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0B4" w:rsidRDefault="00F720B4" w:rsidP="00F720B4">
      <w:pPr>
        <w:jc w:val="center"/>
        <w:rPr>
          <w:rFonts w:ascii="Arial" w:hAnsi="Arial" w:cs="Arial"/>
          <w:b/>
          <w:sz w:val="28"/>
        </w:rPr>
      </w:pPr>
      <w:r>
        <w:rPr>
          <w:rFonts w:ascii="Arial" w:hAnsi="Arial" w:cs="Arial"/>
          <w:b/>
          <w:sz w:val="28"/>
        </w:rPr>
        <w:t>UNIVERSIDAD VERACRUZANA</w:t>
      </w:r>
    </w:p>
    <w:p w:rsidR="00F720B4" w:rsidRPr="00F720B4" w:rsidRDefault="00BA2A0B" w:rsidP="00F720B4">
      <w:pPr>
        <w:jc w:val="center"/>
        <w:rPr>
          <w:rFonts w:ascii="Arial" w:hAnsi="Arial" w:cs="Arial"/>
          <w:b/>
          <w:sz w:val="28"/>
        </w:rPr>
      </w:pPr>
      <w:r>
        <w:rPr>
          <w:rFonts w:ascii="Arial" w:hAnsi="Arial" w:cs="Arial"/>
          <w:b/>
          <w:sz w:val="28"/>
        </w:rPr>
        <w:t>PROGRAM</w:t>
      </w:r>
      <w:r w:rsidR="00F720B4" w:rsidRPr="00F720B4">
        <w:rPr>
          <w:rFonts w:ascii="Arial" w:hAnsi="Arial" w:cs="Arial"/>
          <w:b/>
          <w:sz w:val="28"/>
        </w:rPr>
        <w:t xml:space="preserve"> CONTENT</w:t>
      </w:r>
    </w:p>
    <w:tbl>
      <w:tblPr>
        <w:tblStyle w:val="Tablaconcuadrcula"/>
        <w:tblW w:w="11052" w:type="dxa"/>
        <w:tblLook w:val="04A0" w:firstRow="1" w:lastRow="0" w:firstColumn="1" w:lastColumn="0" w:noHBand="0" w:noVBand="1"/>
      </w:tblPr>
      <w:tblGrid>
        <w:gridCol w:w="5596"/>
        <w:gridCol w:w="5456"/>
      </w:tblGrid>
      <w:tr w:rsidR="009A6115" w:rsidRPr="00F720B4" w:rsidTr="00F47A78">
        <w:tc>
          <w:tcPr>
            <w:tcW w:w="5596" w:type="dxa"/>
          </w:tcPr>
          <w:p w:rsidR="009A6115" w:rsidRPr="00C81A85" w:rsidRDefault="009A6115">
            <w:pPr>
              <w:rPr>
                <w:rFonts w:ascii="Arial" w:hAnsi="Arial" w:cs="Arial"/>
                <w:b/>
                <w:sz w:val="20"/>
              </w:rPr>
            </w:pPr>
            <w:r w:rsidRPr="00C81A85">
              <w:rPr>
                <w:rFonts w:ascii="Arial" w:hAnsi="Arial" w:cs="Arial"/>
                <w:b/>
                <w:sz w:val="20"/>
              </w:rPr>
              <w:t>PROGRAM:</w:t>
            </w:r>
          </w:p>
        </w:tc>
        <w:tc>
          <w:tcPr>
            <w:tcW w:w="5456" w:type="dxa"/>
          </w:tcPr>
          <w:p w:rsidR="009A6115" w:rsidRPr="00F720B4" w:rsidRDefault="000520CE">
            <w:pPr>
              <w:rPr>
                <w:rFonts w:ascii="Arial" w:hAnsi="Arial" w:cs="Arial"/>
              </w:rPr>
            </w:pPr>
            <w:proofErr w:type="spellStart"/>
            <w:r>
              <w:rPr>
                <w:rFonts w:ascii="Arial" w:hAnsi="Arial" w:cs="Arial"/>
              </w:rPr>
              <w:t>Accounting</w:t>
            </w:r>
            <w:proofErr w:type="spellEnd"/>
          </w:p>
        </w:tc>
      </w:tr>
      <w:tr w:rsidR="009A6115" w:rsidRPr="00F720B4" w:rsidTr="00F47A78">
        <w:trPr>
          <w:trHeight w:val="70"/>
        </w:trPr>
        <w:tc>
          <w:tcPr>
            <w:tcW w:w="5596" w:type="dxa"/>
          </w:tcPr>
          <w:p w:rsidR="009A6115" w:rsidRPr="00C81A85" w:rsidRDefault="009A6115">
            <w:pPr>
              <w:rPr>
                <w:rFonts w:ascii="Arial" w:hAnsi="Arial" w:cs="Arial"/>
                <w:b/>
                <w:sz w:val="20"/>
              </w:rPr>
            </w:pPr>
            <w:r w:rsidRPr="00C81A85">
              <w:rPr>
                <w:rFonts w:ascii="Arial" w:hAnsi="Arial" w:cs="Arial"/>
                <w:b/>
                <w:sz w:val="20"/>
              </w:rPr>
              <w:t>LEVEL:</w:t>
            </w:r>
          </w:p>
        </w:tc>
        <w:tc>
          <w:tcPr>
            <w:tcW w:w="5456" w:type="dxa"/>
          </w:tcPr>
          <w:p w:rsidR="009A6115" w:rsidRPr="00F720B4" w:rsidRDefault="000520CE">
            <w:pPr>
              <w:rPr>
                <w:rFonts w:ascii="Arial" w:hAnsi="Arial" w:cs="Arial"/>
              </w:rPr>
            </w:pPr>
            <w:proofErr w:type="spellStart"/>
            <w:r>
              <w:rPr>
                <w:rFonts w:ascii="Arial" w:hAnsi="Arial" w:cs="Arial"/>
              </w:rPr>
              <w:t>Bachelor’s</w:t>
            </w:r>
            <w:proofErr w:type="spellEnd"/>
            <w:r>
              <w:rPr>
                <w:rFonts w:ascii="Arial" w:hAnsi="Arial" w:cs="Arial"/>
              </w:rPr>
              <w:t xml:space="preserve"> </w:t>
            </w:r>
            <w:proofErr w:type="spellStart"/>
            <w:r>
              <w:rPr>
                <w:rFonts w:ascii="Arial" w:hAnsi="Arial" w:cs="Arial"/>
              </w:rPr>
              <w:t>degree</w:t>
            </w:r>
            <w:proofErr w:type="spellEnd"/>
          </w:p>
        </w:tc>
      </w:tr>
      <w:tr w:rsidR="009A6115" w:rsidRPr="00F720B4" w:rsidTr="00F47A78">
        <w:tc>
          <w:tcPr>
            <w:tcW w:w="5596" w:type="dxa"/>
          </w:tcPr>
          <w:p w:rsidR="009A6115" w:rsidRPr="00C81A85" w:rsidRDefault="009A6115">
            <w:pPr>
              <w:rPr>
                <w:rFonts w:ascii="Arial" w:hAnsi="Arial" w:cs="Arial"/>
                <w:b/>
                <w:sz w:val="20"/>
              </w:rPr>
            </w:pPr>
            <w:r w:rsidRPr="00C81A85">
              <w:rPr>
                <w:rFonts w:ascii="Arial" w:hAnsi="Arial" w:cs="Arial"/>
                <w:b/>
                <w:sz w:val="20"/>
              </w:rPr>
              <w:t xml:space="preserve">PLAN: </w:t>
            </w:r>
          </w:p>
        </w:tc>
        <w:tc>
          <w:tcPr>
            <w:tcW w:w="5456" w:type="dxa"/>
          </w:tcPr>
          <w:p w:rsidR="009A6115" w:rsidRPr="00F720B4" w:rsidRDefault="000520CE">
            <w:pPr>
              <w:rPr>
                <w:rFonts w:ascii="Arial" w:hAnsi="Arial" w:cs="Arial"/>
              </w:rPr>
            </w:pPr>
            <w:r>
              <w:rPr>
                <w:rFonts w:ascii="Arial" w:hAnsi="Arial" w:cs="Arial"/>
              </w:rPr>
              <w:t>2011</w:t>
            </w:r>
          </w:p>
        </w:tc>
      </w:tr>
    </w:tbl>
    <w:tbl>
      <w:tblPr>
        <w:tblStyle w:val="Tablaconcuadrcula"/>
        <w:tblpPr w:leftFromText="141" w:rightFromText="141" w:vertAnchor="text" w:horzAnchor="margin" w:tblpY="178"/>
        <w:tblW w:w="11052" w:type="dxa"/>
        <w:tblLook w:val="04A0" w:firstRow="1" w:lastRow="0" w:firstColumn="1" w:lastColumn="0" w:noHBand="0" w:noVBand="1"/>
      </w:tblPr>
      <w:tblGrid>
        <w:gridCol w:w="11052"/>
      </w:tblGrid>
      <w:tr w:rsidR="00992AB9" w:rsidRPr="00F720B4" w:rsidTr="00F47A78">
        <w:tc>
          <w:tcPr>
            <w:tcW w:w="11052" w:type="dxa"/>
          </w:tcPr>
          <w:p w:rsidR="00992AB9" w:rsidRPr="00F720B4" w:rsidRDefault="00992AB9" w:rsidP="00992AB9">
            <w:pPr>
              <w:jc w:val="center"/>
              <w:rPr>
                <w:rFonts w:ascii="Arial" w:hAnsi="Arial" w:cs="Arial"/>
                <w:b/>
              </w:rPr>
            </w:pPr>
            <w:r w:rsidRPr="00F720B4">
              <w:rPr>
                <w:rFonts w:ascii="Arial" w:hAnsi="Arial" w:cs="Arial"/>
                <w:b/>
              </w:rPr>
              <w:t>DESCRIPTION</w:t>
            </w:r>
          </w:p>
        </w:tc>
      </w:tr>
      <w:tr w:rsidR="00992AB9" w:rsidRPr="00A958E7" w:rsidTr="00F47A78">
        <w:tc>
          <w:tcPr>
            <w:tcW w:w="11052" w:type="dxa"/>
          </w:tcPr>
          <w:p w:rsidR="00992AB9" w:rsidRDefault="000520CE" w:rsidP="000520CE">
            <w:pPr>
              <w:spacing w:line="276" w:lineRule="auto"/>
              <w:jc w:val="both"/>
              <w:rPr>
                <w:rFonts w:ascii="Arial" w:hAnsi="Arial" w:cs="Arial"/>
                <w:lang w:val="en-US"/>
              </w:rPr>
            </w:pPr>
            <w:r w:rsidRPr="000520CE">
              <w:rPr>
                <w:rFonts w:ascii="Arial" w:hAnsi="Arial" w:cs="Arial"/>
                <w:lang w:val="en-US"/>
              </w:rPr>
              <w:t>Accounting discipline is indispensable for the socio-economic development of any country, since it p</w:t>
            </w:r>
            <w:r>
              <w:rPr>
                <w:rFonts w:ascii="Arial" w:hAnsi="Arial" w:cs="Arial"/>
                <w:lang w:val="en-US"/>
              </w:rPr>
              <w:t xml:space="preserve">romotes the creation of Micro, small and medium enterprises, </w:t>
            </w:r>
            <w:r w:rsidRPr="000520CE">
              <w:rPr>
                <w:rFonts w:ascii="Arial" w:hAnsi="Arial" w:cs="Arial"/>
                <w:lang w:val="en-US"/>
              </w:rPr>
              <w:t>and of the great international capitals, giving confi</w:t>
            </w:r>
            <w:r>
              <w:rPr>
                <w:rFonts w:ascii="Arial" w:hAnsi="Arial" w:cs="Arial"/>
                <w:lang w:val="en-US"/>
              </w:rPr>
              <w:t>dence so that the operation of t</w:t>
            </w:r>
            <w:r w:rsidRPr="000520CE">
              <w:rPr>
                <w:rFonts w:ascii="Arial" w:hAnsi="Arial" w:cs="Arial"/>
                <w:lang w:val="en-US"/>
              </w:rPr>
              <w:t>he economic institutions</w:t>
            </w:r>
            <w:r>
              <w:rPr>
                <w:rFonts w:ascii="Arial" w:hAnsi="Arial" w:cs="Arial"/>
                <w:lang w:val="en-US"/>
              </w:rPr>
              <w:t xml:space="preserve"> is sustainable</w:t>
            </w:r>
            <w:r w:rsidRPr="000520CE">
              <w:rPr>
                <w:rFonts w:ascii="Arial" w:hAnsi="Arial" w:cs="Arial"/>
                <w:lang w:val="en-US"/>
              </w:rPr>
              <w:t>, encouraging the markets through a reliable economy and st</w:t>
            </w:r>
            <w:r>
              <w:rPr>
                <w:rFonts w:ascii="Arial" w:hAnsi="Arial" w:cs="Arial"/>
                <w:lang w:val="en-US"/>
              </w:rPr>
              <w:t>imulating the employment creation</w:t>
            </w:r>
            <w:r w:rsidRPr="000520CE">
              <w:rPr>
                <w:rFonts w:ascii="Arial" w:hAnsi="Arial" w:cs="Arial"/>
                <w:lang w:val="en-US"/>
              </w:rPr>
              <w:t xml:space="preserve"> in the same one.</w:t>
            </w:r>
          </w:p>
          <w:p w:rsidR="00355403" w:rsidRDefault="00355403" w:rsidP="000520CE">
            <w:pPr>
              <w:spacing w:line="276" w:lineRule="auto"/>
              <w:jc w:val="both"/>
              <w:rPr>
                <w:rFonts w:ascii="Arial" w:hAnsi="Arial" w:cs="Arial"/>
                <w:lang w:val="en-US"/>
              </w:rPr>
            </w:pPr>
          </w:p>
          <w:p w:rsidR="00355403" w:rsidRDefault="00355403" w:rsidP="000520CE">
            <w:pPr>
              <w:spacing w:line="276" w:lineRule="auto"/>
              <w:jc w:val="both"/>
              <w:rPr>
                <w:rFonts w:ascii="Arial" w:hAnsi="Arial" w:cs="Arial"/>
                <w:lang w:val="en-US"/>
              </w:rPr>
            </w:pPr>
            <w:r w:rsidRPr="00355403">
              <w:rPr>
                <w:rFonts w:ascii="Arial" w:hAnsi="Arial" w:cs="Arial"/>
                <w:lang w:val="en-US"/>
              </w:rPr>
              <w:t>The contribution of the discipline is based on the fact that through this is car</w:t>
            </w:r>
            <w:r>
              <w:rPr>
                <w:rFonts w:ascii="Arial" w:hAnsi="Arial" w:cs="Arial"/>
                <w:lang w:val="en-US"/>
              </w:rPr>
              <w:t>ried out the registration of</w:t>
            </w:r>
            <w:r w:rsidRPr="00355403">
              <w:rPr>
                <w:rFonts w:ascii="Arial" w:hAnsi="Arial" w:cs="Arial"/>
                <w:lang w:val="en-US"/>
              </w:rPr>
              <w:t xml:space="preserve"> operations </w:t>
            </w:r>
            <w:r>
              <w:rPr>
                <w:rFonts w:ascii="Arial" w:hAnsi="Arial" w:cs="Arial"/>
                <w:lang w:val="en-US"/>
              </w:rPr>
              <w:t>which</w:t>
            </w:r>
            <w:r w:rsidRPr="00355403">
              <w:rPr>
                <w:rFonts w:ascii="Arial" w:hAnsi="Arial" w:cs="Arial"/>
                <w:lang w:val="en-US"/>
              </w:rPr>
              <w:t xml:space="preserve"> economically affect an entity producing systematic and structured financial information that allows the </w:t>
            </w:r>
            <w:r>
              <w:rPr>
                <w:rFonts w:ascii="Arial" w:hAnsi="Arial" w:cs="Arial"/>
                <w:lang w:val="en-US"/>
              </w:rPr>
              <w:t>different</w:t>
            </w:r>
            <w:r w:rsidRPr="00355403">
              <w:rPr>
                <w:rFonts w:ascii="Arial" w:hAnsi="Arial" w:cs="Arial"/>
                <w:lang w:val="en-US"/>
              </w:rPr>
              <w:t xml:space="preserve"> stakeholders to make decisions.</w:t>
            </w:r>
          </w:p>
          <w:p w:rsidR="00355403" w:rsidRDefault="00355403" w:rsidP="000520CE">
            <w:pPr>
              <w:spacing w:line="276" w:lineRule="auto"/>
              <w:jc w:val="both"/>
              <w:rPr>
                <w:rFonts w:ascii="Arial" w:hAnsi="Arial" w:cs="Arial"/>
                <w:lang w:val="en-US"/>
              </w:rPr>
            </w:pPr>
          </w:p>
          <w:p w:rsidR="000520CE" w:rsidRPr="00F720B4" w:rsidRDefault="00355403" w:rsidP="000520CE">
            <w:pPr>
              <w:spacing w:line="276" w:lineRule="auto"/>
              <w:jc w:val="both"/>
              <w:rPr>
                <w:rFonts w:ascii="Arial" w:hAnsi="Arial" w:cs="Arial"/>
                <w:lang w:val="en-US"/>
              </w:rPr>
            </w:pPr>
            <w:r w:rsidRPr="00355403">
              <w:rPr>
                <w:rFonts w:ascii="Arial" w:hAnsi="Arial" w:cs="Arial"/>
                <w:lang w:val="en-US"/>
              </w:rPr>
              <w:t>The accounting professional will cover the financial information needs of the owners or directors of transnational entities and participants in the global capital markets, as this professional has the necessary skills to provide high quality, rel</w:t>
            </w:r>
            <w:r>
              <w:rPr>
                <w:rFonts w:ascii="Arial" w:hAnsi="Arial" w:cs="Arial"/>
                <w:lang w:val="en-US"/>
              </w:rPr>
              <w:t>iable, transparent information a</w:t>
            </w:r>
            <w:r w:rsidRPr="00355403">
              <w:rPr>
                <w:rFonts w:ascii="Arial" w:hAnsi="Arial" w:cs="Arial"/>
                <w:lang w:val="en-US"/>
              </w:rPr>
              <w:t>nd comparable.</w:t>
            </w:r>
          </w:p>
        </w:tc>
      </w:tr>
      <w:tr w:rsidR="00992AB9" w:rsidRPr="00F720B4" w:rsidTr="00F47A78">
        <w:tc>
          <w:tcPr>
            <w:tcW w:w="11052" w:type="dxa"/>
          </w:tcPr>
          <w:p w:rsidR="00992AB9" w:rsidRPr="00F720B4" w:rsidRDefault="00AD6CDB" w:rsidP="00992AB9">
            <w:pPr>
              <w:jc w:val="center"/>
              <w:rPr>
                <w:rFonts w:ascii="Arial" w:hAnsi="Arial" w:cs="Arial"/>
                <w:b/>
                <w:lang w:val="en-US"/>
              </w:rPr>
            </w:pPr>
            <w:r>
              <w:rPr>
                <w:rFonts w:ascii="Arial" w:hAnsi="Arial" w:cs="Arial"/>
                <w:b/>
                <w:lang w:val="en-US"/>
              </w:rPr>
              <w:t>IDEOLOGY</w:t>
            </w:r>
          </w:p>
        </w:tc>
      </w:tr>
      <w:tr w:rsidR="00992AB9" w:rsidRPr="00A958E7" w:rsidTr="00F47A78">
        <w:tc>
          <w:tcPr>
            <w:tcW w:w="11052" w:type="dxa"/>
          </w:tcPr>
          <w:p w:rsidR="00992AB9" w:rsidRPr="00F720B4" w:rsidRDefault="00992AB9" w:rsidP="00992AB9">
            <w:pPr>
              <w:rPr>
                <w:rFonts w:ascii="Arial" w:hAnsi="Arial" w:cs="Arial"/>
                <w:lang w:val="en-US"/>
              </w:rPr>
            </w:pPr>
          </w:p>
          <w:p w:rsidR="004A4396" w:rsidRPr="00F720B4" w:rsidRDefault="004A4396" w:rsidP="004A4396">
            <w:pPr>
              <w:pStyle w:val="Prrafodelista"/>
              <w:numPr>
                <w:ilvl w:val="0"/>
                <w:numId w:val="1"/>
              </w:numPr>
              <w:spacing w:line="276" w:lineRule="auto"/>
              <w:jc w:val="both"/>
              <w:rPr>
                <w:rFonts w:ascii="Arial" w:hAnsi="Arial" w:cs="Arial"/>
                <w:lang w:val="en-US"/>
              </w:rPr>
            </w:pPr>
            <w:r>
              <w:rPr>
                <w:rFonts w:ascii="Arial" w:hAnsi="Arial" w:cs="Arial"/>
                <w:lang w:val="en-US"/>
              </w:rPr>
              <w:t xml:space="preserve">To preserve universal values. </w:t>
            </w:r>
          </w:p>
          <w:p w:rsidR="004A4396" w:rsidRPr="004A4396" w:rsidRDefault="004A4396" w:rsidP="004A4396">
            <w:pPr>
              <w:pStyle w:val="Prrafodelista"/>
              <w:numPr>
                <w:ilvl w:val="0"/>
                <w:numId w:val="1"/>
              </w:numPr>
              <w:spacing w:line="276" w:lineRule="auto"/>
              <w:jc w:val="both"/>
              <w:rPr>
                <w:rFonts w:ascii="Arial" w:hAnsi="Arial" w:cs="Arial"/>
                <w:lang w:val="en-US"/>
              </w:rPr>
            </w:pPr>
            <w:r>
              <w:rPr>
                <w:rFonts w:ascii="Arial" w:hAnsi="Arial" w:cs="Arial"/>
                <w:lang w:val="en-US"/>
              </w:rPr>
              <w:t>To p</w:t>
            </w:r>
            <w:r w:rsidRPr="004A4396">
              <w:rPr>
                <w:rFonts w:ascii="Arial" w:hAnsi="Arial" w:cs="Arial"/>
                <w:lang w:val="en-US"/>
              </w:rPr>
              <w:t>articipate with quality in the changes demanded by the globalized world.</w:t>
            </w:r>
          </w:p>
          <w:p w:rsidR="004A4396" w:rsidRPr="004A4396" w:rsidRDefault="004A4396" w:rsidP="004A4396">
            <w:pPr>
              <w:pStyle w:val="Prrafodelista"/>
              <w:numPr>
                <w:ilvl w:val="0"/>
                <w:numId w:val="1"/>
              </w:numPr>
              <w:spacing w:line="276" w:lineRule="auto"/>
              <w:jc w:val="both"/>
              <w:rPr>
                <w:rFonts w:ascii="Arial" w:hAnsi="Arial" w:cs="Arial"/>
                <w:lang w:val="en-US"/>
              </w:rPr>
            </w:pPr>
            <w:r>
              <w:rPr>
                <w:rFonts w:ascii="Arial" w:hAnsi="Arial" w:cs="Arial"/>
                <w:lang w:val="en-US"/>
              </w:rPr>
              <w:t>To promoting</w:t>
            </w:r>
            <w:r w:rsidRPr="004A4396">
              <w:rPr>
                <w:rFonts w:ascii="Arial" w:hAnsi="Arial" w:cs="Arial"/>
                <w:lang w:val="en-US"/>
              </w:rPr>
              <w:t xml:space="preserve"> motivation and self-learning in students.</w:t>
            </w:r>
          </w:p>
          <w:p w:rsidR="004A4396" w:rsidRPr="004A4396" w:rsidRDefault="004A4396" w:rsidP="004A4396">
            <w:pPr>
              <w:pStyle w:val="Prrafodelista"/>
              <w:numPr>
                <w:ilvl w:val="0"/>
                <w:numId w:val="1"/>
              </w:numPr>
              <w:spacing w:line="276" w:lineRule="auto"/>
              <w:jc w:val="both"/>
              <w:rPr>
                <w:rFonts w:ascii="Arial" w:hAnsi="Arial" w:cs="Arial"/>
                <w:lang w:val="en-US"/>
              </w:rPr>
            </w:pPr>
            <w:r>
              <w:rPr>
                <w:rFonts w:ascii="Arial" w:hAnsi="Arial" w:cs="Arial"/>
                <w:lang w:val="en-US"/>
              </w:rPr>
              <w:t>To take care</w:t>
            </w:r>
            <w:r w:rsidRPr="004A4396">
              <w:rPr>
                <w:rFonts w:ascii="Arial" w:hAnsi="Arial" w:cs="Arial"/>
                <w:lang w:val="en-US"/>
              </w:rPr>
              <w:t xml:space="preserve"> social demands through the generation and application of knowledge.</w:t>
            </w:r>
          </w:p>
          <w:p w:rsidR="004A4396" w:rsidRPr="004A4396" w:rsidRDefault="004A4396" w:rsidP="004A4396">
            <w:pPr>
              <w:pStyle w:val="Prrafodelista"/>
              <w:numPr>
                <w:ilvl w:val="0"/>
                <w:numId w:val="1"/>
              </w:numPr>
              <w:spacing w:line="276" w:lineRule="auto"/>
              <w:jc w:val="both"/>
              <w:rPr>
                <w:rFonts w:ascii="Arial" w:hAnsi="Arial" w:cs="Arial"/>
                <w:lang w:val="en-US"/>
              </w:rPr>
            </w:pPr>
            <w:r>
              <w:rPr>
                <w:rFonts w:ascii="Arial" w:hAnsi="Arial" w:cs="Arial"/>
                <w:lang w:val="en-US"/>
              </w:rPr>
              <w:t>To s</w:t>
            </w:r>
            <w:r w:rsidRPr="004A4396">
              <w:rPr>
                <w:rFonts w:ascii="Arial" w:hAnsi="Arial" w:cs="Arial"/>
                <w:lang w:val="en-US"/>
              </w:rPr>
              <w:t>eek excellence to achieve integral social development.</w:t>
            </w:r>
          </w:p>
          <w:p w:rsidR="004A4396" w:rsidRPr="004A4396" w:rsidRDefault="004A4396" w:rsidP="004A4396">
            <w:pPr>
              <w:pStyle w:val="Prrafodelista"/>
              <w:numPr>
                <w:ilvl w:val="0"/>
                <w:numId w:val="1"/>
              </w:numPr>
              <w:spacing w:line="276" w:lineRule="auto"/>
              <w:jc w:val="both"/>
              <w:rPr>
                <w:rFonts w:ascii="Arial" w:hAnsi="Arial" w:cs="Arial"/>
                <w:lang w:val="en-US"/>
              </w:rPr>
            </w:pPr>
            <w:r>
              <w:rPr>
                <w:rFonts w:ascii="Arial" w:hAnsi="Arial" w:cs="Arial"/>
                <w:lang w:val="en-US"/>
              </w:rPr>
              <w:t>To p</w:t>
            </w:r>
            <w:r w:rsidRPr="004A4396">
              <w:rPr>
                <w:rFonts w:ascii="Arial" w:hAnsi="Arial" w:cs="Arial"/>
                <w:lang w:val="en-US"/>
              </w:rPr>
              <w:t>romote critical and creative thinking in students.</w:t>
            </w:r>
          </w:p>
          <w:p w:rsidR="004A4396" w:rsidRPr="004A4396" w:rsidRDefault="004A4396" w:rsidP="004A4396">
            <w:pPr>
              <w:pStyle w:val="Prrafodelista"/>
              <w:numPr>
                <w:ilvl w:val="0"/>
                <w:numId w:val="1"/>
              </w:numPr>
              <w:spacing w:line="276" w:lineRule="auto"/>
              <w:jc w:val="both"/>
              <w:rPr>
                <w:rFonts w:ascii="Arial" w:hAnsi="Arial" w:cs="Arial"/>
                <w:lang w:val="en-US"/>
              </w:rPr>
            </w:pPr>
            <w:r>
              <w:rPr>
                <w:rFonts w:ascii="Arial" w:hAnsi="Arial" w:cs="Arial"/>
                <w:lang w:val="en-US"/>
              </w:rPr>
              <w:t>To a</w:t>
            </w:r>
            <w:r w:rsidRPr="004A4396">
              <w:rPr>
                <w:rFonts w:ascii="Arial" w:hAnsi="Arial" w:cs="Arial"/>
                <w:lang w:val="en-US"/>
              </w:rPr>
              <w:t>waken creativity and strengthen student's self-esteem.</w:t>
            </w:r>
          </w:p>
          <w:p w:rsidR="004A4396" w:rsidRPr="004A4396" w:rsidRDefault="004A4396" w:rsidP="004A4396">
            <w:pPr>
              <w:pStyle w:val="Prrafodelista"/>
              <w:numPr>
                <w:ilvl w:val="0"/>
                <w:numId w:val="1"/>
              </w:numPr>
              <w:spacing w:line="276" w:lineRule="auto"/>
              <w:jc w:val="both"/>
              <w:rPr>
                <w:rFonts w:ascii="Arial" w:hAnsi="Arial" w:cs="Arial"/>
                <w:lang w:val="en-US"/>
              </w:rPr>
            </w:pPr>
            <w:r>
              <w:rPr>
                <w:rFonts w:ascii="Arial" w:hAnsi="Arial" w:cs="Arial"/>
                <w:lang w:val="en-US"/>
              </w:rPr>
              <w:t xml:space="preserve">To </w:t>
            </w:r>
            <w:r w:rsidR="00AD6CDB">
              <w:rPr>
                <w:rFonts w:ascii="Arial" w:hAnsi="Arial" w:cs="Arial"/>
                <w:lang w:val="en-US"/>
              </w:rPr>
              <w:t>e</w:t>
            </w:r>
            <w:r w:rsidRPr="004A4396">
              <w:rPr>
                <w:rFonts w:ascii="Arial" w:hAnsi="Arial" w:cs="Arial"/>
                <w:lang w:val="en-US"/>
              </w:rPr>
              <w:t>ncourage leadership in program actors.</w:t>
            </w:r>
          </w:p>
          <w:p w:rsidR="004A4396" w:rsidRPr="004A4396" w:rsidRDefault="00AD6CDB" w:rsidP="004A4396">
            <w:pPr>
              <w:pStyle w:val="Prrafodelista"/>
              <w:numPr>
                <w:ilvl w:val="0"/>
                <w:numId w:val="1"/>
              </w:numPr>
              <w:spacing w:line="276" w:lineRule="auto"/>
              <w:jc w:val="both"/>
              <w:rPr>
                <w:rFonts w:ascii="Arial" w:hAnsi="Arial" w:cs="Arial"/>
                <w:lang w:val="en-US"/>
              </w:rPr>
            </w:pPr>
            <w:r>
              <w:rPr>
                <w:rFonts w:ascii="Arial" w:hAnsi="Arial" w:cs="Arial"/>
                <w:lang w:val="en-US"/>
              </w:rPr>
              <w:t>To i</w:t>
            </w:r>
            <w:r w:rsidR="004A4396" w:rsidRPr="004A4396">
              <w:rPr>
                <w:rFonts w:ascii="Arial" w:hAnsi="Arial" w:cs="Arial"/>
                <w:lang w:val="en-US"/>
              </w:rPr>
              <w:t>ncorporate academic exchange to the EP.</w:t>
            </w:r>
          </w:p>
          <w:p w:rsidR="004A4396" w:rsidRPr="004A4396" w:rsidRDefault="00AD6CDB" w:rsidP="004A4396">
            <w:pPr>
              <w:pStyle w:val="Prrafodelista"/>
              <w:numPr>
                <w:ilvl w:val="0"/>
                <w:numId w:val="1"/>
              </w:numPr>
              <w:spacing w:line="276" w:lineRule="auto"/>
              <w:jc w:val="both"/>
              <w:rPr>
                <w:rFonts w:ascii="Arial" w:hAnsi="Arial" w:cs="Arial"/>
                <w:lang w:val="en-US"/>
              </w:rPr>
            </w:pPr>
            <w:r>
              <w:rPr>
                <w:rFonts w:ascii="Arial" w:hAnsi="Arial" w:cs="Arial"/>
                <w:lang w:val="en-US"/>
              </w:rPr>
              <w:t>To i</w:t>
            </w:r>
            <w:r w:rsidR="004A4396" w:rsidRPr="004A4396">
              <w:rPr>
                <w:rFonts w:ascii="Arial" w:hAnsi="Arial" w:cs="Arial"/>
                <w:lang w:val="en-US"/>
              </w:rPr>
              <w:t>ncorporate Information and Communication Technologies into educational actions.</w:t>
            </w:r>
          </w:p>
          <w:p w:rsidR="004A4396" w:rsidRPr="004A4396" w:rsidRDefault="00AD6CDB" w:rsidP="004A4396">
            <w:pPr>
              <w:pStyle w:val="Prrafodelista"/>
              <w:numPr>
                <w:ilvl w:val="0"/>
                <w:numId w:val="1"/>
              </w:numPr>
              <w:spacing w:line="276" w:lineRule="auto"/>
              <w:jc w:val="both"/>
              <w:rPr>
                <w:rFonts w:ascii="Arial" w:hAnsi="Arial" w:cs="Arial"/>
                <w:lang w:val="en-US"/>
              </w:rPr>
            </w:pPr>
            <w:r>
              <w:rPr>
                <w:rFonts w:ascii="Arial" w:hAnsi="Arial" w:cs="Arial"/>
                <w:lang w:val="en-US"/>
              </w:rPr>
              <w:t>To d</w:t>
            </w:r>
            <w:r w:rsidR="004A4396" w:rsidRPr="004A4396">
              <w:rPr>
                <w:rFonts w:ascii="Arial" w:hAnsi="Arial" w:cs="Arial"/>
                <w:lang w:val="en-US"/>
              </w:rPr>
              <w:t>evelop the entrepreneurial attitude in students.</w:t>
            </w:r>
          </w:p>
          <w:p w:rsidR="004A4396" w:rsidRPr="004A4396" w:rsidRDefault="00AD6CDB" w:rsidP="004A4396">
            <w:pPr>
              <w:pStyle w:val="Prrafodelista"/>
              <w:numPr>
                <w:ilvl w:val="0"/>
                <w:numId w:val="1"/>
              </w:numPr>
              <w:spacing w:line="276" w:lineRule="auto"/>
              <w:jc w:val="both"/>
              <w:rPr>
                <w:rFonts w:ascii="Arial" w:hAnsi="Arial" w:cs="Arial"/>
                <w:lang w:val="en-US"/>
              </w:rPr>
            </w:pPr>
            <w:r>
              <w:rPr>
                <w:rFonts w:ascii="Arial" w:hAnsi="Arial" w:cs="Arial"/>
                <w:lang w:val="en-US"/>
              </w:rPr>
              <w:t>To r</w:t>
            </w:r>
            <w:r w:rsidR="004A4396" w:rsidRPr="004A4396">
              <w:rPr>
                <w:rFonts w:ascii="Arial" w:hAnsi="Arial" w:cs="Arial"/>
                <w:lang w:val="en-US"/>
              </w:rPr>
              <w:t>espect multiculturalism.</w:t>
            </w:r>
          </w:p>
          <w:p w:rsidR="004A4396" w:rsidRPr="004A4396" w:rsidRDefault="00AD6CDB" w:rsidP="004A4396">
            <w:pPr>
              <w:pStyle w:val="Prrafodelista"/>
              <w:numPr>
                <w:ilvl w:val="0"/>
                <w:numId w:val="1"/>
              </w:numPr>
              <w:spacing w:line="276" w:lineRule="auto"/>
              <w:jc w:val="both"/>
              <w:rPr>
                <w:rFonts w:ascii="Arial" w:hAnsi="Arial" w:cs="Arial"/>
                <w:lang w:val="en-US"/>
              </w:rPr>
            </w:pPr>
            <w:r>
              <w:rPr>
                <w:rFonts w:ascii="Arial" w:hAnsi="Arial" w:cs="Arial"/>
                <w:lang w:val="en-US"/>
              </w:rPr>
              <w:t>To e</w:t>
            </w:r>
            <w:r w:rsidR="004A4396" w:rsidRPr="004A4396">
              <w:rPr>
                <w:rFonts w:ascii="Arial" w:hAnsi="Arial" w:cs="Arial"/>
                <w:lang w:val="en-US"/>
              </w:rPr>
              <w:t>ncourage respect for plurality of ideas.</w:t>
            </w:r>
          </w:p>
          <w:p w:rsidR="004A4396" w:rsidRPr="004A4396" w:rsidRDefault="00AD6CDB" w:rsidP="004A4396">
            <w:pPr>
              <w:pStyle w:val="Prrafodelista"/>
              <w:numPr>
                <w:ilvl w:val="0"/>
                <w:numId w:val="1"/>
              </w:numPr>
              <w:spacing w:line="276" w:lineRule="auto"/>
              <w:jc w:val="both"/>
              <w:rPr>
                <w:rFonts w:ascii="Arial" w:hAnsi="Arial" w:cs="Arial"/>
                <w:lang w:val="en-US"/>
              </w:rPr>
            </w:pPr>
            <w:r>
              <w:rPr>
                <w:rFonts w:ascii="Arial" w:hAnsi="Arial" w:cs="Arial"/>
                <w:lang w:val="en-US"/>
              </w:rPr>
              <w:t>To p</w:t>
            </w:r>
            <w:r w:rsidR="004A4396" w:rsidRPr="004A4396">
              <w:rPr>
                <w:rFonts w:ascii="Arial" w:hAnsi="Arial" w:cs="Arial"/>
                <w:lang w:val="en-US"/>
              </w:rPr>
              <w:t>romote and disseminate health care.</w:t>
            </w:r>
          </w:p>
          <w:p w:rsidR="004A4396" w:rsidRPr="004A4396" w:rsidRDefault="004A4396" w:rsidP="004A4396">
            <w:pPr>
              <w:pStyle w:val="Prrafodelista"/>
              <w:numPr>
                <w:ilvl w:val="0"/>
                <w:numId w:val="1"/>
              </w:numPr>
              <w:spacing w:line="276" w:lineRule="auto"/>
              <w:jc w:val="both"/>
              <w:rPr>
                <w:rFonts w:ascii="Arial" w:hAnsi="Arial" w:cs="Arial"/>
                <w:lang w:val="en-US"/>
              </w:rPr>
            </w:pPr>
            <w:r w:rsidRPr="004A4396">
              <w:rPr>
                <w:rFonts w:ascii="Arial" w:hAnsi="Arial" w:cs="Arial"/>
                <w:lang w:val="en-US"/>
              </w:rPr>
              <w:t xml:space="preserve">Continuously </w:t>
            </w:r>
            <w:r w:rsidR="00AD6CDB">
              <w:rPr>
                <w:rFonts w:ascii="Arial" w:hAnsi="Arial" w:cs="Arial"/>
                <w:lang w:val="en-US"/>
              </w:rPr>
              <w:t>bring up the day</w:t>
            </w:r>
            <w:r w:rsidRPr="004A4396">
              <w:rPr>
                <w:rFonts w:ascii="Arial" w:hAnsi="Arial" w:cs="Arial"/>
                <w:lang w:val="en-US"/>
              </w:rPr>
              <w:t xml:space="preserve"> teachers in the pedagogical and disciplinary fields.</w:t>
            </w:r>
          </w:p>
          <w:p w:rsidR="004A4396" w:rsidRPr="004A4396" w:rsidRDefault="00AD6CDB" w:rsidP="004A4396">
            <w:pPr>
              <w:pStyle w:val="Prrafodelista"/>
              <w:numPr>
                <w:ilvl w:val="0"/>
                <w:numId w:val="1"/>
              </w:numPr>
              <w:spacing w:line="276" w:lineRule="auto"/>
              <w:jc w:val="both"/>
              <w:rPr>
                <w:rFonts w:ascii="Arial" w:hAnsi="Arial" w:cs="Arial"/>
                <w:lang w:val="en-US"/>
              </w:rPr>
            </w:pPr>
            <w:r>
              <w:rPr>
                <w:rFonts w:ascii="Arial" w:hAnsi="Arial" w:cs="Arial"/>
                <w:lang w:val="en-US"/>
              </w:rPr>
              <w:t>To p</w:t>
            </w:r>
            <w:r w:rsidR="004A4396" w:rsidRPr="004A4396">
              <w:rPr>
                <w:rFonts w:ascii="Arial" w:hAnsi="Arial" w:cs="Arial"/>
                <w:lang w:val="en-US"/>
              </w:rPr>
              <w:t>romote a responsible attitude with the world in which we live.</w:t>
            </w:r>
          </w:p>
          <w:p w:rsidR="00992AB9" w:rsidRPr="00F720B4" w:rsidRDefault="00AD6CDB" w:rsidP="004A4396">
            <w:pPr>
              <w:pStyle w:val="Prrafodelista"/>
              <w:numPr>
                <w:ilvl w:val="0"/>
                <w:numId w:val="1"/>
              </w:numPr>
              <w:spacing w:line="276" w:lineRule="auto"/>
              <w:jc w:val="both"/>
              <w:rPr>
                <w:rFonts w:ascii="Arial" w:hAnsi="Arial" w:cs="Arial"/>
                <w:lang w:val="en-US"/>
              </w:rPr>
            </w:pPr>
            <w:r>
              <w:rPr>
                <w:rFonts w:ascii="Arial" w:hAnsi="Arial" w:cs="Arial"/>
                <w:lang w:val="en-US"/>
              </w:rPr>
              <w:t>To d</w:t>
            </w:r>
            <w:r w:rsidR="004A4396" w:rsidRPr="004A4396">
              <w:rPr>
                <w:rFonts w:ascii="Arial" w:hAnsi="Arial" w:cs="Arial"/>
                <w:lang w:val="en-US"/>
              </w:rPr>
              <w:t>evelop a culture of sustainability.</w:t>
            </w:r>
          </w:p>
        </w:tc>
      </w:tr>
      <w:tr w:rsidR="00384CCB" w:rsidRPr="000520CE" w:rsidTr="00F47A78">
        <w:tc>
          <w:tcPr>
            <w:tcW w:w="11052" w:type="dxa"/>
          </w:tcPr>
          <w:p w:rsidR="00384CCB" w:rsidRPr="00384CCB" w:rsidRDefault="00384CCB" w:rsidP="00384CCB">
            <w:pPr>
              <w:jc w:val="center"/>
              <w:rPr>
                <w:rFonts w:ascii="Arial" w:hAnsi="Arial" w:cs="Arial"/>
                <w:b/>
                <w:lang w:val="en-US"/>
              </w:rPr>
            </w:pPr>
            <w:r w:rsidRPr="00384CCB">
              <w:rPr>
                <w:rFonts w:ascii="Arial" w:hAnsi="Arial" w:cs="Arial"/>
                <w:b/>
                <w:lang w:val="en-US"/>
              </w:rPr>
              <w:t>MISION</w:t>
            </w:r>
          </w:p>
        </w:tc>
      </w:tr>
      <w:tr w:rsidR="00384CCB" w:rsidRPr="00A958E7" w:rsidTr="00F47A78">
        <w:tc>
          <w:tcPr>
            <w:tcW w:w="11052" w:type="dxa"/>
          </w:tcPr>
          <w:p w:rsidR="00384CCB" w:rsidRPr="00F720B4" w:rsidRDefault="00384CCB" w:rsidP="00BA2A0B">
            <w:pPr>
              <w:spacing w:line="276" w:lineRule="auto"/>
              <w:rPr>
                <w:rFonts w:ascii="Arial" w:hAnsi="Arial" w:cs="Arial"/>
                <w:lang w:val="en-US"/>
              </w:rPr>
            </w:pPr>
            <w:r w:rsidRPr="00384CCB">
              <w:rPr>
                <w:rFonts w:ascii="Arial" w:hAnsi="Arial" w:cs="Arial"/>
                <w:lang w:val="en-US"/>
              </w:rPr>
              <w:t xml:space="preserve">The educational program </w:t>
            </w:r>
            <w:r>
              <w:rPr>
                <w:rFonts w:ascii="Arial" w:hAnsi="Arial" w:cs="Arial"/>
                <w:lang w:val="en-US"/>
              </w:rPr>
              <w:t xml:space="preserve">of the Bachelor’s Degree in Accounting </w:t>
            </w:r>
            <w:r w:rsidRPr="00384CCB">
              <w:rPr>
                <w:rFonts w:ascii="Arial" w:hAnsi="Arial" w:cs="Arial"/>
                <w:lang w:val="en-US"/>
              </w:rPr>
              <w:t>prepares in a comprehensive way, people committed to their academic and professional training, with a critical and creative spirit, ready to change according to the adv</w:t>
            </w:r>
            <w:r>
              <w:rPr>
                <w:rFonts w:ascii="Arial" w:hAnsi="Arial" w:cs="Arial"/>
                <w:lang w:val="en-US"/>
              </w:rPr>
              <w:t>ances of science and technology.</w:t>
            </w:r>
            <w:r w:rsidRPr="00384CCB">
              <w:rPr>
                <w:rFonts w:ascii="Arial" w:hAnsi="Arial" w:cs="Arial"/>
                <w:lang w:val="en-US"/>
              </w:rPr>
              <w:t xml:space="preserve"> Respecting biodiversity and multiculturalism with hard universal values, so that its performance positively </w:t>
            </w:r>
            <w:r w:rsidR="00BA2A0B" w:rsidRPr="00384CCB">
              <w:rPr>
                <w:rFonts w:ascii="Arial" w:hAnsi="Arial" w:cs="Arial"/>
                <w:lang w:val="en-US"/>
              </w:rPr>
              <w:t>influences</w:t>
            </w:r>
            <w:r w:rsidRPr="00384CCB">
              <w:rPr>
                <w:rFonts w:ascii="Arial" w:hAnsi="Arial" w:cs="Arial"/>
                <w:lang w:val="en-US"/>
              </w:rPr>
              <w:t xml:space="preserve"> economic entities and society, at the local, regional, national and international levels, in a permanent search for excellence.</w:t>
            </w:r>
          </w:p>
        </w:tc>
      </w:tr>
      <w:tr w:rsidR="00BA2A0B" w:rsidRPr="000520CE" w:rsidTr="00F47A78">
        <w:tc>
          <w:tcPr>
            <w:tcW w:w="11052" w:type="dxa"/>
          </w:tcPr>
          <w:p w:rsidR="00BA2A0B" w:rsidRPr="00BA2A0B" w:rsidRDefault="00BA2A0B" w:rsidP="00BA2A0B">
            <w:pPr>
              <w:spacing w:line="276" w:lineRule="auto"/>
              <w:jc w:val="center"/>
              <w:rPr>
                <w:rFonts w:ascii="Arial" w:hAnsi="Arial" w:cs="Arial"/>
                <w:b/>
                <w:lang w:val="en-US"/>
              </w:rPr>
            </w:pPr>
            <w:r w:rsidRPr="00BA2A0B">
              <w:rPr>
                <w:rFonts w:ascii="Arial" w:hAnsi="Arial" w:cs="Arial"/>
                <w:b/>
                <w:lang w:val="en-US"/>
              </w:rPr>
              <w:t>VISION</w:t>
            </w:r>
          </w:p>
        </w:tc>
      </w:tr>
      <w:tr w:rsidR="00BA2A0B" w:rsidRPr="00A958E7" w:rsidTr="00F47A78">
        <w:tc>
          <w:tcPr>
            <w:tcW w:w="11052" w:type="dxa"/>
          </w:tcPr>
          <w:p w:rsidR="00BA2A0B" w:rsidRPr="00384CCB" w:rsidRDefault="00BA2A0B" w:rsidP="00BA2A0B">
            <w:pPr>
              <w:spacing w:line="276" w:lineRule="auto"/>
              <w:rPr>
                <w:rFonts w:ascii="Arial" w:hAnsi="Arial" w:cs="Arial"/>
                <w:lang w:val="en-US"/>
              </w:rPr>
            </w:pPr>
            <w:r w:rsidRPr="00BA2A0B">
              <w:rPr>
                <w:rFonts w:ascii="Arial" w:hAnsi="Arial" w:cs="Arial"/>
                <w:lang w:val="en-US"/>
              </w:rPr>
              <w:t>To be an educational program of excellence, innovative, flexible, and open to change in the integral formation and in the generation</w:t>
            </w:r>
            <w:r>
              <w:rPr>
                <w:rFonts w:ascii="Arial" w:hAnsi="Arial" w:cs="Arial"/>
                <w:lang w:val="en-US"/>
              </w:rPr>
              <w:t xml:space="preserve"> and application of knowledge, r</w:t>
            </w:r>
            <w:r w:rsidRPr="00BA2A0B">
              <w:rPr>
                <w:rFonts w:ascii="Arial" w:hAnsi="Arial" w:cs="Arial"/>
                <w:lang w:val="en-US"/>
              </w:rPr>
              <w:t>ecognized as a leader of leading professionals, with a high social commitment and respect for sustainability.</w:t>
            </w:r>
          </w:p>
        </w:tc>
      </w:tr>
    </w:tbl>
    <w:p w:rsidR="00BA2A0B" w:rsidRPr="00BA2A0B" w:rsidRDefault="00BA2A0B">
      <w:pPr>
        <w:rPr>
          <w:lang w:val="en-US"/>
        </w:rPr>
      </w:pPr>
    </w:p>
    <w:tbl>
      <w:tblPr>
        <w:tblStyle w:val="Tablaconcuadrcula"/>
        <w:tblpPr w:leftFromText="141" w:rightFromText="141" w:vertAnchor="text" w:horzAnchor="margin" w:tblpY="178"/>
        <w:tblW w:w="11052" w:type="dxa"/>
        <w:tblLook w:val="04A0" w:firstRow="1" w:lastRow="0" w:firstColumn="1" w:lastColumn="0" w:noHBand="0" w:noVBand="1"/>
      </w:tblPr>
      <w:tblGrid>
        <w:gridCol w:w="11052"/>
      </w:tblGrid>
      <w:tr w:rsidR="0082122F" w:rsidRPr="00BA2A0B" w:rsidTr="00F47A78">
        <w:trPr>
          <w:trHeight w:val="70"/>
        </w:trPr>
        <w:tc>
          <w:tcPr>
            <w:tcW w:w="11052" w:type="dxa"/>
          </w:tcPr>
          <w:p w:rsidR="0082122F" w:rsidRPr="00F720B4" w:rsidRDefault="0082122F" w:rsidP="00992AB9">
            <w:pPr>
              <w:jc w:val="center"/>
              <w:rPr>
                <w:rFonts w:ascii="Arial" w:hAnsi="Arial" w:cs="Arial"/>
                <w:b/>
                <w:lang w:val="en-US"/>
              </w:rPr>
            </w:pPr>
            <w:r>
              <w:rPr>
                <w:rFonts w:ascii="Arial" w:hAnsi="Arial" w:cs="Arial"/>
                <w:b/>
                <w:lang w:val="en-US"/>
              </w:rPr>
              <w:lastRenderedPageBreak/>
              <w:t>OBJECTIVES</w:t>
            </w:r>
          </w:p>
        </w:tc>
      </w:tr>
      <w:tr w:rsidR="0082122F" w:rsidRPr="00A958E7" w:rsidTr="00F47A78">
        <w:trPr>
          <w:trHeight w:val="70"/>
        </w:trPr>
        <w:tc>
          <w:tcPr>
            <w:tcW w:w="11052" w:type="dxa"/>
          </w:tcPr>
          <w:p w:rsidR="00976C6B" w:rsidRDefault="0082122F" w:rsidP="00464A0E">
            <w:pPr>
              <w:spacing w:line="276" w:lineRule="auto"/>
              <w:rPr>
                <w:rFonts w:ascii="Arial" w:hAnsi="Arial" w:cs="Arial"/>
                <w:lang w:val="en"/>
              </w:rPr>
            </w:pPr>
            <w:r w:rsidRPr="0082122F">
              <w:rPr>
                <w:rFonts w:ascii="Arial" w:hAnsi="Arial" w:cs="Arial"/>
                <w:lang w:val="en"/>
              </w:rPr>
              <w:t>To train Accountants professionals, integral and competent in the design, implementation and evaluation of financial, administrative and fiscal information systems within a framewor</w:t>
            </w:r>
            <w:r>
              <w:rPr>
                <w:rFonts w:ascii="Arial" w:hAnsi="Arial" w:cs="Arial"/>
                <w:lang w:val="en"/>
              </w:rPr>
              <w:t>k of ethical, humanistic values. Consequently, a</w:t>
            </w:r>
            <w:r w:rsidRPr="0082122F">
              <w:rPr>
                <w:rFonts w:ascii="Arial" w:hAnsi="Arial" w:cs="Arial"/>
                <w:lang w:val="en"/>
              </w:rPr>
              <w:t xml:space="preserve"> service voca</w:t>
            </w:r>
            <w:r>
              <w:rPr>
                <w:rFonts w:ascii="Arial" w:hAnsi="Arial" w:cs="Arial"/>
                <w:lang w:val="en"/>
              </w:rPr>
              <w:t>tion and entrepreneurial spirit through research in connection with t</w:t>
            </w:r>
            <w:r w:rsidRPr="0082122F">
              <w:rPr>
                <w:rFonts w:ascii="Arial" w:hAnsi="Arial" w:cs="Arial"/>
                <w:lang w:val="en"/>
              </w:rPr>
              <w:t xml:space="preserve">he problems of the environment to support decision-making through the generation of useful, sufficient, competent and relevant information that allows </w:t>
            </w:r>
            <w:r w:rsidR="00976C6B">
              <w:rPr>
                <w:rFonts w:ascii="Arial" w:hAnsi="Arial" w:cs="Arial"/>
                <w:lang w:val="en"/>
              </w:rPr>
              <w:t xml:space="preserve">all kind of </w:t>
            </w:r>
            <w:r w:rsidRPr="0082122F">
              <w:rPr>
                <w:rFonts w:ascii="Arial" w:hAnsi="Arial" w:cs="Arial"/>
                <w:lang w:val="en"/>
              </w:rPr>
              <w:t>enterprises to reduce the high risk of failure and improve their functions</w:t>
            </w:r>
            <w:r w:rsidR="00464A0E">
              <w:rPr>
                <w:rFonts w:ascii="Arial" w:hAnsi="Arial" w:cs="Arial"/>
                <w:lang w:val="en"/>
              </w:rPr>
              <w:t>. On the other hand, provide services o</w:t>
            </w:r>
            <w:r w:rsidRPr="0082122F">
              <w:rPr>
                <w:rFonts w:ascii="Arial" w:hAnsi="Arial" w:cs="Arial"/>
                <w:lang w:val="en"/>
              </w:rPr>
              <w:t>f specialized consultancy to increase the ch</w:t>
            </w:r>
            <w:r w:rsidR="00976C6B">
              <w:rPr>
                <w:rFonts w:ascii="Arial" w:hAnsi="Arial" w:cs="Arial"/>
                <w:lang w:val="en"/>
              </w:rPr>
              <w:t>ances of success of this sector without deny</w:t>
            </w:r>
            <w:r w:rsidRPr="0082122F">
              <w:rPr>
                <w:rFonts w:ascii="Arial" w:hAnsi="Arial" w:cs="Arial"/>
                <w:lang w:val="en"/>
              </w:rPr>
              <w:t>ing its professional contribution to large companies and the primary sectors, industrial non-governmental organizations a</w:t>
            </w:r>
            <w:r w:rsidR="00976C6B">
              <w:rPr>
                <w:rFonts w:ascii="Arial" w:hAnsi="Arial" w:cs="Arial"/>
                <w:lang w:val="en"/>
              </w:rPr>
              <w:t>nd service companies in general</w:t>
            </w:r>
            <w:r w:rsidRPr="0082122F">
              <w:rPr>
                <w:rFonts w:ascii="Arial" w:hAnsi="Arial" w:cs="Arial"/>
                <w:lang w:val="en"/>
              </w:rPr>
              <w:t xml:space="preserve"> as well as to promote the developme</w:t>
            </w:r>
            <w:r>
              <w:rPr>
                <w:rFonts w:ascii="Arial" w:hAnsi="Arial" w:cs="Arial"/>
                <w:lang w:val="en"/>
              </w:rPr>
              <w:t xml:space="preserve">nt of organizations and society </w:t>
            </w:r>
            <w:r w:rsidR="00464A0E">
              <w:rPr>
                <w:rFonts w:ascii="Arial" w:hAnsi="Arial" w:cs="Arial"/>
                <w:lang w:val="en"/>
              </w:rPr>
              <w:t>u</w:t>
            </w:r>
            <w:r w:rsidRPr="0082122F">
              <w:rPr>
                <w:rFonts w:ascii="Arial" w:hAnsi="Arial" w:cs="Arial"/>
                <w:lang w:val="en"/>
              </w:rPr>
              <w:t>nder a sustainable approach.</w:t>
            </w:r>
          </w:p>
          <w:p w:rsidR="0082122F" w:rsidRDefault="0082122F" w:rsidP="00976C6B">
            <w:pPr>
              <w:rPr>
                <w:rFonts w:ascii="Arial" w:hAnsi="Arial" w:cs="Arial"/>
                <w:lang w:val="en"/>
              </w:rPr>
            </w:pPr>
            <w:r w:rsidRPr="0082122F">
              <w:rPr>
                <w:rFonts w:ascii="Arial" w:hAnsi="Arial" w:cs="Arial"/>
                <w:lang w:val="en"/>
              </w:rPr>
              <w:br/>
              <w:t>During his training, the student will be competent to:</w:t>
            </w:r>
          </w:p>
          <w:p w:rsidR="00464A0E" w:rsidRDefault="00464A0E" w:rsidP="00976C6B">
            <w:pPr>
              <w:rPr>
                <w:rFonts w:ascii="Arial" w:hAnsi="Arial" w:cs="Arial"/>
                <w:lang w:val="en"/>
              </w:rPr>
            </w:pPr>
          </w:p>
          <w:p w:rsidR="00464A0E" w:rsidRDefault="00464A0E" w:rsidP="00464A0E">
            <w:pPr>
              <w:pStyle w:val="Prrafodelista"/>
              <w:numPr>
                <w:ilvl w:val="0"/>
                <w:numId w:val="10"/>
              </w:numPr>
              <w:spacing w:line="276" w:lineRule="auto"/>
              <w:rPr>
                <w:rFonts w:ascii="Arial" w:hAnsi="Arial" w:cs="Arial"/>
                <w:lang w:val="en"/>
              </w:rPr>
            </w:pPr>
            <w:r>
              <w:rPr>
                <w:rFonts w:ascii="Arial" w:hAnsi="Arial" w:cs="Arial"/>
                <w:lang w:val="en"/>
              </w:rPr>
              <w:t>To a</w:t>
            </w:r>
            <w:r w:rsidRPr="00464A0E">
              <w:rPr>
                <w:rFonts w:ascii="Arial" w:hAnsi="Arial" w:cs="Arial"/>
                <w:lang w:val="en"/>
              </w:rPr>
              <w:t>cquire and understand the</w:t>
            </w:r>
            <w:r>
              <w:rPr>
                <w:rFonts w:ascii="Arial" w:hAnsi="Arial" w:cs="Arial"/>
                <w:lang w:val="en"/>
              </w:rPr>
              <w:t xml:space="preserve"> knowledge of accounting theory</w:t>
            </w:r>
            <w:r w:rsidRPr="00464A0E">
              <w:rPr>
                <w:rFonts w:ascii="Arial" w:hAnsi="Arial" w:cs="Arial"/>
                <w:lang w:val="en"/>
              </w:rPr>
              <w:t xml:space="preserve"> for the design, instrumentation, operation and evaluation of financial information systems.</w:t>
            </w:r>
          </w:p>
          <w:p w:rsidR="00464A0E" w:rsidRDefault="00464A0E" w:rsidP="00464A0E">
            <w:pPr>
              <w:pStyle w:val="Prrafodelista"/>
              <w:numPr>
                <w:ilvl w:val="0"/>
                <w:numId w:val="10"/>
              </w:numPr>
              <w:spacing w:line="276" w:lineRule="auto"/>
              <w:rPr>
                <w:rFonts w:ascii="Arial" w:hAnsi="Arial" w:cs="Arial"/>
                <w:lang w:val="en"/>
              </w:rPr>
            </w:pPr>
            <w:r w:rsidRPr="00464A0E">
              <w:rPr>
                <w:rFonts w:ascii="Arial" w:hAnsi="Arial" w:cs="Arial"/>
                <w:lang w:val="en"/>
              </w:rPr>
              <w:t>To know, understand and apply the Postulates and Ethical Norms of the profession, as well as other legal and moral dispositions.</w:t>
            </w:r>
          </w:p>
          <w:p w:rsidR="00464A0E" w:rsidRDefault="00464A0E" w:rsidP="00464A0E">
            <w:pPr>
              <w:pStyle w:val="Prrafodelista"/>
              <w:numPr>
                <w:ilvl w:val="0"/>
                <w:numId w:val="10"/>
              </w:numPr>
              <w:spacing w:line="276" w:lineRule="auto"/>
              <w:rPr>
                <w:rFonts w:ascii="Arial" w:hAnsi="Arial" w:cs="Arial"/>
                <w:lang w:val="en"/>
              </w:rPr>
            </w:pPr>
            <w:r>
              <w:rPr>
                <w:rFonts w:ascii="Arial" w:hAnsi="Arial" w:cs="Arial"/>
                <w:lang w:val="en"/>
              </w:rPr>
              <w:t>To use research</w:t>
            </w:r>
            <w:r w:rsidRPr="00464A0E">
              <w:rPr>
                <w:rFonts w:ascii="Arial" w:hAnsi="Arial" w:cs="Arial"/>
                <w:lang w:val="en"/>
              </w:rPr>
              <w:t xml:space="preserve"> to generate new </w:t>
            </w:r>
            <w:r>
              <w:rPr>
                <w:rFonts w:ascii="Arial" w:hAnsi="Arial" w:cs="Arial"/>
                <w:lang w:val="en"/>
              </w:rPr>
              <w:t>knowledge in the discipline of A</w:t>
            </w:r>
            <w:r w:rsidRPr="00464A0E">
              <w:rPr>
                <w:rFonts w:ascii="Arial" w:hAnsi="Arial" w:cs="Arial"/>
                <w:lang w:val="en"/>
              </w:rPr>
              <w:t>ccounting.</w:t>
            </w:r>
          </w:p>
          <w:p w:rsidR="00464A0E" w:rsidRDefault="00464A0E" w:rsidP="00464A0E">
            <w:pPr>
              <w:pStyle w:val="Prrafodelista"/>
              <w:numPr>
                <w:ilvl w:val="0"/>
                <w:numId w:val="10"/>
              </w:numPr>
              <w:spacing w:line="276" w:lineRule="auto"/>
              <w:rPr>
                <w:rFonts w:ascii="Arial" w:hAnsi="Arial" w:cs="Arial"/>
                <w:lang w:val="en"/>
              </w:rPr>
            </w:pPr>
            <w:r w:rsidRPr="00464A0E">
              <w:rPr>
                <w:rFonts w:ascii="Arial" w:hAnsi="Arial" w:cs="Arial"/>
                <w:lang w:val="en"/>
              </w:rPr>
              <w:t>To develop their entrepreneurial capacity in an orderly and systematic way for the benefit of their social and professional environment.</w:t>
            </w:r>
          </w:p>
          <w:p w:rsidR="00464A0E" w:rsidRDefault="00464A0E" w:rsidP="00464A0E">
            <w:pPr>
              <w:pStyle w:val="Prrafodelista"/>
              <w:numPr>
                <w:ilvl w:val="0"/>
                <w:numId w:val="10"/>
              </w:numPr>
              <w:spacing w:line="276" w:lineRule="auto"/>
              <w:rPr>
                <w:rFonts w:ascii="Arial" w:hAnsi="Arial" w:cs="Arial"/>
                <w:lang w:val="en"/>
              </w:rPr>
            </w:pPr>
            <w:r>
              <w:rPr>
                <w:rFonts w:ascii="Arial" w:hAnsi="Arial" w:cs="Arial"/>
                <w:lang w:val="en"/>
              </w:rPr>
              <w:t>To d</w:t>
            </w:r>
            <w:r w:rsidRPr="00464A0E">
              <w:rPr>
                <w:rFonts w:ascii="Arial" w:hAnsi="Arial" w:cs="Arial"/>
                <w:lang w:val="en"/>
              </w:rPr>
              <w:t>evelop self-esteem and respect for diversity of opinions to have the ability to work as a team.</w:t>
            </w:r>
          </w:p>
          <w:p w:rsidR="00464A0E" w:rsidRPr="00464A0E" w:rsidRDefault="00464A0E" w:rsidP="00464A0E">
            <w:pPr>
              <w:pStyle w:val="Prrafodelista"/>
              <w:numPr>
                <w:ilvl w:val="0"/>
                <w:numId w:val="10"/>
              </w:numPr>
              <w:spacing w:line="276" w:lineRule="auto"/>
              <w:rPr>
                <w:rFonts w:ascii="Arial" w:hAnsi="Arial" w:cs="Arial"/>
                <w:lang w:val="en"/>
              </w:rPr>
            </w:pPr>
            <w:r w:rsidRPr="00464A0E">
              <w:rPr>
                <w:rFonts w:ascii="Arial" w:hAnsi="Arial" w:cs="Arial"/>
                <w:lang w:val="en"/>
              </w:rPr>
              <w:t>To act in society</w:t>
            </w:r>
            <w:r>
              <w:rPr>
                <w:rFonts w:ascii="Arial" w:hAnsi="Arial" w:cs="Arial"/>
                <w:lang w:val="en"/>
              </w:rPr>
              <w:t xml:space="preserve"> according to values</w:t>
            </w:r>
            <w:r w:rsidRPr="00464A0E">
              <w:rPr>
                <w:rFonts w:ascii="Arial" w:hAnsi="Arial" w:cs="Arial"/>
                <w:lang w:val="en"/>
              </w:rPr>
              <w:t xml:space="preserve"> with a humanitarian sense and solidarity </w:t>
            </w:r>
            <w:r>
              <w:rPr>
                <w:rFonts w:ascii="Arial" w:hAnsi="Arial" w:cs="Arial"/>
                <w:lang w:val="en"/>
              </w:rPr>
              <w:t>to the</w:t>
            </w:r>
            <w:r w:rsidRPr="00464A0E">
              <w:rPr>
                <w:rFonts w:ascii="Arial" w:hAnsi="Arial" w:cs="Arial"/>
                <w:lang w:val="en"/>
              </w:rPr>
              <w:t xml:space="preserve"> others.</w:t>
            </w:r>
          </w:p>
          <w:p w:rsidR="00464A0E" w:rsidRPr="0082122F" w:rsidRDefault="00464A0E" w:rsidP="00976C6B">
            <w:pPr>
              <w:rPr>
                <w:rFonts w:ascii="Arial" w:hAnsi="Arial" w:cs="Arial"/>
                <w:lang w:val="en-US"/>
              </w:rPr>
            </w:pPr>
          </w:p>
        </w:tc>
      </w:tr>
      <w:tr w:rsidR="00992AB9" w:rsidRPr="00BA2A0B" w:rsidTr="00F47A78">
        <w:trPr>
          <w:trHeight w:val="70"/>
        </w:trPr>
        <w:tc>
          <w:tcPr>
            <w:tcW w:w="11052" w:type="dxa"/>
          </w:tcPr>
          <w:p w:rsidR="00992AB9" w:rsidRPr="00F720B4" w:rsidRDefault="00992AB9" w:rsidP="00992AB9">
            <w:pPr>
              <w:jc w:val="center"/>
              <w:rPr>
                <w:rFonts w:ascii="Arial" w:hAnsi="Arial" w:cs="Arial"/>
                <w:b/>
                <w:lang w:val="en-US"/>
              </w:rPr>
            </w:pPr>
            <w:r w:rsidRPr="00F720B4">
              <w:rPr>
                <w:rFonts w:ascii="Arial" w:hAnsi="Arial" w:cs="Arial"/>
                <w:b/>
                <w:lang w:val="en-US"/>
              </w:rPr>
              <w:t>ENTRANCE REQUIREMENTS</w:t>
            </w:r>
          </w:p>
        </w:tc>
      </w:tr>
      <w:tr w:rsidR="00992AB9" w:rsidRPr="00A958E7" w:rsidTr="00F47A78">
        <w:tc>
          <w:tcPr>
            <w:tcW w:w="11052" w:type="dxa"/>
          </w:tcPr>
          <w:p w:rsidR="00992AB9" w:rsidRPr="00F720B4" w:rsidRDefault="00992AB9" w:rsidP="00992AB9">
            <w:pPr>
              <w:pStyle w:val="Prrafodelista"/>
              <w:numPr>
                <w:ilvl w:val="0"/>
                <w:numId w:val="3"/>
              </w:numPr>
              <w:spacing w:line="276" w:lineRule="auto"/>
              <w:rPr>
                <w:rFonts w:ascii="Arial" w:hAnsi="Arial" w:cs="Arial"/>
                <w:lang w:val="en-US"/>
              </w:rPr>
            </w:pPr>
            <w:r w:rsidRPr="00F720B4">
              <w:rPr>
                <w:rFonts w:ascii="Arial" w:hAnsi="Arial" w:cs="Arial"/>
                <w:lang w:val="en-US"/>
              </w:rPr>
              <w:t>High School finished.</w:t>
            </w:r>
          </w:p>
          <w:p w:rsidR="00992AB9" w:rsidRPr="00F720B4" w:rsidRDefault="00992AB9" w:rsidP="00992AB9">
            <w:pPr>
              <w:pStyle w:val="Prrafodelista"/>
              <w:numPr>
                <w:ilvl w:val="0"/>
                <w:numId w:val="3"/>
              </w:numPr>
              <w:spacing w:line="276" w:lineRule="auto"/>
              <w:rPr>
                <w:rFonts w:ascii="Arial" w:hAnsi="Arial" w:cs="Arial"/>
                <w:lang w:val="en-US"/>
              </w:rPr>
            </w:pPr>
            <w:r w:rsidRPr="00F720B4">
              <w:rPr>
                <w:rFonts w:ascii="Arial" w:hAnsi="Arial" w:cs="Arial"/>
                <w:lang w:val="en-US"/>
              </w:rPr>
              <w:t xml:space="preserve">To take the entrance examination </w:t>
            </w:r>
          </w:p>
          <w:p w:rsidR="00992AB9" w:rsidRPr="00F720B4" w:rsidRDefault="00992AB9" w:rsidP="00992AB9">
            <w:pPr>
              <w:pStyle w:val="Prrafodelista"/>
              <w:numPr>
                <w:ilvl w:val="0"/>
                <w:numId w:val="3"/>
              </w:numPr>
              <w:spacing w:line="276" w:lineRule="auto"/>
              <w:rPr>
                <w:rFonts w:ascii="Arial" w:hAnsi="Arial" w:cs="Arial"/>
                <w:lang w:val="en-US"/>
              </w:rPr>
            </w:pPr>
            <w:r w:rsidRPr="00F720B4">
              <w:rPr>
                <w:rFonts w:ascii="Arial" w:hAnsi="Arial" w:cs="Arial"/>
                <w:lang w:val="en-US"/>
              </w:rPr>
              <w:t xml:space="preserve">To cover all the enrollment requirements.  </w:t>
            </w:r>
          </w:p>
        </w:tc>
      </w:tr>
      <w:tr w:rsidR="00992AB9" w:rsidRPr="00F720B4" w:rsidTr="00F47A78">
        <w:tc>
          <w:tcPr>
            <w:tcW w:w="11052" w:type="dxa"/>
          </w:tcPr>
          <w:p w:rsidR="00992AB9" w:rsidRPr="00F720B4" w:rsidRDefault="00464A0E" w:rsidP="00992AB9">
            <w:pPr>
              <w:jc w:val="center"/>
              <w:rPr>
                <w:rFonts w:ascii="Arial" w:hAnsi="Arial" w:cs="Arial"/>
                <w:b/>
                <w:lang w:val="en-US"/>
              </w:rPr>
            </w:pPr>
            <w:r w:rsidRPr="00CB4237">
              <w:rPr>
                <w:rFonts w:ascii="Arial" w:hAnsi="Arial" w:cs="Arial"/>
                <w:b/>
                <w:lang w:val="en-US"/>
              </w:rPr>
              <w:t>APPLICANT’S PROFILE</w:t>
            </w:r>
          </w:p>
        </w:tc>
      </w:tr>
      <w:tr w:rsidR="00992AB9" w:rsidRPr="000520CE" w:rsidTr="00F47A78">
        <w:tc>
          <w:tcPr>
            <w:tcW w:w="11052" w:type="dxa"/>
          </w:tcPr>
          <w:p w:rsidR="00464A0E" w:rsidRPr="00464A0E" w:rsidRDefault="00464A0E" w:rsidP="00992AB9">
            <w:pPr>
              <w:spacing w:line="276" w:lineRule="auto"/>
              <w:jc w:val="both"/>
              <w:rPr>
                <w:rFonts w:ascii="Arial" w:hAnsi="Arial" w:cs="Arial"/>
                <w:b/>
                <w:lang w:val="en-US"/>
              </w:rPr>
            </w:pPr>
            <w:r w:rsidRPr="00464A0E">
              <w:rPr>
                <w:rFonts w:ascii="Arial" w:hAnsi="Arial" w:cs="Arial"/>
                <w:b/>
                <w:lang w:val="en-US"/>
              </w:rPr>
              <w:t>Knowledge</w:t>
            </w:r>
          </w:p>
          <w:p w:rsidR="00992AB9" w:rsidRDefault="00464A0E" w:rsidP="00464A0E">
            <w:pPr>
              <w:pStyle w:val="Prrafodelista"/>
              <w:numPr>
                <w:ilvl w:val="0"/>
                <w:numId w:val="11"/>
              </w:numPr>
              <w:spacing w:line="276" w:lineRule="auto"/>
              <w:jc w:val="both"/>
              <w:rPr>
                <w:rFonts w:ascii="Arial" w:hAnsi="Arial" w:cs="Arial"/>
                <w:lang w:val="en-US"/>
              </w:rPr>
            </w:pPr>
            <w:r>
              <w:rPr>
                <w:rFonts w:ascii="Arial" w:hAnsi="Arial" w:cs="Arial"/>
                <w:lang w:val="en-US"/>
              </w:rPr>
              <w:t xml:space="preserve">Generals of the administrative-economic sciences. </w:t>
            </w:r>
          </w:p>
          <w:p w:rsidR="00464A0E" w:rsidRDefault="00464A0E" w:rsidP="00464A0E">
            <w:pPr>
              <w:spacing w:line="276" w:lineRule="auto"/>
              <w:jc w:val="both"/>
              <w:rPr>
                <w:rFonts w:ascii="Arial" w:hAnsi="Arial" w:cs="Arial"/>
                <w:lang w:val="en-US"/>
              </w:rPr>
            </w:pPr>
          </w:p>
          <w:p w:rsidR="00464A0E" w:rsidRDefault="0080086A" w:rsidP="00464A0E">
            <w:pPr>
              <w:spacing w:line="276" w:lineRule="auto"/>
              <w:jc w:val="both"/>
              <w:rPr>
                <w:rFonts w:ascii="Arial" w:hAnsi="Arial" w:cs="Arial"/>
                <w:b/>
                <w:lang w:val="en-US"/>
              </w:rPr>
            </w:pPr>
            <w:r w:rsidRPr="0080086A">
              <w:rPr>
                <w:rFonts w:ascii="Arial" w:hAnsi="Arial" w:cs="Arial"/>
                <w:noProof/>
                <w:lang w:eastAsia="es-MX"/>
              </w:rPr>
              <mc:AlternateContent>
                <mc:Choice Requires="wps">
                  <w:drawing>
                    <wp:anchor distT="45720" distB="45720" distL="114300" distR="114300" simplePos="0" relativeHeight="251659264" behindDoc="0" locked="0" layoutInCell="1" allowOverlap="1" wp14:anchorId="7BA7E147" wp14:editId="727A687C">
                      <wp:simplePos x="0" y="0"/>
                      <wp:positionH relativeFrom="column">
                        <wp:posOffset>3850005</wp:posOffset>
                      </wp:positionH>
                      <wp:positionV relativeFrom="paragraph">
                        <wp:posOffset>50165</wp:posOffset>
                      </wp:positionV>
                      <wp:extent cx="2360930" cy="1404620"/>
                      <wp:effectExtent l="0" t="0" r="8890" b="7620"/>
                      <wp:wrapThrough wrapText="bothSides">
                        <wp:wrapPolygon edited="0">
                          <wp:start x="0" y="0"/>
                          <wp:lineTo x="0" y="21431"/>
                          <wp:lineTo x="21521" y="21431"/>
                          <wp:lineTo x="21521" y="0"/>
                          <wp:lineTo x="0"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80086A" w:rsidRDefault="0080086A" w:rsidP="0080086A">
                                  <w:pPr>
                                    <w:spacing w:line="276" w:lineRule="auto"/>
                                    <w:jc w:val="both"/>
                                    <w:rPr>
                                      <w:rFonts w:ascii="Arial" w:hAnsi="Arial" w:cs="Arial"/>
                                      <w:b/>
                                      <w:lang w:val="en-US"/>
                                    </w:rPr>
                                  </w:pPr>
                                  <w:r w:rsidRPr="0080086A">
                                    <w:rPr>
                                      <w:rFonts w:ascii="Arial" w:hAnsi="Arial" w:cs="Arial"/>
                                      <w:b/>
                                      <w:lang w:val="en-US"/>
                                    </w:rPr>
                                    <w:t xml:space="preserve">Attitudes </w:t>
                                  </w:r>
                                </w:p>
                                <w:p w:rsidR="0080086A" w:rsidRPr="0080086A" w:rsidRDefault="0080086A" w:rsidP="0080086A">
                                  <w:pPr>
                                    <w:pStyle w:val="Prrafodelista"/>
                                    <w:numPr>
                                      <w:ilvl w:val="0"/>
                                      <w:numId w:val="12"/>
                                    </w:numPr>
                                    <w:spacing w:line="276" w:lineRule="auto"/>
                                    <w:jc w:val="both"/>
                                    <w:rPr>
                                      <w:rFonts w:ascii="Arial" w:hAnsi="Arial" w:cs="Arial"/>
                                      <w:b/>
                                      <w:lang w:val="en-US"/>
                                    </w:rPr>
                                  </w:pPr>
                                  <w:r>
                                    <w:rPr>
                                      <w:rFonts w:ascii="Arial" w:hAnsi="Arial" w:cs="Arial"/>
                                      <w:lang w:val="en-US"/>
                                    </w:rPr>
                                    <w:t>Safety</w:t>
                                  </w:r>
                                </w:p>
                                <w:p w:rsidR="0080086A" w:rsidRPr="0080086A" w:rsidRDefault="0080086A" w:rsidP="0080086A">
                                  <w:pPr>
                                    <w:pStyle w:val="Prrafodelista"/>
                                    <w:numPr>
                                      <w:ilvl w:val="0"/>
                                      <w:numId w:val="12"/>
                                    </w:numPr>
                                    <w:spacing w:line="276" w:lineRule="auto"/>
                                    <w:jc w:val="both"/>
                                    <w:rPr>
                                      <w:rFonts w:ascii="Arial" w:hAnsi="Arial" w:cs="Arial"/>
                                      <w:b/>
                                      <w:lang w:val="en-US"/>
                                    </w:rPr>
                                  </w:pPr>
                                  <w:r>
                                    <w:rPr>
                                      <w:rFonts w:ascii="Arial" w:hAnsi="Arial" w:cs="Arial"/>
                                      <w:lang w:val="en-US"/>
                                    </w:rPr>
                                    <w:t>Improvement</w:t>
                                  </w:r>
                                </w:p>
                                <w:p w:rsidR="0080086A" w:rsidRPr="0080086A" w:rsidRDefault="0080086A" w:rsidP="0080086A">
                                  <w:pPr>
                                    <w:pStyle w:val="Prrafodelista"/>
                                    <w:numPr>
                                      <w:ilvl w:val="0"/>
                                      <w:numId w:val="12"/>
                                    </w:numPr>
                                    <w:spacing w:line="276" w:lineRule="auto"/>
                                    <w:jc w:val="both"/>
                                    <w:rPr>
                                      <w:rFonts w:ascii="Arial" w:hAnsi="Arial" w:cs="Arial"/>
                                      <w:b/>
                                      <w:lang w:val="en-US"/>
                                    </w:rPr>
                                  </w:pPr>
                                  <w:r>
                                    <w:rPr>
                                      <w:rFonts w:ascii="Arial" w:hAnsi="Arial" w:cs="Arial"/>
                                      <w:lang w:val="en-US"/>
                                    </w:rPr>
                                    <w:t>Entrepreneurial initiative</w:t>
                                  </w:r>
                                </w:p>
                                <w:p w:rsidR="0080086A" w:rsidRPr="0080086A" w:rsidRDefault="0080086A" w:rsidP="0080086A">
                                  <w:pPr>
                                    <w:pStyle w:val="Prrafodelista"/>
                                    <w:numPr>
                                      <w:ilvl w:val="0"/>
                                      <w:numId w:val="12"/>
                                    </w:numPr>
                                    <w:spacing w:line="276" w:lineRule="auto"/>
                                    <w:jc w:val="both"/>
                                    <w:rPr>
                                      <w:rFonts w:ascii="Arial" w:hAnsi="Arial" w:cs="Arial"/>
                                      <w:b/>
                                      <w:lang w:val="en-US"/>
                                    </w:rPr>
                                  </w:pPr>
                                  <w:r>
                                    <w:rPr>
                                      <w:rFonts w:ascii="Arial" w:hAnsi="Arial" w:cs="Arial"/>
                                      <w:lang w:val="en-US"/>
                                    </w:rPr>
                                    <w:t>Readiness for change</w:t>
                                  </w:r>
                                </w:p>
                                <w:p w:rsidR="0080086A" w:rsidRPr="0080086A" w:rsidRDefault="0080086A" w:rsidP="0080086A">
                                  <w:pPr>
                                    <w:pStyle w:val="Prrafodelista"/>
                                    <w:numPr>
                                      <w:ilvl w:val="0"/>
                                      <w:numId w:val="12"/>
                                    </w:numPr>
                                    <w:spacing w:line="276" w:lineRule="auto"/>
                                    <w:jc w:val="both"/>
                                    <w:rPr>
                                      <w:rFonts w:ascii="Arial" w:hAnsi="Arial" w:cs="Arial"/>
                                      <w:b/>
                                      <w:lang w:val="en-US"/>
                                    </w:rPr>
                                  </w:pPr>
                                  <w:r w:rsidRPr="0080086A">
                                    <w:rPr>
                                      <w:rFonts w:ascii="Arial" w:hAnsi="Arial" w:cs="Arial"/>
                                      <w:lang w:val="en-US"/>
                                    </w:rPr>
                                    <w:t>Helpfulness</w:t>
                                  </w:r>
                                </w:p>
                                <w:p w:rsidR="0080086A" w:rsidRPr="0080086A" w:rsidRDefault="0080086A" w:rsidP="0080086A">
                                  <w:pPr>
                                    <w:pStyle w:val="Prrafodelista"/>
                                    <w:numPr>
                                      <w:ilvl w:val="0"/>
                                      <w:numId w:val="12"/>
                                    </w:numPr>
                                    <w:spacing w:line="276" w:lineRule="auto"/>
                                    <w:jc w:val="both"/>
                                    <w:rPr>
                                      <w:rFonts w:ascii="Arial" w:hAnsi="Arial" w:cs="Arial"/>
                                      <w:b/>
                                      <w:lang w:val="en-US"/>
                                    </w:rPr>
                                  </w:pPr>
                                  <w:r>
                                    <w:rPr>
                                      <w:rFonts w:ascii="Arial" w:hAnsi="Arial" w:cs="Arial"/>
                                      <w:lang w:val="en-US"/>
                                    </w:rPr>
                                    <w:t>Respect</w:t>
                                  </w:r>
                                </w:p>
                                <w:p w:rsidR="0080086A" w:rsidRPr="0080086A" w:rsidRDefault="0080086A" w:rsidP="0080086A">
                                  <w:pPr>
                                    <w:pStyle w:val="Prrafodelista"/>
                                    <w:numPr>
                                      <w:ilvl w:val="0"/>
                                      <w:numId w:val="12"/>
                                    </w:numPr>
                                    <w:spacing w:line="276" w:lineRule="auto"/>
                                    <w:jc w:val="both"/>
                                    <w:rPr>
                                      <w:rFonts w:ascii="Arial" w:hAnsi="Arial" w:cs="Arial"/>
                                      <w:b/>
                                      <w:lang w:val="en-US"/>
                                    </w:rPr>
                                  </w:pPr>
                                  <w:r>
                                    <w:rPr>
                                      <w:rFonts w:ascii="Arial" w:hAnsi="Arial" w:cs="Arial"/>
                                      <w:lang w:val="en-US"/>
                                    </w:rPr>
                                    <w:t xml:space="preserve">Commitment </w:t>
                                  </w:r>
                                </w:p>
                                <w:p w:rsidR="0080086A" w:rsidRPr="0080086A" w:rsidRDefault="0080086A" w:rsidP="0080086A">
                                  <w:pPr>
                                    <w:pStyle w:val="Prrafodelista"/>
                                    <w:numPr>
                                      <w:ilvl w:val="0"/>
                                      <w:numId w:val="12"/>
                                    </w:numPr>
                                    <w:spacing w:line="276" w:lineRule="auto"/>
                                    <w:jc w:val="both"/>
                                    <w:rPr>
                                      <w:rFonts w:ascii="Arial" w:hAnsi="Arial" w:cs="Arial"/>
                                      <w:b/>
                                      <w:lang w:val="en-US"/>
                                    </w:rPr>
                                  </w:pPr>
                                  <w:r>
                                    <w:rPr>
                                      <w:rFonts w:ascii="Arial" w:hAnsi="Arial" w:cs="Arial"/>
                                      <w:lang w:val="en-US"/>
                                    </w:rPr>
                                    <w:t>Responsibility</w:t>
                                  </w:r>
                                </w:p>
                                <w:p w:rsidR="0080086A" w:rsidRPr="0080086A" w:rsidRDefault="0080086A" w:rsidP="0080086A">
                                  <w:pPr>
                                    <w:pStyle w:val="Prrafodelista"/>
                                    <w:numPr>
                                      <w:ilvl w:val="0"/>
                                      <w:numId w:val="12"/>
                                    </w:numPr>
                                    <w:spacing w:line="276" w:lineRule="auto"/>
                                    <w:jc w:val="both"/>
                                    <w:rPr>
                                      <w:rFonts w:ascii="Arial" w:hAnsi="Arial" w:cs="Arial"/>
                                      <w:b/>
                                      <w:lang w:val="en-US"/>
                                    </w:rPr>
                                  </w:pPr>
                                  <w:r>
                                    <w:rPr>
                                      <w:rFonts w:ascii="Arial" w:hAnsi="Arial" w:cs="Arial"/>
                                      <w:lang w:val="en-US"/>
                                    </w:rPr>
                                    <w:t xml:space="preserve">Honesty </w:t>
                                  </w:r>
                                </w:p>
                                <w:p w:rsidR="0080086A" w:rsidRPr="0080086A" w:rsidRDefault="0080086A" w:rsidP="0080086A">
                                  <w:pPr>
                                    <w:pStyle w:val="Prrafodelista"/>
                                    <w:numPr>
                                      <w:ilvl w:val="0"/>
                                      <w:numId w:val="12"/>
                                    </w:numPr>
                                    <w:spacing w:line="276" w:lineRule="auto"/>
                                    <w:jc w:val="both"/>
                                    <w:rPr>
                                      <w:rFonts w:ascii="Arial" w:hAnsi="Arial" w:cs="Arial"/>
                                      <w:b/>
                                      <w:lang w:val="en-US"/>
                                    </w:rPr>
                                  </w:pPr>
                                  <w:r>
                                    <w:rPr>
                                      <w:rFonts w:ascii="Arial" w:hAnsi="Arial" w:cs="Arial"/>
                                      <w:lang w:val="en-US"/>
                                    </w:rPr>
                                    <w:t>Integrity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A7E147" id="_x0000_t202" coordsize="21600,21600" o:spt="202" path="m,l,21600r21600,l21600,xe">
                      <v:stroke joinstyle="miter"/>
                      <v:path gradientshapeok="t" o:connecttype="rect"/>
                    </v:shapetype>
                    <v:shape id="Cuadro de texto 2" o:spid="_x0000_s1026" type="#_x0000_t202" style="position:absolute;left:0;text-align:left;margin-left:303.15pt;margin-top:3.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" stroked="f">
                      <v:textbox style="mso-fit-shape-to-text:t">
                        <w:txbxContent>
                          <w:p w:rsidR="0080086A" w:rsidRDefault="0080086A" w:rsidP="0080086A">
                            <w:pPr>
                              <w:spacing w:line="276" w:lineRule="auto"/>
                              <w:jc w:val="both"/>
                              <w:rPr>
                                <w:rFonts w:ascii="Arial" w:hAnsi="Arial" w:cs="Arial"/>
                                <w:b/>
                                <w:lang w:val="en-US"/>
                              </w:rPr>
                            </w:pPr>
                            <w:r w:rsidRPr="0080086A">
                              <w:rPr>
                                <w:rFonts w:ascii="Arial" w:hAnsi="Arial" w:cs="Arial"/>
                                <w:b/>
                                <w:lang w:val="en-US"/>
                              </w:rPr>
                              <w:t xml:space="preserve">Attitudes </w:t>
                            </w:r>
                          </w:p>
                          <w:p w:rsidR="0080086A" w:rsidRPr="0080086A" w:rsidRDefault="0080086A" w:rsidP="0080086A">
                            <w:pPr>
                              <w:pStyle w:val="Prrafodelista"/>
                              <w:numPr>
                                <w:ilvl w:val="0"/>
                                <w:numId w:val="12"/>
                              </w:numPr>
                              <w:spacing w:line="276" w:lineRule="auto"/>
                              <w:jc w:val="both"/>
                              <w:rPr>
                                <w:rFonts w:ascii="Arial" w:hAnsi="Arial" w:cs="Arial"/>
                                <w:b/>
                                <w:lang w:val="en-US"/>
                              </w:rPr>
                            </w:pPr>
                            <w:r>
                              <w:rPr>
                                <w:rFonts w:ascii="Arial" w:hAnsi="Arial" w:cs="Arial"/>
                                <w:lang w:val="en-US"/>
                              </w:rPr>
                              <w:t>Safety</w:t>
                            </w:r>
                          </w:p>
                          <w:p w:rsidR="0080086A" w:rsidRPr="0080086A" w:rsidRDefault="0080086A" w:rsidP="0080086A">
                            <w:pPr>
                              <w:pStyle w:val="Prrafodelista"/>
                              <w:numPr>
                                <w:ilvl w:val="0"/>
                                <w:numId w:val="12"/>
                              </w:numPr>
                              <w:spacing w:line="276" w:lineRule="auto"/>
                              <w:jc w:val="both"/>
                              <w:rPr>
                                <w:rFonts w:ascii="Arial" w:hAnsi="Arial" w:cs="Arial"/>
                                <w:b/>
                                <w:lang w:val="en-US"/>
                              </w:rPr>
                            </w:pPr>
                            <w:r>
                              <w:rPr>
                                <w:rFonts w:ascii="Arial" w:hAnsi="Arial" w:cs="Arial"/>
                                <w:lang w:val="en-US"/>
                              </w:rPr>
                              <w:t>Improvement</w:t>
                            </w:r>
                          </w:p>
                          <w:p w:rsidR="0080086A" w:rsidRPr="0080086A" w:rsidRDefault="0080086A" w:rsidP="0080086A">
                            <w:pPr>
                              <w:pStyle w:val="Prrafodelista"/>
                              <w:numPr>
                                <w:ilvl w:val="0"/>
                                <w:numId w:val="12"/>
                              </w:numPr>
                              <w:spacing w:line="276" w:lineRule="auto"/>
                              <w:jc w:val="both"/>
                              <w:rPr>
                                <w:rFonts w:ascii="Arial" w:hAnsi="Arial" w:cs="Arial"/>
                                <w:b/>
                                <w:lang w:val="en-US"/>
                              </w:rPr>
                            </w:pPr>
                            <w:r>
                              <w:rPr>
                                <w:rFonts w:ascii="Arial" w:hAnsi="Arial" w:cs="Arial"/>
                                <w:lang w:val="en-US"/>
                              </w:rPr>
                              <w:t>Entrepreneurial initiative</w:t>
                            </w:r>
                          </w:p>
                          <w:p w:rsidR="0080086A" w:rsidRPr="0080086A" w:rsidRDefault="0080086A" w:rsidP="0080086A">
                            <w:pPr>
                              <w:pStyle w:val="Prrafodelista"/>
                              <w:numPr>
                                <w:ilvl w:val="0"/>
                                <w:numId w:val="12"/>
                              </w:numPr>
                              <w:spacing w:line="276" w:lineRule="auto"/>
                              <w:jc w:val="both"/>
                              <w:rPr>
                                <w:rFonts w:ascii="Arial" w:hAnsi="Arial" w:cs="Arial"/>
                                <w:b/>
                                <w:lang w:val="en-US"/>
                              </w:rPr>
                            </w:pPr>
                            <w:r>
                              <w:rPr>
                                <w:rFonts w:ascii="Arial" w:hAnsi="Arial" w:cs="Arial"/>
                                <w:lang w:val="en-US"/>
                              </w:rPr>
                              <w:t>Readiness for change</w:t>
                            </w:r>
                          </w:p>
                          <w:p w:rsidR="0080086A" w:rsidRPr="0080086A" w:rsidRDefault="0080086A" w:rsidP="0080086A">
                            <w:pPr>
                              <w:pStyle w:val="Prrafodelista"/>
                              <w:numPr>
                                <w:ilvl w:val="0"/>
                                <w:numId w:val="12"/>
                              </w:numPr>
                              <w:spacing w:line="276" w:lineRule="auto"/>
                              <w:jc w:val="both"/>
                              <w:rPr>
                                <w:rFonts w:ascii="Arial" w:hAnsi="Arial" w:cs="Arial"/>
                                <w:b/>
                                <w:lang w:val="en-US"/>
                              </w:rPr>
                            </w:pPr>
                            <w:r w:rsidRPr="0080086A">
                              <w:rPr>
                                <w:rFonts w:ascii="Arial" w:hAnsi="Arial" w:cs="Arial"/>
                                <w:lang w:val="en-US"/>
                              </w:rPr>
                              <w:t>Helpfulness</w:t>
                            </w:r>
                          </w:p>
                          <w:p w:rsidR="0080086A" w:rsidRPr="0080086A" w:rsidRDefault="0080086A" w:rsidP="0080086A">
                            <w:pPr>
                              <w:pStyle w:val="Prrafodelista"/>
                              <w:numPr>
                                <w:ilvl w:val="0"/>
                                <w:numId w:val="12"/>
                              </w:numPr>
                              <w:spacing w:line="276" w:lineRule="auto"/>
                              <w:jc w:val="both"/>
                              <w:rPr>
                                <w:rFonts w:ascii="Arial" w:hAnsi="Arial" w:cs="Arial"/>
                                <w:b/>
                                <w:lang w:val="en-US"/>
                              </w:rPr>
                            </w:pPr>
                            <w:r>
                              <w:rPr>
                                <w:rFonts w:ascii="Arial" w:hAnsi="Arial" w:cs="Arial"/>
                                <w:lang w:val="en-US"/>
                              </w:rPr>
                              <w:t>Respect</w:t>
                            </w:r>
                          </w:p>
                          <w:p w:rsidR="0080086A" w:rsidRPr="0080086A" w:rsidRDefault="0080086A" w:rsidP="0080086A">
                            <w:pPr>
                              <w:pStyle w:val="Prrafodelista"/>
                              <w:numPr>
                                <w:ilvl w:val="0"/>
                                <w:numId w:val="12"/>
                              </w:numPr>
                              <w:spacing w:line="276" w:lineRule="auto"/>
                              <w:jc w:val="both"/>
                              <w:rPr>
                                <w:rFonts w:ascii="Arial" w:hAnsi="Arial" w:cs="Arial"/>
                                <w:b/>
                                <w:lang w:val="en-US"/>
                              </w:rPr>
                            </w:pPr>
                            <w:r>
                              <w:rPr>
                                <w:rFonts w:ascii="Arial" w:hAnsi="Arial" w:cs="Arial"/>
                                <w:lang w:val="en-US"/>
                              </w:rPr>
                              <w:t xml:space="preserve">Commitment </w:t>
                            </w:r>
                          </w:p>
                          <w:p w:rsidR="0080086A" w:rsidRPr="0080086A" w:rsidRDefault="0080086A" w:rsidP="0080086A">
                            <w:pPr>
                              <w:pStyle w:val="Prrafodelista"/>
                              <w:numPr>
                                <w:ilvl w:val="0"/>
                                <w:numId w:val="12"/>
                              </w:numPr>
                              <w:spacing w:line="276" w:lineRule="auto"/>
                              <w:jc w:val="both"/>
                              <w:rPr>
                                <w:rFonts w:ascii="Arial" w:hAnsi="Arial" w:cs="Arial"/>
                                <w:b/>
                                <w:lang w:val="en-US"/>
                              </w:rPr>
                            </w:pPr>
                            <w:r>
                              <w:rPr>
                                <w:rFonts w:ascii="Arial" w:hAnsi="Arial" w:cs="Arial"/>
                                <w:lang w:val="en-US"/>
                              </w:rPr>
                              <w:t>Responsibility</w:t>
                            </w:r>
                          </w:p>
                          <w:p w:rsidR="0080086A" w:rsidRPr="0080086A" w:rsidRDefault="0080086A" w:rsidP="0080086A">
                            <w:pPr>
                              <w:pStyle w:val="Prrafodelista"/>
                              <w:numPr>
                                <w:ilvl w:val="0"/>
                                <w:numId w:val="12"/>
                              </w:numPr>
                              <w:spacing w:line="276" w:lineRule="auto"/>
                              <w:jc w:val="both"/>
                              <w:rPr>
                                <w:rFonts w:ascii="Arial" w:hAnsi="Arial" w:cs="Arial"/>
                                <w:b/>
                                <w:lang w:val="en-US"/>
                              </w:rPr>
                            </w:pPr>
                            <w:r>
                              <w:rPr>
                                <w:rFonts w:ascii="Arial" w:hAnsi="Arial" w:cs="Arial"/>
                                <w:lang w:val="en-US"/>
                              </w:rPr>
                              <w:t xml:space="preserve">Honesty </w:t>
                            </w:r>
                          </w:p>
                          <w:p w:rsidR="0080086A" w:rsidRPr="0080086A" w:rsidRDefault="0080086A" w:rsidP="0080086A">
                            <w:pPr>
                              <w:pStyle w:val="Prrafodelista"/>
                              <w:numPr>
                                <w:ilvl w:val="0"/>
                                <w:numId w:val="12"/>
                              </w:numPr>
                              <w:spacing w:line="276" w:lineRule="auto"/>
                              <w:jc w:val="both"/>
                              <w:rPr>
                                <w:rFonts w:ascii="Arial" w:hAnsi="Arial" w:cs="Arial"/>
                                <w:b/>
                                <w:lang w:val="en-US"/>
                              </w:rPr>
                            </w:pPr>
                            <w:r>
                              <w:rPr>
                                <w:rFonts w:ascii="Arial" w:hAnsi="Arial" w:cs="Arial"/>
                                <w:lang w:val="en-US"/>
                              </w:rPr>
                              <w:t>Integrity</w:t>
                            </w:r>
                          </w:p>
                        </w:txbxContent>
                      </v:textbox>
                      <w10:wrap type="through"/>
                    </v:shape>
                  </w:pict>
                </mc:Fallback>
              </mc:AlternateContent>
            </w:r>
            <w:r w:rsidR="00464A0E" w:rsidRPr="00464A0E">
              <w:rPr>
                <w:rFonts w:ascii="Arial" w:hAnsi="Arial" w:cs="Arial"/>
                <w:b/>
                <w:lang w:val="en-US"/>
              </w:rPr>
              <w:t>Abilities</w:t>
            </w:r>
          </w:p>
          <w:p w:rsidR="00464A0E" w:rsidRPr="009018A2" w:rsidRDefault="009018A2" w:rsidP="00464A0E">
            <w:pPr>
              <w:pStyle w:val="Prrafodelista"/>
              <w:numPr>
                <w:ilvl w:val="0"/>
                <w:numId w:val="11"/>
              </w:numPr>
              <w:spacing w:line="276" w:lineRule="auto"/>
              <w:jc w:val="both"/>
              <w:rPr>
                <w:rFonts w:ascii="Arial" w:hAnsi="Arial" w:cs="Arial"/>
                <w:b/>
                <w:lang w:val="en-US"/>
              </w:rPr>
            </w:pPr>
            <w:r>
              <w:rPr>
                <w:rFonts w:ascii="Arial" w:hAnsi="Arial" w:cs="Arial"/>
                <w:lang w:val="en-US"/>
              </w:rPr>
              <w:t>Work Planning &amp; Organization.</w:t>
            </w:r>
          </w:p>
          <w:p w:rsidR="009018A2" w:rsidRPr="009018A2" w:rsidRDefault="009018A2" w:rsidP="009018A2">
            <w:pPr>
              <w:pStyle w:val="Prrafodelista"/>
              <w:numPr>
                <w:ilvl w:val="0"/>
                <w:numId w:val="11"/>
              </w:numPr>
              <w:spacing w:line="276" w:lineRule="auto"/>
              <w:jc w:val="both"/>
              <w:rPr>
                <w:rFonts w:ascii="Arial" w:hAnsi="Arial" w:cs="Arial"/>
                <w:lang w:val="en-US"/>
              </w:rPr>
            </w:pPr>
            <w:r w:rsidRPr="009018A2">
              <w:rPr>
                <w:rFonts w:ascii="Arial" w:hAnsi="Arial" w:cs="Arial"/>
                <w:lang w:val="en-US"/>
              </w:rPr>
              <w:t>Creativity</w:t>
            </w:r>
          </w:p>
          <w:p w:rsidR="009018A2" w:rsidRPr="009018A2" w:rsidRDefault="009018A2" w:rsidP="009018A2">
            <w:pPr>
              <w:pStyle w:val="Prrafodelista"/>
              <w:numPr>
                <w:ilvl w:val="0"/>
                <w:numId w:val="11"/>
              </w:numPr>
              <w:spacing w:line="276" w:lineRule="auto"/>
              <w:jc w:val="both"/>
              <w:rPr>
                <w:rFonts w:ascii="Arial" w:hAnsi="Arial" w:cs="Arial"/>
                <w:lang w:val="en-US"/>
              </w:rPr>
            </w:pPr>
            <w:r w:rsidRPr="009018A2">
              <w:rPr>
                <w:rFonts w:ascii="Arial" w:hAnsi="Arial" w:cs="Arial"/>
                <w:lang w:val="en-US"/>
              </w:rPr>
              <w:t>Logic</w:t>
            </w:r>
            <w:r>
              <w:rPr>
                <w:rFonts w:ascii="Arial" w:hAnsi="Arial" w:cs="Arial"/>
                <w:lang w:val="en-US"/>
              </w:rPr>
              <w:t>al</w:t>
            </w:r>
            <w:r w:rsidRPr="009018A2">
              <w:rPr>
                <w:rFonts w:ascii="Arial" w:hAnsi="Arial" w:cs="Arial"/>
                <w:lang w:val="en-US"/>
              </w:rPr>
              <w:t xml:space="preserve"> reasoning</w:t>
            </w:r>
          </w:p>
          <w:p w:rsidR="009018A2" w:rsidRPr="009018A2" w:rsidRDefault="009018A2" w:rsidP="009018A2">
            <w:pPr>
              <w:pStyle w:val="Prrafodelista"/>
              <w:numPr>
                <w:ilvl w:val="0"/>
                <w:numId w:val="11"/>
              </w:numPr>
              <w:spacing w:line="276" w:lineRule="auto"/>
              <w:jc w:val="both"/>
              <w:rPr>
                <w:rFonts w:ascii="Arial" w:hAnsi="Arial" w:cs="Arial"/>
                <w:lang w:val="en-US"/>
              </w:rPr>
            </w:pPr>
            <w:r w:rsidRPr="009018A2">
              <w:rPr>
                <w:rFonts w:ascii="Arial" w:hAnsi="Arial" w:cs="Arial"/>
                <w:lang w:val="en-US"/>
              </w:rPr>
              <w:t>Mathematical reasoning</w:t>
            </w:r>
          </w:p>
          <w:p w:rsidR="009018A2" w:rsidRPr="009018A2" w:rsidRDefault="009018A2" w:rsidP="009018A2">
            <w:pPr>
              <w:pStyle w:val="Prrafodelista"/>
              <w:numPr>
                <w:ilvl w:val="0"/>
                <w:numId w:val="11"/>
              </w:numPr>
              <w:spacing w:line="276" w:lineRule="auto"/>
              <w:jc w:val="both"/>
              <w:rPr>
                <w:rFonts w:ascii="Arial" w:hAnsi="Arial" w:cs="Arial"/>
                <w:lang w:val="en-US"/>
              </w:rPr>
            </w:pPr>
            <w:r w:rsidRPr="009018A2">
              <w:rPr>
                <w:rFonts w:ascii="Arial" w:hAnsi="Arial" w:cs="Arial"/>
                <w:lang w:val="en-US"/>
              </w:rPr>
              <w:t>Leadership</w:t>
            </w:r>
          </w:p>
          <w:p w:rsidR="009018A2" w:rsidRPr="009018A2" w:rsidRDefault="009018A2" w:rsidP="009018A2">
            <w:pPr>
              <w:pStyle w:val="Prrafodelista"/>
              <w:numPr>
                <w:ilvl w:val="0"/>
                <w:numId w:val="11"/>
              </w:numPr>
              <w:spacing w:line="276" w:lineRule="auto"/>
              <w:jc w:val="both"/>
              <w:rPr>
                <w:rFonts w:ascii="Arial" w:hAnsi="Arial" w:cs="Arial"/>
                <w:lang w:val="en-US"/>
              </w:rPr>
            </w:pPr>
            <w:r w:rsidRPr="009018A2">
              <w:rPr>
                <w:rFonts w:ascii="Arial" w:hAnsi="Arial" w:cs="Arial"/>
                <w:lang w:val="en-US"/>
              </w:rPr>
              <w:t>Negotiation</w:t>
            </w:r>
          </w:p>
          <w:p w:rsidR="009018A2" w:rsidRPr="009018A2" w:rsidRDefault="009018A2" w:rsidP="009018A2">
            <w:pPr>
              <w:pStyle w:val="Prrafodelista"/>
              <w:numPr>
                <w:ilvl w:val="0"/>
                <w:numId w:val="11"/>
              </w:numPr>
              <w:spacing w:line="276" w:lineRule="auto"/>
              <w:jc w:val="both"/>
              <w:rPr>
                <w:rFonts w:ascii="Arial" w:hAnsi="Arial" w:cs="Arial"/>
                <w:lang w:val="en-US"/>
              </w:rPr>
            </w:pPr>
            <w:r w:rsidRPr="009018A2">
              <w:rPr>
                <w:rFonts w:ascii="Arial" w:hAnsi="Arial" w:cs="Arial"/>
                <w:lang w:val="en-US"/>
              </w:rPr>
              <w:t>Teamwork</w:t>
            </w:r>
          </w:p>
          <w:p w:rsidR="009018A2" w:rsidRPr="009018A2" w:rsidRDefault="009018A2" w:rsidP="009018A2">
            <w:pPr>
              <w:pStyle w:val="Prrafodelista"/>
              <w:numPr>
                <w:ilvl w:val="0"/>
                <w:numId w:val="11"/>
              </w:numPr>
              <w:spacing w:line="276" w:lineRule="auto"/>
              <w:jc w:val="both"/>
              <w:rPr>
                <w:rFonts w:ascii="Arial" w:hAnsi="Arial" w:cs="Arial"/>
                <w:lang w:val="en-US"/>
              </w:rPr>
            </w:pPr>
            <w:r>
              <w:rPr>
                <w:rFonts w:ascii="Arial" w:hAnsi="Arial" w:cs="Arial"/>
                <w:lang w:val="en-US"/>
              </w:rPr>
              <w:t>To promote</w:t>
            </w:r>
            <w:r w:rsidRPr="009018A2">
              <w:rPr>
                <w:rFonts w:ascii="Arial" w:hAnsi="Arial" w:cs="Arial"/>
                <w:lang w:val="en-US"/>
              </w:rPr>
              <w:t xml:space="preserve"> changes</w:t>
            </w:r>
          </w:p>
          <w:p w:rsidR="009018A2" w:rsidRPr="009018A2" w:rsidRDefault="009018A2" w:rsidP="009018A2">
            <w:pPr>
              <w:pStyle w:val="Prrafodelista"/>
              <w:numPr>
                <w:ilvl w:val="0"/>
                <w:numId w:val="11"/>
              </w:numPr>
              <w:spacing w:line="276" w:lineRule="auto"/>
              <w:jc w:val="both"/>
              <w:rPr>
                <w:rFonts w:ascii="Arial" w:hAnsi="Arial" w:cs="Arial"/>
                <w:lang w:val="en-US"/>
              </w:rPr>
            </w:pPr>
            <w:r w:rsidRPr="009018A2">
              <w:rPr>
                <w:rFonts w:ascii="Arial" w:hAnsi="Arial" w:cs="Arial"/>
                <w:lang w:val="en-US"/>
              </w:rPr>
              <w:t>Adaptation to change</w:t>
            </w:r>
          </w:p>
          <w:p w:rsidR="009018A2" w:rsidRPr="009018A2" w:rsidRDefault="009018A2" w:rsidP="009018A2">
            <w:pPr>
              <w:pStyle w:val="Prrafodelista"/>
              <w:numPr>
                <w:ilvl w:val="0"/>
                <w:numId w:val="11"/>
              </w:numPr>
              <w:spacing w:line="276" w:lineRule="auto"/>
              <w:jc w:val="both"/>
              <w:rPr>
                <w:rFonts w:ascii="Arial" w:hAnsi="Arial" w:cs="Arial"/>
                <w:lang w:val="en-US"/>
              </w:rPr>
            </w:pPr>
            <w:r w:rsidRPr="009018A2">
              <w:rPr>
                <w:rFonts w:ascii="Arial" w:hAnsi="Arial" w:cs="Arial"/>
                <w:lang w:val="en-US"/>
              </w:rPr>
              <w:t>Analyze and synthesize information</w:t>
            </w:r>
          </w:p>
          <w:p w:rsidR="009018A2" w:rsidRPr="009018A2" w:rsidRDefault="009018A2" w:rsidP="009018A2">
            <w:pPr>
              <w:pStyle w:val="Prrafodelista"/>
              <w:numPr>
                <w:ilvl w:val="0"/>
                <w:numId w:val="11"/>
              </w:numPr>
              <w:spacing w:line="276" w:lineRule="auto"/>
              <w:jc w:val="both"/>
              <w:rPr>
                <w:rFonts w:ascii="Arial" w:hAnsi="Arial" w:cs="Arial"/>
                <w:lang w:val="en-US"/>
              </w:rPr>
            </w:pPr>
            <w:r w:rsidRPr="009018A2">
              <w:rPr>
                <w:rFonts w:ascii="Arial" w:hAnsi="Arial" w:cs="Arial"/>
                <w:lang w:val="en-US"/>
              </w:rPr>
              <w:t>Learn to learn</w:t>
            </w:r>
          </w:p>
          <w:p w:rsidR="0080086A" w:rsidRPr="0080086A" w:rsidRDefault="009018A2" w:rsidP="0080086A">
            <w:pPr>
              <w:pStyle w:val="Prrafodelista"/>
              <w:numPr>
                <w:ilvl w:val="0"/>
                <w:numId w:val="11"/>
              </w:numPr>
              <w:spacing w:line="276" w:lineRule="auto"/>
              <w:jc w:val="both"/>
              <w:rPr>
                <w:rFonts w:ascii="Arial" w:hAnsi="Arial" w:cs="Arial"/>
                <w:lang w:val="en-US"/>
              </w:rPr>
            </w:pPr>
            <w:r>
              <w:rPr>
                <w:rFonts w:ascii="Arial" w:hAnsi="Arial" w:cs="Arial"/>
                <w:lang w:val="en-US"/>
              </w:rPr>
              <w:t>To r</w:t>
            </w:r>
            <w:r w:rsidRPr="009018A2">
              <w:rPr>
                <w:rFonts w:ascii="Arial" w:hAnsi="Arial" w:cs="Arial"/>
                <w:lang w:val="en-US"/>
              </w:rPr>
              <w:t>esearch</w:t>
            </w:r>
          </w:p>
        </w:tc>
      </w:tr>
      <w:tr w:rsidR="00992AB9" w:rsidRPr="00464A0E" w:rsidTr="00F47A78">
        <w:tc>
          <w:tcPr>
            <w:tcW w:w="11052" w:type="dxa"/>
          </w:tcPr>
          <w:p w:rsidR="00992AB9" w:rsidRPr="00F720B4" w:rsidRDefault="00D1360F" w:rsidP="00992AB9">
            <w:pPr>
              <w:jc w:val="center"/>
              <w:rPr>
                <w:rFonts w:ascii="Arial" w:hAnsi="Arial" w:cs="Arial"/>
                <w:b/>
                <w:lang w:val="en-US"/>
              </w:rPr>
            </w:pPr>
            <w:r>
              <w:rPr>
                <w:rFonts w:ascii="Arial" w:hAnsi="Arial" w:cs="Arial"/>
                <w:b/>
                <w:lang w:val="en-US"/>
              </w:rPr>
              <w:t>TITLE GRANTED</w:t>
            </w:r>
          </w:p>
        </w:tc>
      </w:tr>
      <w:tr w:rsidR="00992AB9" w:rsidRPr="00A958E7" w:rsidTr="00F47A78">
        <w:tc>
          <w:tcPr>
            <w:tcW w:w="11052" w:type="dxa"/>
          </w:tcPr>
          <w:p w:rsidR="00992AB9" w:rsidRPr="00F51670" w:rsidRDefault="00B71D3F" w:rsidP="00F51670">
            <w:pPr>
              <w:jc w:val="both"/>
              <w:rPr>
                <w:rFonts w:ascii="Arial Unicode MS" w:eastAsia="Arial Unicode MS" w:hAnsi="Arial Unicode MS" w:cs="Arial Unicode MS"/>
                <w:lang w:val="en-US"/>
              </w:rPr>
            </w:pPr>
            <w:r>
              <w:rPr>
                <w:rFonts w:ascii="Arial Unicode MS" w:eastAsia="Arial Unicode MS" w:hAnsi="Arial Unicode MS" w:cs="Arial Unicode MS"/>
                <w:lang w:val="en-US"/>
              </w:rPr>
              <w:t>Graduate</w:t>
            </w:r>
            <w:r w:rsidR="00D1360F" w:rsidRPr="00F51670">
              <w:rPr>
                <w:rFonts w:ascii="Arial Unicode MS" w:eastAsia="Arial Unicode MS" w:hAnsi="Arial Unicode MS" w:cs="Arial Unicode MS"/>
                <w:lang w:val="en-US"/>
              </w:rPr>
              <w:t xml:space="preserve"> in Accounting. Prior compliance on its </w:t>
            </w:r>
            <w:r w:rsidR="00F51670" w:rsidRPr="00F51670">
              <w:rPr>
                <w:rFonts w:ascii="Arial Unicode MS" w:eastAsia="Arial Unicode MS" w:hAnsi="Arial Unicode MS" w:cs="Arial Unicode MS"/>
                <w:lang w:val="en-US"/>
              </w:rPr>
              <w:t xml:space="preserve">whole study plan and the administrative requirements, which are stipulated by the current law. </w:t>
            </w:r>
          </w:p>
        </w:tc>
      </w:tr>
      <w:tr w:rsidR="00992AB9" w:rsidRPr="00B71D3F" w:rsidTr="00F47A78">
        <w:tc>
          <w:tcPr>
            <w:tcW w:w="11052" w:type="dxa"/>
          </w:tcPr>
          <w:p w:rsidR="00992AB9" w:rsidRPr="008E4CE6" w:rsidRDefault="00F51670" w:rsidP="00992AB9">
            <w:pPr>
              <w:jc w:val="center"/>
              <w:rPr>
                <w:rFonts w:ascii="Arial" w:hAnsi="Arial" w:cs="Arial"/>
                <w:b/>
                <w:lang w:val="en-US"/>
              </w:rPr>
            </w:pPr>
            <w:r>
              <w:rPr>
                <w:rFonts w:ascii="Arial" w:hAnsi="Arial" w:cs="Arial"/>
                <w:b/>
                <w:lang w:val="en-US"/>
              </w:rPr>
              <w:t>DEGREE REQUIREMENTS</w:t>
            </w:r>
          </w:p>
        </w:tc>
      </w:tr>
      <w:tr w:rsidR="00992AB9" w:rsidRPr="00A958E7" w:rsidTr="00F47A78">
        <w:tc>
          <w:tcPr>
            <w:tcW w:w="11052" w:type="dxa"/>
          </w:tcPr>
          <w:p w:rsidR="00992AB9" w:rsidRPr="00CB4237" w:rsidRDefault="00F7345C" w:rsidP="00F51670">
            <w:pPr>
              <w:spacing w:line="276" w:lineRule="auto"/>
              <w:jc w:val="both"/>
              <w:rPr>
                <w:rFonts w:ascii="Arial" w:hAnsi="Arial" w:cs="Arial"/>
                <w:lang w:val="en-US"/>
              </w:rPr>
            </w:pPr>
            <w:r>
              <w:rPr>
                <w:rFonts w:ascii="Arial" w:hAnsi="Arial" w:cs="Arial"/>
                <w:lang w:val="en-US"/>
              </w:rPr>
              <w:t>To conclude satisfactorily all the subjects of</w:t>
            </w:r>
            <w:r w:rsidR="00376F9F">
              <w:rPr>
                <w:rFonts w:ascii="Arial" w:hAnsi="Arial" w:cs="Arial"/>
                <w:lang w:val="en-US"/>
              </w:rPr>
              <w:t xml:space="preserve"> the study plan.</w:t>
            </w:r>
            <w:r>
              <w:rPr>
                <w:rFonts w:ascii="Arial" w:hAnsi="Arial" w:cs="Arial"/>
                <w:lang w:val="en-US"/>
              </w:rPr>
              <w:t xml:space="preserve">  </w:t>
            </w:r>
          </w:p>
        </w:tc>
      </w:tr>
    </w:tbl>
    <w:p w:rsidR="0081396C" w:rsidRDefault="0081396C" w:rsidP="009A6115">
      <w:pPr>
        <w:rPr>
          <w:lang w:val="en-US"/>
        </w:rPr>
      </w:pPr>
    </w:p>
    <w:tbl>
      <w:tblPr>
        <w:tblStyle w:val="Tablaconcuadrcula"/>
        <w:tblW w:w="11052" w:type="dxa"/>
        <w:tblLook w:val="04A0" w:firstRow="1" w:lastRow="0" w:firstColumn="1" w:lastColumn="0" w:noHBand="0" w:noVBand="1"/>
      </w:tblPr>
      <w:tblGrid>
        <w:gridCol w:w="11052"/>
      </w:tblGrid>
      <w:tr w:rsidR="0081396C" w:rsidRPr="00B71D3F" w:rsidTr="00F47A78">
        <w:tc>
          <w:tcPr>
            <w:tcW w:w="11052" w:type="dxa"/>
          </w:tcPr>
          <w:p w:rsidR="0081396C" w:rsidRPr="008415E0" w:rsidRDefault="00A958E7" w:rsidP="008415E0">
            <w:pPr>
              <w:jc w:val="center"/>
              <w:rPr>
                <w:rFonts w:ascii="Arial" w:hAnsi="Arial" w:cs="Arial"/>
                <w:b/>
                <w:lang w:val="en-US"/>
              </w:rPr>
            </w:pPr>
            <w:r>
              <w:rPr>
                <w:rFonts w:ascii="Arial" w:hAnsi="Arial" w:cs="Arial"/>
                <w:b/>
                <w:lang w:val="en-US"/>
              </w:rPr>
              <w:lastRenderedPageBreak/>
              <w:t>GRADUATE PROFILE</w:t>
            </w:r>
          </w:p>
        </w:tc>
      </w:tr>
      <w:tr w:rsidR="0081396C" w:rsidRPr="00A958E7" w:rsidTr="00F47A78">
        <w:tc>
          <w:tcPr>
            <w:tcW w:w="11052" w:type="dxa"/>
          </w:tcPr>
          <w:p w:rsidR="000F4BCD" w:rsidRPr="00376F9F" w:rsidRDefault="001B4CB2" w:rsidP="00B71D3F">
            <w:pPr>
              <w:spacing w:line="276" w:lineRule="auto"/>
              <w:jc w:val="both"/>
              <w:rPr>
                <w:lang w:val="en-US"/>
              </w:rPr>
            </w:pPr>
            <w:r>
              <w:rPr>
                <w:rFonts w:ascii="Arial" w:hAnsi="Arial" w:cs="Arial"/>
                <w:lang w:val="en-US"/>
              </w:rPr>
              <w:t xml:space="preserve">The graduate </w:t>
            </w:r>
            <w:r w:rsidR="00B71D3F">
              <w:rPr>
                <w:rFonts w:ascii="Arial" w:hAnsi="Arial" w:cs="Arial"/>
                <w:lang w:val="en-US"/>
              </w:rPr>
              <w:t>of</w:t>
            </w:r>
            <w:r>
              <w:rPr>
                <w:rFonts w:ascii="Arial" w:hAnsi="Arial" w:cs="Arial"/>
                <w:lang w:val="en-US"/>
              </w:rPr>
              <w:t xml:space="preserve"> Bachelor’s in Accounting </w:t>
            </w:r>
            <w:r w:rsidRPr="001B4CB2">
              <w:rPr>
                <w:rFonts w:ascii="Arial" w:hAnsi="Arial" w:cs="Arial"/>
                <w:lang w:val="en-US"/>
              </w:rPr>
              <w:t>will be a professional with ethical, critical and social responsibility trai</w:t>
            </w:r>
            <w:r>
              <w:rPr>
                <w:rFonts w:ascii="Arial" w:hAnsi="Arial" w:cs="Arial"/>
                <w:lang w:val="en-US"/>
              </w:rPr>
              <w:t xml:space="preserve">ning, with a hard discipline </w:t>
            </w:r>
            <w:r w:rsidRPr="001B4CB2">
              <w:rPr>
                <w:rFonts w:ascii="Arial" w:hAnsi="Arial" w:cs="Arial"/>
                <w:lang w:val="en-US"/>
              </w:rPr>
              <w:t>in Financial Accounting, Administrative Accounting, Auditing, Finance and Taxation that will enable you to respond to the challenges and expectations of organizatio</w:t>
            </w:r>
            <w:r>
              <w:rPr>
                <w:rFonts w:ascii="Arial" w:hAnsi="Arial" w:cs="Arial"/>
                <w:lang w:val="en-US"/>
              </w:rPr>
              <w:t xml:space="preserve">ns in a global environment. </w:t>
            </w:r>
            <w:r w:rsidR="00BB5227">
              <w:rPr>
                <w:rFonts w:ascii="Arial" w:hAnsi="Arial" w:cs="Arial"/>
                <w:lang w:val="en-US"/>
              </w:rPr>
              <w:t>Additionally</w:t>
            </w:r>
            <w:r w:rsidRPr="001B4CB2">
              <w:rPr>
                <w:rFonts w:ascii="Arial" w:hAnsi="Arial" w:cs="Arial"/>
                <w:lang w:val="en-US"/>
              </w:rPr>
              <w:t xml:space="preserve">, the graduate in his professional </w:t>
            </w:r>
            <w:r w:rsidR="00BB5227" w:rsidRPr="001B4CB2">
              <w:rPr>
                <w:rFonts w:ascii="Arial" w:hAnsi="Arial" w:cs="Arial"/>
                <w:lang w:val="en-US"/>
              </w:rPr>
              <w:t>performance</w:t>
            </w:r>
            <w:r w:rsidRPr="001B4CB2">
              <w:rPr>
                <w:rFonts w:ascii="Arial" w:hAnsi="Arial" w:cs="Arial"/>
                <w:lang w:val="en-US"/>
              </w:rPr>
              <w:t xml:space="preserve"> will have the ability to be an agent of change and exercise leadership in the areas or disciplines of his academic training.</w:t>
            </w:r>
          </w:p>
        </w:tc>
      </w:tr>
      <w:tr w:rsidR="00C81A85" w:rsidRPr="00C81A85" w:rsidTr="00F47A78">
        <w:tc>
          <w:tcPr>
            <w:tcW w:w="11052" w:type="dxa"/>
            <w:vAlign w:val="center"/>
          </w:tcPr>
          <w:p w:rsidR="00C81A85" w:rsidRPr="00C81A85" w:rsidRDefault="00A958E7" w:rsidP="00C81A85">
            <w:pPr>
              <w:spacing w:line="276" w:lineRule="auto"/>
              <w:jc w:val="center"/>
              <w:rPr>
                <w:rFonts w:ascii="Arial" w:hAnsi="Arial" w:cs="Arial"/>
                <w:b/>
                <w:lang w:val="en-US"/>
              </w:rPr>
            </w:pPr>
            <w:r>
              <w:rPr>
                <w:rFonts w:ascii="Arial" w:hAnsi="Arial" w:cs="Arial"/>
                <w:b/>
                <w:lang w:val="en-US"/>
              </w:rPr>
              <w:t>PERMANENCE</w:t>
            </w:r>
            <w:bookmarkStart w:id="0" w:name="_GoBack"/>
            <w:bookmarkEnd w:id="0"/>
            <w:r w:rsidR="00C81A85" w:rsidRPr="00C81A85">
              <w:rPr>
                <w:rFonts w:ascii="Arial" w:hAnsi="Arial" w:cs="Arial"/>
                <w:b/>
                <w:lang w:val="en-US"/>
              </w:rPr>
              <w:t xml:space="preserve"> PROFILE</w:t>
            </w:r>
          </w:p>
        </w:tc>
      </w:tr>
      <w:tr w:rsidR="00C81A85" w:rsidRPr="00A958E7" w:rsidTr="00F47A78">
        <w:tc>
          <w:tcPr>
            <w:tcW w:w="11052" w:type="dxa"/>
          </w:tcPr>
          <w:p w:rsidR="00C81A85" w:rsidRDefault="00C81A85" w:rsidP="00C81A85">
            <w:pPr>
              <w:pStyle w:val="Prrafodelista"/>
              <w:numPr>
                <w:ilvl w:val="0"/>
                <w:numId w:val="13"/>
              </w:numPr>
              <w:spacing w:line="276" w:lineRule="auto"/>
              <w:jc w:val="both"/>
              <w:rPr>
                <w:rFonts w:ascii="Arial" w:hAnsi="Arial" w:cs="Arial"/>
                <w:lang w:val="en-US"/>
              </w:rPr>
            </w:pPr>
            <w:r>
              <w:rPr>
                <w:rFonts w:ascii="Arial" w:hAnsi="Arial" w:cs="Arial"/>
                <w:lang w:val="en-US"/>
              </w:rPr>
              <w:t>Charge (in credits): minimum= 27; normal= 41; maximum= 54.</w:t>
            </w:r>
          </w:p>
          <w:p w:rsidR="00C81A85" w:rsidRDefault="00C81A85" w:rsidP="00C81A85">
            <w:pPr>
              <w:pStyle w:val="Prrafodelista"/>
              <w:numPr>
                <w:ilvl w:val="0"/>
                <w:numId w:val="13"/>
              </w:numPr>
              <w:spacing w:line="276" w:lineRule="auto"/>
              <w:jc w:val="both"/>
              <w:rPr>
                <w:rFonts w:ascii="Arial" w:hAnsi="Arial" w:cs="Arial"/>
                <w:lang w:val="en-US"/>
              </w:rPr>
            </w:pPr>
            <w:r>
              <w:rPr>
                <w:rFonts w:ascii="Arial" w:hAnsi="Arial" w:cs="Arial"/>
                <w:lang w:val="en-US"/>
              </w:rPr>
              <w:t xml:space="preserve">Stay time: minimum= </w:t>
            </w:r>
            <w:proofErr w:type="gramStart"/>
            <w:r>
              <w:rPr>
                <w:rFonts w:ascii="Arial" w:hAnsi="Arial" w:cs="Arial"/>
                <w:lang w:val="en-US"/>
              </w:rPr>
              <w:t>6</w:t>
            </w:r>
            <w:proofErr w:type="gramEnd"/>
            <w:r>
              <w:rPr>
                <w:rFonts w:ascii="Arial" w:hAnsi="Arial" w:cs="Arial"/>
                <w:lang w:val="en-US"/>
              </w:rPr>
              <w:t>; normal= 8; maximum= 12.</w:t>
            </w:r>
          </w:p>
          <w:p w:rsidR="00074655" w:rsidRDefault="00C81A85" w:rsidP="00C81A85">
            <w:pPr>
              <w:pStyle w:val="Prrafodelista"/>
              <w:numPr>
                <w:ilvl w:val="0"/>
                <w:numId w:val="13"/>
              </w:numPr>
              <w:spacing w:line="276" w:lineRule="auto"/>
              <w:jc w:val="both"/>
              <w:rPr>
                <w:rFonts w:ascii="Arial" w:hAnsi="Arial" w:cs="Arial"/>
                <w:lang w:val="en-US"/>
              </w:rPr>
            </w:pPr>
            <w:r>
              <w:rPr>
                <w:rFonts w:ascii="Arial" w:hAnsi="Arial" w:cs="Arial"/>
                <w:lang w:val="en-US"/>
              </w:rPr>
              <w:t>Forms of accreditation allowed</w:t>
            </w:r>
            <w:r w:rsidR="00074655">
              <w:rPr>
                <w:rFonts w:ascii="Arial" w:hAnsi="Arial" w:cs="Arial"/>
                <w:lang w:val="en-US"/>
              </w:rPr>
              <w:t>: Submission of documents</w:t>
            </w:r>
            <w:proofErr w:type="gramStart"/>
            <w:r w:rsidR="00074655">
              <w:rPr>
                <w:rFonts w:ascii="Arial" w:hAnsi="Arial" w:cs="Arial"/>
                <w:lang w:val="en-US"/>
              </w:rPr>
              <w:t>;</w:t>
            </w:r>
            <w:proofErr w:type="gramEnd"/>
            <w:r w:rsidR="00074655">
              <w:rPr>
                <w:rFonts w:ascii="Arial" w:hAnsi="Arial" w:cs="Arial"/>
                <w:lang w:val="en-US"/>
              </w:rPr>
              <w:t xml:space="preserve"> Abilities Demonstration and Assessment of concluded subjects.</w:t>
            </w:r>
          </w:p>
          <w:p w:rsidR="00F47A78" w:rsidRPr="00F47A78" w:rsidRDefault="00074655" w:rsidP="00F47A78">
            <w:pPr>
              <w:pStyle w:val="Prrafodelista"/>
              <w:numPr>
                <w:ilvl w:val="0"/>
                <w:numId w:val="13"/>
              </w:numPr>
              <w:spacing w:line="276" w:lineRule="auto"/>
              <w:rPr>
                <w:rFonts w:ascii="Arial" w:hAnsi="Arial" w:cs="Arial"/>
                <w:lang w:val="en-US"/>
              </w:rPr>
            </w:pPr>
            <w:r>
              <w:rPr>
                <w:rFonts w:ascii="Arial" w:hAnsi="Arial" w:cs="Arial"/>
                <w:lang w:val="en-US"/>
              </w:rPr>
              <w:t xml:space="preserve">The subjects (Computing, English I &amp; II, Reading and Writing) </w:t>
            </w:r>
            <w:r w:rsidR="00AB5460">
              <w:rPr>
                <w:rFonts w:ascii="Arial" w:hAnsi="Arial" w:cs="Arial"/>
                <w:lang w:val="en-US"/>
              </w:rPr>
              <w:t xml:space="preserve">can </w:t>
            </w:r>
            <w:proofErr w:type="gramStart"/>
            <w:r w:rsidR="00AB5460">
              <w:rPr>
                <w:rFonts w:ascii="Arial" w:hAnsi="Arial" w:cs="Arial"/>
                <w:lang w:val="en-US"/>
              </w:rPr>
              <w:t>get</w:t>
            </w:r>
            <w:proofErr w:type="gramEnd"/>
            <w:r w:rsidR="00AB5460">
              <w:rPr>
                <w:rFonts w:ascii="Arial" w:hAnsi="Arial" w:cs="Arial"/>
                <w:lang w:val="en-US"/>
              </w:rPr>
              <w:t xml:space="preserve"> accredited taking a competence test. For further information, please visit: (</w:t>
            </w:r>
            <w:hyperlink r:id="rId8" w:tgtFrame="_blank" w:history="1">
              <w:r w:rsidR="00AB5460" w:rsidRPr="00AB5460">
                <w:rPr>
                  <w:rStyle w:val="Hipervnculo"/>
                  <w:lang w:val="en-US"/>
                </w:rPr>
                <w:t>http://www.uv.mx/dgda/area-de-formacion-basica/oferta-educativa/</w:t>
              </w:r>
            </w:hyperlink>
            <w:r w:rsidR="00AB5460" w:rsidRPr="00AB5460">
              <w:rPr>
                <w:lang w:val="en-US"/>
              </w:rPr>
              <w:t>).</w:t>
            </w:r>
            <w:r w:rsidR="00AB5460">
              <w:rPr>
                <w:lang w:val="en-US"/>
              </w:rPr>
              <w:t xml:space="preserve"> </w:t>
            </w:r>
            <w:r w:rsidR="00F47A78" w:rsidRPr="00F47A78">
              <w:rPr>
                <w:rFonts w:ascii="Arial" w:hAnsi="Arial" w:cs="Arial"/>
                <w:lang w:val="en-US"/>
              </w:rPr>
              <w:t xml:space="preserve">The accreditation of </w:t>
            </w:r>
            <w:r w:rsidR="00AB5460" w:rsidRPr="00F47A78">
              <w:rPr>
                <w:rFonts w:ascii="Arial" w:hAnsi="Arial" w:cs="Arial"/>
                <w:lang w:val="en-US"/>
              </w:rPr>
              <w:t xml:space="preserve">others subjects depends on </w:t>
            </w:r>
            <w:r w:rsidR="00F47A78" w:rsidRPr="00F47A78">
              <w:rPr>
                <w:rFonts w:ascii="Arial" w:hAnsi="Arial" w:cs="Arial"/>
                <w:lang w:val="en-US"/>
              </w:rPr>
              <w:t>disposition and endorsement in the current study plan and approved adjustments in institutions by knowledge area. See articles from 49 to 73 of the 2008 Students’ Statute</w:t>
            </w:r>
            <w:r w:rsidR="00F47A78">
              <w:rPr>
                <w:lang w:val="en-US"/>
              </w:rPr>
              <w:t xml:space="preserve"> </w:t>
            </w:r>
            <w:r w:rsidR="00F47A78" w:rsidRPr="00F47A78">
              <w:rPr>
                <w:lang w:val="en-US"/>
              </w:rPr>
              <w:t>(</w:t>
            </w:r>
            <w:hyperlink r:id="rId9" w:tgtFrame="_blank" w:history="1">
              <w:r w:rsidR="00F47A78" w:rsidRPr="00F47A78">
                <w:rPr>
                  <w:rStyle w:val="Hipervnculo"/>
                  <w:lang w:val="en-US"/>
                </w:rPr>
                <w:t>http://www.uv.mx/legislacion/files/2012/12/estatutodelosalumnos2008.pdf</w:t>
              </w:r>
            </w:hyperlink>
            <w:r w:rsidR="00F47A78" w:rsidRPr="00F47A78">
              <w:rPr>
                <w:lang w:val="en-US"/>
              </w:rPr>
              <w:t>)</w:t>
            </w:r>
            <w:r w:rsidR="00F47A78">
              <w:rPr>
                <w:lang w:val="en-US"/>
              </w:rPr>
              <w:t xml:space="preserve"> </w:t>
            </w:r>
          </w:p>
          <w:p w:rsidR="00C81A85" w:rsidRPr="00F033F2" w:rsidRDefault="00F47A78" w:rsidP="00E7762E">
            <w:pPr>
              <w:pStyle w:val="Prrafodelista"/>
              <w:numPr>
                <w:ilvl w:val="0"/>
                <w:numId w:val="13"/>
              </w:numPr>
              <w:spacing w:line="276" w:lineRule="auto"/>
              <w:rPr>
                <w:rFonts w:ascii="Arial" w:hAnsi="Arial" w:cs="Arial"/>
                <w:lang w:val="en-US"/>
              </w:rPr>
            </w:pPr>
            <w:r w:rsidRPr="00F033F2">
              <w:rPr>
                <w:rFonts w:ascii="Arial" w:hAnsi="Arial" w:cs="Arial"/>
                <w:lang w:val="en-US"/>
              </w:rPr>
              <w:t xml:space="preserve">Social Service </w:t>
            </w:r>
            <w:r w:rsidR="00E7762E" w:rsidRPr="00F033F2">
              <w:rPr>
                <w:rFonts w:ascii="Arial" w:hAnsi="Arial" w:cs="Arial"/>
                <w:lang w:val="en-US"/>
              </w:rPr>
              <w:t>is taught</w:t>
            </w:r>
            <w:r w:rsidRPr="00F033F2">
              <w:rPr>
                <w:rFonts w:ascii="Arial" w:hAnsi="Arial" w:cs="Arial"/>
                <w:lang w:val="en-US"/>
              </w:rPr>
              <w:t xml:space="preserve"> in </w:t>
            </w:r>
            <w:r w:rsidR="00E7762E" w:rsidRPr="00F033F2">
              <w:rPr>
                <w:rFonts w:ascii="Arial" w:hAnsi="Arial" w:cs="Arial"/>
                <w:lang w:val="en-US"/>
              </w:rPr>
              <w:t>1 or 2 semesters. It is necessary to accomplish the stated requirements on the 2008 Students’ Statute. See articles from 74 to 77. For further information, please go to:</w:t>
            </w:r>
            <w:r w:rsidR="00E7762E">
              <w:rPr>
                <w:lang w:val="en-US"/>
              </w:rPr>
              <w:t xml:space="preserve"> </w:t>
            </w:r>
            <w:r w:rsidR="00E7762E" w:rsidRPr="00E7762E">
              <w:rPr>
                <w:lang w:val="en-US"/>
              </w:rPr>
              <w:t>(</w:t>
            </w:r>
            <w:hyperlink r:id="rId10" w:tgtFrame="_blank" w:history="1">
              <w:r w:rsidR="00E7762E" w:rsidRPr="00E7762E">
                <w:rPr>
                  <w:rStyle w:val="Hipervnculo"/>
                  <w:lang w:val="en-US"/>
                </w:rPr>
                <w:t>http://www.uv.mx/legislacion/files/2012/12/estatutodelosalumnos2008.pdf</w:t>
              </w:r>
            </w:hyperlink>
            <w:r w:rsidR="00E7762E" w:rsidRPr="00E7762E">
              <w:rPr>
                <w:lang w:val="en-US"/>
              </w:rPr>
              <w:t>)</w:t>
            </w:r>
            <w:r w:rsidR="00E7762E">
              <w:rPr>
                <w:lang w:val="en-US"/>
              </w:rPr>
              <w:t xml:space="preserve"> </w:t>
            </w:r>
            <w:r w:rsidR="00E7762E" w:rsidRPr="00E7762E">
              <w:rPr>
                <w:lang w:val="en-US"/>
              </w:rPr>
              <w:t xml:space="preserve"> </w:t>
            </w:r>
            <w:r w:rsidRPr="00E7762E">
              <w:rPr>
                <w:lang w:val="en-US"/>
              </w:rPr>
              <w:t xml:space="preserve"> </w:t>
            </w:r>
          </w:p>
          <w:p w:rsidR="00F033F2" w:rsidRDefault="00F033F2" w:rsidP="00E7762E">
            <w:pPr>
              <w:pStyle w:val="Prrafodelista"/>
              <w:numPr>
                <w:ilvl w:val="0"/>
                <w:numId w:val="13"/>
              </w:numPr>
              <w:spacing w:line="276" w:lineRule="auto"/>
              <w:rPr>
                <w:rFonts w:ascii="Arial" w:hAnsi="Arial" w:cs="Arial"/>
                <w:lang w:val="en-US"/>
              </w:rPr>
            </w:pPr>
            <w:r>
              <w:rPr>
                <w:rFonts w:ascii="Arial" w:hAnsi="Arial" w:cs="Arial"/>
                <w:lang w:val="en-US"/>
              </w:rPr>
              <w:t xml:space="preserve">Thesis Requirements: Complete the 80% or more of the study plan’s total credits. </w:t>
            </w:r>
          </w:p>
          <w:p w:rsidR="00F033F2" w:rsidRDefault="006E13D7" w:rsidP="00E7762E">
            <w:pPr>
              <w:pStyle w:val="Prrafodelista"/>
              <w:numPr>
                <w:ilvl w:val="0"/>
                <w:numId w:val="13"/>
              </w:numPr>
              <w:spacing w:line="276" w:lineRule="auto"/>
              <w:rPr>
                <w:rFonts w:ascii="Arial" w:hAnsi="Arial" w:cs="Arial"/>
                <w:lang w:val="en-US"/>
              </w:rPr>
            </w:pPr>
            <w:r>
              <w:rPr>
                <w:rFonts w:ascii="Arial" w:hAnsi="Arial" w:cs="Arial"/>
                <w:lang w:val="en-US"/>
              </w:rPr>
              <w:t xml:space="preserve">Thesis Subject is taught in 1 or 2 semesters. </w:t>
            </w:r>
            <w:r w:rsidRPr="00F033F2">
              <w:rPr>
                <w:rFonts w:ascii="Arial" w:hAnsi="Arial" w:cs="Arial"/>
                <w:lang w:val="en-US"/>
              </w:rPr>
              <w:t xml:space="preserve">It is necessary to accomplish the stated requirements on the 2008 Students’ Statute. </w:t>
            </w:r>
            <w:r>
              <w:rPr>
                <w:rFonts w:ascii="Arial" w:hAnsi="Arial" w:cs="Arial"/>
                <w:lang w:val="en-US"/>
              </w:rPr>
              <w:t>See articles from 78 to 82</w:t>
            </w:r>
            <w:r w:rsidRPr="00F033F2">
              <w:rPr>
                <w:rFonts w:ascii="Arial" w:hAnsi="Arial" w:cs="Arial"/>
                <w:lang w:val="en-US"/>
              </w:rPr>
              <w:t xml:space="preserve">. </w:t>
            </w:r>
            <w:r>
              <w:rPr>
                <w:rFonts w:ascii="Arial" w:hAnsi="Arial" w:cs="Arial"/>
                <w:lang w:val="en-US"/>
              </w:rPr>
              <w:t xml:space="preserve">  </w:t>
            </w:r>
          </w:p>
          <w:p w:rsidR="006E13D7" w:rsidRDefault="006E13D7" w:rsidP="00E7762E">
            <w:pPr>
              <w:pStyle w:val="Prrafodelista"/>
              <w:numPr>
                <w:ilvl w:val="0"/>
                <w:numId w:val="13"/>
              </w:numPr>
              <w:spacing w:line="276" w:lineRule="auto"/>
              <w:rPr>
                <w:rFonts w:ascii="Arial" w:hAnsi="Arial" w:cs="Arial"/>
                <w:lang w:val="en-US"/>
              </w:rPr>
            </w:pPr>
            <w:r>
              <w:rPr>
                <w:rFonts w:ascii="Arial" w:hAnsi="Arial" w:cs="Arial"/>
                <w:lang w:val="en-US"/>
              </w:rPr>
              <w:t>Modality: Written and practical work, average, Knowledge test and submission of documents according to the established in the article 50 which belongs to the 2008 Students’ Statute.</w:t>
            </w:r>
          </w:p>
          <w:p w:rsidR="006E13D7" w:rsidRPr="00E7762E" w:rsidRDefault="002916E1" w:rsidP="00E7762E">
            <w:pPr>
              <w:pStyle w:val="Prrafodelista"/>
              <w:numPr>
                <w:ilvl w:val="0"/>
                <w:numId w:val="13"/>
              </w:numPr>
              <w:spacing w:line="276" w:lineRule="auto"/>
              <w:rPr>
                <w:rFonts w:ascii="Arial" w:hAnsi="Arial" w:cs="Arial"/>
                <w:lang w:val="en-US"/>
              </w:rPr>
            </w:pPr>
            <w:r>
              <w:rPr>
                <w:rFonts w:ascii="Arial" w:hAnsi="Arial" w:cs="Arial"/>
                <w:lang w:val="en-US"/>
              </w:rPr>
              <w:t>Guideline that</w:t>
            </w:r>
            <w:r w:rsidR="006E13D7">
              <w:rPr>
                <w:rFonts w:ascii="Arial" w:hAnsi="Arial" w:cs="Arial"/>
                <w:lang w:val="en-US"/>
              </w:rPr>
              <w:t xml:space="preserve"> has to cover written and practical works. They are in determination process </w:t>
            </w:r>
            <w:r>
              <w:rPr>
                <w:rFonts w:ascii="Arial" w:hAnsi="Arial" w:cs="Arial"/>
                <w:lang w:val="en-US"/>
              </w:rPr>
              <w:t xml:space="preserve">for each Academic Board. </w:t>
            </w:r>
            <w:r w:rsidR="006E13D7">
              <w:rPr>
                <w:rFonts w:ascii="Arial" w:hAnsi="Arial" w:cs="Arial"/>
                <w:lang w:val="en-US"/>
              </w:rPr>
              <w:t xml:space="preserve">  </w:t>
            </w:r>
          </w:p>
        </w:tc>
      </w:tr>
      <w:tr w:rsidR="0081396C" w:rsidRPr="00E7762E" w:rsidTr="00F47A78">
        <w:tc>
          <w:tcPr>
            <w:tcW w:w="11052" w:type="dxa"/>
          </w:tcPr>
          <w:p w:rsidR="0081396C" w:rsidRPr="006E2E18" w:rsidRDefault="006E2E18" w:rsidP="006E2E18">
            <w:pPr>
              <w:jc w:val="center"/>
              <w:rPr>
                <w:rFonts w:ascii="Arial" w:hAnsi="Arial" w:cs="Arial"/>
                <w:b/>
                <w:lang w:val="en-US"/>
              </w:rPr>
            </w:pPr>
            <w:r>
              <w:rPr>
                <w:rFonts w:ascii="Arial" w:hAnsi="Arial" w:cs="Arial"/>
                <w:b/>
                <w:lang w:val="en-US"/>
              </w:rPr>
              <w:t>CAREER</w:t>
            </w:r>
            <w:r w:rsidRPr="006E2E18">
              <w:rPr>
                <w:rFonts w:ascii="Arial" w:hAnsi="Arial" w:cs="Arial"/>
                <w:b/>
                <w:lang w:val="en-US"/>
              </w:rPr>
              <w:t xml:space="preserve"> FIELD</w:t>
            </w:r>
          </w:p>
        </w:tc>
      </w:tr>
      <w:tr w:rsidR="0081396C" w:rsidRPr="00A958E7" w:rsidTr="00F47A78">
        <w:tc>
          <w:tcPr>
            <w:tcW w:w="11052" w:type="dxa"/>
          </w:tcPr>
          <w:p w:rsidR="00BB5227" w:rsidRPr="00DF1CE8" w:rsidRDefault="00BB5227" w:rsidP="00DF1CE8">
            <w:pPr>
              <w:pStyle w:val="Prrafodelista"/>
              <w:numPr>
                <w:ilvl w:val="0"/>
                <w:numId w:val="9"/>
              </w:numPr>
              <w:rPr>
                <w:rFonts w:ascii="Arial Unicode MS" w:eastAsia="Arial Unicode MS" w:hAnsi="Arial Unicode MS" w:cs="Arial Unicode MS"/>
                <w:lang w:val="en-US"/>
              </w:rPr>
            </w:pPr>
            <w:r w:rsidRPr="00DF1CE8">
              <w:rPr>
                <w:rFonts w:ascii="Arial Unicode MS" w:eastAsia="Arial Unicode MS" w:hAnsi="Arial Unicode MS" w:cs="Arial Unicode MS"/>
                <w:lang w:val="en-US"/>
              </w:rPr>
              <w:t>Public sector: centralized, decentralized, parastatal</w:t>
            </w:r>
            <w:r w:rsidR="007E08C9" w:rsidRPr="00DF1CE8">
              <w:rPr>
                <w:rFonts w:ascii="Arial Unicode MS" w:eastAsia="Arial Unicode MS" w:hAnsi="Arial Unicode MS" w:cs="Arial Unicode MS"/>
                <w:lang w:val="en-US"/>
              </w:rPr>
              <w:t xml:space="preserve"> </w:t>
            </w:r>
            <w:r w:rsidRPr="00DF1CE8">
              <w:rPr>
                <w:rFonts w:ascii="Arial Unicode MS" w:eastAsia="Arial Unicode MS" w:hAnsi="Arial Unicode MS" w:cs="Arial Unicode MS"/>
                <w:lang w:val="en-US"/>
              </w:rPr>
              <w:t>organizations</w:t>
            </w:r>
            <w:r w:rsidR="007E08C9" w:rsidRPr="00DF1CE8">
              <w:rPr>
                <w:rFonts w:ascii="Arial Unicode MS" w:eastAsia="Arial Unicode MS" w:hAnsi="Arial Unicode MS" w:cs="Arial Unicode MS"/>
                <w:lang w:val="en-US"/>
              </w:rPr>
              <w:t xml:space="preserve">; and so on. </w:t>
            </w:r>
            <w:r w:rsidRPr="00DF1CE8">
              <w:rPr>
                <w:rFonts w:ascii="Arial Unicode MS" w:eastAsia="Arial Unicode MS" w:hAnsi="Arial Unicode MS" w:cs="Arial Unicode MS"/>
                <w:lang w:val="en-US"/>
              </w:rPr>
              <w:t xml:space="preserve"> </w:t>
            </w:r>
          </w:p>
          <w:p w:rsidR="00034693" w:rsidRPr="00DF1CE8" w:rsidRDefault="00BB5227" w:rsidP="00DF1CE8">
            <w:pPr>
              <w:pStyle w:val="Prrafodelista"/>
              <w:numPr>
                <w:ilvl w:val="0"/>
                <w:numId w:val="9"/>
              </w:numPr>
              <w:rPr>
                <w:rFonts w:ascii="Arial Unicode MS" w:eastAsia="Arial Unicode MS" w:hAnsi="Arial Unicode MS" w:cs="Arial Unicode MS"/>
                <w:lang w:val="en-US"/>
              </w:rPr>
            </w:pPr>
            <w:r w:rsidRPr="00DF1CE8">
              <w:rPr>
                <w:rFonts w:ascii="Arial Unicode MS" w:eastAsia="Arial Unicode MS" w:hAnsi="Arial Unicode MS" w:cs="Arial Unicode MS"/>
                <w:lang w:val="en-US"/>
              </w:rPr>
              <w:t>Private sector:</w:t>
            </w:r>
            <w:r w:rsidR="00034693" w:rsidRPr="00DF1CE8">
              <w:rPr>
                <w:rFonts w:ascii="Arial Unicode MS" w:eastAsia="Arial Unicode MS" w:hAnsi="Arial Unicode MS" w:cs="Arial Unicode MS"/>
                <w:lang w:val="en-US"/>
              </w:rPr>
              <w:t xml:space="preserve"> </w:t>
            </w:r>
            <w:r w:rsidR="007E08C9" w:rsidRPr="00DF1CE8">
              <w:rPr>
                <w:rFonts w:ascii="Arial Unicode MS" w:eastAsia="Arial Unicode MS" w:hAnsi="Arial Unicode MS" w:cs="Arial Unicode MS"/>
                <w:lang w:val="en-US"/>
              </w:rPr>
              <w:t>Business constituted as a physical person, trading and civil companies</w:t>
            </w:r>
            <w:r w:rsidR="00DF1CE8" w:rsidRPr="00DF1CE8">
              <w:rPr>
                <w:rFonts w:ascii="Arial Unicode MS" w:eastAsia="Arial Unicode MS" w:hAnsi="Arial Unicode MS" w:cs="Arial Unicode MS"/>
                <w:lang w:val="en-US"/>
              </w:rPr>
              <w:t>.</w:t>
            </w:r>
          </w:p>
          <w:p w:rsidR="00DF1CE8" w:rsidRPr="00FD22BA" w:rsidRDefault="00DF1CE8" w:rsidP="00DF1CE8">
            <w:pPr>
              <w:pStyle w:val="Prrafodelista"/>
              <w:numPr>
                <w:ilvl w:val="0"/>
                <w:numId w:val="9"/>
              </w:numPr>
              <w:rPr>
                <w:lang w:val="en-US"/>
              </w:rPr>
            </w:pPr>
            <w:r w:rsidRPr="00DF1CE8">
              <w:rPr>
                <w:rFonts w:ascii="Arial Unicode MS" w:eastAsia="Arial Unicode MS" w:hAnsi="Arial Unicode MS" w:cs="Arial Unicode MS"/>
                <w:lang w:val="en-US"/>
              </w:rPr>
              <w:t>These professional services can be proportionated in a dependent or independent way.</w:t>
            </w:r>
            <w:r>
              <w:rPr>
                <w:lang w:val="en-US"/>
              </w:rPr>
              <w:t xml:space="preserve">  </w:t>
            </w:r>
          </w:p>
        </w:tc>
      </w:tr>
    </w:tbl>
    <w:p w:rsidR="0081396C" w:rsidRPr="00121298" w:rsidRDefault="0081396C" w:rsidP="009A6115">
      <w:pPr>
        <w:rPr>
          <w:lang w:val="en-US"/>
        </w:rPr>
      </w:pPr>
    </w:p>
    <w:sectPr w:rsidR="0081396C" w:rsidRPr="00121298" w:rsidSect="00BF3396">
      <w:headerReference w:type="default" r:id="rId11"/>
      <w:pgSz w:w="12240" w:h="15840"/>
      <w:pgMar w:top="426" w:right="616" w:bottom="142" w:left="709" w:header="34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0F9" w:rsidRDefault="007560F9" w:rsidP="00BF3396">
      <w:pPr>
        <w:spacing w:after="0" w:line="240" w:lineRule="auto"/>
      </w:pPr>
      <w:r>
        <w:separator/>
      </w:r>
    </w:p>
  </w:endnote>
  <w:endnote w:type="continuationSeparator" w:id="0">
    <w:p w:rsidR="007560F9" w:rsidRDefault="007560F9" w:rsidP="00BF3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0F9" w:rsidRDefault="007560F9" w:rsidP="00BF3396">
      <w:pPr>
        <w:spacing w:after="0" w:line="240" w:lineRule="auto"/>
      </w:pPr>
      <w:r>
        <w:separator/>
      </w:r>
    </w:p>
  </w:footnote>
  <w:footnote w:type="continuationSeparator" w:id="0">
    <w:p w:rsidR="007560F9" w:rsidRDefault="007560F9" w:rsidP="00BF3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396" w:rsidRDefault="00BF3396">
    <w:pPr>
      <w:pStyle w:val="Encabezado"/>
    </w:pPr>
    <w:r>
      <w:rPr>
        <w:noProof/>
        <w:lang w:eastAsia="es-MX"/>
      </w:rPr>
      <w:drawing>
        <wp:anchor distT="0" distB="0" distL="114300" distR="114300" simplePos="0" relativeHeight="251658240" behindDoc="1" locked="0" layoutInCell="1" allowOverlap="1">
          <wp:simplePos x="0" y="0"/>
          <wp:positionH relativeFrom="column">
            <wp:posOffset>6160135</wp:posOffset>
          </wp:positionH>
          <wp:positionV relativeFrom="paragraph">
            <wp:posOffset>-149225</wp:posOffset>
          </wp:positionV>
          <wp:extent cx="694690" cy="908685"/>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908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29D9"/>
    <w:multiLevelType w:val="hybridMultilevel"/>
    <w:tmpl w:val="257A2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DE2B56"/>
    <w:multiLevelType w:val="hybridMultilevel"/>
    <w:tmpl w:val="8C1CA8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A30DA8"/>
    <w:multiLevelType w:val="hybridMultilevel"/>
    <w:tmpl w:val="9196B304"/>
    <w:lvl w:ilvl="0" w:tplc="4482A7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245CDC"/>
    <w:multiLevelType w:val="hybridMultilevel"/>
    <w:tmpl w:val="465238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AD1D48"/>
    <w:multiLevelType w:val="hybridMultilevel"/>
    <w:tmpl w:val="047209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9774135"/>
    <w:multiLevelType w:val="hybridMultilevel"/>
    <w:tmpl w:val="B706EA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794C35"/>
    <w:multiLevelType w:val="hybridMultilevel"/>
    <w:tmpl w:val="9BFC8E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8C74F57"/>
    <w:multiLevelType w:val="hybridMultilevel"/>
    <w:tmpl w:val="02523B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AD472EB"/>
    <w:multiLevelType w:val="hybridMultilevel"/>
    <w:tmpl w:val="DE3E92BE"/>
    <w:lvl w:ilvl="0" w:tplc="080A0001">
      <w:start w:val="1"/>
      <w:numFmt w:val="bullet"/>
      <w:lvlText w:val=""/>
      <w:lvlJc w:val="left"/>
      <w:pPr>
        <w:ind w:left="870" w:hanging="360"/>
      </w:pPr>
      <w:rPr>
        <w:rFonts w:ascii="Symbol" w:hAnsi="Symbol" w:hint="default"/>
      </w:rPr>
    </w:lvl>
    <w:lvl w:ilvl="1" w:tplc="080A0003" w:tentative="1">
      <w:start w:val="1"/>
      <w:numFmt w:val="bullet"/>
      <w:lvlText w:val="o"/>
      <w:lvlJc w:val="left"/>
      <w:pPr>
        <w:ind w:left="1590" w:hanging="360"/>
      </w:pPr>
      <w:rPr>
        <w:rFonts w:ascii="Courier New" w:hAnsi="Courier New" w:cs="Courier New" w:hint="default"/>
      </w:rPr>
    </w:lvl>
    <w:lvl w:ilvl="2" w:tplc="080A0005" w:tentative="1">
      <w:start w:val="1"/>
      <w:numFmt w:val="bullet"/>
      <w:lvlText w:val=""/>
      <w:lvlJc w:val="left"/>
      <w:pPr>
        <w:ind w:left="2310" w:hanging="360"/>
      </w:pPr>
      <w:rPr>
        <w:rFonts w:ascii="Wingdings" w:hAnsi="Wingdings" w:hint="default"/>
      </w:rPr>
    </w:lvl>
    <w:lvl w:ilvl="3" w:tplc="080A0001" w:tentative="1">
      <w:start w:val="1"/>
      <w:numFmt w:val="bullet"/>
      <w:lvlText w:val=""/>
      <w:lvlJc w:val="left"/>
      <w:pPr>
        <w:ind w:left="3030" w:hanging="360"/>
      </w:pPr>
      <w:rPr>
        <w:rFonts w:ascii="Symbol" w:hAnsi="Symbol" w:hint="default"/>
      </w:rPr>
    </w:lvl>
    <w:lvl w:ilvl="4" w:tplc="080A0003" w:tentative="1">
      <w:start w:val="1"/>
      <w:numFmt w:val="bullet"/>
      <w:lvlText w:val="o"/>
      <w:lvlJc w:val="left"/>
      <w:pPr>
        <w:ind w:left="3750" w:hanging="360"/>
      </w:pPr>
      <w:rPr>
        <w:rFonts w:ascii="Courier New" w:hAnsi="Courier New" w:cs="Courier New" w:hint="default"/>
      </w:rPr>
    </w:lvl>
    <w:lvl w:ilvl="5" w:tplc="080A0005" w:tentative="1">
      <w:start w:val="1"/>
      <w:numFmt w:val="bullet"/>
      <w:lvlText w:val=""/>
      <w:lvlJc w:val="left"/>
      <w:pPr>
        <w:ind w:left="4470" w:hanging="360"/>
      </w:pPr>
      <w:rPr>
        <w:rFonts w:ascii="Wingdings" w:hAnsi="Wingdings" w:hint="default"/>
      </w:rPr>
    </w:lvl>
    <w:lvl w:ilvl="6" w:tplc="080A0001" w:tentative="1">
      <w:start w:val="1"/>
      <w:numFmt w:val="bullet"/>
      <w:lvlText w:val=""/>
      <w:lvlJc w:val="left"/>
      <w:pPr>
        <w:ind w:left="5190" w:hanging="360"/>
      </w:pPr>
      <w:rPr>
        <w:rFonts w:ascii="Symbol" w:hAnsi="Symbol" w:hint="default"/>
      </w:rPr>
    </w:lvl>
    <w:lvl w:ilvl="7" w:tplc="080A0003" w:tentative="1">
      <w:start w:val="1"/>
      <w:numFmt w:val="bullet"/>
      <w:lvlText w:val="o"/>
      <w:lvlJc w:val="left"/>
      <w:pPr>
        <w:ind w:left="5910" w:hanging="360"/>
      </w:pPr>
      <w:rPr>
        <w:rFonts w:ascii="Courier New" w:hAnsi="Courier New" w:cs="Courier New" w:hint="default"/>
      </w:rPr>
    </w:lvl>
    <w:lvl w:ilvl="8" w:tplc="080A0005" w:tentative="1">
      <w:start w:val="1"/>
      <w:numFmt w:val="bullet"/>
      <w:lvlText w:val=""/>
      <w:lvlJc w:val="left"/>
      <w:pPr>
        <w:ind w:left="6630" w:hanging="360"/>
      </w:pPr>
      <w:rPr>
        <w:rFonts w:ascii="Wingdings" w:hAnsi="Wingdings" w:hint="default"/>
      </w:rPr>
    </w:lvl>
  </w:abstractNum>
  <w:abstractNum w:abstractNumId="9" w15:restartNumberingAfterBreak="0">
    <w:nsid w:val="63E05A40"/>
    <w:multiLevelType w:val="hybridMultilevel"/>
    <w:tmpl w:val="456EF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A8406B6"/>
    <w:multiLevelType w:val="hybridMultilevel"/>
    <w:tmpl w:val="67E2B0D0"/>
    <w:lvl w:ilvl="0" w:tplc="080A0001">
      <w:start w:val="1"/>
      <w:numFmt w:val="bullet"/>
      <w:lvlText w:val=""/>
      <w:lvlJc w:val="left"/>
      <w:pPr>
        <w:ind w:left="840" w:hanging="360"/>
      </w:pPr>
      <w:rPr>
        <w:rFonts w:ascii="Symbol" w:hAnsi="Symbol" w:hint="default"/>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11" w15:restartNumberingAfterBreak="0">
    <w:nsid w:val="71936A3C"/>
    <w:multiLevelType w:val="hybridMultilevel"/>
    <w:tmpl w:val="79E246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D3F3235"/>
    <w:multiLevelType w:val="hybridMultilevel"/>
    <w:tmpl w:val="C0D89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4"/>
  </w:num>
  <w:num w:numId="5">
    <w:abstractNumId w:val="0"/>
  </w:num>
  <w:num w:numId="6">
    <w:abstractNumId w:val="7"/>
  </w:num>
  <w:num w:numId="7">
    <w:abstractNumId w:val="6"/>
  </w:num>
  <w:num w:numId="8">
    <w:abstractNumId w:val="8"/>
  </w:num>
  <w:num w:numId="9">
    <w:abstractNumId w:val="11"/>
  </w:num>
  <w:num w:numId="10">
    <w:abstractNumId w:val="12"/>
  </w:num>
  <w:num w:numId="11">
    <w:abstractNumId w:val="1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15"/>
    <w:rsid w:val="0001541D"/>
    <w:rsid w:val="00034693"/>
    <w:rsid w:val="000520CE"/>
    <w:rsid w:val="00074655"/>
    <w:rsid w:val="000F4BCD"/>
    <w:rsid w:val="00100B2D"/>
    <w:rsid w:val="001027DA"/>
    <w:rsid w:val="00121298"/>
    <w:rsid w:val="0012627F"/>
    <w:rsid w:val="00172AC3"/>
    <w:rsid w:val="00175DC2"/>
    <w:rsid w:val="001936A3"/>
    <w:rsid w:val="001B4CB2"/>
    <w:rsid w:val="00263D33"/>
    <w:rsid w:val="00285C6C"/>
    <w:rsid w:val="002916E1"/>
    <w:rsid w:val="00334826"/>
    <w:rsid w:val="00355403"/>
    <w:rsid w:val="00357684"/>
    <w:rsid w:val="00376F9F"/>
    <w:rsid w:val="00384CCB"/>
    <w:rsid w:val="004207BB"/>
    <w:rsid w:val="004518FE"/>
    <w:rsid w:val="00464A0E"/>
    <w:rsid w:val="004A4396"/>
    <w:rsid w:val="00670499"/>
    <w:rsid w:val="006C1D9A"/>
    <w:rsid w:val="006E13D7"/>
    <w:rsid w:val="006E2E18"/>
    <w:rsid w:val="007560F9"/>
    <w:rsid w:val="007B3AD4"/>
    <w:rsid w:val="007E08C9"/>
    <w:rsid w:val="0080086A"/>
    <w:rsid w:val="0081396C"/>
    <w:rsid w:val="0082122F"/>
    <w:rsid w:val="008265A9"/>
    <w:rsid w:val="008415E0"/>
    <w:rsid w:val="008432EA"/>
    <w:rsid w:val="008E4CE6"/>
    <w:rsid w:val="009018A2"/>
    <w:rsid w:val="00976C6B"/>
    <w:rsid w:val="00992AB9"/>
    <w:rsid w:val="009A6115"/>
    <w:rsid w:val="00A04313"/>
    <w:rsid w:val="00A25963"/>
    <w:rsid w:val="00A31BCA"/>
    <w:rsid w:val="00A50030"/>
    <w:rsid w:val="00A958E7"/>
    <w:rsid w:val="00AB5460"/>
    <w:rsid w:val="00AD6CDB"/>
    <w:rsid w:val="00B269C6"/>
    <w:rsid w:val="00B33484"/>
    <w:rsid w:val="00B35BB0"/>
    <w:rsid w:val="00B71D3F"/>
    <w:rsid w:val="00BA2A0B"/>
    <w:rsid w:val="00BB5227"/>
    <w:rsid w:val="00BF3396"/>
    <w:rsid w:val="00C329D3"/>
    <w:rsid w:val="00C81A85"/>
    <w:rsid w:val="00C84960"/>
    <w:rsid w:val="00C86B94"/>
    <w:rsid w:val="00CB4237"/>
    <w:rsid w:val="00D00981"/>
    <w:rsid w:val="00D1360F"/>
    <w:rsid w:val="00D27858"/>
    <w:rsid w:val="00D82111"/>
    <w:rsid w:val="00DC0368"/>
    <w:rsid w:val="00DF1CE8"/>
    <w:rsid w:val="00E7762E"/>
    <w:rsid w:val="00E929A3"/>
    <w:rsid w:val="00EB0939"/>
    <w:rsid w:val="00EE72F8"/>
    <w:rsid w:val="00F033F2"/>
    <w:rsid w:val="00F47A78"/>
    <w:rsid w:val="00F51670"/>
    <w:rsid w:val="00F720B4"/>
    <w:rsid w:val="00F7345C"/>
    <w:rsid w:val="00FD22BA"/>
    <w:rsid w:val="00FD39A2"/>
    <w:rsid w:val="00FF09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C6BE34-9320-4F36-9B0F-77F734325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A6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00B2D"/>
    <w:pPr>
      <w:ind w:left="720"/>
      <w:contextualSpacing/>
    </w:pPr>
  </w:style>
  <w:style w:type="character" w:styleId="Hipervnculo">
    <w:name w:val="Hyperlink"/>
    <w:basedOn w:val="Fuentedeprrafopredeter"/>
    <w:uiPriority w:val="99"/>
    <w:unhideWhenUsed/>
    <w:rsid w:val="008E4CE6"/>
    <w:rPr>
      <w:color w:val="0563C1" w:themeColor="hyperlink"/>
      <w:u w:val="single"/>
    </w:rPr>
  </w:style>
  <w:style w:type="paragraph" w:styleId="Encabezado">
    <w:name w:val="header"/>
    <w:basedOn w:val="Normal"/>
    <w:link w:val="EncabezadoCar"/>
    <w:uiPriority w:val="99"/>
    <w:unhideWhenUsed/>
    <w:rsid w:val="00BF33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3396"/>
  </w:style>
  <w:style w:type="paragraph" w:styleId="Piedepgina">
    <w:name w:val="footer"/>
    <w:basedOn w:val="Normal"/>
    <w:link w:val="PiedepginaCar"/>
    <w:uiPriority w:val="99"/>
    <w:unhideWhenUsed/>
    <w:rsid w:val="00BF33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3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631843">
      <w:bodyDiv w:val="1"/>
      <w:marLeft w:val="0"/>
      <w:marRight w:val="0"/>
      <w:marTop w:val="0"/>
      <w:marBottom w:val="0"/>
      <w:divBdr>
        <w:top w:val="none" w:sz="0" w:space="0" w:color="auto"/>
        <w:left w:val="none" w:sz="0" w:space="0" w:color="auto"/>
        <w:bottom w:val="none" w:sz="0" w:space="0" w:color="auto"/>
        <w:right w:val="none" w:sz="0" w:space="0" w:color="auto"/>
      </w:divBdr>
    </w:div>
    <w:div w:id="965740017">
      <w:bodyDiv w:val="1"/>
      <w:marLeft w:val="0"/>
      <w:marRight w:val="0"/>
      <w:marTop w:val="0"/>
      <w:marBottom w:val="0"/>
      <w:divBdr>
        <w:top w:val="none" w:sz="0" w:space="0" w:color="auto"/>
        <w:left w:val="none" w:sz="0" w:space="0" w:color="auto"/>
        <w:bottom w:val="none" w:sz="0" w:space="0" w:color="auto"/>
        <w:right w:val="none" w:sz="0" w:space="0" w:color="auto"/>
      </w:divBdr>
      <w:divsChild>
        <w:div w:id="1484272605">
          <w:marLeft w:val="0"/>
          <w:marRight w:val="0"/>
          <w:marTop w:val="0"/>
          <w:marBottom w:val="0"/>
          <w:divBdr>
            <w:top w:val="none" w:sz="0" w:space="0" w:color="auto"/>
            <w:left w:val="none" w:sz="0" w:space="0" w:color="auto"/>
            <w:bottom w:val="none" w:sz="0" w:space="0" w:color="auto"/>
            <w:right w:val="none" w:sz="0" w:space="0" w:color="auto"/>
          </w:divBdr>
        </w:div>
        <w:div w:id="722632381">
          <w:marLeft w:val="0"/>
          <w:marRight w:val="0"/>
          <w:marTop w:val="0"/>
          <w:marBottom w:val="0"/>
          <w:divBdr>
            <w:top w:val="none" w:sz="0" w:space="0" w:color="auto"/>
            <w:left w:val="none" w:sz="0" w:space="0" w:color="auto"/>
            <w:bottom w:val="none" w:sz="0" w:space="0" w:color="auto"/>
            <w:right w:val="none" w:sz="0" w:space="0" w:color="auto"/>
          </w:divBdr>
          <w:divsChild>
            <w:div w:id="737561243">
              <w:marLeft w:val="0"/>
              <w:marRight w:val="0"/>
              <w:marTop w:val="0"/>
              <w:marBottom w:val="0"/>
              <w:divBdr>
                <w:top w:val="none" w:sz="0" w:space="0" w:color="auto"/>
                <w:left w:val="none" w:sz="0" w:space="0" w:color="auto"/>
                <w:bottom w:val="none" w:sz="0" w:space="0" w:color="auto"/>
                <w:right w:val="none" w:sz="0" w:space="0" w:color="auto"/>
              </w:divBdr>
              <w:divsChild>
                <w:div w:id="1508520981">
                  <w:marLeft w:val="0"/>
                  <w:marRight w:val="0"/>
                  <w:marTop w:val="0"/>
                  <w:marBottom w:val="0"/>
                  <w:divBdr>
                    <w:top w:val="none" w:sz="0" w:space="0" w:color="auto"/>
                    <w:left w:val="none" w:sz="0" w:space="0" w:color="auto"/>
                    <w:bottom w:val="none" w:sz="0" w:space="0" w:color="auto"/>
                    <w:right w:val="none" w:sz="0" w:space="0" w:color="auto"/>
                  </w:divBdr>
                  <w:divsChild>
                    <w:div w:id="1028992172">
                      <w:marLeft w:val="0"/>
                      <w:marRight w:val="0"/>
                      <w:marTop w:val="0"/>
                      <w:marBottom w:val="0"/>
                      <w:divBdr>
                        <w:top w:val="none" w:sz="0" w:space="0" w:color="auto"/>
                        <w:left w:val="none" w:sz="0" w:space="0" w:color="auto"/>
                        <w:bottom w:val="none" w:sz="0" w:space="0" w:color="auto"/>
                        <w:right w:val="none" w:sz="0" w:space="0" w:color="auto"/>
                      </w:divBdr>
                      <w:divsChild>
                        <w:div w:id="1335256323">
                          <w:marLeft w:val="0"/>
                          <w:marRight w:val="0"/>
                          <w:marTop w:val="0"/>
                          <w:marBottom w:val="0"/>
                          <w:divBdr>
                            <w:top w:val="none" w:sz="0" w:space="0" w:color="auto"/>
                            <w:left w:val="none" w:sz="0" w:space="0" w:color="auto"/>
                            <w:bottom w:val="none" w:sz="0" w:space="0" w:color="auto"/>
                            <w:right w:val="none" w:sz="0" w:space="0" w:color="auto"/>
                          </w:divBdr>
                          <w:divsChild>
                            <w:div w:id="12651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mx/dgda/area-de-formacion-basica/oferta-educativ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v.mx/legislacion/files/2012/12/estatutodelosalumnos2008.pdf" TargetMode="External"/><Relationship Id="rId4" Type="http://schemas.openxmlformats.org/officeDocument/2006/relationships/settings" Target="settings.xml"/><Relationship Id="rId9" Type="http://schemas.openxmlformats.org/officeDocument/2006/relationships/hyperlink" Target="http://www.uv.mx/legislacion/files/2012/12/estatutodelosalumnos200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A405C-7053-4B1E-8198-9110D24CB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TotalTime>
  <Pages>3</Pages>
  <Words>1213</Words>
  <Characters>6672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Jєsυs Lσpєz Díaz</dc:creator>
  <cp:keywords/>
  <dc:description/>
  <cp:lastModifiedBy>Jєsυs Lσpєz Díaz</cp:lastModifiedBy>
  <cp:revision>16</cp:revision>
  <dcterms:created xsi:type="dcterms:W3CDTF">2016-08-22T21:50:00Z</dcterms:created>
  <dcterms:modified xsi:type="dcterms:W3CDTF">2016-12-13T20:04:00Z</dcterms:modified>
</cp:coreProperties>
</file>