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85" w:rsidRPr="00355E71" w:rsidRDefault="003E76AF" w:rsidP="00355E71">
      <w:pPr>
        <w:spacing w:after="0" w:line="240" w:lineRule="auto"/>
        <w:jc w:val="center"/>
        <w:rPr>
          <w:rFonts w:ascii="Gill Sans MT" w:hAnsi="Gill Sans MT" w:cs="Arial"/>
          <w:b/>
          <w:color w:val="00B050"/>
          <w:sz w:val="28"/>
          <w:szCs w:val="28"/>
        </w:rPr>
      </w:pPr>
      <w:r>
        <w:rPr>
          <w:rFonts w:ascii="Gill Sans MT" w:hAnsi="Gill Sans MT" w:cs="Arial"/>
          <w:b/>
          <w:color w:val="00B050"/>
          <w:sz w:val="28"/>
          <w:szCs w:val="28"/>
        </w:rPr>
        <w:t>QUÍMICA</w:t>
      </w:r>
    </w:p>
    <w:p w:rsidR="006D6685" w:rsidRPr="00355E71" w:rsidRDefault="006D6685" w:rsidP="006D6685">
      <w:pPr>
        <w:spacing w:after="0" w:line="240" w:lineRule="auto"/>
        <w:ind w:firstLine="720"/>
        <w:jc w:val="both"/>
        <w:rPr>
          <w:rFonts w:ascii="Gill Sans MT" w:hAnsi="Gill Sans MT" w:cs="Arial"/>
        </w:rPr>
      </w:pPr>
    </w:p>
    <w:p w:rsidR="003E76AF" w:rsidRPr="003E76AF" w:rsidRDefault="003E76AF" w:rsidP="003E76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  <w:b/>
          <w:bCs/>
        </w:rPr>
        <w:t>Materia, energía y cambios</w:t>
      </w:r>
      <w:r w:rsidRPr="003E76AF">
        <w:rPr>
          <w:rFonts w:ascii="Gill Sans MT" w:hAnsi="Gill Sans MT" w:cs="Arial"/>
        </w:rPr>
        <w:t>.</w:t>
      </w:r>
    </w:p>
    <w:p w:rsidR="003E76AF" w:rsidRPr="003E76AF" w:rsidRDefault="003E76AF" w:rsidP="003E76A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</w:rPr>
        <w:t>Clasificación de la materia y de la energía.</w:t>
      </w:r>
    </w:p>
    <w:p w:rsidR="003E76AF" w:rsidRPr="003E76AF" w:rsidRDefault="003E76AF" w:rsidP="003E76AF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</w:rPr>
        <w:t>Propiedades de la materia</w:t>
      </w:r>
    </w:p>
    <w:p w:rsidR="003E76AF" w:rsidRPr="003E76AF" w:rsidRDefault="003E76AF" w:rsidP="003E76AF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</w:rPr>
        <w:t>Leyes de la materia y energía</w:t>
      </w:r>
    </w:p>
    <w:p w:rsidR="003E76AF" w:rsidRPr="003E76AF" w:rsidRDefault="003E76AF" w:rsidP="003E76A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</w:rPr>
        <w:t>Mezclas y sustancias puras</w:t>
      </w:r>
    </w:p>
    <w:p w:rsidR="003E76AF" w:rsidRPr="003E76AF" w:rsidRDefault="003E76AF" w:rsidP="003E76AF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</w:rPr>
        <w:t>Métodos de separación de mezclas.</w:t>
      </w:r>
    </w:p>
    <w:p w:rsidR="003E76AF" w:rsidRPr="003E76AF" w:rsidRDefault="003E76AF" w:rsidP="003E76A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</w:rPr>
        <w:t>Unidades de medida</w:t>
      </w:r>
    </w:p>
    <w:p w:rsidR="003E76AF" w:rsidRPr="003E76AF" w:rsidRDefault="003E76AF" w:rsidP="003E76AF">
      <w:pPr>
        <w:spacing w:after="0" w:line="240" w:lineRule="auto"/>
        <w:jc w:val="both"/>
        <w:rPr>
          <w:rFonts w:ascii="Gill Sans MT" w:hAnsi="Gill Sans MT" w:cs="Arial"/>
        </w:rPr>
      </w:pPr>
    </w:p>
    <w:p w:rsidR="003E76AF" w:rsidRPr="003E76AF" w:rsidRDefault="003E76AF" w:rsidP="003E76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  <w:b/>
          <w:bCs/>
        </w:rPr>
        <w:t>Estructura atómica y molecular</w:t>
      </w:r>
      <w:r w:rsidRPr="003E76AF">
        <w:rPr>
          <w:rFonts w:ascii="Gill Sans MT" w:hAnsi="Gill Sans MT" w:cs="Arial"/>
        </w:rPr>
        <w:t>.</w:t>
      </w:r>
    </w:p>
    <w:p w:rsidR="003E76AF" w:rsidRPr="003E76AF" w:rsidRDefault="003E76AF" w:rsidP="003E76A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</w:rPr>
        <w:t xml:space="preserve">Partículas subatómicas, átomo y moléculas </w:t>
      </w:r>
    </w:p>
    <w:p w:rsidR="003E76AF" w:rsidRPr="003E76AF" w:rsidRDefault="003E76AF" w:rsidP="003E76A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</w:rPr>
        <w:t>Pesos atómicos y moleculares</w:t>
      </w:r>
    </w:p>
    <w:p w:rsidR="003E76AF" w:rsidRPr="003E76AF" w:rsidRDefault="003E76AF" w:rsidP="003E76AF">
      <w:pPr>
        <w:spacing w:after="0" w:line="240" w:lineRule="auto"/>
        <w:jc w:val="both"/>
        <w:rPr>
          <w:rFonts w:ascii="Gill Sans MT" w:hAnsi="Gill Sans MT" w:cs="Arial"/>
        </w:rPr>
      </w:pPr>
    </w:p>
    <w:p w:rsidR="003E76AF" w:rsidRPr="003E76AF" w:rsidRDefault="003E76AF" w:rsidP="003E76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  <w:b/>
          <w:bCs/>
        </w:rPr>
      </w:pPr>
      <w:r w:rsidRPr="003E76AF">
        <w:rPr>
          <w:rFonts w:ascii="Gill Sans MT" w:hAnsi="Gill Sans MT" w:cs="Arial"/>
          <w:b/>
          <w:bCs/>
        </w:rPr>
        <w:t>Tabla periódica.</w:t>
      </w:r>
    </w:p>
    <w:p w:rsidR="003E76AF" w:rsidRPr="003E76AF" w:rsidRDefault="003E76AF" w:rsidP="003E76A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</w:rPr>
        <w:t xml:space="preserve">Propiedades periódicas de los elementos </w:t>
      </w:r>
    </w:p>
    <w:p w:rsidR="003E76AF" w:rsidRPr="003E76AF" w:rsidRDefault="003E76AF" w:rsidP="003E76A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</w:rPr>
        <w:t>Configuración electrónica</w:t>
      </w:r>
    </w:p>
    <w:p w:rsidR="003E76AF" w:rsidRPr="003E76AF" w:rsidRDefault="003E76AF" w:rsidP="003E76A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</w:rPr>
        <w:t>Fórmula empírica y molecular</w:t>
      </w:r>
    </w:p>
    <w:p w:rsidR="003E76AF" w:rsidRPr="003E76AF" w:rsidRDefault="003E76AF" w:rsidP="003E76A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</w:rPr>
        <w:t>Números cuánticos</w:t>
      </w:r>
    </w:p>
    <w:p w:rsidR="003E76AF" w:rsidRPr="003E76AF" w:rsidRDefault="003E76AF" w:rsidP="003E76A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</w:rPr>
        <w:t>Mol y número de Avogadro</w:t>
      </w:r>
    </w:p>
    <w:p w:rsidR="003E76AF" w:rsidRPr="003E76AF" w:rsidRDefault="003E76AF" w:rsidP="003E76AF">
      <w:pPr>
        <w:spacing w:after="0" w:line="240" w:lineRule="auto"/>
        <w:jc w:val="both"/>
        <w:rPr>
          <w:rFonts w:ascii="Gill Sans MT" w:hAnsi="Gill Sans MT" w:cs="Arial"/>
        </w:rPr>
      </w:pPr>
    </w:p>
    <w:p w:rsidR="003E76AF" w:rsidRPr="003E76AF" w:rsidRDefault="003E76AF" w:rsidP="003E76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  <w:b/>
          <w:bCs/>
        </w:rPr>
      </w:pPr>
      <w:r w:rsidRPr="003E76AF">
        <w:rPr>
          <w:rFonts w:ascii="Gill Sans MT" w:hAnsi="Gill Sans MT" w:cs="Arial"/>
          <w:b/>
          <w:bCs/>
        </w:rPr>
        <w:t>Enlaces químicos.</w:t>
      </w:r>
    </w:p>
    <w:p w:rsidR="003E76AF" w:rsidRPr="003E76AF" w:rsidRDefault="003E76AF" w:rsidP="003E76A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</w:rPr>
        <w:t>Enlace iónico</w:t>
      </w:r>
    </w:p>
    <w:p w:rsidR="003E76AF" w:rsidRPr="003E76AF" w:rsidRDefault="003E76AF" w:rsidP="003E76A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</w:rPr>
        <w:t>Enlace covalente y covalente coordinado</w:t>
      </w:r>
    </w:p>
    <w:p w:rsidR="003E76AF" w:rsidRPr="003E76AF" w:rsidRDefault="003E76AF" w:rsidP="003E76A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</w:rPr>
        <w:t>Enlace metálico</w:t>
      </w:r>
    </w:p>
    <w:p w:rsidR="003E76AF" w:rsidRPr="003E76AF" w:rsidRDefault="003E76AF" w:rsidP="003E76A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</w:rPr>
        <w:t>Enlace de hidrógeno</w:t>
      </w:r>
    </w:p>
    <w:p w:rsidR="006D6685" w:rsidRPr="003E76AF" w:rsidRDefault="003E76AF" w:rsidP="003E76A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Gill Sans MT" w:hAnsi="Gill Sans MT" w:cs="Arial"/>
        </w:rPr>
      </w:pPr>
      <w:r w:rsidRPr="003E76AF">
        <w:rPr>
          <w:rFonts w:ascii="Gill Sans MT" w:hAnsi="Gill Sans MT" w:cs="Arial"/>
        </w:rPr>
        <w:t>Fuerzas de Van der Waals</w:t>
      </w:r>
    </w:p>
    <w:p w:rsidR="006D6685" w:rsidRPr="00355E71" w:rsidRDefault="006D6685" w:rsidP="006D6685">
      <w:pPr>
        <w:spacing w:after="0" w:line="240" w:lineRule="auto"/>
        <w:jc w:val="both"/>
        <w:rPr>
          <w:rFonts w:ascii="Gill Sans MT" w:hAnsi="Gill Sans MT" w:cs="Arial"/>
        </w:rPr>
      </w:pPr>
    </w:p>
    <w:p w:rsidR="006D6685" w:rsidRDefault="00355E71" w:rsidP="006D6685">
      <w:pPr>
        <w:spacing w:after="0" w:line="240" w:lineRule="auto"/>
        <w:jc w:val="both"/>
        <w:rPr>
          <w:rFonts w:ascii="Gill Sans MT" w:hAnsi="Gill Sans MT" w:cs="Arial"/>
          <w:b/>
          <w:color w:val="00B050"/>
          <w:sz w:val="28"/>
        </w:rPr>
      </w:pPr>
      <w:r w:rsidRPr="00355E71">
        <w:rPr>
          <w:rFonts w:ascii="Gill Sans MT" w:hAnsi="Gill Sans MT" w:cs="Arial"/>
          <w:b/>
          <w:color w:val="00B050"/>
          <w:sz w:val="28"/>
        </w:rPr>
        <w:t>Referencias:</w:t>
      </w:r>
      <w:r w:rsidR="006D6685" w:rsidRPr="00355E71">
        <w:rPr>
          <w:rFonts w:ascii="Gill Sans MT" w:hAnsi="Gill Sans MT" w:cs="Arial"/>
          <w:b/>
          <w:color w:val="00B050"/>
          <w:sz w:val="28"/>
        </w:rPr>
        <w:t xml:space="preserve"> </w:t>
      </w:r>
    </w:p>
    <w:p w:rsidR="006D18E0" w:rsidRDefault="006D18E0" w:rsidP="006D6685">
      <w:pPr>
        <w:spacing w:after="0" w:line="240" w:lineRule="auto"/>
        <w:jc w:val="both"/>
        <w:rPr>
          <w:rFonts w:ascii="Gill Sans MT" w:hAnsi="Gill Sans MT" w:cs="Arial"/>
          <w:b/>
          <w:color w:val="00B050"/>
          <w:sz w:val="28"/>
        </w:rPr>
      </w:pPr>
    </w:p>
    <w:p w:rsidR="006D18E0" w:rsidRPr="006D18E0" w:rsidRDefault="006D18E0" w:rsidP="006D18E0">
      <w:pPr>
        <w:rPr>
          <w:rFonts w:ascii="Gill Sans MT" w:hAnsi="Gill Sans MT"/>
          <w:b/>
          <w:color w:val="000000" w:themeColor="text1"/>
          <w:sz w:val="24"/>
        </w:rPr>
      </w:pPr>
      <w:r w:rsidRPr="006D18E0">
        <w:rPr>
          <w:rFonts w:ascii="Gill Sans MT" w:hAnsi="Gill Sans MT"/>
          <w:b/>
          <w:color w:val="000000" w:themeColor="text1"/>
          <w:sz w:val="24"/>
        </w:rPr>
        <w:t>Básicas</w:t>
      </w:r>
    </w:p>
    <w:p w:rsidR="006D18E0" w:rsidRPr="006D18E0" w:rsidRDefault="006D18E0" w:rsidP="0074362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Gill Sans MT" w:hAnsi="Gill Sans MT" w:cs="Arial"/>
        </w:rPr>
      </w:pPr>
      <w:r w:rsidRPr="006D18E0">
        <w:rPr>
          <w:rFonts w:ascii="Gill Sans MT" w:hAnsi="Gill Sans MT" w:cs="Arial"/>
          <w:lang w:val="en-US"/>
        </w:rPr>
        <w:t>Sherman, Alan / Sherman</w:t>
      </w:r>
      <w:r w:rsidR="0074362E">
        <w:rPr>
          <w:rFonts w:ascii="Gill Sans MT" w:hAnsi="Gill Sans MT" w:cs="Arial"/>
          <w:lang w:val="en-US"/>
        </w:rPr>
        <w:t xml:space="preserve">, Sharon J. / </w:t>
      </w:r>
      <w:proofErr w:type="spellStart"/>
      <w:r w:rsidR="0074362E">
        <w:rPr>
          <w:rFonts w:ascii="Gill Sans MT" w:hAnsi="Gill Sans MT" w:cs="Arial"/>
          <w:lang w:val="en-US"/>
        </w:rPr>
        <w:t>Russikoff</w:t>
      </w:r>
      <w:proofErr w:type="spellEnd"/>
      <w:r w:rsidR="0074362E">
        <w:rPr>
          <w:rFonts w:ascii="Gill Sans MT" w:hAnsi="Gill Sans MT" w:cs="Arial"/>
          <w:lang w:val="en-US"/>
        </w:rPr>
        <w:t>, Leonel</w:t>
      </w:r>
      <w:r w:rsidRPr="006D18E0">
        <w:rPr>
          <w:rFonts w:ascii="Gill Sans MT" w:hAnsi="Gill Sans MT" w:cs="Arial"/>
          <w:lang w:val="en-US"/>
        </w:rPr>
        <w:t xml:space="preserve"> (1999). </w:t>
      </w:r>
      <w:r w:rsidRPr="006D18E0">
        <w:rPr>
          <w:rFonts w:ascii="Gill Sans MT" w:hAnsi="Gill Sans MT" w:cs="Arial"/>
        </w:rPr>
        <w:t xml:space="preserve">Conceptos Básicos de Química. </w:t>
      </w:r>
      <w:r w:rsidR="0074362E" w:rsidRPr="0074362E">
        <w:rPr>
          <w:rFonts w:ascii="Gill Sans MT" w:hAnsi="Gill Sans MT" w:cs="Arial"/>
        </w:rPr>
        <w:t>Compañía Editorial Continental.</w:t>
      </w:r>
    </w:p>
    <w:p w:rsidR="006D18E0" w:rsidRPr="0074362E" w:rsidRDefault="006D18E0" w:rsidP="006D18E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Gill Sans MT" w:hAnsi="Gill Sans MT" w:cs="Arial"/>
        </w:rPr>
      </w:pPr>
      <w:r w:rsidRPr="0074362E">
        <w:rPr>
          <w:rFonts w:ascii="Gill Sans MT" w:hAnsi="Gill Sans MT" w:cs="Arial"/>
        </w:rPr>
        <w:t>Ch</w:t>
      </w:r>
      <w:r w:rsidR="0074362E" w:rsidRPr="0074362E">
        <w:rPr>
          <w:rFonts w:ascii="Gill Sans MT" w:hAnsi="Gill Sans MT" w:cs="Arial"/>
        </w:rPr>
        <w:t>ang, Raymond (2000)</w:t>
      </w:r>
      <w:r w:rsidRPr="0074362E">
        <w:rPr>
          <w:rFonts w:ascii="Gill Sans MT" w:hAnsi="Gill Sans MT" w:cs="Arial"/>
        </w:rPr>
        <w:t>.</w:t>
      </w:r>
      <w:r w:rsidR="0074362E" w:rsidRPr="0074362E">
        <w:rPr>
          <w:rFonts w:ascii="Gill Sans MT" w:hAnsi="Gill Sans MT" w:cs="Arial"/>
        </w:rPr>
        <w:t xml:space="preserve"> </w:t>
      </w:r>
      <w:r w:rsidRPr="0074362E">
        <w:rPr>
          <w:rFonts w:ascii="Gill Sans MT" w:hAnsi="Gill Sans MT" w:cs="Arial"/>
        </w:rPr>
        <w:t>Quí</w:t>
      </w:r>
      <w:r w:rsidRPr="0074362E">
        <w:rPr>
          <w:rFonts w:ascii="Gill Sans MT" w:hAnsi="Gill Sans MT" w:cs="Arial"/>
        </w:rPr>
        <w:t>mica. Mc. Graw Hill 5ª Ed.</w:t>
      </w:r>
    </w:p>
    <w:p w:rsidR="00355E71" w:rsidRPr="006D18E0" w:rsidRDefault="006D18E0" w:rsidP="006D18E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Gill Sans MT" w:hAnsi="Gill Sans MT" w:cs="Arial"/>
        </w:rPr>
      </w:pPr>
      <w:r w:rsidRPr="0074362E">
        <w:rPr>
          <w:rFonts w:ascii="Gill Sans MT" w:hAnsi="Gill Sans MT" w:cs="Arial"/>
        </w:rPr>
        <w:t xml:space="preserve">Brown L. Theodore, </w:t>
      </w:r>
      <w:proofErr w:type="spellStart"/>
      <w:r w:rsidRPr="0074362E">
        <w:rPr>
          <w:rFonts w:ascii="Gill Sans MT" w:hAnsi="Gill Sans MT" w:cs="Arial"/>
        </w:rPr>
        <w:t>LeMay</w:t>
      </w:r>
      <w:proofErr w:type="spellEnd"/>
      <w:r w:rsidRPr="0074362E">
        <w:rPr>
          <w:rFonts w:ascii="Gill Sans MT" w:hAnsi="Gill Sans MT" w:cs="Arial"/>
        </w:rPr>
        <w:t xml:space="preserve"> H. Eugene, </w:t>
      </w:r>
      <w:proofErr w:type="spellStart"/>
      <w:r w:rsidRPr="0074362E">
        <w:rPr>
          <w:rFonts w:ascii="Gill Sans MT" w:hAnsi="Gill Sans MT" w:cs="Arial"/>
        </w:rPr>
        <w:t>Bursten</w:t>
      </w:r>
      <w:proofErr w:type="spellEnd"/>
      <w:r w:rsidRPr="0074362E">
        <w:rPr>
          <w:rFonts w:ascii="Gill Sans MT" w:hAnsi="Gill Sans MT" w:cs="Arial"/>
        </w:rPr>
        <w:t xml:space="preserve"> E. Bruce, </w:t>
      </w:r>
      <w:proofErr w:type="spellStart"/>
      <w:r w:rsidRPr="0074362E">
        <w:rPr>
          <w:rFonts w:ascii="Gill Sans MT" w:hAnsi="Gill Sans MT" w:cs="Arial"/>
        </w:rPr>
        <w:t>Burdge</w:t>
      </w:r>
      <w:proofErr w:type="spellEnd"/>
      <w:r w:rsidRPr="0074362E">
        <w:rPr>
          <w:rFonts w:ascii="Gill Sans MT" w:hAnsi="Gill Sans MT" w:cs="Arial"/>
        </w:rPr>
        <w:t xml:space="preserve"> R. Julia. </w:t>
      </w:r>
      <w:r>
        <w:rPr>
          <w:rFonts w:ascii="Gill Sans MT" w:hAnsi="Gill Sans MT" w:cs="Arial"/>
        </w:rPr>
        <w:t xml:space="preserve">Química, La ciencia central </w:t>
      </w:r>
      <w:r w:rsidR="0074362E">
        <w:rPr>
          <w:rFonts w:ascii="Gill Sans MT" w:hAnsi="Gill Sans MT" w:cs="Arial"/>
        </w:rPr>
        <w:t xml:space="preserve">(2004) Ed. Pearson </w:t>
      </w:r>
      <w:r w:rsidRPr="006D18E0">
        <w:rPr>
          <w:rFonts w:ascii="Gill Sans MT" w:hAnsi="Gill Sans MT" w:cs="Arial"/>
        </w:rPr>
        <w:t>Prentice Hall, 9° edición.</w:t>
      </w:r>
      <w:r w:rsidR="006D6685" w:rsidRPr="006D18E0">
        <w:rPr>
          <w:rFonts w:ascii="Gill Sans MT" w:hAnsi="Gill Sans MT" w:cs="Arial"/>
        </w:rPr>
        <w:tab/>
      </w:r>
    </w:p>
    <w:p w:rsidR="006D6685" w:rsidRPr="00355E71" w:rsidRDefault="006D6685" w:rsidP="006D6685">
      <w:pPr>
        <w:spacing w:after="0" w:line="240" w:lineRule="auto"/>
        <w:jc w:val="both"/>
        <w:rPr>
          <w:rFonts w:ascii="Gill Sans MT" w:hAnsi="Gill Sans MT" w:cs="Arial"/>
        </w:rPr>
      </w:pPr>
    </w:p>
    <w:p w:rsidR="00925A6F" w:rsidRPr="006D18E0" w:rsidRDefault="006D18E0" w:rsidP="00925A6F">
      <w:pPr>
        <w:rPr>
          <w:rFonts w:ascii="Gill Sans MT" w:hAnsi="Gill Sans MT"/>
          <w:b/>
          <w:color w:val="000000" w:themeColor="text1"/>
          <w:sz w:val="24"/>
        </w:rPr>
      </w:pPr>
      <w:r w:rsidRPr="006D18E0">
        <w:rPr>
          <w:rFonts w:ascii="Gill Sans MT" w:hAnsi="Gill Sans MT"/>
          <w:b/>
          <w:color w:val="000000" w:themeColor="text1"/>
          <w:sz w:val="24"/>
        </w:rPr>
        <w:t>Complementarias</w:t>
      </w:r>
    </w:p>
    <w:p w:rsidR="006D18E0" w:rsidRPr="006D18E0" w:rsidRDefault="006D18E0" w:rsidP="006D18E0">
      <w:pPr>
        <w:pStyle w:val="Prrafodelista"/>
        <w:numPr>
          <w:ilvl w:val="0"/>
          <w:numId w:val="14"/>
        </w:numPr>
        <w:rPr>
          <w:rFonts w:ascii="Gill Sans MT" w:hAnsi="Gill Sans MT"/>
          <w:color w:val="000000" w:themeColor="text1"/>
        </w:rPr>
      </w:pPr>
      <w:r w:rsidRPr="006D18E0">
        <w:rPr>
          <w:rFonts w:ascii="Gill Sans MT" w:hAnsi="Gill Sans MT"/>
          <w:color w:val="000000" w:themeColor="text1"/>
          <w:lang w:val="en-US"/>
        </w:rPr>
        <w:t xml:space="preserve">Spencer J.N.; </w:t>
      </w:r>
      <w:proofErr w:type="spellStart"/>
      <w:r w:rsidRPr="006D18E0">
        <w:rPr>
          <w:rFonts w:ascii="Gill Sans MT" w:hAnsi="Gill Sans MT"/>
          <w:color w:val="000000" w:themeColor="text1"/>
          <w:lang w:val="en-US"/>
        </w:rPr>
        <w:t>Bodner</w:t>
      </w:r>
      <w:proofErr w:type="spellEnd"/>
      <w:r w:rsidRPr="006D18E0">
        <w:rPr>
          <w:rFonts w:ascii="Gill Sans MT" w:hAnsi="Gill Sans MT"/>
          <w:color w:val="000000" w:themeColor="text1"/>
          <w:lang w:val="en-US"/>
        </w:rPr>
        <w:t xml:space="preserve"> G.M; Rickard L.H.  </w:t>
      </w:r>
      <w:r w:rsidRPr="006D18E0">
        <w:rPr>
          <w:rFonts w:ascii="Gill Sans MT" w:hAnsi="Gill Sans MT"/>
          <w:color w:val="000000" w:themeColor="text1"/>
        </w:rPr>
        <w:t xml:space="preserve">(2000) Química, estructura y dinámica.  </w:t>
      </w:r>
      <w:r w:rsidR="0074362E" w:rsidRPr="006D18E0">
        <w:rPr>
          <w:rFonts w:ascii="Gill Sans MT" w:hAnsi="Gill Sans MT"/>
          <w:color w:val="000000" w:themeColor="text1"/>
        </w:rPr>
        <w:t>Primera Ed.</w:t>
      </w:r>
      <w:r w:rsidRPr="006D18E0">
        <w:rPr>
          <w:rFonts w:ascii="Gill Sans MT" w:hAnsi="Gill Sans MT"/>
          <w:color w:val="000000" w:themeColor="text1"/>
        </w:rPr>
        <w:t xml:space="preserve"> Compañía Editorial Continental.  México.</w:t>
      </w:r>
    </w:p>
    <w:p w:rsidR="006D18E0" w:rsidRPr="006D18E0" w:rsidRDefault="006D18E0" w:rsidP="006D18E0">
      <w:pPr>
        <w:pStyle w:val="Prrafodelista"/>
        <w:numPr>
          <w:ilvl w:val="0"/>
          <w:numId w:val="14"/>
        </w:numPr>
        <w:rPr>
          <w:rFonts w:ascii="Gill Sans MT" w:hAnsi="Gill Sans MT"/>
          <w:color w:val="000000" w:themeColor="text1"/>
        </w:rPr>
      </w:pPr>
      <w:proofErr w:type="spellStart"/>
      <w:r w:rsidRPr="006D18E0">
        <w:rPr>
          <w:rFonts w:ascii="Gill Sans MT" w:hAnsi="Gill Sans MT"/>
          <w:color w:val="000000" w:themeColor="text1"/>
        </w:rPr>
        <w:t>Rosenberg</w:t>
      </w:r>
      <w:proofErr w:type="spellEnd"/>
      <w:r w:rsidRPr="006D18E0">
        <w:rPr>
          <w:rFonts w:ascii="Gill Sans MT" w:hAnsi="Gill Sans MT"/>
          <w:color w:val="000000" w:themeColor="text1"/>
        </w:rPr>
        <w:t xml:space="preserve">, J.L.; Epstein; L.M., </w:t>
      </w:r>
      <w:proofErr w:type="spellStart"/>
      <w:r w:rsidRPr="006D18E0">
        <w:rPr>
          <w:rFonts w:ascii="Gill Sans MT" w:hAnsi="Gill Sans MT"/>
          <w:color w:val="000000" w:themeColor="text1"/>
        </w:rPr>
        <w:t>Krieger</w:t>
      </w:r>
      <w:proofErr w:type="spellEnd"/>
      <w:r w:rsidRPr="006D18E0">
        <w:rPr>
          <w:rFonts w:ascii="Gill Sans MT" w:hAnsi="Gill Sans MT"/>
          <w:color w:val="000000" w:themeColor="text1"/>
        </w:rPr>
        <w:t>, P.J Química. (2009). McGraw-Hill Interamericana Editores. 9ª. Edición. México.</w:t>
      </w:r>
      <w:bookmarkStart w:id="0" w:name="_GoBack"/>
      <w:bookmarkEnd w:id="0"/>
    </w:p>
    <w:sectPr w:rsidR="006D18E0" w:rsidRPr="006D18E0" w:rsidSect="006D6685">
      <w:headerReference w:type="default" r:id="rId7"/>
      <w:footerReference w:type="default" r:id="rId8"/>
      <w:pgSz w:w="12240" w:h="15840"/>
      <w:pgMar w:top="1985" w:right="758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04" w:rsidRDefault="00DF5A04" w:rsidP="00925A6F">
      <w:pPr>
        <w:spacing w:after="0" w:line="240" w:lineRule="auto"/>
      </w:pPr>
      <w:r>
        <w:separator/>
      </w:r>
    </w:p>
  </w:endnote>
  <w:endnote w:type="continuationSeparator" w:id="0">
    <w:p w:rsidR="00DF5A04" w:rsidRDefault="00DF5A04" w:rsidP="0092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65"/>
      <w:gridCol w:w="524"/>
    </w:tblGrid>
    <w:tr w:rsidR="00925A6F" w:rsidTr="00925A6F">
      <w:trPr>
        <w:jc w:val="right"/>
      </w:trPr>
      <w:tc>
        <w:tcPr>
          <w:tcW w:w="4795" w:type="dxa"/>
          <w:vAlign w:val="center"/>
        </w:tcPr>
        <w:sdt>
          <w:sdtPr>
            <w:rPr>
              <w:rFonts w:cs="Aharoni"/>
              <w:caps/>
              <w:color w:val="000000" w:themeColor="text1"/>
              <w:sz w:val="20"/>
            </w:rPr>
            <w:alias w:val="Autor"/>
            <w:tag w:val=""/>
            <w:id w:val="1601214295"/>
            <w:placeholder>
              <w:docPart w:val="1D99CC56B830410EBE3D4DDF7F4186C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25A6F" w:rsidRDefault="00925A6F" w:rsidP="00925A6F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 w:rsidRPr="00925A6F">
                <w:rPr>
                  <w:rFonts w:cs="Aharoni"/>
                  <w:color w:val="000000" w:themeColor="text1"/>
                  <w:sz w:val="20"/>
                </w:rPr>
                <w:t>Página</w:t>
              </w:r>
            </w:p>
          </w:sdtContent>
        </w:sdt>
      </w:tc>
      <w:tc>
        <w:tcPr>
          <w:tcW w:w="250" w:type="pct"/>
          <w:shd w:val="clear" w:color="auto" w:fill="00B050"/>
          <w:vAlign w:val="center"/>
        </w:tcPr>
        <w:p w:rsidR="00925A6F" w:rsidRDefault="00925A6F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74362E" w:rsidRPr="0074362E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25A6F" w:rsidRDefault="00925A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04" w:rsidRDefault="00DF5A04" w:rsidP="00925A6F">
      <w:pPr>
        <w:spacing w:after="0" w:line="240" w:lineRule="auto"/>
      </w:pPr>
      <w:r>
        <w:separator/>
      </w:r>
    </w:p>
  </w:footnote>
  <w:footnote w:type="continuationSeparator" w:id="0">
    <w:p w:rsidR="00DF5A04" w:rsidRDefault="00DF5A04" w:rsidP="0092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AE" w:rsidRPr="00ED64AE" w:rsidRDefault="00ED64AE" w:rsidP="00ED64AE">
    <w:pPr>
      <w:pStyle w:val="Encabezado"/>
      <w:jc w:val="center"/>
      <w:rPr>
        <w:rFonts w:ascii="Gill Sans MT" w:hAnsi="Gill Sans MT"/>
        <w:b/>
        <w:color w:val="FFFFFF" w:themeColor="background1"/>
        <w:sz w:val="32"/>
      </w:rPr>
    </w:pPr>
    <w:r w:rsidRPr="00ED64AE">
      <w:rPr>
        <w:rFonts w:ascii="Gill Sans MT" w:hAnsi="Gill Sans MT"/>
        <w:b/>
        <w:noProof/>
        <w:color w:val="FFFFFF" w:themeColor="background1"/>
        <w:sz w:val="32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411C71" wp14:editId="2AECD3C6">
              <wp:simplePos x="0" y="0"/>
              <wp:positionH relativeFrom="page">
                <wp:align>right</wp:align>
              </wp:positionH>
              <wp:positionV relativeFrom="paragraph">
                <wp:posOffset>-449161</wp:posOffset>
              </wp:positionV>
              <wp:extent cx="7772400" cy="1061049"/>
              <wp:effectExtent l="0" t="0" r="0" b="63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61049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B09F31D" id="Rectángulo 2" o:spid="_x0000_s1026" style="position:absolute;margin-left:560.8pt;margin-top:-35.35pt;width:612pt;height:83.5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" fillcolor="#44546a [3215]" stroked="f" strokeweight="1pt">
              <w10:wrap anchorx="page"/>
            </v:rect>
          </w:pict>
        </mc:Fallback>
      </mc:AlternateContent>
    </w:r>
    <w:r>
      <w:rPr>
        <w:rFonts w:ascii="Gill Sans MT" w:hAnsi="Gill Sans MT"/>
        <w:b/>
        <w:noProof/>
        <w:color w:val="FFFFFF" w:themeColor="background1"/>
        <w:sz w:val="3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-155838</wp:posOffset>
              </wp:positionV>
              <wp:extent cx="5244860" cy="414068"/>
              <wp:effectExtent l="0" t="0" r="0" b="508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4860" cy="4140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64AE" w:rsidRPr="00ED64AE" w:rsidRDefault="00ED64AE" w:rsidP="00ED64AE">
                          <w:pPr>
                            <w:jc w:val="center"/>
                            <w:rPr>
                              <w:rFonts w:ascii="Gill Sans MT" w:hAnsi="Gill Sans MT"/>
                              <w:color w:val="FFFFFF" w:themeColor="background1"/>
                              <w:sz w:val="36"/>
                            </w:rPr>
                          </w:pPr>
                          <w:r w:rsidRPr="00ED64AE">
                            <w:rPr>
                              <w:rFonts w:ascii="Gill Sans MT" w:hAnsi="Gill Sans MT"/>
                              <w:color w:val="FFFFFF" w:themeColor="background1"/>
                              <w:sz w:val="36"/>
                            </w:rPr>
                            <w:t>Maestría en Ciencias en Micro y Nanosistemas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0;margin-top:-12.25pt;width:413pt;height:32.6pt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" filled="f" stroked="f" strokeweight=".5pt">
              <v:textbox>
                <w:txbxContent>
                  <w:p w:rsidR="00ED64AE" w:rsidRPr="00ED64AE" w:rsidRDefault="00ED64AE" w:rsidP="00ED64AE">
                    <w:pPr>
                      <w:jc w:val="center"/>
                      <w:rPr>
                        <w:rFonts w:ascii="Gill Sans MT" w:hAnsi="Gill Sans MT"/>
                        <w:color w:val="FFFFFF" w:themeColor="background1"/>
                        <w:sz w:val="36"/>
                      </w:rPr>
                    </w:pPr>
                    <w:r w:rsidRPr="00ED64AE">
                      <w:rPr>
                        <w:rFonts w:ascii="Gill Sans MT" w:hAnsi="Gill Sans MT"/>
                        <w:color w:val="FFFFFF" w:themeColor="background1"/>
                        <w:sz w:val="36"/>
                      </w:rPr>
                      <w:t>Maestría en Ciencias en Micro y Nanosistemas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ED64AE">
      <w:rPr>
        <w:rFonts w:ascii="Gill Sans MT" w:hAnsi="Gill Sans MT"/>
        <w:b/>
        <w:noProof/>
        <w:color w:val="FFFFFF" w:themeColor="background1"/>
        <w:sz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49AA6F" wp14:editId="7F1C1FBD">
              <wp:simplePos x="0" y="0"/>
              <wp:positionH relativeFrom="page">
                <wp:align>center</wp:align>
              </wp:positionH>
              <wp:positionV relativeFrom="paragraph">
                <wp:posOffset>179658</wp:posOffset>
              </wp:positionV>
              <wp:extent cx="4037162" cy="25879"/>
              <wp:effectExtent l="19050" t="19050" r="20955" b="317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37162" cy="25879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45CF53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4.15pt" to="317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" strokecolor="#00b050" strokeweight="2.25pt">
              <v:stroke joinstyle="miter"/>
              <w10:wrap anchorx="page"/>
            </v:line>
          </w:pict>
        </mc:Fallback>
      </mc:AlternateContent>
    </w:r>
    <w:r>
      <w:rPr>
        <w:rFonts w:ascii="Gill Sans MT" w:hAnsi="Gill Sans MT"/>
        <w:b/>
        <w:noProof/>
        <w:color w:val="FFFFFF" w:themeColor="background1"/>
        <w:sz w:val="32"/>
        <w:lang w:val="en-US"/>
      </w:rPr>
      <w:drawing>
        <wp:anchor distT="0" distB="0" distL="114300" distR="114300" simplePos="0" relativeHeight="251662336" behindDoc="0" locked="0" layoutInCell="1" allowOverlap="1" wp14:anchorId="0BC7EFFC" wp14:editId="104E4887">
          <wp:simplePos x="0" y="0"/>
          <wp:positionH relativeFrom="page">
            <wp:posOffset>59893</wp:posOffset>
          </wp:positionH>
          <wp:positionV relativeFrom="paragraph">
            <wp:posOffset>-379575</wp:posOffset>
          </wp:positionV>
          <wp:extent cx="897147" cy="844547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V - 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4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4AE">
      <w:rPr>
        <w:rFonts w:ascii="Gill Sans MT" w:hAnsi="Gill Sans MT"/>
        <w:b/>
        <w:noProof/>
        <w:color w:val="FFFFFF" w:themeColor="background1"/>
        <w:sz w:val="32"/>
        <w:lang w:val="en-US"/>
      </w:rPr>
      <w:drawing>
        <wp:anchor distT="0" distB="0" distL="114300" distR="114300" simplePos="0" relativeHeight="251661312" behindDoc="0" locked="0" layoutInCell="1" allowOverlap="1" wp14:anchorId="5A8519A9" wp14:editId="3F365437">
          <wp:simplePos x="0" y="0"/>
          <wp:positionH relativeFrom="rightMargin">
            <wp:posOffset>-674154</wp:posOffset>
          </wp:positionH>
          <wp:positionV relativeFrom="paragraph">
            <wp:posOffset>-380114</wp:posOffset>
          </wp:positionV>
          <wp:extent cx="940279" cy="940279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na-logo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279" cy="940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5A6F" w:rsidRPr="00ED64AE" w:rsidRDefault="006D6685" w:rsidP="00ED64AE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1026795</wp:posOffset>
              </wp:positionH>
              <wp:positionV relativeFrom="paragraph">
                <wp:posOffset>10160</wp:posOffset>
              </wp:positionV>
              <wp:extent cx="4476750" cy="311150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6685" w:rsidRPr="006D6685" w:rsidRDefault="00355E71" w:rsidP="006D6685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24"/>
                            </w:rPr>
                            <w:t>Temario Examen General</w:t>
                          </w:r>
                        </w:p>
                        <w:p w:rsidR="006D6685" w:rsidRPr="006D6685" w:rsidRDefault="006D6685" w:rsidP="006D668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4" o:spid="_x0000_s1027" type="#_x0000_t202" style="position:absolute;margin-left:80.85pt;margin-top:.8pt;width:352.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" filled="f" stroked="f" strokeweight=".5pt">
              <v:textbox>
                <w:txbxContent>
                  <w:p w:rsidR="006D6685" w:rsidRPr="006D6685" w:rsidRDefault="00355E71" w:rsidP="006D6685">
                    <w:pPr>
                      <w:jc w:val="center"/>
                      <w:rPr>
                        <w:rFonts w:ascii="Gill Sans MT" w:hAnsi="Gill Sans MT"/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Gill Sans MT" w:hAnsi="Gill Sans MT"/>
                        <w:b/>
                        <w:color w:val="FFFFFF" w:themeColor="background1"/>
                        <w:sz w:val="24"/>
                      </w:rPr>
                      <w:t>Temario Examen General</w:t>
                    </w:r>
                  </w:p>
                  <w:p w:rsidR="006D6685" w:rsidRPr="006D6685" w:rsidRDefault="006D6685" w:rsidP="006D668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865"/>
    <w:multiLevelType w:val="hybridMultilevel"/>
    <w:tmpl w:val="1E6A4BB0"/>
    <w:lvl w:ilvl="0" w:tplc="1000223C">
      <w:start w:val="1"/>
      <w:numFmt w:val="upperLetter"/>
      <w:pStyle w:val="Ttulo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04F4"/>
    <w:multiLevelType w:val="hybridMultilevel"/>
    <w:tmpl w:val="266E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5D40"/>
    <w:multiLevelType w:val="hybridMultilevel"/>
    <w:tmpl w:val="79E82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08B2"/>
    <w:multiLevelType w:val="hybridMultilevel"/>
    <w:tmpl w:val="6CD6D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5883"/>
    <w:multiLevelType w:val="hybridMultilevel"/>
    <w:tmpl w:val="A3F6B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962C0"/>
    <w:multiLevelType w:val="hybridMultilevel"/>
    <w:tmpl w:val="647A3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54546"/>
    <w:multiLevelType w:val="hybridMultilevel"/>
    <w:tmpl w:val="D07CAF4A"/>
    <w:lvl w:ilvl="0" w:tplc="671E6C1C">
      <w:start w:val="1"/>
      <w:numFmt w:val="decimal"/>
      <w:pStyle w:val="Ttulo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6225C"/>
    <w:multiLevelType w:val="hybridMultilevel"/>
    <w:tmpl w:val="7D06B8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4440DF"/>
    <w:multiLevelType w:val="hybridMultilevel"/>
    <w:tmpl w:val="D9BA5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03C2B"/>
    <w:multiLevelType w:val="hybridMultilevel"/>
    <w:tmpl w:val="1F427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84EFF"/>
    <w:multiLevelType w:val="hybridMultilevel"/>
    <w:tmpl w:val="AD56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96AD9"/>
    <w:multiLevelType w:val="multilevel"/>
    <w:tmpl w:val="FB78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76723E"/>
    <w:multiLevelType w:val="hybridMultilevel"/>
    <w:tmpl w:val="1A2EC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20575"/>
    <w:multiLevelType w:val="hybridMultilevel"/>
    <w:tmpl w:val="1BF25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13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6F"/>
    <w:rsid w:val="00301C75"/>
    <w:rsid w:val="00355E71"/>
    <w:rsid w:val="003E76AF"/>
    <w:rsid w:val="00595E50"/>
    <w:rsid w:val="006A6771"/>
    <w:rsid w:val="006D18E0"/>
    <w:rsid w:val="006D6685"/>
    <w:rsid w:val="0074362E"/>
    <w:rsid w:val="00862B55"/>
    <w:rsid w:val="00925A6F"/>
    <w:rsid w:val="00B63A3B"/>
    <w:rsid w:val="00C030DD"/>
    <w:rsid w:val="00DD4D98"/>
    <w:rsid w:val="00DF5A04"/>
    <w:rsid w:val="00E77168"/>
    <w:rsid w:val="00EA40FD"/>
    <w:rsid w:val="00E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07DF1"/>
  <w15:chartTrackingRefBased/>
  <w15:docId w15:val="{8E8D671D-6D25-424A-96DC-67DCE843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tulo2"/>
    <w:link w:val="Ttulo1Car"/>
    <w:uiPriority w:val="9"/>
    <w:qFormat/>
    <w:rsid w:val="006D6685"/>
    <w:pPr>
      <w:spacing w:after="200" w:line="276" w:lineRule="auto"/>
      <w:contextualSpacing/>
      <w:outlineLvl w:val="0"/>
    </w:pPr>
    <w:rPr>
      <w:rFonts w:eastAsiaTheme="minorEastAsia"/>
      <w:b/>
      <w:bCs/>
      <w:lang w:val="es-ES" w:eastAsia="ja-JP"/>
    </w:rPr>
  </w:style>
  <w:style w:type="paragraph" w:styleId="Ttulo2">
    <w:name w:val="heading 2"/>
    <w:basedOn w:val="Normal"/>
    <w:link w:val="Ttulo2Car"/>
    <w:uiPriority w:val="9"/>
    <w:unhideWhenUsed/>
    <w:qFormat/>
    <w:rsid w:val="006D6685"/>
    <w:pPr>
      <w:numPr>
        <w:numId w:val="1"/>
      </w:numPr>
      <w:spacing w:after="200" w:line="276" w:lineRule="auto"/>
      <w:outlineLvl w:val="1"/>
    </w:pPr>
    <w:rPr>
      <w:rFonts w:eastAsiaTheme="minorEastAsia"/>
      <w:lang w:val="es-ES" w:eastAsia="ja-JP"/>
    </w:rPr>
  </w:style>
  <w:style w:type="paragraph" w:styleId="Ttulo3">
    <w:name w:val="heading 3"/>
    <w:basedOn w:val="Normal"/>
    <w:link w:val="Ttulo3Car"/>
    <w:uiPriority w:val="9"/>
    <w:unhideWhenUsed/>
    <w:qFormat/>
    <w:rsid w:val="006D6685"/>
    <w:pPr>
      <w:numPr>
        <w:numId w:val="2"/>
      </w:numPr>
      <w:spacing w:after="200" w:line="276" w:lineRule="auto"/>
      <w:outlineLvl w:val="2"/>
    </w:pPr>
    <w:rPr>
      <w:rFonts w:eastAsiaTheme="minorEastAsia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A6F"/>
  </w:style>
  <w:style w:type="paragraph" w:styleId="Piedepgina">
    <w:name w:val="footer"/>
    <w:basedOn w:val="Normal"/>
    <w:link w:val="PiedepginaCar"/>
    <w:uiPriority w:val="99"/>
    <w:unhideWhenUsed/>
    <w:rsid w:val="00925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A6F"/>
  </w:style>
  <w:style w:type="character" w:customStyle="1" w:styleId="Ttulo1Car">
    <w:name w:val="Título 1 Car"/>
    <w:basedOn w:val="Fuentedeprrafopredeter"/>
    <w:link w:val="Ttulo1"/>
    <w:uiPriority w:val="9"/>
    <w:rsid w:val="006D6685"/>
    <w:rPr>
      <w:rFonts w:eastAsiaTheme="minorEastAsia"/>
      <w:b/>
      <w:bCs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6D6685"/>
    <w:rPr>
      <w:rFonts w:eastAsiaTheme="minorEastAsia"/>
      <w:lang w:val="es-ES"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6D6685"/>
    <w:rPr>
      <w:rFonts w:eastAsiaTheme="minorEastAsia"/>
      <w:lang w:val="es-ES" w:eastAsia="ja-JP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6685"/>
    <w:pPr>
      <w:spacing w:after="0" w:line="240" w:lineRule="auto"/>
    </w:pPr>
    <w:rPr>
      <w:rFonts w:eastAsiaTheme="minorEastAsia"/>
      <w:szCs w:val="20"/>
      <w:lang w:val="es-ES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6685"/>
    <w:rPr>
      <w:rFonts w:eastAsiaTheme="minorEastAsia"/>
      <w:szCs w:val="20"/>
      <w:lang w:val="es-ES" w:eastAsia="ja-JP"/>
    </w:rPr>
  </w:style>
  <w:style w:type="paragraph" w:styleId="Prrafodelista">
    <w:name w:val="List Paragraph"/>
    <w:basedOn w:val="Normal"/>
    <w:uiPriority w:val="34"/>
    <w:unhideWhenUsed/>
    <w:qFormat/>
    <w:rsid w:val="006D6685"/>
    <w:pPr>
      <w:spacing w:after="200" w:line="276" w:lineRule="auto"/>
      <w:ind w:left="720"/>
      <w:contextualSpacing/>
    </w:pPr>
    <w:rPr>
      <w:rFonts w:eastAsiaTheme="minorEastAsia"/>
      <w:lang w:val="es-ES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6D668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D6685"/>
    <w:rPr>
      <w:color w:val="0563C1" w:themeColor="hyperlink"/>
      <w:u w:val="single"/>
    </w:rPr>
  </w:style>
  <w:style w:type="paragraph" w:customStyle="1" w:styleId="05Prrafo1SA">
    <w:name w:val="05_Párrafo 1_SA"/>
    <w:basedOn w:val="Normal"/>
    <w:qFormat/>
    <w:rsid w:val="006D6685"/>
    <w:pPr>
      <w:shd w:val="clear" w:color="auto" w:fill="FFFFFF"/>
      <w:spacing w:after="240" w:line="240" w:lineRule="auto"/>
      <w:jc w:val="both"/>
    </w:pPr>
    <w:rPr>
      <w:rFonts w:ascii="Calibri" w:eastAsia="Times New Roman" w:hAnsi="Calibri" w:cs="Times New Roman"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99CC56B830410EBE3D4DDF7F41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3E69-E5EF-4FF4-BFBE-F66672345EE1}"/>
      </w:docPartPr>
      <w:docPartBody>
        <w:p w:rsidR="00574123" w:rsidRDefault="000D6960" w:rsidP="000D6960">
          <w:pPr>
            <w:pStyle w:val="1D99CC56B830410EBE3D4DDF7F4186CD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60"/>
    <w:rsid w:val="000D6960"/>
    <w:rsid w:val="001C78BB"/>
    <w:rsid w:val="002B02F3"/>
    <w:rsid w:val="00574123"/>
    <w:rsid w:val="005E4631"/>
    <w:rsid w:val="00887FCB"/>
    <w:rsid w:val="00D8068B"/>
    <w:rsid w:val="00EA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99CC56B830410EBE3D4DDF7F4186CD">
    <w:name w:val="1D99CC56B830410EBE3D4DDF7F4186CD"/>
    <w:rsid w:val="000D6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Página</dc:creator>
  <cp:keywords/>
  <dc:description/>
  <cp:lastModifiedBy>POSGRADO</cp:lastModifiedBy>
  <cp:revision>2</cp:revision>
  <dcterms:created xsi:type="dcterms:W3CDTF">2020-09-15T00:14:00Z</dcterms:created>
  <dcterms:modified xsi:type="dcterms:W3CDTF">2020-09-15T00:14:00Z</dcterms:modified>
</cp:coreProperties>
</file>