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E8" w:rsidRPr="004B66E8" w:rsidRDefault="004B66E8" w:rsidP="004B66E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66E8">
        <w:rPr>
          <w:rFonts w:ascii="Arial" w:hAnsi="Arial" w:cs="Arial"/>
          <w:b/>
          <w:sz w:val="24"/>
          <w:szCs w:val="24"/>
          <w:u w:val="single"/>
        </w:rPr>
        <w:t>Laboratorios del Instituto de Ingeniería</w:t>
      </w:r>
    </w:p>
    <w:p w:rsidR="004B66E8" w:rsidRDefault="004B66E8" w:rsidP="004B66E8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B66E8" w:rsidRDefault="004B66E8" w:rsidP="004B66E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Laboratorio de Mecánica</w:t>
      </w:r>
    </w:p>
    <w:tbl>
      <w:tblPr>
        <w:tblW w:w="0" w:type="auto"/>
        <w:tblInd w:w="108" w:type="dxa"/>
        <w:tblLayout w:type="fixed"/>
        <w:tblLook w:val="0000"/>
      </w:tblPr>
      <w:tblGrid>
        <w:gridCol w:w="1200"/>
        <w:gridCol w:w="3200"/>
        <w:gridCol w:w="1200"/>
        <w:gridCol w:w="2713"/>
      </w:tblGrid>
      <w:tr w:rsidR="004B66E8" w:rsidTr="00C206C8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4B66E8" w:rsidRDefault="004B66E8" w:rsidP="00C206C8">
            <w:pPr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32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4B66E8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4B66E8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/>
            <w:vAlign w:val="center"/>
          </w:tcPr>
          <w:p w:rsidR="004B66E8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</w:tr>
      <w:tr w:rsidR="004B66E8" w:rsidTr="00C206C8"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Controlador programable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Calibration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bridge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Fuente de poder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IEC bus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connector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kit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pStyle w:val="DefinitionTerm"/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Rack para tarjetas de control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Multipoint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selector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Software de comunicación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bridge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adaptor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Tarjeta de comunicación PLC-PC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Strain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indicator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Tarjeta de entrada analógicas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A/D POS. CTL. PNL.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Tarjeta de entrada 12-24 VDC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Absolute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module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Tarjeta de salida analógica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ADJ.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dead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space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module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Tarjeta de salida 12-24 VDC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ADJ.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limiter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module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DC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Analog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computer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Digital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multimeter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Coefficient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attn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>. Module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Pulse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generator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Comparator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feedback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element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Alphanumeric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printer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Control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design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software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D/A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module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Variable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diode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gen.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Hardware control software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Zero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limiter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module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Servo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amplifier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Digital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multimeter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Servomotor module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tracer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Spdt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swith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module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Lcr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meter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Summer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network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module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Logic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clip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Three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mode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controller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Logic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comparator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Transfer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fuction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simulator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Logic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probe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Logic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pulser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Eprom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programmer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Microprocessor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lab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Digital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multimeter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Fuente regulada de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Soldering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station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Microprocessor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kit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Computadoras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DC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Plantas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generator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Motor de inducción 3F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Multicounter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Tarjetas de adquisición de datos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Oscilloscope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Tarjetas de adquisición de datos</w:t>
            </w:r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Inversor trifásico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 xml:space="preserve">Digital real time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oscilloscope</w:t>
            </w:r>
            <w:proofErr w:type="spellEnd"/>
          </w:p>
        </w:tc>
      </w:tr>
      <w:tr w:rsidR="004B66E8" w:rsidTr="00C206C8">
        <w:tc>
          <w:tcPr>
            <w:tcW w:w="12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Eprom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programmer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17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Pr="000D3170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D3170">
              <w:rPr>
                <w:rFonts w:ascii="Arial" w:hAnsi="Arial" w:cs="Arial"/>
                <w:sz w:val="20"/>
                <w:szCs w:val="20"/>
              </w:rPr>
              <w:t>Decade</w:t>
            </w:r>
            <w:proofErr w:type="spellEnd"/>
            <w:r w:rsidRPr="000D3170">
              <w:rPr>
                <w:rFonts w:ascii="Arial" w:hAnsi="Arial" w:cs="Arial"/>
                <w:sz w:val="20"/>
                <w:szCs w:val="20"/>
              </w:rPr>
              <w:t xml:space="preserve"> resistor box</w:t>
            </w:r>
          </w:p>
        </w:tc>
      </w:tr>
    </w:tbl>
    <w:p w:rsidR="004B66E8" w:rsidRDefault="004B66E8" w:rsidP="004B66E8">
      <w:pPr>
        <w:spacing w:after="0" w:line="100" w:lineRule="atLeast"/>
        <w:jc w:val="center"/>
        <w:rPr>
          <w:rFonts w:ascii="Arial" w:hAnsi="Arial" w:cs="Arial"/>
          <w:sz w:val="20"/>
          <w:szCs w:val="20"/>
        </w:rPr>
      </w:pPr>
    </w:p>
    <w:p w:rsidR="004B66E8" w:rsidRDefault="004B66E8" w:rsidP="004B66E8">
      <w:pPr>
        <w:rPr>
          <w:lang w:val="es-ES"/>
        </w:rPr>
      </w:pPr>
    </w:p>
    <w:p w:rsidR="004B66E8" w:rsidRDefault="004B66E8" w:rsidP="004B66E8">
      <w:pPr>
        <w:pageBreakBefore/>
        <w:jc w:val="center"/>
        <w:rPr>
          <w:rFonts w:ascii="Arial" w:hAnsi="Arial" w:cs="Arial"/>
          <w:sz w:val="24"/>
          <w:szCs w:val="24"/>
          <w:u w:val="single"/>
        </w:rPr>
      </w:pPr>
    </w:p>
    <w:p w:rsidR="004B66E8" w:rsidRDefault="004B66E8" w:rsidP="004B66E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Laboratorio de Corrosión</w:t>
      </w:r>
    </w:p>
    <w:tbl>
      <w:tblPr>
        <w:tblW w:w="0" w:type="auto"/>
        <w:tblLayout w:type="fixed"/>
        <w:tblLook w:val="0000"/>
      </w:tblPr>
      <w:tblGrid>
        <w:gridCol w:w="1108"/>
        <w:gridCol w:w="4000"/>
        <w:gridCol w:w="1244"/>
        <w:gridCol w:w="3269"/>
      </w:tblGrid>
      <w:tr w:rsidR="004B66E8" w:rsidTr="00C206C8"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Cantidad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Equipo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Cantidad</w:t>
            </w:r>
          </w:p>
        </w:tc>
        <w:tc>
          <w:tcPr>
            <w:tcW w:w="32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Equipo</w:t>
            </w:r>
          </w:p>
        </w:tc>
      </w:tr>
      <w:tr w:rsidR="004B66E8" w:rsidTr="00C206C8">
        <w:tc>
          <w:tcPr>
            <w:tcW w:w="11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4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 xml:space="preserve">Digital </w:t>
            </w:r>
            <w:proofErr w:type="spellStart"/>
            <w:r w:rsidRPr="00984E92">
              <w:rPr>
                <w:rFonts w:ascii="Arial" w:hAnsi="Arial" w:cs="Arial"/>
              </w:rPr>
              <w:t>multimeter</w:t>
            </w:r>
            <w:proofErr w:type="spellEnd"/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Desbastadora automática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984E92">
              <w:rPr>
                <w:rFonts w:ascii="Arial" w:hAnsi="Arial" w:cs="Arial"/>
              </w:rPr>
              <w:t>Potenciostatos</w:t>
            </w:r>
            <w:proofErr w:type="spellEnd"/>
            <w:r w:rsidRPr="00984E92">
              <w:rPr>
                <w:rFonts w:ascii="Arial" w:hAnsi="Arial" w:cs="Arial"/>
              </w:rPr>
              <w:t xml:space="preserve"> - </w:t>
            </w:r>
            <w:proofErr w:type="spellStart"/>
            <w:r w:rsidRPr="00984E92">
              <w:rPr>
                <w:rFonts w:ascii="Arial" w:hAnsi="Arial" w:cs="Arial"/>
              </w:rPr>
              <w:t>galvanostatos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Pulidora manual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9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Electrodos de referencia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Pulidora automática de disco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Electrodos de cilindro rotatorio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7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Celdas electroquímicas.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Simulador de flujo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Espectrofotómetro.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 xml:space="preserve">Microscopios </w:t>
            </w:r>
            <w:proofErr w:type="spellStart"/>
            <w:r w:rsidRPr="00984E92">
              <w:rPr>
                <w:rFonts w:ascii="Arial" w:hAnsi="Arial" w:cs="Arial"/>
              </w:rPr>
              <w:t>Metalográficos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984E92">
              <w:rPr>
                <w:rFonts w:ascii="Arial" w:hAnsi="Arial" w:cs="Arial"/>
              </w:rPr>
              <w:t>Corrosómetro</w:t>
            </w:r>
            <w:proofErr w:type="spellEnd"/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Microscopio estereoscópico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984E92">
              <w:rPr>
                <w:rFonts w:ascii="Arial" w:hAnsi="Arial" w:cs="Arial"/>
              </w:rPr>
              <w:t>Corrater</w:t>
            </w:r>
            <w:proofErr w:type="spellEnd"/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Cortadora de disco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Baño de limpieza por ultrasonido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Baño para alta temperatura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 xml:space="preserve">Medidor </w:t>
            </w:r>
            <w:proofErr w:type="spellStart"/>
            <w:r w:rsidRPr="00984E92">
              <w:rPr>
                <w:rFonts w:ascii="Arial" w:hAnsi="Arial" w:cs="Arial"/>
              </w:rPr>
              <w:t>Multiparámetro</w:t>
            </w:r>
            <w:proofErr w:type="spellEnd"/>
            <w:r w:rsidRPr="00984E92">
              <w:rPr>
                <w:rFonts w:ascii="Arial" w:hAnsi="Arial" w:cs="Arial"/>
              </w:rPr>
              <w:t xml:space="preserve"> para líquidos.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Medidor de espesores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984E92">
              <w:rPr>
                <w:rFonts w:ascii="Arial" w:hAnsi="Arial" w:cs="Arial"/>
              </w:rPr>
              <w:t>Resistómetro</w:t>
            </w:r>
            <w:proofErr w:type="spellEnd"/>
            <w:r w:rsidRPr="00984E92">
              <w:rPr>
                <w:rFonts w:ascii="Arial" w:hAnsi="Arial" w:cs="Arial"/>
              </w:rPr>
              <w:t xml:space="preserve"> de suelos.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Equipo para pruebas de adherencia de recubrimientos.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Durómetro.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Detector de defectos en recubrimientos.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Equipo para análisis químico a la gota.</w:t>
            </w:r>
          </w:p>
        </w:tc>
      </w:tr>
      <w:tr w:rsidR="004B66E8" w:rsidTr="00C206C8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984E92">
              <w:rPr>
                <w:rFonts w:ascii="Arial" w:hAnsi="Arial" w:cs="Arial"/>
              </w:rPr>
              <w:t>Ferritoscopio</w:t>
            </w:r>
            <w:proofErr w:type="spellEnd"/>
            <w:r w:rsidRPr="00984E92">
              <w:rPr>
                <w:rFonts w:ascii="Arial" w:hAnsi="Arial" w:cs="Arial"/>
              </w:rPr>
              <w:t>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Software para análisis de imágenes</w:t>
            </w:r>
          </w:p>
        </w:tc>
      </w:tr>
    </w:tbl>
    <w:p w:rsidR="004B66E8" w:rsidRDefault="004B66E8" w:rsidP="004B66E8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4B66E8" w:rsidRDefault="004B66E8" w:rsidP="004B66E8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4B66E8" w:rsidRDefault="004B66E8" w:rsidP="004B66E8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4B66E8" w:rsidRDefault="004B66E8" w:rsidP="004B66E8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4B66E8" w:rsidRDefault="004B66E8" w:rsidP="004B66E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Laboratorio de Ingeniería Ambiental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3"/>
        <w:gridCol w:w="3576"/>
        <w:gridCol w:w="1273"/>
        <w:gridCol w:w="3555"/>
      </w:tblGrid>
      <w:tr w:rsidR="004B66E8" w:rsidTr="00C206C8">
        <w:tc>
          <w:tcPr>
            <w:tcW w:w="1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Cantidad</w:t>
            </w:r>
          </w:p>
        </w:tc>
        <w:tc>
          <w:tcPr>
            <w:tcW w:w="35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Equipo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CCCC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Cantidad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Equipo</w:t>
            </w:r>
          </w:p>
        </w:tc>
      </w:tr>
      <w:tr w:rsidR="004B66E8" w:rsidTr="00C206C8">
        <w:tc>
          <w:tcPr>
            <w:tcW w:w="12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Destilador de agua</w:t>
            </w:r>
          </w:p>
        </w:tc>
        <w:tc>
          <w:tcPr>
            <w:tcW w:w="12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Espectrofotómetro de absorción atómica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Autoclave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984E92">
              <w:rPr>
                <w:rFonts w:ascii="Arial" w:hAnsi="Arial" w:cs="Arial"/>
              </w:rPr>
              <w:t>Cromatógrafo</w:t>
            </w:r>
            <w:proofErr w:type="spellEnd"/>
            <w:r w:rsidRPr="00984E92">
              <w:rPr>
                <w:rFonts w:ascii="Arial" w:hAnsi="Arial" w:cs="Arial"/>
              </w:rPr>
              <w:t xml:space="preserve"> de gases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 xml:space="preserve">Aparato de destilación </w:t>
            </w:r>
            <w:proofErr w:type="spellStart"/>
            <w:r w:rsidRPr="00984E92">
              <w:rPr>
                <w:rFonts w:ascii="Arial" w:hAnsi="Arial" w:cs="Arial"/>
              </w:rPr>
              <w:t>Kjehndall</w:t>
            </w:r>
            <w:proofErr w:type="spell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Medidor de partículas en aire y gases de combustión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Mufla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Espectrofotómetro UV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5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Estufa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Medidor de oxígeno disuelto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984E92">
              <w:rPr>
                <w:rFonts w:ascii="Arial" w:hAnsi="Arial" w:cs="Arial"/>
              </w:rPr>
              <w:t>Turbidímetro</w:t>
            </w:r>
            <w:proofErr w:type="spell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Campana de flujo laminar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Microscopio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Kit para muestreo de suelos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2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Balanzas analíticas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Equipo para prueba de Jarras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Agitador de tubos de ensaye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Equipo para ósmosis inversa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5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Parrilla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Estación meteorológica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 xml:space="preserve">Electrodo para </w:t>
            </w:r>
            <w:proofErr w:type="spellStart"/>
            <w:r w:rsidRPr="00984E92">
              <w:rPr>
                <w:rFonts w:ascii="Arial" w:hAnsi="Arial" w:cs="Arial"/>
              </w:rPr>
              <w:t>conductímetro</w:t>
            </w:r>
            <w:proofErr w:type="spell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Medidor de ruido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Contador de colonias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Equipo de confort térmico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Medidor de pH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Centrífuga</w:t>
            </w:r>
          </w:p>
        </w:tc>
      </w:tr>
      <w:tr w:rsidR="004B66E8" w:rsidTr="00C206C8">
        <w:tc>
          <w:tcPr>
            <w:tcW w:w="120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1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984E92">
              <w:rPr>
                <w:rFonts w:ascii="Arial" w:hAnsi="Arial" w:cs="Arial"/>
              </w:rPr>
              <w:t>Baño maría con centrifugación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B66E8" w:rsidRPr="00984E92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</w:tr>
    </w:tbl>
    <w:p w:rsidR="004B66E8" w:rsidRDefault="004B66E8" w:rsidP="004B66E8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B66E8" w:rsidRDefault="004B66E8" w:rsidP="004B66E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Laboratorio de estructuras</w:t>
      </w:r>
    </w:p>
    <w:tbl>
      <w:tblPr>
        <w:tblW w:w="0" w:type="auto"/>
        <w:tblLayout w:type="fixed"/>
        <w:tblLook w:val="0000"/>
      </w:tblPr>
      <w:tblGrid>
        <w:gridCol w:w="1108"/>
        <w:gridCol w:w="2920"/>
        <w:gridCol w:w="1080"/>
        <w:gridCol w:w="4400"/>
        <w:gridCol w:w="113"/>
      </w:tblGrid>
      <w:tr w:rsidR="004B66E8" w:rsidTr="00C206C8"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4B66E8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2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4B66E8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4B66E8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  <w:tc>
          <w:tcPr>
            <w:tcW w:w="451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7F7F7F"/>
            <w:vAlign w:val="center"/>
          </w:tcPr>
          <w:p w:rsidR="004B66E8" w:rsidRDefault="004B66E8" w:rsidP="00C206C8">
            <w:pPr>
              <w:spacing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</w:tr>
      <w:tr w:rsidR="004B66E8" w:rsidTr="00C206C8"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Acelerógrafo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Ref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TEK 133-03 (GSR-18)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Serial No. 491,492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Refraction Technology, Inc.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Acelerógrafo ETNA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Kinemetrics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Inc.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Máquina Universal para pruebas de compresión de cilindros de concreto y tensión en varillas de acero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Gato hidráulico de 100 ton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Balanza de 2610 grs. de capacidad triple barra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ohaus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 cucharón y sensibilidad de 0.1 g con pesas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Báscula de 5 kg de capacidad con cucharón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Báscula de 120 kg con cucharón y plataforma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Horno eléctrico de 50x40x40 cm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med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val="es-ES"/>
              </w:rPr>
              <w:t>int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Micrómetro de sensibilidad de 0.001” con carrera de 25 mm.</w:t>
            </w:r>
          </w:p>
        </w:tc>
      </w:tr>
      <w:tr w:rsidR="004B66E8" w:rsidTr="00C206C8">
        <w:trPr>
          <w:gridAfter w:val="1"/>
          <w:wAfter w:w="113" w:type="dxa"/>
        </w:trPr>
        <w:tc>
          <w:tcPr>
            <w:tcW w:w="950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Instrumentos del laboratorio de Estructuras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Agitador manual para tamices en 8” de diámetro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Cabeceador para block</w:t>
            </w:r>
          </w:p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Cabeceador para cilindro de concreto de 15x30 cm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Charolas de 30 cm de diámetro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Charolas de lámina con asas de 60x60x10 cm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Cucharones de lámina para muestreo chico</w:t>
            </w:r>
          </w:p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Equipos de revenimiento compuesto de: cono, varilla, cucharón y charola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 jarra para fundir azufre.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Instrumentos del laboratorio de Estructuras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Juegos de tamices en 8” de diámetro mallas para grava de las siguientes aberturas: 3/8”, ¾”, ½”, 1½”, 2”, 3”, no. 4 (juego de ocho piezas)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Molde para prueba de fluidez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Molde para cilindro de mortero de 5x10 cm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Molde para cilindro de mortero de 15x30 cm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Molde para contracción lineal de 10x2x2 cm</w:t>
            </w:r>
          </w:p>
        </w:tc>
      </w:tr>
      <w:tr w:rsidR="004B66E8" w:rsidTr="00C206C8">
        <w:tc>
          <w:tcPr>
            <w:tcW w:w="11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tabs>
                <w:tab w:val="left" w:pos="1276"/>
                <w:tab w:val="left" w:pos="3119"/>
              </w:tabs>
              <w:spacing w:after="0" w:line="240" w:lineRule="auto"/>
              <w:ind w:left="38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Moldes para prueba de fraguados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B66E8" w:rsidRDefault="004B66E8" w:rsidP="00C20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Molde para valor cementante solo</w:t>
            </w:r>
          </w:p>
        </w:tc>
      </w:tr>
    </w:tbl>
    <w:p w:rsidR="007F2590" w:rsidRDefault="007F2590"/>
    <w:sectPr w:rsidR="007F2590" w:rsidSect="007F25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295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B66E8"/>
    <w:rsid w:val="004B66E8"/>
    <w:rsid w:val="004D1AB7"/>
    <w:rsid w:val="007F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E8"/>
    <w:pPr>
      <w:suppressAutoHyphens/>
    </w:pPr>
    <w:rPr>
      <w:rFonts w:ascii="Calibri" w:eastAsia="DejaVu Sans" w:hAnsi="Calibri" w:cs="font295"/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rsid w:val="004B6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3830</Characters>
  <Application>Microsoft Office Word</Application>
  <DocSecurity>0</DocSecurity>
  <Lines>31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2011-04-26T04:53:00Z</dcterms:created>
  <dcterms:modified xsi:type="dcterms:W3CDTF">2011-04-26T04:54:00Z</dcterms:modified>
</cp:coreProperties>
</file>