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90" w:rsidRDefault="00B91B0B" w:rsidP="00B91B0B">
      <w:pPr>
        <w:jc w:val="center"/>
        <w:rPr>
          <w:b/>
        </w:rPr>
      </w:pPr>
      <w:r w:rsidRPr="00B91B0B">
        <w:rPr>
          <w:b/>
        </w:rPr>
        <w:t>Dedicación exclusiva al posgrado</w:t>
      </w:r>
    </w:p>
    <w:p w:rsidR="00B91B0B" w:rsidRDefault="00B91B0B" w:rsidP="00B91B0B">
      <w:pPr>
        <w:jc w:val="both"/>
      </w:pPr>
      <w:r w:rsidRPr="00B91B0B">
        <w:t>Aún</w:t>
      </w:r>
      <w:r>
        <w:t xml:space="preserve"> y cuando nuestros alumnos no cuentan con beca, ellos firman una carta compromiso en la que se comprometen a dedicarse de tiempo completo a las actividades del posgrado. La siguiente es una muestra de dicha carta compromiso.</w:t>
      </w:r>
    </w:p>
    <w:p w:rsidR="00B91B0B" w:rsidRDefault="00B91B0B" w:rsidP="00B91B0B">
      <w:pPr>
        <w:jc w:val="both"/>
      </w:pPr>
    </w:p>
    <w:p w:rsidR="00B91B0B" w:rsidRPr="00B91B0B" w:rsidRDefault="00B91B0B" w:rsidP="00B91B0B">
      <w:pPr>
        <w:jc w:val="both"/>
      </w:pPr>
      <w:r>
        <w:rPr>
          <w:noProof/>
          <w:lang w:eastAsia="es-MX"/>
        </w:rPr>
        <w:drawing>
          <wp:inline distT="0" distB="0" distL="0" distR="0">
            <wp:extent cx="5612130" cy="5942330"/>
            <wp:effectExtent l="19050" t="0" r="7620" b="0"/>
            <wp:docPr id="1" name="0 Imagen" descr="carta_cocuy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_cocuyo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4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1B0B" w:rsidRPr="00B91B0B" w:rsidSect="007F25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B0B"/>
    <w:rsid w:val="003D4A91"/>
    <w:rsid w:val="007F2590"/>
    <w:rsid w:val="00B9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2011-04-26T14:58:00Z</dcterms:created>
  <dcterms:modified xsi:type="dcterms:W3CDTF">2011-04-26T15:06:00Z</dcterms:modified>
</cp:coreProperties>
</file>