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E179" w14:textId="77777777" w:rsidR="00E40807" w:rsidRPr="004F5684" w:rsidRDefault="00CB0B96" w:rsidP="00130AB6">
      <w:pPr>
        <w:spacing w:before="223"/>
        <w:ind w:right="105"/>
        <w:jc w:val="center"/>
        <w:rPr>
          <w:rFonts w:ascii="Gill Sans MT" w:hAnsi="Gill Sans MT"/>
          <w:b/>
          <w:sz w:val="24"/>
        </w:rPr>
      </w:pPr>
      <w:r w:rsidRPr="004F5684">
        <w:rPr>
          <w:rFonts w:ascii="Gill Sans MT" w:hAnsi="Gill Sans MT"/>
          <w:b/>
          <w:sz w:val="24"/>
        </w:rPr>
        <w:t>A V I S O</w:t>
      </w:r>
    </w:p>
    <w:p w14:paraId="1DB3C9E2" w14:textId="069553F7" w:rsidR="00E40807" w:rsidRPr="004F5684" w:rsidRDefault="00F155A2" w:rsidP="00FB698B">
      <w:pPr>
        <w:ind w:left="4678" w:right="2043" w:hanging="1984"/>
        <w:rPr>
          <w:rFonts w:ascii="Gill Sans MT" w:hAnsi="Gill Sans MT"/>
          <w:b/>
          <w:sz w:val="24"/>
        </w:rPr>
      </w:pPr>
      <w:r w:rsidRPr="004F5684">
        <w:rPr>
          <w:rFonts w:ascii="Gill Sans MT" w:hAnsi="Gill Sans MT"/>
          <w:b/>
          <w:sz w:val="24"/>
        </w:rPr>
        <w:t>EXPERIENCIAS EDUCATIVAS VACANTES</w:t>
      </w:r>
      <w:r w:rsidR="00CB0B96" w:rsidRPr="004F5684">
        <w:rPr>
          <w:rFonts w:ascii="Gill Sans MT" w:hAnsi="Gill Sans MT"/>
          <w:b/>
          <w:sz w:val="24"/>
        </w:rPr>
        <w:t xml:space="preserve"> TEMPORAL</w:t>
      </w:r>
      <w:r w:rsidRPr="004F5684">
        <w:rPr>
          <w:rFonts w:ascii="Gill Sans MT" w:hAnsi="Gill Sans MT"/>
          <w:b/>
          <w:sz w:val="24"/>
        </w:rPr>
        <w:t>ES</w:t>
      </w:r>
    </w:p>
    <w:p w14:paraId="71C53800" w14:textId="41D1C631" w:rsidR="00366A41" w:rsidRPr="004F5684" w:rsidRDefault="00CB0B96" w:rsidP="00A142B4">
      <w:pPr>
        <w:pStyle w:val="Textoindependiente"/>
        <w:spacing w:before="301"/>
        <w:ind w:left="100" w:right="116"/>
        <w:jc w:val="both"/>
        <w:rPr>
          <w:rFonts w:ascii="Gill Sans MT" w:hAnsi="Gill Sans MT"/>
          <w:szCs w:val="22"/>
        </w:rPr>
      </w:pPr>
      <w:r w:rsidRPr="004F5684">
        <w:rPr>
          <w:rFonts w:ascii="Gill Sans MT" w:hAnsi="Gill Sans MT"/>
          <w:szCs w:val="22"/>
        </w:rPr>
        <w:t xml:space="preserve">Con fundamento en el artículo </w:t>
      </w:r>
      <w:r w:rsidRPr="004F5684">
        <w:rPr>
          <w:rFonts w:ascii="Gill Sans MT" w:hAnsi="Gill Sans MT"/>
          <w:b/>
          <w:szCs w:val="22"/>
        </w:rPr>
        <w:t>70</w:t>
      </w:r>
      <w:r w:rsidRPr="004F5684">
        <w:rPr>
          <w:rFonts w:ascii="Gill Sans MT" w:hAnsi="Gill Sans MT"/>
          <w:szCs w:val="22"/>
        </w:rPr>
        <w:t xml:space="preserve"> del Estatuto de Personal Académico de la Universidad Veracruzana y el Dictamen de Programación Académica emitido por la Dirección General del Área Académica </w:t>
      </w:r>
      <w:r w:rsidR="00796577">
        <w:rPr>
          <w:rFonts w:ascii="Gill Sans MT" w:hAnsi="Gill Sans MT"/>
          <w:b/>
          <w:bCs/>
          <w:szCs w:val="22"/>
        </w:rPr>
        <w:t>Ciencias de la Salud</w:t>
      </w:r>
      <w:r w:rsidR="00FC00D4" w:rsidRPr="004F5684">
        <w:rPr>
          <w:rFonts w:ascii="Gill Sans MT" w:hAnsi="Gill Sans MT"/>
          <w:szCs w:val="22"/>
        </w:rPr>
        <w:t>;</w:t>
      </w:r>
      <w:r w:rsidRPr="004F5684">
        <w:rPr>
          <w:rFonts w:ascii="Gill Sans MT" w:hAnsi="Gill Sans MT"/>
          <w:szCs w:val="22"/>
        </w:rPr>
        <w:t xml:space="preserve"> la Dirección de la Facultad de </w:t>
      </w:r>
      <w:r w:rsidR="00796577">
        <w:rPr>
          <w:rFonts w:ascii="Gill Sans MT" w:hAnsi="Gill Sans MT"/>
          <w:b/>
          <w:bCs/>
          <w:szCs w:val="22"/>
        </w:rPr>
        <w:t>Medicina</w:t>
      </w:r>
      <w:r w:rsidRPr="004F5684">
        <w:rPr>
          <w:rFonts w:ascii="Gill Sans MT" w:hAnsi="Gill Sans MT"/>
          <w:szCs w:val="22"/>
        </w:rPr>
        <w:t>,</w:t>
      </w:r>
      <w:r w:rsidR="001144DC" w:rsidRPr="004F5684">
        <w:rPr>
          <w:rFonts w:ascii="Gill Sans MT" w:hAnsi="Gill Sans MT"/>
          <w:szCs w:val="22"/>
        </w:rPr>
        <w:t xml:space="preserve"> </w:t>
      </w:r>
      <w:r w:rsidR="000A267C" w:rsidRPr="004F5684">
        <w:rPr>
          <w:rFonts w:ascii="Gill Sans MT" w:hAnsi="Gill Sans MT"/>
          <w:szCs w:val="22"/>
        </w:rPr>
        <w:t>Región</w:t>
      </w:r>
      <w:r w:rsidR="001144DC" w:rsidRPr="004F5684">
        <w:rPr>
          <w:rFonts w:ascii="Gill Sans MT" w:hAnsi="Gill Sans MT"/>
          <w:szCs w:val="22"/>
        </w:rPr>
        <w:t xml:space="preserve"> </w:t>
      </w:r>
      <w:r w:rsidR="00796577">
        <w:rPr>
          <w:rFonts w:ascii="Gill Sans MT" w:hAnsi="Gill Sans MT"/>
          <w:b/>
          <w:bCs/>
          <w:szCs w:val="22"/>
        </w:rPr>
        <w:t>Veracruz</w:t>
      </w:r>
      <w:r w:rsidR="003F3AA6" w:rsidRPr="004F5684">
        <w:rPr>
          <w:rFonts w:ascii="Gill Sans MT" w:hAnsi="Gill Sans MT"/>
          <w:szCs w:val="22"/>
        </w:rPr>
        <w:t xml:space="preserve"> </w:t>
      </w:r>
      <w:r w:rsidR="00040552" w:rsidRPr="004F5684">
        <w:rPr>
          <w:rFonts w:ascii="Gill Sans MT" w:hAnsi="Gill Sans MT"/>
          <w:szCs w:val="22"/>
        </w:rPr>
        <w:t>informa</w:t>
      </w:r>
      <w:r w:rsidR="00FC00D4" w:rsidRPr="004F5684">
        <w:rPr>
          <w:rFonts w:ascii="Gill Sans MT" w:hAnsi="Gill Sans MT"/>
          <w:szCs w:val="22"/>
        </w:rPr>
        <w:t xml:space="preserve"> </w:t>
      </w:r>
      <w:r w:rsidRPr="004F5684">
        <w:rPr>
          <w:rFonts w:ascii="Gill Sans MT" w:hAnsi="Gill Sans MT"/>
          <w:szCs w:val="22"/>
        </w:rPr>
        <w:t xml:space="preserve">a su personal académico adscrito </w:t>
      </w:r>
      <w:r w:rsidR="00040552" w:rsidRPr="004F5684">
        <w:rPr>
          <w:rFonts w:ascii="Gill Sans MT" w:hAnsi="Gill Sans MT"/>
          <w:szCs w:val="22"/>
        </w:rPr>
        <w:t>que cubra los requisitos, que podrá</w:t>
      </w:r>
      <w:r w:rsidRPr="004F5684">
        <w:rPr>
          <w:rFonts w:ascii="Gill Sans MT" w:hAnsi="Gill Sans MT"/>
          <w:szCs w:val="22"/>
        </w:rPr>
        <w:t xml:space="preserve"> participar </w:t>
      </w:r>
      <w:r w:rsidR="00040552" w:rsidRPr="004F5684">
        <w:rPr>
          <w:rFonts w:ascii="Gill Sans MT" w:hAnsi="Gill Sans MT"/>
          <w:szCs w:val="22"/>
        </w:rPr>
        <w:t xml:space="preserve">en el proceso de designación </w:t>
      </w:r>
      <w:r w:rsidR="00E65782" w:rsidRPr="004F5684">
        <w:rPr>
          <w:rFonts w:ascii="Gill Sans MT" w:hAnsi="Gill Sans MT"/>
          <w:szCs w:val="22"/>
        </w:rPr>
        <w:t>para ocupar las plazas vacantes temporales como docente de asignatura</w:t>
      </w:r>
      <w:r w:rsidRPr="004F5684">
        <w:rPr>
          <w:rFonts w:ascii="Gill Sans MT" w:hAnsi="Gill Sans MT"/>
          <w:szCs w:val="22"/>
        </w:rPr>
        <w:t xml:space="preserve"> </w:t>
      </w:r>
      <w:r w:rsidR="00040552" w:rsidRPr="004F5684">
        <w:rPr>
          <w:rFonts w:ascii="Gill Sans MT" w:hAnsi="Gill Sans MT"/>
          <w:szCs w:val="22"/>
        </w:rPr>
        <w:t xml:space="preserve">durante </w:t>
      </w:r>
      <w:r w:rsidRPr="004F5684">
        <w:rPr>
          <w:rFonts w:ascii="Gill Sans MT" w:hAnsi="Gill Sans MT"/>
          <w:szCs w:val="22"/>
        </w:rPr>
        <w:t>el periodo escolar</w:t>
      </w:r>
      <w:r w:rsidR="00FB698B" w:rsidRPr="004F5684">
        <w:rPr>
          <w:rFonts w:ascii="Gill Sans MT" w:hAnsi="Gill Sans MT"/>
          <w:b/>
          <w:bCs/>
          <w:szCs w:val="22"/>
        </w:rPr>
        <w:t xml:space="preserve"> </w:t>
      </w:r>
      <w:r w:rsidR="00FC00D4" w:rsidRPr="004F5684">
        <w:rPr>
          <w:rFonts w:ascii="Gill Sans MT" w:hAnsi="Gill Sans MT"/>
          <w:b/>
          <w:bCs/>
          <w:szCs w:val="22"/>
        </w:rPr>
        <w:t>agosto 2023</w:t>
      </w:r>
      <w:r w:rsidR="00FB698B" w:rsidRPr="004F5684">
        <w:rPr>
          <w:rFonts w:ascii="Gill Sans MT" w:hAnsi="Gill Sans MT"/>
          <w:b/>
          <w:bCs/>
          <w:szCs w:val="22"/>
        </w:rPr>
        <w:t xml:space="preserve"> </w:t>
      </w:r>
      <w:r w:rsidR="00FC00D4" w:rsidRPr="004F5684">
        <w:rPr>
          <w:rFonts w:ascii="Gill Sans MT" w:hAnsi="Gill Sans MT"/>
          <w:b/>
          <w:bCs/>
          <w:szCs w:val="22"/>
        </w:rPr>
        <w:t>–</w:t>
      </w:r>
      <w:r w:rsidR="00FB698B" w:rsidRPr="004F5684">
        <w:rPr>
          <w:rFonts w:ascii="Gill Sans MT" w:hAnsi="Gill Sans MT"/>
          <w:b/>
          <w:bCs/>
          <w:szCs w:val="22"/>
        </w:rPr>
        <w:t xml:space="preserve"> </w:t>
      </w:r>
      <w:r w:rsidR="00FC00D4" w:rsidRPr="004F5684">
        <w:rPr>
          <w:rFonts w:ascii="Gill Sans MT" w:hAnsi="Gill Sans MT"/>
          <w:b/>
          <w:bCs/>
          <w:szCs w:val="22"/>
        </w:rPr>
        <w:t>enero 2024</w:t>
      </w:r>
      <w:r w:rsidR="00576E84" w:rsidRPr="004F5684">
        <w:rPr>
          <w:rFonts w:ascii="Gill Sans MT" w:hAnsi="Gill Sans MT"/>
          <w:b/>
          <w:bCs/>
          <w:szCs w:val="22"/>
        </w:rPr>
        <w:t>,</w:t>
      </w:r>
      <w:r w:rsidR="00497B34" w:rsidRPr="004F5684">
        <w:rPr>
          <w:rFonts w:ascii="Gill Sans MT" w:hAnsi="Gill Sans MT"/>
          <w:b/>
          <w:bCs/>
          <w:szCs w:val="22"/>
        </w:rPr>
        <w:t xml:space="preserve"> </w:t>
      </w:r>
      <w:r w:rsidR="00E65782" w:rsidRPr="004F5684">
        <w:rPr>
          <w:rFonts w:ascii="Gill Sans MT" w:hAnsi="Gill Sans MT"/>
          <w:szCs w:val="22"/>
        </w:rPr>
        <w:t>que a continuación se enlistan</w:t>
      </w:r>
      <w:r w:rsidR="00366EC0" w:rsidRPr="004F5684">
        <w:rPr>
          <w:rFonts w:ascii="Gill Sans MT" w:hAnsi="Gill Sans MT"/>
          <w:szCs w:val="22"/>
        </w:rPr>
        <w:t xml:space="preserve"> y de conformidad con las reglas que se detallan en el presente aviso.</w:t>
      </w:r>
      <w:r w:rsidR="00E65782" w:rsidRPr="004F5684">
        <w:rPr>
          <w:rFonts w:ascii="Gill Sans MT" w:hAnsi="Gill Sans MT"/>
          <w:b/>
          <w:bCs/>
          <w:szCs w:val="22"/>
        </w:rPr>
        <w:t xml:space="preserve"> </w:t>
      </w:r>
    </w:p>
    <w:p w14:paraId="5807FDE3" w14:textId="77777777" w:rsidR="00E65782" w:rsidRPr="004F5684" w:rsidRDefault="00E65782" w:rsidP="00130AB6">
      <w:pPr>
        <w:jc w:val="both"/>
        <w:rPr>
          <w:rFonts w:ascii="Gill Sans MT" w:hAnsi="Gill Sans MT"/>
        </w:rPr>
      </w:pPr>
    </w:p>
    <w:p w14:paraId="5FB0F1E9" w14:textId="38ACC285" w:rsidR="00E65782" w:rsidRPr="004F5684" w:rsidRDefault="00E65782" w:rsidP="00BF633A">
      <w:pPr>
        <w:pStyle w:val="Sinespaciado"/>
        <w:numPr>
          <w:ilvl w:val="0"/>
          <w:numId w:val="9"/>
        </w:numPr>
        <w:ind w:left="426"/>
        <w:jc w:val="both"/>
        <w:rPr>
          <w:rFonts w:ascii="Gill Sans MT" w:eastAsia="Courier New" w:hAnsi="Gill Sans MT" w:cs="Courier New"/>
          <w:b/>
          <w:bCs/>
          <w:color w:val="000000" w:themeColor="text1"/>
          <w:sz w:val="22"/>
          <w:szCs w:val="22"/>
          <w:lang w:val="es-ES" w:bidi="es-ES"/>
        </w:rPr>
      </w:pPr>
      <w:r w:rsidRPr="004F5684">
        <w:rPr>
          <w:rFonts w:ascii="Gill Sans MT" w:eastAsia="Courier New" w:hAnsi="Gill Sans MT" w:cs="Courier New"/>
          <w:b/>
          <w:bCs/>
          <w:color w:val="000000" w:themeColor="text1"/>
          <w:sz w:val="22"/>
          <w:szCs w:val="22"/>
          <w:lang w:val="es-ES" w:bidi="es-ES"/>
        </w:rPr>
        <w:t xml:space="preserve">DATOS DE LA PLAZA </w:t>
      </w:r>
    </w:p>
    <w:p w14:paraId="223D5BC0" w14:textId="06327608"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REGIÓN:</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Veracruz</w:t>
      </w:r>
    </w:p>
    <w:p w14:paraId="26F5A201" w14:textId="3D3E17C1"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CAMPUS:</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Facultad de Medicina</w:t>
      </w:r>
    </w:p>
    <w:p w14:paraId="3854BE41" w14:textId="025BC70E"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ÁREA:</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Ciencias de la Salud</w:t>
      </w:r>
    </w:p>
    <w:p w14:paraId="59BFFA7C" w14:textId="4098C157"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SISTEMA:</w:t>
      </w:r>
      <w:r w:rsidRPr="004F5684">
        <w:rPr>
          <w:rFonts w:ascii="Gill Sans MT" w:eastAsia="Courier New" w:hAnsi="Gill Sans MT" w:cs="Courier New"/>
          <w:szCs w:val="22"/>
          <w:lang w:val="es-ES" w:bidi="es-ES"/>
        </w:rPr>
        <w:t xml:space="preserve"> </w:t>
      </w:r>
      <w:r w:rsidR="00796577">
        <w:rPr>
          <w:rFonts w:ascii="Gill Sans MT" w:eastAsia="Courier New" w:hAnsi="Gill Sans MT" w:cs="Courier New"/>
          <w:szCs w:val="22"/>
          <w:lang w:val="es-ES" w:bidi="es-ES"/>
        </w:rPr>
        <w:t>Escolarizado</w:t>
      </w:r>
    </w:p>
    <w:p w14:paraId="30E2828B" w14:textId="77777777" w:rsidR="00E65782" w:rsidRPr="004F5684" w:rsidRDefault="00E65782" w:rsidP="00E65782">
      <w:pPr>
        <w:pStyle w:val="Sinespaciado"/>
        <w:jc w:val="both"/>
        <w:rPr>
          <w:rFonts w:ascii="Gill Sans MT" w:eastAsia="Courier New" w:hAnsi="Gill Sans MT" w:cs="Courier New"/>
          <w:b/>
          <w:bCs/>
          <w:szCs w:val="22"/>
          <w:lang w:val="es-ES" w:bidi="es-ES"/>
        </w:rPr>
      </w:pPr>
    </w:p>
    <w:p w14:paraId="34F942FC" w14:textId="6EB3A3D4" w:rsidR="00E65782" w:rsidRPr="004F5684" w:rsidRDefault="00E65782" w:rsidP="00E65782">
      <w:pPr>
        <w:pStyle w:val="Sinespaciado"/>
        <w:jc w:val="both"/>
        <w:rPr>
          <w:rFonts w:ascii="Gill Sans MT" w:eastAsia="Courier New" w:hAnsi="Gill Sans MT" w:cs="Courier New"/>
          <w:szCs w:val="22"/>
          <w:lang w:val="es-ES" w:bidi="es-ES"/>
        </w:rPr>
      </w:pPr>
      <w:r w:rsidRPr="004F5684">
        <w:rPr>
          <w:rFonts w:ascii="Gill Sans MT" w:eastAsia="Courier New" w:hAnsi="Gill Sans MT" w:cs="Courier New"/>
          <w:b/>
          <w:bCs/>
          <w:szCs w:val="22"/>
          <w:lang w:val="es-ES" w:bidi="es-ES"/>
        </w:rPr>
        <w:t>PROGRAMA EDUCATIVO:</w:t>
      </w:r>
      <w:r w:rsidRPr="004F5684">
        <w:rPr>
          <w:rFonts w:ascii="Gill Sans MT" w:eastAsia="Courier New" w:hAnsi="Gill Sans MT" w:cs="Courier New"/>
          <w:szCs w:val="22"/>
          <w:lang w:val="es-ES" w:bidi="es-ES"/>
        </w:rPr>
        <w:t xml:space="preserve"> </w:t>
      </w:r>
      <w:r w:rsidR="00505C83">
        <w:rPr>
          <w:rFonts w:ascii="Gill Sans MT" w:eastAsia="Courier New" w:hAnsi="Gill Sans MT" w:cs="Courier New"/>
          <w:szCs w:val="22"/>
          <w:lang w:val="es-ES" w:bidi="es-ES"/>
        </w:rPr>
        <w:t xml:space="preserve">Quiropráctica </w:t>
      </w:r>
    </w:p>
    <w:p w14:paraId="6474863B" w14:textId="38F9BD1C" w:rsidR="00802CA7" w:rsidRPr="004F5684" w:rsidRDefault="00802CA7" w:rsidP="00802CA7">
      <w:pPr>
        <w:pStyle w:val="Sinespaciado"/>
        <w:jc w:val="both"/>
        <w:rPr>
          <w:rFonts w:ascii="Gill Sans MT" w:hAnsi="Gill Sans MT" w:cs="Times New Roman"/>
          <w:b/>
          <w:bCs/>
          <w:sz w:val="22"/>
          <w:szCs w:val="22"/>
          <w:lang w:val="es-ES"/>
        </w:rPr>
      </w:pPr>
      <w:r w:rsidRPr="004F5684">
        <w:rPr>
          <w:rFonts w:ascii="Gill Sans MT" w:hAnsi="Gill Sans MT" w:cs="Times New Roman"/>
          <w:b/>
          <w:bCs/>
          <w:sz w:val="22"/>
          <w:szCs w:val="22"/>
          <w:lang w:val="es-ES"/>
        </w:rPr>
        <w:t>PERFIL ACADÉMICO PROFESIONAL:</w:t>
      </w:r>
    </w:p>
    <w:p w14:paraId="654E840F" w14:textId="102DC028" w:rsidR="00802CA7" w:rsidRPr="004F5684" w:rsidRDefault="002E54A4" w:rsidP="00802CA7">
      <w:pPr>
        <w:pStyle w:val="Sinespaciado"/>
        <w:numPr>
          <w:ilvl w:val="0"/>
          <w:numId w:val="7"/>
        </w:numPr>
        <w:jc w:val="both"/>
        <w:rPr>
          <w:rFonts w:ascii="Gill Sans MT" w:hAnsi="Gill Sans MT" w:cs="Times New Roman"/>
          <w:b/>
          <w:bCs/>
          <w:sz w:val="22"/>
          <w:szCs w:val="22"/>
          <w:lang w:val="es-ES"/>
        </w:rPr>
      </w:pPr>
      <w:proofErr w:type="spellStart"/>
      <w:r>
        <w:rPr>
          <w:rFonts w:ascii="Gill Sans MT" w:hAnsi="Gill Sans MT" w:cs="Times New Roman"/>
          <w:b/>
          <w:bCs/>
          <w:sz w:val="22"/>
          <w:szCs w:val="22"/>
          <w:lang w:val="es-ES"/>
        </w:rPr>
        <w:t>Imagenologia</w:t>
      </w:r>
      <w:proofErr w:type="spellEnd"/>
      <w:r>
        <w:rPr>
          <w:rFonts w:ascii="Gill Sans MT" w:hAnsi="Gill Sans MT" w:cs="Times New Roman"/>
          <w:b/>
          <w:bCs/>
          <w:sz w:val="22"/>
          <w:szCs w:val="22"/>
          <w:lang w:val="es-ES"/>
        </w:rPr>
        <w:t xml:space="preserve"> de Abdomen y tórax</w:t>
      </w:r>
    </w:p>
    <w:p w14:paraId="6999EA0E" w14:textId="55582A0F" w:rsidR="002E54A4" w:rsidRPr="002E54A4" w:rsidRDefault="00A32B24" w:rsidP="002E54A4">
      <w:pPr>
        <w:pStyle w:val="Sinespaciado"/>
        <w:jc w:val="both"/>
        <w:rPr>
          <w:rFonts w:ascii="Gill Sans MT" w:hAnsi="Gill Sans MT" w:cs="Times New Roman"/>
          <w:b/>
          <w:bCs/>
          <w:sz w:val="16"/>
          <w:szCs w:val="16"/>
          <w:lang w:val="es-ES"/>
        </w:rPr>
      </w:pPr>
      <w:r>
        <w:rPr>
          <w:sz w:val="16"/>
          <w:szCs w:val="16"/>
        </w:rPr>
        <w:t xml:space="preserve">                    </w:t>
      </w:r>
      <w:r w:rsidR="002E54A4" w:rsidRPr="002E54A4">
        <w:rPr>
          <w:sz w:val="16"/>
          <w:szCs w:val="16"/>
        </w:rPr>
        <w:t>Médico Radiólogo o Licenciado en Quiropráctica, con cursos de formación pedagógica.</w:t>
      </w:r>
    </w:p>
    <w:p w14:paraId="5E4FA3BA" w14:textId="3C44EF06" w:rsidR="002E54A4" w:rsidRPr="002E54A4" w:rsidRDefault="002E54A4" w:rsidP="002E54A4">
      <w:pPr>
        <w:pStyle w:val="Sinespaciado"/>
        <w:numPr>
          <w:ilvl w:val="0"/>
          <w:numId w:val="7"/>
        </w:numPr>
        <w:jc w:val="both"/>
        <w:rPr>
          <w:rFonts w:ascii="Gill Sans MT" w:hAnsi="Gill Sans MT" w:cs="Times New Roman"/>
          <w:b/>
          <w:bCs/>
          <w:sz w:val="22"/>
          <w:szCs w:val="22"/>
          <w:lang w:val="es-ES"/>
        </w:rPr>
      </w:pPr>
      <w:r>
        <w:rPr>
          <w:rFonts w:ascii="Gill Sans MT" w:hAnsi="Gill Sans MT" w:cs="Times New Roman"/>
          <w:b/>
          <w:bCs/>
          <w:sz w:val="22"/>
          <w:szCs w:val="22"/>
          <w:lang w:val="es-ES"/>
        </w:rPr>
        <w:t xml:space="preserve">Geriatría Quiropráctica </w:t>
      </w:r>
    </w:p>
    <w:p w14:paraId="5D49D83E" w14:textId="20156166" w:rsidR="002E54A4" w:rsidRPr="002E54A4" w:rsidRDefault="002E54A4" w:rsidP="002E54A4">
      <w:pPr>
        <w:pStyle w:val="Sinespaciado"/>
        <w:ind w:left="720"/>
        <w:jc w:val="both"/>
        <w:rPr>
          <w:rFonts w:ascii="Gill Sans MT" w:hAnsi="Gill Sans MT" w:cs="Times New Roman"/>
          <w:b/>
          <w:bCs/>
          <w:sz w:val="16"/>
          <w:szCs w:val="16"/>
          <w:lang w:val="es-ES"/>
        </w:rPr>
      </w:pPr>
      <w:r w:rsidRPr="002E54A4">
        <w:rPr>
          <w:sz w:val="16"/>
          <w:szCs w:val="16"/>
        </w:rPr>
        <w:t>Licenciado en quiropráctica de preferencia con estudios de posgrado con cursos de formación pedagógica</w:t>
      </w:r>
      <w:r>
        <w:rPr>
          <w:sz w:val="16"/>
          <w:szCs w:val="16"/>
        </w:rPr>
        <w:t>.</w:t>
      </w:r>
    </w:p>
    <w:p w14:paraId="0B2B2DED" w14:textId="16FB9772" w:rsidR="00447828" w:rsidRDefault="002E54A4" w:rsidP="002E54A4">
      <w:pPr>
        <w:pStyle w:val="Sinespaciado"/>
        <w:numPr>
          <w:ilvl w:val="0"/>
          <w:numId w:val="7"/>
        </w:numPr>
        <w:jc w:val="both"/>
        <w:rPr>
          <w:rFonts w:ascii="Gill Sans MT" w:hAnsi="Gill Sans MT" w:cs="Times New Roman"/>
          <w:b/>
          <w:bCs/>
          <w:sz w:val="22"/>
          <w:szCs w:val="22"/>
          <w:lang w:val="es-ES"/>
        </w:rPr>
      </w:pPr>
      <w:r>
        <w:rPr>
          <w:rFonts w:ascii="Gill Sans MT" w:hAnsi="Gill Sans MT" w:cs="Times New Roman"/>
          <w:b/>
          <w:bCs/>
          <w:sz w:val="22"/>
          <w:szCs w:val="22"/>
          <w:lang w:val="es-ES"/>
        </w:rPr>
        <w:t xml:space="preserve">Sistema Nervioso Central y Periférico </w:t>
      </w:r>
      <w:r w:rsidR="002F4300">
        <w:rPr>
          <w:rFonts w:ascii="Gill Sans MT" w:hAnsi="Gill Sans MT" w:cs="Times New Roman"/>
          <w:b/>
          <w:bCs/>
          <w:sz w:val="22"/>
          <w:szCs w:val="22"/>
          <w:lang w:val="es-ES"/>
        </w:rPr>
        <w:t xml:space="preserve"> </w:t>
      </w:r>
    </w:p>
    <w:p w14:paraId="2EEC05AC" w14:textId="77777777" w:rsidR="002E54A4" w:rsidRPr="002E54A4" w:rsidRDefault="002E54A4" w:rsidP="002E54A4">
      <w:pPr>
        <w:pStyle w:val="Sinespaciado"/>
        <w:ind w:left="720"/>
        <w:jc w:val="both"/>
        <w:rPr>
          <w:rFonts w:ascii="Gill Sans MT" w:hAnsi="Gill Sans MT" w:cs="Times New Roman"/>
          <w:b/>
          <w:bCs/>
          <w:sz w:val="16"/>
          <w:szCs w:val="16"/>
          <w:lang w:val="es-ES"/>
        </w:rPr>
      </w:pPr>
      <w:r w:rsidRPr="002E54A4">
        <w:rPr>
          <w:sz w:val="16"/>
          <w:szCs w:val="16"/>
        </w:rPr>
        <w:t>Licenciatura en Quiropráctico Médico Neurólogo preferentemente con estudios de posgrado con cursos de formación pedagógica</w:t>
      </w:r>
    </w:p>
    <w:p w14:paraId="40445C0F" w14:textId="1E9C4153" w:rsidR="00242BF7" w:rsidRDefault="002E54A4" w:rsidP="00242BF7">
      <w:pPr>
        <w:pStyle w:val="Sinespaciado"/>
        <w:numPr>
          <w:ilvl w:val="0"/>
          <w:numId w:val="7"/>
        </w:numPr>
        <w:jc w:val="both"/>
        <w:rPr>
          <w:rFonts w:ascii="Gill Sans MT" w:hAnsi="Gill Sans MT" w:cs="Times New Roman"/>
          <w:b/>
          <w:bCs/>
          <w:sz w:val="22"/>
          <w:szCs w:val="22"/>
          <w:lang w:val="es-ES"/>
        </w:rPr>
      </w:pPr>
      <w:r>
        <w:rPr>
          <w:rFonts w:ascii="Gill Sans MT" w:hAnsi="Gill Sans MT" w:cs="Times New Roman"/>
          <w:b/>
          <w:bCs/>
          <w:sz w:val="22"/>
          <w:szCs w:val="22"/>
          <w:lang w:val="es-ES"/>
        </w:rPr>
        <w:t xml:space="preserve">Administración </w:t>
      </w:r>
    </w:p>
    <w:p w14:paraId="46900045" w14:textId="0E321D49" w:rsidR="00F33621" w:rsidRPr="00F33621" w:rsidRDefault="00661348" w:rsidP="00D31E31">
      <w:pPr>
        <w:pStyle w:val="Sinespaciado"/>
        <w:ind w:left="284"/>
        <w:jc w:val="both"/>
        <w:rPr>
          <w:sz w:val="16"/>
          <w:szCs w:val="16"/>
        </w:rPr>
      </w:pPr>
      <w:r>
        <w:rPr>
          <w:sz w:val="16"/>
          <w:szCs w:val="16"/>
        </w:rPr>
        <w:t xml:space="preserve">            </w:t>
      </w:r>
      <w:r w:rsidR="00F33621" w:rsidRPr="00F33621">
        <w:rPr>
          <w:sz w:val="16"/>
          <w:szCs w:val="16"/>
        </w:rPr>
        <w:t>Licenciado en Quiropráctica o Médico Cirujano o Químico con cursos y/o diplomados en Administración; con experiencia docente.</w:t>
      </w:r>
    </w:p>
    <w:p w14:paraId="3D6DD495" w14:textId="2CC72A0F" w:rsidR="00D31E31" w:rsidRDefault="005726B7" w:rsidP="00DA3ECE">
      <w:pPr>
        <w:pStyle w:val="Sinespaciado"/>
        <w:numPr>
          <w:ilvl w:val="0"/>
          <w:numId w:val="7"/>
        </w:numPr>
        <w:jc w:val="both"/>
        <w:rPr>
          <w:rFonts w:ascii="Gill Sans MT" w:hAnsi="Gill Sans MT" w:cs="Times New Roman"/>
          <w:b/>
          <w:bCs/>
          <w:sz w:val="22"/>
          <w:szCs w:val="22"/>
          <w:lang w:val="es-ES"/>
        </w:rPr>
      </w:pPr>
      <w:r>
        <w:rPr>
          <w:rFonts w:ascii="Gill Sans MT" w:hAnsi="Gill Sans MT" w:cs="Times New Roman"/>
          <w:b/>
          <w:bCs/>
          <w:sz w:val="22"/>
          <w:szCs w:val="22"/>
          <w:lang w:val="es-ES"/>
        </w:rPr>
        <w:t xml:space="preserve">Sistema Cardiovascular </w:t>
      </w:r>
    </w:p>
    <w:p w14:paraId="15167CDA" w14:textId="77777777" w:rsidR="00A32B24" w:rsidRDefault="00A32B24" w:rsidP="00D31E31">
      <w:pPr>
        <w:pStyle w:val="Sinespaciado"/>
        <w:ind w:left="284"/>
        <w:jc w:val="both"/>
        <w:rPr>
          <w:sz w:val="16"/>
          <w:szCs w:val="16"/>
        </w:rPr>
      </w:pPr>
      <w:r>
        <w:rPr>
          <w:sz w:val="16"/>
          <w:szCs w:val="16"/>
        </w:rPr>
        <w:t xml:space="preserve">             </w:t>
      </w:r>
      <w:r w:rsidR="009323DA" w:rsidRPr="009323DA">
        <w:rPr>
          <w:sz w:val="16"/>
          <w:szCs w:val="16"/>
        </w:rPr>
        <w:t xml:space="preserve">Licenciado en Quiropráctica, Médico Cirujano preferentemente con subespecialidad en Cardiología o especialista en Medicina Interna con certificación y cursos </w:t>
      </w:r>
      <w:r>
        <w:rPr>
          <w:sz w:val="16"/>
          <w:szCs w:val="16"/>
        </w:rPr>
        <w:t xml:space="preserve">  </w:t>
      </w:r>
    </w:p>
    <w:p w14:paraId="3060CD4A" w14:textId="23D2F3F5" w:rsidR="00D31E31" w:rsidRDefault="00A32B24" w:rsidP="00D31E31">
      <w:pPr>
        <w:pStyle w:val="Sinespaciado"/>
        <w:ind w:left="284"/>
        <w:jc w:val="both"/>
        <w:rPr>
          <w:sz w:val="16"/>
          <w:szCs w:val="16"/>
        </w:rPr>
      </w:pPr>
      <w:r>
        <w:rPr>
          <w:sz w:val="16"/>
          <w:szCs w:val="16"/>
        </w:rPr>
        <w:t xml:space="preserve">            </w:t>
      </w:r>
      <w:r w:rsidR="009323DA" w:rsidRPr="009323DA">
        <w:rPr>
          <w:sz w:val="16"/>
          <w:szCs w:val="16"/>
        </w:rPr>
        <w:t>de formación pedagógica y experiencia docente mínima de 2 años.</w:t>
      </w:r>
    </w:p>
    <w:p w14:paraId="1C08A3BD" w14:textId="55143EDC" w:rsidR="001F46A5" w:rsidRDefault="001F46A5" w:rsidP="00DA3ECE">
      <w:pPr>
        <w:pStyle w:val="Sinespaciado"/>
        <w:numPr>
          <w:ilvl w:val="0"/>
          <w:numId w:val="7"/>
        </w:numPr>
        <w:jc w:val="both"/>
        <w:rPr>
          <w:rFonts w:ascii="Gill Sans MT" w:hAnsi="Gill Sans MT" w:cs="Times New Roman"/>
          <w:b/>
          <w:bCs/>
          <w:sz w:val="22"/>
          <w:szCs w:val="22"/>
          <w:lang w:val="es-ES"/>
        </w:rPr>
      </w:pPr>
      <w:r>
        <w:rPr>
          <w:rFonts w:ascii="Gill Sans MT" w:hAnsi="Gill Sans MT" w:cs="Times New Roman"/>
          <w:b/>
          <w:bCs/>
          <w:sz w:val="22"/>
          <w:szCs w:val="22"/>
          <w:lang w:val="es-ES"/>
        </w:rPr>
        <w:t>Física</w:t>
      </w:r>
    </w:p>
    <w:p w14:paraId="1DF933D9" w14:textId="51CE7C98" w:rsidR="001F46A5" w:rsidRDefault="001F46A5" w:rsidP="001F46A5">
      <w:pPr>
        <w:pStyle w:val="Sinespaciado"/>
        <w:ind w:left="720"/>
        <w:jc w:val="both"/>
        <w:rPr>
          <w:sz w:val="16"/>
          <w:szCs w:val="16"/>
        </w:rPr>
      </w:pPr>
      <w:r>
        <w:rPr>
          <w:rFonts w:ascii="Gill Sans MT" w:hAnsi="Gill Sans MT" w:cs="Times New Roman"/>
          <w:b/>
          <w:bCs/>
          <w:sz w:val="22"/>
          <w:szCs w:val="22"/>
          <w:lang w:val="es-ES"/>
        </w:rPr>
        <w:t xml:space="preserve"> </w:t>
      </w:r>
      <w:r w:rsidRPr="001F46A5">
        <w:rPr>
          <w:sz w:val="16"/>
          <w:szCs w:val="16"/>
        </w:rPr>
        <w:t xml:space="preserve">Licenciado en Química </w:t>
      </w:r>
      <w:proofErr w:type="spellStart"/>
      <w:r w:rsidRPr="001F46A5">
        <w:rPr>
          <w:sz w:val="16"/>
          <w:szCs w:val="16"/>
        </w:rPr>
        <w:t>u</w:t>
      </w:r>
      <w:proofErr w:type="spellEnd"/>
      <w:r w:rsidRPr="001F46A5">
        <w:rPr>
          <w:sz w:val="16"/>
          <w:szCs w:val="16"/>
        </w:rPr>
        <w:t xml:space="preserve"> homologo o Física, con estudios de posgrado.</w:t>
      </w:r>
    </w:p>
    <w:p w14:paraId="798EBCDD" w14:textId="77777777" w:rsidR="007144F6" w:rsidRPr="001F46A5" w:rsidRDefault="007144F6" w:rsidP="001F46A5">
      <w:pPr>
        <w:pStyle w:val="Sinespaciado"/>
        <w:ind w:left="720"/>
        <w:jc w:val="both"/>
        <w:rPr>
          <w:rFonts w:ascii="Gill Sans MT" w:hAnsi="Gill Sans MT" w:cs="Times New Roman"/>
          <w:b/>
          <w:bCs/>
          <w:sz w:val="16"/>
          <w:szCs w:val="16"/>
          <w:lang w:val="es-ES"/>
        </w:rPr>
      </w:pPr>
    </w:p>
    <w:tbl>
      <w:tblPr>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2361"/>
        <w:gridCol w:w="963"/>
        <w:gridCol w:w="705"/>
        <w:gridCol w:w="787"/>
        <w:gridCol w:w="786"/>
        <w:gridCol w:w="787"/>
        <w:gridCol w:w="787"/>
        <w:gridCol w:w="817"/>
        <w:gridCol w:w="1291"/>
        <w:gridCol w:w="629"/>
      </w:tblGrid>
      <w:tr w:rsidR="00E65782" w:rsidRPr="004F5684" w14:paraId="043C94F5" w14:textId="77777777" w:rsidTr="003A5828">
        <w:trPr>
          <w:trHeight w:val="123"/>
        </w:trPr>
        <w:tc>
          <w:tcPr>
            <w:tcW w:w="782" w:type="dxa"/>
            <w:vMerge w:val="restart"/>
            <w:tcMar>
              <w:top w:w="20" w:type="nil"/>
              <w:left w:w="20" w:type="nil"/>
              <w:bottom w:w="20" w:type="nil"/>
              <w:right w:w="20" w:type="nil"/>
            </w:tcMar>
            <w:vAlign w:val="center"/>
          </w:tcPr>
          <w:p w14:paraId="52C7ABB9" w14:textId="77777777" w:rsidR="00E65782" w:rsidRPr="004F5684" w:rsidRDefault="00E65782" w:rsidP="005556C7">
            <w:pPr>
              <w:adjustRightInd w:val="0"/>
              <w:ind w:right="-459"/>
              <w:rPr>
                <w:rFonts w:ascii="Gill Sans MT" w:hAnsi="Gill Sans MT"/>
                <w:sz w:val="16"/>
              </w:rPr>
            </w:pPr>
            <w:r w:rsidRPr="004F5684">
              <w:rPr>
                <w:rFonts w:ascii="Gill Sans MT" w:hAnsi="Gill Sans MT"/>
                <w:b/>
                <w:bCs/>
                <w:sz w:val="16"/>
              </w:rPr>
              <w:t>Horas</w:t>
            </w:r>
          </w:p>
        </w:tc>
        <w:tc>
          <w:tcPr>
            <w:tcW w:w="2361" w:type="dxa"/>
            <w:vMerge w:val="restart"/>
            <w:tcMar>
              <w:top w:w="20" w:type="nil"/>
              <w:left w:w="20" w:type="nil"/>
              <w:bottom w:w="20" w:type="nil"/>
              <w:right w:w="20" w:type="nil"/>
            </w:tcMar>
            <w:vAlign w:val="center"/>
          </w:tcPr>
          <w:p w14:paraId="5113BE55" w14:textId="77777777" w:rsidR="00E65782" w:rsidRPr="004F5684" w:rsidRDefault="00E65782" w:rsidP="005556C7">
            <w:pPr>
              <w:adjustRightInd w:val="0"/>
              <w:ind w:right="40"/>
              <w:jc w:val="center"/>
              <w:rPr>
                <w:rFonts w:ascii="Gill Sans MT" w:hAnsi="Gill Sans MT"/>
                <w:sz w:val="16"/>
              </w:rPr>
            </w:pPr>
            <w:r w:rsidRPr="004F5684">
              <w:rPr>
                <w:rFonts w:ascii="Gill Sans MT" w:hAnsi="Gill Sans MT"/>
                <w:b/>
                <w:bCs/>
                <w:sz w:val="16"/>
              </w:rPr>
              <w:t>Experiencia Educativa</w:t>
            </w:r>
          </w:p>
        </w:tc>
        <w:tc>
          <w:tcPr>
            <w:tcW w:w="963" w:type="dxa"/>
            <w:vMerge w:val="restart"/>
            <w:tcMar>
              <w:top w:w="20" w:type="nil"/>
              <w:left w:w="20" w:type="nil"/>
              <w:bottom w:w="20" w:type="nil"/>
              <w:right w:w="20" w:type="nil"/>
            </w:tcMar>
            <w:vAlign w:val="center"/>
          </w:tcPr>
          <w:p w14:paraId="7D79B2D1" w14:textId="5E31AC63" w:rsidR="00E65782" w:rsidRPr="004F5684" w:rsidRDefault="00E65782" w:rsidP="005556C7">
            <w:pPr>
              <w:adjustRightInd w:val="0"/>
              <w:ind w:right="-461"/>
              <w:rPr>
                <w:rFonts w:ascii="Gill Sans MT" w:hAnsi="Gill Sans MT"/>
                <w:sz w:val="16"/>
              </w:rPr>
            </w:pPr>
            <w:r w:rsidRPr="004F5684">
              <w:rPr>
                <w:rFonts w:ascii="Gill Sans MT" w:hAnsi="Gill Sans MT"/>
                <w:b/>
                <w:bCs/>
                <w:sz w:val="16"/>
              </w:rPr>
              <w:t xml:space="preserve">  NRC</w:t>
            </w:r>
            <w:r w:rsidR="003A5828" w:rsidRPr="004F5684">
              <w:rPr>
                <w:rFonts w:ascii="Gill Sans MT" w:hAnsi="Gill Sans MT"/>
                <w:b/>
                <w:bCs/>
                <w:sz w:val="16"/>
              </w:rPr>
              <w:t>/SEC</w:t>
            </w:r>
          </w:p>
        </w:tc>
        <w:tc>
          <w:tcPr>
            <w:tcW w:w="705" w:type="dxa"/>
            <w:vMerge w:val="restart"/>
            <w:tcMar>
              <w:top w:w="20" w:type="nil"/>
              <w:left w:w="20" w:type="nil"/>
              <w:bottom w:w="20" w:type="nil"/>
              <w:right w:w="20" w:type="nil"/>
            </w:tcMar>
            <w:vAlign w:val="center"/>
          </w:tcPr>
          <w:p w14:paraId="40CE0A5D" w14:textId="77777777" w:rsidR="00E65782" w:rsidRPr="004F5684" w:rsidRDefault="00E65782" w:rsidP="005556C7">
            <w:pPr>
              <w:adjustRightInd w:val="0"/>
              <w:ind w:right="-461"/>
              <w:jc w:val="both"/>
              <w:rPr>
                <w:rFonts w:ascii="Gill Sans MT" w:hAnsi="Gill Sans MT"/>
                <w:sz w:val="16"/>
              </w:rPr>
            </w:pPr>
            <w:r w:rsidRPr="004F5684">
              <w:rPr>
                <w:rFonts w:ascii="Gill Sans MT" w:hAnsi="Gill Sans MT"/>
                <w:b/>
                <w:bCs/>
                <w:sz w:val="16"/>
              </w:rPr>
              <w:t>Plaza</w:t>
            </w:r>
          </w:p>
        </w:tc>
        <w:tc>
          <w:tcPr>
            <w:tcW w:w="3964" w:type="dxa"/>
            <w:gridSpan w:val="5"/>
            <w:tcMar>
              <w:top w:w="20" w:type="nil"/>
              <w:left w:w="20" w:type="nil"/>
              <w:bottom w:w="20" w:type="nil"/>
              <w:right w:w="20" w:type="nil"/>
            </w:tcMar>
            <w:vAlign w:val="center"/>
          </w:tcPr>
          <w:p w14:paraId="3B70772A" w14:textId="77777777" w:rsidR="00E65782" w:rsidRPr="004F5684" w:rsidRDefault="00E65782" w:rsidP="005556C7">
            <w:pPr>
              <w:adjustRightInd w:val="0"/>
              <w:ind w:right="-461"/>
              <w:jc w:val="center"/>
              <w:rPr>
                <w:rFonts w:ascii="Gill Sans MT" w:hAnsi="Gill Sans MT"/>
                <w:sz w:val="18"/>
              </w:rPr>
            </w:pPr>
            <w:r w:rsidRPr="004F5684">
              <w:rPr>
                <w:rFonts w:ascii="Gill Sans MT" w:hAnsi="Gill Sans MT"/>
                <w:b/>
                <w:bCs/>
                <w:sz w:val="18"/>
              </w:rPr>
              <w:t>Horario</w:t>
            </w:r>
          </w:p>
        </w:tc>
        <w:tc>
          <w:tcPr>
            <w:tcW w:w="1291" w:type="dxa"/>
            <w:vMerge w:val="restart"/>
            <w:tcMar>
              <w:top w:w="20" w:type="nil"/>
              <w:left w:w="20" w:type="nil"/>
              <w:bottom w:w="20" w:type="nil"/>
              <w:right w:w="20" w:type="nil"/>
            </w:tcMar>
            <w:vAlign w:val="center"/>
          </w:tcPr>
          <w:p w14:paraId="649856E1" w14:textId="77777777" w:rsidR="00E65782" w:rsidRPr="004F5684" w:rsidRDefault="00E65782" w:rsidP="005556C7">
            <w:pPr>
              <w:adjustRightInd w:val="0"/>
              <w:ind w:right="-461"/>
              <w:rPr>
                <w:rFonts w:ascii="Gill Sans MT" w:hAnsi="Gill Sans MT"/>
                <w:sz w:val="16"/>
              </w:rPr>
            </w:pPr>
            <w:r w:rsidRPr="004F5684">
              <w:rPr>
                <w:rFonts w:ascii="Gill Sans MT" w:hAnsi="Gill Sans MT"/>
                <w:b/>
                <w:bCs/>
                <w:sz w:val="16"/>
              </w:rPr>
              <w:t xml:space="preserve">   Tipo de Contratación</w:t>
            </w:r>
          </w:p>
        </w:tc>
        <w:tc>
          <w:tcPr>
            <w:tcW w:w="629" w:type="dxa"/>
            <w:vMerge w:val="restart"/>
            <w:tcMar>
              <w:top w:w="20" w:type="nil"/>
              <w:left w:w="20" w:type="nil"/>
              <w:bottom w:w="20" w:type="nil"/>
              <w:right w:w="20" w:type="nil"/>
            </w:tcMar>
            <w:vAlign w:val="center"/>
          </w:tcPr>
          <w:p w14:paraId="4349E0A9" w14:textId="77777777" w:rsidR="00E65782" w:rsidRPr="004F5684" w:rsidRDefault="00E65782" w:rsidP="005556C7">
            <w:pPr>
              <w:adjustRightInd w:val="0"/>
              <w:ind w:right="-461"/>
              <w:rPr>
                <w:rFonts w:ascii="Gill Sans MT" w:hAnsi="Gill Sans MT"/>
                <w:sz w:val="16"/>
                <w:szCs w:val="16"/>
              </w:rPr>
            </w:pPr>
            <w:r w:rsidRPr="004F5684">
              <w:rPr>
                <w:rFonts w:ascii="Gill Sans MT" w:hAnsi="Gill Sans MT"/>
                <w:b/>
                <w:bCs/>
                <w:sz w:val="16"/>
                <w:szCs w:val="16"/>
              </w:rPr>
              <w:t>PAP</w:t>
            </w:r>
          </w:p>
        </w:tc>
      </w:tr>
      <w:tr w:rsidR="00E65782" w:rsidRPr="004F5684" w14:paraId="251FC48D" w14:textId="77777777" w:rsidTr="003A5828">
        <w:trPr>
          <w:trHeight w:val="153"/>
        </w:trPr>
        <w:tc>
          <w:tcPr>
            <w:tcW w:w="782" w:type="dxa"/>
            <w:vMerge/>
            <w:tcMar>
              <w:top w:w="20" w:type="nil"/>
              <w:left w:w="20" w:type="nil"/>
              <w:bottom w:w="20" w:type="nil"/>
              <w:right w:w="20" w:type="nil"/>
            </w:tcMar>
            <w:vAlign w:val="center"/>
          </w:tcPr>
          <w:p w14:paraId="232B1B26" w14:textId="77777777" w:rsidR="00E65782" w:rsidRPr="004F5684" w:rsidRDefault="00E65782" w:rsidP="005556C7">
            <w:pPr>
              <w:adjustRightInd w:val="0"/>
              <w:ind w:right="-461"/>
              <w:jc w:val="center"/>
              <w:rPr>
                <w:rFonts w:ascii="Gill Sans MT" w:hAnsi="Gill Sans MT"/>
                <w:sz w:val="18"/>
              </w:rPr>
            </w:pPr>
          </w:p>
        </w:tc>
        <w:tc>
          <w:tcPr>
            <w:tcW w:w="2361" w:type="dxa"/>
            <w:vMerge/>
            <w:tcMar>
              <w:top w:w="20" w:type="nil"/>
              <w:left w:w="20" w:type="nil"/>
              <w:bottom w:w="20" w:type="nil"/>
              <w:right w:w="20" w:type="nil"/>
            </w:tcMar>
            <w:vAlign w:val="center"/>
          </w:tcPr>
          <w:p w14:paraId="47BD57B9" w14:textId="77777777" w:rsidR="00E65782" w:rsidRPr="004F5684" w:rsidRDefault="00E65782" w:rsidP="005556C7">
            <w:pPr>
              <w:adjustRightInd w:val="0"/>
              <w:ind w:right="40"/>
              <w:rPr>
                <w:rFonts w:ascii="Gill Sans MT" w:hAnsi="Gill Sans MT"/>
                <w:sz w:val="18"/>
              </w:rPr>
            </w:pPr>
          </w:p>
        </w:tc>
        <w:tc>
          <w:tcPr>
            <w:tcW w:w="963" w:type="dxa"/>
            <w:vMerge/>
            <w:tcMar>
              <w:top w:w="20" w:type="nil"/>
              <w:left w:w="20" w:type="nil"/>
              <w:bottom w:w="20" w:type="nil"/>
              <w:right w:w="20" w:type="nil"/>
            </w:tcMar>
            <w:vAlign w:val="center"/>
          </w:tcPr>
          <w:p w14:paraId="45DB22A8" w14:textId="77777777" w:rsidR="00E65782" w:rsidRPr="004F5684" w:rsidRDefault="00E65782" w:rsidP="005556C7">
            <w:pPr>
              <w:adjustRightInd w:val="0"/>
              <w:ind w:right="-461"/>
              <w:rPr>
                <w:rFonts w:ascii="Gill Sans MT" w:hAnsi="Gill Sans MT"/>
                <w:sz w:val="18"/>
              </w:rPr>
            </w:pPr>
          </w:p>
        </w:tc>
        <w:tc>
          <w:tcPr>
            <w:tcW w:w="705" w:type="dxa"/>
            <w:vMerge/>
            <w:tcMar>
              <w:top w:w="20" w:type="nil"/>
              <w:left w:w="20" w:type="nil"/>
              <w:bottom w:w="20" w:type="nil"/>
              <w:right w:w="20" w:type="nil"/>
            </w:tcMar>
            <w:vAlign w:val="center"/>
          </w:tcPr>
          <w:p w14:paraId="02CD67B1" w14:textId="77777777" w:rsidR="00E65782" w:rsidRPr="004F5684" w:rsidRDefault="00E65782" w:rsidP="005556C7">
            <w:pPr>
              <w:adjustRightInd w:val="0"/>
              <w:ind w:right="-461"/>
              <w:rPr>
                <w:rFonts w:ascii="Gill Sans MT" w:hAnsi="Gill Sans MT"/>
                <w:sz w:val="18"/>
              </w:rPr>
            </w:pPr>
          </w:p>
        </w:tc>
        <w:tc>
          <w:tcPr>
            <w:tcW w:w="787" w:type="dxa"/>
            <w:tcMar>
              <w:top w:w="20" w:type="nil"/>
              <w:left w:w="20" w:type="nil"/>
              <w:bottom w:w="20" w:type="nil"/>
              <w:right w:w="20" w:type="nil"/>
            </w:tcMar>
            <w:vAlign w:val="center"/>
          </w:tcPr>
          <w:p w14:paraId="1D0FB0EB" w14:textId="77777777" w:rsidR="00E65782" w:rsidRPr="004F5684" w:rsidRDefault="00E65782" w:rsidP="005556C7">
            <w:pPr>
              <w:adjustRightInd w:val="0"/>
              <w:ind w:right="-461"/>
              <w:rPr>
                <w:rFonts w:ascii="Gill Sans MT" w:hAnsi="Gill Sans MT"/>
                <w:sz w:val="18"/>
              </w:rPr>
            </w:pPr>
            <w:r w:rsidRPr="004F5684">
              <w:rPr>
                <w:rFonts w:ascii="Gill Sans MT" w:hAnsi="Gill Sans MT"/>
                <w:b/>
                <w:bCs/>
                <w:sz w:val="18"/>
              </w:rPr>
              <w:t xml:space="preserve">   L</w:t>
            </w:r>
          </w:p>
        </w:tc>
        <w:tc>
          <w:tcPr>
            <w:tcW w:w="786" w:type="dxa"/>
            <w:tcMar>
              <w:top w:w="20" w:type="nil"/>
              <w:left w:w="20" w:type="nil"/>
              <w:bottom w:w="20" w:type="nil"/>
              <w:right w:w="20" w:type="nil"/>
            </w:tcMar>
            <w:vAlign w:val="center"/>
          </w:tcPr>
          <w:p w14:paraId="7E02E303" w14:textId="77777777" w:rsidR="00E65782" w:rsidRPr="004F5684" w:rsidRDefault="00E65782" w:rsidP="005556C7">
            <w:pPr>
              <w:adjustRightInd w:val="0"/>
              <w:ind w:right="-461"/>
              <w:rPr>
                <w:rFonts w:ascii="Gill Sans MT" w:hAnsi="Gill Sans MT"/>
                <w:sz w:val="18"/>
              </w:rPr>
            </w:pPr>
            <w:r w:rsidRPr="004F5684">
              <w:rPr>
                <w:rFonts w:ascii="Gill Sans MT" w:hAnsi="Gill Sans MT"/>
                <w:b/>
                <w:bCs/>
                <w:sz w:val="18"/>
              </w:rPr>
              <w:t xml:space="preserve"> MA</w:t>
            </w:r>
          </w:p>
        </w:tc>
        <w:tc>
          <w:tcPr>
            <w:tcW w:w="787" w:type="dxa"/>
            <w:tcMar>
              <w:top w:w="20" w:type="nil"/>
              <w:left w:w="20" w:type="nil"/>
              <w:bottom w:w="20" w:type="nil"/>
              <w:right w:w="20" w:type="nil"/>
            </w:tcMar>
            <w:vAlign w:val="center"/>
          </w:tcPr>
          <w:p w14:paraId="4FCBF169" w14:textId="77777777" w:rsidR="00E65782" w:rsidRPr="004F5684" w:rsidRDefault="00E65782" w:rsidP="005556C7">
            <w:pPr>
              <w:adjustRightInd w:val="0"/>
              <w:ind w:right="-461"/>
              <w:rPr>
                <w:rFonts w:ascii="Gill Sans MT" w:hAnsi="Gill Sans MT"/>
                <w:sz w:val="18"/>
              </w:rPr>
            </w:pPr>
            <w:r w:rsidRPr="004F5684">
              <w:rPr>
                <w:rFonts w:ascii="Gill Sans MT" w:hAnsi="Gill Sans MT"/>
                <w:b/>
                <w:bCs/>
                <w:sz w:val="18"/>
              </w:rPr>
              <w:t xml:space="preserve">  MI</w:t>
            </w:r>
          </w:p>
        </w:tc>
        <w:tc>
          <w:tcPr>
            <w:tcW w:w="787" w:type="dxa"/>
            <w:tcMar>
              <w:top w:w="20" w:type="nil"/>
              <w:left w:w="20" w:type="nil"/>
              <w:bottom w:w="20" w:type="nil"/>
              <w:right w:w="20" w:type="nil"/>
            </w:tcMar>
            <w:vAlign w:val="center"/>
          </w:tcPr>
          <w:p w14:paraId="5DF924A1" w14:textId="77777777" w:rsidR="00E65782" w:rsidRPr="004F5684" w:rsidRDefault="00E65782" w:rsidP="005556C7">
            <w:pPr>
              <w:adjustRightInd w:val="0"/>
              <w:ind w:right="-461"/>
              <w:rPr>
                <w:rFonts w:ascii="Gill Sans MT" w:hAnsi="Gill Sans MT"/>
                <w:sz w:val="18"/>
              </w:rPr>
            </w:pPr>
            <w:r w:rsidRPr="004F5684">
              <w:rPr>
                <w:rFonts w:ascii="Gill Sans MT" w:hAnsi="Gill Sans MT"/>
                <w:b/>
                <w:bCs/>
                <w:sz w:val="18"/>
              </w:rPr>
              <w:t xml:space="preserve">   J</w:t>
            </w:r>
          </w:p>
        </w:tc>
        <w:tc>
          <w:tcPr>
            <w:tcW w:w="817" w:type="dxa"/>
            <w:tcMar>
              <w:top w:w="20" w:type="nil"/>
              <w:left w:w="20" w:type="nil"/>
              <w:bottom w:w="20" w:type="nil"/>
              <w:right w:w="20" w:type="nil"/>
            </w:tcMar>
            <w:vAlign w:val="center"/>
          </w:tcPr>
          <w:p w14:paraId="39FF2C60" w14:textId="77777777" w:rsidR="00E65782" w:rsidRPr="004F5684" w:rsidRDefault="00E65782" w:rsidP="005556C7">
            <w:pPr>
              <w:adjustRightInd w:val="0"/>
              <w:ind w:right="-755"/>
              <w:rPr>
                <w:rFonts w:ascii="Gill Sans MT" w:hAnsi="Gill Sans MT"/>
                <w:sz w:val="18"/>
              </w:rPr>
            </w:pPr>
            <w:r w:rsidRPr="004F5684">
              <w:rPr>
                <w:rFonts w:ascii="Gill Sans MT" w:hAnsi="Gill Sans MT"/>
                <w:b/>
                <w:bCs/>
                <w:sz w:val="18"/>
              </w:rPr>
              <w:t xml:space="preserve">  V</w:t>
            </w:r>
          </w:p>
        </w:tc>
        <w:tc>
          <w:tcPr>
            <w:tcW w:w="1291" w:type="dxa"/>
            <w:vMerge/>
            <w:tcMar>
              <w:top w:w="20" w:type="nil"/>
              <w:left w:w="20" w:type="nil"/>
              <w:bottom w:w="20" w:type="nil"/>
              <w:right w:w="20" w:type="nil"/>
            </w:tcMar>
            <w:vAlign w:val="center"/>
          </w:tcPr>
          <w:p w14:paraId="0D562A55" w14:textId="77777777" w:rsidR="00E65782" w:rsidRPr="004F5684" w:rsidRDefault="00E65782" w:rsidP="005556C7">
            <w:pPr>
              <w:adjustRightInd w:val="0"/>
              <w:ind w:right="-461"/>
              <w:rPr>
                <w:rFonts w:ascii="Gill Sans MT" w:hAnsi="Gill Sans MT"/>
                <w:sz w:val="18"/>
              </w:rPr>
            </w:pPr>
          </w:p>
        </w:tc>
        <w:tc>
          <w:tcPr>
            <w:tcW w:w="629" w:type="dxa"/>
            <w:vMerge/>
            <w:tcMar>
              <w:top w:w="20" w:type="nil"/>
              <w:left w:w="20" w:type="nil"/>
              <w:bottom w:w="20" w:type="nil"/>
              <w:right w:w="20" w:type="nil"/>
            </w:tcMar>
            <w:vAlign w:val="center"/>
          </w:tcPr>
          <w:p w14:paraId="3DA2AEFC" w14:textId="77777777" w:rsidR="00E65782" w:rsidRPr="004F5684" w:rsidRDefault="00E65782" w:rsidP="005556C7">
            <w:pPr>
              <w:adjustRightInd w:val="0"/>
              <w:ind w:right="-461"/>
              <w:rPr>
                <w:rFonts w:ascii="Gill Sans MT" w:hAnsi="Gill Sans MT"/>
                <w:sz w:val="18"/>
              </w:rPr>
            </w:pPr>
          </w:p>
        </w:tc>
      </w:tr>
      <w:tr w:rsidR="00E65782" w:rsidRPr="004F5684" w14:paraId="17626512" w14:textId="77777777" w:rsidTr="003A5828">
        <w:trPr>
          <w:trHeight w:val="395"/>
        </w:trPr>
        <w:tc>
          <w:tcPr>
            <w:tcW w:w="782" w:type="dxa"/>
            <w:tcMar>
              <w:top w:w="20" w:type="nil"/>
              <w:left w:w="20" w:type="nil"/>
              <w:bottom w:w="20" w:type="nil"/>
              <w:right w:w="20" w:type="nil"/>
            </w:tcMar>
            <w:vAlign w:val="center"/>
          </w:tcPr>
          <w:p w14:paraId="4EC4283E" w14:textId="61F3A9EF"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5648B641" w14:textId="7FF43697" w:rsidR="00E65782" w:rsidRPr="004F5684" w:rsidRDefault="004246C1" w:rsidP="001E3644">
            <w:pPr>
              <w:pStyle w:val="TableParagraph"/>
              <w:spacing w:line="193" w:lineRule="exact"/>
              <w:jc w:val="center"/>
              <w:rPr>
                <w:rFonts w:ascii="Gill Sans MT" w:hAnsi="Gill Sans MT"/>
                <w:sz w:val="18"/>
                <w:szCs w:val="18"/>
              </w:rPr>
            </w:pPr>
            <w:proofErr w:type="spellStart"/>
            <w:r>
              <w:rPr>
                <w:rFonts w:ascii="Gill Sans MT" w:hAnsi="Gill Sans MT"/>
                <w:sz w:val="18"/>
                <w:szCs w:val="18"/>
              </w:rPr>
              <w:t>Imagenologia</w:t>
            </w:r>
            <w:proofErr w:type="spellEnd"/>
            <w:r>
              <w:rPr>
                <w:rFonts w:ascii="Gill Sans MT" w:hAnsi="Gill Sans MT"/>
                <w:sz w:val="18"/>
                <w:szCs w:val="18"/>
              </w:rPr>
              <w:t xml:space="preserve"> de Abdomen y Tórax</w:t>
            </w:r>
          </w:p>
        </w:tc>
        <w:tc>
          <w:tcPr>
            <w:tcW w:w="963" w:type="dxa"/>
            <w:tcMar>
              <w:top w:w="20" w:type="nil"/>
              <w:left w:w="20" w:type="nil"/>
              <w:bottom w:w="20" w:type="nil"/>
              <w:right w:w="20" w:type="nil"/>
            </w:tcMar>
            <w:vAlign w:val="center"/>
          </w:tcPr>
          <w:p w14:paraId="3E84AC63" w14:textId="5647A170"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80247</w:t>
            </w:r>
            <w:r w:rsidR="000C457E">
              <w:rPr>
                <w:rFonts w:ascii="Gill Sans MT" w:hAnsi="Gill Sans MT"/>
                <w:sz w:val="18"/>
                <w:szCs w:val="18"/>
              </w:rPr>
              <w:t xml:space="preserve"> / 1</w:t>
            </w:r>
          </w:p>
        </w:tc>
        <w:tc>
          <w:tcPr>
            <w:tcW w:w="705" w:type="dxa"/>
            <w:tcMar>
              <w:top w:w="20" w:type="nil"/>
              <w:left w:w="20" w:type="nil"/>
              <w:bottom w:w="20" w:type="nil"/>
              <w:right w:w="20" w:type="nil"/>
            </w:tcMar>
            <w:vAlign w:val="center"/>
          </w:tcPr>
          <w:p w14:paraId="02D62477" w14:textId="0D824513" w:rsidR="00E65782" w:rsidRPr="004F5684" w:rsidRDefault="00EE4CB7" w:rsidP="001E3644">
            <w:pPr>
              <w:pStyle w:val="TableParagraph"/>
              <w:spacing w:line="193" w:lineRule="exact"/>
              <w:jc w:val="center"/>
              <w:rPr>
                <w:rFonts w:ascii="Gill Sans MT" w:hAnsi="Gill Sans MT"/>
                <w:sz w:val="18"/>
                <w:szCs w:val="18"/>
              </w:rPr>
            </w:pPr>
            <w:r>
              <w:rPr>
                <w:rFonts w:ascii="Gill Sans MT" w:hAnsi="Gill Sans MT"/>
                <w:sz w:val="18"/>
                <w:szCs w:val="18"/>
              </w:rPr>
              <w:t>11759</w:t>
            </w:r>
          </w:p>
        </w:tc>
        <w:tc>
          <w:tcPr>
            <w:tcW w:w="787" w:type="dxa"/>
            <w:tcMar>
              <w:top w:w="20" w:type="nil"/>
              <w:left w:w="20" w:type="nil"/>
              <w:bottom w:w="20" w:type="nil"/>
              <w:right w:w="20" w:type="nil"/>
            </w:tcMar>
            <w:vAlign w:val="center"/>
          </w:tcPr>
          <w:p w14:paraId="6C419C2E" w14:textId="46BA9FC5"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14-15</w:t>
            </w:r>
          </w:p>
        </w:tc>
        <w:tc>
          <w:tcPr>
            <w:tcW w:w="786" w:type="dxa"/>
            <w:tcMar>
              <w:top w:w="20" w:type="nil"/>
              <w:left w:w="20" w:type="nil"/>
              <w:bottom w:w="20" w:type="nil"/>
              <w:right w:w="20" w:type="nil"/>
            </w:tcMar>
            <w:vAlign w:val="center"/>
          </w:tcPr>
          <w:p w14:paraId="2C117E56" w14:textId="4DD0971E"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362869C2" w14:textId="54348FF3"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15-16</w:t>
            </w:r>
          </w:p>
        </w:tc>
        <w:tc>
          <w:tcPr>
            <w:tcW w:w="787" w:type="dxa"/>
            <w:tcMar>
              <w:top w:w="20" w:type="nil"/>
              <w:left w:w="20" w:type="nil"/>
              <w:bottom w:w="20" w:type="nil"/>
              <w:right w:w="20" w:type="nil"/>
            </w:tcMar>
            <w:vAlign w:val="center"/>
          </w:tcPr>
          <w:p w14:paraId="476DFA03" w14:textId="634D7C31"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611D2A51" w14:textId="3BF8690E"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14-15</w:t>
            </w:r>
          </w:p>
        </w:tc>
        <w:tc>
          <w:tcPr>
            <w:tcW w:w="1291" w:type="dxa"/>
            <w:tcMar>
              <w:top w:w="20" w:type="nil"/>
              <w:left w:w="20" w:type="nil"/>
              <w:bottom w:w="20" w:type="nil"/>
              <w:right w:w="20" w:type="nil"/>
            </w:tcMar>
            <w:vAlign w:val="center"/>
          </w:tcPr>
          <w:p w14:paraId="36ED4E7A" w14:textId="1BD0D625"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48E86B1F" w14:textId="78C9A881" w:rsidR="00E65782" w:rsidRPr="004F5684" w:rsidRDefault="004246C1" w:rsidP="005556C7">
            <w:pPr>
              <w:pStyle w:val="TableParagraph"/>
              <w:spacing w:line="193" w:lineRule="exact"/>
              <w:jc w:val="center"/>
              <w:rPr>
                <w:rFonts w:ascii="Gill Sans MT" w:hAnsi="Gill Sans MT"/>
                <w:sz w:val="18"/>
                <w:szCs w:val="18"/>
              </w:rPr>
            </w:pPr>
            <w:r>
              <w:rPr>
                <w:rFonts w:ascii="Gill Sans MT" w:hAnsi="Gill Sans MT"/>
                <w:sz w:val="18"/>
                <w:szCs w:val="18"/>
              </w:rPr>
              <w:t>1</w:t>
            </w:r>
          </w:p>
        </w:tc>
      </w:tr>
      <w:tr w:rsidR="00E65782" w:rsidRPr="004F5684" w14:paraId="56505D5D" w14:textId="77777777" w:rsidTr="003A5828">
        <w:trPr>
          <w:trHeight w:val="410"/>
        </w:trPr>
        <w:tc>
          <w:tcPr>
            <w:tcW w:w="782" w:type="dxa"/>
            <w:tcMar>
              <w:top w:w="20" w:type="nil"/>
              <w:left w:w="20" w:type="nil"/>
              <w:bottom w:w="20" w:type="nil"/>
              <w:right w:w="20" w:type="nil"/>
            </w:tcMar>
            <w:vAlign w:val="center"/>
          </w:tcPr>
          <w:p w14:paraId="34CC3117" w14:textId="3B457C50"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2</w:t>
            </w:r>
          </w:p>
        </w:tc>
        <w:tc>
          <w:tcPr>
            <w:tcW w:w="2361" w:type="dxa"/>
            <w:tcMar>
              <w:top w:w="20" w:type="nil"/>
              <w:left w:w="20" w:type="nil"/>
              <w:bottom w:w="20" w:type="nil"/>
              <w:right w:w="20" w:type="nil"/>
            </w:tcMar>
            <w:vAlign w:val="center"/>
          </w:tcPr>
          <w:p w14:paraId="1884191F" w14:textId="7BE08339"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 xml:space="preserve">Geriatría Quiropráctica </w:t>
            </w:r>
          </w:p>
        </w:tc>
        <w:tc>
          <w:tcPr>
            <w:tcW w:w="963" w:type="dxa"/>
            <w:tcMar>
              <w:top w:w="20" w:type="nil"/>
              <w:left w:w="20" w:type="nil"/>
              <w:bottom w:w="20" w:type="nil"/>
              <w:right w:w="20" w:type="nil"/>
            </w:tcMar>
            <w:vAlign w:val="center"/>
          </w:tcPr>
          <w:p w14:paraId="1EC484F8" w14:textId="0E07C502"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80249</w:t>
            </w:r>
            <w:r w:rsidR="000C457E">
              <w:rPr>
                <w:rFonts w:ascii="Gill Sans MT" w:hAnsi="Gill Sans MT"/>
                <w:sz w:val="18"/>
                <w:szCs w:val="18"/>
              </w:rPr>
              <w:t xml:space="preserve"> / 1</w:t>
            </w:r>
          </w:p>
        </w:tc>
        <w:tc>
          <w:tcPr>
            <w:tcW w:w="705" w:type="dxa"/>
            <w:tcMar>
              <w:top w:w="20" w:type="nil"/>
              <w:left w:w="20" w:type="nil"/>
              <w:bottom w:w="20" w:type="nil"/>
              <w:right w:w="20" w:type="nil"/>
            </w:tcMar>
            <w:vAlign w:val="center"/>
          </w:tcPr>
          <w:p w14:paraId="742DD53D" w14:textId="269679BA" w:rsidR="00E65782" w:rsidRPr="004F5684" w:rsidRDefault="0001378D" w:rsidP="001E3644">
            <w:pPr>
              <w:pStyle w:val="TableParagraph"/>
              <w:spacing w:line="193" w:lineRule="exact"/>
              <w:jc w:val="center"/>
              <w:rPr>
                <w:rFonts w:ascii="Gill Sans MT" w:hAnsi="Gill Sans MT"/>
                <w:sz w:val="18"/>
                <w:szCs w:val="18"/>
              </w:rPr>
            </w:pPr>
            <w:r>
              <w:rPr>
                <w:rFonts w:ascii="Gill Sans MT" w:hAnsi="Gill Sans MT"/>
                <w:sz w:val="18"/>
                <w:szCs w:val="18"/>
              </w:rPr>
              <w:t>5207</w:t>
            </w:r>
          </w:p>
        </w:tc>
        <w:tc>
          <w:tcPr>
            <w:tcW w:w="787" w:type="dxa"/>
            <w:tcMar>
              <w:top w:w="20" w:type="nil"/>
              <w:left w:w="20" w:type="nil"/>
              <w:bottom w:w="20" w:type="nil"/>
              <w:right w:w="20" w:type="nil"/>
            </w:tcMar>
            <w:vAlign w:val="center"/>
          </w:tcPr>
          <w:p w14:paraId="1D5A7960" w14:textId="03F45840"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32EF273A" w14:textId="10F8E1D4"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1BC09D43" w14:textId="6994B711"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75DC7DD" w14:textId="035AB8C9"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11-13</w:t>
            </w:r>
          </w:p>
        </w:tc>
        <w:tc>
          <w:tcPr>
            <w:tcW w:w="817" w:type="dxa"/>
            <w:tcMar>
              <w:top w:w="20" w:type="nil"/>
              <w:left w:w="20" w:type="nil"/>
              <w:bottom w:w="20" w:type="nil"/>
              <w:right w:w="20" w:type="nil"/>
            </w:tcMar>
            <w:vAlign w:val="center"/>
          </w:tcPr>
          <w:p w14:paraId="73C94FC9" w14:textId="4C167067"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0D06BE72" w14:textId="18E05EAA" w:rsidR="00E65782" w:rsidRPr="004F5684" w:rsidRDefault="004246C1" w:rsidP="001E3644">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56C4C898" w14:textId="38E6975E" w:rsidR="00E65782" w:rsidRPr="004F5684" w:rsidRDefault="004246C1" w:rsidP="005556C7">
            <w:pPr>
              <w:pStyle w:val="TableParagraph"/>
              <w:spacing w:line="193" w:lineRule="exact"/>
              <w:jc w:val="center"/>
              <w:rPr>
                <w:rFonts w:ascii="Gill Sans MT" w:hAnsi="Gill Sans MT"/>
                <w:sz w:val="18"/>
                <w:szCs w:val="18"/>
              </w:rPr>
            </w:pPr>
            <w:r>
              <w:rPr>
                <w:rFonts w:ascii="Gill Sans MT" w:hAnsi="Gill Sans MT"/>
                <w:sz w:val="18"/>
                <w:szCs w:val="18"/>
              </w:rPr>
              <w:t>2</w:t>
            </w:r>
          </w:p>
        </w:tc>
      </w:tr>
      <w:tr w:rsidR="007B21E7" w:rsidRPr="004F5684" w14:paraId="5DFF0EBE" w14:textId="77777777" w:rsidTr="00A22A02">
        <w:trPr>
          <w:trHeight w:val="410"/>
        </w:trPr>
        <w:tc>
          <w:tcPr>
            <w:tcW w:w="782" w:type="dxa"/>
            <w:tcMar>
              <w:top w:w="20" w:type="nil"/>
              <w:left w:w="20" w:type="nil"/>
              <w:bottom w:w="20" w:type="nil"/>
              <w:right w:w="20" w:type="nil"/>
            </w:tcMar>
            <w:vAlign w:val="center"/>
          </w:tcPr>
          <w:p w14:paraId="2404DBC0" w14:textId="56E36F76"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696F13FD" w14:textId="5EF0F304"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 xml:space="preserve">Sistema Nervioso Central y Periférico </w:t>
            </w:r>
          </w:p>
        </w:tc>
        <w:tc>
          <w:tcPr>
            <w:tcW w:w="963" w:type="dxa"/>
            <w:tcMar>
              <w:top w:w="20" w:type="nil"/>
              <w:left w:w="20" w:type="nil"/>
              <w:bottom w:w="20" w:type="nil"/>
              <w:right w:w="20" w:type="nil"/>
            </w:tcMar>
            <w:vAlign w:val="center"/>
          </w:tcPr>
          <w:p w14:paraId="655EB670" w14:textId="136EC35D"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71825</w:t>
            </w:r>
            <w:r w:rsidR="000C457E">
              <w:rPr>
                <w:rFonts w:ascii="Gill Sans MT" w:hAnsi="Gill Sans MT"/>
                <w:sz w:val="18"/>
                <w:szCs w:val="18"/>
              </w:rPr>
              <w:t xml:space="preserve"> / 1</w:t>
            </w:r>
          </w:p>
        </w:tc>
        <w:tc>
          <w:tcPr>
            <w:tcW w:w="705" w:type="dxa"/>
            <w:tcMar>
              <w:top w:w="20" w:type="nil"/>
              <w:left w:w="20" w:type="nil"/>
              <w:bottom w:w="20" w:type="nil"/>
              <w:right w:w="20" w:type="nil"/>
            </w:tcMar>
            <w:vAlign w:val="center"/>
          </w:tcPr>
          <w:p w14:paraId="7D89C53E" w14:textId="0BB5CF38" w:rsidR="007B21E7" w:rsidRDefault="0001378D" w:rsidP="007B21E7">
            <w:pPr>
              <w:pStyle w:val="TableParagraph"/>
              <w:spacing w:line="193" w:lineRule="exact"/>
              <w:jc w:val="center"/>
              <w:rPr>
                <w:rFonts w:ascii="Gill Sans MT" w:hAnsi="Gill Sans MT"/>
                <w:sz w:val="18"/>
                <w:szCs w:val="18"/>
              </w:rPr>
            </w:pPr>
            <w:r>
              <w:rPr>
                <w:rFonts w:ascii="Gill Sans MT" w:hAnsi="Gill Sans MT"/>
                <w:sz w:val="18"/>
                <w:szCs w:val="18"/>
              </w:rPr>
              <w:t>3876</w:t>
            </w:r>
          </w:p>
        </w:tc>
        <w:tc>
          <w:tcPr>
            <w:tcW w:w="787" w:type="dxa"/>
            <w:tcMar>
              <w:top w:w="20" w:type="nil"/>
              <w:left w:w="20" w:type="nil"/>
              <w:bottom w:w="20" w:type="nil"/>
              <w:right w:w="20" w:type="nil"/>
            </w:tcMar>
            <w:vAlign w:val="center"/>
          </w:tcPr>
          <w:p w14:paraId="2960E492" w14:textId="32414417"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052D710F" w14:textId="47D3E59F"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10-13</w:t>
            </w:r>
          </w:p>
        </w:tc>
        <w:tc>
          <w:tcPr>
            <w:tcW w:w="787" w:type="dxa"/>
            <w:tcMar>
              <w:top w:w="20" w:type="nil"/>
              <w:left w:w="20" w:type="nil"/>
              <w:bottom w:w="20" w:type="nil"/>
              <w:right w:w="20" w:type="nil"/>
            </w:tcMar>
            <w:vAlign w:val="center"/>
          </w:tcPr>
          <w:p w14:paraId="3B5712E2" w14:textId="714102A1"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167C380E" w14:textId="2A57EE13"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367F1D4B" w14:textId="18A143D0"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tcPr>
          <w:p w14:paraId="7F766041" w14:textId="77777777" w:rsidR="007B21E7" w:rsidRDefault="007B21E7" w:rsidP="007B21E7">
            <w:pPr>
              <w:pStyle w:val="TableParagraph"/>
              <w:spacing w:line="193" w:lineRule="exact"/>
              <w:jc w:val="center"/>
              <w:rPr>
                <w:rFonts w:ascii="Gill Sans MT" w:hAnsi="Gill Sans MT"/>
                <w:sz w:val="18"/>
                <w:szCs w:val="18"/>
              </w:rPr>
            </w:pPr>
          </w:p>
          <w:p w14:paraId="4593A687" w14:textId="38110194" w:rsidR="007B21E7" w:rsidRDefault="007B21E7" w:rsidP="007B21E7">
            <w:pPr>
              <w:pStyle w:val="TableParagraph"/>
              <w:spacing w:line="193" w:lineRule="exact"/>
              <w:jc w:val="center"/>
              <w:rPr>
                <w:rFonts w:ascii="Gill Sans MT" w:hAnsi="Gill Sans MT"/>
                <w:sz w:val="18"/>
                <w:szCs w:val="18"/>
              </w:rPr>
            </w:pPr>
            <w:r w:rsidRPr="003B6DE6">
              <w:rPr>
                <w:rFonts w:ascii="Gill Sans MT" w:hAnsi="Gill Sans MT"/>
                <w:sz w:val="18"/>
                <w:szCs w:val="18"/>
              </w:rPr>
              <w:t>IOD</w:t>
            </w:r>
          </w:p>
        </w:tc>
        <w:tc>
          <w:tcPr>
            <w:tcW w:w="629" w:type="dxa"/>
            <w:tcMar>
              <w:top w:w="20" w:type="nil"/>
              <w:left w:w="20" w:type="nil"/>
              <w:bottom w:w="20" w:type="nil"/>
              <w:right w:w="20" w:type="nil"/>
            </w:tcMar>
            <w:vAlign w:val="center"/>
          </w:tcPr>
          <w:p w14:paraId="4C68728B" w14:textId="74CBD279" w:rsidR="007B21E7" w:rsidRDefault="00DA3ECE" w:rsidP="007B21E7">
            <w:pPr>
              <w:pStyle w:val="TableParagraph"/>
              <w:spacing w:line="193" w:lineRule="exact"/>
              <w:jc w:val="center"/>
              <w:rPr>
                <w:rFonts w:ascii="Gill Sans MT" w:hAnsi="Gill Sans MT"/>
                <w:sz w:val="18"/>
                <w:szCs w:val="18"/>
              </w:rPr>
            </w:pPr>
            <w:r>
              <w:rPr>
                <w:rFonts w:ascii="Gill Sans MT" w:hAnsi="Gill Sans MT"/>
                <w:sz w:val="18"/>
                <w:szCs w:val="18"/>
              </w:rPr>
              <w:t>3</w:t>
            </w:r>
          </w:p>
        </w:tc>
      </w:tr>
      <w:tr w:rsidR="007B21E7" w:rsidRPr="004F5684" w14:paraId="1DCAD75D" w14:textId="77777777" w:rsidTr="00A22A02">
        <w:trPr>
          <w:trHeight w:val="410"/>
        </w:trPr>
        <w:tc>
          <w:tcPr>
            <w:tcW w:w="782" w:type="dxa"/>
            <w:tcMar>
              <w:top w:w="20" w:type="nil"/>
              <w:left w:w="20" w:type="nil"/>
              <w:bottom w:w="20" w:type="nil"/>
              <w:right w:w="20" w:type="nil"/>
            </w:tcMar>
            <w:vAlign w:val="center"/>
          </w:tcPr>
          <w:p w14:paraId="12C1963E" w14:textId="2C737EB5"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2</w:t>
            </w:r>
          </w:p>
        </w:tc>
        <w:tc>
          <w:tcPr>
            <w:tcW w:w="2361" w:type="dxa"/>
            <w:tcMar>
              <w:top w:w="20" w:type="nil"/>
              <w:left w:w="20" w:type="nil"/>
              <w:bottom w:w="20" w:type="nil"/>
              <w:right w:w="20" w:type="nil"/>
            </w:tcMar>
            <w:vAlign w:val="center"/>
          </w:tcPr>
          <w:p w14:paraId="27AD80DF" w14:textId="0FABAC8C"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 xml:space="preserve">Administración </w:t>
            </w:r>
          </w:p>
        </w:tc>
        <w:tc>
          <w:tcPr>
            <w:tcW w:w="963" w:type="dxa"/>
            <w:tcMar>
              <w:top w:w="20" w:type="nil"/>
              <w:left w:w="20" w:type="nil"/>
              <w:bottom w:w="20" w:type="nil"/>
              <w:right w:w="20" w:type="nil"/>
            </w:tcMar>
            <w:vAlign w:val="center"/>
          </w:tcPr>
          <w:p w14:paraId="4635B544" w14:textId="61795265"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19918</w:t>
            </w:r>
            <w:r w:rsidR="000C457E">
              <w:rPr>
                <w:rFonts w:ascii="Gill Sans MT" w:hAnsi="Gill Sans MT"/>
                <w:sz w:val="18"/>
                <w:szCs w:val="18"/>
              </w:rPr>
              <w:t xml:space="preserve"> / 1</w:t>
            </w:r>
          </w:p>
        </w:tc>
        <w:tc>
          <w:tcPr>
            <w:tcW w:w="705" w:type="dxa"/>
            <w:tcMar>
              <w:top w:w="20" w:type="nil"/>
              <w:left w:w="20" w:type="nil"/>
              <w:bottom w:w="20" w:type="nil"/>
              <w:right w:w="20" w:type="nil"/>
            </w:tcMar>
            <w:vAlign w:val="center"/>
          </w:tcPr>
          <w:p w14:paraId="1577CBC5" w14:textId="6C2A32A2" w:rsidR="007B21E7" w:rsidRDefault="0001378D" w:rsidP="007B21E7">
            <w:pPr>
              <w:pStyle w:val="TableParagraph"/>
              <w:spacing w:line="193" w:lineRule="exact"/>
              <w:jc w:val="center"/>
              <w:rPr>
                <w:rFonts w:ascii="Gill Sans MT" w:hAnsi="Gill Sans MT"/>
                <w:sz w:val="18"/>
                <w:szCs w:val="18"/>
              </w:rPr>
            </w:pPr>
            <w:r>
              <w:rPr>
                <w:rFonts w:ascii="Gill Sans MT" w:hAnsi="Gill Sans MT"/>
                <w:sz w:val="18"/>
                <w:szCs w:val="18"/>
              </w:rPr>
              <w:t>15878</w:t>
            </w:r>
          </w:p>
        </w:tc>
        <w:tc>
          <w:tcPr>
            <w:tcW w:w="787" w:type="dxa"/>
            <w:tcMar>
              <w:top w:w="20" w:type="nil"/>
              <w:left w:w="20" w:type="nil"/>
              <w:bottom w:w="20" w:type="nil"/>
              <w:right w:w="20" w:type="nil"/>
            </w:tcMar>
            <w:vAlign w:val="center"/>
          </w:tcPr>
          <w:p w14:paraId="2FD104C8" w14:textId="3EEF5116"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00B139B0" w14:textId="40B2B2B3"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29FEBDED" w14:textId="33A1C5B1"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2CC8EE4A" w14:textId="272DC767"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07-09</w:t>
            </w:r>
          </w:p>
        </w:tc>
        <w:tc>
          <w:tcPr>
            <w:tcW w:w="817" w:type="dxa"/>
            <w:tcMar>
              <w:top w:w="20" w:type="nil"/>
              <w:left w:w="20" w:type="nil"/>
              <w:bottom w:w="20" w:type="nil"/>
              <w:right w:w="20" w:type="nil"/>
            </w:tcMar>
            <w:vAlign w:val="center"/>
          </w:tcPr>
          <w:p w14:paraId="336A4CE9" w14:textId="74F532CC" w:rsidR="007B21E7" w:rsidRDefault="007B21E7" w:rsidP="007B21E7">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tcPr>
          <w:p w14:paraId="6D76656D" w14:textId="77777777" w:rsidR="007B21E7" w:rsidRDefault="007B21E7" w:rsidP="007B21E7">
            <w:pPr>
              <w:pStyle w:val="TableParagraph"/>
              <w:spacing w:line="193" w:lineRule="exact"/>
              <w:jc w:val="center"/>
              <w:rPr>
                <w:rFonts w:ascii="Gill Sans MT" w:hAnsi="Gill Sans MT"/>
                <w:sz w:val="18"/>
                <w:szCs w:val="18"/>
              </w:rPr>
            </w:pPr>
          </w:p>
          <w:p w14:paraId="1015556F" w14:textId="2F83C702" w:rsidR="007B21E7" w:rsidRDefault="007B21E7" w:rsidP="007B21E7">
            <w:pPr>
              <w:pStyle w:val="TableParagraph"/>
              <w:spacing w:line="193" w:lineRule="exact"/>
              <w:jc w:val="center"/>
              <w:rPr>
                <w:rFonts w:ascii="Gill Sans MT" w:hAnsi="Gill Sans MT"/>
                <w:sz w:val="18"/>
                <w:szCs w:val="18"/>
              </w:rPr>
            </w:pPr>
            <w:r w:rsidRPr="003B6DE6">
              <w:rPr>
                <w:rFonts w:ascii="Gill Sans MT" w:hAnsi="Gill Sans MT"/>
                <w:sz w:val="18"/>
                <w:szCs w:val="18"/>
              </w:rPr>
              <w:t>IOD</w:t>
            </w:r>
          </w:p>
        </w:tc>
        <w:tc>
          <w:tcPr>
            <w:tcW w:w="629" w:type="dxa"/>
            <w:tcMar>
              <w:top w:w="20" w:type="nil"/>
              <w:left w:w="20" w:type="nil"/>
              <w:bottom w:w="20" w:type="nil"/>
              <w:right w:w="20" w:type="nil"/>
            </w:tcMar>
            <w:vAlign w:val="center"/>
          </w:tcPr>
          <w:p w14:paraId="1D7B49CC" w14:textId="4F596AA9" w:rsidR="007B21E7" w:rsidRDefault="00DA3ECE" w:rsidP="007B21E7">
            <w:pPr>
              <w:pStyle w:val="TableParagraph"/>
              <w:spacing w:line="193" w:lineRule="exact"/>
              <w:jc w:val="center"/>
              <w:rPr>
                <w:rFonts w:ascii="Gill Sans MT" w:hAnsi="Gill Sans MT"/>
                <w:sz w:val="18"/>
                <w:szCs w:val="18"/>
              </w:rPr>
            </w:pPr>
            <w:r>
              <w:rPr>
                <w:rFonts w:ascii="Gill Sans MT" w:hAnsi="Gill Sans MT"/>
                <w:sz w:val="18"/>
                <w:szCs w:val="18"/>
              </w:rPr>
              <w:t>4</w:t>
            </w:r>
          </w:p>
        </w:tc>
      </w:tr>
      <w:tr w:rsidR="00242BF7" w:rsidRPr="004F5684" w14:paraId="0D0DE4F5" w14:textId="77777777" w:rsidTr="003A5828">
        <w:trPr>
          <w:trHeight w:val="410"/>
        </w:trPr>
        <w:tc>
          <w:tcPr>
            <w:tcW w:w="782" w:type="dxa"/>
            <w:tcMar>
              <w:top w:w="20" w:type="nil"/>
              <w:left w:w="20" w:type="nil"/>
              <w:bottom w:w="20" w:type="nil"/>
              <w:right w:w="20" w:type="nil"/>
            </w:tcMar>
            <w:vAlign w:val="center"/>
          </w:tcPr>
          <w:p w14:paraId="4AA8D519" w14:textId="5C9005C1" w:rsidR="00242BF7" w:rsidRDefault="00F72C7B"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4A03FDD1" w14:textId="0A79EA40" w:rsidR="00242BF7" w:rsidRDefault="00F72C7B"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Sistema Cardiovascular </w:t>
            </w:r>
          </w:p>
        </w:tc>
        <w:tc>
          <w:tcPr>
            <w:tcW w:w="963" w:type="dxa"/>
            <w:tcMar>
              <w:top w:w="20" w:type="nil"/>
              <w:left w:w="20" w:type="nil"/>
              <w:bottom w:w="20" w:type="nil"/>
              <w:right w:w="20" w:type="nil"/>
            </w:tcMar>
            <w:vAlign w:val="center"/>
          </w:tcPr>
          <w:p w14:paraId="162D1DAF" w14:textId="4D64E12E" w:rsidR="00242BF7" w:rsidRDefault="00F72C7B" w:rsidP="00AE762F">
            <w:pPr>
              <w:pStyle w:val="TableParagraph"/>
              <w:spacing w:line="193" w:lineRule="exact"/>
              <w:jc w:val="center"/>
              <w:rPr>
                <w:rFonts w:ascii="Gill Sans MT" w:hAnsi="Gill Sans MT"/>
                <w:sz w:val="18"/>
                <w:szCs w:val="18"/>
              </w:rPr>
            </w:pPr>
            <w:r>
              <w:rPr>
                <w:rFonts w:ascii="Gill Sans MT" w:hAnsi="Gill Sans MT"/>
                <w:sz w:val="18"/>
                <w:szCs w:val="18"/>
              </w:rPr>
              <w:t>76986</w:t>
            </w:r>
            <w:r w:rsidR="00EE7F38">
              <w:rPr>
                <w:rFonts w:ascii="Gill Sans MT" w:hAnsi="Gill Sans MT"/>
                <w:sz w:val="18"/>
                <w:szCs w:val="18"/>
              </w:rPr>
              <w:t xml:space="preserve"> / 1</w:t>
            </w:r>
          </w:p>
        </w:tc>
        <w:tc>
          <w:tcPr>
            <w:tcW w:w="705" w:type="dxa"/>
            <w:tcMar>
              <w:top w:w="20" w:type="nil"/>
              <w:left w:w="20" w:type="nil"/>
              <w:bottom w:w="20" w:type="nil"/>
              <w:right w:w="20" w:type="nil"/>
            </w:tcMar>
            <w:vAlign w:val="center"/>
          </w:tcPr>
          <w:p w14:paraId="5BD8857C" w14:textId="571C79A5" w:rsidR="00242BF7" w:rsidRDefault="0001378D" w:rsidP="00AE762F">
            <w:pPr>
              <w:pStyle w:val="TableParagraph"/>
              <w:spacing w:line="193" w:lineRule="exact"/>
              <w:jc w:val="center"/>
              <w:rPr>
                <w:rFonts w:ascii="Gill Sans MT" w:hAnsi="Gill Sans MT"/>
                <w:sz w:val="18"/>
                <w:szCs w:val="18"/>
              </w:rPr>
            </w:pPr>
            <w:r>
              <w:rPr>
                <w:rFonts w:ascii="Gill Sans MT" w:hAnsi="Gill Sans MT"/>
                <w:sz w:val="18"/>
                <w:szCs w:val="18"/>
              </w:rPr>
              <w:t>3963</w:t>
            </w:r>
          </w:p>
        </w:tc>
        <w:tc>
          <w:tcPr>
            <w:tcW w:w="787" w:type="dxa"/>
            <w:tcMar>
              <w:top w:w="20" w:type="nil"/>
              <w:left w:w="20" w:type="nil"/>
              <w:bottom w:w="20" w:type="nil"/>
              <w:right w:w="20" w:type="nil"/>
            </w:tcMar>
            <w:vAlign w:val="center"/>
          </w:tcPr>
          <w:p w14:paraId="1C85C7C1" w14:textId="49522C8E" w:rsidR="00242BF7" w:rsidRDefault="00F72C7B"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534D0B8E" w14:textId="66F54C71" w:rsidR="00242BF7" w:rsidRDefault="00F72C7B"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DC13BA0" w14:textId="678FC6F1" w:rsidR="00242BF7" w:rsidRDefault="00F72C7B" w:rsidP="00AE762F">
            <w:pPr>
              <w:pStyle w:val="TableParagraph"/>
              <w:spacing w:line="193" w:lineRule="exact"/>
              <w:jc w:val="center"/>
              <w:rPr>
                <w:rFonts w:ascii="Gill Sans MT" w:hAnsi="Gill Sans MT"/>
                <w:sz w:val="18"/>
                <w:szCs w:val="18"/>
              </w:rPr>
            </w:pPr>
            <w:r>
              <w:rPr>
                <w:rFonts w:ascii="Gill Sans MT" w:hAnsi="Gill Sans MT"/>
                <w:sz w:val="18"/>
                <w:szCs w:val="18"/>
              </w:rPr>
              <w:t>12-13</w:t>
            </w:r>
          </w:p>
        </w:tc>
        <w:tc>
          <w:tcPr>
            <w:tcW w:w="787" w:type="dxa"/>
            <w:tcMar>
              <w:top w:w="20" w:type="nil"/>
              <w:left w:w="20" w:type="nil"/>
              <w:bottom w:w="20" w:type="nil"/>
              <w:right w:w="20" w:type="nil"/>
            </w:tcMar>
            <w:vAlign w:val="center"/>
          </w:tcPr>
          <w:p w14:paraId="09193854" w14:textId="2E265119" w:rsidR="00242BF7" w:rsidRDefault="00F72C7B"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817" w:type="dxa"/>
            <w:tcMar>
              <w:top w:w="20" w:type="nil"/>
              <w:left w:w="20" w:type="nil"/>
              <w:bottom w:w="20" w:type="nil"/>
              <w:right w:w="20" w:type="nil"/>
            </w:tcMar>
            <w:vAlign w:val="center"/>
          </w:tcPr>
          <w:p w14:paraId="2792A1C5" w14:textId="13819BC2" w:rsidR="00242BF7" w:rsidRDefault="00F72C7B" w:rsidP="00AE762F">
            <w:pPr>
              <w:pStyle w:val="TableParagraph"/>
              <w:spacing w:line="193" w:lineRule="exact"/>
              <w:jc w:val="center"/>
              <w:rPr>
                <w:rFonts w:ascii="Gill Sans MT" w:hAnsi="Gill Sans MT"/>
                <w:sz w:val="18"/>
                <w:szCs w:val="18"/>
              </w:rPr>
            </w:pPr>
            <w:r>
              <w:rPr>
                <w:rFonts w:ascii="Gill Sans MT" w:hAnsi="Gill Sans MT"/>
                <w:sz w:val="18"/>
                <w:szCs w:val="18"/>
              </w:rPr>
              <w:t>12-14</w:t>
            </w:r>
          </w:p>
        </w:tc>
        <w:tc>
          <w:tcPr>
            <w:tcW w:w="1291" w:type="dxa"/>
            <w:tcMar>
              <w:top w:w="20" w:type="nil"/>
              <w:left w:w="20" w:type="nil"/>
              <w:bottom w:w="20" w:type="nil"/>
              <w:right w:w="20" w:type="nil"/>
            </w:tcMar>
            <w:vAlign w:val="center"/>
          </w:tcPr>
          <w:p w14:paraId="3F54BF55" w14:textId="0F67603B" w:rsidR="00242BF7" w:rsidRDefault="00F72C7B" w:rsidP="00AE762F">
            <w:pPr>
              <w:pStyle w:val="TableParagraph"/>
              <w:spacing w:line="193" w:lineRule="exact"/>
              <w:jc w:val="center"/>
              <w:rPr>
                <w:rFonts w:ascii="Gill Sans MT" w:hAnsi="Gill Sans MT"/>
                <w:sz w:val="18"/>
                <w:szCs w:val="18"/>
              </w:rPr>
            </w:pPr>
            <w:r w:rsidRPr="003B6DE6">
              <w:rPr>
                <w:rFonts w:ascii="Gill Sans MT" w:hAnsi="Gill Sans MT"/>
                <w:sz w:val="18"/>
                <w:szCs w:val="18"/>
              </w:rPr>
              <w:t>IOD</w:t>
            </w:r>
          </w:p>
        </w:tc>
        <w:tc>
          <w:tcPr>
            <w:tcW w:w="629" w:type="dxa"/>
            <w:tcMar>
              <w:top w:w="20" w:type="nil"/>
              <w:left w:w="20" w:type="nil"/>
              <w:bottom w:w="20" w:type="nil"/>
              <w:right w:w="20" w:type="nil"/>
            </w:tcMar>
            <w:vAlign w:val="center"/>
          </w:tcPr>
          <w:p w14:paraId="313D05A2" w14:textId="1D6280DD" w:rsidR="00242BF7" w:rsidRDefault="00DA3ECE" w:rsidP="00AE762F">
            <w:pPr>
              <w:pStyle w:val="TableParagraph"/>
              <w:spacing w:line="193" w:lineRule="exact"/>
              <w:jc w:val="center"/>
              <w:rPr>
                <w:rFonts w:ascii="Gill Sans MT" w:hAnsi="Gill Sans MT"/>
                <w:sz w:val="18"/>
                <w:szCs w:val="18"/>
              </w:rPr>
            </w:pPr>
            <w:r>
              <w:rPr>
                <w:rFonts w:ascii="Gill Sans MT" w:hAnsi="Gill Sans MT"/>
                <w:sz w:val="18"/>
                <w:szCs w:val="18"/>
              </w:rPr>
              <w:t>5</w:t>
            </w:r>
          </w:p>
        </w:tc>
      </w:tr>
      <w:tr w:rsidR="00357338" w:rsidRPr="004F5684" w14:paraId="1CC325A6" w14:textId="77777777" w:rsidTr="003A5828">
        <w:trPr>
          <w:trHeight w:val="410"/>
        </w:trPr>
        <w:tc>
          <w:tcPr>
            <w:tcW w:w="782" w:type="dxa"/>
            <w:tcMar>
              <w:top w:w="20" w:type="nil"/>
              <w:left w:w="20" w:type="nil"/>
              <w:bottom w:w="20" w:type="nil"/>
              <w:right w:w="20" w:type="nil"/>
            </w:tcMar>
            <w:vAlign w:val="center"/>
          </w:tcPr>
          <w:p w14:paraId="085373A1" w14:textId="35F18491" w:rsidR="00357338" w:rsidRDefault="00357338" w:rsidP="00AE762F">
            <w:pPr>
              <w:pStyle w:val="TableParagraph"/>
              <w:spacing w:line="193" w:lineRule="exact"/>
              <w:jc w:val="center"/>
              <w:rPr>
                <w:rFonts w:ascii="Gill Sans MT" w:hAnsi="Gill Sans MT"/>
                <w:sz w:val="18"/>
                <w:szCs w:val="18"/>
              </w:rPr>
            </w:pPr>
            <w:r>
              <w:rPr>
                <w:rFonts w:ascii="Gill Sans MT" w:hAnsi="Gill Sans MT"/>
                <w:sz w:val="18"/>
                <w:szCs w:val="18"/>
              </w:rPr>
              <w:t>3</w:t>
            </w:r>
          </w:p>
        </w:tc>
        <w:tc>
          <w:tcPr>
            <w:tcW w:w="2361" w:type="dxa"/>
            <w:tcMar>
              <w:top w:w="20" w:type="nil"/>
              <w:left w:w="20" w:type="nil"/>
              <w:bottom w:w="20" w:type="nil"/>
              <w:right w:w="20" w:type="nil"/>
            </w:tcMar>
            <w:vAlign w:val="center"/>
          </w:tcPr>
          <w:p w14:paraId="048794E6" w14:textId="0BA5951F" w:rsidR="00357338" w:rsidRDefault="00357338" w:rsidP="00AE762F">
            <w:pPr>
              <w:pStyle w:val="TableParagraph"/>
              <w:spacing w:line="193" w:lineRule="exact"/>
              <w:jc w:val="center"/>
              <w:rPr>
                <w:rFonts w:ascii="Gill Sans MT" w:hAnsi="Gill Sans MT"/>
                <w:sz w:val="18"/>
                <w:szCs w:val="18"/>
              </w:rPr>
            </w:pPr>
            <w:r>
              <w:rPr>
                <w:rFonts w:ascii="Gill Sans MT" w:hAnsi="Gill Sans MT"/>
                <w:sz w:val="18"/>
                <w:szCs w:val="18"/>
              </w:rPr>
              <w:t xml:space="preserve">Física </w:t>
            </w:r>
          </w:p>
        </w:tc>
        <w:tc>
          <w:tcPr>
            <w:tcW w:w="963" w:type="dxa"/>
            <w:tcMar>
              <w:top w:w="20" w:type="nil"/>
              <w:left w:w="20" w:type="nil"/>
              <w:bottom w:w="20" w:type="nil"/>
              <w:right w:w="20" w:type="nil"/>
            </w:tcMar>
            <w:vAlign w:val="center"/>
          </w:tcPr>
          <w:p w14:paraId="6067F1E0" w14:textId="784F0CAD" w:rsidR="00357338" w:rsidRDefault="00571AB7" w:rsidP="00AE762F">
            <w:pPr>
              <w:pStyle w:val="TableParagraph"/>
              <w:spacing w:line="193" w:lineRule="exact"/>
              <w:jc w:val="center"/>
              <w:rPr>
                <w:rFonts w:ascii="Gill Sans MT" w:hAnsi="Gill Sans MT"/>
                <w:sz w:val="18"/>
                <w:szCs w:val="18"/>
              </w:rPr>
            </w:pPr>
            <w:r>
              <w:rPr>
                <w:rFonts w:ascii="Gill Sans MT" w:hAnsi="Gill Sans MT"/>
                <w:sz w:val="18"/>
                <w:szCs w:val="18"/>
              </w:rPr>
              <w:t>69608</w:t>
            </w:r>
            <w:r w:rsidR="00EE7F38">
              <w:rPr>
                <w:rFonts w:ascii="Gill Sans MT" w:hAnsi="Gill Sans MT"/>
                <w:sz w:val="18"/>
                <w:szCs w:val="18"/>
              </w:rPr>
              <w:t xml:space="preserve"> / 1</w:t>
            </w:r>
          </w:p>
        </w:tc>
        <w:tc>
          <w:tcPr>
            <w:tcW w:w="705" w:type="dxa"/>
            <w:tcMar>
              <w:top w:w="20" w:type="nil"/>
              <w:left w:w="20" w:type="nil"/>
              <w:bottom w:w="20" w:type="nil"/>
              <w:right w:w="20" w:type="nil"/>
            </w:tcMar>
            <w:vAlign w:val="center"/>
          </w:tcPr>
          <w:p w14:paraId="0EB712AB" w14:textId="5772A2C3" w:rsidR="00357338" w:rsidRDefault="00E44995" w:rsidP="00AE762F">
            <w:pPr>
              <w:pStyle w:val="TableParagraph"/>
              <w:spacing w:line="193" w:lineRule="exact"/>
              <w:jc w:val="center"/>
              <w:rPr>
                <w:rFonts w:ascii="Gill Sans MT" w:hAnsi="Gill Sans MT"/>
                <w:sz w:val="18"/>
                <w:szCs w:val="18"/>
              </w:rPr>
            </w:pPr>
            <w:r>
              <w:rPr>
                <w:rFonts w:ascii="Gill Sans MT" w:hAnsi="Gill Sans MT"/>
                <w:sz w:val="18"/>
                <w:szCs w:val="18"/>
              </w:rPr>
              <w:t>15872</w:t>
            </w:r>
          </w:p>
        </w:tc>
        <w:tc>
          <w:tcPr>
            <w:tcW w:w="787" w:type="dxa"/>
            <w:tcMar>
              <w:top w:w="20" w:type="nil"/>
              <w:left w:w="20" w:type="nil"/>
              <w:bottom w:w="20" w:type="nil"/>
              <w:right w:w="20" w:type="nil"/>
            </w:tcMar>
            <w:vAlign w:val="center"/>
          </w:tcPr>
          <w:p w14:paraId="2053DA01" w14:textId="4728E387" w:rsidR="00357338" w:rsidRDefault="00357338"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6" w:type="dxa"/>
            <w:tcMar>
              <w:top w:w="20" w:type="nil"/>
              <w:left w:w="20" w:type="nil"/>
              <w:bottom w:w="20" w:type="nil"/>
              <w:right w:w="20" w:type="nil"/>
            </w:tcMar>
            <w:vAlign w:val="center"/>
          </w:tcPr>
          <w:p w14:paraId="4BDF0E76" w14:textId="060EE297" w:rsidR="00357338" w:rsidRDefault="00357338"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787" w:type="dxa"/>
            <w:tcMar>
              <w:top w:w="20" w:type="nil"/>
              <w:left w:w="20" w:type="nil"/>
              <w:bottom w:w="20" w:type="nil"/>
              <w:right w:w="20" w:type="nil"/>
            </w:tcMar>
            <w:vAlign w:val="center"/>
          </w:tcPr>
          <w:p w14:paraId="473AA440" w14:textId="53CD0EB8" w:rsidR="00357338" w:rsidRDefault="00357338" w:rsidP="00AE762F">
            <w:pPr>
              <w:pStyle w:val="TableParagraph"/>
              <w:spacing w:line="193" w:lineRule="exact"/>
              <w:jc w:val="center"/>
              <w:rPr>
                <w:rFonts w:ascii="Gill Sans MT" w:hAnsi="Gill Sans MT"/>
                <w:sz w:val="18"/>
                <w:szCs w:val="18"/>
              </w:rPr>
            </w:pPr>
            <w:r>
              <w:rPr>
                <w:rFonts w:ascii="Gill Sans MT" w:hAnsi="Gill Sans MT"/>
                <w:sz w:val="18"/>
                <w:szCs w:val="18"/>
              </w:rPr>
              <w:t>16-18</w:t>
            </w:r>
          </w:p>
        </w:tc>
        <w:tc>
          <w:tcPr>
            <w:tcW w:w="787" w:type="dxa"/>
            <w:tcMar>
              <w:top w:w="20" w:type="nil"/>
              <w:left w:w="20" w:type="nil"/>
              <w:bottom w:w="20" w:type="nil"/>
              <w:right w:w="20" w:type="nil"/>
            </w:tcMar>
            <w:vAlign w:val="center"/>
          </w:tcPr>
          <w:p w14:paraId="2FBC0DDB" w14:textId="280B69FA" w:rsidR="00357338" w:rsidRDefault="00357338" w:rsidP="00AE762F">
            <w:pPr>
              <w:pStyle w:val="TableParagraph"/>
              <w:spacing w:line="193" w:lineRule="exact"/>
              <w:jc w:val="center"/>
              <w:rPr>
                <w:rFonts w:ascii="Gill Sans MT" w:hAnsi="Gill Sans MT"/>
                <w:sz w:val="18"/>
                <w:szCs w:val="18"/>
              </w:rPr>
            </w:pPr>
            <w:r>
              <w:rPr>
                <w:rFonts w:ascii="Gill Sans MT" w:hAnsi="Gill Sans MT"/>
                <w:sz w:val="18"/>
                <w:szCs w:val="18"/>
              </w:rPr>
              <w:t>14-15</w:t>
            </w:r>
          </w:p>
        </w:tc>
        <w:tc>
          <w:tcPr>
            <w:tcW w:w="817" w:type="dxa"/>
            <w:tcMar>
              <w:top w:w="20" w:type="nil"/>
              <w:left w:w="20" w:type="nil"/>
              <w:bottom w:w="20" w:type="nil"/>
              <w:right w:w="20" w:type="nil"/>
            </w:tcMar>
            <w:vAlign w:val="center"/>
          </w:tcPr>
          <w:p w14:paraId="5C6C65E5" w14:textId="420111AE" w:rsidR="00357338" w:rsidRDefault="00357338" w:rsidP="00AE762F">
            <w:pPr>
              <w:pStyle w:val="TableParagraph"/>
              <w:spacing w:line="193" w:lineRule="exact"/>
              <w:jc w:val="center"/>
              <w:rPr>
                <w:rFonts w:ascii="Gill Sans MT" w:hAnsi="Gill Sans MT"/>
                <w:sz w:val="18"/>
                <w:szCs w:val="18"/>
              </w:rPr>
            </w:pPr>
            <w:r>
              <w:rPr>
                <w:rFonts w:ascii="Gill Sans MT" w:hAnsi="Gill Sans MT"/>
                <w:sz w:val="18"/>
                <w:szCs w:val="18"/>
              </w:rPr>
              <w:t>---------</w:t>
            </w:r>
          </w:p>
        </w:tc>
        <w:tc>
          <w:tcPr>
            <w:tcW w:w="1291" w:type="dxa"/>
            <w:tcMar>
              <w:top w:w="20" w:type="nil"/>
              <w:left w:w="20" w:type="nil"/>
              <w:bottom w:w="20" w:type="nil"/>
              <w:right w:w="20" w:type="nil"/>
            </w:tcMar>
            <w:vAlign w:val="center"/>
          </w:tcPr>
          <w:p w14:paraId="458DEC24" w14:textId="004192DF" w:rsidR="00357338" w:rsidRPr="003B6DE6" w:rsidRDefault="00357338" w:rsidP="00AE762F">
            <w:pPr>
              <w:pStyle w:val="TableParagraph"/>
              <w:spacing w:line="193" w:lineRule="exact"/>
              <w:jc w:val="center"/>
              <w:rPr>
                <w:rFonts w:ascii="Gill Sans MT" w:hAnsi="Gill Sans MT"/>
                <w:sz w:val="18"/>
                <w:szCs w:val="18"/>
              </w:rPr>
            </w:pPr>
            <w:r>
              <w:rPr>
                <w:rFonts w:ascii="Gill Sans MT" w:hAnsi="Gill Sans MT"/>
                <w:sz w:val="18"/>
                <w:szCs w:val="18"/>
              </w:rPr>
              <w:t>IOD</w:t>
            </w:r>
          </w:p>
        </w:tc>
        <w:tc>
          <w:tcPr>
            <w:tcW w:w="629" w:type="dxa"/>
            <w:tcMar>
              <w:top w:w="20" w:type="nil"/>
              <w:left w:w="20" w:type="nil"/>
              <w:bottom w:w="20" w:type="nil"/>
              <w:right w:w="20" w:type="nil"/>
            </w:tcMar>
            <w:vAlign w:val="center"/>
          </w:tcPr>
          <w:p w14:paraId="70A8F4C5" w14:textId="474201A9" w:rsidR="00357338" w:rsidRDefault="00DA3ECE" w:rsidP="00AE762F">
            <w:pPr>
              <w:pStyle w:val="TableParagraph"/>
              <w:spacing w:line="193" w:lineRule="exact"/>
              <w:jc w:val="center"/>
              <w:rPr>
                <w:rFonts w:ascii="Gill Sans MT" w:hAnsi="Gill Sans MT"/>
                <w:sz w:val="18"/>
                <w:szCs w:val="18"/>
              </w:rPr>
            </w:pPr>
            <w:r>
              <w:rPr>
                <w:rFonts w:ascii="Gill Sans MT" w:hAnsi="Gill Sans MT"/>
                <w:sz w:val="18"/>
                <w:szCs w:val="18"/>
              </w:rPr>
              <w:t>6</w:t>
            </w:r>
          </w:p>
        </w:tc>
      </w:tr>
    </w:tbl>
    <w:p w14:paraId="2B02197A" w14:textId="6A843799" w:rsidR="00E16BBD" w:rsidRPr="004F5684" w:rsidRDefault="00E16BBD" w:rsidP="00BF633A">
      <w:pPr>
        <w:pStyle w:val="Prrafodelista"/>
        <w:numPr>
          <w:ilvl w:val="0"/>
          <w:numId w:val="9"/>
        </w:numPr>
        <w:ind w:left="426"/>
        <w:rPr>
          <w:rFonts w:ascii="Gill Sans MT" w:hAnsi="Gill Sans MT"/>
          <w:b/>
          <w:bCs/>
        </w:rPr>
      </w:pPr>
      <w:r w:rsidRPr="004F5684">
        <w:rPr>
          <w:rFonts w:ascii="Gill Sans MT" w:hAnsi="Gill Sans MT"/>
          <w:b/>
          <w:bCs/>
        </w:rPr>
        <w:t>REQUISITOS Y DOCUMENTACIÓN NECESARIA</w:t>
      </w:r>
      <w:r w:rsidR="00130AB6" w:rsidRPr="004F5684">
        <w:rPr>
          <w:rFonts w:ascii="Gill Sans MT" w:hAnsi="Gill Sans MT"/>
          <w:b/>
          <w:bCs/>
        </w:rPr>
        <w:t>:</w:t>
      </w:r>
    </w:p>
    <w:p w14:paraId="60325E7C" w14:textId="128F2325" w:rsidR="004C7A67" w:rsidRPr="004F5684" w:rsidRDefault="004C7A67" w:rsidP="00E16BBD">
      <w:pPr>
        <w:numPr>
          <w:ilvl w:val="0"/>
          <w:numId w:val="3"/>
        </w:numPr>
        <w:rPr>
          <w:rFonts w:ascii="Gill Sans MT" w:hAnsi="Gill Sans MT"/>
        </w:rPr>
      </w:pPr>
      <w:r w:rsidRPr="004F5684">
        <w:rPr>
          <w:rFonts w:ascii="Gill Sans MT" w:hAnsi="Gill Sans MT"/>
        </w:rPr>
        <w:t xml:space="preserve">No tener horas </w:t>
      </w:r>
      <w:r w:rsidR="00B54BFF" w:rsidRPr="004F5684">
        <w:rPr>
          <w:rFonts w:ascii="Gill Sans MT" w:hAnsi="Gill Sans MT"/>
        </w:rPr>
        <w:t>asignatura (</w:t>
      </w:r>
      <w:r w:rsidRPr="004F5684">
        <w:rPr>
          <w:rFonts w:ascii="Gill Sans MT" w:hAnsi="Gill Sans MT"/>
        </w:rPr>
        <w:t>pendientes de reubicar</w:t>
      </w:r>
      <w:r w:rsidR="00B54BFF" w:rsidRPr="004F5684">
        <w:rPr>
          <w:rFonts w:ascii="Gill Sans MT" w:hAnsi="Gill Sans MT"/>
        </w:rPr>
        <w:t>)</w:t>
      </w:r>
      <w:r w:rsidR="00BF633A" w:rsidRPr="004F5684">
        <w:rPr>
          <w:rFonts w:ascii="Gill Sans MT" w:hAnsi="Gill Sans MT"/>
        </w:rPr>
        <w:t>;</w:t>
      </w:r>
    </w:p>
    <w:p w14:paraId="6523FEF6" w14:textId="77777777" w:rsidR="004C7A67" w:rsidRPr="004F5684" w:rsidRDefault="004C7A67" w:rsidP="00E16BBD">
      <w:pPr>
        <w:numPr>
          <w:ilvl w:val="0"/>
          <w:numId w:val="3"/>
        </w:numPr>
        <w:rPr>
          <w:rFonts w:ascii="Gill Sans MT" w:hAnsi="Gill Sans MT"/>
        </w:rPr>
      </w:pPr>
      <w:r w:rsidRPr="004F5684">
        <w:rPr>
          <w:rFonts w:ascii="Gill Sans MT" w:hAnsi="Gill Sans MT"/>
        </w:rPr>
        <w:t xml:space="preserve">No rebasar las horas de contratación con la Universidad Veracruzana en cualquier modalidad de acuerdo con el </w:t>
      </w:r>
      <w:r w:rsidRPr="004F5684">
        <w:rPr>
          <w:rFonts w:ascii="Gill Sans MT" w:hAnsi="Gill Sans MT"/>
        </w:rPr>
        <w:lastRenderedPageBreak/>
        <w:t>Estatuto del Personal Académico (EPA);</w:t>
      </w:r>
    </w:p>
    <w:p w14:paraId="5229F9FD" w14:textId="141EDC05" w:rsidR="004C7A67" w:rsidRPr="004F5684" w:rsidRDefault="00E16BBD" w:rsidP="00E16BBD">
      <w:pPr>
        <w:numPr>
          <w:ilvl w:val="0"/>
          <w:numId w:val="3"/>
        </w:numPr>
        <w:rPr>
          <w:rFonts w:ascii="Gill Sans MT" w:hAnsi="Gill Sans MT"/>
        </w:rPr>
      </w:pPr>
      <w:r w:rsidRPr="004F5684">
        <w:rPr>
          <w:rFonts w:ascii="Gill Sans MT" w:hAnsi="Gill Sans MT"/>
        </w:rPr>
        <w:t xml:space="preserve">Cumplir con el </w:t>
      </w:r>
      <w:r w:rsidR="004C7A67" w:rsidRPr="004F5684">
        <w:rPr>
          <w:rFonts w:ascii="Gill Sans MT" w:hAnsi="Gill Sans MT"/>
        </w:rPr>
        <w:t>Perfil Académico P</w:t>
      </w:r>
      <w:r w:rsidRPr="004F5684">
        <w:rPr>
          <w:rFonts w:ascii="Gill Sans MT" w:hAnsi="Gill Sans MT"/>
        </w:rPr>
        <w:t>rofesional</w:t>
      </w:r>
      <w:r w:rsidR="004C7A67" w:rsidRPr="004F5684">
        <w:rPr>
          <w:rFonts w:ascii="Gill Sans MT" w:hAnsi="Gill Sans MT"/>
        </w:rPr>
        <w:t xml:space="preserve"> (PAP)</w:t>
      </w:r>
      <w:r w:rsidRPr="004F5684">
        <w:rPr>
          <w:rFonts w:ascii="Gill Sans MT" w:hAnsi="Gill Sans MT"/>
        </w:rPr>
        <w:t xml:space="preserve"> señalado para la </w:t>
      </w:r>
      <w:r w:rsidR="004C7A67" w:rsidRPr="004F5684">
        <w:rPr>
          <w:rFonts w:ascii="Gill Sans MT" w:hAnsi="Gill Sans MT"/>
        </w:rPr>
        <w:t>EE en la que solicite su participación</w:t>
      </w:r>
      <w:r w:rsidRPr="004F5684">
        <w:rPr>
          <w:rFonts w:ascii="Gill Sans MT" w:hAnsi="Gill Sans MT"/>
        </w:rPr>
        <w:t>;</w:t>
      </w:r>
    </w:p>
    <w:p w14:paraId="0B555F68" w14:textId="58E157D8" w:rsidR="00E16BBD" w:rsidRPr="004F5684" w:rsidRDefault="00E16BBD" w:rsidP="004C7A67">
      <w:pPr>
        <w:numPr>
          <w:ilvl w:val="0"/>
          <w:numId w:val="3"/>
        </w:numPr>
        <w:rPr>
          <w:rFonts w:ascii="Gill Sans MT" w:hAnsi="Gill Sans MT" w:cs="Times New Roman"/>
          <w:sz w:val="20"/>
        </w:rPr>
      </w:pPr>
      <w:r w:rsidRPr="004F5684">
        <w:rPr>
          <w:rFonts w:ascii="Gill Sans MT" w:hAnsi="Gill Sans MT"/>
        </w:rPr>
        <w:t>Solicitud de participación dirigida a</w:t>
      </w:r>
      <w:r w:rsidR="00727E47" w:rsidRPr="004F5684">
        <w:rPr>
          <w:rFonts w:ascii="Gill Sans MT" w:hAnsi="Gill Sans MT"/>
        </w:rPr>
        <w:t xml:space="preserve"> la persona Titular </w:t>
      </w:r>
      <w:r w:rsidRPr="004F5684">
        <w:rPr>
          <w:rFonts w:ascii="Gill Sans MT" w:hAnsi="Gill Sans MT"/>
        </w:rPr>
        <w:t>de la Entidad Académica</w:t>
      </w:r>
      <w:r w:rsidR="004C7A67" w:rsidRPr="004F5684">
        <w:rPr>
          <w:rFonts w:ascii="Gill Sans MT" w:hAnsi="Gill Sans MT"/>
        </w:rPr>
        <w:t xml:space="preserve"> indicando la Experiencia Educativa</w:t>
      </w:r>
      <w:r w:rsidR="004C7A67" w:rsidRPr="004F5684">
        <w:rPr>
          <w:rFonts w:ascii="Gill Sans MT" w:hAnsi="Gill Sans MT" w:cs="Times New Roman"/>
          <w:sz w:val="20"/>
        </w:rPr>
        <w:t>;</w:t>
      </w:r>
    </w:p>
    <w:p w14:paraId="619F77F7" w14:textId="77777777" w:rsidR="00BF633A" w:rsidRPr="004F5684" w:rsidRDefault="00BF633A" w:rsidP="00BF633A">
      <w:pPr>
        <w:pStyle w:val="Prrafodelista"/>
        <w:numPr>
          <w:ilvl w:val="0"/>
          <w:numId w:val="3"/>
        </w:numPr>
        <w:rPr>
          <w:rFonts w:ascii="Gill Sans MT" w:hAnsi="Gill Sans MT"/>
        </w:rPr>
      </w:pPr>
      <w:r w:rsidRPr="004F5684">
        <w:rPr>
          <w:rFonts w:ascii="Gill Sans MT" w:hAnsi="Gill Sans MT"/>
        </w:rPr>
        <w:t>Título profesional de licenciatura;</w:t>
      </w:r>
    </w:p>
    <w:p w14:paraId="3DCA283B" w14:textId="7BDC737E" w:rsidR="00BF633A" w:rsidRPr="004F5684" w:rsidRDefault="00BF633A" w:rsidP="00BF633A">
      <w:pPr>
        <w:pStyle w:val="Prrafodelista"/>
        <w:numPr>
          <w:ilvl w:val="0"/>
          <w:numId w:val="3"/>
        </w:numPr>
        <w:rPr>
          <w:rFonts w:ascii="Gill Sans MT" w:hAnsi="Gill Sans MT"/>
        </w:rPr>
      </w:pPr>
      <w:r w:rsidRPr="004F5684">
        <w:rPr>
          <w:rFonts w:ascii="Gill Sans MT" w:hAnsi="Gill Sans MT"/>
        </w:rPr>
        <w:t xml:space="preserve">Título que acredite el posgrado </w:t>
      </w:r>
      <w:r w:rsidRPr="004F5684">
        <w:rPr>
          <w:rFonts w:ascii="Gill Sans MT" w:hAnsi="Gill Sans MT" w:cs="Times New Roman"/>
        </w:rPr>
        <w:t>(en caso de que el posgrado sea parte del perfil requerido);</w:t>
      </w:r>
    </w:p>
    <w:p w14:paraId="0F762FAF" w14:textId="46D18D9C" w:rsidR="00BF633A" w:rsidRPr="004F5684" w:rsidRDefault="00BF633A" w:rsidP="00BF633A">
      <w:pPr>
        <w:pStyle w:val="Prrafodelista"/>
        <w:numPr>
          <w:ilvl w:val="0"/>
          <w:numId w:val="3"/>
        </w:numPr>
        <w:rPr>
          <w:rFonts w:ascii="Gill Sans MT" w:hAnsi="Gill Sans MT"/>
        </w:rPr>
      </w:pPr>
      <w:r w:rsidRPr="004F5684">
        <w:rPr>
          <w:rFonts w:ascii="Gill Sans MT" w:hAnsi="Gill Sans MT"/>
        </w:rPr>
        <w:t>Constancia</w:t>
      </w:r>
      <w:r w:rsidR="005E4262" w:rsidRPr="004F5684">
        <w:rPr>
          <w:rFonts w:ascii="Gill Sans MT" w:hAnsi="Gill Sans MT"/>
        </w:rPr>
        <w:t>(s)</w:t>
      </w:r>
      <w:r w:rsidRPr="004F5684">
        <w:rPr>
          <w:rFonts w:ascii="Gill Sans MT" w:hAnsi="Gill Sans MT"/>
        </w:rPr>
        <w:t xml:space="preserve"> </w:t>
      </w:r>
      <w:r w:rsidR="00201B4A" w:rsidRPr="004F5684">
        <w:rPr>
          <w:rFonts w:ascii="Gill Sans MT" w:hAnsi="Gill Sans MT"/>
        </w:rPr>
        <w:t>que acrediten la</w:t>
      </w:r>
      <w:r w:rsidRPr="004F5684">
        <w:rPr>
          <w:rFonts w:ascii="Gill Sans MT" w:hAnsi="Gill Sans MT"/>
        </w:rPr>
        <w:t xml:space="preserve"> experiencia laboral considerada en el PAP;</w:t>
      </w:r>
    </w:p>
    <w:p w14:paraId="441014A8" w14:textId="44AFF3B9" w:rsidR="00BF633A" w:rsidRPr="004F5684" w:rsidRDefault="00BF633A" w:rsidP="00BF633A">
      <w:pPr>
        <w:pStyle w:val="Prrafodelista"/>
        <w:numPr>
          <w:ilvl w:val="0"/>
          <w:numId w:val="3"/>
        </w:numPr>
        <w:rPr>
          <w:rFonts w:ascii="Gill Sans MT" w:hAnsi="Gill Sans MT"/>
        </w:rPr>
      </w:pPr>
      <w:r w:rsidRPr="004F5684">
        <w:rPr>
          <w:rFonts w:ascii="Gill Sans MT" w:hAnsi="Gill Sans MT"/>
        </w:rPr>
        <w:t>Constancia</w:t>
      </w:r>
      <w:r w:rsidR="005E4262" w:rsidRPr="004F5684">
        <w:rPr>
          <w:rFonts w:ascii="Gill Sans MT" w:hAnsi="Gill Sans MT"/>
        </w:rPr>
        <w:t>(s)</w:t>
      </w:r>
      <w:r w:rsidRPr="004F5684">
        <w:rPr>
          <w:rFonts w:ascii="Gill Sans MT" w:hAnsi="Gill Sans MT"/>
        </w:rPr>
        <w:t xml:space="preserve"> </w:t>
      </w:r>
      <w:r w:rsidR="00201B4A" w:rsidRPr="004F5684">
        <w:rPr>
          <w:rFonts w:ascii="Gill Sans MT" w:hAnsi="Gill Sans MT"/>
        </w:rPr>
        <w:t>que acrediten la experiencia</w:t>
      </w:r>
      <w:r w:rsidRPr="004F5684">
        <w:rPr>
          <w:rFonts w:ascii="Gill Sans MT" w:hAnsi="Gill Sans MT"/>
        </w:rPr>
        <w:t xml:space="preserve"> docente considerada en el PAP;</w:t>
      </w:r>
    </w:p>
    <w:p w14:paraId="37F540D5" w14:textId="1E103F7D" w:rsidR="00BF633A" w:rsidRPr="004F5684" w:rsidRDefault="005E4262" w:rsidP="00BF633A">
      <w:pPr>
        <w:pStyle w:val="Prrafodelista"/>
        <w:numPr>
          <w:ilvl w:val="0"/>
          <w:numId w:val="3"/>
        </w:numPr>
        <w:jc w:val="both"/>
        <w:rPr>
          <w:rFonts w:ascii="Gill Sans MT" w:hAnsi="Gill Sans MT"/>
        </w:rPr>
      </w:pPr>
      <w:r w:rsidRPr="004F5684">
        <w:rPr>
          <w:rFonts w:ascii="Gill Sans MT" w:hAnsi="Gill Sans MT"/>
          <w:iCs/>
        </w:rPr>
        <w:t xml:space="preserve">Anexar </w:t>
      </w:r>
      <w:r w:rsidR="00BF633A" w:rsidRPr="004F5684">
        <w:rPr>
          <w:rFonts w:ascii="Gill Sans MT" w:hAnsi="Gill Sans MT"/>
          <w:iCs/>
        </w:rPr>
        <w:t>d</w:t>
      </w:r>
      <w:r w:rsidR="00BF633A" w:rsidRPr="004F5684">
        <w:rPr>
          <w:rFonts w:ascii="Gill Sans MT" w:hAnsi="Gill Sans MT"/>
        </w:rPr>
        <w:t xml:space="preserve">ocumentos probatorios </w:t>
      </w:r>
      <w:r w:rsidR="00BD3303" w:rsidRPr="004F5684">
        <w:rPr>
          <w:rFonts w:ascii="Gill Sans MT" w:hAnsi="Gill Sans MT"/>
        </w:rPr>
        <w:t>del último año</w:t>
      </w:r>
      <w:r w:rsidR="00BF633A" w:rsidRPr="004F5684">
        <w:rPr>
          <w:rFonts w:ascii="Gill Sans MT" w:hAnsi="Gill Sans MT"/>
        </w:rPr>
        <w:t>, en los rubros de formación y actualización académica, evaluación del desempeño docente, producción derivada de investigación o creación artística, participación en trabajo</w:t>
      </w:r>
      <w:r w:rsidRPr="004F5684">
        <w:rPr>
          <w:rFonts w:ascii="Gill Sans MT" w:hAnsi="Gill Sans MT"/>
        </w:rPr>
        <w:t>s</w:t>
      </w:r>
      <w:r w:rsidR="00BF633A" w:rsidRPr="004F5684">
        <w:rPr>
          <w:rFonts w:ascii="Gill Sans MT" w:hAnsi="Gill Sans MT"/>
        </w:rPr>
        <w:t xml:space="preserve"> </w:t>
      </w:r>
      <w:proofErr w:type="spellStart"/>
      <w:r w:rsidR="00BF633A" w:rsidRPr="004F5684">
        <w:rPr>
          <w:rFonts w:ascii="Gill Sans MT" w:hAnsi="Gill Sans MT"/>
        </w:rPr>
        <w:t>recepcional</w:t>
      </w:r>
      <w:r w:rsidRPr="004F5684">
        <w:rPr>
          <w:rFonts w:ascii="Gill Sans MT" w:hAnsi="Gill Sans MT"/>
        </w:rPr>
        <w:t>es</w:t>
      </w:r>
      <w:proofErr w:type="spellEnd"/>
      <w:r w:rsidR="00BF633A" w:rsidRPr="004F5684">
        <w:rPr>
          <w:rFonts w:ascii="Gill Sans MT" w:hAnsi="Gill Sans MT"/>
        </w:rPr>
        <w:t>, gestión</w:t>
      </w:r>
      <w:r w:rsidR="00BF633A" w:rsidRPr="004F5684">
        <w:rPr>
          <w:rFonts w:ascii="Gill Sans MT" w:hAnsi="Gill Sans MT"/>
          <w:spacing w:val="-35"/>
        </w:rPr>
        <w:t xml:space="preserve"> </w:t>
      </w:r>
      <w:r w:rsidR="00BF633A" w:rsidRPr="004F5684">
        <w:rPr>
          <w:rFonts w:ascii="Gill Sans MT" w:hAnsi="Gill Sans MT"/>
        </w:rPr>
        <w:t>académica,</w:t>
      </w:r>
      <w:r w:rsidR="00BF633A" w:rsidRPr="004F5684">
        <w:rPr>
          <w:rFonts w:ascii="Gill Sans MT" w:hAnsi="Gill Sans MT"/>
          <w:spacing w:val="-34"/>
        </w:rPr>
        <w:t xml:space="preserve"> </w:t>
      </w:r>
      <w:r w:rsidR="00BF633A" w:rsidRPr="004F5684">
        <w:rPr>
          <w:rFonts w:ascii="Gill Sans MT" w:hAnsi="Gill Sans MT"/>
        </w:rPr>
        <w:t xml:space="preserve">tutorías, </w:t>
      </w:r>
      <w:r w:rsidRPr="004F5684">
        <w:rPr>
          <w:rFonts w:ascii="Gill Sans MT" w:hAnsi="Gill Sans MT"/>
        </w:rPr>
        <w:t>en caso de que cuente con ellos</w:t>
      </w:r>
      <w:r w:rsidR="00BF633A" w:rsidRPr="004F5684">
        <w:rPr>
          <w:rFonts w:ascii="Gill Sans MT" w:hAnsi="Gill Sans MT"/>
        </w:rPr>
        <w:t>.</w:t>
      </w:r>
    </w:p>
    <w:p w14:paraId="56C4F003" w14:textId="277EBDCC" w:rsidR="00BF633A" w:rsidRPr="004F5684" w:rsidRDefault="00BF633A" w:rsidP="00BF633A">
      <w:pPr>
        <w:pStyle w:val="Prrafodelista"/>
        <w:numPr>
          <w:ilvl w:val="0"/>
          <w:numId w:val="3"/>
        </w:numPr>
        <w:rPr>
          <w:rFonts w:ascii="Gill Sans MT" w:hAnsi="Gill Sans MT"/>
        </w:rPr>
      </w:pPr>
      <w:r w:rsidRPr="004F5684">
        <w:rPr>
          <w:rFonts w:ascii="Gill Sans MT" w:hAnsi="Gill Sans MT"/>
        </w:rPr>
        <w:t>Identificación: Credencial de elector</w:t>
      </w:r>
      <w:r w:rsidR="002D7A53" w:rsidRPr="004F5684">
        <w:rPr>
          <w:rFonts w:ascii="Gill Sans MT" w:hAnsi="Gill Sans MT"/>
        </w:rPr>
        <w:t>, Pasaporte vigente</w:t>
      </w:r>
      <w:r w:rsidRPr="004F5684">
        <w:rPr>
          <w:rFonts w:ascii="Gill Sans MT" w:hAnsi="Gill Sans MT"/>
        </w:rPr>
        <w:t xml:space="preserve"> o documento migratorio; y</w:t>
      </w:r>
    </w:p>
    <w:p w14:paraId="44226AB9" w14:textId="6CDC775B" w:rsidR="00E16BBD" w:rsidRPr="004F5684" w:rsidRDefault="00BF633A" w:rsidP="00BF633A">
      <w:pPr>
        <w:pStyle w:val="Prrafodelista"/>
        <w:numPr>
          <w:ilvl w:val="0"/>
          <w:numId w:val="3"/>
        </w:numPr>
        <w:rPr>
          <w:rFonts w:ascii="Gill Sans MT" w:hAnsi="Gill Sans MT"/>
        </w:rPr>
      </w:pPr>
      <w:r w:rsidRPr="004F5684">
        <w:rPr>
          <w:rFonts w:ascii="Gill Sans MT" w:hAnsi="Gill Sans MT"/>
        </w:rPr>
        <w:t>Último talón de cheque.</w:t>
      </w:r>
    </w:p>
    <w:p w14:paraId="7BBD00D7" w14:textId="77777777" w:rsidR="00E16BBD" w:rsidRPr="004F5684" w:rsidRDefault="00E16BBD" w:rsidP="000A267C">
      <w:pPr>
        <w:rPr>
          <w:rFonts w:ascii="Gill Sans MT" w:hAnsi="Gill Sans MT"/>
        </w:rPr>
      </w:pPr>
    </w:p>
    <w:p w14:paraId="62456B11" w14:textId="56C3F5C3" w:rsidR="00541C9B" w:rsidRPr="004F5684" w:rsidRDefault="00955C96" w:rsidP="000A267C">
      <w:pPr>
        <w:jc w:val="both"/>
        <w:rPr>
          <w:rFonts w:ascii="Gill Sans MT" w:hAnsi="Gill Sans MT"/>
        </w:rPr>
      </w:pPr>
      <w:r w:rsidRPr="004F5684">
        <w:rPr>
          <w:rFonts w:ascii="Gill Sans MT" w:hAnsi="Gill Sans MT"/>
        </w:rPr>
        <w:t>Todos los documentos señalados en los numerales del 4 al 11 serán presentados físicamente en la Dirección de la Entidad Académica en original para su cotejo y entregar copia en formato electrónico en un solo archivo PDF en el orden en el que aparecen en los requisitos</w:t>
      </w:r>
      <w:r w:rsidR="00E16BBD" w:rsidRPr="004F5684">
        <w:rPr>
          <w:rFonts w:ascii="Gill Sans MT" w:hAnsi="Gill Sans MT"/>
        </w:rPr>
        <w:t>. En caso de que dicha información ya haya sido entregada satisfactoriamente en formato electrónico PDF durante el semestre</w:t>
      </w:r>
      <w:r w:rsidR="001902D7" w:rsidRPr="004F5684">
        <w:rPr>
          <w:rFonts w:ascii="Gill Sans MT" w:hAnsi="Gill Sans MT"/>
        </w:rPr>
        <w:t xml:space="preserve"> </w:t>
      </w:r>
      <w:r w:rsidR="00726253" w:rsidRPr="004F5684">
        <w:rPr>
          <w:rFonts w:ascii="Gill Sans MT" w:hAnsi="Gill Sans MT"/>
        </w:rPr>
        <w:t>inmediato anterior</w:t>
      </w:r>
      <w:r w:rsidR="00AC6D24" w:rsidRPr="004F5684">
        <w:rPr>
          <w:rFonts w:ascii="Gill Sans MT" w:hAnsi="Gill Sans MT"/>
        </w:rPr>
        <w:t>, no será necesario volver</w:t>
      </w:r>
      <w:r w:rsidR="00E16BBD" w:rsidRPr="004F5684">
        <w:rPr>
          <w:rFonts w:ascii="Gill Sans MT" w:hAnsi="Gill Sans MT"/>
        </w:rPr>
        <w:t xml:space="preserve"> a entregar</w:t>
      </w:r>
      <w:r w:rsidR="00AC6D24" w:rsidRPr="004F5684">
        <w:rPr>
          <w:rFonts w:ascii="Gill Sans MT" w:hAnsi="Gill Sans MT"/>
        </w:rPr>
        <w:t>la</w:t>
      </w:r>
      <w:r w:rsidR="00E16BBD" w:rsidRPr="004F5684">
        <w:rPr>
          <w:rFonts w:ascii="Gill Sans MT" w:hAnsi="Gill Sans MT"/>
        </w:rPr>
        <w:t xml:space="preserve"> salvo que el académico deba adicionarla o actualizarla. Lo anterior deberá ser validado por </w:t>
      </w:r>
      <w:r w:rsidR="00727E47" w:rsidRPr="004F5684">
        <w:rPr>
          <w:rFonts w:ascii="Gill Sans MT" w:hAnsi="Gill Sans MT"/>
        </w:rPr>
        <w:t>la persona Titular</w:t>
      </w:r>
      <w:r w:rsidR="00E16BBD" w:rsidRPr="004F5684">
        <w:rPr>
          <w:rFonts w:ascii="Gill Sans MT" w:hAnsi="Gill Sans MT"/>
        </w:rPr>
        <w:t xml:space="preserve"> de la Entidad Académica.</w:t>
      </w:r>
    </w:p>
    <w:p w14:paraId="3734F19B" w14:textId="10E27B6D" w:rsidR="00541C9B" w:rsidRPr="004F5684" w:rsidRDefault="00541C9B" w:rsidP="00130AB6">
      <w:pPr>
        <w:jc w:val="both"/>
        <w:rPr>
          <w:rFonts w:ascii="Gill Sans MT" w:hAnsi="Gill Sans MT"/>
        </w:rPr>
      </w:pPr>
    </w:p>
    <w:p w14:paraId="4BB39F38" w14:textId="77777777" w:rsidR="00541C9B" w:rsidRPr="004F5684" w:rsidRDefault="00541C9B" w:rsidP="00BF633A">
      <w:pPr>
        <w:numPr>
          <w:ilvl w:val="0"/>
          <w:numId w:val="9"/>
        </w:numPr>
        <w:rPr>
          <w:rFonts w:ascii="Gill Sans MT" w:hAnsi="Gill Sans MT"/>
          <w:b/>
          <w:bCs/>
        </w:rPr>
      </w:pPr>
      <w:r w:rsidRPr="004F5684">
        <w:rPr>
          <w:rFonts w:ascii="Gill Sans MT" w:hAnsi="Gill Sans MT"/>
          <w:b/>
          <w:bCs/>
        </w:rPr>
        <w:t>CRITERIOS GENERALES:</w:t>
      </w:r>
    </w:p>
    <w:p w14:paraId="44EFFBCA" w14:textId="77777777" w:rsidR="00541C9B" w:rsidRPr="004F5684" w:rsidRDefault="00541C9B" w:rsidP="00541C9B">
      <w:pPr>
        <w:rPr>
          <w:rFonts w:ascii="Gill Sans MT" w:hAnsi="Gill Sans MT"/>
          <w:sz w:val="14"/>
        </w:rPr>
      </w:pPr>
    </w:p>
    <w:p w14:paraId="459B430F" w14:textId="73E9387C" w:rsidR="00541C9B" w:rsidRPr="004F5684" w:rsidRDefault="00541C9B" w:rsidP="00541C9B">
      <w:pPr>
        <w:pStyle w:val="Sinespaciado"/>
        <w:jc w:val="both"/>
        <w:rPr>
          <w:rFonts w:ascii="Gill Sans MT" w:hAnsi="Gill Sans MT" w:cs="Times New Roman"/>
          <w:sz w:val="22"/>
          <w:szCs w:val="22"/>
          <w:lang w:val="es-ES"/>
        </w:rPr>
      </w:pPr>
      <w:r w:rsidRPr="004F5684">
        <w:rPr>
          <w:rFonts w:ascii="Gill Sans MT" w:hAnsi="Gill Sans MT" w:cs="Times New Roman"/>
          <w:sz w:val="22"/>
          <w:szCs w:val="22"/>
          <w:lang w:val="es-ES"/>
        </w:rPr>
        <w:t>1. Los integrantes del Consejo Técnico y Autoridades Unipersonales que participan en dicho órgano colegiado, deberán observar lo establecido en los artículos 307 y 336 fracciones VI, VII y XXV y XXVI del Estatuto General de la Universidad</w:t>
      </w:r>
      <w:r w:rsidR="00E234CE" w:rsidRPr="004F5684">
        <w:rPr>
          <w:rFonts w:ascii="Gill Sans MT" w:hAnsi="Gill Sans MT" w:cs="Times New Roman"/>
          <w:sz w:val="22"/>
          <w:szCs w:val="22"/>
          <w:lang w:val="es-ES"/>
        </w:rPr>
        <w:t xml:space="preserve"> Veracruzana</w:t>
      </w:r>
      <w:r w:rsidRPr="004F5684">
        <w:rPr>
          <w:rFonts w:ascii="Gill Sans MT" w:hAnsi="Gill Sans MT" w:cs="Times New Roman"/>
          <w:sz w:val="22"/>
          <w:szCs w:val="22"/>
          <w:lang w:val="es-ES"/>
        </w:rPr>
        <w:t>, que a la letra señalan:</w:t>
      </w:r>
    </w:p>
    <w:p w14:paraId="706865A5" w14:textId="0C0C1714" w:rsidR="00541C9B" w:rsidRPr="004F5684" w:rsidRDefault="00541C9B" w:rsidP="00541C9B">
      <w:pPr>
        <w:rPr>
          <w:rFonts w:ascii="Gill Sans MT" w:hAnsi="Gill Sans MT"/>
          <w:sz w:val="14"/>
        </w:rPr>
      </w:pPr>
    </w:p>
    <w:p w14:paraId="348985B9" w14:textId="5CEAA1EB" w:rsidR="00201013" w:rsidRPr="004F5684" w:rsidRDefault="00201013"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Artículo 307. Los miembros del Consejo Técnico deberán excusarse de intervenir en cualquier forma en la atención, tramitación, resolución cuando sean parte del asunto a tratar o en los que tenga interés personal, familiar o de negocios, incluyendo aquéllos de los que pueda resultar algún beneficio para él, su cónyuge o parientes consanguíneos hasta el cuarto grado o por afinidad o para terceros con los que tenga relaciones profesionales, laborales o de negocios, o para socios o sociedades de las que la autoridad o funcionario o las personas antes referidas formen o hayan formado parte. Cuando se presente alguna de las hipótesis descritas en este artículo el integrante del Consejo Técnico deberá excusarse de participar en la discusión y resolución del caso, quedando constancia en el acta respectiva. El no excusarse será causa de responsabilidad. En el caso de las autoridades personales y funcionarios que formen parte del Consejo Técnico de una entidad académica deberán observar lo establecido en las fracciones XXV y XXVI del artículo 336 de este Estatuto.</w:t>
      </w:r>
    </w:p>
    <w:p w14:paraId="5BD12A95" w14:textId="77777777" w:rsidR="00541C9B" w:rsidRPr="004F5684" w:rsidRDefault="00541C9B" w:rsidP="00201013">
      <w:pPr>
        <w:pStyle w:val="Textoindependiente"/>
        <w:ind w:right="113"/>
        <w:contextualSpacing/>
        <w:jc w:val="both"/>
        <w:rPr>
          <w:rFonts w:ascii="Gill Sans MT" w:hAnsi="Gill Sans MT"/>
          <w:sz w:val="4"/>
          <w:szCs w:val="4"/>
        </w:rPr>
      </w:pPr>
    </w:p>
    <w:p w14:paraId="5AD51E71" w14:textId="77777777" w:rsidR="00DF59AC" w:rsidRPr="004F5684" w:rsidRDefault="00DF59AC" w:rsidP="00541C9B">
      <w:pPr>
        <w:pStyle w:val="Default"/>
        <w:ind w:left="426" w:right="567"/>
        <w:jc w:val="both"/>
        <w:rPr>
          <w:rFonts w:ascii="Gill Sans MT" w:eastAsia="Times New Roman" w:hAnsi="Gill Sans MT"/>
          <w:sz w:val="20"/>
          <w:szCs w:val="20"/>
        </w:rPr>
      </w:pPr>
    </w:p>
    <w:p w14:paraId="0D7DD9BF" w14:textId="3BCD6800" w:rsidR="00541C9B" w:rsidRPr="004F5684" w:rsidRDefault="00DF59AC" w:rsidP="00DF59AC">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Artículo 336. Además de las atribuciones establecidas en la Ley Orgánica, Estatutos y Reglamentos respectivos, aquellas personas señaladas en el artículo 335 tendrán las obligaciones siguientes:</w:t>
      </w:r>
    </w:p>
    <w:p w14:paraId="3EE75D8A" w14:textId="77777777" w:rsidR="00DF59AC" w:rsidRPr="004F5684" w:rsidRDefault="00DF59AC" w:rsidP="00DF59AC">
      <w:pPr>
        <w:pStyle w:val="Default"/>
        <w:ind w:left="426" w:right="567"/>
        <w:jc w:val="both"/>
        <w:rPr>
          <w:rFonts w:ascii="Gill Sans MT" w:eastAsia="Times New Roman" w:hAnsi="Gill Sans MT"/>
          <w:sz w:val="20"/>
          <w:szCs w:val="20"/>
        </w:rPr>
      </w:pPr>
    </w:p>
    <w:p w14:paraId="46B23023" w14:textId="0638F6C9" w:rsidR="00F71590" w:rsidRPr="004F5684" w:rsidRDefault="00541C9B"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 xml:space="preserve">VI. </w:t>
      </w:r>
      <w:r w:rsidR="00F71590" w:rsidRPr="004F5684">
        <w:rPr>
          <w:rFonts w:ascii="Gill Sans MT" w:eastAsia="Times New Roman" w:hAnsi="Gill Sans MT"/>
          <w:sz w:val="20"/>
          <w:szCs w:val="20"/>
        </w:rPr>
        <w:t>Excusarse de intervenir en cualquier forma en la atención, tramitación o resolución de asuntos en los que tenga interés personal, familiar o de negocios, incluyendo aquéllos de los que pueda resultar algún beneficio para él, su cónyuge o parientes consanguíneos hasta el cuarto grado o por afinidad o para terceros con los que tenga relaciones profesionales, laborales o de negocios, o para socios o sociedades de las que la autoridad o funcionario o las personas antes referidas formen o hayan formado parte;</w:t>
      </w:r>
    </w:p>
    <w:p w14:paraId="2A2813E1" w14:textId="77777777" w:rsidR="00F71590" w:rsidRPr="004F5684" w:rsidRDefault="00F71590" w:rsidP="00541C9B">
      <w:pPr>
        <w:pStyle w:val="Default"/>
        <w:ind w:left="426" w:right="567"/>
        <w:jc w:val="both"/>
        <w:rPr>
          <w:rFonts w:ascii="Gill Sans MT" w:eastAsia="Times New Roman" w:hAnsi="Gill Sans MT"/>
          <w:sz w:val="20"/>
          <w:szCs w:val="20"/>
        </w:rPr>
      </w:pPr>
    </w:p>
    <w:p w14:paraId="53534AB6" w14:textId="2497149E" w:rsidR="00F71590" w:rsidRPr="004F5684" w:rsidRDefault="00F71590"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VII. Informar por escrito al inmediato superior y en su caso al superior jerárquico, sobre la atención, trámite o resolución de los asuntos a que hace referencia la fracción anterior y que sean de su conocimiento; y observar sus instrucciones por escrito sobre su atención, tramitación y resolución, cuando la autoridad o funcionario no pueda abstenerse de intervenir en ellos;</w:t>
      </w:r>
    </w:p>
    <w:p w14:paraId="2F3C491F" w14:textId="77777777" w:rsidR="00F71590" w:rsidRPr="004F5684" w:rsidRDefault="00F71590" w:rsidP="00541C9B">
      <w:pPr>
        <w:pStyle w:val="Default"/>
        <w:ind w:left="426" w:right="567"/>
        <w:jc w:val="both"/>
        <w:rPr>
          <w:rFonts w:ascii="Gill Sans MT" w:eastAsia="Times New Roman" w:hAnsi="Gill Sans MT"/>
          <w:sz w:val="20"/>
          <w:szCs w:val="20"/>
        </w:rPr>
      </w:pPr>
    </w:p>
    <w:p w14:paraId="39016ED4" w14:textId="77777777" w:rsidR="00DF59AC" w:rsidRPr="004F5684" w:rsidRDefault="00F71590"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lastRenderedPageBreak/>
        <w:t>XXV. Abstenerse de participar en los procesos de examen de oposición, para ocupar una plaza de personal académico vacante o de nueva creación, en la entidad académica donde ocupen un cargo o función directiva, pudiendo hacerlo en una entidad académica distinta a la que dirige;</w:t>
      </w:r>
    </w:p>
    <w:p w14:paraId="7BB92794" w14:textId="77777777" w:rsidR="00DF59AC" w:rsidRPr="004F5684" w:rsidRDefault="00DF59AC" w:rsidP="00541C9B">
      <w:pPr>
        <w:pStyle w:val="Default"/>
        <w:ind w:left="426" w:right="567"/>
        <w:jc w:val="both"/>
        <w:rPr>
          <w:rFonts w:ascii="Gill Sans MT" w:eastAsia="Times New Roman" w:hAnsi="Gill Sans MT"/>
          <w:sz w:val="20"/>
          <w:szCs w:val="20"/>
        </w:rPr>
      </w:pPr>
    </w:p>
    <w:p w14:paraId="09962A90" w14:textId="72BB92A2" w:rsidR="00F71590" w:rsidRPr="004F5684" w:rsidRDefault="00F71590" w:rsidP="00541C9B">
      <w:pPr>
        <w:pStyle w:val="Default"/>
        <w:ind w:left="426" w:right="567"/>
        <w:jc w:val="both"/>
        <w:rPr>
          <w:rFonts w:ascii="Gill Sans MT" w:eastAsia="Times New Roman" w:hAnsi="Gill Sans MT"/>
          <w:sz w:val="20"/>
          <w:szCs w:val="20"/>
        </w:rPr>
      </w:pPr>
      <w:r w:rsidRPr="004F5684">
        <w:rPr>
          <w:rFonts w:ascii="Gill Sans MT" w:eastAsia="Times New Roman" w:hAnsi="Gill Sans MT"/>
          <w:sz w:val="20"/>
          <w:szCs w:val="20"/>
        </w:rPr>
        <w:t>XXVI. Abstenerse de participar e influir, por motivo de su encargo, en los procesos de selección para ocupar una plaza de personal académico, vacante o de nueva creación, en los que tenga interés personal, familiar o de negocios, incluyendo aquéllos de los que pueda resultar algún beneficio para él, su cónyuge o parientes consanguíneos o por afinidad hasta el cuarto grado, o parientes civiles, o para terceros con los que tenga relaciones profesionales, laborales o de negocios, o para socios o sociedades de las que el trabajador universitario, o las personas antes referidas formen o hayan formado parte; En los casos anteriores deberá informar por escrito al Rector, sobre la atención, trámite o resolución de los asuntos a que hace referencia la fracción anterior y que sean de su conocimiento; y observar sus instrucciones por escrito sobre su atención, tramitación y resolución, cuando la autoridad unipersonal o funcionario, no pueda abstenerse de intervenir en ellos</w:t>
      </w:r>
      <w:r w:rsidR="00DF59AC" w:rsidRPr="004F5684">
        <w:rPr>
          <w:rFonts w:ascii="Gill Sans MT" w:eastAsia="Times New Roman" w:hAnsi="Gill Sans MT"/>
          <w:sz w:val="20"/>
          <w:szCs w:val="20"/>
        </w:rPr>
        <w:t>.</w:t>
      </w:r>
    </w:p>
    <w:p w14:paraId="1F409E1E" w14:textId="77777777" w:rsidR="00F71590" w:rsidRPr="004F5684" w:rsidRDefault="00F71590" w:rsidP="005C6525">
      <w:pPr>
        <w:pStyle w:val="Default"/>
        <w:ind w:right="567"/>
        <w:jc w:val="both"/>
        <w:rPr>
          <w:rFonts w:ascii="Gill Sans MT" w:eastAsia="Times New Roman" w:hAnsi="Gill Sans MT"/>
          <w:sz w:val="22"/>
          <w:szCs w:val="22"/>
        </w:rPr>
      </w:pPr>
    </w:p>
    <w:p w14:paraId="0310B596" w14:textId="77777777" w:rsidR="00541C9B" w:rsidRPr="004F5684" w:rsidRDefault="00541C9B" w:rsidP="00541C9B">
      <w:pPr>
        <w:pStyle w:val="Textoindependiente"/>
        <w:ind w:left="102" w:right="113"/>
        <w:contextualSpacing/>
        <w:jc w:val="both"/>
        <w:rPr>
          <w:rFonts w:ascii="Gill Sans MT" w:hAnsi="Gill Sans MT"/>
          <w:sz w:val="8"/>
          <w:szCs w:val="8"/>
        </w:rPr>
      </w:pPr>
    </w:p>
    <w:p w14:paraId="21FADCDD" w14:textId="0C45151F" w:rsidR="00E16BBD" w:rsidRPr="004F5684" w:rsidRDefault="00A642FC" w:rsidP="00541C9B">
      <w:pPr>
        <w:pStyle w:val="Textoindependiente"/>
        <w:ind w:right="119"/>
        <w:jc w:val="both"/>
        <w:rPr>
          <w:rFonts w:ascii="Gill Sans MT" w:hAnsi="Gill Sans MT"/>
          <w:sz w:val="22"/>
          <w:szCs w:val="22"/>
        </w:rPr>
      </w:pPr>
      <w:r w:rsidRPr="004F5684">
        <w:rPr>
          <w:rFonts w:ascii="Gill Sans MT" w:hAnsi="Gill Sans MT"/>
          <w:sz w:val="22"/>
          <w:szCs w:val="22"/>
        </w:rPr>
        <w:t>2.</w:t>
      </w:r>
      <w:r w:rsidR="00E16BBD" w:rsidRPr="004F5684">
        <w:rPr>
          <w:rFonts w:ascii="Gill Sans MT" w:hAnsi="Gill Sans MT"/>
          <w:sz w:val="22"/>
          <w:szCs w:val="22"/>
        </w:rPr>
        <w:t xml:space="preserve"> Para la designación correspondiente se considerarán como referentes de evaluación, la formación y actualización académica, los antecedentes de desempeño académico (experiencia docente, </w:t>
      </w:r>
      <w:r w:rsidR="005C6525" w:rsidRPr="004F5684">
        <w:rPr>
          <w:rFonts w:ascii="Gill Sans MT" w:hAnsi="Gill Sans MT"/>
          <w:sz w:val="22"/>
          <w:szCs w:val="22"/>
        </w:rPr>
        <w:t xml:space="preserve">evaluación del desempeño docente, </w:t>
      </w:r>
      <w:r w:rsidR="00E16BBD" w:rsidRPr="004F5684">
        <w:rPr>
          <w:rFonts w:ascii="Gill Sans MT" w:hAnsi="Gill Sans MT"/>
          <w:sz w:val="22"/>
          <w:szCs w:val="22"/>
        </w:rPr>
        <w:t xml:space="preserve">producción derivada de investigación o creación artística, participación en trabajo </w:t>
      </w:r>
      <w:proofErr w:type="spellStart"/>
      <w:r w:rsidR="00E16BBD" w:rsidRPr="004F5684">
        <w:rPr>
          <w:rFonts w:ascii="Gill Sans MT" w:hAnsi="Gill Sans MT"/>
          <w:sz w:val="22"/>
          <w:szCs w:val="22"/>
        </w:rPr>
        <w:t>recepcional</w:t>
      </w:r>
      <w:proofErr w:type="spellEnd"/>
      <w:r w:rsidR="00E16BBD" w:rsidRPr="004F5684">
        <w:rPr>
          <w:rFonts w:ascii="Gill Sans MT" w:hAnsi="Gill Sans MT"/>
          <w:sz w:val="22"/>
          <w:szCs w:val="22"/>
        </w:rPr>
        <w:t>, gestión</w:t>
      </w:r>
      <w:r w:rsidR="00E16BBD" w:rsidRPr="004F5684">
        <w:rPr>
          <w:rFonts w:ascii="Gill Sans MT" w:hAnsi="Gill Sans MT"/>
          <w:spacing w:val="-35"/>
          <w:sz w:val="22"/>
          <w:szCs w:val="22"/>
        </w:rPr>
        <w:t xml:space="preserve"> </w:t>
      </w:r>
      <w:r w:rsidR="00E16BBD" w:rsidRPr="004F5684">
        <w:rPr>
          <w:rFonts w:ascii="Gill Sans MT" w:hAnsi="Gill Sans MT"/>
          <w:sz w:val="22"/>
          <w:szCs w:val="22"/>
        </w:rPr>
        <w:t>académica,</w:t>
      </w:r>
      <w:r w:rsidR="00E16BBD" w:rsidRPr="004F5684">
        <w:rPr>
          <w:rFonts w:ascii="Gill Sans MT" w:hAnsi="Gill Sans MT"/>
          <w:spacing w:val="-34"/>
          <w:sz w:val="22"/>
          <w:szCs w:val="22"/>
        </w:rPr>
        <w:t xml:space="preserve"> </w:t>
      </w:r>
      <w:r w:rsidR="00E16BBD" w:rsidRPr="004F5684">
        <w:rPr>
          <w:rFonts w:ascii="Gill Sans MT" w:hAnsi="Gill Sans MT"/>
          <w:sz w:val="22"/>
          <w:szCs w:val="22"/>
        </w:rPr>
        <w:t>tutorías)</w:t>
      </w:r>
      <w:r w:rsidR="00E16BBD" w:rsidRPr="004F5684">
        <w:rPr>
          <w:rFonts w:ascii="Gill Sans MT" w:hAnsi="Gill Sans MT"/>
          <w:spacing w:val="-35"/>
          <w:sz w:val="22"/>
          <w:szCs w:val="22"/>
        </w:rPr>
        <w:t xml:space="preserve"> </w:t>
      </w:r>
      <w:r w:rsidR="00E16BBD" w:rsidRPr="004F5684">
        <w:rPr>
          <w:rFonts w:ascii="Gill Sans MT" w:hAnsi="Gill Sans MT"/>
          <w:sz w:val="22"/>
          <w:szCs w:val="22"/>
        </w:rPr>
        <w:t>así</w:t>
      </w:r>
      <w:r w:rsidR="00E16BBD" w:rsidRPr="004F5684">
        <w:rPr>
          <w:rFonts w:ascii="Gill Sans MT" w:hAnsi="Gill Sans MT"/>
          <w:spacing w:val="-34"/>
          <w:sz w:val="22"/>
          <w:szCs w:val="22"/>
        </w:rPr>
        <w:t xml:space="preserve"> </w:t>
      </w:r>
      <w:r w:rsidR="00E16BBD" w:rsidRPr="004F5684">
        <w:rPr>
          <w:rFonts w:ascii="Gill Sans MT" w:hAnsi="Gill Sans MT"/>
          <w:sz w:val="22"/>
          <w:szCs w:val="22"/>
        </w:rPr>
        <w:t>como</w:t>
      </w:r>
      <w:r w:rsidR="00E16BBD" w:rsidRPr="004F5684">
        <w:rPr>
          <w:rFonts w:ascii="Gill Sans MT" w:hAnsi="Gill Sans MT"/>
          <w:spacing w:val="-35"/>
          <w:sz w:val="22"/>
          <w:szCs w:val="22"/>
        </w:rPr>
        <w:t xml:space="preserve"> </w:t>
      </w:r>
      <w:r w:rsidR="00E16BBD" w:rsidRPr="004F5684">
        <w:rPr>
          <w:rFonts w:ascii="Gill Sans MT" w:hAnsi="Gill Sans MT"/>
          <w:sz w:val="22"/>
          <w:szCs w:val="22"/>
        </w:rPr>
        <w:t>la</w:t>
      </w:r>
      <w:r w:rsidR="00E16BBD" w:rsidRPr="004F5684">
        <w:rPr>
          <w:rFonts w:ascii="Gill Sans MT" w:hAnsi="Gill Sans MT"/>
          <w:spacing w:val="-34"/>
          <w:sz w:val="22"/>
          <w:szCs w:val="22"/>
        </w:rPr>
        <w:t xml:space="preserve"> </w:t>
      </w:r>
      <w:r w:rsidR="00E16BBD" w:rsidRPr="004F5684">
        <w:rPr>
          <w:rFonts w:ascii="Gill Sans MT" w:hAnsi="Gill Sans MT"/>
          <w:sz w:val="22"/>
          <w:szCs w:val="22"/>
        </w:rPr>
        <w:t>experiencia</w:t>
      </w:r>
      <w:r w:rsidR="00E16BBD" w:rsidRPr="004F5684">
        <w:rPr>
          <w:rFonts w:ascii="Gill Sans MT" w:hAnsi="Gill Sans MT"/>
          <w:spacing w:val="-34"/>
          <w:sz w:val="22"/>
          <w:szCs w:val="22"/>
        </w:rPr>
        <w:t xml:space="preserve"> </w:t>
      </w:r>
      <w:r w:rsidR="00E16BBD" w:rsidRPr="004F5684">
        <w:rPr>
          <w:rFonts w:ascii="Gill Sans MT" w:hAnsi="Gill Sans MT"/>
          <w:sz w:val="22"/>
          <w:szCs w:val="22"/>
        </w:rPr>
        <w:t xml:space="preserve">profesional </w:t>
      </w:r>
      <w:r w:rsidR="00A506C7" w:rsidRPr="004F5684">
        <w:rPr>
          <w:rFonts w:ascii="Gill Sans MT" w:hAnsi="Gill Sans MT"/>
          <w:sz w:val="22"/>
          <w:szCs w:val="22"/>
        </w:rPr>
        <w:t xml:space="preserve">considerada </w:t>
      </w:r>
      <w:r w:rsidR="00E16BBD" w:rsidRPr="004F5684">
        <w:rPr>
          <w:rFonts w:ascii="Gill Sans MT" w:hAnsi="Gill Sans MT"/>
          <w:sz w:val="22"/>
          <w:szCs w:val="22"/>
        </w:rPr>
        <w:t>en el perfil.</w:t>
      </w:r>
    </w:p>
    <w:p w14:paraId="2A0FFF9E" w14:textId="77777777" w:rsidR="0076603D" w:rsidRPr="004F5684" w:rsidRDefault="0076603D" w:rsidP="00541C9B">
      <w:pPr>
        <w:pStyle w:val="Textoindependiente"/>
        <w:ind w:right="119"/>
        <w:jc w:val="both"/>
        <w:rPr>
          <w:rFonts w:ascii="Gill Sans MT" w:hAnsi="Gill Sans MT"/>
          <w:sz w:val="22"/>
          <w:szCs w:val="22"/>
        </w:rPr>
      </w:pPr>
    </w:p>
    <w:p w14:paraId="2FF7DE82" w14:textId="77777777" w:rsidR="00E16BBD" w:rsidRPr="004F5684" w:rsidRDefault="00E16BBD" w:rsidP="00775040">
      <w:pPr>
        <w:pStyle w:val="Textoindependiente"/>
        <w:ind w:left="102" w:right="113"/>
        <w:contextualSpacing/>
        <w:jc w:val="both"/>
        <w:rPr>
          <w:rFonts w:ascii="Gill Sans MT" w:hAnsi="Gill Sans MT"/>
          <w:sz w:val="8"/>
          <w:szCs w:val="8"/>
        </w:rPr>
      </w:pPr>
    </w:p>
    <w:p w14:paraId="24A9D37F" w14:textId="1C3288C7" w:rsidR="005C6525" w:rsidRPr="004F5684" w:rsidRDefault="00775040" w:rsidP="610B04CB">
      <w:pPr>
        <w:pStyle w:val="Sinespaciado"/>
        <w:jc w:val="both"/>
        <w:rPr>
          <w:rFonts w:ascii="Gill Sans MT" w:eastAsia="Gill Sans MT" w:hAnsi="Gill Sans MT" w:cs="Gill Sans MT"/>
          <w:b/>
          <w:bCs/>
          <w:color w:val="000000" w:themeColor="text1"/>
          <w:sz w:val="22"/>
          <w:szCs w:val="22"/>
          <w:lang w:val="es-ES"/>
        </w:rPr>
      </w:pPr>
      <w:r w:rsidRPr="004F5684">
        <w:rPr>
          <w:rFonts w:ascii="Gill Sans MT" w:hAnsi="Gill Sans MT" w:cs="Times New Roman"/>
          <w:sz w:val="22"/>
          <w:szCs w:val="22"/>
        </w:rPr>
        <w:t>3.</w:t>
      </w:r>
      <w:r w:rsidR="00040552" w:rsidRPr="004F5684">
        <w:rPr>
          <w:rFonts w:ascii="Gill Sans MT" w:hAnsi="Gill Sans MT" w:cs="Times New Roman"/>
          <w:sz w:val="22"/>
          <w:szCs w:val="22"/>
        </w:rPr>
        <w:t xml:space="preserve"> </w:t>
      </w:r>
      <w:r w:rsidR="000B453A" w:rsidRPr="004F5684">
        <w:rPr>
          <w:rFonts w:ascii="Gill Sans MT" w:hAnsi="Gill Sans MT" w:cs="Times New Roman"/>
          <w:sz w:val="22"/>
          <w:szCs w:val="22"/>
        </w:rPr>
        <w:t>La fecha</w:t>
      </w:r>
      <w:r w:rsidR="00040552" w:rsidRPr="004F5684">
        <w:rPr>
          <w:rFonts w:ascii="Gill Sans MT" w:hAnsi="Gill Sans MT" w:cs="Times New Roman"/>
          <w:sz w:val="22"/>
          <w:szCs w:val="22"/>
        </w:rPr>
        <w:t xml:space="preserve"> </w:t>
      </w:r>
      <w:r w:rsidRPr="004F5684">
        <w:rPr>
          <w:rFonts w:ascii="Gill Sans MT" w:hAnsi="Gill Sans MT" w:cs="Times New Roman"/>
          <w:sz w:val="22"/>
          <w:szCs w:val="22"/>
        </w:rPr>
        <w:t xml:space="preserve">de contratación del </w:t>
      </w:r>
      <w:r w:rsidR="00DF2855" w:rsidRPr="004F5684">
        <w:rPr>
          <w:rFonts w:ascii="Gill Sans MT" w:hAnsi="Gill Sans MT" w:cs="Times New Roman"/>
          <w:sz w:val="22"/>
          <w:szCs w:val="22"/>
        </w:rPr>
        <w:t>docente por asignatura</w:t>
      </w:r>
      <w:r w:rsidRPr="004F5684">
        <w:rPr>
          <w:rFonts w:ascii="Gill Sans MT" w:hAnsi="Gill Sans MT" w:cs="Times New Roman"/>
          <w:sz w:val="22"/>
          <w:szCs w:val="22"/>
        </w:rPr>
        <w:t xml:space="preserve"> </w:t>
      </w:r>
      <w:r w:rsidR="00A50B52" w:rsidRPr="004F5684">
        <w:rPr>
          <w:rFonts w:ascii="Gill Sans MT" w:hAnsi="Gill Sans MT" w:cs="Times New Roman"/>
          <w:sz w:val="22"/>
          <w:szCs w:val="22"/>
        </w:rPr>
        <w:t>i</w:t>
      </w:r>
      <w:r w:rsidRPr="004F5684">
        <w:rPr>
          <w:rFonts w:ascii="Gill Sans MT" w:hAnsi="Gill Sans MT" w:cs="Times New Roman"/>
          <w:sz w:val="22"/>
          <w:szCs w:val="22"/>
        </w:rPr>
        <w:t xml:space="preserve">nterino designado, </w:t>
      </w:r>
      <w:r w:rsidR="5886A17E" w:rsidRPr="004F5684">
        <w:rPr>
          <w:rFonts w:ascii="Gill Sans MT" w:eastAsia="Gill Sans MT" w:hAnsi="Gill Sans MT" w:cs="Gill Sans MT"/>
          <w:color w:val="000000" w:themeColor="text1"/>
          <w:sz w:val="22"/>
          <w:szCs w:val="22"/>
          <w:lang w:val="es-ES"/>
        </w:rPr>
        <w:t xml:space="preserve">será el </w:t>
      </w:r>
      <w:r w:rsidR="00DF2855" w:rsidRPr="004F5684">
        <w:rPr>
          <w:rFonts w:ascii="Gill Sans MT" w:eastAsia="Gill Sans MT" w:hAnsi="Gill Sans MT" w:cs="Gill Sans MT"/>
          <w:color w:val="000000" w:themeColor="text1"/>
          <w:sz w:val="22"/>
          <w:szCs w:val="22"/>
          <w:lang w:val="es-ES"/>
        </w:rPr>
        <w:t>primer día en que inicie impartiendo clase frente al grupo respectivo</w:t>
      </w:r>
      <w:r w:rsidR="003A5828" w:rsidRPr="004F5684">
        <w:rPr>
          <w:rFonts w:ascii="Gill Sans MT" w:eastAsia="Gill Sans MT" w:hAnsi="Gill Sans MT" w:cs="Gill Sans MT"/>
          <w:color w:val="000000" w:themeColor="text1"/>
          <w:sz w:val="22"/>
          <w:szCs w:val="22"/>
          <w:lang w:val="es-ES"/>
        </w:rPr>
        <w:t xml:space="preserve">, previa </w:t>
      </w:r>
      <w:r w:rsidR="0008607D" w:rsidRPr="004F5684">
        <w:rPr>
          <w:rFonts w:ascii="Gill Sans MT" w:eastAsia="Gill Sans MT" w:hAnsi="Gill Sans MT" w:cs="Gill Sans MT"/>
          <w:color w:val="000000" w:themeColor="text1"/>
          <w:sz w:val="22"/>
          <w:szCs w:val="22"/>
        </w:rPr>
        <w:t>notificación de resultados del Área Académica correspondiente</w:t>
      </w:r>
      <w:r w:rsidR="0008607D" w:rsidRPr="004F5684">
        <w:rPr>
          <w:rFonts w:ascii="Gill Sans MT" w:eastAsia="Gill Sans MT" w:hAnsi="Gill Sans MT" w:cs="Gill Sans MT"/>
          <w:color w:val="000000" w:themeColor="text1"/>
        </w:rPr>
        <w:t>.</w:t>
      </w:r>
    </w:p>
    <w:p w14:paraId="4545EA27" w14:textId="77777777" w:rsidR="005C6525" w:rsidRPr="004F5684" w:rsidRDefault="005C6525" w:rsidP="610B04CB">
      <w:pPr>
        <w:pStyle w:val="Sinespaciado"/>
        <w:jc w:val="both"/>
        <w:rPr>
          <w:rFonts w:ascii="Gill Sans MT" w:eastAsia="Gill Sans MT" w:hAnsi="Gill Sans MT" w:cs="Gill Sans MT"/>
          <w:color w:val="000000" w:themeColor="text1"/>
          <w:sz w:val="22"/>
          <w:szCs w:val="22"/>
          <w:lang w:val="es-ES"/>
        </w:rPr>
      </w:pPr>
    </w:p>
    <w:p w14:paraId="533B2213" w14:textId="45957295" w:rsidR="0076603D" w:rsidRPr="004F5684" w:rsidRDefault="005C6525" w:rsidP="610B04CB">
      <w:pPr>
        <w:pStyle w:val="Sinespaciado"/>
        <w:jc w:val="both"/>
        <w:rPr>
          <w:lang w:val="es-ES"/>
        </w:rPr>
      </w:pPr>
      <w:r w:rsidRPr="004F5684">
        <w:rPr>
          <w:rFonts w:ascii="Gill Sans MT" w:eastAsia="Gill Sans MT" w:hAnsi="Gill Sans MT" w:cs="Gill Sans MT"/>
          <w:color w:val="000000" w:themeColor="text1"/>
          <w:sz w:val="22"/>
          <w:szCs w:val="22"/>
          <w:lang w:val="es-ES"/>
        </w:rPr>
        <w:t>4. La incorporación del movimiento de personal a la nómina para su pago, procederá ante la Dirección de Personal, siempre y cuando se encuentre completa la documentación establecida</w:t>
      </w:r>
      <w:r w:rsidR="5886A17E" w:rsidRPr="004F5684">
        <w:rPr>
          <w:rFonts w:ascii="Gill Sans MT" w:eastAsia="Gill Sans MT" w:hAnsi="Gill Sans MT" w:cs="Gill Sans MT"/>
          <w:color w:val="000000" w:themeColor="text1"/>
          <w:sz w:val="22"/>
          <w:szCs w:val="22"/>
          <w:lang w:val="es-ES"/>
        </w:rPr>
        <w:t xml:space="preserve"> en el presente AVISO.</w:t>
      </w:r>
    </w:p>
    <w:p w14:paraId="2E1B0EFD" w14:textId="77777777" w:rsidR="00775040" w:rsidRPr="004F5684" w:rsidRDefault="00775040" w:rsidP="00775040">
      <w:pPr>
        <w:pStyle w:val="Textoindependiente"/>
        <w:ind w:left="102" w:right="113"/>
        <w:contextualSpacing/>
        <w:jc w:val="both"/>
        <w:rPr>
          <w:rFonts w:ascii="Gill Sans MT" w:hAnsi="Gill Sans MT"/>
          <w:sz w:val="8"/>
          <w:szCs w:val="8"/>
        </w:rPr>
      </w:pPr>
    </w:p>
    <w:p w14:paraId="7941555D" w14:textId="048F7FD9" w:rsidR="00E33D0A" w:rsidRPr="004F5684" w:rsidRDefault="0076603D" w:rsidP="00FB698B">
      <w:pPr>
        <w:pStyle w:val="Textoindependiente"/>
        <w:jc w:val="both"/>
        <w:rPr>
          <w:rFonts w:ascii="Gill Sans MT" w:hAnsi="Gill Sans MT" w:cs="Times New Roman"/>
          <w:sz w:val="22"/>
          <w:szCs w:val="22"/>
        </w:rPr>
      </w:pPr>
      <w:r w:rsidRPr="004F5684">
        <w:rPr>
          <w:rFonts w:ascii="Gill Sans MT" w:hAnsi="Gill Sans MT" w:cs="Times New Roman"/>
          <w:sz w:val="22"/>
          <w:szCs w:val="22"/>
        </w:rPr>
        <w:t>5</w:t>
      </w:r>
      <w:r w:rsidR="00775040" w:rsidRPr="004F5684">
        <w:rPr>
          <w:rFonts w:ascii="Gill Sans MT" w:hAnsi="Gill Sans MT" w:cs="Times New Roman"/>
          <w:sz w:val="22"/>
          <w:szCs w:val="22"/>
        </w:rPr>
        <w:t xml:space="preserve">. </w:t>
      </w:r>
      <w:r w:rsidR="00E33D0A" w:rsidRPr="004F5684">
        <w:rPr>
          <w:rFonts w:ascii="Gill Sans MT" w:hAnsi="Gill Sans MT" w:cs="Times New Roman"/>
          <w:sz w:val="22"/>
          <w:szCs w:val="22"/>
        </w:rPr>
        <w:t>Para el proceso de contratación, quien quede asignado y desempeñe un puesto, cargo, comisión o preste servicios profesionales por honorarios en dos o más dependencias en los gobiernos federales, estatales o municipales, deberá presentar los siguientes documentos:</w:t>
      </w:r>
    </w:p>
    <w:p w14:paraId="5A74BFAE" w14:textId="77777777" w:rsidR="00E33D0A" w:rsidRPr="004F5684" w:rsidRDefault="00E33D0A" w:rsidP="00FB698B">
      <w:pPr>
        <w:pStyle w:val="Textoindependiente"/>
        <w:jc w:val="both"/>
        <w:rPr>
          <w:rFonts w:ascii="Gill Sans MT" w:hAnsi="Gill Sans MT" w:cs="Times New Roman"/>
          <w:sz w:val="22"/>
          <w:szCs w:val="22"/>
        </w:rPr>
      </w:pPr>
    </w:p>
    <w:p w14:paraId="4BEA4975" w14:textId="7E9BB7D1" w:rsidR="00E33D0A" w:rsidRPr="004F5684" w:rsidRDefault="00E33D0A" w:rsidP="00FB698B">
      <w:pPr>
        <w:pStyle w:val="Textoindependiente"/>
        <w:numPr>
          <w:ilvl w:val="0"/>
          <w:numId w:val="5"/>
        </w:numPr>
        <w:jc w:val="both"/>
        <w:rPr>
          <w:rFonts w:ascii="Gill Sans MT" w:hAnsi="Gill Sans MT" w:cs="Times New Roman"/>
          <w:sz w:val="22"/>
          <w:szCs w:val="22"/>
        </w:rPr>
      </w:pPr>
      <w:r w:rsidRPr="004F5684">
        <w:rPr>
          <w:rFonts w:ascii="Gill Sans MT" w:hAnsi="Gill Sans MT" w:cs="Times New Roman"/>
          <w:sz w:val="22"/>
          <w:szCs w:val="22"/>
        </w:rPr>
        <w:t>Oficio con el horario de empleo en otro ente externo a la Universidad, con el propósito de determinar si existe compatibilidad horaria y geográfica para desempeñarse en esta casa de estudios.</w:t>
      </w:r>
    </w:p>
    <w:p w14:paraId="7610DFC6" w14:textId="36E7DC0A" w:rsidR="00E33D0A" w:rsidRPr="004F5684" w:rsidRDefault="00E33D0A" w:rsidP="00FB698B">
      <w:pPr>
        <w:pStyle w:val="Textoindependiente"/>
        <w:numPr>
          <w:ilvl w:val="0"/>
          <w:numId w:val="5"/>
        </w:numPr>
        <w:jc w:val="both"/>
        <w:rPr>
          <w:rFonts w:ascii="Gill Sans MT" w:hAnsi="Gill Sans MT" w:cs="Times New Roman"/>
          <w:sz w:val="22"/>
          <w:szCs w:val="22"/>
        </w:rPr>
      </w:pPr>
      <w:r w:rsidRPr="004F5684">
        <w:rPr>
          <w:rFonts w:ascii="Gill Sans MT" w:hAnsi="Gill Sans MT" w:cs="Times New Roman"/>
          <w:sz w:val="22"/>
          <w:szCs w:val="22"/>
        </w:rPr>
        <w:t>Oficio en el que otro ente externo manifiesta su conformidad al horario en el que el trabajador se desempeñará en la UV.</w:t>
      </w:r>
    </w:p>
    <w:p w14:paraId="41B9994A" w14:textId="77777777" w:rsidR="0076603D" w:rsidRPr="004F5684" w:rsidRDefault="0076603D" w:rsidP="000A267C">
      <w:pPr>
        <w:pStyle w:val="Textoindependiente"/>
        <w:ind w:left="360"/>
        <w:jc w:val="both"/>
        <w:rPr>
          <w:rFonts w:ascii="Gill Sans MT" w:hAnsi="Gill Sans MT" w:cs="Times New Roman"/>
          <w:sz w:val="22"/>
          <w:szCs w:val="22"/>
        </w:rPr>
      </w:pPr>
    </w:p>
    <w:p w14:paraId="2A77C17D" w14:textId="3C495856" w:rsidR="009802E4" w:rsidRPr="004F5684" w:rsidRDefault="00E33D0A" w:rsidP="00FB698B">
      <w:pPr>
        <w:pStyle w:val="Textoindependiente"/>
        <w:jc w:val="both"/>
        <w:rPr>
          <w:rFonts w:ascii="Gill Sans MT" w:hAnsi="Gill Sans MT" w:cs="Times New Roman"/>
          <w:sz w:val="22"/>
          <w:szCs w:val="22"/>
        </w:rPr>
      </w:pPr>
      <w:r w:rsidRPr="004F5684">
        <w:rPr>
          <w:rFonts w:ascii="Gill Sans MT" w:hAnsi="Gill Sans MT" w:cs="Times New Roman"/>
          <w:sz w:val="22"/>
          <w:szCs w:val="22"/>
        </w:rPr>
        <w:t>En caso de no prestar servicios en un ente externo, el personal asignado deberá entregar el manifiesto bajo protesta de decir verdad que únicamente prestará sus servicios en esta casa de estudios al momento de su contratación.</w:t>
      </w:r>
    </w:p>
    <w:p w14:paraId="64CEA69E" w14:textId="77777777" w:rsidR="00E33D0A" w:rsidRPr="004F5684" w:rsidRDefault="00E33D0A" w:rsidP="00E33D0A">
      <w:pPr>
        <w:pStyle w:val="Textoindependiente"/>
        <w:rPr>
          <w:rFonts w:ascii="Gill Sans MT" w:hAnsi="Gill Sans MT"/>
          <w:b/>
          <w:bCs/>
        </w:rPr>
      </w:pPr>
    </w:p>
    <w:p w14:paraId="7F423104" w14:textId="55398818" w:rsidR="00E16BBD" w:rsidRPr="004F5684" w:rsidRDefault="00E16BBD" w:rsidP="00BF633A">
      <w:pPr>
        <w:numPr>
          <w:ilvl w:val="0"/>
          <w:numId w:val="9"/>
        </w:numPr>
        <w:rPr>
          <w:rFonts w:ascii="Gill Sans MT" w:hAnsi="Gill Sans MT"/>
          <w:b/>
          <w:bCs/>
        </w:rPr>
      </w:pPr>
      <w:r w:rsidRPr="004F5684">
        <w:rPr>
          <w:rFonts w:ascii="Gill Sans MT" w:hAnsi="Gill Sans MT"/>
          <w:b/>
          <w:bCs/>
        </w:rPr>
        <w:t xml:space="preserve"> DESARROLLO DEL PROCESO:</w:t>
      </w:r>
    </w:p>
    <w:p w14:paraId="39EE03C9" w14:textId="77777777" w:rsidR="00E16BBD" w:rsidRPr="004F5684" w:rsidRDefault="00E16BBD" w:rsidP="00A642FC">
      <w:pPr>
        <w:pStyle w:val="Textoindependiente"/>
        <w:ind w:right="113"/>
        <w:contextualSpacing/>
        <w:jc w:val="both"/>
        <w:rPr>
          <w:rFonts w:ascii="Gill Sans MT" w:hAnsi="Gill Sans MT"/>
          <w:sz w:val="8"/>
          <w:szCs w:val="8"/>
        </w:rPr>
      </w:pPr>
    </w:p>
    <w:p w14:paraId="4F9DB349" w14:textId="27BADD08" w:rsidR="002A3BA0" w:rsidRPr="004F5684" w:rsidRDefault="002A3BA0" w:rsidP="00E16BBD">
      <w:pPr>
        <w:pStyle w:val="Textoindependiente"/>
        <w:ind w:left="100" w:right="116"/>
        <w:contextualSpacing/>
        <w:jc w:val="both"/>
        <w:rPr>
          <w:rFonts w:ascii="Gill Sans MT" w:hAnsi="Gill Sans MT" w:cs="Times New Roman"/>
          <w:sz w:val="22"/>
          <w:szCs w:val="22"/>
        </w:rPr>
      </w:pPr>
      <w:r w:rsidRPr="004F5684">
        <w:rPr>
          <w:rFonts w:ascii="Gill Sans MT" w:hAnsi="Gill Sans MT" w:cs="Times New Roman"/>
          <w:sz w:val="22"/>
          <w:szCs w:val="22"/>
        </w:rPr>
        <w:t>Publicado el AVISO en el portal web de la entidad y en su tablero de avisos correspondiente, los interesados en participar en la designación de dicha</w:t>
      </w:r>
      <w:r w:rsidR="00DF2855" w:rsidRPr="004F5684">
        <w:rPr>
          <w:rFonts w:ascii="Gill Sans MT" w:hAnsi="Gill Sans MT" w:cs="Times New Roman"/>
          <w:sz w:val="22"/>
          <w:szCs w:val="22"/>
        </w:rPr>
        <w:t>s</w:t>
      </w:r>
      <w:r w:rsidRPr="004F5684">
        <w:rPr>
          <w:rFonts w:ascii="Gill Sans MT" w:hAnsi="Gill Sans MT" w:cs="Times New Roman"/>
          <w:sz w:val="22"/>
          <w:szCs w:val="22"/>
        </w:rPr>
        <w:t xml:space="preserve"> </w:t>
      </w:r>
      <w:r w:rsidR="00DF2855" w:rsidRPr="004F5684">
        <w:rPr>
          <w:rFonts w:ascii="Gill Sans MT" w:hAnsi="Gill Sans MT" w:cs="Times New Roman"/>
          <w:sz w:val="22"/>
          <w:szCs w:val="22"/>
        </w:rPr>
        <w:t xml:space="preserve">EE </w:t>
      </w:r>
      <w:r w:rsidRPr="004F5684">
        <w:rPr>
          <w:rFonts w:ascii="Gill Sans MT" w:hAnsi="Gill Sans MT" w:cs="Times New Roman"/>
          <w:sz w:val="22"/>
          <w:szCs w:val="22"/>
        </w:rPr>
        <w:t>vacante</w:t>
      </w:r>
      <w:r w:rsidR="00DF2855" w:rsidRPr="004F5684">
        <w:rPr>
          <w:rFonts w:ascii="Gill Sans MT" w:hAnsi="Gill Sans MT" w:cs="Times New Roman"/>
          <w:sz w:val="22"/>
          <w:szCs w:val="22"/>
        </w:rPr>
        <w:t>s</w:t>
      </w:r>
      <w:r w:rsidRPr="004F5684">
        <w:rPr>
          <w:rFonts w:ascii="Gill Sans MT" w:hAnsi="Gill Sans MT" w:cs="Times New Roman"/>
          <w:sz w:val="22"/>
          <w:szCs w:val="22"/>
        </w:rPr>
        <w:t xml:space="preserve"> temporal</w:t>
      </w:r>
      <w:r w:rsidR="00DF2855" w:rsidRPr="004F5684">
        <w:rPr>
          <w:rFonts w:ascii="Gill Sans MT" w:hAnsi="Gill Sans MT" w:cs="Times New Roman"/>
          <w:sz w:val="22"/>
          <w:szCs w:val="22"/>
        </w:rPr>
        <w:t>es</w:t>
      </w:r>
      <w:r w:rsidRPr="004F5684">
        <w:rPr>
          <w:rFonts w:ascii="Gill Sans MT" w:hAnsi="Gill Sans MT" w:cs="Times New Roman"/>
          <w:sz w:val="22"/>
          <w:szCs w:val="22"/>
        </w:rPr>
        <w:t xml:space="preserve">, deberán entregar todos los documentos mencionados en los requisitos de participación </w:t>
      </w:r>
      <w:r w:rsidR="00026537">
        <w:rPr>
          <w:rFonts w:ascii="Gill Sans MT" w:hAnsi="Gill Sans MT" w:cs="Times New Roman"/>
          <w:sz w:val="22"/>
          <w:szCs w:val="22"/>
        </w:rPr>
        <w:t>el</w:t>
      </w:r>
      <w:r w:rsidRPr="004F5684">
        <w:rPr>
          <w:rFonts w:ascii="Gill Sans MT" w:hAnsi="Gill Sans MT" w:cs="Times New Roman"/>
          <w:sz w:val="22"/>
          <w:szCs w:val="22"/>
        </w:rPr>
        <w:t xml:space="preserve"> día</w:t>
      </w:r>
      <w:r w:rsidRPr="004F5684">
        <w:rPr>
          <w:rFonts w:ascii="Gill Sans MT" w:hAnsi="Gill Sans MT" w:cs="Times New Roman"/>
          <w:b/>
          <w:bCs/>
          <w:sz w:val="22"/>
          <w:szCs w:val="22"/>
        </w:rPr>
        <w:t xml:space="preserve"> </w:t>
      </w:r>
      <w:r w:rsidR="00927909">
        <w:rPr>
          <w:rFonts w:ascii="Gill Sans MT" w:hAnsi="Gill Sans MT"/>
          <w:b/>
          <w:bCs/>
          <w:szCs w:val="22"/>
        </w:rPr>
        <w:t>2</w:t>
      </w:r>
      <w:r w:rsidR="00A43635">
        <w:rPr>
          <w:rFonts w:ascii="Gill Sans MT" w:hAnsi="Gill Sans MT"/>
          <w:b/>
          <w:bCs/>
          <w:szCs w:val="22"/>
        </w:rPr>
        <w:t>8</w:t>
      </w:r>
      <w:r w:rsidR="00026537">
        <w:rPr>
          <w:rFonts w:ascii="Gill Sans MT" w:hAnsi="Gill Sans MT"/>
          <w:b/>
          <w:bCs/>
          <w:szCs w:val="22"/>
        </w:rPr>
        <w:t xml:space="preserve"> de agosto 2023</w:t>
      </w:r>
      <w:r w:rsidRPr="004F5684">
        <w:rPr>
          <w:rFonts w:ascii="Gill Sans MT" w:hAnsi="Gill Sans MT" w:cs="Times New Roman"/>
          <w:b/>
          <w:bCs/>
          <w:sz w:val="22"/>
          <w:szCs w:val="22"/>
        </w:rPr>
        <w:t xml:space="preserve"> </w:t>
      </w:r>
      <w:r w:rsidR="00A72F56" w:rsidRPr="004F5684">
        <w:rPr>
          <w:rFonts w:ascii="Gill Sans MT" w:hAnsi="Gill Sans MT" w:cs="Times New Roman"/>
          <w:sz w:val="22"/>
          <w:szCs w:val="22"/>
        </w:rPr>
        <w:t>en horario de 10</w:t>
      </w:r>
      <w:r w:rsidRPr="004F5684">
        <w:rPr>
          <w:rFonts w:ascii="Gill Sans MT" w:hAnsi="Gill Sans MT" w:cs="Times New Roman"/>
          <w:sz w:val="22"/>
          <w:szCs w:val="22"/>
        </w:rPr>
        <w:t>:</w:t>
      </w:r>
      <w:r w:rsidR="00A72F56" w:rsidRPr="004F5684">
        <w:rPr>
          <w:rFonts w:ascii="Gill Sans MT" w:hAnsi="Gill Sans MT" w:cs="Times New Roman"/>
          <w:sz w:val="22"/>
          <w:szCs w:val="22"/>
        </w:rPr>
        <w:t>00 a 14:00 horas y de 1</w:t>
      </w:r>
      <w:r w:rsidR="00B9180C" w:rsidRPr="004F5684">
        <w:rPr>
          <w:rFonts w:ascii="Gill Sans MT" w:hAnsi="Gill Sans MT" w:cs="Times New Roman"/>
          <w:sz w:val="22"/>
          <w:szCs w:val="22"/>
        </w:rPr>
        <w:t>7</w:t>
      </w:r>
      <w:r w:rsidR="00A72F56" w:rsidRPr="004F5684">
        <w:rPr>
          <w:rFonts w:ascii="Gill Sans MT" w:hAnsi="Gill Sans MT" w:cs="Times New Roman"/>
          <w:sz w:val="22"/>
          <w:szCs w:val="22"/>
        </w:rPr>
        <w:t xml:space="preserve">:00 a </w:t>
      </w:r>
      <w:r w:rsidR="00B9180C" w:rsidRPr="004F5684">
        <w:rPr>
          <w:rFonts w:ascii="Gill Sans MT" w:hAnsi="Gill Sans MT" w:cs="Times New Roman"/>
          <w:sz w:val="22"/>
          <w:szCs w:val="22"/>
        </w:rPr>
        <w:t>20</w:t>
      </w:r>
      <w:r w:rsidRPr="004F5684">
        <w:rPr>
          <w:rFonts w:ascii="Gill Sans MT" w:hAnsi="Gill Sans MT" w:cs="Times New Roman"/>
          <w:sz w:val="22"/>
          <w:szCs w:val="22"/>
        </w:rPr>
        <w:t xml:space="preserve">:00 horas en </w:t>
      </w:r>
      <w:r w:rsidR="00366A41" w:rsidRPr="004F5684">
        <w:rPr>
          <w:rFonts w:ascii="Gill Sans MT" w:hAnsi="Gill Sans MT" w:cs="Times New Roman"/>
          <w:sz w:val="22"/>
          <w:szCs w:val="22"/>
        </w:rPr>
        <w:t xml:space="preserve">el espacio físico que ocupa la Dirección de la </w:t>
      </w:r>
      <w:r w:rsidR="005F78B0" w:rsidRPr="004F5684">
        <w:rPr>
          <w:rFonts w:ascii="Gill Sans MT" w:hAnsi="Gill Sans MT" w:cs="Times New Roman"/>
          <w:sz w:val="22"/>
          <w:szCs w:val="22"/>
        </w:rPr>
        <w:t>E</w:t>
      </w:r>
      <w:r w:rsidRPr="004F5684">
        <w:rPr>
          <w:rFonts w:ascii="Gill Sans MT" w:hAnsi="Gill Sans MT" w:cs="Times New Roman"/>
          <w:sz w:val="22"/>
          <w:szCs w:val="22"/>
        </w:rPr>
        <w:t xml:space="preserve">ntidad </w:t>
      </w:r>
      <w:r w:rsidR="005F78B0" w:rsidRPr="004F5684">
        <w:rPr>
          <w:rFonts w:ascii="Gill Sans MT" w:hAnsi="Gill Sans MT" w:cs="Times New Roman"/>
          <w:sz w:val="22"/>
          <w:szCs w:val="22"/>
        </w:rPr>
        <w:t>A</w:t>
      </w:r>
      <w:r w:rsidRPr="004F5684">
        <w:rPr>
          <w:rFonts w:ascii="Gill Sans MT" w:hAnsi="Gill Sans MT" w:cs="Times New Roman"/>
          <w:sz w:val="22"/>
          <w:szCs w:val="22"/>
        </w:rPr>
        <w:t>cadémica correspondiente</w:t>
      </w:r>
      <w:r w:rsidR="00366A41" w:rsidRPr="004F5684">
        <w:rPr>
          <w:rFonts w:ascii="Gill Sans MT" w:hAnsi="Gill Sans MT" w:cs="Times New Roman"/>
          <w:sz w:val="22"/>
          <w:szCs w:val="22"/>
        </w:rPr>
        <w:t xml:space="preserve"> para su cotejo</w:t>
      </w:r>
      <w:r w:rsidRPr="004F5684">
        <w:rPr>
          <w:rFonts w:ascii="Gill Sans MT" w:hAnsi="Gill Sans MT" w:cs="Times New Roman"/>
          <w:sz w:val="22"/>
          <w:szCs w:val="22"/>
        </w:rPr>
        <w:t>.</w:t>
      </w:r>
    </w:p>
    <w:p w14:paraId="22D9AE8A" w14:textId="77777777" w:rsidR="002A3BA0" w:rsidRPr="004F5684" w:rsidRDefault="002A3BA0" w:rsidP="002A3BA0">
      <w:pPr>
        <w:pStyle w:val="Textoindependiente"/>
        <w:ind w:left="102" w:right="113"/>
        <w:contextualSpacing/>
        <w:jc w:val="both"/>
        <w:rPr>
          <w:rFonts w:ascii="Gill Sans MT" w:hAnsi="Gill Sans MT"/>
          <w:sz w:val="8"/>
          <w:szCs w:val="8"/>
        </w:rPr>
      </w:pPr>
    </w:p>
    <w:p w14:paraId="7B141ACB" w14:textId="16EF9221" w:rsidR="00E16BBD" w:rsidRPr="004F5684" w:rsidRDefault="00E16BBD" w:rsidP="032CE4C9">
      <w:pPr>
        <w:pStyle w:val="Textoindependiente"/>
        <w:ind w:left="100" w:right="116"/>
        <w:contextualSpacing/>
        <w:jc w:val="both"/>
        <w:rPr>
          <w:rFonts w:ascii="Gill Sans MT" w:hAnsi="Gill Sans MT"/>
          <w:b/>
          <w:bCs/>
          <w:sz w:val="22"/>
          <w:szCs w:val="22"/>
        </w:rPr>
      </w:pPr>
      <w:r w:rsidRPr="004F5684">
        <w:rPr>
          <w:rFonts w:ascii="Gill Sans MT" w:hAnsi="Gill Sans MT"/>
          <w:sz w:val="22"/>
          <w:szCs w:val="22"/>
        </w:rPr>
        <w:t>Entregados</w:t>
      </w:r>
      <w:r w:rsidRPr="004F5684">
        <w:rPr>
          <w:rFonts w:ascii="Gill Sans MT" w:hAnsi="Gill Sans MT"/>
          <w:spacing w:val="-20"/>
          <w:sz w:val="22"/>
          <w:szCs w:val="22"/>
        </w:rPr>
        <w:t xml:space="preserve"> </w:t>
      </w:r>
      <w:r w:rsidRPr="004F5684">
        <w:rPr>
          <w:rFonts w:ascii="Gill Sans MT" w:hAnsi="Gill Sans MT"/>
          <w:sz w:val="22"/>
          <w:szCs w:val="22"/>
        </w:rPr>
        <w:t>y</w:t>
      </w:r>
      <w:r w:rsidRPr="004F5684">
        <w:rPr>
          <w:rFonts w:ascii="Gill Sans MT" w:hAnsi="Gill Sans MT"/>
          <w:spacing w:val="-20"/>
          <w:sz w:val="22"/>
          <w:szCs w:val="22"/>
        </w:rPr>
        <w:t xml:space="preserve"> </w:t>
      </w:r>
      <w:r w:rsidRPr="004F5684">
        <w:rPr>
          <w:rFonts w:ascii="Gill Sans MT" w:hAnsi="Gill Sans MT"/>
          <w:sz w:val="22"/>
          <w:szCs w:val="22"/>
        </w:rPr>
        <w:t>validados</w:t>
      </w:r>
      <w:r w:rsidRPr="004F5684">
        <w:rPr>
          <w:rFonts w:ascii="Gill Sans MT" w:hAnsi="Gill Sans MT"/>
          <w:spacing w:val="-19"/>
          <w:sz w:val="22"/>
          <w:szCs w:val="22"/>
        </w:rPr>
        <w:t xml:space="preserve"> </w:t>
      </w:r>
      <w:r w:rsidRPr="004F5684">
        <w:rPr>
          <w:rFonts w:ascii="Gill Sans MT" w:hAnsi="Gill Sans MT"/>
          <w:sz w:val="22"/>
          <w:szCs w:val="22"/>
        </w:rPr>
        <w:t>los</w:t>
      </w:r>
      <w:r w:rsidRPr="004F5684">
        <w:rPr>
          <w:rFonts w:ascii="Gill Sans MT" w:hAnsi="Gill Sans MT"/>
          <w:spacing w:val="-21"/>
          <w:sz w:val="22"/>
          <w:szCs w:val="22"/>
        </w:rPr>
        <w:t xml:space="preserve"> </w:t>
      </w:r>
      <w:r w:rsidRPr="004F5684">
        <w:rPr>
          <w:rFonts w:ascii="Gill Sans MT" w:hAnsi="Gill Sans MT"/>
          <w:sz w:val="22"/>
          <w:szCs w:val="22"/>
        </w:rPr>
        <w:t>documentos</w:t>
      </w:r>
      <w:r w:rsidRPr="004F5684">
        <w:rPr>
          <w:rFonts w:ascii="Gill Sans MT" w:hAnsi="Gill Sans MT"/>
          <w:spacing w:val="-20"/>
          <w:sz w:val="22"/>
          <w:szCs w:val="22"/>
        </w:rPr>
        <w:t xml:space="preserve"> </w:t>
      </w:r>
      <w:r w:rsidRPr="004F5684">
        <w:rPr>
          <w:rFonts w:ascii="Gill Sans MT" w:hAnsi="Gill Sans MT"/>
          <w:sz w:val="22"/>
          <w:szCs w:val="22"/>
        </w:rPr>
        <w:t>de</w:t>
      </w:r>
      <w:r w:rsidRPr="004F5684">
        <w:rPr>
          <w:rFonts w:ascii="Gill Sans MT" w:hAnsi="Gill Sans MT"/>
          <w:spacing w:val="-20"/>
          <w:sz w:val="22"/>
          <w:szCs w:val="22"/>
        </w:rPr>
        <w:t xml:space="preserve"> </w:t>
      </w:r>
      <w:r w:rsidRPr="004F5684">
        <w:rPr>
          <w:rFonts w:ascii="Gill Sans MT" w:hAnsi="Gill Sans MT"/>
          <w:sz w:val="22"/>
          <w:szCs w:val="22"/>
        </w:rPr>
        <w:t>requisitos</w:t>
      </w:r>
      <w:r w:rsidRPr="004F5684">
        <w:rPr>
          <w:rFonts w:ascii="Gill Sans MT" w:hAnsi="Gill Sans MT"/>
          <w:spacing w:val="-20"/>
          <w:sz w:val="22"/>
          <w:szCs w:val="22"/>
        </w:rPr>
        <w:t xml:space="preserve"> </w:t>
      </w:r>
      <w:r w:rsidRPr="004F5684">
        <w:rPr>
          <w:rFonts w:ascii="Gill Sans MT" w:hAnsi="Gill Sans MT"/>
          <w:sz w:val="22"/>
          <w:szCs w:val="22"/>
        </w:rPr>
        <w:t>de</w:t>
      </w:r>
      <w:r w:rsidRPr="004F5684">
        <w:rPr>
          <w:rFonts w:ascii="Gill Sans MT" w:hAnsi="Gill Sans MT"/>
          <w:spacing w:val="-21"/>
          <w:sz w:val="22"/>
          <w:szCs w:val="22"/>
        </w:rPr>
        <w:t xml:space="preserve"> </w:t>
      </w:r>
      <w:r w:rsidRPr="004F5684">
        <w:rPr>
          <w:rFonts w:ascii="Gill Sans MT" w:hAnsi="Gill Sans MT"/>
          <w:sz w:val="22"/>
          <w:szCs w:val="22"/>
        </w:rPr>
        <w:t>participación</w:t>
      </w:r>
      <w:r w:rsidRPr="004F5684">
        <w:rPr>
          <w:rFonts w:ascii="Gill Sans MT" w:hAnsi="Gill Sans MT"/>
          <w:spacing w:val="-18"/>
          <w:sz w:val="22"/>
          <w:szCs w:val="22"/>
        </w:rPr>
        <w:t xml:space="preserve"> </w:t>
      </w:r>
      <w:r w:rsidRPr="004F5684">
        <w:rPr>
          <w:rFonts w:ascii="Gill Sans MT" w:hAnsi="Gill Sans MT"/>
          <w:sz w:val="22"/>
          <w:szCs w:val="22"/>
        </w:rPr>
        <w:t>por</w:t>
      </w:r>
      <w:r w:rsidRPr="004F5684">
        <w:rPr>
          <w:rFonts w:ascii="Gill Sans MT" w:hAnsi="Gill Sans MT"/>
          <w:spacing w:val="-20"/>
          <w:sz w:val="22"/>
          <w:szCs w:val="22"/>
        </w:rPr>
        <w:t xml:space="preserve"> </w:t>
      </w:r>
      <w:r w:rsidRPr="004F5684">
        <w:rPr>
          <w:rFonts w:ascii="Gill Sans MT" w:hAnsi="Gill Sans MT"/>
          <w:sz w:val="22"/>
          <w:szCs w:val="22"/>
        </w:rPr>
        <w:t xml:space="preserve">los interesados, se deberá convocar en tiempo y forma a sesión de Consejo Técnico, misma que se efectuará el día </w:t>
      </w:r>
      <w:r w:rsidR="00026537">
        <w:rPr>
          <w:rFonts w:ascii="Gill Sans MT" w:hAnsi="Gill Sans MT"/>
          <w:b/>
          <w:bCs/>
          <w:szCs w:val="22"/>
        </w:rPr>
        <w:t>2</w:t>
      </w:r>
      <w:r w:rsidR="00A43635">
        <w:rPr>
          <w:rFonts w:ascii="Gill Sans MT" w:hAnsi="Gill Sans MT"/>
          <w:b/>
          <w:bCs/>
          <w:szCs w:val="22"/>
        </w:rPr>
        <w:t>9</w:t>
      </w:r>
      <w:bookmarkStart w:id="0" w:name="_GoBack"/>
      <w:bookmarkEnd w:id="0"/>
      <w:r w:rsidR="00026537">
        <w:rPr>
          <w:rFonts w:ascii="Gill Sans MT" w:hAnsi="Gill Sans MT"/>
          <w:b/>
          <w:bCs/>
          <w:szCs w:val="22"/>
        </w:rPr>
        <w:t xml:space="preserve"> de agosto 2023</w:t>
      </w:r>
      <w:r w:rsidRPr="004F5684">
        <w:rPr>
          <w:rFonts w:ascii="Gill Sans MT" w:hAnsi="Gill Sans MT" w:cs="Times New Roman"/>
          <w:b/>
          <w:bCs/>
          <w:sz w:val="22"/>
          <w:szCs w:val="22"/>
        </w:rPr>
        <w:t>.</w:t>
      </w:r>
    </w:p>
    <w:p w14:paraId="4D54E9B6" w14:textId="77777777" w:rsidR="00E16BBD" w:rsidRPr="004F5684" w:rsidRDefault="00E16BBD" w:rsidP="00E16BBD">
      <w:pPr>
        <w:pStyle w:val="Textoindependiente"/>
        <w:ind w:left="102" w:right="113"/>
        <w:contextualSpacing/>
        <w:jc w:val="both"/>
        <w:rPr>
          <w:rFonts w:ascii="Gill Sans MT" w:hAnsi="Gill Sans MT"/>
          <w:sz w:val="8"/>
          <w:szCs w:val="8"/>
        </w:rPr>
      </w:pPr>
    </w:p>
    <w:p w14:paraId="4D96D0A5" w14:textId="2E9E33C7" w:rsidR="00E16BBD" w:rsidRPr="004F5684" w:rsidRDefault="00E16BBD" w:rsidP="00E16BBD">
      <w:pPr>
        <w:pStyle w:val="Textoindependiente"/>
        <w:ind w:left="100" w:right="115"/>
        <w:contextualSpacing/>
        <w:jc w:val="both"/>
        <w:rPr>
          <w:rFonts w:ascii="Gill Sans MT" w:hAnsi="Gill Sans MT"/>
          <w:sz w:val="22"/>
          <w:szCs w:val="22"/>
        </w:rPr>
      </w:pPr>
      <w:r w:rsidRPr="004F5684">
        <w:rPr>
          <w:rFonts w:ascii="Gill Sans MT" w:hAnsi="Gill Sans MT"/>
          <w:sz w:val="22"/>
          <w:szCs w:val="22"/>
        </w:rPr>
        <w:t xml:space="preserve">Finalizada la sesión de Consejo Técnico se levantará inmediatamente el Acta pormenorizada de los asuntos tratados y de los acuerdos adoptados por dicho </w:t>
      </w:r>
      <w:r w:rsidR="00366A41" w:rsidRPr="004F5684">
        <w:rPr>
          <w:rFonts w:ascii="Gill Sans MT" w:hAnsi="Gill Sans MT"/>
          <w:sz w:val="22"/>
          <w:szCs w:val="22"/>
        </w:rPr>
        <w:t>Ó</w:t>
      </w:r>
      <w:r w:rsidRPr="004F5684">
        <w:rPr>
          <w:rFonts w:ascii="Gill Sans MT" w:hAnsi="Gill Sans MT"/>
          <w:sz w:val="22"/>
          <w:szCs w:val="22"/>
        </w:rPr>
        <w:t xml:space="preserve">rgano </w:t>
      </w:r>
      <w:r w:rsidR="00366A41" w:rsidRPr="004F5684">
        <w:rPr>
          <w:rFonts w:ascii="Gill Sans MT" w:hAnsi="Gill Sans MT"/>
          <w:sz w:val="22"/>
          <w:szCs w:val="22"/>
        </w:rPr>
        <w:t>C</w:t>
      </w:r>
      <w:r w:rsidRPr="004F5684">
        <w:rPr>
          <w:rFonts w:ascii="Gill Sans MT" w:hAnsi="Gill Sans MT"/>
          <w:sz w:val="22"/>
          <w:szCs w:val="22"/>
        </w:rPr>
        <w:t xml:space="preserve">olegiado, </w:t>
      </w:r>
      <w:r w:rsidR="00366A41" w:rsidRPr="004F5684">
        <w:rPr>
          <w:rFonts w:ascii="Gill Sans MT" w:hAnsi="Gill Sans MT"/>
          <w:sz w:val="22"/>
          <w:szCs w:val="22"/>
        </w:rPr>
        <w:t>misma</w:t>
      </w:r>
      <w:r w:rsidRPr="004F5684">
        <w:rPr>
          <w:rFonts w:ascii="Gill Sans MT" w:hAnsi="Gill Sans MT"/>
          <w:sz w:val="22"/>
          <w:szCs w:val="22"/>
        </w:rPr>
        <w:t xml:space="preserve"> que contendrá de manera enunciativa más no limitativa, los </w:t>
      </w:r>
      <w:r w:rsidRPr="004F5684">
        <w:rPr>
          <w:rFonts w:ascii="Gill Sans MT" w:hAnsi="Gill Sans MT"/>
          <w:b/>
          <w:bCs/>
          <w:sz w:val="22"/>
          <w:szCs w:val="22"/>
        </w:rPr>
        <w:t xml:space="preserve">criterios </w:t>
      </w:r>
      <w:r w:rsidR="00B9180C" w:rsidRPr="004F5684">
        <w:rPr>
          <w:rFonts w:ascii="Gill Sans MT" w:hAnsi="Gill Sans MT"/>
          <w:b/>
          <w:bCs/>
          <w:sz w:val="22"/>
          <w:szCs w:val="22"/>
        </w:rPr>
        <w:t>utilizados</w:t>
      </w:r>
      <w:r w:rsidR="00B9180C" w:rsidRPr="004F5684">
        <w:rPr>
          <w:rFonts w:ascii="Gill Sans MT" w:hAnsi="Gill Sans MT"/>
          <w:sz w:val="22"/>
          <w:szCs w:val="22"/>
        </w:rPr>
        <w:t xml:space="preserve"> </w:t>
      </w:r>
      <w:r w:rsidRPr="004F5684">
        <w:rPr>
          <w:rFonts w:ascii="Gill Sans MT" w:hAnsi="Gill Sans MT"/>
          <w:sz w:val="22"/>
          <w:szCs w:val="22"/>
        </w:rPr>
        <w:t>y la argumentación</w:t>
      </w:r>
      <w:r w:rsidR="00B9180C" w:rsidRPr="004F5684">
        <w:rPr>
          <w:rFonts w:ascii="Gill Sans MT" w:hAnsi="Gill Sans MT"/>
          <w:sz w:val="22"/>
          <w:szCs w:val="22"/>
        </w:rPr>
        <w:t xml:space="preserve"> detallada</w:t>
      </w:r>
      <w:r w:rsidRPr="004F5684">
        <w:rPr>
          <w:rFonts w:ascii="Gill Sans MT" w:hAnsi="Gill Sans MT"/>
          <w:sz w:val="22"/>
          <w:szCs w:val="22"/>
        </w:rPr>
        <w:t xml:space="preserve"> sobre la designación</w:t>
      </w:r>
      <w:r w:rsidR="00B9180C" w:rsidRPr="004F5684">
        <w:rPr>
          <w:rFonts w:ascii="Gill Sans MT" w:hAnsi="Gill Sans MT"/>
          <w:sz w:val="22"/>
          <w:szCs w:val="22"/>
        </w:rPr>
        <w:t xml:space="preserve"> de conformidad con el punto 2 del inciso C.</w:t>
      </w:r>
    </w:p>
    <w:p w14:paraId="2DCF2881" w14:textId="77777777" w:rsidR="00E16BBD" w:rsidRPr="004F5684" w:rsidRDefault="00E16BBD" w:rsidP="00E16BBD">
      <w:pPr>
        <w:pStyle w:val="Textoindependiente"/>
        <w:ind w:left="102" w:right="113"/>
        <w:contextualSpacing/>
        <w:jc w:val="both"/>
        <w:rPr>
          <w:rFonts w:ascii="Gill Sans MT" w:hAnsi="Gill Sans MT"/>
          <w:sz w:val="8"/>
          <w:szCs w:val="8"/>
        </w:rPr>
      </w:pPr>
    </w:p>
    <w:p w14:paraId="7F51992D" w14:textId="0DD2BB5D" w:rsidR="00E16BBD" w:rsidRPr="004F5684" w:rsidRDefault="00E16BBD" w:rsidP="00E16BBD">
      <w:pPr>
        <w:pStyle w:val="Textoindependiente"/>
        <w:ind w:left="100" w:right="117"/>
        <w:contextualSpacing/>
        <w:jc w:val="both"/>
        <w:rPr>
          <w:rFonts w:ascii="Gill Sans MT" w:hAnsi="Gill Sans MT"/>
          <w:sz w:val="22"/>
          <w:szCs w:val="22"/>
        </w:rPr>
      </w:pPr>
      <w:r w:rsidRPr="004F5684">
        <w:rPr>
          <w:rFonts w:ascii="Gill Sans MT" w:hAnsi="Gill Sans MT"/>
          <w:sz w:val="22"/>
          <w:szCs w:val="22"/>
        </w:rPr>
        <w:t>Dicha</w:t>
      </w:r>
      <w:r w:rsidRPr="004F5684">
        <w:rPr>
          <w:rFonts w:ascii="Gill Sans MT" w:hAnsi="Gill Sans MT"/>
          <w:spacing w:val="-18"/>
          <w:sz w:val="22"/>
          <w:szCs w:val="22"/>
        </w:rPr>
        <w:t xml:space="preserve"> </w:t>
      </w:r>
      <w:r w:rsidRPr="004F5684">
        <w:rPr>
          <w:rFonts w:ascii="Gill Sans MT" w:hAnsi="Gill Sans MT"/>
          <w:sz w:val="22"/>
          <w:szCs w:val="22"/>
        </w:rPr>
        <w:t>Acta,</w:t>
      </w:r>
      <w:r w:rsidRPr="004F5684">
        <w:rPr>
          <w:rFonts w:ascii="Gill Sans MT" w:hAnsi="Gill Sans MT"/>
          <w:spacing w:val="-16"/>
          <w:sz w:val="22"/>
          <w:szCs w:val="22"/>
        </w:rPr>
        <w:t xml:space="preserve"> </w:t>
      </w:r>
      <w:r w:rsidRPr="004F5684">
        <w:rPr>
          <w:rFonts w:ascii="Gill Sans MT" w:hAnsi="Gill Sans MT"/>
          <w:sz w:val="22"/>
          <w:szCs w:val="22"/>
        </w:rPr>
        <w:t>deberá</w:t>
      </w:r>
      <w:r w:rsidRPr="004F5684">
        <w:rPr>
          <w:rFonts w:ascii="Gill Sans MT" w:hAnsi="Gill Sans MT"/>
          <w:spacing w:val="-17"/>
          <w:sz w:val="22"/>
          <w:szCs w:val="22"/>
        </w:rPr>
        <w:t xml:space="preserve"> </w:t>
      </w:r>
      <w:r w:rsidRPr="004F5684">
        <w:rPr>
          <w:rFonts w:ascii="Gill Sans MT" w:hAnsi="Gill Sans MT"/>
          <w:sz w:val="22"/>
          <w:szCs w:val="22"/>
        </w:rPr>
        <w:t>ser</w:t>
      </w:r>
      <w:r w:rsidRPr="004F5684">
        <w:rPr>
          <w:rFonts w:ascii="Gill Sans MT" w:hAnsi="Gill Sans MT"/>
          <w:spacing w:val="-17"/>
          <w:sz w:val="22"/>
          <w:szCs w:val="22"/>
        </w:rPr>
        <w:t xml:space="preserve"> </w:t>
      </w:r>
      <w:r w:rsidRPr="004F5684">
        <w:rPr>
          <w:rFonts w:ascii="Gill Sans MT" w:hAnsi="Gill Sans MT"/>
          <w:sz w:val="22"/>
          <w:szCs w:val="22"/>
        </w:rPr>
        <w:t>autentificada</w:t>
      </w:r>
      <w:r w:rsidRPr="004F5684">
        <w:rPr>
          <w:rFonts w:ascii="Gill Sans MT" w:hAnsi="Gill Sans MT"/>
          <w:spacing w:val="-17"/>
          <w:sz w:val="22"/>
          <w:szCs w:val="22"/>
        </w:rPr>
        <w:t xml:space="preserve"> </w:t>
      </w:r>
      <w:r w:rsidRPr="004F5684">
        <w:rPr>
          <w:rFonts w:ascii="Gill Sans MT" w:hAnsi="Gill Sans MT"/>
          <w:sz w:val="22"/>
          <w:szCs w:val="22"/>
        </w:rPr>
        <w:t>con</w:t>
      </w:r>
      <w:r w:rsidRPr="004F5684">
        <w:rPr>
          <w:rFonts w:ascii="Gill Sans MT" w:hAnsi="Gill Sans MT"/>
          <w:spacing w:val="-16"/>
          <w:sz w:val="22"/>
          <w:szCs w:val="22"/>
        </w:rPr>
        <w:t xml:space="preserve"> </w:t>
      </w:r>
      <w:r w:rsidRPr="004F5684">
        <w:rPr>
          <w:rFonts w:ascii="Gill Sans MT" w:hAnsi="Gill Sans MT"/>
          <w:sz w:val="22"/>
          <w:szCs w:val="22"/>
        </w:rPr>
        <w:t>la</w:t>
      </w:r>
      <w:r w:rsidRPr="004F5684">
        <w:rPr>
          <w:rFonts w:ascii="Gill Sans MT" w:hAnsi="Gill Sans MT"/>
          <w:spacing w:val="-17"/>
          <w:sz w:val="22"/>
          <w:szCs w:val="22"/>
        </w:rPr>
        <w:t xml:space="preserve"> </w:t>
      </w:r>
      <w:r w:rsidRPr="004F5684">
        <w:rPr>
          <w:rFonts w:ascii="Gill Sans MT" w:hAnsi="Gill Sans MT"/>
          <w:sz w:val="22"/>
          <w:szCs w:val="22"/>
        </w:rPr>
        <w:t>firma</w:t>
      </w:r>
      <w:r w:rsidRPr="004F5684">
        <w:rPr>
          <w:rFonts w:ascii="Gill Sans MT" w:hAnsi="Gill Sans MT"/>
          <w:spacing w:val="-17"/>
          <w:sz w:val="22"/>
          <w:szCs w:val="22"/>
        </w:rPr>
        <w:t xml:space="preserve"> </w:t>
      </w:r>
      <w:r w:rsidR="00727E47" w:rsidRPr="004F5684">
        <w:rPr>
          <w:rFonts w:ascii="Gill Sans MT" w:hAnsi="Gill Sans MT"/>
          <w:sz w:val="22"/>
          <w:szCs w:val="22"/>
        </w:rPr>
        <w:t>de la persona Titular</w:t>
      </w:r>
      <w:r w:rsidRPr="004F5684">
        <w:rPr>
          <w:rFonts w:ascii="Gill Sans MT" w:hAnsi="Gill Sans MT"/>
          <w:spacing w:val="-17"/>
          <w:sz w:val="22"/>
          <w:szCs w:val="22"/>
        </w:rPr>
        <w:t xml:space="preserve"> </w:t>
      </w:r>
      <w:r w:rsidRPr="004F5684">
        <w:rPr>
          <w:rFonts w:ascii="Gill Sans MT" w:hAnsi="Gill Sans MT"/>
          <w:sz w:val="22"/>
          <w:szCs w:val="22"/>
        </w:rPr>
        <w:t>de</w:t>
      </w:r>
      <w:r w:rsidRPr="004F5684">
        <w:rPr>
          <w:rFonts w:ascii="Gill Sans MT" w:hAnsi="Gill Sans MT"/>
          <w:spacing w:val="-17"/>
          <w:sz w:val="22"/>
          <w:szCs w:val="22"/>
        </w:rPr>
        <w:t xml:space="preserve"> </w:t>
      </w:r>
      <w:r w:rsidRPr="004F5684">
        <w:rPr>
          <w:rFonts w:ascii="Gill Sans MT" w:hAnsi="Gill Sans MT"/>
          <w:sz w:val="22"/>
          <w:szCs w:val="22"/>
        </w:rPr>
        <w:t>la</w:t>
      </w:r>
      <w:r w:rsidRPr="004F5684">
        <w:rPr>
          <w:rFonts w:ascii="Gill Sans MT" w:hAnsi="Gill Sans MT"/>
          <w:spacing w:val="-18"/>
          <w:sz w:val="22"/>
          <w:szCs w:val="22"/>
        </w:rPr>
        <w:t xml:space="preserve"> </w:t>
      </w:r>
      <w:r w:rsidRPr="004F5684">
        <w:rPr>
          <w:rFonts w:ascii="Gill Sans MT" w:hAnsi="Gill Sans MT"/>
          <w:sz w:val="22"/>
          <w:szCs w:val="22"/>
        </w:rPr>
        <w:t xml:space="preserve">entidad académica y de todos los integrantes </w:t>
      </w:r>
      <w:r w:rsidRPr="004F5684">
        <w:rPr>
          <w:rFonts w:ascii="Gill Sans MT" w:hAnsi="Gill Sans MT"/>
          <w:sz w:val="22"/>
          <w:szCs w:val="22"/>
        </w:rPr>
        <w:lastRenderedPageBreak/>
        <w:t>del Consejo</w:t>
      </w:r>
      <w:r w:rsidRPr="004F5684">
        <w:rPr>
          <w:rFonts w:ascii="Gill Sans MT" w:hAnsi="Gill Sans MT"/>
          <w:spacing w:val="-18"/>
          <w:sz w:val="22"/>
          <w:szCs w:val="22"/>
        </w:rPr>
        <w:t xml:space="preserve"> </w:t>
      </w:r>
      <w:r w:rsidRPr="004F5684">
        <w:rPr>
          <w:rFonts w:ascii="Gill Sans MT" w:hAnsi="Gill Sans MT"/>
          <w:sz w:val="22"/>
          <w:szCs w:val="22"/>
        </w:rPr>
        <w:t>Técnico.</w:t>
      </w:r>
    </w:p>
    <w:p w14:paraId="786E5C04" w14:textId="77777777" w:rsidR="00E16BBD" w:rsidRPr="004F5684" w:rsidRDefault="00E16BBD" w:rsidP="00E16BBD">
      <w:pPr>
        <w:pStyle w:val="Textoindependiente"/>
        <w:ind w:left="102" w:right="113"/>
        <w:contextualSpacing/>
        <w:jc w:val="both"/>
        <w:rPr>
          <w:rFonts w:ascii="Gill Sans MT" w:hAnsi="Gill Sans MT"/>
          <w:sz w:val="8"/>
          <w:szCs w:val="8"/>
        </w:rPr>
      </w:pPr>
    </w:p>
    <w:p w14:paraId="3CCCEB48" w14:textId="7444D866" w:rsidR="00E16BBD" w:rsidRPr="004F5684" w:rsidRDefault="00D33064" w:rsidP="00E16BBD">
      <w:pPr>
        <w:pStyle w:val="Textoindependiente"/>
        <w:ind w:left="100" w:right="114"/>
        <w:contextualSpacing/>
        <w:jc w:val="both"/>
        <w:rPr>
          <w:rFonts w:ascii="Gill Sans MT" w:hAnsi="Gill Sans MT"/>
          <w:sz w:val="22"/>
          <w:szCs w:val="22"/>
        </w:rPr>
      </w:pPr>
      <w:r w:rsidRPr="004F5684">
        <w:rPr>
          <w:rFonts w:ascii="Gill Sans MT" w:hAnsi="Gill Sans MT"/>
          <w:sz w:val="22"/>
          <w:szCs w:val="22"/>
        </w:rPr>
        <w:t>El Acta del Consejo Técnico que contiene el o los acuerdos previos sobre la designación se enviará, vía correo electrónico, un día hábil posterior a la fecha de celebración de la</w:t>
      </w:r>
      <w:r w:rsidRPr="004F5684">
        <w:rPr>
          <w:rFonts w:ascii="Gill Sans MT" w:hAnsi="Gill Sans MT"/>
          <w:spacing w:val="-14"/>
          <w:sz w:val="22"/>
          <w:szCs w:val="22"/>
        </w:rPr>
        <w:t xml:space="preserve"> </w:t>
      </w:r>
      <w:r w:rsidRPr="004F5684">
        <w:rPr>
          <w:rFonts w:ascii="Gill Sans MT" w:hAnsi="Gill Sans MT"/>
          <w:sz w:val="22"/>
          <w:szCs w:val="22"/>
        </w:rPr>
        <w:t>sesión,</w:t>
      </w:r>
      <w:r w:rsidRPr="004F5684">
        <w:rPr>
          <w:rFonts w:ascii="Gill Sans MT" w:hAnsi="Gill Sans MT"/>
          <w:spacing w:val="-14"/>
          <w:sz w:val="22"/>
          <w:szCs w:val="22"/>
        </w:rPr>
        <w:t xml:space="preserve"> </w:t>
      </w:r>
      <w:r w:rsidRPr="004F5684">
        <w:rPr>
          <w:rFonts w:ascii="Gill Sans MT" w:hAnsi="Gill Sans MT"/>
          <w:sz w:val="22"/>
          <w:szCs w:val="22"/>
        </w:rPr>
        <w:t>a</w:t>
      </w:r>
      <w:r w:rsidRPr="004F5684">
        <w:rPr>
          <w:rFonts w:ascii="Gill Sans MT" w:hAnsi="Gill Sans MT"/>
          <w:spacing w:val="-13"/>
          <w:sz w:val="22"/>
          <w:szCs w:val="22"/>
        </w:rPr>
        <w:t xml:space="preserve"> </w:t>
      </w:r>
      <w:r w:rsidRPr="004F5684">
        <w:rPr>
          <w:rFonts w:ascii="Gill Sans MT" w:hAnsi="Gill Sans MT"/>
          <w:sz w:val="22"/>
          <w:szCs w:val="22"/>
        </w:rPr>
        <w:t>la</w:t>
      </w:r>
      <w:r w:rsidRPr="004F5684">
        <w:rPr>
          <w:rFonts w:ascii="Gill Sans MT" w:hAnsi="Gill Sans MT"/>
          <w:spacing w:val="-14"/>
          <w:sz w:val="22"/>
          <w:szCs w:val="22"/>
        </w:rPr>
        <w:t xml:space="preserve"> </w:t>
      </w:r>
      <w:r w:rsidRPr="004F5684">
        <w:rPr>
          <w:rFonts w:ascii="Gill Sans MT" w:hAnsi="Gill Sans MT"/>
          <w:sz w:val="22"/>
          <w:szCs w:val="22"/>
        </w:rPr>
        <w:t>Dirección General del Área Académica correspondiente</w:t>
      </w:r>
      <w:r w:rsidRPr="004F5684">
        <w:rPr>
          <w:rFonts w:ascii="Gill Sans MT" w:hAnsi="Gill Sans MT"/>
          <w:spacing w:val="-13"/>
          <w:sz w:val="22"/>
          <w:szCs w:val="22"/>
        </w:rPr>
        <w:t xml:space="preserve"> </w:t>
      </w:r>
      <w:r w:rsidRPr="004F5684">
        <w:rPr>
          <w:rFonts w:ascii="Gill Sans MT" w:hAnsi="Gill Sans MT"/>
          <w:sz w:val="22"/>
          <w:szCs w:val="22"/>
        </w:rPr>
        <w:t>con</w:t>
      </w:r>
      <w:r w:rsidRPr="004F5684">
        <w:rPr>
          <w:rFonts w:ascii="Gill Sans MT" w:hAnsi="Gill Sans MT"/>
          <w:spacing w:val="-14"/>
          <w:sz w:val="22"/>
          <w:szCs w:val="22"/>
        </w:rPr>
        <w:t xml:space="preserve"> </w:t>
      </w:r>
      <w:r w:rsidRPr="004F5684">
        <w:rPr>
          <w:rFonts w:ascii="Gill Sans MT" w:hAnsi="Gill Sans MT"/>
          <w:sz w:val="22"/>
          <w:szCs w:val="22"/>
        </w:rPr>
        <w:t>un</w:t>
      </w:r>
      <w:r w:rsidRPr="004F5684">
        <w:rPr>
          <w:rFonts w:ascii="Gill Sans MT" w:hAnsi="Gill Sans MT"/>
          <w:spacing w:val="-13"/>
          <w:sz w:val="22"/>
          <w:szCs w:val="22"/>
        </w:rPr>
        <w:t xml:space="preserve"> </w:t>
      </w:r>
      <w:r w:rsidRPr="004F5684">
        <w:rPr>
          <w:rFonts w:ascii="Gill Sans MT" w:hAnsi="Gill Sans MT"/>
          <w:sz w:val="22"/>
          <w:szCs w:val="22"/>
        </w:rPr>
        <w:t>oficio</w:t>
      </w:r>
      <w:r w:rsidRPr="004F5684">
        <w:rPr>
          <w:rFonts w:ascii="Gill Sans MT" w:hAnsi="Gill Sans MT"/>
          <w:spacing w:val="-14"/>
          <w:sz w:val="22"/>
          <w:szCs w:val="22"/>
        </w:rPr>
        <w:t xml:space="preserve"> </w:t>
      </w:r>
      <w:r w:rsidRPr="004F5684">
        <w:rPr>
          <w:rFonts w:ascii="Gill Sans MT" w:hAnsi="Gill Sans MT"/>
          <w:sz w:val="22"/>
          <w:szCs w:val="22"/>
        </w:rPr>
        <w:t>a</w:t>
      </w:r>
      <w:r w:rsidRPr="004F5684">
        <w:rPr>
          <w:rFonts w:ascii="Gill Sans MT" w:hAnsi="Gill Sans MT"/>
          <w:spacing w:val="-14"/>
          <w:sz w:val="22"/>
          <w:szCs w:val="22"/>
        </w:rPr>
        <w:t xml:space="preserve"> </w:t>
      </w:r>
      <w:r w:rsidRPr="004F5684">
        <w:rPr>
          <w:rFonts w:ascii="Gill Sans MT" w:hAnsi="Gill Sans MT"/>
          <w:sz w:val="22"/>
          <w:szCs w:val="22"/>
        </w:rPr>
        <w:t>través</w:t>
      </w:r>
      <w:r w:rsidRPr="004F5684">
        <w:rPr>
          <w:rFonts w:ascii="Gill Sans MT" w:hAnsi="Gill Sans MT"/>
          <w:spacing w:val="-13"/>
          <w:sz w:val="22"/>
          <w:szCs w:val="22"/>
        </w:rPr>
        <w:t xml:space="preserve"> </w:t>
      </w:r>
      <w:r w:rsidRPr="004F5684">
        <w:rPr>
          <w:rFonts w:ascii="Gill Sans MT" w:hAnsi="Gill Sans MT"/>
          <w:sz w:val="22"/>
          <w:szCs w:val="22"/>
        </w:rPr>
        <w:t>del</w:t>
      </w:r>
      <w:r w:rsidRPr="004F5684">
        <w:rPr>
          <w:rFonts w:ascii="Gill Sans MT" w:hAnsi="Gill Sans MT"/>
          <w:spacing w:val="-17"/>
          <w:sz w:val="22"/>
          <w:szCs w:val="22"/>
        </w:rPr>
        <w:t xml:space="preserve"> </w:t>
      </w:r>
      <w:r w:rsidRPr="004F5684">
        <w:rPr>
          <w:rFonts w:ascii="Gill Sans MT" w:hAnsi="Gill Sans MT"/>
          <w:sz w:val="22"/>
          <w:szCs w:val="22"/>
        </w:rPr>
        <w:t>cual</w:t>
      </w:r>
      <w:r w:rsidRPr="004F5684">
        <w:rPr>
          <w:rFonts w:ascii="Gill Sans MT" w:hAnsi="Gill Sans MT"/>
          <w:spacing w:val="-13"/>
          <w:sz w:val="22"/>
          <w:szCs w:val="22"/>
        </w:rPr>
        <w:t xml:space="preserve"> </w:t>
      </w:r>
      <w:r w:rsidRPr="004F5684">
        <w:rPr>
          <w:rFonts w:ascii="Gill Sans MT" w:hAnsi="Gill Sans MT"/>
          <w:sz w:val="22"/>
          <w:szCs w:val="22"/>
        </w:rPr>
        <w:t>se solicitará</w:t>
      </w:r>
      <w:r w:rsidRPr="004F5684">
        <w:rPr>
          <w:rFonts w:ascii="Gill Sans MT" w:hAnsi="Gill Sans MT"/>
          <w:spacing w:val="-39"/>
          <w:sz w:val="22"/>
          <w:szCs w:val="22"/>
        </w:rPr>
        <w:t xml:space="preserve"> </w:t>
      </w:r>
      <w:r w:rsidRPr="004F5684">
        <w:rPr>
          <w:rFonts w:ascii="Gill Sans MT" w:hAnsi="Gill Sans MT"/>
          <w:sz w:val="22"/>
          <w:szCs w:val="22"/>
        </w:rPr>
        <w:t>la</w:t>
      </w:r>
      <w:r w:rsidRPr="004F5684">
        <w:rPr>
          <w:rFonts w:ascii="Gill Sans MT" w:hAnsi="Gill Sans MT"/>
          <w:spacing w:val="-38"/>
          <w:sz w:val="22"/>
          <w:szCs w:val="22"/>
        </w:rPr>
        <w:t xml:space="preserve"> </w:t>
      </w:r>
      <w:r w:rsidRPr="004F5684">
        <w:rPr>
          <w:rFonts w:ascii="Gill Sans MT" w:hAnsi="Gill Sans MT"/>
          <w:sz w:val="22"/>
          <w:szCs w:val="22"/>
        </w:rPr>
        <w:t>determinación</w:t>
      </w:r>
      <w:r w:rsidRPr="004F5684">
        <w:rPr>
          <w:rFonts w:ascii="Gill Sans MT" w:hAnsi="Gill Sans MT"/>
          <w:spacing w:val="-38"/>
          <w:sz w:val="22"/>
          <w:szCs w:val="22"/>
        </w:rPr>
        <w:t xml:space="preserve"> </w:t>
      </w:r>
      <w:r w:rsidRPr="004F5684">
        <w:rPr>
          <w:rFonts w:ascii="Gill Sans MT" w:hAnsi="Gill Sans MT"/>
          <w:sz w:val="22"/>
          <w:szCs w:val="22"/>
        </w:rPr>
        <w:t>sobre</w:t>
      </w:r>
      <w:r w:rsidRPr="004F5684">
        <w:rPr>
          <w:rFonts w:ascii="Gill Sans MT" w:hAnsi="Gill Sans MT"/>
          <w:spacing w:val="-40"/>
          <w:sz w:val="22"/>
          <w:szCs w:val="22"/>
        </w:rPr>
        <w:t xml:space="preserve"> </w:t>
      </w:r>
      <w:r w:rsidRPr="004F5684">
        <w:rPr>
          <w:rFonts w:ascii="Gill Sans MT" w:hAnsi="Gill Sans MT"/>
          <w:sz w:val="22"/>
          <w:szCs w:val="22"/>
        </w:rPr>
        <w:t>la</w:t>
      </w:r>
      <w:r w:rsidRPr="004F5684">
        <w:rPr>
          <w:rFonts w:ascii="Gill Sans MT" w:hAnsi="Gill Sans MT"/>
          <w:spacing w:val="-39"/>
          <w:sz w:val="22"/>
          <w:szCs w:val="22"/>
        </w:rPr>
        <w:t xml:space="preserve"> </w:t>
      </w:r>
      <w:r w:rsidRPr="004F5684">
        <w:rPr>
          <w:rFonts w:ascii="Gill Sans MT" w:hAnsi="Gill Sans MT"/>
          <w:sz w:val="22"/>
          <w:szCs w:val="22"/>
        </w:rPr>
        <w:t>designación,</w:t>
      </w:r>
      <w:r w:rsidRPr="004F5684">
        <w:rPr>
          <w:rFonts w:ascii="Gill Sans MT" w:hAnsi="Gill Sans MT"/>
          <w:spacing w:val="-38"/>
          <w:sz w:val="22"/>
          <w:szCs w:val="22"/>
        </w:rPr>
        <w:t xml:space="preserve"> </w:t>
      </w:r>
      <w:r w:rsidRPr="004F5684">
        <w:rPr>
          <w:rFonts w:ascii="Gill Sans MT" w:hAnsi="Gill Sans MT"/>
          <w:sz w:val="22"/>
          <w:szCs w:val="22"/>
        </w:rPr>
        <w:t>incluyendo</w:t>
      </w:r>
      <w:r w:rsidRPr="004F5684">
        <w:rPr>
          <w:rFonts w:ascii="Gill Sans MT" w:hAnsi="Gill Sans MT"/>
          <w:spacing w:val="-38"/>
          <w:sz w:val="22"/>
          <w:szCs w:val="22"/>
        </w:rPr>
        <w:t xml:space="preserve"> </w:t>
      </w:r>
      <w:r w:rsidRPr="004F5684">
        <w:rPr>
          <w:rFonts w:ascii="Gill Sans MT" w:hAnsi="Gill Sans MT"/>
          <w:sz w:val="22"/>
          <w:szCs w:val="22"/>
        </w:rPr>
        <w:t>copia</w:t>
      </w:r>
      <w:r w:rsidRPr="004F5684">
        <w:rPr>
          <w:rFonts w:ascii="Gill Sans MT" w:hAnsi="Gill Sans MT"/>
          <w:spacing w:val="-39"/>
          <w:sz w:val="22"/>
          <w:szCs w:val="22"/>
        </w:rPr>
        <w:t xml:space="preserve"> </w:t>
      </w:r>
      <w:r w:rsidRPr="004F5684">
        <w:rPr>
          <w:rFonts w:ascii="Gill Sans MT" w:hAnsi="Gill Sans MT"/>
          <w:sz w:val="22"/>
          <w:szCs w:val="22"/>
        </w:rPr>
        <w:t>del</w:t>
      </w:r>
      <w:r w:rsidRPr="004F5684">
        <w:rPr>
          <w:rFonts w:ascii="Gill Sans MT" w:hAnsi="Gill Sans MT"/>
          <w:spacing w:val="-38"/>
          <w:sz w:val="22"/>
          <w:szCs w:val="22"/>
        </w:rPr>
        <w:t xml:space="preserve"> </w:t>
      </w:r>
      <w:r w:rsidRPr="004F5684">
        <w:rPr>
          <w:rFonts w:ascii="Gill Sans MT" w:hAnsi="Gill Sans MT"/>
          <w:sz w:val="22"/>
          <w:szCs w:val="22"/>
        </w:rPr>
        <w:t>AVISO, solicitudes</w:t>
      </w:r>
      <w:r w:rsidRPr="004F5684">
        <w:rPr>
          <w:rFonts w:ascii="Gill Sans MT" w:hAnsi="Gill Sans MT"/>
          <w:spacing w:val="-35"/>
          <w:sz w:val="22"/>
          <w:szCs w:val="22"/>
        </w:rPr>
        <w:t xml:space="preserve"> </w:t>
      </w:r>
      <w:r w:rsidRPr="004F5684">
        <w:rPr>
          <w:rFonts w:ascii="Gill Sans MT" w:hAnsi="Gill Sans MT"/>
          <w:sz w:val="22"/>
          <w:szCs w:val="22"/>
        </w:rPr>
        <w:t>de</w:t>
      </w:r>
      <w:r w:rsidRPr="004F5684">
        <w:rPr>
          <w:rFonts w:ascii="Gill Sans MT" w:hAnsi="Gill Sans MT"/>
          <w:spacing w:val="-34"/>
          <w:sz w:val="22"/>
          <w:szCs w:val="22"/>
        </w:rPr>
        <w:t xml:space="preserve"> </w:t>
      </w:r>
      <w:r w:rsidRPr="004F5684">
        <w:rPr>
          <w:rFonts w:ascii="Gill Sans MT" w:hAnsi="Gill Sans MT"/>
          <w:sz w:val="22"/>
          <w:szCs w:val="22"/>
        </w:rPr>
        <w:t>los</w:t>
      </w:r>
      <w:r w:rsidRPr="004F5684">
        <w:rPr>
          <w:rFonts w:ascii="Gill Sans MT" w:hAnsi="Gill Sans MT"/>
          <w:spacing w:val="-35"/>
          <w:sz w:val="22"/>
          <w:szCs w:val="22"/>
        </w:rPr>
        <w:t xml:space="preserve"> </w:t>
      </w:r>
      <w:r w:rsidRPr="004F5684">
        <w:rPr>
          <w:rFonts w:ascii="Gill Sans MT" w:hAnsi="Gill Sans MT"/>
          <w:sz w:val="22"/>
          <w:szCs w:val="22"/>
        </w:rPr>
        <w:t>participantes</w:t>
      </w:r>
      <w:r w:rsidRPr="004F5684">
        <w:rPr>
          <w:rFonts w:ascii="Gill Sans MT" w:hAnsi="Gill Sans MT"/>
          <w:spacing w:val="-33"/>
          <w:sz w:val="22"/>
          <w:szCs w:val="22"/>
        </w:rPr>
        <w:t xml:space="preserve"> </w:t>
      </w:r>
      <w:r w:rsidRPr="004F5684">
        <w:rPr>
          <w:rFonts w:ascii="Gill Sans MT" w:hAnsi="Gill Sans MT"/>
          <w:sz w:val="22"/>
          <w:szCs w:val="22"/>
        </w:rPr>
        <w:t>y</w:t>
      </w:r>
      <w:r w:rsidRPr="004F5684">
        <w:rPr>
          <w:rFonts w:ascii="Gill Sans MT" w:hAnsi="Gill Sans MT"/>
          <w:spacing w:val="-35"/>
          <w:sz w:val="22"/>
          <w:szCs w:val="22"/>
        </w:rPr>
        <w:t xml:space="preserve"> </w:t>
      </w:r>
      <w:r w:rsidRPr="004F5684">
        <w:rPr>
          <w:rFonts w:ascii="Gill Sans MT" w:hAnsi="Gill Sans MT"/>
          <w:sz w:val="22"/>
          <w:szCs w:val="22"/>
        </w:rPr>
        <w:t>los</w:t>
      </w:r>
      <w:r w:rsidRPr="004F5684">
        <w:rPr>
          <w:rFonts w:ascii="Gill Sans MT" w:hAnsi="Gill Sans MT"/>
          <w:spacing w:val="-34"/>
          <w:sz w:val="22"/>
          <w:szCs w:val="22"/>
        </w:rPr>
        <w:t xml:space="preserve"> </w:t>
      </w:r>
      <w:r w:rsidRPr="004F5684">
        <w:rPr>
          <w:rFonts w:ascii="Gill Sans MT" w:hAnsi="Gill Sans MT"/>
          <w:sz w:val="22"/>
          <w:szCs w:val="22"/>
        </w:rPr>
        <w:t>documentos</w:t>
      </w:r>
      <w:r w:rsidRPr="004F5684">
        <w:rPr>
          <w:rFonts w:ascii="Gill Sans MT" w:hAnsi="Gill Sans MT"/>
          <w:spacing w:val="-34"/>
          <w:sz w:val="22"/>
          <w:szCs w:val="22"/>
        </w:rPr>
        <w:t xml:space="preserve"> </w:t>
      </w:r>
      <w:r w:rsidRPr="004F5684">
        <w:rPr>
          <w:rFonts w:ascii="Gill Sans MT" w:hAnsi="Gill Sans MT"/>
          <w:sz w:val="22"/>
          <w:szCs w:val="22"/>
        </w:rPr>
        <w:t>que</w:t>
      </w:r>
      <w:r w:rsidRPr="004F5684">
        <w:rPr>
          <w:rFonts w:ascii="Gill Sans MT" w:hAnsi="Gill Sans MT"/>
          <w:spacing w:val="-35"/>
          <w:sz w:val="22"/>
          <w:szCs w:val="22"/>
        </w:rPr>
        <w:t xml:space="preserve"> </w:t>
      </w:r>
      <w:r w:rsidRPr="004F5684">
        <w:rPr>
          <w:rFonts w:ascii="Gill Sans MT" w:hAnsi="Gill Sans MT"/>
          <w:sz w:val="22"/>
          <w:szCs w:val="22"/>
        </w:rPr>
        <w:t>integran</w:t>
      </w:r>
      <w:r w:rsidRPr="004F5684">
        <w:rPr>
          <w:rFonts w:ascii="Gill Sans MT" w:hAnsi="Gill Sans MT"/>
          <w:spacing w:val="-34"/>
          <w:sz w:val="22"/>
          <w:szCs w:val="22"/>
        </w:rPr>
        <w:t xml:space="preserve"> </w:t>
      </w:r>
      <w:r w:rsidRPr="004F5684">
        <w:rPr>
          <w:rFonts w:ascii="Gill Sans MT" w:hAnsi="Gill Sans MT"/>
          <w:sz w:val="22"/>
          <w:szCs w:val="22"/>
        </w:rPr>
        <w:t>los</w:t>
      </w:r>
      <w:r w:rsidRPr="004F5684">
        <w:rPr>
          <w:rFonts w:ascii="Gill Sans MT" w:hAnsi="Gill Sans MT"/>
          <w:spacing w:val="-35"/>
          <w:sz w:val="22"/>
          <w:szCs w:val="22"/>
        </w:rPr>
        <w:t xml:space="preserve"> </w:t>
      </w:r>
      <w:r w:rsidRPr="004F5684">
        <w:rPr>
          <w:rFonts w:ascii="Gill Sans MT" w:hAnsi="Gill Sans MT"/>
          <w:sz w:val="22"/>
          <w:szCs w:val="22"/>
        </w:rPr>
        <w:t>requisitos de participación en formato electrónico PDF de todos los</w:t>
      </w:r>
      <w:r w:rsidRPr="004F5684">
        <w:rPr>
          <w:rFonts w:ascii="Gill Sans MT" w:hAnsi="Gill Sans MT"/>
          <w:spacing w:val="-42"/>
          <w:sz w:val="22"/>
          <w:szCs w:val="22"/>
        </w:rPr>
        <w:t xml:space="preserve"> </w:t>
      </w:r>
      <w:r w:rsidRPr="004F5684">
        <w:rPr>
          <w:rFonts w:ascii="Gill Sans MT" w:hAnsi="Gill Sans MT"/>
          <w:sz w:val="22"/>
          <w:szCs w:val="22"/>
        </w:rPr>
        <w:t>participantes.</w:t>
      </w:r>
    </w:p>
    <w:p w14:paraId="1C6AFD4E" w14:textId="77777777" w:rsidR="00E16BBD" w:rsidRPr="004F5684" w:rsidRDefault="00E16BBD" w:rsidP="00E16BBD">
      <w:pPr>
        <w:pStyle w:val="Textoindependiente"/>
        <w:ind w:left="102" w:right="113"/>
        <w:contextualSpacing/>
        <w:jc w:val="both"/>
        <w:rPr>
          <w:rFonts w:ascii="Gill Sans MT" w:hAnsi="Gill Sans MT"/>
          <w:sz w:val="8"/>
          <w:szCs w:val="8"/>
        </w:rPr>
      </w:pPr>
    </w:p>
    <w:p w14:paraId="4F844C23" w14:textId="6EB047AF" w:rsidR="00E33D0A" w:rsidRPr="004F5684" w:rsidRDefault="00E16BBD" w:rsidP="00E16BBD">
      <w:pPr>
        <w:pStyle w:val="Textoindependiente"/>
        <w:ind w:left="100" w:right="116"/>
        <w:contextualSpacing/>
        <w:jc w:val="both"/>
        <w:rPr>
          <w:rFonts w:ascii="Gill Sans MT" w:hAnsi="Gill Sans MT"/>
          <w:sz w:val="22"/>
          <w:szCs w:val="22"/>
        </w:rPr>
      </w:pPr>
      <w:r w:rsidRPr="004F5684">
        <w:rPr>
          <w:rFonts w:ascii="Gill Sans MT" w:hAnsi="Gill Sans MT"/>
          <w:sz w:val="22"/>
          <w:szCs w:val="22"/>
        </w:rPr>
        <w:t xml:space="preserve">Es responsabilidad de la Dirección General del Área Académica </w:t>
      </w:r>
      <w:r w:rsidR="00026537" w:rsidRPr="00026537">
        <w:rPr>
          <w:rFonts w:ascii="Gill Sans MT" w:hAnsi="Gill Sans MT"/>
          <w:bCs/>
          <w:szCs w:val="22"/>
        </w:rPr>
        <w:t>del Área de Ciencias de la Salud</w:t>
      </w:r>
      <w:r w:rsidR="00026537">
        <w:rPr>
          <w:rFonts w:ascii="Gill Sans MT" w:hAnsi="Gill Sans MT"/>
          <w:b/>
          <w:bCs/>
          <w:szCs w:val="22"/>
        </w:rPr>
        <w:t>,</w:t>
      </w:r>
      <w:r w:rsidRPr="004F5684">
        <w:rPr>
          <w:rFonts w:ascii="Gill Sans MT" w:hAnsi="Gill Sans MT"/>
          <w:spacing w:val="-23"/>
          <w:sz w:val="22"/>
          <w:szCs w:val="22"/>
        </w:rPr>
        <w:t xml:space="preserve"> </w:t>
      </w:r>
      <w:r w:rsidRPr="004F5684">
        <w:rPr>
          <w:rFonts w:ascii="Gill Sans MT" w:hAnsi="Gill Sans MT"/>
          <w:sz w:val="22"/>
          <w:szCs w:val="22"/>
        </w:rPr>
        <w:t>previo</w:t>
      </w:r>
      <w:r w:rsidRPr="004F5684">
        <w:rPr>
          <w:rFonts w:ascii="Gill Sans MT" w:hAnsi="Gill Sans MT"/>
          <w:spacing w:val="-22"/>
          <w:sz w:val="22"/>
          <w:szCs w:val="22"/>
        </w:rPr>
        <w:t xml:space="preserve"> </w:t>
      </w:r>
      <w:r w:rsidRPr="004F5684">
        <w:rPr>
          <w:rFonts w:ascii="Gill Sans MT" w:hAnsi="Gill Sans MT"/>
          <w:sz w:val="22"/>
          <w:szCs w:val="22"/>
        </w:rPr>
        <w:t>análisis</w:t>
      </w:r>
      <w:r w:rsidRPr="004F5684">
        <w:rPr>
          <w:rFonts w:ascii="Gill Sans MT" w:hAnsi="Gill Sans MT"/>
          <w:spacing w:val="-22"/>
          <w:sz w:val="22"/>
          <w:szCs w:val="22"/>
        </w:rPr>
        <w:t xml:space="preserve"> </w:t>
      </w:r>
      <w:r w:rsidRPr="004F5684">
        <w:rPr>
          <w:rFonts w:ascii="Gill Sans MT" w:hAnsi="Gill Sans MT"/>
          <w:sz w:val="22"/>
          <w:szCs w:val="22"/>
        </w:rPr>
        <w:t>y</w:t>
      </w:r>
      <w:r w:rsidRPr="004F5684">
        <w:rPr>
          <w:rFonts w:ascii="Gill Sans MT" w:hAnsi="Gill Sans MT"/>
          <w:spacing w:val="-22"/>
          <w:sz w:val="22"/>
          <w:szCs w:val="22"/>
        </w:rPr>
        <w:t xml:space="preserve"> </w:t>
      </w:r>
      <w:r w:rsidRPr="004F5684">
        <w:rPr>
          <w:rFonts w:ascii="Gill Sans MT" w:hAnsi="Gill Sans MT"/>
          <w:sz w:val="22"/>
          <w:szCs w:val="22"/>
        </w:rPr>
        <w:t>revisión</w:t>
      </w:r>
      <w:r w:rsidRPr="004F5684">
        <w:rPr>
          <w:rFonts w:ascii="Gill Sans MT" w:hAnsi="Gill Sans MT"/>
          <w:spacing w:val="-22"/>
          <w:sz w:val="22"/>
          <w:szCs w:val="22"/>
        </w:rPr>
        <w:t xml:space="preserve"> </w:t>
      </w:r>
      <w:r w:rsidRPr="004F5684">
        <w:rPr>
          <w:rFonts w:ascii="Gill Sans MT" w:hAnsi="Gill Sans MT"/>
          <w:sz w:val="22"/>
          <w:szCs w:val="22"/>
        </w:rPr>
        <w:t>de</w:t>
      </w:r>
      <w:r w:rsidRPr="004F5684">
        <w:rPr>
          <w:rFonts w:ascii="Gill Sans MT" w:hAnsi="Gill Sans MT"/>
          <w:spacing w:val="-23"/>
          <w:sz w:val="22"/>
          <w:szCs w:val="22"/>
        </w:rPr>
        <w:t xml:space="preserve"> </w:t>
      </w:r>
      <w:r w:rsidRPr="004F5684">
        <w:rPr>
          <w:rFonts w:ascii="Gill Sans MT" w:hAnsi="Gill Sans MT"/>
          <w:sz w:val="22"/>
          <w:szCs w:val="22"/>
        </w:rPr>
        <w:t>los</w:t>
      </w:r>
      <w:r w:rsidRPr="004F5684">
        <w:rPr>
          <w:rFonts w:ascii="Gill Sans MT" w:hAnsi="Gill Sans MT"/>
          <w:spacing w:val="-22"/>
          <w:sz w:val="22"/>
          <w:szCs w:val="22"/>
        </w:rPr>
        <w:t xml:space="preserve"> </w:t>
      </w:r>
      <w:r w:rsidRPr="004F5684">
        <w:rPr>
          <w:rFonts w:ascii="Gill Sans MT" w:hAnsi="Gill Sans MT"/>
          <w:sz w:val="22"/>
          <w:szCs w:val="22"/>
        </w:rPr>
        <w:t>expedientes</w:t>
      </w:r>
      <w:r w:rsidRPr="004F5684">
        <w:rPr>
          <w:rFonts w:ascii="Gill Sans MT" w:hAnsi="Gill Sans MT"/>
          <w:spacing w:val="-22"/>
          <w:sz w:val="22"/>
          <w:szCs w:val="22"/>
        </w:rPr>
        <w:t xml:space="preserve"> </w:t>
      </w:r>
      <w:r w:rsidRPr="004F5684">
        <w:rPr>
          <w:rFonts w:ascii="Gill Sans MT" w:hAnsi="Gill Sans MT"/>
          <w:sz w:val="22"/>
          <w:szCs w:val="22"/>
        </w:rPr>
        <w:t>de</w:t>
      </w:r>
      <w:r w:rsidRPr="004F5684">
        <w:rPr>
          <w:rFonts w:ascii="Gill Sans MT" w:hAnsi="Gill Sans MT"/>
          <w:spacing w:val="-22"/>
          <w:sz w:val="22"/>
          <w:szCs w:val="22"/>
        </w:rPr>
        <w:t xml:space="preserve"> </w:t>
      </w:r>
      <w:r w:rsidRPr="004F5684">
        <w:rPr>
          <w:rFonts w:ascii="Gill Sans MT" w:hAnsi="Gill Sans MT"/>
          <w:sz w:val="22"/>
          <w:szCs w:val="22"/>
        </w:rPr>
        <w:t xml:space="preserve">designación, </w:t>
      </w:r>
      <w:r w:rsidR="00040552" w:rsidRPr="004F5684">
        <w:rPr>
          <w:rFonts w:ascii="Gill Sans MT" w:hAnsi="Gill Sans MT"/>
          <w:sz w:val="22"/>
          <w:szCs w:val="22"/>
        </w:rPr>
        <w:t xml:space="preserve">al </w:t>
      </w:r>
      <w:r w:rsidRPr="004F5684">
        <w:rPr>
          <w:rFonts w:ascii="Gill Sans MT" w:hAnsi="Gill Sans MT"/>
          <w:sz w:val="22"/>
          <w:szCs w:val="22"/>
        </w:rPr>
        <w:t xml:space="preserve">día hábil siguiente de </w:t>
      </w:r>
      <w:r w:rsidR="00366A41" w:rsidRPr="004F5684">
        <w:rPr>
          <w:rFonts w:ascii="Gill Sans MT" w:hAnsi="Gill Sans MT"/>
          <w:sz w:val="22"/>
          <w:szCs w:val="22"/>
        </w:rPr>
        <w:t xml:space="preserve">recibir </w:t>
      </w:r>
      <w:r w:rsidRPr="004F5684">
        <w:rPr>
          <w:rFonts w:ascii="Gill Sans MT" w:hAnsi="Gill Sans MT"/>
          <w:sz w:val="22"/>
          <w:szCs w:val="22"/>
        </w:rPr>
        <w:t xml:space="preserve">la información, </w:t>
      </w:r>
      <w:r w:rsidR="00040552" w:rsidRPr="004F5684">
        <w:rPr>
          <w:rFonts w:ascii="Gill Sans MT" w:hAnsi="Gill Sans MT"/>
          <w:sz w:val="22"/>
          <w:szCs w:val="22"/>
        </w:rPr>
        <w:t xml:space="preserve">emitir </w:t>
      </w:r>
      <w:r w:rsidRPr="004F5684">
        <w:rPr>
          <w:rFonts w:ascii="Gill Sans MT" w:hAnsi="Gill Sans MT"/>
          <w:sz w:val="22"/>
          <w:szCs w:val="22"/>
        </w:rPr>
        <w:t>la resolución (notificación) que proceda, remitiéndola a la entidad académica para su publicación en el portal WEB institucional y en el tablero de avisos de la entidad académica. Dicha resolución será</w:t>
      </w:r>
      <w:r w:rsidRPr="004F5684">
        <w:rPr>
          <w:rFonts w:ascii="Gill Sans MT" w:hAnsi="Gill Sans MT"/>
          <w:spacing w:val="-12"/>
          <w:sz w:val="22"/>
          <w:szCs w:val="22"/>
        </w:rPr>
        <w:t xml:space="preserve"> </w:t>
      </w:r>
      <w:r w:rsidRPr="004F5684">
        <w:rPr>
          <w:rFonts w:ascii="Gill Sans MT" w:hAnsi="Gill Sans MT"/>
          <w:sz w:val="22"/>
          <w:szCs w:val="22"/>
        </w:rPr>
        <w:t>inapelable.</w:t>
      </w:r>
    </w:p>
    <w:p w14:paraId="78666676" w14:textId="77777777" w:rsidR="00E16BBD" w:rsidRPr="004F5684" w:rsidRDefault="00E16BBD" w:rsidP="00E16BBD">
      <w:pPr>
        <w:pStyle w:val="Textoindependiente"/>
        <w:ind w:left="100" w:right="116"/>
        <w:contextualSpacing/>
        <w:jc w:val="both"/>
        <w:rPr>
          <w:rFonts w:ascii="Gill Sans MT" w:hAnsi="Gill Sans MT"/>
          <w:sz w:val="22"/>
          <w:szCs w:val="22"/>
        </w:rPr>
      </w:pPr>
    </w:p>
    <w:p w14:paraId="2169BA67" w14:textId="77777777" w:rsidR="00E16BBD" w:rsidRPr="004F5684" w:rsidRDefault="00E16BBD" w:rsidP="00E16BBD">
      <w:pPr>
        <w:pStyle w:val="Textoindependiente"/>
        <w:ind w:left="102" w:right="113"/>
        <w:contextualSpacing/>
        <w:jc w:val="both"/>
        <w:rPr>
          <w:rFonts w:ascii="Gill Sans MT" w:hAnsi="Gill Sans MT"/>
          <w:sz w:val="8"/>
          <w:szCs w:val="8"/>
        </w:rPr>
      </w:pPr>
    </w:p>
    <w:p w14:paraId="7020B32B" w14:textId="404A07FE" w:rsidR="00E16BBD" w:rsidRPr="004F5684" w:rsidRDefault="00E16BBD" w:rsidP="00E16BBD">
      <w:pPr>
        <w:pStyle w:val="Textoindependiente"/>
        <w:ind w:left="100" w:right="115"/>
        <w:contextualSpacing/>
        <w:jc w:val="both"/>
        <w:rPr>
          <w:rFonts w:ascii="Gill Sans MT" w:hAnsi="Gill Sans MT"/>
          <w:sz w:val="22"/>
          <w:szCs w:val="22"/>
        </w:rPr>
      </w:pPr>
      <w:r w:rsidRPr="004F5684">
        <w:rPr>
          <w:rFonts w:ascii="Gill Sans MT" w:hAnsi="Gill Sans MT"/>
          <w:sz w:val="22"/>
          <w:szCs w:val="22"/>
        </w:rPr>
        <w:t xml:space="preserve">La falta de alguno de los requisitos y documentos para participar que se enlistan en el formato de AVISO DE </w:t>
      </w:r>
      <w:r w:rsidR="00DF2855" w:rsidRPr="004F5684">
        <w:rPr>
          <w:rFonts w:ascii="Gill Sans MT" w:hAnsi="Gill Sans MT" w:cs="Times New Roman"/>
          <w:sz w:val="22"/>
          <w:szCs w:val="22"/>
        </w:rPr>
        <w:t>EXPERIENCIAS EDUCATIVAS VACANTES TEMPORALES invalidará la propuesta de asignación de Consejo Técnico.</w:t>
      </w:r>
    </w:p>
    <w:p w14:paraId="318669D7" w14:textId="2A151944" w:rsidR="00E16BBD" w:rsidRPr="004F5684" w:rsidRDefault="00E16BBD" w:rsidP="00026537">
      <w:pPr>
        <w:pStyle w:val="Textoindependiente"/>
        <w:ind w:right="113"/>
        <w:contextualSpacing/>
        <w:jc w:val="both"/>
        <w:rPr>
          <w:rFonts w:ascii="Gill Sans MT" w:hAnsi="Gill Sans MT"/>
          <w:sz w:val="8"/>
          <w:szCs w:val="8"/>
        </w:rPr>
      </w:pPr>
    </w:p>
    <w:p w14:paraId="0C972245" w14:textId="380B6C65" w:rsidR="00E16BBD" w:rsidRDefault="00E16BBD" w:rsidP="00E16BBD">
      <w:pPr>
        <w:pStyle w:val="Textoindependiente"/>
        <w:ind w:left="100" w:right="116"/>
        <w:contextualSpacing/>
        <w:jc w:val="both"/>
        <w:rPr>
          <w:rFonts w:ascii="Gill Sans MT" w:hAnsi="Gill Sans MT"/>
          <w:sz w:val="22"/>
          <w:szCs w:val="22"/>
        </w:rPr>
      </w:pPr>
      <w:r w:rsidRPr="004F5684">
        <w:rPr>
          <w:rFonts w:ascii="Gill Sans MT" w:hAnsi="Gill Sans MT"/>
          <w:sz w:val="22"/>
          <w:szCs w:val="22"/>
        </w:rPr>
        <w:t>Cualquier asunto no previsto en el presente AVISO o que constituya una necesidad de interpretación para su aplicación lo resolverá la Secretaría Académica</w:t>
      </w:r>
      <w:r w:rsidRPr="004F5684">
        <w:rPr>
          <w:rFonts w:ascii="Gill Sans MT" w:hAnsi="Gill Sans MT"/>
          <w:spacing w:val="-19"/>
          <w:sz w:val="22"/>
          <w:szCs w:val="22"/>
        </w:rPr>
        <w:t xml:space="preserve"> </w:t>
      </w:r>
      <w:r w:rsidRPr="004F5684">
        <w:rPr>
          <w:rFonts w:ascii="Gill Sans MT" w:hAnsi="Gill Sans MT"/>
          <w:sz w:val="22"/>
          <w:szCs w:val="22"/>
        </w:rPr>
        <w:t>o</w:t>
      </w:r>
      <w:r w:rsidRPr="004F5684">
        <w:rPr>
          <w:rFonts w:ascii="Gill Sans MT" w:hAnsi="Gill Sans MT"/>
          <w:spacing w:val="-19"/>
          <w:sz w:val="22"/>
          <w:szCs w:val="22"/>
        </w:rPr>
        <w:t xml:space="preserve"> </w:t>
      </w:r>
      <w:r w:rsidRPr="004F5684">
        <w:rPr>
          <w:rFonts w:ascii="Gill Sans MT" w:hAnsi="Gill Sans MT"/>
          <w:sz w:val="22"/>
          <w:szCs w:val="22"/>
        </w:rPr>
        <w:t>la</w:t>
      </w:r>
      <w:r w:rsidRPr="004F5684">
        <w:rPr>
          <w:rFonts w:ascii="Gill Sans MT" w:hAnsi="Gill Sans MT"/>
          <w:spacing w:val="-17"/>
          <w:sz w:val="22"/>
          <w:szCs w:val="22"/>
        </w:rPr>
        <w:t xml:space="preserve"> </w:t>
      </w:r>
      <w:r w:rsidRPr="004F5684">
        <w:rPr>
          <w:rFonts w:ascii="Gill Sans MT" w:hAnsi="Gill Sans MT"/>
          <w:sz w:val="22"/>
          <w:szCs w:val="22"/>
        </w:rPr>
        <w:t>Secretaría</w:t>
      </w:r>
      <w:r w:rsidRPr="004F5684">
        <w:rPr>
          <w:rFonts w:ascii="Gill Sans MT" w:hAnsi="Gill Sans MT"/>
          <w:spacing w:val="-18"/>
          <w:sz w:val="22"/>
          <w:szCs w:val="22"/>
        </w:rPr>
        <w:t xml:space="preserve"> </w:t>
      </w:r>
      <w:r w:rsidRPr="004F5684">
        <w:rPr>
          <w:rFonts w:ascii="Gill Sans MT" w:hAnsi="Gill Sans MT"/>
          <w:sz w:val="22"/>
          <w:szCs w:val="22"/>
        </w:rPr>
        <w:t>de</w:t>
      </w:r>
      <w:r w:rsidRPr="004F5684">
        <w:rPr>
          <w:rFonts w:ascii="Gill Sans MT" w:hAnsi="Gill Sans MT"/>
          <w:spacing w:val="-19"/>
          <w:sz w:val="22"/>
          <w:szCs w:val="22"/>
        </w:rPr>
        <w:t xml:space="preserve"> </w:t>
      </w:r>
      <w:r w:rsidRPr="004F5684">
        <w:rPr>
          <w:rFonts w:ascii="Gill Sans MT" w:hAnsi="Gill Sans MT"/>
          <w:sz w:val="22"/>
          <w:szCs w:val="22"/>
        </w:rPr>
        <w:t>Administración</w:t>
      </w:r>
      <w:r w:rsidRPr="004F5684">
        <w:rPr>
          <w:rFonts w:ascii="Gill Sans MT" w:hAnsi="Gill Sans MT"/>
          <w:spacing w:val="-18"/>
          <w:sz w:val="22"/>
          <w:szCs w:val="22"/>
        </w:rPr>
        <w:t xml:space="preserve"> </w:t>
      </w:r>
      <w:r w:rsidRPr="004F5684">
        <w:rPr>
          <w:rFonts w:ascii="Gill Sans MT" w:hAnsi="Gill Sans MT"/>
          <w:sz w:val="22"/>
          <w:szCs w:val="22"/>
        </w:rPr>
        <w:t>y</w:t>
      </w:r>
      <w:r w:rsidRPr="004F5684">
        <w:rPr>
          <w:rFonts w:ascii="Gill Sans MT" w:hAnsi="Gill Sans MT"/>
          <w:spacing w:val="-16"/>
          <w:sz w:val="22"/>
          <w:szCs w:val="22"/>
        </w:rPr>
        <w:t xml:space="preserve"> </w:t>
      </w:r>
      <w:r w:rsidRPr="004F5684">
        <w:rPr>
          <w:rFonts w:ascii="Gill Sans MT" w:hAnsi="Gill Sans MT"/>
          <w:sz w:val="22"/>
          <w:szCs w:val="22"/>
        </w:rPr>
        <w:t>Finanzas,</w:t>
      </w:r>
      <w:r w:rsidRPr="004F5684">
        <w:rPr>
          <w:rFonts w:ascii="Gill Sans MT" w:hAnsi="Gill Sans MT"/>
          <w:spacing w:val="-19"/>
          <w:sz w:val="22"/>
          <w:szCs w:val="22"/>
        </w:rPr>
        <w:t xml:space="preserve"> </w:t>
      </w:r>
      <w:r w:rsidR="00366A41" w:rsidRPr="004F5684">
        <w:rPr>
          <w:rFonts w:ascii="Gill Sans MT" w:hAnsi="Gill Sans MT"/>
          <w:sz w:val="22"/>
          <w:szCs w:val="22"/>
        </w:rPr>
        <w:t xml:space="preserve">de conformidad con sus </w:t>
      </w:r>
      <w:r w:rsidRPr="004F5684">
        <w:rPr>
          <w:rFonts w:ascii="Gill Sans MT" w:hAnsi="Gill Sans MT"/>
          <w:sz w:val="22"/>
          <w:szCs w:val="22"/>
        </w:rPr>
        <w:t>ámbitos</w:t>
      </w:r>
      <w:r w:rsidRPr="004F5684">
        <w:rPr>
          <w:rFonts w:ascii="Gill Sans MT" w:hAnsi="Gill Sans MT"/>
          <w:spacing w:val="-19"/>
          <w:sz w:val="22"/>
          <w:szCs w:val="22"/>
        </w:rPr>
        <w:t xml:space="preserve"> </w:t>
      </w:r>
      <w:r w:rsidRPr="004F5684">
        <w:rPr>
          <w:rFonts w:ascii="Gill Sans MT" w:hAnsi="Gill Sans MT"/>
          <w:sz w:val="22"/>
          <w:szCs w:val="22"/>
        </w:rPr>
        <w:t>de competencia</w:t>
      </w:r>
      <w:r w:rsidR="00366A41" w:rsidRPr="004F5684">
        <w:rPr>
          <w:rFonts w:ascii="Gill Sans MT" w:hAnsi="Gill Sans MT"/>
          <w:sz w:val="22"/>
          <w:szCs w:val="22"/>
        </w:rPr>
        <w:t>.</w:t>
      </w:r>
    </w:p>
    <w:p w14:paraId="294A2B45" w14:textId="77777777" w:rsidR="00F105D0" w:rsidRPr="004F5684" w:rsidRDefault="00F105D0" w:rsidP="00E16BBD">
      <w:pPr>
        <w:pStyle w:val="Textoindependiente"/>
        <w:ind w:left="100" w:right="116"/>
        <w:contextualSpacing/>
        <w:jc w:val="both"/>
        <w:rPr>
          <w:rFonts w:ascii="Gill Sans MT" w:hAnsi="Gill Sans MT"/>
          <w:sz w:val="22"/>
          <w:szCs w:val="22"/>
        </w:rPr>
      </w:pPr>
    </w:p>
    <w:p w14:paraId="1D0A5748" w14:textId="77777777" w:rsidR="00E16BBD" w:rsidRPr="004F5684" w:rsidRDefault="00E16BBD" w:rsidP="00E16BBD">
      <w:pPr>
        <w:pStyle w:val="Textoindependiente"/>
        <w:ind w:left="102" w:right="113"/>
        <w:contextualSpacing/>
        <w:jc w:val="both"/>
        <w:rPr>
          <w:rFonts w:ascii="Gill Sans MT" w:hAnsi="Gill Sans MT"/>
          <w:sz w:val="8"/>
          <w:szCs w:val="8"/>
        </w:rPr>
      </w:pPr>
    </w:p>
    <w:p w14:paraId="4B3DE65D" w14:textId="77777777" w:rsidR="00E16BBD" w:rsidRPr="004F5684" w:rsidRDefault="00E16BBD" w:rsidP="00E16BBD">
      <w:pPr>
        <w:pStyle w:val="Sinespaciado"/>
        <w:jc w:val="center"/>
        <w:rPr>
          <w:rFonts w:ascii="Gill Sans MT" w:hAnsi="Gill Sans MT" w:cs="Times New Roman"/>
          <w:i/>
          <w:sz w:val="22"/>
          <w:szCs w:val="22"/>
          <w:lang w:val="es-ES"/>
        </w:rPr>
      </w:pPr>
      <w:r w:rsidRPr="004F5684">
        <w:rPr>
          <w:rFonts w:ascii="Gill Sans MT" w:hAnsi="Gill Sans MT" w:cs="Times New Roman"/>
          <w:i/>
          <w:sz w:val="22"/>
          <w:szCs w:val="22"/>
          <w:lang w:val="es-ES"/>
        </w:rPr>
        <w:t>“Lis de Veracruz: Arte, Ciencia, Luz”</w:t>
      </w:r>
    </w:p>
    <w:p w14:paraId="4DEF68DE" w14:textId="5DB3AE67" w:rsidR="00E16BBD" w:rsidRPr="00026537" w:rsidRDefault="00026537" w:rsidP="00E16BBD">
      <w:pPr>
        <w:pStyle w:val="Sinespaciado"/>
        <w:jc w:val="center"/>
        <w:rPr>
          <w:rFonts w:ascii="Gill Sans MT" w:hAnsi="Gill Sans MT" w:cs="Times New Roman"/>
          <w:sz w:val="22"/>
          <w:szCs w:val="22"/>
          <w:lang w:val="es-ES"/>
        </w:rPr>
      </w:pPr>
      <w:r>
        <w:rPr>
          <w:rFonts w:ascii="Gill Sans MT" w:hAnsi="Gill Sans MT"/>
          <w:bCs/>
          <w:szCs w:val="22"/>
        </w:rPr>
        <w:t xml:space="preserve">H. Veracruz, Ver. </w:t>
      </w:r>
      <w:r w:rsidR="00927909">
        <w:rPr>
          <w:rFonts w:ascii="Gill Sans MT" w:hAnsi="Gill Sans MT"/>
          <w:bCs/>
          <w:szCs w:val="22"/>
        </w:rPr>
        <w:t>2</w:t>
      </w:r>
      <w:r w:rsidR="00A43635">
        <w:rPr>
          <w:rFonts w:ascii="Gill Sans MT" w:hAnsi="Gill Sans MT"/>
          <w:bCs/>
          <w:szCs w:val="22"/>
        </w:rPr>
        <w:t>5</w:t>
      </w:r>
      <w:r>
        <w:rPr>
          <w:rFonts w:ascii="Gill Sans MT" w:hAnsi="Gill Sans MT"/>
          <w:bCs/>
          <w:szCs w:val="22"/>
        </w:rPr>
        <w:t xml:space="preserve"> de agosto del 2023</w:t>
      </w:r>
    </w:p>
    <w:p w14:paraId="13D6ADDC" w14:textId="77777777" w:rsidR="00013EEE" w:rsidRPr="004F5684" w:rsidRDefault="00013EEE" w:rsidP="00E16BBD">
      <w:pPr>
        <w:pStyle w:val="Sinespaciado"/>
        <w:jc w:val="center"/>
        <w:rPr>
          <w:rFonts w:ascii="Gill Sans MT" w:hAnsi="Gill Sans MT" w:cs="Times New Roman"/>
          <w:sz w:val="22"/>
          <w:szCs w:val="22"/>
          <w:lang w:val="es-ES"/>
        </w:rPr>
      </w:pPr>
    </w:p>
    <w:p w14:paraId="64B8F704" w14:textId="76D717DF" w:rsidR="00E33D0A" w:rsidRPr="004F5684" w:rsidRDefault="00E33D0A" w:rsidP="00853F04">
      <w:pPr>
        <w:pStyle w:val="Sinespaciado"/>
        <w:rPr>
          <w:rFonts w:ascii="Gill Sans MT" w:hAnsi="Gill Sans MT" w:cs="Times New Roman"/>
          <w:sz w:val="22"/>
          <w:szCs w:val="22"/>
          <w:lang w:val="es-ES"/>
        </w:rPr>
      </w:pPr>
    </w:p>
    <w:p w14:paraId="04D6CC0D" w14:textId="08DBDE5B" w:rsidR="00013EEE" w:rsidRPr="00026537" w:rsidRDefault="00026537" w:rsidP="00013EEE">
      <w:pPr>
        <w:pStyle w:val="Sinespaciado"/>
        <w:jc w:val="center"/>
        <w:rPr>
          <w:rFonts w:ascii="Gill Sans MT" w:hAnsi="Gill Sans MT" w:cs="Times New Roman"/>
          <w:sz w:val="22"/>
          <w:szCs w:val="22"/>
          <w:lang w:val="es-ES"/>
        </w:rPr>
      </w:pPr>
      <w:r w:rsidRPr="00026537">
        <w:rPr>
          <w:rFonts w:ascii="Gill Sans MT" w:hAnsi="Gill Sans MT"/>
          <w:bCs/>
          <w:szCs w:val="22"/>
        </w:rPr>
        <w:t xml:space="preserve">Dr. Julio Cesar Viñas </w:t>
      </w:r>
      <w:proofErr w:type="spellStart"/>
      <w:r w:rsidRPr="00026537">
        <w:rPr>
          <w:rFonts w:ascii="Gill Sans MT" w:hAnsi="Gill Sans MT"/>
          <w:bCs/>
          <w:szCs w:val="22"/>
        </w:rPr>
        <w:t>Dozal</w:t>
      </w:r>
      <w:proofErr w:type="spellEnd"/>
      <w:r w:rsidRPr="00026537">
        <w:rPr>
          <w:rFonts w:ascii="Gill Sans MT" w:hAnsi="Gill Sans MT"/>
          <w:bCs/>
          <w:szCs w:val="22"/>
        </w:rPr>
        <w:t xml:space="preserve"> </w:t>
      </w:r>
    </w:p>
    <w:p w14:paraId="2DD89A34" w14:textId="50B4B9FB" w:rsidR="00013EEE" w:rsidRPr="00026537" w:rsidRDefault="00013EEE" w:rsidP="00013EEE">
      <w:pPr>
        <w:pStyle w:val="Sinespaciado"/>
        <w:jc w:val="center"/>
        <w:rPr>
          <w:rFonts w:ascii="Gill Sans MT" w:hAnsi="Gill Sans MT" w:cs="Times New Roman"/>
          <w:sz w:val="22"/>
          <w:szCs w:val="22"/>
          <w:lang w:val="es-ES"/>
        </w:rPr>
      </w:pPr>
      <w:r w:rsidRPr="004F5684">
        <w:rPr>
          <w:rFonts w:ascii="Gill Sans MT" w:hAnsi="Gill Sans MT" w:cs="Times New Roman"/>
          <w:sz w:val="22"/>
          <w:szCs w:val="22"/>
          <w:lang w:val="es-ES"/>
        </w:rPr>
        <w:t xml:space="preserve">Facultad de </w:t>
      </w:r>
      <w:r w:rsidR="00026537">
        <w:rPr>
          <w:rFonts w:ascii="Gill Sans MT" w:hAnsi="Gill Sans MT"/>
          <w:bCs/>
          <w:szCs w:val="22"/>
        </w:rPr>
        <w:t xml:space="preserve">Medicina </w:t>
      </w:r>
    </w:p>
    <w:sectPr w:rsidR="00013EEE" w:rsidRPr="00026537" w:rsidSect="00775040">
      <w:headerReference w:type="even" r:id="rId8"/>
      <w:headerReference w:type="default" r:id="rId9"/>
      <w:footerReference w:type="even" r:id="rId10"/>
      <w:footerReference w:type="default" r:id="rId11"/>
      <w:headerReference w:type="first" r:id="rId12"/>
      <w:footerReference w:type="first" r:id="rId13"/>
      <w:pgSz w:w="12240" w:h="15840"/>
      <w:pgMar w:top="2360" w:right="600" w:bottom="804" w:left="620" w:header="467"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8BC5A" w14:textId="77777777" w:rsidR="009C4E27" w:rsidRDefault="009C4E27">
      <w:r>
        <w:separator/>
      </w:r>
    </w:p>
  </w:endnote>
  <w:endnote w:type="continuationSeparator" w:id="0">
    <w:p w14:paraId="6DE50D0C" w14:textId="77777777" w:rsidR="009C4E27" w:rsidRDefault="009C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1A78" w14:textId="77777777" w:rsidR="00DF187A" w:rsidRDefault="00DF18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95AE3" w14:textId="77777777" w:rsidR="00E40807" w:rsidRDefault="00CB0B96">
    <w:pPr>
      <w:pStyle w:val="Textoindependiente"/>
      <w:spacing w:line="14" w:lineRule="auto"/>
      <w:rPr>
        <w:sz w:val="20"/>
      </w:rPr>
    </w:pPr>
    <w:r>
      <w:rPr>
        <w:noProof/>
        <w:lang w:val="es-MX" w:eastAsia="es-MX" w:bidi="ar-SA"/>
      </w:rPr>
      <mc:AlternateContent>
        <mc:Choice Requires="wps">
          <w:drawing>
            <wp:anchor distT="0" distB="0" distL="114300" distR="114300" simplePos="0" relativeHeight="251162624" behindDoc="1" locked="0" layoutInCell="1" allowOverlap="1" wp14:anchorId="0C1250DA" wp14:editId="35B46109">
              <wp:simplePos x="0" y="0"/>
              <wp:positionH relativeFrom="page">
                <wp:posOffset>7205980</wp:posOffset>
              </wp:positionH>
              <wp:positionV relativeFrom="page">
                <wp:posOffset>9411335</wp:posOffset>
              </wp:positionV>
              <wp:extent cx="13525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BFF7" w14:textId="551F3595" w:rsidR="00E40807" w:rsidRDefault="00CB0B96">
                          <w:pPr>
                            <w:pStyle w:val="Textoindependiente"/>
                            <w:spacing w:before="20"/>
                            <w:ind w:left="40"/>
                            <w:rPr>
                              <w:rFonts w:ascii="Cambria"/>
                            </w:rPr>
                          </w:pPr>
                          <w:r>
                            <w:fldChar w:fldCharType="begin"/>
                          </w:r>
                          <w:r>
                            <w:rPr>
                              <w:rFonts w:ascii="Cambria"/>
                            </w:rPr>
                            <w:instrText xml:space="preserve"> PAGE </w:instrText>
                          </w:r>
                          <w:r>
                            <w:fldChar w:fldCharType="separate"/>
                          </w:r>
                          <w:r w:rsidR="00A43635">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250DA" id="_x0000_t202" coordsize="21600,21600" o:spt="202" path="m,l,21600r21600,l21600,xe">
              <v:stroke joinstyle="miter"/>
              <v:path gradientshapeok="t" o:connecttype="rect"/>
            </v:shapetype>
            <v:shape id="Text Box 1" o:spid="_x0000_s1026" type="#_x0000_t202" style="position:absolute;margin-left:567.4pt;margin-top:741.05pt;width:10.65pt;height:16.1pt;z-index:-252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" filled="f" stroked="f">
              <v:textbox inset="0,0,0,0">
                <w:txbxContent>
                  <w:p w14:paraId="2650BFF7" w14:textId="551F3595" w:rsidR="00E40807" w:rsidRDefault="00CB0B96">
                    <w:pPr>
                      <w:pStyle w:val="Textoindependiente"/>
                      <w:spacing w:before="20"/>
                      <w:ind w:left="40"/>
                      <w:rPr>
                        <w:rFonts w:ascii="Cambria"/>
                      </w:rPr>
                    </w:pPr>
                    <w:r>
                      <w:fldChar w:fldCharType="begin"/>
                    </w:r>
                    <w:r>
                      <w:rPr>
                        <w:rFonts w:ascii="Cambria"/>
                      </w:rPr>
                      <w:instrText xml:space="preserve"> PAGE </w:instrText>
                    </w:r>
                    <w:r>
                      <w:fldChar w:fldCharType="separate"/>
                    </w:r>
                    <w:r w:rsidR="00A43635">
                      <w:rPr>
                        <w:rFonts w:ascii="Cambria"/>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849B" w14:textId="77777777" w:rsidR="00DF187A" w:rsidRDefault="00DF18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DEC5" w14:textId="77777777" w:rsidR="009C4E27" w:rsidRDefault="009C4E27">
      <w:r>
        <w:separator/>
      </w:r>
    </w:p>
  </w:footnote>
  <w:footnote w:type="continuationSeparator" w:id="0">
    <w:p w14:paraId="009A9A25" w14:textId="77777777" w:rsidR="009C4E27" w:rsidRDefault="009C4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C039" w14:textId="77777777" w:rsidR="00DF187A" w:rsidRDefault="00DF18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26E7" w14:textId="77777777" w:rsidR="00130AB6" w:rsidRDefault="00130AB6" w:rsidP="00130AB6">
    <w:pPr>
      <w:tabs>
        <w:tab w:val="left" w:pos="2042"/>
      </w:tabs>
      <w:spacing w:before="19"/>
      <w:ind w:right="76"/>
      <w:jc w:val="center"/>
      <w:rPr>
        <w:rFonts w:ascii="Gill Sans MT" w:hAnsi="Gill Sans MT"/>
        <w:sz w:val="20"/>
      </w:rPr>
    </w:pPr>
  </w:p>
  <w:p w14:paraId="0FC643F6" w14:textId="77777777" w:rsidR="00130AB6" w:rsidRDefault="00130AB6" w:rsidP="00130AB6">
    <w:pPr>
      <w:tabs>
        <w:tab w:val="left" w:pos="2042"/>
      </w:tabs>
      <w:spacing w:before="19"/>
      <w:ind w:right="76"/>
      <w:jc w:val="center"/>
      <w:rPr>
        <w:rFonts w:ascii="Gill Sans MT" w:hAnsi="Gill Sans MT"/>
        <w:sz w:val="20"/>
      </w:rPr>
    </w:pPr>
  </w:p>
  <w:p w14:paraId="4429F841" w14:textId="77777777" w:rsidR="00130AB6" w:rsidRDefault="00130AB6" w:rsidP="00130AB6">
    <w:pPr>
      <w:tabs>
        <w:tab w:val="left" w:pos="2042"/>
      </w:tabs>
      <w:spacing w:before="19"/>
      <w:ind w:right="76"/>
      <w:jc w:val="center"/>
      <w:rPr>
        <w:rFonts w:ascii="Gill Sans MT" w:hAnsi="Gill Sans MT"/>
        <w:sz w:val="20"/>
      </w:rPr>
    </w:pPr>
  </w:p>
  <w:p w14:paraId="19259ED2" w14:textId="77777777" w:rsidR="00130AB6" w:rsidRDefault="00130AB6" w:rsidP="00130AB6">
    <w:pPr>
      <w:tabs>
        <w:tab w:val="left" w:pos="2042"/>
      </w:tabs>
      <w:spacing w:before="19"/>
      <w:ind w:right="76"/>
      <w:jc w:val="center"/>
      <w:rPr>
        <w:rFonts w:ascii="Gill Sans MT" w:hAnsi="Gill Sans MT"/>
        <w:sz w:val="20"/>
      </w:rPr>
    </w:pPr>
  </w:p>
  <w:p w14:paraId="534AA386" w14:textId="77777777" w:rsidR="00130AB6" w:rsidRDefault="00130AB6" w:rsidP="00130AB6">
    <w:pPr>
      <w:tabs>
        <w:tab w:val="left" w:pos="2042"/>
      </w:tabs>
      <w:spacing w:before="19"/>
      <w:ind w:right="76"/>
      <w:jc w:val="center"/>
      <w:rPr>
        <w:rFonts w:ascii="Gill Sans MT" w:hAnsi="Gill Sans MT"/>
        <w:sz w:val="20"/>
      </w:rPr>
    </w:pPr>
  </w:p>
  <w:p w14:paraId="51CB42BE" w14:textId="372E2186" w:rsidR="00130AB6" w:rsidRPr="001F3888" w:rsidRDefault="00130AB6" w:rsidP="00130AB6">
    <w:pPr>
      <w:tabs>
        <w:tab w:val="left" w:pos="2042"/>
      </w:tabs>
      <w:spacing w:before="19"/>
      <w:ind w:right="76"/>
      <w:jc w:val="center"/>
      <w:rPr>
        <w:rFonts w:ascii="Gill Sans MT" w:hAnsi="Gill Sans MT"/>
        <w:sz w:val="20"/>
      </w:rPr>
    </w:pPr>
    <w:r w:rsidRPr="001F3888">
      <w:rPr>
        <w:rFonts w:ascii="Gill Sans MT" w:hAnsi="Gill Sans MT"/>
        <w:sz w:val="20"/>
      </w:rPr>
      <w:t>S</w:t>
    </w:r>
    <w:r w:rsidRPr="001F3888">
      <w:rPr>
        <w:rFonts w:ascii="Gill Sans MT" w:hAnsi="Gill Sans MT"/>
        <w:spacing w:val="33"/>
        <w:sz w:val="20"/>
      </w:rPr>
      <w:t xml:space="preserve"> </w:t>
    </w:r>
    <w:r w:rsidRPr="001F3888">
      <w:rPr>
        <w:rFonts w:ascii="Gill Sans MT" w:hAnsi="Gill Sans MT"/>
        <w:sz w:val="20"/>
      </w:rPr>
      <w:t>E</w:t>
    </w:r>
    <w:r w:rsidRPr="001F3888">
      <w:rPr>
        <w:rFonts w:ascii="Gill Sans MT" w:hAnsi="Gill Sans MT"/>
        <w:spacing w:val="35"/>
        <w:sz w:val="20"/>
      </w:rPr>
      <w:t xml:space="preserve"> </w:t>
    </w:r>
    <w:r w:rsidRPr="001F3888">
      <w:rPr>
        <w:rFonts w:ascii="Gill Sans MT" w:hAnsi="Gill Sans MT"/>
        <w:sz w:val="20"/>
      </w:rPr>
      <w:t>C</w:t>
    </w:r>
    <w:r w:rsidRPr="001F3888">
      <w:rPr>
        <w:rFonts w:ascii="Gill Sans MT" w:hAnsi="Gill Sans MT"/>
        <w:spacing w:val="34"/>
        <w:sz w:val="20"/>
      </w:rPr>
      <w:t xml:space="preserve"> </w:t>
    </w:r>
    <w:r w:rsidRPr="001F3888">
      <w:rPr>
        <w:rFonts w:ascii="Gill Sans MT" w:hAnsi="Gill Sans MT"/>
        <w:sz w:val="20"/>
      </w:rPr>
      <w:t>R</w:t>
    </w:r>
    <w:r w:rsidRPr="001F3888">
      <w:rPr>
        <w:rFonts w:ascii="Gill Sans MT" w:hAnsi="Gill Sans MT"/>
        <w:spacing w:val="38"/>
        <w:sz w:val="20"/>
      </w:rPr>
      <w:t xml:space="preserve"> </w:t>
    </w:r>
    <w:r w:rsidRPr="001F3888">
      <w:rPr>
        <w:rFonts w:ascii="Gill Sans MT" w:hAnsi="Gill Sans MT"/>
        <w:sz w:val="20"/>
      </w:rPr>
      <w:t>E</w:t>
    </w:r>
    <w:r w:rsidRPr="001F3888">
      <w:rPr>
        <w:rFonts w:ascii="Gill Sans MT" w:hAnsi="Gill Sans MT"/>
        <w:spacing w:val="35"/>
        <w:sz w:val="20"/>
      </w:rPr>
      <w:t xml:space="preserve"> </w:t>
    </w:r>
    <w:r w:rsidRPr="001F3888">
      <w:rPr>
        <w:rFonts w:ascii="Gill Sans MT" w:hAnsi="Gill Sans MT"/>
        <w:sz w:val="20"/>
      </w:rPr>
      <w:t>T</w:t>
    </w:r>
    <w:r w:rsidRPr="001F3888">
      <w:rPr>
        <w:rFonts w:ascii="Gill Sans MT" w:hAnsi="Gill Sans MT"/>
        <w:spacing w:val="35"/>
        <w:sz w:val="20"/>
      </w:rPr>
      <w:t xml:space="preserve"> </w:t>
    </w:r>
    <w:r w:rsidRPr="001F3888">
      <w:rPr>
        <w:rFonts w:ascii="Gill Sans MT" w:hAnsi="Gill Sans MT"/>
        <w:sz w:val="20"/>
      </w:rPr>
      <w:t>A</w:t>
    </w:r>
    <w:r w:rsidRPr="001F3888">
      <w:rPr>
        <w:rFonts w:ascii="Gill Sans MT" w:hAnsi="Gill Sans MT"/>
        <w:spacing w:val="35"/>
        <w:sz w:val="20"/>
      </w:rPr>
      <w:t xml:space="preserve"> </w:t>
    </w:r>
    <w:r w:rsidRPr="001F3888">
      <w:rPr>
        <w:rFonts w:ascii="Gill Sans MT" w:hAnsi="Gill Sans MT"/>
        <w:sz w:val="20"/>
      </w:rPr>
      <w:t>R</w:t>
    </w:r>
    <w:r w:rsidRPr="001F3888">
      <w:rPr>
        <w:rFonts w:ascii="Gill Sans MT" w:hAnsi="Gill Sans MT"/>
        <w:spacing w:val="34"/>
        <w:sz w:val="20"/>
      </w:rPr>
      <w:t xml:space="preserve"> </w:t>
    </w:r>
    <w:r w:rsidRPr="001F3888">
      <w:rPr>
        <w:rFonts w:ascii="Gill Sans MT" w:hAnsi="Gill Sans MT"/>
        <w:sz w:val="20"/>
      </w:rPr>
      <w:t>Í</w:t>
    </w:r>
    <w:r w:rsidRPr="001F3888">
      <w:rPr>
        <w:rFonts w:ascii="Gill Sans MT" w:hAnsi="Gill Sans MT"/>
        <w:spacing w:val="35"/>
        <w:sz w:val="20"/>
      </w:rPr>
      <w:t xml:space="preserve"> </w:t>
    </w:r>
    <w:r w:rsidRPr="001F3888">
      <w:rPr>
        <w:rFonts w:ascii="Gill Sans MT" w:hAnsi="Gill Sans MT"/>
        <w:sz w:val="20"/>
      </w:rPr>
      <w:t>A</w:t>
    </w:r>
    <w:proofErr w:type="gramStart"/>
    <w:r w:rsidRPr="001F3888">
      <w:rPr>
        <w:rFonts w:ascii="Gill Sans MT" w:hAnsi="Gill Sans MT"/>
        <w:sz w:val="20"/>
      </w:rPr>
      <w:tab/>
    </w:r>
    <w:r w:rsidR="00FB698B">
      <w:rPr>
        <w:rFonts w:ascii="Gill Sans MT" w:hAnsi="Gill Sans MT"/>
        <w:sz w:val="20"/>
      </w:rPr>
      <w:t xml:space="preserve">  </w:t>
    </w:r>
    <w:proofErr w:type="spellStart"/>
    <w:r w:rsidRPr="001F3888">
      <w:rPr>
        <w:rFonts w:ascii="Gill Sans MT" w:hAnsi="Gill Sans MT"/>
        <w:sz w:val="20"/>
      </w:rPr>
      <w:t>A</w:t>
    </w:r>
    <w:proofErr w:type="spellEnd"/>
    <w:proofErr w:type="gramEnd"/>
    <w:r w:rsidRPr="001F3888">
      <w:rPr>
        <w:rFonts w:ascii="Gill Sans MT" w:hAnsi="Gill Sans MT"/>
        <w:spacing w:val="35"/>
        <w:sz w:val="20"/>
      </w:rPr>
      <w:t xml:space="preserve"> </w:t>
    </w:r>
    <w:r w:rsidRPr="001F3888">
      <w:rPr>
        <w:rFonts w:ascii="Gill Sans MT" w:hAnsi="Gill Sans MT"/>
        <w:sz w:val="20"/>
      </w:rPr>
      <w:t>C</w:t>
    </w:r>
    <w:r w:rsidRPr="001F3888">
      <w:rPr>
        <w:rFonts w:ascii="Gill Sans MT" w:hAnsi="Gill Sans MT"/>
        <w:spacing w:val="38"/>
        <w:sz w:val="20"/>
      </w:rPr>
      <w:t xml:space="preserve"> </w:t>
    </w:r>
    <w:r w:rsidRPr="001F3888">
      <w:rPr>
        <w:rFonts w:ascii="Gill Sans MT" w:hAnsi="Gill Sans MT"/>
        <w:sz w:val="20"/>
      </w:rPr>
      <w:t>A</w:t>
    </w:r>
    <w:r w:rsidRPr="001F3888">
      <w:rPr>
        <w:rFonts w:ascii="Gill Sans MT" w:hAnsi="Gill Sans MT"/>
        <w:spacing w:val="35"/>
        <w:sz w:val="20"/>
      </w:rPr>
      <w:t xml:space="preserve"> </w:t>
    </w:r>
    <w:r w:rsidRPr="001F3888">
      <w:rPr>
        <w:rFonts w:ascii="Gill Sans MT" w:hAnsi="Gill Sans MT"/>
        <w:sz w:val="20"/>
      </w:rPr>
      <w:t>D</w:t>
    </w:r>
    <w:r w:rsidRPr="001F3888">
      <w:rPr>
        <w:rFonts w:ascii="Gill Sans MT" w:hAnsi="Gill Sans MT"/>
        <w:spacing w:val="34"/>
        <w:sz w:val="20"/>
      </w:rPr>
      <w:t xml:space="preserve"> </w:t>
    </w:r>
    <w:r w:rsidRPr="001F3888">
      <w:rPr>
        <w:rFonts w:ascii="Gill Sans MT" w:hAnsi="Gill Sans MT"/>
        <w:sz w:val="20"/>
      </w:rPr>
      <w:t>É</w:t>
    </w:r>
    <w:r w:rsidRPr="001F3888">
      <w:rPr>
        <w:rFonts w:ascii="Gill Sans MT" w:hAnsi="Gill Sans MT"/>
        <w:spacing w:val="35"/>
        <w:sz w:val="20"/>
      </w:rPr>
      <w:t xml:space="preserve"> </w:t>
    </w:r>
    <w:r w:rsidRPr="001F3888">
      <w:rPr>
        <w:rFonts w:ascii="Gill Sans MT" w:hAnsi="Gill Sans MT"/>
        <w:sz w:val="20"/>
      </w:rPr>
      <w:t>M</w:t>
    </w:r>
    <w:r w:rsidRPr="001F3888">
      <w:rPr>
        <w:rFonts w:ascii="Gill Sans MT" w:hAnsi="Gill Sans MT"/>
        <w:spacing w:val="38"/>
        <w:sz w:val="20"/>
      </w:rPr>
      <w:t xml:space="preserve"> </w:t>
    </w:r>
    <w:r w:rsidRPr="001F3888">
      <w:rPr>
        <w:rFonts w:ascii="Gill Sans MT" w:hAnsi="Gill Sans MT"/>
        <w:sz w:val="20"/>
      </w:rPr>
      <w:t>I</w:t>
    </w:r>
    <w:r w:rsidRPr="001F3888">
      <w:rPr>
        <w:rFonts w:ascii="Gill Sans MT" w:hAnsi="Gill Sans MT"/>
        <w:spacing w:val="35"/>
        <w:sz w:val="20"/>
      </w:rPr>
      <w:t xml:space="preserve"> </w:t>
    </w:r>
    <w:r w:rsidRPr="001F3888">
      <w:rPr>
        <w:rFonts w:ascii="Gill Sans MT" w:hAnsi="Gill Sans MT"/>
        <w:sz w:val="20"/>
      </w:rPr>
      <w:t>C</w:t>
    </w:r>
    <w:r w:rsidRPr="001F3888">
      <w:rPr>
        <w:rFonts w:ascii="Gill Sans MT" w:hAnsi="Gill Sans MT"/>
        <w:spacing w:val="35"/>
        <w:sz w:val="20"/>
      </w:rPr>
      <w:t xml:space="preserve"> </w:t>
    </w:r>
    <w:r w:rsidRPr="001F3888">
      <w:rPr>
        <w:rFonts w:ascii="Gill Sans MT" w:hAnsi="Gill Sans MT"/>
        <w:sz w:val="20"/>
      </w:rPr>
      <w:t>A</w:t>
    </w:r>
  </w:p>
  <w:p w14:paraId="7DCC4E0F" w14:textId="4FA79446" w:rsidR="00130AB6" w:rsidRPr="00B1752D" w:rsidRDefault="00130AB6" w:rsidP="00130AB6">
    <w:pPr>
      <w:spacing w:before="1"/>
      <w:ind w:left="9" w:right="7"/>
      <w:jc w:val="center"/>
      <w:rPr>
        <w:rFonts w:ascii="Gill Sans MT" w:hAnsi="Gill Sans MT"/>
        <w:sz w:val="20"/>
      </w:rPr>
    </w:pPr>
    <w:r w:rsidRPr="001F3888">
      <w:rPr>
        <w:rFonts w:ascii="Gill Sans MT" w:hAnsi="Gill Sans MT"/>
        <w:sz w:val="20"/>
      </w:rPr>
      <w:t xml:space="preserve">Dirección General del Área Académica </w:t>
    </w:r>
    <w:r w:rsidR="00DF187A">
      <w:rPr>
        <w:rFonts w:ascii="Gill Sans MT" w:hAnsi="Gill Sans MT"/>
        <w:sz w:val="20"/>
      </w:rPr>
      <w:t xml:space="preserve">de Ciencias de la Salud </w:t>
    </w:r>
  </w:p>
  <w:p w14:paraId="21DB89E4" w14:textId="25951C32" w:rsidR="00130AB6" w:rsidRDefault="00130AB6" w:rsidP="00130AB6">
    <w:pPr>
      <w:spacing w:before="1"/>
      <w:ind w:left="9" w:right="7"/>
      <w:jc w:val="center"/>
      <w:rPr>
        <w:rFonts w:ascii="Gill Sans MT" w:hAnsi="Gill Sans MT"/>
        <w:sz w:val="20"/>
      </w:rPr>
    </w:pPr>
    <w:r w:rsidRPr="001F3888">
      <w:rPr>
        <w:rFonts w:ascii="Gill Sans MT" w:hAnsi="Gill Sans MT"/>
        <w:sz w:val="20"/>
      </w:rPr>
      <w:t xml:space="preserve"> Facultad de </w:t>
    </w:r>
    <w:r w:rsidR="00DF187A" w:rsidRPr="00DF187A">
      <w:rPr>
        <w:rFonts w:ascii="Gill Sans MT" w:hAnsi="Gill Sans MT"/>
        <w:bCs/>
        <w:sz w:val="20"/>
      </w:rPr>
      <w:t xml:space="preserve">Medicina </w:t>
    </w:r>
  </w:p>
  <w:p w14:paraId="7E45ADCA" w14:textId="77777777" w:rsidR="00130AB6" w:rsidRPr="00EC333B" w:rsidRDefault="00130AB6" w:rsidP="00130AB6">
    <w:pPr>
      <w:spacing w:before="1"/>
      <w:ind w:left="9" w:right="7"/>
      <w:jc w:val="center"/>
      <w:rPr>
        <w:rFonts w:ascii="Gill Sans MT" w:hAnsi="Gill Sans MT"/>
        <w:sz w:val="16"/>
        <w:szCs w:val="16"/>
      </w:rPr>
    </w:pPr>
  </w:p>
  <w:p w14:paraId="3B0180A2" w14:textId="7DB62574" w:rsidR="00E40807" w:rsidRDefault="00CB0B96">
    <w:pPr>
      <w:pStyle w:val="Textoindependiente"/>
      <w:spacing w:line="14" w:lineRule="auto"/>
      <w:rPr>
        <w:sz w:val="20"/>
      </w:rPr>
    </w:pPr>
    <w:r>
      <w:rPr>
        <w:noProof/>
        <w:lang w:val="es-MX" w:eastAsia="es-MX" w:bidi="ar-SA"/>
      </w:rPr>
      <w:drawing>
        <wp:anchor distT="0" distB="0" distL="0" distR="0" simplePos="0" relativeHeight="251160576" behindDoc="1" locked="0" layoutInCell="1" allowOverlap="1" wp14:anchorId="7D2B90B8" wp14:editId="0B5BE3E0">
          <wp:simplePos x="0" y="0"/>
          <wp:positionH relativeFrom="page">
            <wp:posOffset>3361054</wp:posOffset>
          </wp:positionH>
          <wp:positionV relativeFrom="page">
            <wp:posOffset>296545</wp:posOffset>
          </wp:positionV>
          <wp:extent cx="942975" cy="704215"/>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42975" cy="7042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F77E" w14:textId="77777777" w:rsidR="00DF187A" w:rsidRDefault="00DF18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7C1"/>
    <w:multiLevelType w:val="hybridMultilevel"/>
    <w:tmpl w:val="56A446BA"/>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1402CE7"/>
    <w:multiLevelType w:val="hybridMultilevel"/>
    <w:tmpl w:val="88F24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81450"/>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87049"/>
    <w:multiLevelType w:val="hybridMultilevel"/>
    <w:tmpl w:val="C6A2D1B0"/>
    <w:lvl w:ilvl="0" w:tplc="1B0E3A08">
      <w:start w:val="1"/>
      <w:numFmt w:val="upperLetter"/>
      <w:lvlText w:val="%1)"/>
      <w:lvlJc w:val="left"/>
      <w:pPr>
        <w:ind w:left="720" w:hanging="360"/>
      </w:pPr>
      <w:rPr>
        <w:rFonts w:eastAsiaTheme="minorEastAsi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D5C4B"/>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27862"/>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C3F88"/>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C025E0"/>
    <w:multiLevelType w:val="hybridMultilevel"/>
    <w:tmpl w:val="559EE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041B17"/>
    <w:multiLevelType w:val="hybridMultilevel"/>
    <w:tmpl w:val="DD8A82BA"/>
    <w:lvl w:ilvl="0" w:tplc="BBE26BB2">
      <w:start w:val="6"/>
      <w:numFmt w:val="upperRoman"/>
      <w:lvlText w:val="%1."/>
      <w:lvlJc w:val="left"/>
      <w:pPr>
        <w:ind w:left="2980" w:hanging="542"/>
      </w:pPr>
      <w:rPr>
        <w:rFonts w:ascii="Courier New" w:eastAsia="Courier New" w:hAnsi="Courier New" w:cs="Courier New" w:hint="default"/>
        <w:spacing w:val="-1"/>
        <w:w w:val="99"/>
        <w:sz w:val="20"/>
        <w:szCs w:val="20"/>
        <w:lang w:val="es-ES" w:eastAsia="es-ES" w:bidi="es-ES"/>
      </w:rPr>
    </w:lvl>
    <w:lvl w:ilvl="1" w:tplc="FB6261C0">
      <w:numFmt w:val="bullet"/>
      <w:lvlText w:val="•"/>
      <w:lvlJc w:val="left"/>
      <w:pPr>
        <w:ind w:left="4023" w:hanging="542"/>
      </w:pPr>
      <w:rPr>
        <w:rFonts w:hint="default"/>
        <w:lang w:val="es-ES" w:eastAsia="es-ES" w:bidi="es-ES"/>
      </w:rPr>
    </w:lvl>
    <w:lvl w:ilvl="2" w:tplc="6BCC0CFA">
      <w:numFmt w:val="bullet"/>
      <w:lvlText w:val="•"/>
      <w:lvlJc w:val="left"/>
      <w:pPr>
        <w:ind w:left="5073" w:hanging="542"/>
      </w:pPr>
      <w:rPr>
        <w:rFonts w:hint="default"/>
        <w:lang w:val="es-ES" w:eastAsia="es-ES" w:bidi="es-ES"/>
      </w:rPr>
    </w:lvl>
    <w:lvl w:ilvl="3" w:tplc="37925526">
      <w:numFmt w:val="bullet"/>
      <w:lvlText w:val="•"/>
      <w:lvlJc w:val="left"/>
      <w:pPr>
        <w:ind w:left="6123" w:hanging="542"/>
      </w:pPr>
      <w:rPr>
        <w:rFonts w:hint="default"/>
        <w:lang w:val="es-ES" w:eastAsia="es-ES" w:bidi="es-ES"/>
      </w:rPr>
    </w:lvl>
    <w:lvl w:ilvl="4" w:tplc="EA7429CC">
      <w:numFmt w:val="bullet"/>
      <w:lvlText w:val="•"/>
      <w:lvlJc w:val="left"/>
      <w:pPr>
        <w:ind w:left="7173" w:hanging="542"/>
      </w:pPr>
      <w:rPr>
        <w:rFonts w:hint="default"/>
        <w:lang w:val="es-ES" w:eastAsia="es-ES" w:bidi="es-ES"/>
      </w:rPr>
    </w:lvl>
    <w:lvl w:ilvl="5" w:tplc="F6D27936">
      <w:numFmt w:val="bullet"/>
      <w:lvlText w:val="•"/>
      <w:lvlJc w:val="left"/>
      <w:pPr>
        <w:ind w:left="8223" w:hanging="542"/>
      </w:pPr>
      <w:rPr>
        <w:rFonts w:hint="default"/>
        <w:lang w:val="es-ES" w:eastAsia="es-ES" w:bidi="es-ES"/>
      </w:rPr>
    </w:lvl>
    <w:lvl w:ilvl="6" w:tplc="A948B53A">
      <w:numFmt w:val="bullet"/>
      <w:lvlText w:val="•"/>
      <w:lvlJc w:val="left"/>
      <w:pPr>
        <w:ind w:left="9273" w:hanging="542"/>
      </w:pPr>
      <w:rPr>
        <w:rFonts w:hint="default"/>
        <w:lang w:val="es-ES" w:eastAsia="es-ES" w:bidi="es-ES"/>
      </w:rPr>
    </w:lvl>
    <w:lvl w:ilvl="7" w:tplc="F0D82972">
      <w:numFmt w:val="bullet"/>
      <w:lvlText w:val="•"/>
      <w:lvlJc w:val="left"/>
      <w:pPr>
        <w:ind w:left="10323" w:hanging="542"/>
      </w:pPr>
      <w:rPr>
        <w:rFonts w:hint="default"/>
        <w:lang w:val="es-ES" w:eastAsia="es-ES" w:bidi="es-ES"/>
      </w:rPr>
    </w:lvl>
    <w:lvl w:ilvl="8" w:tplc="746AA8B0">
      <w:numFmt w:val="bullet"/>
      <w:lvlText w:val="•"/>
      <w:lvlJc w:val="left"/>
      <w:pPr>
        <w:ind w:left="11373" w:hanging="542"/>
      </w:pPr>
      <w:rPr>
        <w:rFonts w:hint="default"/>
        <w:lang w:val="es-ES" w:eastAsia="es-ES" w:bidi="es-ES"/>
      </w:rPr>
    </w:lvl>
  </w:abstractNum>
  <w:abstractNum w:abstractNumId="9" w15:restartNumberingAfterBreak="0">
    <w:nsid w:val="39802E60"/>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330926"/>
    <w:multiLevelType w:val="hybridMultilevel"/>
    <w:tmpl w:val="0A7C7A0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E64FA1"/>
    <w:multiLevelType w:val="hybridMultilevel"/>
    <w:tmpl w:val="56A446B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4513269C"/>
    <w:multiLevelType w:val="hybridMultilevel"/>
    <w:tmpl w:val="E918E41E"/>
    <w:lvl w:ilvl="0" w:tplc="6B5C2EDA">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4B5C2F"/>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BE74DD"/>
    <w:multiLevelType w:val="hybridMultilevel"/>
    <w:tmpl w:val="0A7C7A0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DF4521"/>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BC6107"/>
    <w:multiLevelType w:val="hybridMultilevel"/>
    <w:tmpl w:val="03787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6F0C60"/>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7544C"/>
    <w:multiLevelType w:val="hybridMultilevel"/>
    <w:tmpl w:val="56A4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A40F15"/>
    <w:multiLevelType w:val="hybridMultilevel"/>
    <w:tmpl w:val="F38AC02C"/>
    <w:lvl w:ilvl="0" w:tplc="F64A1F84">
      <w:start w:val="1"/>
      <w:numFmt w:val="decimal"/>
      <w:lvlText w:val="%1."/>
      <w:lvlJc w:val="left"/>
      <w:pPr>
        <w:ind w:left="819" w:hanging="360"/>
      </w:pPr>
      <w:rPr>
        <w:b/>
        <w:bCs/>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20" w15:restartNumberingAfterBreak="0">
    <w:nsid w:val="685F5245"/>
    <w:multiLevelType w:val="hybridMultilevel"/>
    <w:tmpl w:val="4A88A94A"/>
    <w:lvl w:ilvl="0" w:tplc="F69082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AD40B5"/>
    <w:multiLevelType w:val="hybridMultilevel"/>
    <w:tmpl w:val="2CAAD8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6DA5BE2"/>
    <w:multiLevelType w:val="hybridMultilevel"/>
    <w:tmpl w:val="5A5CF26A"/>
    <w:lvl w:ilvl="0" w:tplc="040A000F">
      <w:start w:val="1"/>
      <w:numFmt w:val="decimal"/>
      <w:lvlText w:val="%1."/>
      <w:lvlJc w:val="left"/>
      <w:pPr>
        <w:ind w:left="819" w:hanging="360"/>
      </w:pPr>
      <w:rPr>
        <w:rFonts w:hint="default"/>
        <w:b/>
        <w:bCs/>
        <w:spacing w:val="-1"/>
        <w:w w:val="100"/>
        <w:sz w:val="24"/>
        <w:szCs w:val="24"/>
        <w:lang w:val="es-ES" w:eastAsia="es-ES" w:bidi="es-ES"/>
      </w:rPr>
    </w:lvl>
    <w:lvl w:ilvl="1" w:tplc="FFFFFFFF">
      <w:start w:val="1"/>
      <w:numFmt w:val="decimal"/>
      <w:lvlText w:val="%2."/>
      <w:lvlJc w:val="left"/>
      <w:pPr>
        <w:ind w:left="1737" w:hanging="569"/>
      </w:pPr>
      <w:rPr>
        <w:rFonts w:ascii="Courier New" w:eastAsia="Courier New" w:hAnsi="Courier New" w:cs="Courier New" w:hint="default"/>
        <w:spacing w:val="-8"/>
        <w:w w:val="100"/>
        <w:sz w:val="24"/>
        <w:szCs w:val="24"/>
        <w:lang w:val="es-ES" w:eastAsia="es-ES" w:bidi="es-ES"/>
      </w:rPr>
    </w:lvl>
    <w:lvl w:ilvl="2" w:tplc="FFFFFFFF">
      <w:numFmt w:val="bullet"/>
      <w:lvlText w:val="•"/>
      <w:lvlJc w:val="left"/>
      <w:pPr>
        <w:ind w:left="2811" w:hanging="569"/>
      </w:pPr>
      <w:rPr>
        <w:rFonts w:hint="default"/>
        <w:lang w:val="es-ES" w:eastAsia="es-ES" w:bidi="es-ES"/>
      </w:rPr>
    </w:lvl>
    <w:lvl w:ilvl="3" w:tplc="FFFFFFFF">
      <w:numFmt w:val="bullet"/>
      <w:lvlText w:val="•"/>
      <w:lvlJc w:val="left"/>
      <w:pPr>
        <w:ind w:left="3882" w:hanging="569"/>
      </w:pPr>
      <w:rPr>
        <w:rFonts w:hint="default"/>
        <w:lang w:val="es-ES" w:eastAsia="es-ES" w:bidi="es-ES"/>
      </w:rPr>
    </w:lvl>
    <w:lvl w:ilvl="4" w:tplc="FFFFFFFF">
      <w:numFmt w:val="bullet"/>
      <w:lvlText w:val="•"/>
      <w:lvlJc w:val="left"/>
      <w:pPr>
        <w:ind w:left="4953" w:hanging="569"/>
      </w:pPr>
      <w:rPr>
        <w:rFonts w:hint="default"/>
        <w:lang w:val="es-ES" w:eastAsia="es-ES" w:bidi="es-ES"/>
      </w:rPr>
    </w:lvl>
    <w:lvl w:ilvl="5" w:tplc="FFFFFFFF">
      <w:numFmt w:val="bullet"/>
      <w:lvlText w:val="•"/>
      <w:lvlJc w:val="left"/>
      <w:pPr>
        <w:ind w:left="6024" w:hanging="569"/>
      </w:pPr>
      <w:rPr>
        <w:rFonts w:hint="default"/>
        <w:lang w:val="es-ES" w:eastAsia="es-ES" w:bidi="es-ES"/>
      </w:rPr>
    </w:lvl>
    <w:lvl w:ilvl="6" w:tplc="FFFFFFFF">
      <w:numFmt w:val="bullet"/>
      <w:lvlText w:val="•"/>
      <w:lvlJc w:val="left"/>
      <w:pPr>
        <w:ind w:left="7095" w:hanging="569"/>
      </w:pPr>
      <w:rPr>
        <w:rFonts w:hint="default"/>
        <w:lang w:val="es-ES" w:eastAsia="es-ES" w:bidi="es-ES"/>
      </w:rPr>
    </w:lvl>
    <w:lvl w:ilvl="7" w:tplc="FFFFFFFF">
      <w:numFmt w:val="bullet"/>
      <w:lvlText w:val="•"/>
      <w:lvlJc w:val="left"/>
      <w:pPr>
        <w:ind w:left="8166" w:hanging="569"/>
      </w:pPr>
      <w:rPr>
        <w:rFonts w:hint="default"/>
        <w:lang w:val="es-ES" w:eastAsia="es-ES" w:bidi="es-ES"/>
      </w:rPr>
    </w:lvl>
    <w:lvl w:ilvl="8" w:tplc="FFFFFFFF">
      <w:numFmt w:val="bullet"/>
      <w:lvlText w:val="•"/>
      <w:lvlJc w:val="left"/>
      <w:pPr>
        <w:ind w:left="9237" w:hanging="569"/>
      </w:pPr>
      <w:rPr>
        <w:rFonts w:hint="default"/>
        <w:lang w:val="es-ES" w:eastAsia="es-ES" w:bidi="es-ES"/>
      </w:rPr>
    </w:lvl>
  </w:abstractNum>
  <w:abstractNum w:abstractNumId="23" w15:restartNumberingAfterBreak="0">
    <w:nsid w:val="778870D6"/>
    <w:multiLevelType w:val="hybridMultilevel"/>
    <w:tmpl w:val="A4A25CC2"/>
    <w:lvl w:ilvl="0" w:tplc="AB9C1840">
      <w:start w:val="1"/>
      <w:numFmt w:val="upperLetter"/>
      <w:lvlText w:val="%1)"/>
      <w:lvlJc w:val="left"/>
      <w:pPr>
        <w:ind w:left="808" w:hanging="709"/>
      </w:pPr>
      <w:rPr>
        <w:rFonts w:ascii="Gill Sans MT" w:eastAsia="Courier New" w:hAnsi="Gill Sans MT" w:cs="Courier New" w:hint="default"/>
        <w:b/>
        <w:bCs/>
        <w:spacing w:val="-1"/>
        <w:w w:val="100"/>
        <w:sz w:val="24"/>
        <w:szCs w:val="24"/>
        <w:lang w:val="es-ES" w:eastAsia="es-ES" w:bidi="es-ES"/>
      </w:rPr>
    </w:lvl>
    <w:lvl w:ilvl="1" w:tplc="D228ECD6">
      <w:start w:val="1"/>
      <w:numFmt w:val="decimal"/>
      <w:lvlText w:val="%2."/>
      <w:lvlJc w:val="left"/>
      <w:pPr>
        <w:ind w:left="1377" w:hanging="569"/>
      </w:pPr>
      <w:rPr>
        <w:rFonts w:ascii="Courier New" w:eastAsia="Courier New" w:hAnsi="Courier New" w:cs="Courier New" w:hint="default"/>
        <w:spacing w:val="-8"/>
        <w:w w:val="100"/>
        <w:sz w:val="24"/>
        <w:szCs w:val="24"/>
        <w:lang w:val="es-ES" w:eastAsia="es-ES" w:bidi="es-ES"/>
      </w:rPr>
    </w:lvl>
    <w:lvl w:ilvl="2" w:tplc="8DA8FBD8">
      <w:numFmt w:val="bullet"/>
      <w:lvlText w:val="•"/>
      <w:lvlJc w:val="left"/>
      <w:pPr>
        <w:ind w:left="2451" w:hanging="569"/>
      </w:pPr>
      <w:rPr>
        <w:rFonts w:hint="default"/>
        <w:lang w:val="es-ES" w:eastAsia="es-ES" w:bidi="es-ES"/>
      </w:rPr>
    </w:lvl>
    <w:lvl w:ilvl="3" w:tplc="425AED66">
      <w:numFmt w:val="bullet"/>
      <w:lvlText w:val="•"/>
      <w:lvlJc w:val="left"/>
      <w:pPr>
        <w:ind w:left="3522" w:hanging="569"/>
      </w:pPr>
      <w:rPr>
        <w:rFonts w:hint="default"/>
        <w:lang w:val="es-ES" w:eastAsia="es-ES" w:bidi="es-ES"/>
      </w:rPr>
    </w:lvl>
    <w:lvl w:ilvl="4" w:tplc="1190277A">
      <w:numFmt w:val="bullet"/>
      <w:lvlText w:val="•"/>
      <w:lvlJc w:val="left"/>
      <w:pPr>
        <w:ind w:left="4593" w:hanging="569"/>
      </w:pPr>
      <w:rPr>
        <w:rFonts w:hint="default"/>
        <w:lang w:val="es-ES" w:eastAsia="es-ES" w:bidi="es-ES"/>
      </w:rPr>
    </w:lvl>
    <w:lvl w:ilvl="5" w:tplc="B7FE3186">
      <w:numFmt w:val="bullet"/>
      <w:lvlText w:val="•"/>
      <w:lvlJc w:val="left"/>
      <w:pPr>
        <w:ind w:left="5664" w:hanging="569"/>
      </w:pPr>
      <w:rPr>
        <w:rFonts w:hint="default"/>
        <w:lang w:val="es-ES" w:eastAsia="es-ES" w:bidi="es-ES"/>
      </w:rPr>
    </w:lvl>
    <w:lvl w:ilvl="6" w:tplc="29B69E56">
      <w:numFmt w:val="bullet"/>
      <w:lvlText w:val="•"/>
      <w:lvlJc w:val="left"/>
      <w:pPr>
        <w:ind w:left="6735" w:hanging="569"/>
      </w:pPr>
      <w:rPr>
        <w:rFonts w:hint="default"/>
        <w:lang w:val="es-ES" w:eastAsia="es-ES" w:bidi="es-ES"/>
      </w:rPr>
    </w:lvl>
    <w:lvl w:ilvl="7" w:tplc="C880801C">
      <w:numFmt w:val="bullet"/>
      <w:lvlText w:val="•"/>
      <w:lvlJc w:val="left"/>
      <w:pPr>
        <w:ind w:left="7806" w:hanging="569"/>
      </w:pPr>
      <w:rPr>
        <w:rFonts w:hint="default"/>
        <w:lang w:val="es-ES" w:eastAsia="es-ES" w:bidi="es-ES"/>
      </w:rPr>
    </w:lvl>
    <w:lvl w:ilvl="8" w:tplc="55261B36">
      <w:numFmt w:val="bullet"/>
      <w:lvlText w:val="•"/>
      <w:lvlJc w:val="left"/>
      <w:pPr>
        <w:ind w:left="8877" w:hanging="569"/>
      </w:pPr>
      <w:rPr>
        <w:rFonts w:hint="default"/>
        <w:lang w:val="es-ES" w:eastAsia="es-ES" w:bidi="es-ES"/>
      </w:rPr>
    </w:lvl>
  </w:abstractNum>
  <w:num w:numId="1">
    <w:abstractNumId w:val="8"/>
  </w:num>
  <w:num w:numId="2">
    <w:abstractNumId w:val="23"/>
  </w:num>
  <w:num w:numId="3">
    <w:abstractNumId w:val="22"/>
  </w:num>
  <w:num w:numId="4">
    <w:abstractNumId w:val="16"/>
  </w:num>
  <w:num w:numId="5">
    <w:abstractNumId w:val="21"/>
  </w:num>
  <w:num w:numId="6">
    <w:abstractNumId w:val="7"/>
  </w:num>
  <w:num w:numId="7">
    <w:abstractNumId w:val="5"/>
  </w:num>
  <w:num w:numId="8">
    <w:abstractNumId w:val="3"/>
  </w:num>
  <w:num w:numId="9">
    <w:abstractNumId w:val="20"/>
  </w:num>
  <w:num w:numId="10">
    <w:abstractNumId w:val="1"/>
  </w:num>
  <w:num w:numId="11">
    <w:abstractNumId w:val="19"/>
  </w:num>
  <w:num w:numId="12">
    <w:abstractNumId w:val="18"/>
  </w:num>
  <w:num w:numId="13">
    <w:abstractNumId w:val="4"/>
  </w:num>
  <w:num w:numId="14">
    <w:abstractNumId w:val="6"/>
  </w:num>
  <w:num w:numId="15">
    <w:abstractNumId w:val="13"/>
  </w:num>
  <w:num w:numId="16">
    <w:abstractNumId w:val="17"/>
  </w:num>
  <w:num w:numId="17">
    <w:abstractNumId w:val="0"/>
  </w:num>
  <w:num w:numId="18">
    <w:abstractNumId w:val="2"/>
  </w:num>
  <w:num w:numId="19">
    <w:abstractNumId w:val="15"/>
  </w:num>
  <w:num w:numId="20">
    <w:abstractNumId w:val="11"/>
  </w:num>
  <w:num w:numId="21">
    <w:abstractNumId w:val="9"/>
  </w:num>
  <w:num w:numId="22">
    <w:abstractNumId w:val="10"/>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07"/>
    <w:rsid w:val="0001378D"/>
    <w:rsid w:val="00013EEE"/>
    <w:rsid w:val="00026537"/>
    <w:rsid w:val="000326A4"/>
    <w:rsid w:val="00040552"/>
    <w:rsid w:val="00046991"/>
    <w:rsid w:val="000573ED"/>
    <w:rsid w:val="00085E10"/>
    <w:rsid w:val="0008607D"/>
    <w:rsid w:val="000A267C"/>
    <w:rsid w:val="000B453A"/>
    <w:rsid w:val="000C457E"/>
    <w:rsid w:val="000C4AAE"/>
    <w:rsid w:val="000D0E9B"/>
    <w:rsid w:val="000E5096"/>
    <w:rsid w:val="00111E27"/>
    <w:rsid w:val="0011376C"/>
    <w:rsid w:val="001144DC"/>
    <w:rsid w:val="00130AB6"/>
    <w:rsid w:val="00135C62"/>
    <w:rsid w:val="00152144"/>
    <w:rsid w:val="001775A6"/>
    <w:rsid w:val="001902D7"/>
    <w:rsid w:val="001974D7"/>
    <w:rsid w:val="001979CF"/>
    <w:rsid w:val="001B6A1A"/>
    <w:rsid w:val="001C768E"/>
    <w:rsid w:val="001C7C96"/>
    <w:rsid w:val="001E1CD5"/>
    <w:rsid w:val="001E3644"/>
    <w:rsid w:val="001E7B55"/>
    <w:rsid w:val="001F46A5"/>
    <w:rsid w:val="00201013"/>
    <w:rsid w:val="00201B4A"/>
    <w:rsid w:val="0021577E"/>
    <w:rsid w:val="00230660"/>
    <w:rsid w:val="002307DA"/>
    <w:rsid w:val="002333F4"/>
    <w:rsid w:val="002420E5"/>
    <w:rsid w:val="00242BF7"/>
    <w:rsid w:val="0025624B"/>
    <w:rsid w:val="00263D4A"/>
    <w:rsid w:val="00272470"/>
    <w:rsid w:val="002761FD"/>
    <w:rsid w:val="00286A7F"/>
    <w:rsid w:val="00295638"/>
    <w:rsid w:val="002A3BA0"/>
    <w:rsid w:val="002C121D"/>
    <w:rsid w:val="002D5802"/>
    <w:rsid w:val="002D7A53"/>
    <w:rsid w:val="002E0442"/>
    <w:rsid w:val="002E54A4"/>
    <w:rsid w:val="002E644E"/>
    <w:rsid w:val="002F4300"/>
    <w:rsid w:val="00314B89"/>
    <w:rsid w:val="003167F9"/>
    <w:rsid w:val="0033540A"/>
    <w:rsid w:val="003524DA"/>
    <w:rsid w:val="00357338"/>
    <w:rsid w:val="00365534"/>
    <w:rsid w:val="00366A41"/>
    <w:rsid w:val="00366EC0"/>
    <w:rsid w:val="00376470"/>
    <w:rsid w:val="003A0C65"/>
    <w:rsid w:val="003A3FA8"/>
    <w:rsid w:val="003A5828"/>
    <w:rsid w:val="003B223C"/>
    <w:rsid w:val="003B700D"/>
    <w:rsid w:val="003B71D6"/>
    <w:rsid w:val="003D27C9"/>
    <w:rsid w:val="003E0EE3"/>
    <w:rsid w:val="003E5B9D"/>
    <w:rsid w:val="003F3AA6"/>
    <w:rsid w:val="004246C1"/>
    <w:rsid w:val="00447828"/>
    <w:rsid w:val="00447CDD"/>
    <w:rsid w:val="00454D3C"/>
    <w:rsid w:val="00455173"/>
    <w:rsid w:val="004577F2"/>
    <w:rsid w:val="004864A0"/>
    <w:rsid w:val="00497B34"/>
    <w:rsid w:val="004A2B29"/>
    <w:rsid w:val="004A59C4"/>
    <w:rsid w:val="004C7A67"/>
    <w:rsid w:val="004D257D"/>
    <w:rsid w:val="004F5684"/>
    <w:rsid w:val="005004FF"/>
    <w:rsid w:val="005014AF"/>
    <w:rsid w:val="00502064"/>
    <w:rsid w:val="00505C83"/>
    <w:rsid w:val="00541C9B"/>
    <w:rsid w:val="00546031"/>
    <w:rsid w:val="005549D6"/>
    <w:rsid w:val="00571AB7"/>
    <w:rsid w:val="005726B7"/>
    <w:rsid w:val="00576E84"/>
    <w:rsid w:val="005A3E4E"/>
    <w:rsid w:val="005A5468"/>
    <w:rsid w:val="005B6310"/>
    <w:rsid w:val="005C141D"/>
    <w:rsid w:val="005C6525"/>
    <w:rsid w:val="005E4262"/>
    <w:rsid w:val="005F78B0"/>
    <w:rsid w:val="006243AB"/>
    <w:rsid w:val="0063314A"/>
    <w:rsid w:val="00661348"/>
    <w:rsid w:val="00667C75"/>
    <w:rsid w:val="00685F42"/>
    <w:rsid w:val="0068731B"/>
    <w:rsid w:val="006912AE"/>
    <w:rsid w:val="00695F53"/>
    <w:rsid w:val="006A4B4F"/>
    <w:rsid w:val="006E3DA3"/>
    <w:rsid w:val="007144F6"/>
    <w:rsid w:val="00720ADF"/>
    <w:rsid w:val="00721319"/>
    <w:rsid w:val="00726253"/>
    <w:rsid w:val="00727E47"/>
    <w:rsid w:val="00730CEA"/>
    <w:rsid w:val="00733BBC"/>
    <w:rsid w:val="00733C0B"/>
    <w:rsid w:val="00753873"/>
    <w:rsid w:val="0076603D"/>
    <w:rsid w:val="00775040"/>
    <w:rsid w:val="007753E2"/>
    <w:rsid w:val="0077699E"/>
    <w:rsid w:val="0079192F"/>
    <w:rsid w:val="00794AAD"/>
    <w:rsid w:val="00795D70"/>
    <w:rsid w:val="00796577"/>
    <w:rsid w:val="007B21E7"/>
    <w:rsid w:val="007C12F6"/>
    <w:rsid w:val="00800139"/>
    <w:rsid w:val="00802CA7"/>
    <w:rsid w:val="008076B4"/>
    <w:rsid w:val="00824E23"/>
    <w:rsid w:val="008306BF"/>
    <w:rsid w:val="00853F04"/>
    <w:rsid w:val="00863495"/>
    <w:rsid w:val="00873D15"/>
    <w:rsid w:val="00875522"/>
    <w:rsid w:val="008828C0"/>
    <w:rsid w:val="00894DFE"/>
    <w:rsid w:val="008A7375"/>
    <w:rsid w:val="008D2C30"/>
    <w:rsid w:val="008D428A"/>
    <w:rsid w:val="008E6729"/>
    <w:rsid w:val="0090486E"/>
    <w:rsid w:val="00914477"/>
    <w:rsid w:val="00915EEC"/>
    <w:rsid w:val="00927601"/>
    <w:rsid w:val="00927909"/>
    <w:rsid w:val="0093214C"/>
    <w:rsid w:val="009323DA"/>
    <w:rsid w:val="00942186"/>
    <w:rsid w:val="00955C96"/>
    <w:rsid w:val="00962304"/>
    <w:rsid w:val="00966ECC"/>
    <w:rsid w:val="00975750"/>
    <w:rsid w:val="009765D8"/>
    <w:rsid w:val="009802E4"/>
    <w:rsid w:val="009824D7"/>
    <w:rsid w:val="009877D2"/>
    <w:rsid w:val="009925FF"/>
    <w:rsid w:val="009B0FCA"/>
    <w:rsid w:val="009B5F89"/>
    <w:rsid w:val="009C439A"/>
    <w:rsid w:val="009C4E27"/>
    <w:rsid w:val="009F4082"/>
    <w:rsid w:val="009F4D2A"/>
    <w:rsid w:val="00A142B4"/>
    <w:rsid w:val="00A17914"/>
    <w:rsid w:val="00A32B24"/>
    <w:rsid w:val="00A3702E"/>
    <w:rsid w:val="00A43635"/>
    <w:rsid w:val="00A506C7"/>
    <w:rsid w:val="00A50B52"/>
    <w:rsid w:val="00A642FC"/>
    <w:rsid w:val="00A65D63"/>
    <w:rsid w:val="00A670AA"/>
    <w:rsid w:val="00A72F56"/>
    <w:rsid w:val="00A84892"/>
    <w:rsid w:val="00AA3B9E"/>
    <w:rsid w:val="00AA3C63"/>
    <w:rsid w:val="00AB0349"/>
    <w:rsid w:val="00AB1279"/>
    <w:rsid w:val="00AC6D24"/>
    <w:rsid w:val="00AD238A"/>
    <w:rsid w:val="00AE20E3"/>
    <w:rsid w:val="00AE316B"/>
    <w:rsid w:val="00AE762F"/>
    <w:rsid w:val="00B1752D"/>
    <w:rsid w:val="00B206B7"/>
    <w:rsid w:val="00B37733"/>
    <w:rsid w:val="00B47540"/>
    <w:rsid w:val="00B51531"/>
    <w:rsid w:val="00B53C42"/>
    <w:rsid w:val="00B54BFF"/>
    <w:rsid w:val="00B87B04"/>
    <w:rsid w:val="00B9180C"/>
    <w:rsid w:val="00B967DF"/>
    <w:rsid w:val="00BB3180"/>
    <w:rsid w:val="00BB6C7B"/>
    <w:rsid w:val="00BD3303"/>
    <w:rsid w:val="00BD6273"/>
    <w:rsid w:val="00BD66E4"/>
    <w:rsid w:val="00BE0104"/>
    <w:rsid w:val="00BE1746"/>
    <w:rsid w:val="00BE49B0"/>
    <w:rsid w:val="00BF633A"/>
    <w:rsid w:val="00BF6621"/>
    <w:rsid w:val="00C03320"/>
    <w:rsid w:val="00C044A3"/>
    <w:rsid w:val="00C13902"/>
    <w:rsid w:val="00C14365"/>
    <w:rsid w:val="00C22FE1"/>
    <w:rsid w:val="00C2380E"/>
    <w:rsid w:val="00C26667"/>
    <w:rsid w:val="00C26967"/>
    <w:rsid w:val="00C30F4C"/>
    <w:rsid w:val="00C628E1"/>
    <w:rsid w:val="00C72D7E"/>
    <w:rsid w:val="00C76B67"/>
    <w:rsid w:val="00C861C2"/>
    <w:rsid w:val="00C936FF"/>
    <w:rsid w:val="00CB0B96"/>
    <w:rsid w:val="00CB3162"/>
    <w:rsid w:val="00CD280F"/>
    <w:rsid w:val="00CD7460"/>
    <w:rsid w:val="00D04395"/>
    <w:rsid w:val="00D04C43"/>
    <w:rsid w:val="00D154A9"/>
    <w:rsid w:val="00D1755E"/>
    <w:rsid w:val="00D31E31"/>
    <w:rsid w:val="00D33064"/>
    <w:rsid w:val="00D3621E"/>
    <w:rsid w:val="00D52AB0"/>
    <w:rsid w:val="00D53ECF"/>
    <w:rsid w:val="00D81954"/>
    <w:rsid w:val="00DA3ECE"/>
    <w:rsid w:val="00DB1E8B"/>
    <w:rsid w:val="00DB7B61"/>
    <w:rsid w:val="00DC5E7A"/>
    <w:rsid w:val="00DC6287"/>
    <w:rsid w:val="00DD024F"/>
    <w:rsid w:val="00DE00D5"/>
    <w:rsid w:val="00DE5160"/>
    <w:rsid w:val="00DF187A"/>
    <w:rsid w:val="00DF2855"/>
    <w:rsid w:val="00DF59AC"/>
    <w:rsid w:val="00E05BED"/>
    <w:rsid w:val="00E153C7"/>
    <w:rsid w:val="00E15C33"/>
    <w:rsid w:val="00E16BBD"/>
    <w:rsid w:val="00E23250"/>
    <w:rsid w:val="00E234CE"/>
    <w:rsid w:val="00E33D0A"/>
    <w:rsid w:val="00E37C81"/>
    <w:rsid w:val="00E40807"/>
    <w:rsid w:val="00E44995"/>
    <w:rsid w:val="00E65782"/>
    <w:rsid w:val="00E92861"/>
    <w:rsid w:val="00E93DAB"/>
    <w:rsid w:val="00EA6DE6"/>
    <w:rsid w:val="00EB2AAC"/>
    <w:rsid w:val="00EC5867"/>
    <w:rsid w:val="00EE036F"/>
    <w:rsid w:val="00EE17B8"/>
    <w:rsid w:val="00EE4CB7"/>
    <w:rsid w:val="00EE4D82"/>
    <w:rsid w:val="00EE7F38"/>
    <w:rsid w:val="00EF08FC"/>
    <w:rsid w:val="00F0005F"/>
    <w:rsid w:val="00F105D0"/>
    <w:rsid w:val="00F12AD3"/>
    <w:rsid w:val="00F155A2"/>
    <w:rsid w:val="00F26B9B"/>
    <w:rsid w:val="00F33621"/>
    <w:rsid w:val="00F46247"/>
    <w:rsid w:val="00F508D2"/>
    <w:rsid w:val="00F51719"/>
    <w:rsid w:val="00F71590"/>
    <w:rsid w:val="00F72C7B"/>
    <w:rsid w:val="00F81FEA"/>
    <w:rsid w:val="00FB1335"/>
    <w:rsid w:val="00FB698B"/>
    <w:rsid w:val="00FC00D4"/>
    <w:rsid w:val="00FC2588"/>
    <w:rsid w:val="00FC74B9"/>
    <w:rsid w:val="00FC7A73"/>
    <w:rsid w:val="00FD1164"/>
    <w:rsid w:val="00FD62DC"/>
    <w:rsid w:val="00FE01AD"/>
    <w:rsid w:val="032CE4C9"/>
    <w:rsid w:val="1DCF8545"/>
    <w:rsid w:val="2022D24D"/>
    <w:rsid w:val="2B683A51"/>
    <w:rsid w:val="2DFB973F"/>
    <w:rsid w:val="3233EA6A"/>
    <w:rsid w:val="3B5CC41C"/>
    <w:rsid w:val="3C1530B2"/>
    <w:rsid w:val="51B0F499"/>
    <w:rsid w:val="531BA294"/>
    <w:rsid w:val="5886A17E"/>
    <w:rsid w:val="58B0F05F"/>
    <w:rsid w:val="610B04CB"/>
    <w:rsid w:val="692ABD6C"/>
    <w:rsid w:val="6F614E25"/>
    <w:rsid w:val="7242A8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3664"/>
  <w15:docId w15:val="{076BBDFA-33C0-4383-9831-6A6AD2C9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es-ES" w:eastAsia="es-ES" w:bidi="es-ES"/>
    </w:rPr>
  </w:style>
  <w:style w:type="paragraph" w:styleId="Ttulo1">
    <w:name w:val="heading 1"/>
    <w:basedOn w:val="Normal"/>
    <w:uiPriority w:val="1"/>
    <w:qFormat/>
    <w:pPr>
      <w:ind w:left="10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377" w:hanging="57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144DC"/>
    <w:pPr>
      <w:tabs>
        <w:tab w:val="center" w:pos="4419"/>
        <w:tab w:val="right" w:pos="8838"/>
      </w:tabs>
    </w:pPr>
  </w:style>
  <w:style w:type="character" w:customStyle="1" w:styleId="EncabezadoCar">
    <w:name w:val="Encabezado Car"/>
    <w:basedOn w:val="Fuentedeprrafopredeter"/>
    <w:link w:val="Encabezado"/>
    <w:uiPriority w:val="99"/>
    <w:rsid w:val="001144DC"/>
    <w:rPr>
      <w:rFonts w:ascii="Courier New" w:eastAsia="Courier New" w:hAnsi="Courier New" w:cs="Courier New"/>
      <w:lang w:val="es-ES" w:eastAsia="es-ES" w:bidi="es-ES"/>
    </w:rPr>
  </w:style>
  <w:style w:type="paragraph" w:styleId="Piedepgina">
    <w:name w:val="footer"/>
    <w:basedOn w:val="Normal"/>
    <w:link w:val="PiedepginaCar"/>
    <w:uiPriority w:val="99"/>
    <w:unhideWhenUsed/>
    <w:rsid w:val="001144DC"/>
    <w:pPr>
      <w:tabs>
        <w:tab w:val="center" w:pos="4419"/>
        <w:tab w:val="right" w:pos="8838"/>
      </w:tabs>
    </w:pPr>
  </w:style>
  <w:style w:type="character" w:customStyle="1" w:styleId="PiedepginaCar">
    <w:name w:val="Pie de página Car"/>
    <w:basedOn w:val="Fuentedeprrafopredeter"/>
    <w:link w:val="Piedepgina"/>
    <w:uiPriority w:val="99"/>
    <w:rsid w:val="001144DC"/>
    <w:rPr>
      <w:rFonts w:ascii="Courier New" w:eastAsia="Courier New" w:hAnsi="Courier New" w:cs="Courier New"/>
      <w:lang w:val="es-ES" w:eastAsia="es-ES" w:bidi="es-ES"/>
    </w:rPr>
  </w:style>
  <w:style w:type="paragraph" w:styleId="Sinespaciado">
    <w:name w:val="No Spacing"/>
    <w:uiPriority w:val="1"/>
    <w:qFormat/>
    <w:rsid w:val="00795D70"/>
    <w:pPr>
      <w:widowControl/>
      <w:autoSpaceDE/>
      <w:autoSpaceDN/>
    </w:pPr>
    <w:rPr>
      <w:rFonts w:eastAsiaTheme="minorEastAsia"/>
      <w:sz w:val="24"/>
      <w:szCs w:val="24"/>
      <w:lang w:val="es-ES_tradnl" w:eastAsia="es-ES"/>
    </w:rPr>
  </w:style>
  <w:style w:type="paragraph" w:customStyle="1" w:styleId="Default">
    <w:name w:val="Default"/>
    <w:rsid w:val="00795D70"/>
    <w:pPr>
      <w:widowControl/>
      <w:adjustRightInd w:val="0"/>
    </w:pPr>
    <w:rPr>
      <w:rFonts w:ascii="Times New Roman" w:eastAsiaTheme="minorEastAsia" w:hAnsi="Times New Roman" w:cs="Times New Roman"/>
      <w:color w:val="000000"/>
      <w:sz w:val="24"/>
      <w:szCs w:val="24"/>
      <w:lang w:val="es-MX" w:eastAsia="es-ES"/>
    </w:rPr>
  </w:style>
  <w:style w:type="table" w:styleId="Tablaconcuadrcula">
    <w:name w:val="Table Grid"/>
    <w:basedOn w:val="Tablanormal"/>
    <w:uiPriority w:val="59"/>
    <w:rsid w:val="00FC7A73"/>
    <w:pPr>
      <w:widowControl/>
      <w:autoSpaceDE/>
      <w:autoSpaceDN/>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307DA"/>
    <w:pPr>
      <w:widowControl/>
      <w:autoSpaceDE/>
      <w:autoSpaceDN/>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0F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0F4C"/>
    <w:rPr>
      <w:rFonts w:ascii="Segoe UI" w:eastAsia="Courier New" w:hAnsi="Segoe UI" w:cs="Segoe UI"/>
      <w:sz w:val="18"/>
      <w:szCs w:val="18"/>
      <w:lang w:val="es-ES" w:eastAsia="es-ES" w:bidi="es-ES"/>
    </w:rPr>
  </w:style>
  <w:style w:type="character" w:customStyle="1" w:styleId="TextoindependienteCar">
    <w:name w:val="Texto independiente Car"/>
    <w:basedOn w:val="Fuentedeprrafopredeter"/>
    <w:link w:val="Textoindependiente"/>
    <w:uiPriority w:val="1"/>
    <w:rsid w:val="00E16BBD"/>
    <w:rPr>
      <w:rFonts w:ascii="Courier New" w:eastAsia="Courier New" w:hAnsi="Courier New" w:cs="Courier New"/>
      <w:sz w:val="24"/>
      <w:szCs w:val="24"/>
      <w:lang w:val="es-ES" w:eastAsia="es-ES" w:bidi="es-ES"/>
    </w:rPr>
  </w:style>
  <w:style w:type="paragraph" w:styleId="Revisin">
    <w:name w:val="Revision"/>
    <w:hidden/>
    <w:uiPriority w:val="99"/>
    <w:semiHidden/>
    <w:rsid w:val="00FC00D4"/>
    <w:pPr>
      <w:widowControl/>
      <w:autoSpaceDE/>
      <w:autoSpaceDN/>
    </w:pPr>
    <w:rPr>
      <w:rFonts w:ascii="Courier New" w:eastAsia="Courier New" w:hAnsi="Courier New" w:cs="Courier New"/>
      <w:lang w:val="es-ES" w:eastAsia="es-ES" w:bidi="es-ES"/>
    </w:rPr>
  </w:style>
  <w:style w:type="character" w:styleId="Refdecomentario">
    <w:name w:val="annotation reference"/>
    <w:basedOn w:val="Fuentedeprrafopredeter"/>
    <w:uiPriority w:val="99"/>
    <w:semiHidden/>
    <w:unhideWhenUsed/>
    <w:rsid w:val="00733BBC"/>
    <w:rPr>
      <w:sz w:val="16"/>
      <w:szCs w:val="16"/>
    </w:rPr>
  </w:style>
  <w:style w:type="paragraph" w:styleId="Textocomentario">
    <w:name w:val="annotation text"/>
    <w:basedOn w:val="Normal"/>
    <w:link w:val="TextocomentarioCar"/>
    <w:uiPriority w:val="99"/>
    <w:semiHidden/>
    <w:unhideWhenUsed/>
    <w:rsid w:val="00733BBC"/>
    <w:rPr>
      <w:sz w:val="20"/>
      <w:szCs w:val="20"/>
    </w:rPr>
  </w:style>
  <w:style w:type="character" w:customStyle="1" w:styleId="TextocomentarioCar">
    <w:name w:val="Texto comentario Car"/>
    <w:basedOn w:val="Fuentedeprrafopredeter"/>
    <w:link w:val="Textocomentario"/>
    <w:uiPriority w:val="99"/>
    <w:semiHidden/>
    <w:rsid w:val="00733BBC"/>
    <w:rPr>
      <w:rFonts w:ascii="Courier New" w:eastAsia="Courier New" w:hAnsi="Courier New" w:cs="Courier New"/>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733BBC"/>
    <w:rPr>
      <w:b/>
      <w:bCs/>
    </w:rPr>
  </w:style>
  <w:style w:type="character" w:customStyle="1" w:styleId="AsuntodelcomentarioCar">
    <w:name w:val="Asunto del comentario Car"/>
    <w:basedOn w:val="TextocomentarioCar"/>
    <w:link w:val="Asuntodelcomentario"/>
    <w:uiPriority w:val="99"/>
    <w:semiHidden/>
    <w:rsid w:val="00733BBC"/>
    <w:rPr>
      <w:rFonts w:ascii="Courier New" w:eastAsia="Courier New" w:hAnsi="Courier New" w:cs="Courier New"/>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B9FA-6D2A-4DFB-A253-4F9256E4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1882</Words>
  <Characters>10353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Abigael Xilot</dc:creator>
  <cp:lastModifiedBy>uv</cp:lastModifiedBy>
  <cp:revision>43</cp:revision>
  <cp:lastPrinted>2023-01-28T00:40:00Z</cp:lastPrinted>
  <dcterms:created xsi:type="dcterms:W3CDTF">2023-08-09T16:02:00Z</dcterms:created>
  <dcterms:modified xsi:type="dcterms:W3CDTF">2023-08-25T13:19:00Z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2013</vt:lpwstr>
  </property>
  <property fmtid="{D5CDD505-2E9C-101B-9397-08002B2CF9AE}" pid="4" name="LastSaved">
    <vt:filetime>2019-07-31T00:00:00Z</vt:filetime>
  </property>
</Properties>
</file>