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0FC" w:rsidRDefault="007B31DC" w:rsidP="00AF30FC">
      <w:pPr>
        <w:spacing w:after="0" w:line="240" w:lineRule="auto"/>
        <w:jc w:val="center"/>
        <w:rPr>
          <w:b/>
          <w:i/>
          <w:sz w:val="28"/>
        </w:rPr>
      </w:pPr>
      <w:proofErr w:type="spellStart"/>
      <w:r>
        <w:rPr>
          <w:b/>
          <w:i/>
          <w:sz w:val="28"/>
        </w:rPr>
        <w:t>Cá</w:t>
      </w:r>
      <w:r w:rsidR="00AF30FC">
        <w:rPr>
          <w:b/>
          <w:i/>
          <w:sz w:val="28"/>
        </w:rPr>
        <w:t>rdex</w:t>
      </w:r>
      <w:proofErr w:type="spellEnd"/>
      <w:r w:rsidR="00AF30FC">
        <w:rPr>
          <w:b/>
          <w:i/>
          <w:sz w:val="28"/>
        </w:rPr>
        <w:t xml:space="preserve"> de </w:t>
      </w:r>
      <w:r w:rsidR="00490AFA" w:rsidRPr="00490AFA">
        <w:rPr>
          <w:b/>
          <w:i/>
          <w:sz w:val="28"/>
        </w:rPr>
        <w:t>registro y control</w:t>
      </w:r>
      <w:r w:rsidR="00490AFA">
        <w:rPr>
          <w:b/>
          <w:i/>
          <w:sz w:val="28"/>
        </w:rPr>
        <w:t xml:space="preserve"> de </w:t>
      </w:r>
      <w:r>
        <w:rPr>
          <w:b/>
          <w:i/>
          <w:sz w:val="28"/>
        </w:rPr>
        <w:t>estancias a</w:t>
      </w:r>
      <w:r w:rsidR="00AF30FC">
        <w:rPr>
          <w:b/>
          <w:i/>
          <w:sz w:val="28"/>
        </w:rPr>
        <w:t>cadémicas</w:t>
      </w:r>
      <w:r>
        <w:rPr>
          <w:b/>
          <w:i/>
          <w:sz w:val="28"/>
        </w:rPr>
        <w:t xml:space="preserve"> supervisadas</w:t>
      </w:r>
    </w:p>
    <w:p w:rsidR="00AF30FC" w:rsidRDefault="00AF30FC" w:rsidP="00AF30FC">
      <w:pPr>
        <w:spacing w:after="0" w:line="240" w:lineRule="auto"/>
        <w:jc w:val="center"/>
        <w:rPr>
          <w:b/>
          <w:i/>
          <w:sz w:val="28"/>
        </w:rPr>
      </w:pPr>
      <w:r>
        <w:rPr>
          <w:b/>
          <w:i/>
          <w:sz w:val="28"/>
        </w:rPr>
        <w:t>Modalidad (16 estancias)</w:t>
      </w:r>
      <w:r w:rsidR="00490AFA">
        <w:rPr>
          <w:b/>
          <w:i/>
          <w:sz w:val="28"/>
        </w:rPr>
        <w:t xml:space="preserve"> </w:t>
      </w:r>
    </w:p>
    <w:p w:rsidR="00AF30FC" w:rsidRDefault="00AF30FC" w:rsidP="00AF30FC">
      <w:pPr>
        <w:spacing w:after="0" w:line="240" w:lineRule="auto"/>
        <w:jc w:val="center"/>
        <w:rPr>
          <w:b/>
          <w:i/>
          <w:sz w:val="28"/>
        </w:rPr>
      </w:pPr>
    </w:p>
    <w:p w:rsidR="00AF30FC" w:rsidRDefault="00490AFA" w:rsidP="00AF30FC">
      <w:pPr>
        <w:spacing w:line="276" w:lineRule="auto"/>
      </w:pPr>
      <w:r>
        <w:t>Nombre: _____________________________________________</w:t>
      </w:r>
    </w:p>
    <w:p w:rsidR="00490AFA" w:rsidRDefault="00490AFA" w:rsidP="00AF30FC">
      <w:pPr>
        <w:spacing w:line="276" w:lineRule="auto"/>
      </w:pPr>
      <w:r>
        <w:t>Matricula</w:t>
      </w:r>
      <w:proofErr w:type="gramStart"/>
      <w:r>
        <w:t>:_</w:t>
      </w:r>
      <w:proofErr w:type="gramEnd"/>
      <w:r>
        <w:t>__________________________________________</w:t>
      </w:r>
    </w:p>
    <w:p w:rsidR="00A421DD" w:rsidRPr="007B31DC" w:rsidRDefault="00A421DD" w:rsidP="00AF30FC">
      <w:pPr>
        <w:spacing w:line="276" w:lineRule="auto"/>
        <w:rPr>
          <w:sz w:val="12"/>
        </w:rPr>
      </w:pPr>
    </w:p>
    <w:tbl>
      <w:tblPr>
        <w:tblStyle w:val="Tablaconcuadrcula"/>
        <w:tblW w:w="9918" w:type="dxa"/>
        <w:tblLayout w:type="fixed"/>
        <w:tblLook w:val="04A0" w:firstRow="1" w:lastRow="0" w:firstColumn="1" w:lastColumn="0" w:noHBand="0" w:noVBand="1"/>
      </w:tblPr>
      <w:tblGrid>
        <w:gridCol w:w="3823"/>
        <w:gridCol w:w="567"/>
        <w:gridCol w:w="1984"/>
        <w:gridCol w:w="2126"/>
        <w:gridCol w:w="1418"/>
      </w:tblGrid>
      <w:tr w:rsidR="009C674A" w:rsidRPr="001074B2" w:rsidTr="007B31DC">
        <w:trPr>
          <w:trHeight w:val="290"/>
        </w:trPr>
        <w:tc>
          <w:tcPr>
            <w:tcW w:w="3823" w:type="dxa"/>
          </w:tcPr>
          <w:p w:rsidR="009C674A" w:rsidRPr="001074B2" w:rsidRDefault="00085418" w:rsidP="00A251EE">
            <w:pPr>
              <w:jc w:val="center"/>
              <w:rPr>
                <w:b/>
              </w:rPr>
            </w:pPr>
            <w:r>
              <w:rPr>
                <w:b/>
              </w:rPr>
              <w:t>Área</w:t>
            </w:r>
          </w:p>
        </w:tc>
        <w:tc>
          <w:tcPr>
            <w:tcW w:w="567" w:type="dxa"/>
          </w:tcPr>
          <w:p w:rsidR="009C674A" w:rsidRPr="001074B2" w:rsidRDefault="009C674A" w:rsidP="00490AFA">
            <w:pPr>
              <w:jc w:val="center"/>
              <w:rPr>
                <w:b/>
              </w:rPr>
            </w:pPr>
            <w:r>
              <w:rPr>
                <w:b/>
              </w:rPr>
              <w:t>No.</w:t>
            </w:r>
          </w:p>
        </w:tc>
        <w:tc>
          <w:tcPr>
            <w:tcW w:w="1984" w:type="dxa"/>
          </w:tcPr>
          <w:p w:rsidR="009C674A" w:rsidRPr="001074B2" w:rsidRDefault="009C674A" w:rsidP="00490AFA">
            <w:pPr>
              <w:jc w:val="center"/>
              <w:rPr>
                <w:b/>
              </w:rPr>
            </w:pPr>
            <w:r>
              <w:rPr>
                <w:b/>
              </w:rPr>
              <w:t>Fecha</w:t>
            </w:r>
          </w:p>
        </w:tc>
        <w:tc>
          <w:tcPr>
            <w:tcW w:w="2126" w:type="dxa"/>
          </w:tcPr>
          <w:p w:rsidR="009C674A" w:rsidRPr="001074B2" w:rsidRDefault="009C674A" w:rsidP="00490AFA">
            <w:pPr>
              <w:jc w:val="center"/>
              <w:rPr>
                <w:b/>
              </w:rPr>
            </w:pPr>
            <w:r>
              <w:rPr>
                <w:b/>
              </w:rPr>
              <w:t>Lugar</w:t>
            </w:r>
          </w:p>
        </w:tc>
        <w:tc>
          <w:tcPr>
            <w:tcW w:w="1418" w:type="dxa"/>
          </w:tcPr>
          <w:p w:rsidR="009C674A" w:rsidRDefault="009C674A" w:rsidP="00490AF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VoBo</w:t>
            </w:r>
            <w:proofErr w:type="spellEnd"/>
            <w:r>
              <w:rPr>
                <w:b/>
              </w:rPr>
              <w:t xml:space="preserve"> JE</w:t>
            </w:r>
          </w:p>
        </w:tc>
      </w:tr>
      <w:tr w:rsidR="00085418" w:rsidRPr="001074B2" w:rsidTr="007B31DC">
        <w:trPr>
          <w:trHeight w:val="290"/>
        </w:trPr>
        <w:tc>
          <w:tcPr>
            <w:tcW w:w="3823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  <w:r w:rsidRPr="001074B2">
              <w:rPr>
                <w:b/>
              </w:rPr>
              <w:t>Abejas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</w:tr>
      <w:tr w:rsidR="00085418" w:rsidRPr="001074B2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Apicultura I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</w:tr>
      <w:tr w:rsidR="00085418" w:rsidRPr="001074B2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Apicultura II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</w:tr>
      <w:tr w:rsidR="00085418" w:rsidRPr="001074B2" w:rsidTr="007B31DC">
        <w:trPr>
          <w:trHeight w:val="290"/>
        </w:trPr>
        <w:tc>
          <w:tcPr>
            <w:tcW w:w="3823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  <w:r w:rsidRPr="001074B2">
              <w:rPr>
                <w:b/>
              </w:rPr>
              <w:t>ACPP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</w:tr>
      <w:tr w:rsidR="00085418" w:rsidRPr="001074B2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Aseguramiento Calidad de los PP I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</w:tr>
      <w:tr w:rsidR="00085418" w:rsidRPr="001074B2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Aseguramiento Calidad de los PP II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</w:tr>
      <w:tr w:rsidR="00085418" w:rsidRPr="001074B2" w:rsidTr="007B31DC">
        <w:trPr>
          <w:trHeight w:val="290"/>
        </w:trPr>
        <w:tc>
          <w:tcPr>
            <w:tcW w:w="3823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  <w:r w:rsidRPr="001074B2">
              <w:rPr>
                <w:b/>
              </w:rPr>
              <w:t>Aves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</w:tr>
      <w:tr w:rsidR="00085418" w:rsidRPr="001074B2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Zootecnia de Aves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</w:tr>
      <w:tr w:rsidR="00085418" w:rsidRPr="001074B2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Clínica de Aves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</w:tr>
      <w:tr w:rsidR="00085418" w:rsidRPr="001074B2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Medicina y Producción de Aves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</w:tr>
      <w:tr w:rsidR="00085418" w:rsidRPr="001074B2" w:rsidTr="007B31DC">
        <w:trPr>
          <w:trHeight w:val="290"/>
        </w:trPr>
        <w:tc>
          <w:tcPr>
            <w:tcW w:w="3823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  <w:r w:rsidRPr="001074B2">
              <w:rPr>
                <w:b/>
              </w:rPr>
              <w:t>Bovinos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</w:tr>
      <w:tr w:rsidR="00085418" w:rsidRPr="001074B2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Zoo. de Bovinos Productores de Carne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</w:tr>
      <w:tr w:rsidR="00085418" w:rsidRPr="001074B2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Zoo. de Bovinos Productores de Leche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</w:tr>
      <w:tr w:rsidR="00085418" w:rsidRPr="001074B2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Clínica de Bovinos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  <w:rPr>
                <w:b/>
              </w:rPr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Medicina y Producción de Bovinos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  <w:r w:rsidRPr="001074B2">
              <w:rPr>
                <w:b/>
              </w:rPr>
              <w:t>Equinos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Medicina y Cirugía de Equinos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  <w:r w:rsidRPr="001074B2">
              <w:rPr>
                <w:b/>
              </w:rPr>
              <w:t>Fauna Silvestre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Manejo de Fauna Silvestre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Medicina de Fauna Silvestre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  <w:r w:rsidRPr="001074B2">
              <w:rPr>
                <w:b/>
              </w:rPr>
              <w:t>Ovinos y Caprinos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Zootecnia de Ovinos y Caprinos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Clínica de Ovinos y Caprinos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proofErr w:type="spellStart"/>
            <w:r>
              <w:t>Med</w:t>
            </w:r>
            <w:proofErr w:type="spellEnd"/>
            <w:r>
              <w:t>. y Producción de Ovinos y Caprinos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  <w:r w:rsidRPr="001074B2">
              <w:rPr>
                <w:b/>
              </w:rPr>
              <w:t>Perros y gatos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Clínica de Perros y Gatos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Medicina y Cirugía de Perros y Gatos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Pr="001074B2" w:rsidRDefault="00085418" w:rsidP="00085418">
            <w:pPr>
              <w:jc w:val="center"/>
              <w:rPr>
                <w:b/>
              </w:rPr>
            </w:pPr>
            <w:r w:rsidRPr="001074B2">
              <w:rPr>
                <w:b/>
              </w:rPr>
              <w:t>Porcinos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Zootecnia de Porcinos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Clínica de Porcinos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</w:pPr>
          </w:p>
        </w:tc>
      </w:tr>
      <w:tr w:rsidR="00085418" w:rsidTr="007B31DC">
        <w:trPr>
          <w:trHeight w:val="290"/>
        </w:trPr>
        <w:tc>
          <w:tcPr>
            <w:tcW w:w="3823" w:type="dxa"/>
          </w:tcPr>
          <w:p w:rsidR="00085418" w:rsidRDefault="00085418" w:rsidP="00085418">
            <w:r>
              <w:t>Medicina y Producción de Porcinos</w:t>
            </w:r>
          </w:p>
        </w:tc>
        <w:tc>
          <w:tcPr>
            <w:tcW w:w="567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984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2126" w:type="dxa"/>
          </w:tcPr>
          <w:p w:rsidR="00085418" w:rsidRDefault="00085418" w:rsidP="00085418">
            <w:pPr>
              <w:jc w:val="center"/>
            </w:pPr>
          </w:p>
        </w:tc>
        <w:tc>
          <w:tcPr>
            <w:tcW w:w="1418" w:type="dxa"/>
          </w:tcPr>
          <w:p w:rsidR="00085418" w:rsidRDefault="00085418" w:rsidP="00085418">
            <w:pPr>
              <w:jc w:val="center"/>
            </w:pPr>
          </w:p>
        </w:tc>
      </w:tr>
    </w:tbl>
    <w:p w:rsidR="00D3244B" w:rsidRDefault="00D3244B" w:rsidP="00D3244B">
      <w:pPr>
        <w:widowControl w:val="0"/>
        <w:autoSpaceDE w:val="0"/>
        <w:autoSpaceDN w:val="0"/>
        <w:adjustRightInd w:val="0"/>
        <w:rPr>
          <w:rFonts w:cstheme="minorHAnsi"/>
          <w:color w:val="1A1A1A"/>
        </w:rPr>
      </w:pPr>
    </w:p>
    <w:p w:rsidR="00AF7D8E" w:rsidRDefault="00AF7D8E" w:rsidP="00D3244B">
      <w:pPr>
        <w:widowControl w:val="0"/>
        <w:autoSpaceDE w:val="0"/>
        <w:autoSpaceDN w:val="0"/>
        <w:adjustRightInd w:val="0"/>
        <w:rPr>
          <w:rFonts w:cstheme="minorHAnsi"/>
          <w:color w:val="1A1A1A"/>
        </w:rPr>
      </w:pPr>
      <w:bookmarkStart w:id="0" w:name="_GoBack"/>
      <w:bookmarkEnd w:id="0"/>
    </w:p>
    <w:p w:rsidR="00D3244B" w:rsidRDefault="00D3244B" w:rsidP="00D3244B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color w:val="1A1A1A"/>
        </w:rPr>
      </w:pPr>
      <w:r>
        <w:rPr>
          <w:rFonts w:cstheme="minorHAnsi"/>
          <w:color w:val="1A1A1A"/>
        </w:rPr>
        <w:t>Dra. María Luisa Méndez Ojeda</w:t>
      </w:r>
    </w:p>
    <w:p w:rsidR="00D3244B" w:rsidRPr="00F630EF" w:rsidRDefault="00D3244B" w:rsidP="00D3244B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color w:val="1A1A1A"/>
        </w:rPr>
      </w:pPr>
      <w:r w:rsidRPr="00F630EF">
        <w:rPr>
          <w:rFonts w:cstheme="minorHAnsi"/>
          <w:color w:val="1A1A1A"/>
        </w:rPr>
        <w:t>Responsable de la Jefatura de Enseñanza</w:t>
      </w:r>
    </w:p>
    <w:p w:rsidR="00085418" w:rsidRDefault="00D3244B" w:rsidP="00A421DD">
      <w:pPr>
        <w:widowControl w:val="0"/>
        <w:autoSpaceDE w:val="0"/>
        <w:autoSpaceDN w:val="0"/>
        <w:adjustRightInd w:val="0"/>
        <w:spacing w:after="0" w:line="240" w:lineRule="auto"/>
        <w:rPr>
          <w:b/>
          <w:i/>
          <w:sz w:val="28"/>
        </w:rPr>
      </w:pPr>
      <w:r w:rsidRPr="00F630EF">
        <w:rPr>
          <w:rFonts w:cstheme="minorHAnsi"/>
          <w:color w:val="1A1A1A"/>
        </w:rPr>
        <w:t>Facultad de Medicina Veterinaria y Zootecnia</w:t>
      </w:r>
    </w:p>
    <w:sectPr w:rsidR="00085418" w:rsidSect="007B31DC">
      <w:headerReference w:type="default" r:id="rId7"/>
      <w:pgSz w:w="12240" w:h="15840" w:code="1"/>
      <w:pgMar w:top="1134" w:right="1134" w:bottom="851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D7C" w:rsidRDefault="00CE4D7C" w:rsidP="003805D2">
      <w:pPr>
        <w:spacing w:after="0" w:line="240" w:lineRule="auto"/>
      </w:pPr>
      <w:r>
        <w:separator/>
      </w:r>
    </w:p>
  </w:endnote>
  <w:endnote w:type="continuationSeparator" w:id="0">
    <w:p w:rsidR="00CE4D7C" w:rsidRDefault="00CE4D7C" w:rsidP="00380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D7C" w:rsidRDefault="00CE4D7C" w:rsidP="003805D2">
      <w:pPr>
        <w:spacing w:after="0" w:line="240" w:lineRule="auto"/>
      </w:pPr>
      <w:r>
        <w:separator/>
      </w:r>
    </w:p>
  </w:footnote>
  <w:footnote w:type="continuationSeparator" w:id="0">
    <w:p w:rsidR="00CE4D7C" w:rsidRDefault="00CE4D7C" w:rsidP="003805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5D2" w:rsidRPr="003B46A5" w:rsidRDefault="003B46A5" w:rsidP="003B46A5">
    <w:pPr>
      <w:pStyle w:val="Encabezado"/>
      <w:jc w:val="center"/>
      <w:rPr>
        <w:color w:val="5B9BD5" w:themeColor="accent1"/>
        <w:sz w:val="20"/>
      </w:rPr>
    </w:pPr>
    <w:r>
      <w:rPr>
        <w:caps/>
        <w:noProof/>
        <w:color w:val="5B9BD5" w:themeColor="accent1"/>
        <w:lang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7B70C3" wp14:editId="00A19FD7">
              <wp:simplePos x="0" y="0"/>
              <wp:positionH relativeFrom="column">
                <wp:posOffset>252095</wp:posOffset>
              </wp:positionH>
              <wp:positionV relativeFrom="paragraph">
                <wp:posOffset>67945</wp:posOffset>
              </wp:positionV>
              <wp:extent cx="1771650" cy="9525"/>
              <wp:effectExtent l="0" t="0" r="19050" b="28575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771650" cy="952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44C1D4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85pt,5.35pt" to="159.3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" strokecolor="#5b9bd5 [3204]" strokeweight="1.5pt">
              <v:stroke joinstyle="miter"/>
            </v:line>
          </w:pict>
        </mc:Fallback>
      </mc:AlternateContent>
    </w:r>
    <w:r>
      <w:rPr>
        <w:caps/>
        <w:noProof/>
        <w:color w:val="5B9BD5" w:themeColor="accent1"/>
        <w:lang w:eastAsia="es-MX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855C33E" wp14:editId="7D2FEE06">
              <wp:simplePos x="0" y="0"/>
              <wp:positionH relativeFrom="column">
                <wp:posOffset>4433570</wp:posOffset>
              </wp:positionH>
              <wp:positionV relativeFrom="paragraph">
                <wp:posOffset>67945</wp:posOffset>
              </wp:positionV>
              <wp:extent cx="1771650" cy="9525"/>
              <wp:effectExtent l="0" t="0" r="19050" b="28575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771650" cy="952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2828BCE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1pt,5.35pt" to="488.6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" strokecolor="#5b9bd5 [3204]" strokeweight="1.5pt">
              <v:stroke joinstyle="miter"/>
            </v:line>
          </w:pict>
        </mc:Fallback>
      </mc:AlternateContent>
    </w:r>
    <w:sdt>
      <w:sdtPr>
        <w:rPr>
          <w:color w:val="5B9BD5" w:themeColor="accent1"/>
          <w:szCs w:val="20"/>
        </w:rPr>
        <w:alias w:val="Autor"/>
        <w:tag w:val=""/>
        <w:id w:val="-952397527"/>
        <w:placeholder>
          <w:docPart w:val="F6A541C46AF1434692F48E6ABD20C694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216517" w:rsidRPr="00216517">
          <w:rPr>
            <w:color w:val="5B9BD5" w:themeColor="accent1"/>
            <w:szCs w:val="20"/>
          </w:rPr>
          <w:t>Estancias Académicas Supervisadas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5D2"/>
    <w:rsid w:val="000633E5"/>
    <w:rsid w:val="00085418"/>
    <w:rsid w:val="000907ED"/>
    <w:rsid w:val="000B2BBA"/>
    <w:rsid w:val="001074B2"/>
    <w:rsid w:val="00216517"/>
    <w:rsid w:val="002C000F"/>
    <w:rsid w:val="003208BC"/>
    <w:rsid w:val="0033493C"/>
    <w:rsid w:val="003805D2"/>
    <w:rsid w:val="00386C02"/>
    <w:rsid w:val="003B46A5"/>
    <w:rsid w:val="003F3B27"/>
    <w:rsid w:val="00407107"/>
    <w:rsid w:val="00407B58"/>
    <w:rsid w:val="004639D9"/>
    <w:rsid w:val="00490AFA"/>
    <w:rsid w:val="006D665B"/>
    <w:rsid w:val="006F1DC0"/>
    <w:rsid w:val="006F7184"/>
    <w:rsid w:val="0076056B"/>
    <w:rsid w:val="007B31DC"/>
    <w:rsid w:val="0086464B"/>
    <w:rsid w:val="00875652"/>
    <w:rsid w:val="009C674A"/>
    <w:rsid w:val="009C6D90"/>
    <w:rsid w:val="009D6D32"/>
    <w:rsid w:val="00A421DD"/>
    <w:rsid w:val="00AF30FC"/>
    <w:rsid w:val="00AF7D8E"/>
    <w:rsid w:val="00B1479F"/>
    <w:rsid w:val="00BC7845"/>
    <w:rsid w:val="00BE2064"/>
    <w:rsid w:val="00CE4D7C"/>
    <w:rsid w:val="00D3244B"/>
    <w:rsid w:val="00E7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1E1B3DC-AD91-45C8-B31F-3638BB735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3208BC"/>
    <w:pPr>
      <w:keepNext/>
      <w:spacing w:after="0" w:line="360" w:lineRule="auto"/>
      <w:jc w:val="center"/>
      <w:outlineLvl w:val="1"/>
    </w:pPr>
    <w:rPr>
      <w:rFonts w:ascii="Arial" w:eastAsia="SimSun" w:hAnsi="Arial" w:cs="Arial"/>
      <w:b/>
      <w:bCs/>
      <w:sz w:val="20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05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805D2"/>
  </w:style>
  <w:style w:type="paragraph" w:styleId="Piedepgina">
    <w:name w:val="footer"/>
    <w:basedOn w:val="Normal"/>
    <w:link w:val="PiedepginaCar"/>
    <w:uiPriority w:val="99"/>
    <w:unhideWhenUsed/>
    <w:rsid w:val="003805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05D2"/>
  </w:style>
  <w:style w:type="table" w:styleId="Tablaconcuadrcula">
    <w:name w:val="Table Grid"/>
    <w:basedOn w:val="Tablanormal"/>
    <w:uiPriority w:val="39"/>
    <w:rsid w:val="006F7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639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39D9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rsid w:val="003208BC"/>
    <w:rPr>
      <w:rFonts w:ascii="Arial" w:eastAsia="SimSun" w:hAnsi="Arial" w:cs="Arial"/>
      <w:b/>
      <w:bCs/>
      <w:sz w:val="20"/>
      <w:szCs w:val="24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6A541C46AF1434692F48E6ABD20C6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26ED98-BE03-40F8-91B1-989D28D66176}"/>
      </w:docPartPr>
      <w:docPartBody>
        <w:p w:rsidR="00316562" w:rsidRDefault="00260A9F" w:rsidP="00260A9F">
          <w:pPr>
            <w:pStyle w:val="F6A541C46AF1434692F48E6ABD20C694"/>
          </w:pPr>
          <w:r>
            <w:rPr>
              <w:color w:val="5B9BD5" w:themeColor="accent1"/>
              <w:sz w:val="20"/>
              <w:szCs w:val="20"/>
              <w:lang w:val="es-ES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A9F"/>
    <w:rsid w:val="00260A9F"/>
    <w:rsid w:val="002D6303"/>
    <w:rsid w:val="00316562"/>
    <w:rsid w:val="00A815D8"/>
    <w:rsid w:val="00AE62FE"/>
    <w:rsid w:val="00B64BE6"/>
    <w:rsid w:val="00F96669"/>
    <w:rsid w:val="00FF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6A541C46AF1434692F48E6ABD20C694">
    <w:name w:val="F6A541C46AF1434692F48E6ABD20C694"/>
    <w:rsid w:val="00260A9F"/>
  </w:style>
  <w:style w:type="paragraph" w:customStyle="1" w:styleId="E6DECD639AA84F8ABF228CB9CB4D5E42">
    <w:name w:val="E6DECD639AA84F8ABF228CB9CB4D5E42"/>
    <w:rsid w:val="00260A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F4A5E-FF71-4C65-B66B-1CCD65983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de Registro</vt:lpstr>
    </vt:vector>
  </TitlesOfParts>
  <Company>Universidad Veracruzana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de Registro</dc:title>
  <dc:subject/>
  <dc:creator>Estancias Académicas Supervisadas</dc:creator>
  <cp:keywords/>
  <dc:description/>
  <cp:lastModifiedBy>Estancias</cp:lastModifiedBy>
  <cp:revision>4</cp:revision>
  <cp:lastPrinted>2020-02-12T19:58:00Z</cp:lastPrinted>
  <dcterms:created xsi:type="dcterms:W3CDTF">2019-11-29T20:50:00Z</dcterms:created>
  <dcterms:modified xsi:type="dcterms:W3CDTF">2020-02-12T21:00:00Z</dcterms:modified>
</cp:coreProperties>
</file>