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12" w:rsidRPr="000E1712" w:rsidRDefault="000E1712" w:rsidP="00C60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s-EC"/>
        </w:rPr>
      </w:pPr>
      <w:r w:rsidRPr="000E17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EC"/>
        </w:rPr>
        <w:br/>
      </w:r>
      <w:r w:rsidRPr="000E1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" w:eastAsia="es-EC"/>
        </w:rPr>
        <w:t>Normas de Publicación</w:t>
      </w:r>
    </w:p>
    <w:p w:rsidR="000E1712" w:rsidRPr="000E1712" w:rsidRDefault="000E1712" w:rsidP="00C60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Idiomas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Castellano y </w:t>
      </w:r>
      <w:proofErr w:type="gram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Portugués</w:t>
      </w:r>
      <w:proofErr w:type="gramEnd"/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Extensión del escrito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60.000 caracteres con espacios.  Interlineado sencillo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Formato A4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El programa, automáticamente,  marca los márgenes del texto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Título del artículo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Use letra Times New 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Roman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14, negrita y centrado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Nombre del autor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A la izquierda, en cursiva, con letra Times New 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Roman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11 negrita.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Institución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Debajo del nombre del autor, coloque el nombre de la Institución, luego de un guión, el nombre del país.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Resumen y palabras claves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Las ponencias deben estar encabezadas por un breve resumen de su contenido, en un máximo de  1.000 caracteres con espacios. Es necesario señalar de 4 a 6 palabras claves.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6"/>
          <w:szCs w:val="26"/>
          <w:lang w:val="es-ES" w:eastAsia="es-EC"/>
        </w:rPr>
        <w:t>Cuerpo del trabajo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C"/>
        </w:rPr>
        <w:t>Títulos dentro del artículo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Letra Times New 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Roman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12 en negrita, sin punto al final, sin sangría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C"/>
        </w:rPr>
        <w:t>Subtítulos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Letra Times New 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Roman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12 cursiva, sin punto al final, sin sangría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C"/>
        </w:rPr>
        <w:t>Párrafos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Entre el texto que sigue al título o subtítulo se deja un doble espacio. Cada párrafo inicia con sangría. La separación entre párrafos es de doble espacio. El párrafo se escribe a espacio sencillo con letra Times New 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Roman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12. Para destacar una palabra o expresión dentro del texto se utilizará letra cursiva.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C"/>
        </w:rPr>
        <w:t>Citas textuales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C60E44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 En el cuerpo del texto se insertarán entre comillas y con letra cursiva las citas textuales con una extensión máxima de 4 líneas. Terminada la cita se insertará la referencia o nota al pie de la página. Si la cita sobrepasa las 4 líneas, se coloca fuera del párrafo con una sangría a izquierda y derecha con letra regular Times New 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Roman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10. Terminada la cita se insertará </w:t>
      </w:r>
    </w:p>
    <w:p w:rsidR="00C60E44" w:rsidRDefault="00C60E44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</w:pPr>
    </w:p>
    <w:p w:rsidR="00C60E44" w:rsidRDefault="00C60E44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</w:pP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bookmarkStart w:id="0" w:name="_GoBack"/>
      <w:bookmarkEnd w:id="0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la referencia o nota al pie de la página. Dentro de una cita textual, para indicar que se ha cortado parte del texto, utilizar paréntesis y 3 puntos (…)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C"/>
        </w:rPr>
        <w:t>Referencias o notas: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Se ubican al pie de cada página. El tamaño de la letra Times New 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Roman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9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C"/>
        </w:rPr>
        <w:t>.Signaturas archivísticas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Nombre del Archivo o repositorio documental. La primera vez se citará </w:t>
      </w:r>
      <w:proofErr w:type="gram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completo</w:t>
      </w:r>
      <w:proofErr w:type="gram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, las veces siguientes se colocará una sigla. Debe contener la sección, la serie documental,  la signatura del documento, lugar y fecha, según sea el caso.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Ej. Real Cédula del 18 de marzo de 1697, Archivo General de Indias (AGI), Sección Audiencia de Quito, Legajo Nº 203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C"/>
        </w:rPr>
        <w:t>.Libros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Nombre y apellido del autor/es, una coma. En cursiva el título del libro, la editorial, el lugar de publicación, año de publicación, la/s páginas de dónde se obtiene la información.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Ej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 Ángel Rama, </w:t>
      </w:r>
      <w:r w:rsidRPr="000E1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C"/>
        </w:rPr>
        <w:t>La Ciudad Letrada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, Editorial Tajamar, Santiago de Chile, 2004, p. 32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Ej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: Juan Carlos Grosso y Jorge Silva 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Riquer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(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comp.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) “Hacendados y campesinos. Un mercado local en el valle poblano (Tepeaca, 1792)”, en: </w:t>
      </w:r>
      <w:r w:rsidRPr="000E1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C"/>
        </w:rPr>
        <w:t>Mercados e Historia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, Instituto de Mora, México D.F., 1994, pp. 252-310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Ej. Cfr. Jorge Núñez Sánchez,  “Iluminación y festividades”, Archivo Municipal de Quito (AMQ) Informes y cartas, folios 26 y 27, Razón de gastos a ingresos sobre las rentas de propios hecha por el Cabildo de Quito, el 3 de febrero de 1773, en: </w:t>
      </w:r>
      <w:r w:rsidRPr="000E1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C"/>
        </w:rPr>
        <w:t>Historias del país de Quito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, tomo II, 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Eskeletra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, Quito, 2010, p.28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.</w:t>
      </w:r>
      <w:r w:rsidRPr="000E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C"/>
        </w:rPr>
        <w:t>Artículos de revistas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Se sigue el mismo formato.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Ej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 Martha Valencia, “Las tierras públicas de Buenos Aires: Políticas y realidades en la segunda mitas del siglo XIX” </w:t>
      </w:r>
      <w:r w:rsidRPr="000E1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C"/>
        </w:rPr>
        <w:t xml:space="preserve">Anuario del Centro de Estudios Históricos Profesor Carlos </w:t>
      </w:r>
      <w:proofErr w:type="spellStart"/>
      <w:r w:rsidRPr="000E1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C"/>
        </w:rPr>
        <w:t>Segreti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, Córdova, Año 1, Nº 1, 2001, pp. 113-128, p. 120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Cuando un libro, capítulo o artículo tiene más de dos autores, se puede optar por el criterio “y otros”.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Ej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: Alicia 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Salom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, Gilda Luongo (et al.) </w:t>
      </w:r>
      <w:r w:rsidRPr="000E1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es-EC"/>
        </w:rPr>
        <w:t>Modernidad en otro tono. Escritura de Mujeres Latinoamericanas: 1920-1950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, Editorial Cuarto Propio, Santiago de Chile, 2004, p. 91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Paginación</w:t>
      </w: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Coloque el número de página al extremo inferior derecho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Nota biográfica del autor: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En 1.000 caracteres como máximo, con letra Times New </w:t>
      </w:r>
      <w:proofErr w:type="spellStart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Roman</w:t>
      </w:r>
      <w:proofErr w:type="spellEnd"/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9,  estructure su información biográfica, títulos, membresías y publicaciones recientes. Si desea puede insertar su correo electrónico y enviar una fotografía.  Esta información se colocará al final de la ponencia.</w:t>
      </w:r>
    </w:p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0E17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</w:t>
      </w:r>
    </w:p>
    <w:sectPr w:rsidR="000E1712" w:rsidRPr="000E17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6C" w:rsidRDefault="0065476C" w:rsidP="001758BE">
      <w:pPr>
        <w:spacing w:after="0" w:line="240" w:lineRule="auto"/>
      </w:pPr>
      <w:r>
        <w:separator/>
      </w:r>
    </w:p>
  </w:endnote>
  <w:endnote w:type="continuationSeparator" w:id="0">
    <w:p w:rsidR="0065476C" w:rsidRDefault="0065476C" w:rsidP="0017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6C" w:rsidRDefault="0065476C" w:rsidP="001758BE">
      <w:pPr>
        <w:spacing w:after="0" w:line="240" w:lineRule="auto"/>
      </w:pPr>
      <w:r>
        <w:separator/>
      </w:r>
    </w:p>
  </w:footnote>
  <w:footnote w:type="continuationSeparator" w:id="0">
    <w:p w:rsidR="0065476C" w:rsidRDefault="0065476C" w:rsidP="0017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BE" w:rsidRDefault="001758BE">
    <w:pPr>
      <w:pStyle w:val="Encabezado"/>
    </w:pPr>
    <w:r w:rsidRPr="003E5510">
      <w:rPr>
        <w:noProof/>
        <w:lang w:eastAsia="es-EC"/>
      </w:rPr>
      <w:drawing>
        <wp:inline distT="0" distB="0" distL="0" distR="0" wp14:anchorId="10A45858" wp14:editId="0BDDE62A">
          <wp:extent cx="562376" cy="563880"/>
          <wp:effectExtent l="0" t="0" r="9525" b="7620"/>
          <wp:docPr id="1" name="Imagen 1" descr="http://www.aldhea.org/wp-content/uploads/2014/05/Logo-U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dhea.org/wp-content/uploads/2014/05/Logo-U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10" cy="56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es-EC"/>
      </w:rPr>
      <w:drawing>
        <wp:inline distT="0" distB="0" distL="0" distR="0" wp14:anchorId="5AD38397" wp14:editId="7F6C29BE">
          <wp:extent cx="1579245" cy="414655"/>
          <wp:effectExtent l="0" t="0" r="190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Pr="00284A41">
      <w:rPr>
        <w:noProof/>
        <w:lang w:eastAsia="es-EC"/>
      </w:rPr>
      <w:drawing>
        <wp:inline distT="0" distB="0" distL="0" distR="0" wp14:anchorId="738A61D2" wp14:editId="1ED7A29D">
          <wp:extent cx="507090" cy="579120"/>
          <wp:effectExtent l="0" t="0" r="7620" b="0"/>
          <wp:docPr id="4" name="Imagen 4" descr="http://www.academianacionaldehistoria.org.ec/images/logo_academia_nacional_de_his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ademianacionaldehistoria.org.ec/images/logo_academia_nacional_de_histor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16" cy="58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12"/>
    <w:rsid w:val="000E1712"/>
    <w:rsid w:val="001758BE"/>
    <w:rsid w:val="00262671"/>
    <w:rsid w:val="0065476C"/>
    <w:rsid w:val="00C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8BE"/>
  </w:style>
  <w:style w:type="paragraph" w:styleId="Piedepgina">
    <w:name w:val="footer"/>
    <w:basedOn w:val="Normal"/>
    <w:link w:val="PiedepginaCar"/>
    <w:uiPriority w:val="99"/>
    <w:unhideWhenUsed/>
    <w:rsid w:val="00175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8BE"/>
  </w:style>
  <w:style w:type="paragraph" w:styleId="Textodeglobo">
    <w:name w:val="Balloon Text"/>
    <w:basedOn w:val="Normal"/>
    <w:link w:val="TextodegloboCar"/>
    <w:uiPriority w:val="99"/>
    <w:semiHidden/>
    <w:unhideWhenUsed/>
    <w:rsid w:val="0017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8BE"/>
  </w:style>
  <w:style w:type="paragraph" w:styleId="Piedepgina">
    <w:name w:val="footer"/>
    <w:basedOn w:val="Normal"/>
    <w:link w:val="PiedepginaCar"/>
    <w:uiPriority w:val="99"/>
    <w:unhideWhenUsed/>
    <w:rsid w:val="00175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8BE"/>
  </w:style>
  <w:style w:type="paragraph" w:styleId="Textodeglobo">
    <w:name w:val="Balloon Text"/>
    <w:basedOn w:val="Normal"/>
    <w:link w:val="TextodegloboCar"/>
    <w:uiPriority w:val="99"/>
    <w:semiHidden/>
    <w:unhideWhenUsed/>
    <w:rsid w:val="0017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4B92-BCF8-48F2-B1E0-276F8285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2015-12-14T20:17:00Z</dcterms:created>
  <dcterms:modified xsi:type="dcterms:W3CDTF">2015-12-14T20:54:00Z</dcterms:modified>
</cp:coreProperties>
</file>