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DBBC" w14:textId="77777777" w:rsidR="00161C4D" w:rsidRPr="00074B2E" w:rsidRDefault="00161C4D" w:rsidP="00161C4D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074B2E">
        <w:rPr>
          <w:rStyle w:val="Textoennegrita"/>
          <w:rFonts w:ascii="Arial" w:hAnsi="Arial" w:cs="Arial"/>
          <w:color w:val="000000"/>
        </w:rPr>
        <w:t>Sistema Mexicano de Investigación en Psicología</w:t>
      </w:r>
      <w:r w:rsidRPr="00074B2E">
        <w:rPr>
          <w:rFonts w:ascii="Arial" w:hAnsi="Arial" w:cs="Arial"/>
          <w:color w:val="000000"/>
        </w:rPr>
        <w:br/>
      </w:r>
      <w:r w:rsidRPr="00BC65C8">
        <w:rPr>
          <w:rStyle w:val="Hipervnculo"/>
          <w:rFonts w:ascii="Arial" w:hAnsi="Arial" w:cs="Arial"/>
          <w:color w:val="38565F"/>
        </w:rPr>
        <w:t>http://smip.udg.mx/</w:t>
      </w:r>
    </w:p>
    <w:p w14:paraId="09E18FD7" w14:textId="1E9590B8" w:rsidR="00161C4D" w:rsidRDefault="00161C4D" w:rsidP="00074B2E">
      <w:pPr>
        <w:pStyle w:val="NormalWeb"/>
        <w:shd w:val="clear" w:color="auto" w:fill="FFFFFF"/>
        <w:jc w:val="center"/>
        <w:rPr>
          <w:rStyle w:val="Textoennegrita"/>
          <w:rFonts w:ascii="Arial" w:hAnsi="Arial" w:cs="Arial"/>
          <w:color w:val="000000"/>
        </w:rPr>
      </w:pPr>
    </w:p>
    <w:p w14:paraId="6ADD9904" w14:textId="524414CE" w:rsidR="00161C4D" w:rsidRDefault="00161C4D" w:rsidP="00074B2E">
      <w:pPr>
        <w:pStyle w:val="NormalWeb"/>
        <w:shd w:val="clear" w:color="auto" w:fill="FFFFFF"/>
        <w:jc w:val="center"/>
        <w:rPr>
          <w:rStyle w:val="Textoennegrita"/>
          <w:rFonts w:ascii="Arial" w:hAnsi="Arial" w:cs="Arial"/>
          <w:color w:val="000000"/>
        </w:rPr>
      </w:pPr>
    </w:p>
    <w:p w14:paraId="72600A8D" w14:textId="77777777" w:rsidR="00161C4D" w:rsidRDefault="00161C4D" w:rsidP="00074B2E">
      <w:pPr>
        <w:pStyle w:val="NormalWeb"/>
        <w:shd w:val="clear" w:color="auto" w:fill="FFFFFF"/>
        <w:jc w:val="center"/>
        <w:rPr>
          <w:rStyle w:val="Textoennegrita"/>
          <w:rFonts w:ascii="Arial" w:hAnsi="Arial" w:cs="Arial"/>
          <w:color w:val="000000"/>
        </w:rPr>
      </w:pPr>
    </w:p>
    <w:p w14:paraId="772C5AD8" w14:textId="15702253" w:rsidR="00074B2E" w:rsidRPr="00074B2E" w:rsidRDefault="00074B2E" w:rsidP="00074B2E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074B2E">
        <w:rPr>
          <w:rStyle w:val="Textoennegrita"/>
          <w:rFonts w:ascii="Arial" w:hAnsi="Arial" w:cs="Arial"/>
          <w:color w:val="000000"/>
        </w:rPr>
        <w:t>Red Mexicana de Investigación en Psicología Educativa</w:t>
      </w:r>
      <w:r w:rsidRPr="00074B2E">
        <w:rPr>
          <w:rFonts w:ascii="Arial" w:hAnsi="Arial" w:cs="Arial"/>
          <w:color w:val="000000"/>
        </w:rPr>
        <w:br/>
      </w:r>
      <w:hyperlink r:id="rId7" w:history="1">
        <w:r w:rsidRPr="00074B2E">
          <w:rPr>
            <w:rStyle w:val="Hipervnculo"/>
            <w:rFonts w:ascii="Arial" w:hAnsi="Arial" w:cs="Arial"/>
            <w:color w:val="38565F"/>
          </w:rPr>
          <w:t>http://www.uv.mx/rmipe/</w:t>
        </w:r>
      </w:hyperlink>
    </w:p>
    <w:p w14:paraId="7BA60341" w14:textId="77777777" w:rsidR="00074B2E" w:rsidRDefault="00074B2E" w:rsidP="00074B2E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</w:p>
    <w:p w14:paraId="2F0B3C44" w14:textId="77777777" w:rsidR="00074B2E" w:rsidRPr="00074B2E" w:rsidRDefault="00074B2E" w:rsidP="00161C4D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14:paraId="5D13C4A2" w14:textId="77777777" w:rsidR="00074B2E" w:rsidRPr="00074B2E" w:rsidRDefault="00074B2E" w:rsidP="00074B2E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074B2E">
        <w:rPr>
          <w:rFonts w:ascii="Arial" w:hAnsi="Arial" w:cs="Arial"/>
          <w:color w:val="000000"/>
        </w:rPr>
        <w:t> </w:t>
      </w:r>
    </w:p>
    <w:p w14:paraId="5A6B6313" w14:textId="77777777" w:rsidR="00713931" w:rsidRPr="00074B2E" w:rsidRDefault="00074B2E" w:rsidP="00074B2E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074B2E">
        <w:rPr>
          <w:rStyle w:val="Textoennegrita"/>
          <w:rFonts w:ascii="Arial" w:hAnsi="Arial" w:cs="Arial"/>
          <w:color w:val="000000"/>
        </w:rPr>
        <w:t>Boletín Informativo</w:t>
      </w:r>
      <w:r w:rsidRPr="00074B2E">
        <w:rPr>
          <w:rFonts w:ascii="Arial" w:hAnsi="Arial" w:cs="Arial"/>
          <w:color w:val="000000"/>
        </w:rPr>
        <w:br/>
        <w:t>Órgano de difusión RMIPE</w:t>
      </w:r>
    </w:p>
    <w:p w14:paraId="64C4C324" w14:textId="77777777" w:rsidR="00713931" w:rsidRPr="00074B2E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B7F23DA" w14:textId="77777777" w:rsidR="00713931" w:rsidRPr="00074B2E" w:rsidRDefault="00713931" w:rsidP="00074B2E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078F51FE" w14:textId="77777777" w:rsidR="00713931" w:rsidRPr="00074B2E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049310D" w14:textId="77777777" w:rsidR="00713931" w:rsidRPr="00074B2E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2EB86E8" w14:textId="77777777" w:rsidR="00713931" w:rsidRPr="00074B2E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C23D4EF" w14:textId="5A67490A" w:rsidR="006D6D65" w:rsidRPr="00074B2E" w:rsidRDefault="00713931" w:rsidP="006D6D65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74B2E">
        <w:rPr>
          <w:rFonts w:ascii="Arial" w:eastAsia="Calibri" w:hAnsi="Arial" w:cs="Arial"/>
          <w:sz w:val="24"/>
          <w:szCs w:val="24"/>
        </w:rPr>
        <w:t xml:space="preserve">Responsable: </w:t>
      </w:r>
      <w:r w:rsidR="00344D9D">
        <w:rPr>
          <w:rFonts w:ascii="Arial" w:eastAsia="Calibri" w:hAnsi="Arial" w:cs="Arial"/>
          <w:sz w:val="24"/>
          <w:szCs w:val="24"/>
        </w:rPr>
        <w:t>D</w:t>
      </w:r>
      <w:r w:rsidRPr="00074B2E">
        <w:rPr>
          <w:rFonts w:ascii="Arial" w:eastAsia="Calibri" w:hAnsi="Arial" w:cs="Arial"/>
          <w:sz w:val="24"/>
          <w:szCs w:val="24"/>
        </w:rPr>
        <w:t>ra. Delia de Jesús Domínguez Morales</w:t>
      </w:r>
    </w:p>
    <w:p w14:paraId="0135B8EE" w14:textId="50078B79" w:rsidR="00713931" w:rsidRPr="00074B2E" w:rsidRDefault="006D6D65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Universidad Veracruzana</w:t>
      </w:r>
    </w:p>
    <w:p w14:paraId="05042262" w14:textId="77777777" w:rsidR="00713931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603438D" w14:textId="77777777" w:rsidR="00CB4E24" w:rsidRPr="00074B2E" w:rsidRDefault="00CB4E24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AA7CB9E" w14:textId="77777777" w:rsidR="00713931" w:rsidRPr="00074B2E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23B2C58" w14:textId="77777777" w:rsidR="00713931" w:rsidRPr="00074B2E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3211288" w14:textId="6981A72D" w:rsidR="00713931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DF74F2D" w14:textId="03A5456C" w:rsidR="00161C4D" w:rsidRDefault="00161C4D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5C113ED" w14:textId="77777777" w:rsidR="00161C4D" w:rsidRPr="00074B2E" w:rsidRDefault="00161C4D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B64D989" w14:textId="6BFBB683" w:rsidR="00074B2E" w:rsidRPr="00045E2A" w:rsidRDefault="00713931" w:rsidP="00161C4D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45E2A">
        <w:rPr>
          <w:rFonts w:ascii="Arial" w:eastAsia="Calibri" w:hAnsi="Arial" w:cs="Arial"/>
          <w:sz w:val="24"/>
          <w:szCs w:val="24"/>
        </w:rPr>
        <w:t>Boletín Informativo, Vol.</w:t>
      </w:r>
      <w:r w:rsidR="00685F3A" w:rsidRPr="00045E2A">
        <w:rPr>
          <w:rFonts w:ascii="Arial" w:eastAsia="Calibri" w:hAnsi="Arial" w:cs="Arial"/>
          <w:sz w:val="24"/>
          <w:szCs w:val="24"/>
        </w:rPr>
        <w:t xml:space="preserve"> </w:t>
      </w:r>
      <w:r w:rsidR="00A64095" w:rsidRPr="00045E2A">
        <w:rPr>
          <w:rFonts w:ascii="Arial" w:eastAsia="Calibri" w:hAnsi="Arial" w:cs="Arial"/>
          <w:sz w:val="24"/>
          <w:szCs w:val="24"/>
        </w:rPr>
        <w:t>1</w:t>
      </w:r>
      <w:r w:rsidR="00C76865" w:rsidRPr="00045E2A">
        <w:rPr>
          <w:rFonts w:ascii="Arial" w:eastAsia="Calibri" w:hAnsi="Arial" w:cs="Arial"/>
          <w:sz w:val="24"/>
          <w:szCs w:val="24"/>
        </w:rPr>
        <w:t>5</w:t>
      </w:r>
      <w:r w:rsidR="002B5105" w:rsidRPr="00045E2A">
        <w:rPr>
          <w:rFonts w:ascii="Arial" w:eastAsia="Calibri" w:hAnsi="Arial" w:cs="Arial"/>
          <w:sz w:val="24"/>
          <w:szCs w:val="24"/>
        </w:rPr>
        <w:t xml:space="preserve">, </w:t>
      </w:r>
      <w:r w:rsidR="00685F3A" w:rsidRPr="00045E2A">
        <w:rPr>
          <w:rFonts w:ascii="Arial" w:eastAsia="Calibri" w:hAnsi="Arial" w:cs="Arial"/>
          <w:sz w:val="24"/>
          <w:szCs w:val="24"/>
        </w:rPr>
        <w:t xml:space="preserve">Número </w:t>
      </w:r>
      <w:r w:rsidR="00C76865" w:rsidRPr="00045E2A">
        <w:rPr>
          <w:rFonts w:ascii="Arial" w:eastAsia="Calibri" w:hAnsi="Arial" w:cs="Arial"/>
          <w:sz w:val="24"/>
          <w:szCs w:val="24"/>
        </w:rPr>
        <w:t>1</w:t>
      </w:r>
      <w:r w:rsidR="00685F3A" w:rsidRPr="00045E2A">
        <w:rPr>
          <w:rFonts w:ascii="Arial" w:eastAsia="Calibri" w:hAnsi="Arial" w:cs="Arial"/>
          <w:sz w:val="24"/>
          <w:szCs w:val="24"/>
        </w:rPr>
        <w:t xml:space="preserve">, Xalapa Ver., </w:t>
      </w:r>
      <w:r w:rsidR="00C43C3A" w:rsidRPr="00045E2A">
        <w:rPr>
          <w:rFonts w:ascii="Arial" w:eastAsia="Calibri" w:hAnsi="Arial" w:cs="Arial"/>
          <w:sz w:val="24"/>
          <w:szCs w:val="24"/>
        </w:rPr>
        <w:t>agosto</w:t>
      </w:r>
      <w:r w:rsidR="006C5DD8" w:rsidRPr="00045E2A">
        <w:rPr>
          <w:rFonts w:ascii="Arial" w:eastAsia="Calibri" w:hAnsi="Arial" w:cs="Arial"/>
          <w:sz w:val="24"/>
          <w:szCs w:val="24"/>
        </w:rPr>
        <w:t xml:space="preserve"> 202</w:t>
      </w:r>
      <w:r w:rsidR="00CB4E24" w:rsidRPr="00045E2A">
        <w:rPr>
          <w:rFonts w:ascii="Arial" w:eastAsia="Calibri" w:hAnsi="Arial" w:cs="Arial"/>
          <w:sz w:val="24"/>
          <w:szCs w:val="24"/>
        </w:rPr>
        <w:t>5</w:t>
      </w:r>
      <w:r w:rsidRPr="00045E2A">
        <w:rPr>
          <w:rFonts w:ascii="Arial" w:eastAsia="Calibri" w:hAnsi="Arial" w:cs="Arial"/>
          <w:sz w:val="24"/>
          <w:szCs w:val="24"/>
        </w:rPr>
        <w:t>.</w:t>
      </w:r>
    </w:p>
    <w:p w14:paraId="56FA38A1" w14:textId="77777777" w:rsidR="00713931" w:rsidRPr="006D6D65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D6D65">
        <w:rPr>
          <w:rFonts w:ascii="Arial" w:eastAsia="Calibri" w:hAnsi="Arial" w:cs="Arial"/>
          <w:b/>
          <w:sz w:val="24"/>
          <w:szCs w:val="24"/>
        </w:rPr>
        <w:lastRenderedPageBreak/>
        <w:t>Presentación</w:t>
      </w:r>
    </w:p>
    <w:p w14:paraId="585B6CDA" w14:textId="77777777" w:rsidR="00713931" w:rsidRPr="006D6D65" w:rsidRDefault="00713931" w:rsidP="0071393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66BC468" w14:textId="77777777" w:rsidR="00713931" w:rsidRPr="006D6D65" w:rsidRDefault="00713931" w:rsidP="007139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El objetivo del boletín es ser un medio para dar a conocer y compartir el trabajo de los investigadores en Psicología Educativa, a la par de ser un facilitador para crear lazos entre los colegas del país y del extranjero, y de esta manera facilitar trabajos de colaboración en red.</w:t>
      </w:r>
    </w:p>
    <w:p w14:paraId="2F5AA220" w14:textId="77777777" w:rsidR="00713931" w:rsidRPr="006D6D65" w:rsidRDefault="00713931" w:rsidP="007139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0A5F05" w14:textId="77777777" w:rsidR="00713931" w:rsidRPr="006D6D65" w:rsidRDefault="00713931" w:rsidP="007139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Considerándolo una excelente oportunidad para dar difusión a la producción de los trabajos de los miembros de la Red. Notificando los Congresos y Simposios en el campo de la Psicología, favoreciendo la comunicación y participación conjunta en los eventos, concretando acciones de vinculación del trabajo de investigación de la RMIPE.</w:t>
      </w:r>
    </w:p>
    <w:p w14:paraId="7FEC21E6" w14:textId="77777777" w:rsidR="00713931" w:rsidRPr="006D6D65" w:rsidRDefault="00713931" w:rsidP="007139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0DD61A7" w14:textId="77777777" w:rsidR="00713931" w:rsidRPr="006D6D65" w:rsidRDefault="00713931" w:rsidP="0071393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 xml:space="preserve">Además de la difusión de los cuerpos académicos por línea de generación y aplicación del conocimiento, en los que los miembros de la Red participan como líderes o miembros. </w:t>
      </w:r>
    </w:p>
    <w:p w14:paraId="67F80920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182F914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9A2FB0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E2427FD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C1EDF76" w14:textId="3581C6CA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Coordinadora de la Red Nacional de Investigac</w:t>
      </w:r>
      <w:r w:rsidR="000B47EE" w:rsidRPr="006D6D65">
        <w:rPr>
          <w:rFonts w:ascii="Arial" w:eastAsia="Calibri" w:hAnsi="Arial" w:cs="Arial"/>
          <w:sz w:val="24"/>
          <w:szCs w:val="24"/>
        </w:rPr>
        <w:t>ión en Psicología Educativa 20</w:t>
      </w:r>
      <w:r w:rsidR="00A328F4" w:rsidRPr="006D6D65">
        <w:rPr>
          <w:rFonts w:ascii="Arial" w:eastAsia="Calibri" w:hAnsi="Arial" w:cs="Arial"/>
          <w:sz w:val="24"/>
          <w:szCs w:val="24"/>
        </w:rPr>
        <w:t>2</w:t>
      </w:r>
      <w:r w:rsidR="00CB4E24">
        <w:rPr>
          <w:rFonts w:ascii="Arial" w:eastAsia="Calibri" w:hAnsi="Arial" w:cs="Arial"/>
          <w:sz w:val="24"/>
          <w:szCs w:val="24"/>
        </w:rPr>
        <w:t>5</w:t>
      </w:r>
      <w:r w:rsidRPr="006D6D65">
        <w:rPr>
          <w:rFonts w:ascii="Arial" w:eastAsia="Calibri" w:hAnsi="Arial" w:cs="Arial"/>
          <w:sz w:val="24"/>
          <w:szCs w:val="24"/>
        </w:rPr>
        <w:t>.</w:t>
      </w:r>
    </w:p>
    <w:p w14:paraId="11856015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Dra. María Marcela Castañeda Mota</w:t>
      </w:r>
    </w:p>
    <w:p w14:paraId="44C3BBCD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088DD4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35B622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99386D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B169407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398FA3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481171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2D202DA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C44720" w14:textId="77777777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E97FF9" w14:textId="77777777" w:rsidR="00713931" w:rsidRPr="006D6D65" w:rsidRDefault="00713931" w:rsidP="00713931">
      <w:pPr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br w:type="page"/>
      </w:r>
    </w:p>
    <w:p w14:paraId="11DF5C23" w14:textId="234C44A6" w:rsidR="00713931" w:rsidRPr="006D6D65" w:rsidRDefault="00713931" w:rsidP="00713931">
      <w:pPr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lastRenderedPageBreak/>
        <w:t>Editorial:</w:t>
      </w:r>
    </w:p>
    <w:p w14:paraId="70E6B898" w14:textId="797184B0" w:rsidR="006772A2" w:rsidRDefault="006772A2" w:rsidP="00B061A5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septiembre del 202</w:t>
      </w:r>
      <w:r w:rsidR="00CB4E24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B0008">
        <w:rPr>
          <w:rFonts w:ascii="Arial" w:eastAsia="Calibri" w:hAnsi="Arial" w:cs="Arial"/>
          <w:sz w:val="24"/>
          <w:szCs w:val="24"/>
        </w:rPr>
        <w:t>se celebró la X Reunión Nacional del Sistema Mexicano de Investigación en Psicología, en modalidad híbrida</w:t>
      </w:r>
      <w:r w:rsidR="00CB4E24">
        <w:rPr>
          <w:rFonts w:ascii="Arial" w:eastAsia="Calibri" w:hAnsi="Arial" w:cs="Arial"/>
          <w:sz w:val="24"/>
          <w:szCs w:val="24"/>
        </w:rPr>
        <w:t xml:space="preserve"> y presencial</w:t>
      </w:r>
      <w:r w:rsidR="006B0008">
        <w:rPr>
          <w:rFonts w:ascii="Arial" w:eastAsia="Calibri" w:hAnsi="Arial" w:cs="Arial"/>
          <w:sz w:val="24"/>
          <w:szCs w:val="24"/>
        </w:rPr>
        <w:t xml:space="preserve">, gracias a los esfuerzos conjuntos de la Universidad Autónoma de  </w:t>
      </w:r>
      <w:r w:rsidR="00CB4E24">
        <w:rPr>
          <w:rFonts w:ascii="Arial" w:eastAsia="Calibri" w:hAnsi="Arial" w:cs="Arial"/>
          <w:sz w:val="24"/>
          <w:szCs w:val="24"/>
        </w:rPr>
        <w:t>Yucatán y de la Sociedad Mexicana de Análisis de la Conducta.</w:t>
      </w:r>
    </w:p>
    <w:p w14:paraId="7BA74BF5" w14:textId="48DEA6F6" w:rsidR="006B0008" w:rsidRDefault="006B0008" w:rsidP="00B061A5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dicho evento, se refrendó la dirección y seguimiento de la Red Mexicana de Investigación en Psicología Educativa</w:t>
      </w:r>
      <w:r w:rsidR="000C285E">
        <w:rPr>
          <w:rFonts w:ascii="Arial" w:eastAsia="Calibri" w:hAnsi="Arial" w:cs="Arial"/>
          <w:sz w:val="24"/>
          <w:szCs w:val="24"/>
        </w:rPr>
        <w:t xml:space="preserve"> en el periodo 202</w:t>
      </w:r>
      <w:r w:rsidR="00CB4E24">
        <w:rPr>
          <w:rFonts w:ascii="Arial" w:eastAsia="Calibri" w:hAnsi="Arial" w:cs="Arial"/>
          <w:sz w:val="24"/>
          <w:szCs w:val="24"/>
        </w:rPr>
        <w:t>4</w:t>
      </w:r>
      <w:r w:rsidR="000C285E">
        <w:rPr>
          <w:rFonts w:ascii="Arial" w:eastAsia="Calibri" w:hAnsi="Arial" w:cs="Arial"/>
          <w:sz w:val="24"/>
          <w:szCs w:val="24"/>
        </w:rPr>
        <w:t>-202</w:t>
      </w:r>
      <w:r w:rsidR="00CB4E24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, por parte de la doctora</w:t>
      </w:r>
      <w:r w:rsidR="00CB4E2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María Marcela Castañeda Mota, quien retoma la gestión de la red con el liderazgo que la caracteriza. ¡Enhorabuena!</w:t>
      </w:r>
    </w:p>
    <w:p w14:paraId="7697263B" w14:textId="2B3C3D35" w:rsidR="00A96C6D" w:rsidRPr="006D6D65" w:rsidRDefault="00D244A2" w:rsidP="000C285E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</w:t>
      </w:r>
      <w:r w:rsidR="009E1DEF">
        <w:rPr>
          <w:rFonts w:ascii="Arial" w:eastAsia="Calibri" w:hAnsi="Arial" w:cs="Arial"/>
          <w:sz w:val="24"/>
          <w:szCs w:val="24"/>
        </w:rPr>
        <w:t>ontinuamos con los trabajos de colaboración que realizamos como</w:t>
      </w:r>
      <w:r w:rsidR="000C285E">
        <w:rPr>
          <w:rFonts w:ascii="Arial" w:eastAsia="Calibri" w:hAnsi="Arial" w:cs="Arial"/>
          <w:sz w:val="24"/>
          <w:szCs w:val="24"/>
        </w:rPr>
        <w:t xml:space="preserve"> </w:t>
      </w:r>
      <w:r w:rsidR="009E1DEF">
        <w:rPr>
          <w:rFonts w:ascii="Arial" w:eastAsia="Calibri" w:hAnsi="Arial" w:cs="Arial"/>
          <w:sz w:val="24"/>
          <w:szCs w:val="24"/>
        </w:rPr>
        <w:t>Red Mexicana de Investigación en Psicología Educativa (RMIPE)</w:t>
      </w:r>
      <w:r w:rsidR="000C285E">
        <w:rPr>
          <w:rFonts w:ascii="Arial" w:eastAsia="Calibri" w:hAnsi="Arial" w:cs="Arial"/>
          <w:sz w:val="24"/>
          <w:szCs w:val="24"/>
        </w:rPr>
        <w:t xml:space="preserve">, por ello, </w:t>
      </w:r>
      <w:r w:rsidR="00B061A5" w:rsidRPr="006D6D65">
        <w:rPr>
          <w:rFonts w:ascii="Arial" w:eastAsia="Calibri" w:hAnsi="Arial" w:cs="Arial"/>
          <w:sz w:val="24"/>
          <w:szCs w:val="24"/>
        </w:rPr>
        <w:t>s</w:t>
      </w:r>
      <w:r w:rsidR="00A96C6D" w:rsidRPr="006D6D65">
        <w:rPr>
          <w:rFonts w:ascii="Arial" w:eastAsia="Calibri" w:hAnsi="Arial" w:cs="Arial"/>
          <w:sz w:val="24"/>
          <w:szCs w:val="24"/>
        </w:rPr>
        <w:t xml:space="preserve">e </w:t>
      </w:r>
      <w:r w:rsidR="000E229E" w:rsidRPr="006D6D65">
        <w:rPr>
          <w:rFonts w:ascii="Arial" w:eastAsia="Calibri" w:hAnsi="Arial" w:cs="Arial"/>
          <w:sz w:val="24"/>
          <w:szCs w:val="24"/>
        </w:rPr>
        <w:t>le hace</w:t>
      </w:r>
      <w:r w:rsidR="00A96C6D" w:rsidRPr="006D6D65">
        <w:rPr>
          <w:rFonts w:ascii="Arial" w:eastAsia="Calibri" w:hAnsi="Arial" w:cs="Arial"/>
          <w:sz w:val="24"/>
          <w:szCs w:val="24"/>
        </w:rPr>
        <w:t xml:space="preserve"> una cordial invitación a los miembros de la red para que manden información sobre</w:t>
      </w:r>
      <w:r w:rsidR="00AC27CD" w:rsidRPr="006D6D65">
        <w:rPr>
          <w:rFonts w:ascii="Arial" w:eastAsia="Calibri" w:hAnsi="Arial" w:cs="Arial"/>
          <w:sz w:val="24"/>
          <w:szCs w:val="24"/>
        </w:rPr>
        <w:t>:</w:t>
      </w:r>
      <w:r w:rsidR="00A96C6D" w:rsidRPr="006D6D65">
        <w:rPr>
          <w:rFonts w:ascii="Arial" w:eastAsia="Calibri" w:hAnsi="Arial" w:cs="Arial"/>
          <w:sz w:val="24"/>
          <w:szCs w:val="24"/>
        </w:rPr>
        <w:t xml:space="preserve"> </w:t>
      </w:r>
      <w:r w:rsidR="00AC27CD" w:rsidRPr="006D6D65">
        <w:rPr>
          <w:rFonts w:ascii="Arial" w:eastAsia="Calibri" w:hAnsi="Arial" w:cs="Arial"/>
          <w:sz w:val="24"/>
          <w:szCs w:val="24"/>
        </w:rPr>
        <w:t xml:space="preserve">artículos y/o libros propuestos, materiales académicos, noticias de eventos académicos y sitios de interés, </w:t>
      </w:r>
      <w:r w:rsidR="00A96C6D" w:rsidRPr="006D6D65">
        <w:rPr>
          <w:rFonts w:ascii="Arial" w:eastAsia="Calibri" w:hAnsi="Arial" w:cs="Arial"/>
          <w:sz w:val="24"/>
          <w:szCs w:val="24"/>
        </w:rPr>
        <w:t xml:space="preserve"> para compartir con la comunidad</w:t>
      </w:r>
      <w:r w:rsidR="00B061A5" w:rsidRPr="006D6D65">
        <w:rPr>
          <w:rFonts w:ascii="Arial" w:eastAsia="Calibri" w:hAnsi="Arial" w:cs="Arial"/>
          <w:sz w:val="24"/>
          <w:szCs w:val="24"/>
        </w:rPr>
        <w:t xml:space="preserve"> </w:t>
      </w:r>
      <w:r w:rsidR="001639F4" w:rsidRPr="006D6D65">
        <w:rPr>
          <w:rFonts w:ascii="Arial" w:eastAsia="Calibri" w:hAnsi="Arial" w:cs="Arial"/>
          <w:sz w:val="24"/>
          <w:szCs w:val="24"/>
        </w:rPr>
        <w:t xml:space="preserve">de la RMIPE, </w:t>
      </w:r>
      <w:r w:rsidR="00B061A5" w:rsidRPr="006D6D65">
        <w:rPr>
          <w:rFonts w:ascii="Arial" w:eastAsia="Calibri" w:hAnsi="Arial" w:cs="Arial"/>
          <w:sz w:val="24"/>
          <w:szCs w:val="24"/>
        </w:rPr>
        <w:t xml:space="preserve">al correo </w:t>
      </w:r>
      <w:hyperlink r:id="rId8" w:history="1">
        <w:r w:rsidR="00202FF5" w:rsidRPr="008C4A63">
          <w:rPr>
            <w:rStyle w:val="Hipervnculo"/>
            <w:rFonts w:ascii="Arial" w:eastAsia="Calibri" w:hAnsi="Arial" w:cs="Arial"/>
            <w:sz w:val="24"/>
            <w:szCs w:val="24"/>
          </w:rPr>
          <w:t>rmipe2022@hotmail.com</w:t>
        </w:r>
      </w:hyperlink>
      <w:r w:rsidR="00A96C6D" w:rsidRPr="006D6D65">
        <w:rPr>
          <w:rFonts w:ascii="Arial" w:eastAsia="Calibri" w:hAnsi="Arial" w:cs="Arial"/>
          <w:sz w:val="24"/>
          <w:szCs w:val="24"/>
        </w:rPr>
        <w:t xml:space="preserve">, enriqueciendo así </w:t>
      </w:r>
      <w:r w:rsidR="000F1B07" w:rsidRPr="006D6D65">
        <w:rPr>
          <w:rFonts w:ascii="Arial" w:eastAsia="Calibri" w:hAnsi="Arial" w:cs="Arial"/>
          <w:sz w:val="24"/>
          <w:szCs w:val="24"/>
        </w:rPr>
        <w:t>al Boletín</w:t>
      </w:r>
      <w:r w:rsidR="00B061A5" w:rsidRPr="006D6D65">
        <w:rPr>
          <w:rFonts w:ascii="Arial" w:eastAsia="Calibri" w:hAnsi="Arial" w:cs="Arial"/>
          <w:sz w:val="24"/>
          <w:szCs w:val="24"/>
        </w:rPr>
        <w:t xml:space="preserve"> que se encuentra en la página </w:t>
      </w:r>
      <w:hyperlink r:id="rId9" w:history="1">
        <w:r w:rsidR="00B061A5" w:rsidRPr="006D6D65">
          <w:rPr>
            <w:rStyle w:val="Hipervnculo"/>
            <w:rFonts w:ascii="Arial" w:eastAsia="Calibri" w:hAnsi="Arial" w:cs="Arial"/>
            <w:sz w:val="24"/>
            <w:szCs w:val="24"/>
          </w:rPr>
          <w:t>https://www.uv.mx/rmipe/</w:t>
        </w:r>
      </w:hyperlink>
      <w:r w:rsidR="00B061A5" w:rsidRPr="006D6D65">
        <w:rPr>
          <w:rFonts w:ascii="Arial" w:eastAsia="Calibri" w:hAnsi="Arial" w:cs="Arial"/>
          <w:sz w:val="24"/>
          <w:szCs w:val="24"/>
        </w:rPr>
        <w:t xml:space="preserve"> </w:t>
      </w:r>
      <w:r w:rsidR="000F1B07" w:rsidRPr="006D6D65">
        <w:rPr>
          <w:rFonts w:ascii="Arial" w:eastAsia="Calibri" w:hAnsi="Arial" w:cs="Arial"/>
          <w:sz w:val="24"/>
          <w:szCs w:val="24"/>
        </w:rPr>
        <w:t xml:space="preserve">al </w:t>
      </w:r>
      <w:r w:rsidR="00A96C6D" w:rsidRPr="006D6D65">
        <w:rPr>
          <w:rFonts w:ascii="Arial" w:eastAsia="Calibri" w:hAnsi="Arial" w:cs="Arial"/>
          <w:sz w:val="24"/>
          <w:szCs w:val="24"/>
        </w:rPr>
        <w:t>promov</w:t>
      </w:r>
      <w:r w:rsidR="000F1B07" w:rsidRPr="006D6D65">
        <w:rPr>
          <w:rFonts w:ascii="Arial" w:eastAsia="Calibri" w:hAnsi="Arial" w:cs="Arial"/>
          <w:sz w:val="24"/>
          <w:szCs w:val="24"/>
        </w:rPr>
        <w:t>er</w:t>
      </w:r>
      <w:r w:rsidR="00A96C6D" w:rsidRPr="006D6D65">
        <w:rPr>
          <w:rFonts w:ascii="Arial" w:eastAsia="Calibri" w:hAnsi="Arial" w:cs="Arial"/>
          <w:sz w:val="24"/>
          <w:szCs w:val="24"/>
        </w:rPr>
        <w:t xml:space="preserve"> lazos de colaboración para futuros trabajos en conjunto, logrando así </w:t>
      </w:r>
      <w:r w:rsidR="001639F4" w:rsidRPr="006D6D65">
        <w:rPr>
          <w:rFonts w:ascii="Arial" w:eastAsia="Calibri" w:hAnsi="Arial" w:cs="Arial"/>
          <w:sz w:val="24"/>
          <w:szCs w:val="24"/>
        </w:rPr>
        <w:t>un beneficio para ustedes</w:t>
      </w:r>
      <w:r w:rsidR="00A96C6D" w:rsidRPr="006D6D65">
        <w:rPr>
          <w:rFonts w:ascii="Arial" w:eastAsia="Calibri" w:hAnsi="Arial" w:cs="Arial"/>
          <w:sz w:val="24"/>
          <w:szCs w:val="24"/>
        </w:rPr>
        <w:t xml:space="preserve">. </w:t>
      </w:r>
      <w:r w:rsidR="00EC76B9">
        <w:rPr>
          <w:rFonts w:ascii="Arial" w:eastAsia="Calibri" w:hAnsi="Arial" w:cs="Arial"/>
          <w:sz w:val="24"/>
          <w:szCs w:val="24"/>
        </w:rPr>
        <w:t xml:space="preserve">De igual </w:t>
      </w:r>
      <w:r w:rsidR="00403875">
        <w:rPr>
          <w:rFonts w:ascii="Arial" w:eastAsia="Calibri" w:hAnsi="Arial" w:cs="Arial"/>
          <w:sz w:val="24"/>
          <w:szCs w:val="24"/>
        </w:rPr>
        <w:t>forma</w:t>
      </w:r>
      <w:r w:rsidR="00EC76B9">
        <w:rPr>
          <w:rFonts w:ascii="Arial" w:eastAsia="Calibri" w:hAnsi="Arial" w:cs="Arial"/>
          <w:sz w:val="24"/>
          <w:szCs w:val="24"/>
        </w:rPr>
        <w:t>, s</w:t>
      </w:r>
      <w:r w:rsidR="00A96C6D" w:rsidRPr="006D6D65">
        <w:rPr>
          <w:rFonts w:ascii="Arial" w:eastAsia="Calibri" w:hAnsi="Arial" w:cs="Arial"/>
          <w:sz w:val="24"/>
          <w:szCs w:val="24"/>
        </w:rPr>
        <w:t>e hace un llamado a los miembros que deseen actualizar su perfil o complementarlo, además de una atenta invitación a aquellas personas que quieran conformar y ser parte de esta red de investigadores</w:t>
      </w:r>
      <w:r w:rsidR="00234878" w:rsidRPr="006D6D65">
        <w:rPr>
          <w:rFonts w:ascii="Arial" w:eastAsia="Calibri" w:hAnsi="Arial" w:cs="Arial"/>
          <w:sz w:val="24"/>
          <w:szCs w:val="24"/>
        </w:rPr>
        <w:t xml:space="preserve">. </w:t>
      </w:r>
    </w:p>
    <w:p w14:paraId="1FA290CF" w14:textId="2269A8E2" w:rsidR="00713931" w:rsidRDefault="00EC76B9" w:rsidP="00B061A5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Les invito a que s</w:t>
      </w:r>
      <w:r w:rsidR="0039091A" w:rsidRPr="006D6D65">
        <w:rPr>
          <w:rFonts w:ascii="Arial" w:eastAsia="Calibri" w:hAnsi="Arial" w:cs="Arial"/>
          <w:sz w:val="24"/>
          <w:szCs w:val="24"/>
        </w:rPr>
        <w:t>igamos con el esfuerzo de alcanzar los compromisos académicos</w:t>
      </w:r>
      <w:r>
        <w:rPr>
          <w:rFonts w:ascii="Arial" w:eastAsia="Calibri" w:hAnsi="Arial" w:cs="Arial"/>
          <w:sz w:val="24"/>
          <w:szCs w:val="24"/>
        </w:rPr>
        <w:t>, para</w:t>
      </w:r>
      <w:r w:rsidR="0039091A" w:rsidRPr="006D6D65">
        <w:rPr>
          <w:rFonts w:ascii="Arial" w:eastAsia="Calibri" w:hAnsi="Arial" w:cs="Arial"/>
          <w:sz w:val="24"/>
          <w:szCs w:val="24"/>
        </w:rPr>
        <w:t xml:space="preserve"> el desarrollo de la investigación individual y conjunta </w:t>
      </w:r>
      <w:r w:rsidR="00413444" w:rsidRPr="006D6D65">
        <w:rPr>
          <w:rFonts w:ascii="Arial" w:eastAsia="Calibri" w:hAnsi="Arial" w:cs="Arial"/>
          <w:sz w:val="24"/>
          <w:szCs w:val="24"/>
        </w:rPr>
        <w:t xml:space="preserve">que cada uno de nosotros hace </w:t>
      </w:r>
      <w:r w:rsidR="00EC22C7" w:rsidRPr="006D6D65">
        <w:rPr>
          <w:rFonts w:ascii="Arial" w:eastAsia="Calibri" w:hAnsi="Arial" w:cs="Arial"/>
          <w:sz w:val="24"/>
          <w:szCs w:val="24"/>
        </w:rPr>
        <w:t>y aporta desde sus lugares de adscripción</w:t>
      </w:r>
      <w:r w:rsidR="00413444" w:rsidRPr="006D6D65">
        <w:rPr>
          <w:rFonts w:ascii="Arial" w:eastAsia="Calibri" w:hAnsi="Arial" w:cs="Arial"/>
          <w:sz w:val="24"/>
          <w:szCs w:val="24"/>
        </w:rPr>
        <w:t>.</w:t>
      </w:r>
      <w:r w:rsidR="00F94BD6" w:rsidRPr="006D6D65">
        <w:rPr>
          <w:rFonts w:ascii="Arial" w:eastAsia="Calibri" w:hAnsi="Arial" w:cs="Arial"/>
          <w:sz w:val="24"/>
          <w:szCs w:val="24"/>
        </w:rPr>
        <w:t xml:space="preserve"> </w:t>
      </w:r>
      <w:r w:rsidR="00855B57">
        <w:rPr>
          <w:rFonts w:ascii="Arial" w:eastAsia="Calibri" w:hAnsi="Arial" w:cs="Arial"/>
          <w:sz w:val="24"/>
          <w:szCs w:val="24"/>
        </w:rPr>
        <w:t>En esta labor académica ustedes son el principal motor, de ahí que l</w:t>
      </w:r>
      <w:r w:rsidR="00713931" w:rsidRPr="006D6D65">
        <w:rPr>
          <w:rFonts w:ascii="Arial" w:eastAsia="Calibri" w:hAnsi="Arial" w:cs="Arial"/>
          <w:sz w:val="24"/>
          <w:szCs w:val="24"/>
        </w:rPr>
        <w:t>a importancia de ser una comunidad activa radica en que podamos estrechar lazos y así producir y dar a conocer trabajo</w:t>
      </w:r>
      <w:r w:rsidR="0024320B" w:rsidRPr="006D6D65">
        <w:rPr>
          <w:rFonts w:ascii="Arial" w:eastAsia="Calibri" w:hAnsi="Arial" w:cs="Arial"/>
          <w:sz w:val="24"/>
          <w:szCs w:val="24"/>
        </w:rPr>
        <w:t>s de colaboración</w:t>
      </w:r>
      <w:r w:rsidR="00855B57">
        <w:rPr>
          <w:rFonts w:ascii="Arial" w:eastAsia="Calibri" w:hAnsi="Arial" w:cs="Arial"/>
          <w:sz w:val="24"/>
          <w:szCs w:val="24"/>
        </w:rPr>
        <w:t>.</w:t>
      </w:r>
    </w:p>
    <w:p w14:paraId="144B8A5A" w14:textId="3A4F1F4C" w:rsidR="000B62D3" w:rsidRPr="006D6D65" w:rsidRDefault="006C5DD8" w:rsidP="00B061A5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Continuemos con el trabajo que nos caracteriza como red</w:t>
      </w:r>
      <w:r w:rsidR="000B62D3">
        <w:rPr>
          <w:rFonts w:ascii="Arial" w:eastAsia="Calibri" w:hAnsi="Arial" w:cs="Arial"/>
          <w:sz w:val="24"/>
          <w:szCs w:val="24"/>
        </w:rPr>
        <w:t>.</w:t>
      </w:r>
    </w:p>
    <w:p w14:paraId="5F298EFA" w14:textId="77777777" w:rsidR="001639F4" w:rsidRPr="006D6D65" w:rsidRDefault="001639F4" w:rsidP="00B061A5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3FAD31F" w14:textId="77777777" w:rsidR="00713931" w:rsidRPr="00D86822" w:rsidRDefault="00713931" w:rsidP="00713931">
      <w:pPr>
        <w:spacing w:after="0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D86822">
        <w:rPr>
          <w:rFonts w:ascii="Arial" w:eastAsia="Calibri" w:hAnsi="Arial" w:cs="Arial"/>
          <w:sz w:val="24"/>
          <w:szCs w:val="24"/>
          <w:lang w:val="pt-BR"/>
        </w:rPr>
        <w:t>Atentamente</w:t>
      </w:r>
    </w:p>
    <w:p w14:paraId="03448D66" w14:textId="02A06B3F" w:rsidR="00713931" w:rsidRPr="00D86822" w:rsidRDefault="00EC76B9" w:rsidP="00713931">
      <w:pPr>
        <w:spacing w:after="0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D86822">
        <w:rPr>
          <w:rFonts w:ascii="Arial" w:eastAsia="Calibri" w:hAnsi="Arial" w:cs="Arial"/>
          <w:sz w:val="24"/>
          <w:szCs w:val="24"/>
          <w:lang w:val="pt-BR"/>
        </w:rPr>
        <w:t>D</w:t>
      </w:r>
      <w:r w:rsidR="00F5782B" w:rsidRPr="00D86822">
        <w:rPr>
          <w:rFonts w:ascii="Arial" w:eastAsia="Calibri" w:hAnsi="Arial" w:cs="Arial"/>
          <w:sz w:val="24"/>
          <w:szCs w:val="24"/>
          <w:lang w:val="pt-BR"/>
        </w:rPr>
        <w:t xml:space="preserve">ra. </w:t>
      </w:r>
      <w:r w:rsidR="00713931" w:rsidRPr="00D86822">
        <w:rPr>
          <w:rFonts w:ascii="Arial" w:eastAsia="Calibri" w:hAnsi="Arial" w:cs="Arial"/>
          <w:sz w:val="24"/>
          <w:szCs w:val="24"/>
          <w:lang w:val="pt-BR"/>
        </w:rPr>
        <w:t>Delia de Jesús Domínguez Morales</w:t>
      </w:r>
    </w:p>
    <w:p w14:paraId="3B5FA6BF" w14:textId="199C7DF8" w:rsidR="000F1B07" w:rsidRPr="006D6D65" w:rsidRDefault="00713931" w:rsidP="00B061A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Coordinadora del Boletín Informativ</w:t>
      </w:r>
      <w:r w:rsidR="00F94BD6" w:rsidRPr="006D6D65">
        <w:rPr>
          <w:rFonts w:ascii="Arial" w:eastAsia="Calibri" w:hAnsi="Arial" w:cs="Arial"/>
          <w:sz w:val="24"/>
          <w:szCs w:val="24"/>
        </w:rPr>
        <w:t>o</w:t>
      </w:r>
    </w:p>
    <w:p w14:paraId="3824DD2A" w14:textId="02EAA716" w:rsidR="001639F4" w:rsidRDefault="001639F4" w:rsidP="000B62D3">
      <w:pPr>
        <w:spacing w:after="0"/>
        <w:rPr>
          <w:rFonts w:ascii="Arial" w:eastAsia="Calibri" w:hAnsi="Arial" w:cs="Arial"/>
          <w:sz w:val="24"/>
          <w:szCs w:val="24"/>
        </w:rPr>
      </w:pPr>
    </w:p>
    <w:p w14:paraId="7F18B481" w14:textId="77777777" w:rsidR="000B62D3" w:rsidRPr="006D6D65" w:rsidRDefault="000B62D3" w:rsidP="000B62D3">
      <w:pPr>
        <w:spacing w:after="0"/>
        <w:rPr>
          <w:rFonts w:ascii="Arial" w:eastAsia="Calibri" w:hAnsi="Arial" w:cs="Arial"/>
          <w:sz w:val="24"/>
          <w:szCs w:val="24"/>
        </w:rPr>
      </w:pPr>
    </w:p>
    <w:p w14:paraId="74590C63" w14:textId="08708519" w:rsidR="001639F4" w:rsidRDefault="001639F4" w:rsidP="00B061A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5FAEC56E" w14:textId="4ED8F363" w:rsidR="006C5DD8" w:rsidRDefault="006C5DD8" w:rsidP="00B061A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D6A9F08" w14:textId="78C6688F" w:rsidR="001639F4" w:rsidRDefault="001639F4" w:rsidP="00403875">
      <w:pPr>
        <w:spacing w:after="0"/>
        <w:rPr>
          <w:rFonts w:ascii="Arial" w:eastAsia="Calibri" w:hAnsi="Arial" w:cs="Arial"/>
          <w:sz w:val="24"/>
          <w:szCs w:val="24"/>
        </w:rPr>
      </w:pPr>
    </w:p>
    <w:p w14:paraId="7AD63D21" w14:textId="16F7CC27" w:rsidR="00713931" w:rsidRPr="006D6D65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D6D65">
        <w:rPr>
          <w:rFonts w:ascii="Arial" w:eastAsia="Calibri" w:hAnsi="Arial" w:cs="Arial"/>
          <w:b/>
          <w:sz w:val="24"/>
          <w:szCs w:val="24"/>
        </w:rPr>
        <w:lastRenderedPageBreak/>
        <w:t>Consideraciones en la invitación para subir materiales</w:t>
      </w:r>
    </w:p>
    <w:p w14:paraId="07F41F64" w14:textId="77777777" w:rsidR="00940F5F" w:rsidRPr="006D6D65" w:rsidRDefault="00940F5F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A8A1D19" w14:textId="258BABA4" w:rsidR="00713931" w:rsidRPr="006D6D65" w:rsidRDefault="00713931" w:rsidP="0084761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Estimados colegas para invitarlos a subir a la actual página de RMIPE sus archivos de interés, les solicitados únicamente elijan el apartado donde deseen que</w:t>
      </w:r>
      <w:r w:rsidR="00076CF8" w:rsidRPr="006D6D65">
        <w:rPr>
          <w:rFonts w:ascii="Arial" w:eastAsia="Calibri" w:hAnsi="Arial" w:cs="Arial"/>
          <w:sz w:val="24"/>
          <w:szCs w:val="24"/>
        </w:rPr>
        <w:t xml:space="preserve"> aparezcan sus trabajos, avisos, </w:t>
      </w:r>
      <w:r w:rsidRPr="006D6D65">
        <w:rPr>
          <w:rFonts w:ascii="Arial" w:eastAsia="Calibri" w:hAnsi="Arial" w:cs="Arial"/>
          <w:sz w:val="24"/>
          <w:szCs w:val="24"/>
        </w:rPr>
        <w:t>etc</w:t>
      </w:r>
      <w:r w:rsidR="00076CF8" w:rsidRPr="006D6D65">
        <w:rPr>
          <w:rFonts w:ascii="Arial" w:eastAsia="Calibri" w:hAnsi="Arial" w:cs="Arial"/>
          <w:sz w:val="24"/>
          <w:szCs w:val="24"/>
        </w:rPr>
        <w:t>étera</w:t>
      </w:r>
      <w:r w:rsidRPr="006D6D65">
        <w:rPr>
          <w:rFonts w:ascii="Arial" w:eastAsia="Calibri" w:hAnsi="Arial" w:cs="Arial"/>
          <w:sz w:val="24"/>
          <w:szCs w:val="24"/>
        </w:rPr>
        <w:t xml:space="preserve"> y mandarlos a las direcciones indicadas al final.</w:t>
      </w:r>
    </w:p>
    <w:p w14:paraId="3E92CE23" w14:textId="77777777" w:rsidR="00AC27CD" w:rsidRPr="006D6D65" w:rsidRDefault="00AC27CD" w:rsidP="00AC27CD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Artículos y/o libros propuestos:</w:t>
      </w:r>
    </w:p>
    <w:p w14:paraId="20FAF2AD" w14:textId="77777777" w:rsidR="00AC27CD" w:rsidRPr="006D6D65" w:rsidRDefault="00AC27CD" w:rsidP="00AC27CD">
      <w:pPr>
        <w:numPr>
          <w:ilvl w:val="0"/>
          <w:numId w:val="2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Artículos de autoría propia con temas relativos a la Psicología Educativa, preferente poner el link donde ha sido publicado. Libros para que el usuario pueda acceder a ellos.</w:t>
      </w:r>
    </w:p>
    <w:p w14:paraId="4556D366" w14:textId="03AE4E33" w:rsidR="00AC27CD" w:rsidRPr="006D6D65" w:rsidRDefault="00AC27CD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119F2B4" w14:textId="77777777" w:rsidR="00AC27CD" w:rsidRPr="006D6D65" w:rsidRDefault="00AC27CD" w:rsidP="00AC27CD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 xml:space="preserve">Materiales Académicos: </w:t>
      </w:r>
    </w:p>
    <w:p w14:paraId="0B80EA57" w14:textId="77777777" w:rsidR="00AC27CD" w:rsidRPr="006D6D65" w:rsidRDefault="00AC27CD" w:rsidP="00AC27CD">
      <w:pPr>
        <w:numPr>
          <w:ilvl w:val="0"/>
          <w:numId w:val="3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Pueden considerarse antologías, instrumentos de evaluación psicoeducativa, ensayos, proyectos de investigación, monografías, referencias bibliográficas especializadas en el campo de la Psicología Educativa. Otros materiales relacionados al campo.</w:t>
      </w:r>
    </w:p>
    <w:p w14:paraId="50FAB319" w14:textId="68FB9143" w:rsidR="00AC27CD" w:rsidRPr="006D6D65" w:rsidRDefault="00AC27CD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B4C409D" w14:textId="77777777" w:rsidR="00AC27CD" w:rsidRPr="006D6D65" w:rsidRDefault="00AC27CD" w:rsidP="00AC27CD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Noticias de eventos académicos:</w:t>
      </w:r>
    </w:p>
    <w:p w14:paraId="77579DA6" w14:textId="77777777" w:rsidR="00AC27CD" w:rsidRPr="006D6D65" w:rsidRDefault="00AC27CD" w:rsidP="00AC27CD">
      <w:pPr>
        <w:numPr>
          <w:ilvl w:val="0"/>
          <w:numId w:val="2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Información relativa a congresos, concursos, reuniones académicas, invitación a participar en proyectos de investigación y convocatorias en la realización de libros y actividades relacionadas al campo realizadas en equipo.</w:t>
      </w:r>
    </w:p>
    <w:p w14:paraId="16009394" w14:textId="2F2A5F3F" w:rsidR="00AC27CD" w:rsidRPr="006D6D65" w:rsidRDefault="00AC27CD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A26CB97" w14:textId="77777777" w:rsidR="00713931" w:rsidRPr="006D6D65" w:rsidRDefault="00713931" w:rsidP="00713931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 xml:space="preserve"> Sitios de Interés en la Red propuestos por los miembros del SMIP:</w:t>
      </w:r>
    </w:p>
    <w:p w14:paraId="2D5D1B46" w14:textId="77777777" w:rsidR="00713931" w:rsidRPr="006D6D65" w:rsidRDefault="00713931" w:rsidP="00713931">
      <w:pPr>
        <w:numPr>
          <w:ilvl w:val="0"/>
          <w:numId w:val="3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Proporcionar páginas web con contenido útil para los miembros de la red, explicando una breve justificación y señalando el hipervínculo.</w:t>
      </w:r>
    </w:p>
    <w:p w14:paraId="67EC27D7" w14:textId="77777777" w:rsidR="00713931" w:rsidRPr="006D6D65" w:rsidRDefault="00713931" w:rsidP="00713931">
      <w:pPr>
        <w:spacing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787983B" w14:textId="77777777" w:rsidR="00713931" w:rsidRPr="006D6D65" w:rsidRDefault="00713931" w:rsidP="00713931">
      <w:pPr>
        <w:spacing w:line="240" w:lineRule="auto"/>
        <w:ind w:left="108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7E7CB9B" w14:textId="77777777" w:rsidR="00713931" w:rsidRPr="006D6D65" w:rsidRDefault="00713931" w:rsidP="00713931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 xml:space="preserve">Otros (relacionados con RMIPE): </w:t>
      </w:r>
    </w:p>
    <w:p w14:paraId="327AA751" w14:textId="46913CE0" w:rsidR="00713931" w:rsidRDefault="00713931" w:rsidP="00713931">
      <w:pPr>
        <w:numPr>
          <w:ilvl w:val="0"/>
          <w:numId w:val="2"/>
        </w:num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Información sobre el trabajo que cada coordinación de la Red está llevando a cabo, felicitaciones a colegas, reconocimientos propios o de compañeros y comentarios.</w:t>
      </w:r>
    </w:p>
    <w:p w14:paraId="4CD93E7B" w14:textId="77777777" w:rsidR="00847618" w:rsidRPr="006D6D65" w:rsidRDefault="00847618" w:rsidP="00847618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6719622" w14:textId="77777777" w:rsidR="00713931" w:rsidRPr="006D6D65" w:rsidRDefault="00713931" w:rsidP="0071393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Notificaciones del SMIP</w:t>
      </w:r>
    </w:p>
    <w:p w14:paraId="52E6EB60" w14:textId="77BC7777" w:rsidR="001639F4" w:rsidRPr="006D6D65" w:rsidRDefault="006277F2" w:rsidP="00713931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Información importante para todos los miembros del Sistema Mexicano de Investigación en Psicología.</w:t>
      </w:r>
    </w:p>
    <w:p w14:paraId="23C2D3F0" w14:textId="0311A930" w:rsidR="00713931" w:rsidRPr="006D6D65" w:rsidRDefault="00713931" w:rsidP="0071393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Una vez seleccionado el rubro manden por favor su archivo a la siguiente direcci</w:t>
      </w:r>
      <w:r w:rsidR="000F1B07" w:rsidRPr="006D6D65">
        <w:rPr>
          <w:rFonts w:ascii="Arial" w:eastAsia="Calibri" w:hAnsi="Arial" w:cs="Arial"/>
          <w:sz w:val="24"/>
          <w:szCs w:val="24"/>
        </w:rPr>
        <w:t>ón</w:t>
      </w:r>
      <w:r w:rsidRPr="006D6D65">
        <w:rPr>
          <w:rFonts w:ascii="Arial" w:eastAsia="Calibri" w:hAnsi="Arial" w:cs="Arial"/>
          <w:sz w:val="24"/>
          <w:szCs w:val="24"/>
        </w:rPr>
        <w:t xml:space="preserve">: </w:t>
      </w:r>
    </w:p>
    <w:p w14:paraId="16708186" w14:textId="32410F7E" w:rsidR="000B62D3" w:rsidRPr="00C76865" w:rsidRDefault="00202FF5" w:rsidP="00713931">
      <w:pPr>
        <w:jc w:val="center"/>
        <w:rPr>
          <w:rStyle w:val="Hipervnculo"/>
          <w:rFonts w:ascii="Arial" w:eastAsia="Calibri" w:hAnsi="Arial" w:cs="Arial"/>
          <w:sz w:val="24"/>
          <w:szCs w:val="24"/>
        </w:rPr>
      </w:pPr>
      <w:hyperlink r:id="rId10" w:history="1">
        <w:r w:rsidRPr="00C76865">
          <w:rPr>
            <w:rStyle w:val="Hipervnculo"/>
            <w:rFonts w:ascii="Arial" w:eastAsia="Calibri" w:hAnsi="Arial" w:cs="Arial"/>
            <w:sz w:val="24"/>
            <w:szCs w:val="24"/>
          </w:rPr>
          <w:t>rmipe2022@hotmail.com</w:t>
        </w:r>
      </w:hyperlink>
    </w:p>
    <w:p w14:paraId="04FC1511" w14:textId="77777777" w:rsidR="00202FF5" w:rsidRPr="00C76865" w:rsidRDefault="00202FF5" w:rsidP="0071393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0AA661B7" w14:textId="71D1BDF0" w:rsidR="00713931" w:rsidRPr="00C76865" w:rsidRDefault="00713931" w:rsidP="0071393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76865">
        <w:rPr>
          <w:rFonts w:ascii="Arial" w:eastAsia="Calibri" w:hAnsi="Arial" w:cs="Arial"/>
          <w:b/>
          <w:sz w:val="24"/>
          <w:szCs w:val="24"/>
        </w:rPr>
        <w:lastRenderedPageBreak/>
        <w:t>Directorio</w:t>
      </w:r>
    </w:p>
    <w:p w14:paraId="2BFF56F7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6BF52FD" w14:textId="77777777" w:rsidR="00713931" w:rsidRPr="00CB4E24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B4E24">
        <w:rPr>
          <w:rFonts w:ascii="Arial" w:eastAsia="Calibri" w:hAnsi="Arial" w:cs="Arial"/>
          <w:b/>
          <w:sz w:val="24"/>
          <w:szCs w:val="24"/>
        </w:rPr>
        <w:t>Dra. María Marcela Castañeda Mota</w:t>
      </w:r>
    </w:p>
    <w:p w14:paraId="44DF643D" w14:textId="598FCF23" w:rsidR="00713931" w:rsidRPr="00CB4E24" w:rsidRDefault="00713931" w:rsidP="00713931">
      <w:pPr>
        <w:spacing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CB4E24">
        <w:rPr>
          <w:rFonts w:ascii="Arial" w:eastAsia="Calibri" w:hAnsi="Arial" w:cs="Arial"/>
          <w:i/>
          <w:sz w:val="24"/>
          <w:szCs w:val="24"/>
        </w:rPr>
        <w:t>Coordinadora Nacional de</w:t>
      </w:r>
      <w:r w:rsidR="00CB4E24" w:rsidRPr="00CB4E24">
        <w:rPr>
          <w:rFonts w:ascii="Arial" w:eastAsia="Calibri" w:hAnsi="Arial" w:cs="Arial"/>
          <w:i/>
          <w:sz w:val="24"/>
          <w:szCs w:val="24"/>
        </w:rPr>
        <w:t xml:space="preserve"> la</w:t>
      </w:r>
      <w:r w:rsidRPr="00CB4E24">
        <w:rPr>
          <w:rFonts w:ascii="Arial" w:eastAsia="Calibri" w:hAnsi="Arial" w:cs="Arial"/>
          <w:i/>
          <w:sz w:val="24"/>
          <w:szCs w:val="24"/>
        </w:rPr>
        <w:t xml:space="preserve"> RMIPE</w:t>
      </w:r>
    </w:p>
    <w:p w14:paraId="49155811" w14:textId="77777777" w:rsidR="00713931" w:rsidRPr="00CB4E24" w:rsidRDefault="00713931" w:rsidP="00713931">
      <w:pPr>
        <w:spacing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14:paraId="5C7B0F15" w14:textId="77777777" w:rsidR="00CB4E24" w:rsidRPr="00CB4E24" w:rsidRDefault="00CB4E24" w:rsidP="00713931">
      <w:pPr>
        <w:spacing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14:paraId="52E07132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76865">
        <w:rPr>
          <w:rFonts w:ascii="Arial" w:eastAsia="Calibri" w:hAnsi="Arial" w:cs="Arial"/>
          <w:sz w:val="24"/>
          <w:szCs w:val="24"/>
        </w:rPr>
        <w:t>Coordinadores regionales:</w:t>
      </w:r>
    </w:p>
    <w:p w14:paraId="52AC0A6D" w14:textId="77777777" w:rsidR="00713931" w:rsidRPr="00C76865" w:rsidRDefault="00713931" w:rsidP="006C5DD8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D18D6C2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76865">
        <w:rPr>
          <w:rFonts w:ascii="Arial" w:eastAsia="Calibri" w:hAnsi="Arial" w:cs="Arial"/>
          <w:b/>
          <w:sz w:val="24"/>
          <w:szCs w:val="24"/>
        </w:rPr>
        <w:t>Dra. Guadalupe Mares</w:t>
      </w:r>
    </w:p>
    <w:p w14:paraId="2CF39E2E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C76865">
        <w:rPr>
          <w:rFonts w:ascii="Arial" w:eastAsia="Calibri" w:hAnsi="Arial" w:cs="Arial"/>
          <w:i/>
          <w:sz w:val="24"/>
          <w:szCs w:val="24"/>
        </w:rPr>
        <w:t>Coordinadora Zona Metropolitana del DF</w:t>
      </w:r>
    </w:p>
    <w:p w14:paraId="19080C0D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4C3112F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76865">
        <w:rPr>
          <w:rFonts w:ascii="Arial" w:eastAsia="Calibri" w:hAnsi="Arial" w:cs="Arial"/>
          <w:b/>
          <w:sz w:val="24"/>
          <w:szCs w:val="24"/>
        </w:rPr>
        <w:t>Dra. María Elena Rodríguez</w:t>
      </w:r>
    </w:p>
    <w:p w14:paraId="2A771656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76865">
        <w:rPr>
          <w:rFonts w:ascii="Arial" w:eastAsia="Calibri" w:hAnsi="Arial" w:cs="Arial"/>
          <w:b/>
          <w:sz w:val="24"/>
          <w:szCs w:val="24"/>
        </w:rPr>
        <w:t xml:space="preserve">Dra. María Ángela Gómez Pérez </w:t>
      </w:r>
    </w:p>
    <w:p w14:paraId="35A0A80D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i/>
          <w:sz w:val="24"/>
          <w:szCs w:val="24"/>
          <w:lang w:val="pt-BR"/>
        </w:rPr>
      </w:pPr>
      <w:r w:rsidRPr="00C76865">
        <w:rPr>
          <w:rFonts w:ascii="Arial" w:eastAsia="Calibri" w:hAnsi="Arial" w:cs="Arial"/>
          <w:i/>
          <w:sz w:val="24"/>
          <w:szCs w:val="24"/>
          <w:lang w:val="pt-BR"/>
        </w:rPr>
        <w:t>Coordinadoras Zona Occidente</w:t>
      </w:r>
    </w:p>
    <w:p w14:paraId="6F5BC726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655FADFC" w14:textId="77777777" w:rsidR="00713931" w:rsidRPr="00C76865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22A29B1A" w14:textId="39C822E8" w:rsidR="00713931" w:rsidRPr="00CB4E24" w:rsidRDefault="00855B57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val="pt-BR"/>
        </w:rPr>
      </w:pPr>
      <w:r w:rsidRPr="00CB4E24">
        <w:rPr>
          <w:rFonts w:ascii="Arial" w:eastAsia="Calibri" w:hAnsi="Arial" w:cs="Arial"/>
          <w:b/>
          <w:sz w:val="24"/>
          <w:szCs w:val="24"/>
          <w:lang w:val="pt-BR"/>
        </w:rPr>
        <w:t>D</w:t>
      </w:r>
      <w:r w:rsidR="00713931" w:rsidRPr="00CB4E24">
        <w:rPr>
          <w:rFonts w:ascii="Arial" w:eastAsia="Calibri" w:hAnsi="Arial" w:cs="Arial"/>
          <w:b/>
          <w:sz w:val="24"/>
          <w:szCs w:val="24"/>
          <w:lang w:val="pt-BR"/>
        </w:rPr>
        <w:t>ra. Delia de Jesús Domínguez Morales</w:t>
      </w:r>
    </w:p>
    <w:p w14:paraId="53250644" w14:textId="40E33029" w:rsidR="00713931" w:rsidRPr="006D6D65" w:rsidRDefault="00713931" w:rsidP="00713931">
      <w:pPr>
        <w:spacing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6D6D65">
        <w:rPr>
          <w:rFonts w:ascii="Arial" w:eastAsia="Calibri" w:hAnsi="Arial" w:cs="Arial"/>
          <w:i/>
          <w:sz w:val="24"/>
          <w:szCs w:val="24"/>
        </w:rPr>
        <w:t>Responsable del Boletín</w:t>
      </w:r>
      <w:r w:rsidR="001639F4" w:rsidRPr="006D6D65">
        <w:rPr>
          <w:rFonts w:ascii="Arial" w:eastAsia="Calibri" w:hAnsi="Arial" w:cs="Arial"/>
          <w:i/>
          <w:sz w:val="24"/>
          <w:szCs w:val="24"/>
        </w:rPr>
        <w:t xml:space="preserve"> – Universidad </w:t>
      </w:r>
      <w:r w:rsidR="00CB4E24">
        <w:rPr>
          <w:rFonts w:ascii="Arial" w:eastAsia="Calibri" w:hAnsi="Arial" w:cs="Arial"/>
          <w:i/>
          <w:sz w:val="24"/>
          <w:szCs w:val="24"/>
        </w:rPr>
        <w:t>Veracruzana</w:t>
      </w:r>
    </w:p>
    <w:p w14:paraId="4E6E4607" w14:textId="77777777" w:rsidR="00713931" w:rsidRPr="006D6D65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ABA52E3" w14:textId="08DBA4B8" w:rsidR="00713931" w:rsidRDefault="00713931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D4AE256" w14:textId="6CD9DF9F" w:rsidR="006C5DD8" w:rsidRDefault="006C5DD8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1B61B66" w14:textId="77777777" w:rsidR="00CB4E24" w:rsidRDefault="00CB4E24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DF0CBCC" w14:textId="77777777" w:rsidR="00CB4E24" w:rsidRDefault="00CB4E24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9E14847" w14:textId="77777777" w:rsidR="00CB4E24" w:rsidRDefault="00CB4E24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C8F9AA8" w14:textId="77777777" w:rsidR="00CB4E24" w:rsidRDefault="00CB4E24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D64C3A1" w14:textId="1DB1F4D9" w:rsidR="006C5DD8" w:rsidRDefault="006C5DD8" w:rsidP="00713931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F0AD7F6" w14:textId="77777777" w:rsidR="006C5DD8" w:rsidRPr="006D6D65" w:rsidRDefault="006C5DD8" w:rsidP="00CB4E24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90AB379" w14:textId="77777777" w:rsidR="00713931" w:rsidRPr="006D6D65" w:rsidRDefault="00713931" w:rsidP="00713931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b/>
          <w:sz w:val="24"/>
          <w:szCs w:val="24"/>
        </w:rPr>
        <w:lastRenderedPageBreak/>
        <w:t>Contenido</w:t>
      </w:r>
    </w:p>
    <w:p w14:paraId="56C58DE4" w14:textId="22BB4995" w:rsidR="0055275E" w:rsidRPr="006D6D65" w:rsidRDefault="0055275E" w:rsidP="0055275E">
      <w:pPr>
        <w:spacing w:line="240" w:lineRule="auto"/>
        <w:rPr>
          <w:rFonts w:ascii="Arial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I.- Artículos y/o libros propuestos.</w:t>
      </w:r>
      <w:r w:rsidRPr="006D6D65">
        <w:rPr>
          <w:rFonts w:ascii="Arial" w:hAnsi="Arial" w:cs="Arial"/>
          <w:sz w:val="24"/>
          <w:szCs w:val="24"/>
        </w:rPr>
        <w:t xml:space="preserve"> </w:t>
      </w:r>
    </w:p>
    <w:p w14:paraId="37B8767A" w14:textId="04A66239" w:rsidR="005843E9" w:rsidRDefault="00D222B1" w:rsidP="0021302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Introducción a la Psicología Educativa</w:t>
      </w:r>
    </w:p>
    <w:p w14:paraId="34471162" w14:textId="4F858CF7" w:rsidR="00D222B1" w:rsidRDefault="00D222B1" w:rsidP="0021302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Psicología educativa Entendiendo el pensamiento del estudiante</w:t>
      </w:r>
    </w:p>
    <w:p w14:paraId="626CA35E" w14:textId="3BA20E9D" w:rsidR="00D222B1" w:rsidRDefault="00D222B1" w:rsidP="0021302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Psicología educativa</w:t>
      </w:r>
    </w:p>
    <w:p w14:paraId="447D94F7" w14:textId="1C106F77" w:rsidR="00D222B1" w:rsidRPr="00594F15" w:rsidRDefault="00D222B1" w:rsidP="0021302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Conocer lo social</w:t>
      </w:r>
    </w:p>
    <w:p w14:paraId="7A4EDAB9" w14:textId="77777777" w:rsidR="00741E85" w:rsidRDefault="00741E85" w:rsidP="0021302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51240D" w14:textId="2E4DD0C5" w:rsidR="0060119B" w:rsidRPr="006D6D65" w:rsidRDefault="0055275E" w:rsidP="0021302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6D65">
        <w:rPr>
          <w:rFonts w:ascii="Arial" w:eastAsia="Calibri" w:hAnsi="Arial" w:cs="Arial"/>
          <w:sz w:val="24"/>
          <w:szCs w:val="24"/>
        </w:rPr>
        <w:t>I</w:t>
      </w:r>
      <w:r w:rsidR="00713931" w:rsidRPr="006D6D65">
        <w:rPr>
          <w:rFonts w:ascii="Arial" w:eastAsia="Calibri" w:hAnsi="Arial" w:cs="Arial"/>
          <w:sz w:val="24"/>
          <w:szCs w:val="24"/>
        </w:rPr>
        <w:t>I.- Materiales Académicos.</w:t>
      </w:r>
    </w:p>
    <w:p w14:paraId="5547F038" w14:textId="64563093" w:rsidR="005843E9" w:rsidRDefault="00D222B1" w:rsidP="00D222B1">
      <w:pPr>
        <w:spacing w:line="240" w:lineRule="auto"/>
        <w:rPr>
          <w:rFonts w:ascii="Arial" w:eastAsia="Calibri" w:hAnsi="Arial" w:cs="Arial"/>
          <w:sz w:val="24"/>
          <w:szCs w:val="24"/>
        </w:rPr>
      </w:pPr>
      <w:bookmarkStart w:id="0" w:name="_Hlk483745855"/>
      <w:r w:rsidRPr="00D222B1">
        <w:rPr>
          <w:rFonts w:ascii="Arial" w:eastAsia="Calibri" w:hAnsi="Arial" w:cs="Arial"/>
          <w:sz w:val="24"/>
          <w:szCs w:val="24"/>
        </w:rPr>
        <w:t>El análisis de contenido. Una introducción a la cuantificación de la realidad</w:t>
      </w:r>
    </w:p>
    <w:p w14:paraId="265FA512" w14:textId="76B4AE5A" w:rsidR="00DE196D" w:rsidRDefault="00DE196D" w:rsidP="00D222B1">
      <w:pPr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Inteligencia Artificial generativa en los procesos de enseñanza-aprendizaje: retos y oportunidades</w:t>
      </w:r>
    </w:p>
    <w:p w14:paraId="6A9AE154" w14:textId="77777777" w:rsidR="00DE196D" w:rsidRDefault="00DE196D" w:rsidP="00DE196D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E196D">
        <w:rPr>
          <w:rFonts w:ascii="Arial" w:eastAsia="Calibri" w:hAnsi="Arial" w:cs="Arial"/>
          <w:sz w:val="24"/>
          <w:szCs w:val="24"/>
        </w:rPr>
        <w:t>Impacto de la inteligencia artificial en la evaluación 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E196D">
        <w:rPr>
          <w:rFonts w:ascii="Arial" w:eastAsia="Calibri" w:hAnsi="Arial" w:cs="Arial"/>
          <w:sz w:val="24"/>
          <w:szCs w:val="24"/>
        </w:rPr>
        <w:t>retroalimentación educativa</w:t>
      </w:r>
    </w:p>
    <w:p w14:paraId="29F7388E" w14:textId="286742ED" w:rsidR="00DE196D" w:rsidRDefault="00DE196D" w:rsidP="00DE196D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E196D">
        <w:rPr>
          <w:rFonts w:ascii="Arial" w:eastAsia="Calibri" w:hAnsi="Arial" w:cs="Arial"/>
          <w:sz w:val="24"/>
          <w:szCs w:val="24"/>
        </w:rPr>
        <w:t>La inteligencia artificial (IA) en la investigación educativa dentro del contexto de la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E196D">
        <w:rPr>
          <w:rFonts w:ascii="Arial" w:eastAsia="Calibri" w:hAnsi="Arial" w:cs="Arial"/>
          <w:sz w:val="24"/>
          <w:szCs w:val="24"/>
        </w:rPr>
        <w:t>educación superior, un estudio documental sistemático</w:t>
      </w:r>
    </w:p>
    <w:p w14:paraId="5918E97E" w14:textId="06CAE58E" w:rsidR="00DE196D" w:rsidRDefault="00DE196D" w:rsidP="00DE196D">
      <w:pPr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inteligencia artificial en la educación: hacia un aprendizaje personalizado</w:t>
      </w:r>
    </w:p>
    <w:p w14:paraId="7FABB517" w14:textId="0721C019" w:rsidR="00DE196D" w:rsidRDefault="00DE196D" w:rsidP="00DE196D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E196D">
        <w:rPr>
          <w:rFonts w:ascii="Arial" w:eastAsia="Calibri" w:hAnsi="Arial" w:cs="Arial"/>
          <w:sz w:val="24"/>
          <w:szCs w:val="24"/>
        </w:rPr>
        <w:t>Impacto de la inteligencia artificial en la detección temprana de trastornos del aprendizaje</w:t>
      </w:r>
    </w:p>
    <w:p w14:paraId="238CBD8A" w14:textId="2C122661" w:rsidR="00DE196D" w:rsidRDefault="00DE196D" w:rsidP="00DE196D">
      <w:pPr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Adopción de la inteligencia artificial en el campo de la Psicología</w:t>
      </w:r>
    </w:p>
    <w:p w14:paraId="69E634B9" w14:textId="77777777" w:rsidR="00DE196D" w:rsidRPr="005843E9" w:rsidRDefault="00DE196D" w:rsidP="00D222B1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1AC587AB" w14:textId="596DFA89" w:rsidR="001639F4" w:rsidRPr="00C76865" w:rsidRDefault="00713931" w:rsidP="0055275E">
      <w:pPr>
        <w:spacing w:line="240" w:lineRule="auto"/>
        <w:rPr>
          <w:rFonts w:ascii="Arial" w:eastAsia="Calibri" w:hAnsi="Arial" w:cs="Arial"/>
          <w:sz w:val="24"/>
          <w:szCs w:val="24"/>
        </w:rPr>
      </w:pPr>
      <w:bookmarkStart w:id="1" w:name="_Hlk136596218"/>
      <w:r w:rsidRPr="00C76865">
        <w:rPr>
          <w:rFonts w:ascii="Arial" w:eastAsia="Calibri" w:hAnsi="Arial" w:cs="Arial"/>
          <w:sz w:val="24"/>
          <w:szCs w:val="24"/>
        </w:rPr>
        <w:t>I</w:t>
      </w:r>
      <w:r w:rsidR="0055275E" w:rsidRPr="00C76865">
        <w:rPr>
          <w:rFonts w:ascii="Arial" w:eastAsia="Calibri" w:hAnsi="Arial" w:cs="Arial"/>
          <w:sz w:val="24"/>
          <w:szCs w:val="24"/>
        </w:rPr>
        <w:t>II</w:t>
      </w:r>
      <w:r w:rsidRPr="00C76865">
        <w:rPr>
          <w:rFonts w:ascii="Arial" w:eastAsia="Calibri" w:hAnsi="Arial" w:cs="Arial"/>
          <w:sz w:val="24"/>
          <w:szCs w:val="24"/>
        </w:rPr>
        <w:t>.- Noticias de eventos académicos.</w:t>
      </w:r>
      <w:bookmarkStart w:id="2" w:name="_Hlk55482256"/>
    </w:p>
    <w:p w14:paraId="20187195" w14:textId="77777777" w:rsidR="00B411CB" w:rsidRDefault="00B411CB" w:rsidP="00B411CB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3" w:name="_Hlk55777689"/>
      <w:bookmarkStart w:id="4" w:name="_Hlk55396407"/>
      <w:bookmarkStart w:id="5" w:name="_Hlk206062776"/>
      <w:bookmarkStart w:id="6" w:name="_Hlk27501876"/>
      <w:bookmarkEnd w:id="0"/>
      <w:bookmarkEnd w:id="2"/>
      <w:r w:rsidRPr="00A31018">
        <w:rPr>
          <w:rFonts w:ascii="Arial" w:eastAsia="Calibri" w:hAnsi="Arial" w:cs="Arial"/>
          <w:sz w:val="24"/>
          <w:szCs w:val="24"/>
        </w:rPr>
        <w:t>Eventos académicos:</w:t>
      </w:r>
    </w:p>
    <w:p w14:paraId="06647CB6" w14:textId="08EAC50B" w:rsidR="00741E85" w:rsidRPr="00741E85" w:rsidRDefault="00741E85" w:rsidP="00B411CB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hyperlink r:id="rId11" w:history="1">
        <w:r w:rsidRPr="00741E85">
          <w:rPr>
            <w:rStyle w:val="Hipervnculo"/>
            <w:rFonts w:ascii="Arial" w:eastAsia="Calibri" w:hAnsi="Arial" w:cs="Arial"/>
            <w:sz w:val="24"/>
            <w:szCs w:val="24"/>
          </w:rPr>
          <w:t>https://smac.org.mx/congreso34/</w:t>
        </w:r>
      </w:hyperlink>
      <w:r w:rsidRPr="00741E85">
        <w:rPr>
          <w:rFonts w:ascii="Arial" w:eastAsia="Calibri" w:hAnsi="Arial" w:cs="Arial"/>
          <w:sz w:val="24"/>
          <w:szCs w:val="24"/>
        </w:rPr>
        <w:t xml:space="preserve"> XXIV Con</w:t>
      </w:r>
      <w:r>
        <w:rPr>
          <w:rFonts w:ascii="Arial" w:eastAsia="Calibri" w:hAnsi="Arial" w:cs="Arial"/>
          <w:sz w:val="24"/>
          <w:szCs w:val="24"/>
        </w:rPr>
        <w:t xml:space="preserve">greso Mexicano de Análisis de la Conducta, del </w:t>
      </w:r>
      <w:r w:rsidRPr="00741E85">
        <w:rPr>
          <w:rFonts w:ascii="Arial" w:eastAsia="Calibri" w:hAnsi="Arial" w:cs="Arial"/>
          <w:b/>
          <w:bCs/>
          <w:sz w:val="24"/>
          <w:szCs w:val="24"/>
        </w:rPr>
        <w:t>22 al 24 de octubre 2025</w:t>
      </w:r>
      <w:r>
        <w:rPr>
          <w:rFonts w:ascii="Arial" w:eastAsia="Calibri" w:hAnsi="Arial" w:cs="Arial"/>
          <w:sz w:val="24"/>
          <w:szCs w:val="24"/>
        </w:rPr>
        <w:t>, en Puerto Vallarta.</w:t>
      </w:r>
    </w:p>
    <w:p w14:paraId="1A701BE4" w14:textId="536593BA" w:rsidR="00B36FD2" w:rsidRPr="00E4405C" w:rsidRDefault="00B36FD2" w:rsidP="00B36FD2">
      <w:pPr>
        <w:spacing w:line="240" w:lineRule="auto"/>
        <w:ind w:firstLine="708"/>
        <w:rPr>
          <w:rFonts w:ascii="Arial" w:eastAsia="Calibri" w:hAnsi="Arial" w:cs="Arial"/>
          <w:sz w:val="24"/>
          <w:szCs w:val="24"/>
        </w:rPr>
      </w:pPr>
      <w:bookmarkStart w:id="7" w:name="_Hlk103856571"/>
      <w:r w:rsidRPr="00E4405C">
        <w:rPr>
          <w:rFonts w:ascii="Arial" w:eastAsia="Calibri" w:hAnsi="Arial" w:cs="Arial"/>
          <w:sz w:val="24"/>
          <w:szCs w:val="24"/>
        </w:rPr>
        <w:t>Congresos próximos:</w:t>
      </w:r>
    </w:p>
    <w:bookmarkEnd w:id="7"/>
    <w:p w14:paraId="6AAFA57E" w14:textId="5600FA93" w:rsidR="007E5086" w:rsidRDefault="007E5086" w:rsidP="007E5086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fldChar w:fldCharType="begin"/>
      </w:r>
      <w:r>
        <w:instrText>HYPERLINK "https://congresopsicologiacolombia.com/" \t "_blank"</w:instrText>
      </w:r>
      <w:r>
        <w:fldChar w:fldCharType="separate"/>
      </w:r>
      <w:r w:rsidRPr="007E5086">
        <w:rPr>
          <w:rStyle w:val="Hipervnculo"/>
          <w:rFonts w:ascii="Arial" w:eastAsia="Calibri" w:hAnsi="Arial" w:cs="Arial"/>
          <w:sz w:val="24"/>
          <w:szCs w:val="24"/>
        </w:rPr>
        <w:t>Congreso Colombiano de Psicología 2025</w:t>
      </w:r>
      <w:r>
        <w:fldChar w:fldCharType="end"/>
      </w:r>
      <w:r w:rsidRPr="007E5086">
        <w:rPr>
          <w:rFonts w:ascii="Arial" w:eastAsia="Calibri" w:hAnsi="Arial" w:cs="Arial"/>
          <w:sz w:val="24"/>
          <w:szCs w:val="24"/>
        </w:rPr>
        <w:t> – </w:t>
      </w:r>
      <w:r w:rsidRPr="007E5086">
        <w:rPr>
          <w:rFonts w:ascii="Arial" w:eastAsia="Calibri" w:hAnsi="Arial" w:cs="Arial"/>
          <w:i/>
          <w:iCs/>
          <w:sz w:val="24"/>
          <w:szCs w:val="24"/>
        </w:rPr>
        <w:t>“Psicología para un Mundo Saludable y Sostenible”</w:t>
      </w:r>
      <w:r w:rsidRPr="007E5086">
        <w:rPr>
          <w:rFonts w:ascii="Arial" w:eastAsia="Calibri" w:hAnsi="Arial" w:cs="Arial"/>
          <w:sz w:val="24"/>
          <w:szCs w:val="24"/>
        </w:rPr>
        <w:t> – </w:t>
      </w:r>
      <w:r w:rsidRPr="007E5086">
        <w:rPr>
          <w:rFonts w:ascii="Arial" w:eastAsia="Calibri" w:hAnsi="Arial" w:cs="Arial"/>
          <w:b/>
          <w:bCs/>
          <w:sz w:val="24"/>
          <w:szCs w:val="24"/>
        </w:rPr>
        <w:t>14-16 de agosto, 2025</w:t>
      </w:r>
      <w:r w:rsidRPr="007E5086">
        <w:rPr>
          <w:rFonts w:ascii="Arial" w:eastAsia="Calibri" w:hAnsi="Arial" w:cs="Arial"/>
          <w:sz w:val="24"/>
          <w:szCs w:val="24"/>
        </w:rPr>
        <w:t> en Bogotá, Colombia, organizado por la Asociación Colombiana de Facultades de Psicología (AsCoFaPsi) y el Colegio Colombiano de Psicólogos (ColPsic)</w:t>
      </w:r>
    </w:p>
    <w:p w14:paraId="2B1A198B" w14:textId="7B80F881" w:rsidR="007E5086" w:rsidRPr="00F57B08" w:rsidRDefault="007E5086" w:rsidP="007E5086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hyperlink r:id="rId12" w:tgtFrame="_blank" w:history="1">
        <w:r w:rsidRPr="007E5086">
          <w:rPr>
            <w:rStyle w:val="Hipervnculo"/>
            <w:rFonts w:ascii="Arial" w:eastAsia="Calibri" w:hAnsi="Arial" w:cs="Arial"/>
            <w:sz w:val="24"/>
            <w:szCs w:val="24"/>
          </w:rPr>
          <w:t>REÑACA 2025</w:t>
        </w:r>
      </w:hyperlink>
      <w:r w:rsidRPr="007E5086">
        <w:rPr>
          <w:rFonts w:ascii="Arial" w:eastAsia="Calibri" w:hAnsi="Arial" w:cs="Arial"/>
          <w:sz w:val="24"/>
          <w:szCs w:val="24"/>
        </w:rPr>
        <w:t> – 17° Congreso Chileno de Psicoterapia – </w:t>
      </w:r>
      <w:r w:rsidRPr="007E5086">
        <w:rPr>
          <w:rFonts w:ascii="Arial" w:eastAsia="Calibri" w:hAnsi="Arial" w:cs="Arial"/>
          <w:b/>
          <w:bCs/>
          <w:sz w:val="24"/>
          <w:szCs w:val="24"/>
        </w:rPr>
        <w:t>29-31 de agosto, 2025</w:t>
      </w:r>
      <w:r w:rsidRPr="007E5086">
        <w:rPr>
          <w:rFonts w:ascii="Arial" w:eastAsia="Calibri" w:hAnsi="Arial" w:cs="Arial"/>
          <w:sz w:val="24"/>
          <w:szCs w:val="24"/>
        </w:rPr>
        <w:t> en Reñaca (Viña del Mar), Chile</w:t>
      </w:r>
    </w:p>
    <w:bookmarkEnd w:id="1"/>
    <w:bookmarkEnd w:id="3"/>
    <w:bookmarkEnd w:id="4"/>
    <w:p w14:paraId="460EAD37" w14:textId="77777777" w:rsidR="00C43C3A" w:rsidRPr="00C43C3A" w:rsidRDefault="00C43C3A" w:rsidP="00C43C3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3C3A">
        <w:rPr>
          <w:rFonts w:ascii="Arial" w:eastAsia="Calibri" w:hAnsi="Arial" w:cs="Arial"/>
          <w:sz w:val="24"/>
          <w:szCs w:val="24"/>
        </w:rPr>
        <w:lastRenderedPageBreak/>
        <w:fldChar w:fldCharType="begin"/>
      </w:r>
      <w:r w:rsidRPr="00C43C3A">
        <w:rPr>
          <w:rFonts w:ascii="Arial" w:eastAsia="Calibri" w:hAnsi="Arial" w:cs="Arial"/>
          <w:sz w:val="24"/>
          <w:szCs w:val="24"/>
        </w:rPr>
        <w:instrText>HYPERLINK "https://www.internationaleducationcongress.com/" \t "_blank"</w:instrText>
      </w:r>
      <w:r w:rsidRPr="00C43C3A">
        <w:rPr>
          <w:rFonts w:ascii="Arial" w:eastAsia="Calibri" w:hAnsi="Arial" w:cs="Arial"/>
          <w:sz w:val="24"/>
          <w:szCs w:val="24"/>
        </w:rPr>
      </w:r>
      <w:r w:rsidRPr="00C43C3A">
        <w:rPr>
          <w:rFonts w:ascii="Arial" w:eastAsia="Calibri" w:hAnsi="Arial" w:cs="Arial"/>
          <w:sz w:val="24"/>
          <w:szCs w:val="24"/>
        </w:rPr>
        <w:fldChar w:fldCharType="separate"/>
      </w:r>
      <w:r w:rsidRPr="00C43C3A">
        <w:rPr>
          <w:rStyle w:val="Hipervnculo"/>
          <w:rFonts w:ascii="Arial" w:eastAsia="Calibri" w:hAnsi="Arial" w:cs="Arial"/>
          <w:sz w:val="24"/>
          <w:szCs w:val="24"/>
        </w:rPr>
        <w:t>13th International Congress of Educational Sciences and Development</w:t>
      </w:r>
      <w:r w:rsidRPr="00C43C3A">
        <w:rPr>
          <w:rFonts w:ascii="Arial" w:eastAsia="Calibri" w:hAnsi="Arial" w:cs="Arial"/>
          <w:sz w:val="24"/>
          <w:szCs w:val="24"/>
        </w:rPr>
        <w:fldChar w:fldCharType="end"/>
      </w:r>
      <w:r w:rsidRPr="00C43C3A">
        <w:rPr>
          <w:rFonts w:ascii="Arial" w:eastAsia="Calibri" w:hAnsi="Arial" w:cs="Arial"/>
          <w:sz w:val="24"/>
          <w:szCs w:val="24"/>
        </w:rPr>
        <w:t> – </w:t>
      </w:r>
      <w:r w:rsidRPr="00C43C3A">
        <w:rPr>
          <w:rFonts w:ascii="Arial" w:eastAsia="Calibri" w:hAnsi="Arial" w:cs="Arial"/>
          <w:b/>
          <w:bCs/>
          <w:sz w:val="24"/>
          <w:szCs w:val="24"/>
        </w:rPr>
        <w:t>15-17 de octubre de 2025</w:t>
      </w:r>
      <w:r w:rsidRPr="00C43C3A">
        <w:rPr>
          <w:rFonts w:ascii="Arial" w:eastAsia="Calibri" w:hAnsi="Arial" w:cs="Arial"/>
          <w:sz w:val="24"/>
          <w:szCs w:val="24"/>
        </w:rPr>
        <w:t> – Modalidad Virtual, organizado por la Asociación Española de Psicología Conductual (AEPC).</w:t>
      </w:r>
    </w:p>
    <w:p w14:paraId="3C17F970" w14:textId="77777777" w:rsidR="00C43C3A" w:rsidRPr="00C43C3A" w:rsidRDefault="00C43C3A" w:rsidP="00C43C3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hyperlink r:id="rId13" w:tgtFrame="_blank" w:history="1">
        <w:r w:rsidRPr="00C43C3A">
          <w:rPr>
            <w:rStyle w:val="Hipervnculo"/>
            <w:rFonts w:ascii="Arial" w:eastAsia="Calibri" w:hAnsi="Arial" w:cs="Arial"/>
            <w:sz w:val="24"/>
            <w:szCs w:val="24"/>
          </w:rPr>
          <w:t>SEPC 2025</w:t>
        </w:r>
      </w:hyperlink>
      <w:r w:rsidRPr="00C43C3A">
        <w:rPr>
          <w:rFonts w:ascii="Arial" w:eastAsia="Calibri" w:hAnsi="Arial" w:cs="Arial"/>
          <w:sz w:val="24"/>
          <w:szCs w:val="24"/>
        </w:rPr>
        <w:t> en </w:t>
      </w:r>
      <w:r w:rsidRPr="00C43C3A">
        <w:rPr>
          <w:rFonts w:ascii="Arial" w:eastAsia="Calibri" w:hAnsi="Arial" w:cs="Arial"/>
          <w:i/>
          <w:iCs/>
          <w:sz w:val="24"/>
          <w:szCs w:val="24"/>
        </w:rPr>
        <w:t>Donostia / San Sebastián</w:t>
      </w:r>
      <w:r w:rsidRPr="00C43C3A">
        <w:rPr>
          <w:rFonts w:ascii="Arial" w:eastAsia="Calibri" w:hAnsi="Arial" w:cs="Arial"/>
          <w:sz w:val="24"/>
          <w:szCs w:val="24"/>
        </w:rPr>
        <w:t> (País Vasco, España), </w:t>
      </w:r>
      <w:r w:rsidRPr="00C43C3A">
        <w:rPr>
          <w:rFonts w:ascii="Arial" w:eastAsia="Calibri" w:hAnsi="Arial" w:cs="Arial"/>
          <w:b/>
          <w:bCs/>
          <w:sz w:val="24"/>
          <w:szCs w:val="24"/>
        </w:rPr>
        <w:t>1-3 de octubre, 2025</w:t>
      </w:r>
    </w:p>
    <w:p w14:paraId="42F1245F" w14:textId="77777777" w:rsidR="00C43C3A" w:rsidRPr="00C43C3A" w:rsidRDefault="00C43C3A" w:rsidP="00C43C3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hyperlink r:id="rId14" w:tgtFrame="_blank" w:history="1">
        <w:r w:rsidRPr="00C43C3A">
          <w:rPr>
            <w:rStyle w:val="Hipervnculo"/>
            <w:rFonts w:ascii="Arial" w:eastAsia="Calibri" w:hAnsi="Arial" w:cs="Arial"/>
            <w:sz w:val="24"/>
            <w:szCs w:val="24"/>
          </w:rPr>
          <w:t>SAVECC 2025</w:t>
        </w:r>
      </w:hyperlink>
      <w:r w:rsidRPr="00C43C3A">
        <w:rPr>
          <w:rFonts w:ascii="Arial" w:eastAsia="Calibri" w:hAnsi="Arial" w:cs="Arial"/>
          <w:sz w:val="24"/>
          <w:szCs w:val="24"/>
        </w:rPr>
        <w:t> – XIII Congreso SAVECC de la Sociedad Española de Análisis de la Conducta – </w:t>
      </w:r>
      <w:r w:rsidRPr="00C43C3A">
        <w:rPr>
          <w:rFonts w:ascii="Arial" w:eastAsia="Calibri" w:hAnsi="Arial" w:cs="Arial"/>
          <w:b/>
          <w:bCs/>
          <w:sz w:val="24"/>
          <w:szCs w:val="24"/>
        </w:rPr>
        <w:t>20-22 de noviembre de 2025</w:t>
      </w:r>
      <w:r w:rsidRPr="00C43C3A">
        <w:rPr>
          <w:rFonts w:ascii="Arial" w:eastAsia="Calibri" w:hAnsi="Arial" w:cs="Arial"/>
          <w:sz w:val="24"/>
          <w:szCs w:val="24"/>
        </w:rPr>
        <w:t> en Badajoz (Extremadura, España)</w:t>
      </w:r>
    </w:p>
    <w:p w14:paraId="380D29AD" w14:textId="77777777" w:rsidR="00C43C3A" w:rsidRPr="00C43C3A" w:rsidRDefault="00C43C3A" w:rsidP="00C43C3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hyperlink r:id="rId15" w:tgtFrame="_blank" w:history="1">
        <w:r w:rsidRPr="00C43C3A">
          <w:rPr>
            <w:rStyle w:val="Hipervnculo"/>
            <w:rFonts w:ascii="Arial" w:eastAsia="Calibri" w:hAnsi="Arial" w:cs="Arial"/>
            <w:sz w:val="24"/>
            <w:szCs w:val="24"/>
            <w:lang w:val="en-US"/>
          </w:rPr>
          <w:t>AITANA 2025</w:t>
        </w:r>
      </w:hyperlink>
      <w:r w:rsidRPr="00C43C3A">
        <w:rPr>
          <w:rFonts w:ascii="Arial" w:eastAsia="Calibri" w:hAnsi="Arial" w:cs="Arial"/>
          <w:sz w:val="24"/>
          <w:szCs w:val="24"/>
          <w:lang w:val="en-US"/>
        </w:rPr>
        <w:t xml:space="preserve"> – 11th International Congress of Clinical and Health Psychology in Children and Adolescents. </w:t>
      </w:r>
      <w:r w:rsidRPr="00C43C3A">
        <w:rPr>
          <w:rFonts w:ascii="Arial" w:eastAsia="Calibri" w:hAnsi="Arial" w:cs="Arial"/>
          <w:sz w:val="24"/>
          <w:szCs w:val="24"/>
        </w:rPr>
        <w:t>El congreso se celebrará del </w:t>
      </w:r>
      <w:r w:rsidRPr="00C43C3A">
        <w:rPr>
          <w:rFonts w:ascii="Arial" w:eastAsia="Calibri" w:hAnsi="Arial" w:cs="Arial"/>
          <w:b/>
          <w:bCs/>
          <w:sz w:val="24"/>
          <w:szCs w:val="24"/>
        </w:rPr>
        <w:t>19 al 22 de Noviembre de 2025</w:t>
      </w:r>
      <w:r w:rsidRPr="00C43C3A">
        <w:rPr>
          <w:rFonts w:ascii="Arial" w:eastAsia="Calibri" w:hAnsi="Arial" w:cs="Arial"/>
          <w:sz w:val="24"/>
          <w:szCs w:val="24"/>
        </w:rPr>
        <w:t> en Málaga, y reunirá a investigadores y profesionales de todo el mundo para compartir los últimos avances en el ámbito de la psicología clínica y de la salud en población infantojuvenil</w:t>
      </w:r>
    </w:p>
    <w:p w14:paraId="6C04B187" w14:textId="77777777" w:rsidR="00C43C3A" w:rsidRDefault="00C43C3A" w:rsidP="00C43C3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hyperlink r:id="rId16" w:tgtFrame="_blank" w:history="1">
        <w:r w:rsidRPr="00C43C3A">
          <w:rPr>
            <w:rStyle w:val="Hipervnculo"/>
            <w:rFonts w:ascii="Arial" w:eastAsia="Calibri" w:hAnsi="Arial" w:cs="Arial"/>
            <w:sz w:val="24"/>
            <w:szCs w:val="24"/>
          </w:rPr>
          <w:t>XVIII Congreso Internacional y XXIII Nacional de Psicología Clínica</w:t>
        </w:r>
      </w:hyperlink>
      <w:r w:rsidRPr="00C43C3A">
        <w:rPr>
          <w:rFonts w:ascii="Arial" w:eastAsia="Calibri" w:hAnsi="Arial" w:cs="Arial"/>
          <w:sz w:val="24"/>
          <w:szCs w:val="24"/>
        </w:rPr>
        <w:t> – </w:t>
      </w:r>
      <w:r w:rsidRPr="00C43C3A">
        <w:rPr>
          <w:rFonts w:ascii="Arial" w:eastAsia="Calibri" w:hAnsi="Arial" w:cs="Arial"/>
          <w:b/>
          <w:bCs/>
          <w:sz w:val="24"/>
          <w:szCs w:val="24"/>
        </w:rPr>
        <w:t>12-14 de noviembre de 2025</w:t>
      </w:r>
      <w:r w:rsidRPr="00C43C3A">
        <w:rPr>
          <w:rFonts w:ascii="Arial" w:eastAsia="Calibri" w:hAnsi="Arial" w:cs="Arial"/>
          <w:sz w:val="24"/>
          <w:szCs w:val="24"/>
        </w:rPr>
        <w:t> – Modalidad Virtual, organizado por la Asociación Española de Psicología Conductual (AEPC).</w:t>
      </w:r>
    </w:p>
    <w:p w14:paraId="473A76BF" w14:textId="7CD5BA02" w:rsidR="00741E85" w:rsidRPr="00C43C3A" w:rsidRDefault="00741E85" w:rsidP="00741E85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hyperlink r:id="rId17" w:history="1">
        <w:r w:rsidRPr="00045E2A">
          <w:rPr>
            <w:rStyle w:val="Hipervnculo"/>
            <w:rFonts w:ascii="Arial" w:eastAsia="Calibri" w:hAnsi="Arial" w:cs="Arial"/>
            <w:sz w:val="24"/>
            <w:szCs w:val="24"/>
          </w:rPr>
          <w:t>https://comepsi.mx/</w:t>
        </w:r>
      </w:hyperlink>
      <w:r w:rsidRPr="00045E2A">
        <w:rPr>
          <w:rFonts w:ascii="Arial" w:eastAsia="Calibri" w:hAnsi="Arial" w:cs="Arial"/>
          <w:sz w:val="24"/>
          <w:szCs w:val="24"/>
        </w:rPr>
        <w:t xml:space="preserve"> VI Congreso internacional de Psicología de</w:t>
      </w:r>
      <w:r>
        <w:rPr>
          <w:rFonts w:ascii="Arial" w:eastAsia="Calibri" w:hAnsi="Arial" w:cs="Arial"/>
          <w:sz w:val="24"/>
          <w:szCs w:val="24"/>
        </w:rPr>
        <w:t xml:space="preserve">l Consejo Mexicano de Psicología, del </w:t>
      </w:r>
      <w:r w:rsidRPr="00045E2A">
        <w:rPr>
          <w:rFonts w:ascii="Arial" w:eastAsia="Calibri" w:hAnsi="Arial" w:cs="Arial"/>
          <w:b/>
          <w:bCs/>
          <w:sz w:val="24"/>
          <w:szCs w:val="24"/>
        </w:rPr>
        <w:t>22 al 25 de abril 2026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Pr="00045E2A">
        <w:rPr>
          <w:rFonts w:ascii="Arial" w:eastAsia="Calibri" w:hAnsi="Arial" w:cs="Arial"/>
          <w:sz w:val="24"/>
          <w:szCs w:val="24"/>
        </w:rPr>
        <w:t>en la Universidad Autónoma de Guadalajara.</w:t>
      </w:r>
    </w:p>
    <w:bookmarkEnd w:id="5"/>
    <w:p w14:paraId="5FF844A9" w14:textId="77777777" w:rsidR="00274529" w:rsidRDefault="00274529" w:rsidP="0021302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2A4A56" w14:textId="651B3620" w:rsidR="0055275E" w:rsidRPr="006D6D65" w:rsidRDefault="0055275E" w:rsidP="00213028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8" w:name="_Hlk136596261"/>
      <w:r w:rsidRPr="006D6D65">
        <w:rPr>
          <w:rFonts w:ascii="Arial" w:eastAsia="Calibri" w:hAnsi="Arial" w:cs="Arial"/>
          <w:sz w:val="24"/>
          <w:szCs w:val="24"/>
        </w:rPr>
        <w:t>IV.- Sitios de Interés en la Red propuestos por los miembros del SMIP.</w:t>
      </w:r>
    </w:p>
    <w:bookmarkStart w:id="9" w:name="_Hlk205549495"/>
    <w:bookmarkEnd w:id="6"/>
    <w:bookmarkEnd w:id="8"/>
    <w:p w14:paraId="2DFBF9BD" w14:textId="5D6EF5B7" w:rsidR="00920CD3" w:rsidRPr="004739F9" w:rsidRDefault="004739F9" w:rsidP="003D3F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Pr="004739F9">
        <w:rPr>
          <w:rFonts w:ascii="Arial" w:hAnsi="Arial" w:cs="Arial"/>
          <w:sz w:val="24"/>
          <w:szCs w:val="24"/>
        </w:rPr>
        <w:instrText>HYPERLINK "https://lidera.org.pe/psicologia-educativa-uso-responsable-de-herramientas-ia-en-la-educacion/"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4739F9">
        <w:rPr>
          <w:rStyle w:val="Hipervnculo"/>
          <w:rFonts w:ascii="Arial" w:hAnsi="Arial" w:cs="Arial"/>
          <w:sz w:val="24"/>
          <w:szCs w:val="24"/>
        </w:rPr>
        <w:t>https://lidera.org.pe/psicologia-educativa-uso-responsable-de-herramientas-ia-en-la-educacion/</w:t>
      </w:r>
      <w:r>
        <w:rPr>
          <w:rFonts w:ascii="Arial" w:hAnsi="Arial" w:cs="Arial"/>
          <w:sz w:val="24"/>
          <w:szCs w:val="24"/>
        </w:rPr>
        <w:fldChar w:fldCharType="end"/>
      </w:r>
      <w:r w:rsidRPr="004739F9">
        <w:rPr>
          <w:rFonts w:ascii="Arial" w:hAnsi="Arial" w:cs="Arial"/>
          <w:sz w:val="24"/>
          <w:szCs w:val="24"/>
        </w:rPr>
        <w:t xml:space="preserve"> Psicologí</w:t>
      </w:r>
      <w:r>
        <w:rPr>
          <w:rFonts w:ascii="Arial" w:hAnsi="Arial" w:cs="Arial"/>
          <w:sz w:val="24"/>
          <w:szCs w:val="24"/>
        </w:rPr>
        <w:t>a educativa</w:t>
      </w:r>
    </w:p>
    <w:p w14:paraId="55987630" w14:textId="6E8959C1" w:rsidR="004739F9" w:rsidRDefault="004739F9" w:rsidP="003D3F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18" w:history="1">
        <w:r w:rsidRPr="00BD155E">
          <w:rPr>
            <w:rStyle w:val="Hipervnculo"/>
            <w:rFonts w:ascii="Arial" w:hAnsi="Arial" w:cs="Arial"/>
            <w:sz w:val="24"/>
            <w:szCs w:val="24"/>
          </w:rPr>
          <w:t>https://educationalevidence.com/psicologia-de-la-educacion-con-ia/</w:t>
        </w:r>
      </w:hyperlink>
      <w:r>
        <w:rPr>
          <w:rFonts w:ascii="Arial" w:hAnsi="Arial" w:cs="Arial"/>
          <w:sz w:val="24"/>
          <w:szCs w:val="24"/>
        </w:rPr>
        <w:t xml:space="preserve"> Psicología de la educación con IA</w:t>
      </w:r>
    </w:p>
    <w:p w14:paraId="43722C65" w14:textId="5080987E" w:rsidR="004739F9" w:rsidRDefault="004739F9" w:rsidP="003D3F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19" w:history="1">
        <w:r w:rsidRPr="004739F9">
          <w:rPr>
            <w:rStyle w:val="Hipervnculo"/>
            <w:rFonts w:ascii="Arial" w:hAnsi="Arial" w:cs="Arial"/>
            <w:sz w:val="24"/>
            <w:szCs w:val="24"/>
          </w:rPr>
          <w:t>https://psicolog-ia.com/</w:t>
        </w:r>
      </w:hyperlink>
      <w:r w:rsidRPr="004739F9">
        <w:rPr>
          <w:rFonts w:ascii="Arial" w:hAnsi="Arial" w:cs="Arial"/>
          <w:sz w:val="24"/>
          <w:szCs w:val="24"/>
        </w:rPr>
        <w:t xml:space="preserve"> Psicología e in</w:t>
      </w:r>
      <w:r>
        <w:rPr>
          <w:rFonts w:ascii="Arial" w:hAnsi="Arial" w:cs="Arial"/>
          <w:sz w:val="24"/>
          <w:szCs w:val="24"/>
        </w:rPr>
        <w:t>teligencia artificial</w:t>
      </w:r>
    </w:p>
    <w:p w14:paraId="047FCD94" w14:textId="3808D8E0" w:rsidR="004739F9" w:rsidRPr="00741E85" w:rsidRDefault="004739F9" w:rsidP="003D3F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20" w:history="1">
        <w:r w:rsidRPr="00741E85">
          <w:rPr>
            <w:rStyle w:val="Hipervnculo"/>
            <w:rFonts w:ascii="Arial" w:hAnsi="Arial" w:cs="Arial"/>
            <w:sz w:val="24"/>
            <w:szCs w:val="24"/>
          </w:rPr>
          <w:t>https://biblioguias.uam.es/psicologia_educacion/webs</w:t>
        </w:r>
      </w:hyperlink>
      <w:r w:rsidRPr="00741E85">
        <w:rPr>
          <w:rFonts w:ascii="Arial" w:hAnsi="Arial" w:cs="Arial"/>
          <w:sz w:val="24"/>
          <w:szCs w:val="24"/>
        </w:rPr>
        <w:t xml:space="preserve"> Biblioguías</w:t>
      </w:r>
    </w:p>
    <w:p w14:paraId="0D82838D" w14:textId="12CACBDB" w:rsidR="004739F9" w:rsidRPr="00741E85" w:rsidRDefault="004739F9" w:rsidP="004739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21" w:history="1">
        <w:r w:rsidRPr="00741E85">
          <w:rPr>
            <w:rStyle w:val="Hipervnculo"/>
            <w:rFonts w:ascii="Arial" w:hAnsi="Arial" w:cs="Arial"/>
            <w:sz w:val="24"/>
            <w:szCs w:val="24"/>
          </w:rPr>
          <w:t>https://www.connectedpapers.com</w:t>
        </w:r>
      </w:hyperlink>
      <w:r w:rsidRPr="00741E85">
        <w:rPr>
          <w:rFonts w:ascii="Arial" w:hAnsi="Arial" w:cs="Arial"/>
          <w:sz w:val="24"/>
          <w:szCs w:val="24"/>
        </w:rPr>
        <w:t xml:space="preserve"> Connected Papers</w:t>
      </w:r>
    </w:p>
    <w:p w14:paraId="2A4E405E" w14:textId="4DD6521F" w:rsidR="004739F9" w:rsidRDefault="004739F9" w:rsidP="004739F9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hyperlink r:id="rId22" w:history="1">
        <w:r w:rsidRPr="004739F9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https://www.researchrabbit.ai</w:t>
        </w:r>
      </w:hyperlink>
      <w:r w:rsidRPr="004739F9">
        <w:rPr>
          <w:rFonts w:ascii="Arial" w:hAnsi="Arial" w:cs="Arial"/>
          <w:sz w:val="24"/>
          <w:szCs w:val="24"/>
          <w:lang w:val="en-US"/>
        </w:rPr>
        <w:t xml:space="preserve"> Researc</w:t>
      </w:r>
      <w:r>
        <w:rPr>
          <w:rFonts w:ascii="Arial" w:hAnsi="Arial" w:cs="Arial"/>
          <w:sz w:val="24"/>
          <w:szCs w:val="24"/>
          <w:lang w:val="en-US"/>
        </w:rPr>
        <w:t>h Rabbit</w:t>
      </w:r>
    </w:p>
    <w:p w14:paraId="4743E2C2" w14:textId="1141D561" w:rsidR="00D222B1" w:rsidRPr="00741E85" w:rsidRDefault="00D222B1" w:rsidP="00D222B1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hyperlink r:id="rId23" w:history="1">
        <w:r w:rsidRPr="00741E85">
          <w:rPr>
            <w:rStyle w:val="Hipervnculo"/>
            <w:rFonts w:ascii="Arial" w:hAnsi="Arial" w:cs="Arial"/>
            <w:sz w:val="24"/>
            <w:szCs w:val="24"/>
            <w:lang w:val="pt-BR"/>
          </w:rPr>
          <w:t>https://elicit.org</w:t>
        </w:r>
      </w:hyperlink>
      <w:r w:rsidRPr="00741E85">
        <w:rPr>
          <w:rFonts w:ascii="Arial" w:hAnsi="Arial" w:cs="Arial"/>
          <w:sz w:val="24"/>
          <w:szCs w:val="24"/>
          <w:lang w:val="pt-BR"/>
        </w:rPr>
        <w:t xml:space="preserve"> Elicit</w:t>
      </w:r>
    </w:p>
    <w:p w14:paraId="0F98D628" w14:textId="148BD56F" w:rsidR="00D222B1" w:rsidRDefault="00D222B1" w:rsidP="00D222B1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hyperlink r:id="rId24" w:history="1">
        <w:r w:rsidRPr="00D222B1">
          <w:rPr>
            <w:rStyle w:val="Hipervnculo"/>
            <w:rFonts w:ascii="Arial" w:hAnsi="Arial" w:cs="Arial"/>
            <w:sz w:val="24"/>
            <w:szCs w:val="24"/>
            <w:lang w:val="pt-BR"/>
          </w:rPr>
          <w:t>https://www.perplexity.ai</w:t>
        </w:r>
      </w:hyperlink>
      <w:r w:rsidRPr="00D222B1">
        <w:rPr>
          <w:rFonts w:ascii="Arial" w:hAnsi="Arial" w:cs="Arial"/>
          <w:sz w:val="24"/>
          <w:szCs w:val="24"/>
          <w:lang w:val="pt-BR"/>
        </w:rPr>
        <w:t xml:space="preserve"> Perplexi</w:t>
      </w:r>
      <w:r>
        <w:rPr>
          <w:rFonts w:ascii="Arial" w:hAnsi="Arial" w:cs="Arial"/>
          <w:sz w:val="24"/>
          <w:szCs w:val="24"/>
          <w:lang w:val="pt-BR"/>
        </w:rPr>
        <w:t>ty</w:t>
      </w:r>
    </w:p>
    <w:p w14:paraId="1B9044B6" w14:textId="73C9EDA3" w:rsidR="00D222B1" w:rsidRPr="00741E85" w:rsidRDefault="00D222B1" w:rsidP="00D222B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hyperlink r:id="rId25" w:history="1">
        <w:r w:rsidRPr="00741E85">
          <w:rPr>
            <w:rStyle w:val="Hipervnculo"/>
            <w:rFonts w:ascii="Arial" w:hAnsi="Arial" w:cs="Arial"/>
            <w:sz w:val="24"/>
            <w:szCs w:val="24"/>
            <w:lang w:val="en-US"/>
          </w:rPr>
          <w:t>https://dovetailapp.com</w:t>
        </w:r>
      </w:hyperlink>
      <w:r w:rsidRPr="00741E85">
        <w:rPr>
          <w:rFonts w:ascii="Arial" w:hAnsi="Arial" w:cs="Arial"/>
          <w:sz w:val="24"/>
          <w:szCs w:val="24"/>
          <w:lang w:val="en-US"/>
        </w:rPr>
        <w:t xml:space="preserve"> Dovetailapp</w:t>
      </w:r>
    </w:p>
    <w:p w14:paraId="4F7EC765" w14:textId="0F6CA3BA" w:rsidR="00D222B1" w:rsidRPr="00741E85" w:rsidRDefault="00D222B1" w:rsidP="00D222B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hyperlink r:id="rId26" w:history="1">
        <w:r w:rsidRPr="00741E85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https://www.quirkos.com</w:t>
        </w:r>
      </w:hyperlink>
      <w:r w:rsidRPr="00741E85">
        <w:rPr>
          <w:rFonts w:ascii="Arial" w:hAnsi="Arial" w:cs="Arial"/>
          <w:sz w:val="24"/>
          <w:szCs w:val="24"/>
          <w:lang w:val="en-US"/>
        </w:rPr>
        <w:t xml:space="preserve"> Quirkos</w:t>
      </w:r>
    </w:p>
    <w:p w14:paraId="56E32321" w14:textId="49BE2EF4" w:rsidR="00D222B1" w:rsidRDefault="00D222B1" w:rsidP="00D222B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hyperlink r:id="rId27" w:history="1">
        <w:r w:rsidRPr="00D222B1">
          <w:rPr>
            <w:rStyle w:val="Hipervnculo"/>
            <w:rFonts w:ascii="Arial" w:hAnsi="Arial" w:cs="Arial"/>
            <w:sz w:val="24"/>
            <w:szCs w:val="24"/>
            <w:lang w:val="en-US"/>
          </w:rPr>
          <w:t>https://web.atlasti.com</w:t>
        </w:r>
      </w:hyperlink>
      <w:r w:rsidRPr="00D222B1">
        <w:rPr>
          <w:rFonts w:ascii="Arial" w:hAnsi="Arial" w:cs="Arial"/>
          <w:sz w:val="24"/>
          <w:szCs w:val="24"/>
          <w:lang w:val="en-US"/>
        </w:rPr>
        <w:t xml:space="preserve">  Atla</w:t>
      </w:r>
      <w:r>
        <w:rPr>
          <w:rFonts w:ascii="Arial" w:hAnsi="Arial" w:cs="Arial"/>
          <w:sz w:val="24"/>
          <w:szCs w:val="24"/>
          <w:lang w:val="en-US"/>
        </w:rPr>
        <w:t>sti</w:t>
      </w:r>
    </w:p>
    <w:p w14:paraId="735E919C" w14:textId="4490B30F" w:rsidR="00D222B1" w:rsidRPr="00741E85" w:rsidRDefault="00D222B1" w:rsidP="00D222B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28" w:history="1">
        <w:r w:rsidRPr="00741E85">
          <w:rPr>
            <w:rStyle w:val="Hipervnculo"/>
            <w:rFonts w:ascii="Arial" w:hAnsi="Arial" w:cs="Arial"/>
            <w:sz w:val="24"/>
            <w:szCs w:val="24"/>
          </w:rPr>
          <w:t>https://www.grammarly.com</w:t>
        </w:r>
      </w:hyperlink>
      <w:r w:rsidRPr="00741E85">
        <w:rPr>
          <w:rFonts w:ascii="Arial" w:hAnsi="Arial" w:cs="Arial"/>
          <w:sz w:val="24"/>
          <w:szCs w:val="24"/>
        </w:rPr>
        <w:t xml:space="preserve"> Grammarly</w:t>
      </w:r>
    </w:p>
    <w:p w14:paraId="61F6E09C" w14:textId="333F7F2C" w:rsidR="00D222B1" w:rsidRPr="00741E85" w:rsidRDefault="00D222B1" w:rsidP="00D222B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29" w:history="1">
        <w:r w:rsidRPr="00741E85">
          <w:rPr>
            <w:rStyle w:val="Hipervnculo"/>
            <w:rFonts w:ascii="Arial" w:hAnsi="Arial" w:cs="Arial"/>
            <w:sz w:val="24"/>
            <w:szCs w:val="24"/>
          </w:rPr>
          <w:t>https://www.zotero.org</w:t>
        </w:r>
      </w:hyperlink>
      <w:r w:rsidRPr="00741E85">
        <w:rPr>
          <w:rFonts w:ascii="Arial" w:hAnsi="Arial" w:cs="Arial"/>
          <w:sz w:val="24"/>
          <w:szCs w:val="24"/>
        </w:rPr>
        <w:t xml:space="preserve"> Zotero</w:t>
      </w:r>
    </w:p>
    <w:bookmarkEnd w:id="9"/>
    <w:p w14:paraId="0329B96C" w14:textId="625325F2" w:rsidR="00624365" w:rsidRPr="00741E85" w:rsidRDefault="00624365" w:rsidP="003D3FF1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sectPr w:rsidR="00624365" w:rsidRPr="00741E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A194" w14:textId="77777777" w:rsidR="004B0E76" w:rsidRDefault="004B0E76" w:rsidP="00C85990">
      <w:pPr>
        <w:spacing w:after="0" w:line="240" w:lineRule="auto"/>
      </w:pPr>
      <w:r>
        <w:separator/>
      </w:r>
    </w:p>
  </w:endnote>
  <w:endnote w:type="continuationSeparator" w:id="0">
    <w:p w14:paraId="024A8370" w14:textId="77777777" w:rsidR="004B0E76" w:rsidRDefault="004B0E76" w:rsidP="00C8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5485" w14:textId="77777777" w:rsidR="004B0E76" w:rsidRDefault="004B0E76" w:rsidP="00C85990">
      <w:pPr>
        <w:spacing w:after="0" w:line="240" w:lineRule="auto"/>
      </w:pPr>
      <w:r>
        <w:separator/>
      </w:r>
    </w:p>
  </w:footnote>
  <w:footnote w:type="continuationSeparator" w:id="0">
    <w:p w14:paraId="2DF86F7F" w14:textId="77777777" w:rsidR="004B0E76" w:rsidRDefault="004B0E76" w:rsidP="00C85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0D4"/>
    <w:multiLevelType w:val="hybridMultilevel"/>
    <w:tmpl w:val="4D38D542"/>
    <w:lvl w:ilvl="0" w:tplc="FA9243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7B1F"/>
    <w:multiLevelType w:val="hybridMultilevel"/>
    <w:tmpl w:val="08C4C6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3D92"/>
    <w:multiLevelType w:val="hybridMultilevel"/>
    <w:tmpl w:val="F7041EFE"/>
    <w:lvl w:ilvl="0" w:tplc="FCA61F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04FFC"/>
    <w:multiLevelType w:val="hybridMultilevel"/>
    <w:tmpl w:val="0F44119C"/>
    <w:lvl w:ilvl="0" w:tplc="860ABD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8B66E0"/>
    <w:multiLevelType w:val="hybridMultilevel"/>
    <w:tmpl w:val="B4304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76387">
    <w:abstractNumId w:val="0"/>
  </w:num>
  <w:num w:numId="2" w16cid:durableId="583300357">
    <w:abstractNumId w:val="3"/>
  </w:num>
  <w:num w:numId="3" w16cid:durableId="320696576">
    <w:abstractNumId w:val="2"/>
  </w:num>
  <w:num w:numId="4" w16cid:durableId="212037594">
    <w:abstractNumId w:val="1"/>
  </w:num>
  <w:num w:numId="5" w16cid:durableId="1188712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931"/>
    <w:rsid w:val="0000101B"/>
    <w:rsid w:val="00002045"/>
    <w:rsid w:val="000040DC"/>
    <w:rsid w:val="00025356"/>
    <w:rsid w:val="000448FD"/>
    <w:rsid w:val="00045E2A"/>
    <w:rsid w:val="00047874"/>
    <w:rsid w:val="00064852"/>
    <w:rsid w:val="00073248"/>
    <w:rsid w:val="00074B2E"/>
    <w:rsid w:val="00076CF8"/>
    <w:rsid w:val="00076D56"/>
    <w:rsid w:val="00081A2A"/>
    <w:rsid w:val="000B47EE"/>
    <w:rsid w:val="000B62D3"/>
    <w:rsid w:val="000C285E"/>
    <w:rsid w:val="000C3E43"/>
    <w:rsid w:val="000C6DD1"/>
    <w:rsid w:val="000D3F58"/>
    <w:rsid w:val="000E229E"/>
    <w:rsid w:val="000E2320"/>
    <w:rsid w:val="000F1B07"/>
    <w:rsid w:val="0010219D"/>
    <w:rsid w:val="00110AFF"/>
    <w:rsid w:val="00137170"/>
    <w:rsid w:val="00155E25"/>
    <w:rsid w:val="00161C4D"/>
    <w:rsid w:val="001620D0"/>
    <w:rsid w:val="0016257C"/>
    <w:rsid w:val="00162B6B"/>
    <w:rsid w:val="001639F4"/>
    <w:rsid w:val="00171622"/>
    <w:rsid w:val="001A45D5"/>
    <w:rsid w:val="001A5603"/>
    <w:rsid w:val="001E3435"/>
    <w:rsid w:val="001F3C7E"/>
    <w:rsid w:val="00202FF5"/>
    <w:rsid w:val="00213028"/>
    <w:rsid w:val="00215F55"/>
    <w:rsid w:val="00227711"/>
    <w:rsid w:val="0023065A"/>
    <w:rsid w:val="00234878"/>
    <w:rsid w:val="002353F9"/>
    <w:rsid w:val="0024320B"/>
    <w:rsid w:val="00250F54"/>
    <w:rsid w:val="00254823"/>
    <w:rsid w:val="00273495"/>
    <w:rsid w:val="00274529"/>
    <w:rsid w:val="00274E46"/>
    <w:rsid w:val="00282108"/>
    <w:rsid w:val="0028565B"/>
    <w:rsid w:val="00286C57"/>
    <w:rsid w:val="0029480C"/>
    <w:rsid w:val="002A1B60"/>
    <w:rsid w:val="002A5297"/>
    <w:rsid w:val="002B5105"/>
    <w:rsid w:val="002B6EA7"/>
    <w:rsid w:val="002C42F6"/>
    <w:rsid w:val="002D2A7B"/>
    <w:rsid w:val="002D3635"/>
    <w:rsid w:val="002D79F4"/>
    <w:rsid w:val="002F4F1C"/>
    <w:rsid w:val="00323295"/>
    <w:rsid w:val="00340190"/>
    <w:rsid w:val="00344D9D"/>
    <w:rsid w:val="00346B6D"/>
    <w:rsid w:val="003519C5"/>
    <w:rsid w:val="00352D18"/>
    <w:rsid w:val="00353161"/>
    <w:rsid w:val="0036789B"/>
    <w:rsid w:val="003729FF"/>
    <w:rsid w:val="00384AB5"/>
    <w:rsid w:val="0039091A"/>
    <w:rsid w:val="003C2FAB"/>
    <w:rsid w:val="003D117C"/>
    <w:rsid w:val="003D3EBE"/>
    <w:rsid w:val="003D3FF1"/>
    <w:rsid w:val="003E1B66"/>
    <w:rsid w:val="003E3339"/>
    <w:rsid w:val="00403875"/>
    <w:rsid w:val="00413444"/>
    <w:rsid w:val="00413FAE"/>
    <w:rsid w:val="00420072"/>
    <w:rsid w:val="004278D7"/>
    <w:rsid w:val="00437F50"/>
    <w:rsid w:val="00444C54"/>
    <w:rsid w:val="00461202"/>
    <w:rsid w:val="004739F9"/>
    <w:rsid w:val="004745B3"/>
    <w:rsid w:val="00474610"/>
    <w:rsid w:val="0048217A"/>
    <w:rsid w:val="004A2DAF"/>
    <w:rsid w:val="004B0BB2"/>
    <w:rsid w:val="004B0E76"/>
    <w:rsid w:val="004B6CDC"/>
    <w:rsid w:val="004B7260"/>
    <w:rsid w:val="004F276B"/>
    <w:rsid w:val="004F4ED8"/>
    <w:rsid w:val="005217BF"/>
    <w:rsid w:val="00531EBD"/>
    <w:rsid w:val="00550E6B"/>
    <w:rsid w:val="00550FB1"/>
    <w:rsid w:val="0055275E"/>
    <w:rsid w:val="00563202"/>
    <w:rsid w:val="005843E9"/>
    <w:rsid w:val="00585368"/>
    <w:rsid w:val="00585F8E"/>
    <w:rsid w:val="00590B86"/>
    <w:rsid w:val="00594F15"/>
    <w:rsid w:val="005B4DDE"/>
    <w:rsid w:val="0060119B"/>
    <w:rsid w:val="006075F5"/>
    <w:rsid w:val="006106D5"/>
    <w:rsid w:val="006119A1"/>
    <w:rsid w:val="00614124"/>
    <w:rsid w:val="00624365"/>
    <w:rsid w:val="00625A0B"/>
    <w:rsid w:val="006277F2"/>
    <w:rsid w:val="00632E77"/>
    <w:rsid w:val="00645661"/>
    <w:rsid w:val="0064644B"/>
    <w:rsid w:val="0065232F"/>
    <w:rsid w:val="0065643B"/>
    <w:rsid w:val="00672D5A"/>
    <w:rsid w:val="00677070"/>
    <w:rsid w:val="006772A2"/>
    <w:rsid w:val="00682EBB"/>
    <w:rsid w:val="00685F3A"/>
    <w:rsid w:val="006A5BA6"/>
    <w:rsid w:val="006B0008"/>
    <w:rsid w:val="006B1402"/>
    <w:rsid w:val="006B2796"/>
    <w:rsid w:val="006C5DD8"/>
    <w:rsid w:val="006D632E"/>
    <w:rsid w:val="006D6D65"/>
    <w:rsid w:val="006D6E89"/>
    <w:rsid w:val="006E029B"/>
    <w:rsid w:val="006E281F"/>
    <w:rsid w:val="00705A36"/>
    <w:rsid w:val="00705EAF"/>
    <w:rsid w:val="00713931"/>
    <w:rsid w:val="00721AC5"/>
    <w:rsid w:val="0072210B"/>
    <w:rsid w:val="00734298"/>
    <w:rsid w:val="007342A7"/>
    <w:rsid w:val="00741E85"/>
    <w:rsid w:val="00752033"/>
    <w:rsid w:val="00756068"/>
    <w:rsid w:val="00773D76"/>
    <w:rsid w:val="007741D0"/>
    <w:rsid w:val="0079408E"/>
    <w:rsid w:val="007B594A"/>
    <w:rsid w:val="007C1E42"/>
    <w:rsid w:val="007C495A"/>
    <w:rsid w:val="007D2C53"/>
    <w:rsid w:val="007D5DEA"/>
    <w:rsid w:val="007E5086"/>
    <w:rsid w:val="007F418E"/>
    <w:rsid w:val="007F4F88"/>
    <w:rsid w:val="00830E72"/>
    <w:rsid w:val="00833149"/>
    <w:rsid w:val="0084480D"/>
    <w:rsid w:val="00847618"/>
    <w:rsid w:val="00855B57"/>
    <w:rsid w:val="00857166"/>
    <w:rsid w:val="0086220F"/>
    <w:rsid w:val="008624B0"/>
    <w:rsid w:val="00863E38"/>
    <w:rsid w:val="00870CAD"/>
    <w:rsid w:val="00876230"/>
    <w:rsid w:val="008C23F5"/>
    <w:rsid w:val="009149BF"/>
    <w:rsid w:val="009178C2"/>
    <w:rsid w:val="00920CD3"/>
    <w:rsid w:val="009269CC"/>
    <w:rsid w:val="00931B33"/>
    <w:rsid w:val="009407C5"/>
    <w:rsid w:val="00940F5F"/>
    <w:rsid w:val="00952C44"/>
    <w:rsid w:val="00962382"/>
    <w:rsid w:val="00967E88"/>
    <w:rsid w:val="009838C3"/>
    <w:rsid w:val="009921E3"/>
    <w:rsid w:val="00992EEC"/>
    <w:rsid w:val="00993DE8"/>
    <w:rsid w:val="009C15DA"/>
    <w:rsid w:val="009C2035"/>
    <w:rsid w:val="009D369F"/>
    <w:rsid w:val="009D624A"/>
    <w:rsid w:val="009E1DEF"/>
    <w:rsid w:val="009E208D"/>
    <w:rsid w:val="00A0514F"/>
    <w:rsid w:val="00A2333E"/>
    <w:rsid w:val="00A328F4"/>
    <w:rsid w:val="00A508CB"/>
    <w:rsid w:val="00A57FF2"/>
    <w:rsid w:val="00A600D1"/>
    <w:rsid w:val="00A621B2"/>
    <w:rsid w:val="00A639ED"/>
    <w:rsid w:val="00A64095"/>
    <w:rsid w:val="00A82328"/>
    <w:rsid w:val="00A96C6D"/>
    <w:rsid w:val="00A96DF5"/>
    <w:rsid w:val="00AC27CD"/>
    <w:rsid w:val="00AC7C45"/>
    <w:rsid w:val="00B0020F"/>
    <w:rsid w:val="00B01A64"/>
    <w:rsid w:val="00B05EC4"/>
    <w:rsid w:val="00B061A5"/>
    <w:rsid w:val="00B105E1"/>
    <w:rsid w:val="00B133B5"/>
    <w:rsid w:val="00B2172B"/>
    <w:rsid w:val="00B36FD2"/>
    <w:rsid w:val="00B411CB"/>
    <w:rsid w:val="00B523A2"/>
    <w:rsid w:val="00B66D04"/>
    <w:rsid w:val="00B72E54"/>
    <w:rsid w:val="00B80296"/>
    <w:rsid w:val="00BC65C8"/>
    <w:rsid w:val="00BD163B"/>
    <w:rsid w:val="00C07B1D"/>
    <w:rsid w:val="00C10229"/>
    <w:rsid w:val="00C346A6"/>
    <w:rsid w:val="00C37E2E"/>
    <w:rsid w:val="00C43C3A"/>
    <w:rsid w:val="00C51646"/>
    <w:rsid w:val="00C76865"/>
    <w:rsid w:val="00C7688F"/>
    <w:rsid w:val="00C85990"/>
    <w:rsid w:val="00CB4E24"/>
    <w:rsid w:val="00CE5897"/>
    <w:rsid w:val="00D004F6"/>
    <w:rsid w:val="00D02CCB"/>
    <w:rsid w:val="00D07361"/>
    <w:rsid w:val="00D1045B"/>
    <w:rsid w:val="00D11692"/>
    <w:rsid w:val="00D14EE9"/>
    <w:rsid w:val="00D15E8C"/>
    <w:rsid w:val="00D21B27"/>
    <w:rsid w:val="00D222B1"/>
    <w:rsid w:val="00D244A2"/>
    <w:rsid w:val="00D3153E"/>
    <w:rsid w:val="00D32A12"/>
    <w:rsid w:val="00D56176"/>
    <w:rsid w:val="00D6001D"/>
    <w:rsid w:val="00D7266C"/>
    <w:rsid w:val="00D82B67"/>
    <w:rsid w:val="00D86822"/>
    <w:rsid w:val="00D90B6A"/>
    <w:rsid w:val="00DB1E94"/>
    <w:rsid w:val="00DC5507"/>
    <w:rsid w:val="00DE196D"/>
    <w:rsid w:val="00E0441B"/>
    <w:rsid w:val="00E4179D"/>
    <w:rsid w:val="00E41C9C"/>
    <w:rsid w:val="00E4405C"/>
    <w:rsid w:val="00E44C36"/>
    <w:rsid w:val="00E6074B"/>
    <w:rsid w:val="00E75044"/>
    <w:rsid w:val="00E8392F"/>
    <w:rsid w:val="00E90608"/>
    <w:rsid w:val="00E954FE"/>
    <w:rsid w:val="00EA3267"/>
    <w:rsid w:val="00EB2154"/>
    <w:rsid w:val="00EC22C7"/>
    <w:rsid w:val="00EC6160"/>
    <w:rsid w:val="00EC76B9"/>
    <w:rsid w:val="00ED100D"/>
    <w:rsid w:val="00EE4C56"/>
    <w:rsid w:val="00EF0DF0"/>
    <w:rsid w:val="00EF1F99"/>
    <w:rsid w:val="00F00A7A"/>
    <w:rsid w:val="00F051CA"/>
    <w:rsid w:val="00F16788"/>
    <w:rsid w:val="00F17FB7"/>
    <w:rsid w:val="00F3669E"/>
    <w:rsid w:val="00F37B96"/>
    <w:rsid w:val="00F45C9A"/>
    <w:rsid w:val="00F46BA1"/>
    <w:rsid w:val="00F563B8"/>
    <w:rsid w:val="00F577F1"/>
    <w:rsid w:val="00F5782B"/>
    <w:rsid w:val="00F57B08"/>
    <w:rsid w:val="00F65CF9"/>
    <w:rsid w:val="00F8046F"/>
    <w:rsid w:val="00F94BD6"/>
    <w:rsid w:val="00FB0367"/>
    <w:rsid w:val="00FB6370"/>
    <w:rsid w:val="00FC1FBF"/>
    <w:rsid w:val="00FC7376"/>
    <w:rsid w:val="00F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A6548"/>
  <w15:chartTrackingRefBased/>
  <w15:docId w15:val="{7A4D29F4-0C52-4625-8303-168860D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31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967E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3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393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393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4644B"/>
    <w:rPr>
      <w:color w:val="954F72" w:themeColor="followed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C346A6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7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74B2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F3C7E"/>
    <w:rPr>
      <w:color w:val="808080"/>
      <w:shd w:val="clear" w:color="auto" w:fill="E6E6E6"/>
    </w:rPr>
  </w:style>
  <w:style w:type="character" w:styleId="nfasis">
    <w:name w:val="Emphasis"/>
    <w:basedOn w:val="Fuentedeprrafopredeter"/>
    <w:uiPriority w:val="20"/>
    <w:qFormat/>
    <w:rsid w:val="000D3F58"/>
    <w:rPr>
      <w:i/>
      <w:iCs/>
    </w:rPr>
  </w:style>
  <w:style w:type="table" w:styleId="Tablanormal2">
    <w:name w:val="Plain Table 2"/>
    <w:basedOn w:val="Tablanormal"/>
    <w:uiPriority w:val="42"/>
    <w:rsid w:val="006011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85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990"/>
  </w:style>
  <w:style w:type="paragraph" w:styleId="Piedepgina">
    <w:name w:val="footer"/>
    <w:basedOn w:val="Normal"/>
    <w:link w:val="PiedepginaCar"/>
    <w:uiPriority w:val="99"/>
    <w:unhideWhenUsed/>
    <w:rsid w:val="00C85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90"/>
  </w:style>
  <w:style w:type="character" w:customStyle="1" w:styleId="Ttulo3Car">
    <w:name w:val="Título 3 Car"/>
    <w:basedOn w:val="Fuentedeprrafopredeter"/>
    <w:link w:val="Ttulo3"/>
    <w:uiPriority w:val="9"/>
    <w:rsid w:val="00967E8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3B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5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pe2022@hotmail.com" TargetMode="External"/><Relationship Id="rId13" Type="http://schemas.openxmlformats.org/officeDocument/2006/relationships/hyperlink" Target="https://sepc.org.es/congresos/" TargetMode="External"/><Relationship Id="rId18" Type="http://schemas.openxmlformats.org/officeDocument/2006/relationships/hyperlink" Target="https://educationalevidence.com/psicologia-de-la-educacion-con-ia/" TargetMode="External"/><Relationship Id="rId26" Type="http://schemas.openxmlformats.org/officeDocument/2006/relationships/hyperlink" Target="https://www.quirko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nectedpapers.com" TargetMode="External"/><Relationship Id="rId7" Type="http://schemas.openxmlformats.org/officeDocument/2006/relationships/hyperlink" Target="http://www.uv.mx/rmipe/" TargetMode="External"/><Relationship Id="rId12" Type="http://schemas.openxmlformats.org/officeDocument/2006/relationships/hyperlink" Target="http://www.congresopsicoterapia.cl/" TargetMode="External"/><Relationship Id="rId17" Type="http://schemas.openxmlformats.org/officeDocument/2006/relationships/hyperlink" Target="https://comepsi.mx/" TargetMode="External"/><Relationship Id="rId25" Type="http://schemas.openxmlformats.org/officeDocument/2006/relationships/hyperlink" Target="https://dovetailapp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clinicalpsychologycongress.com/" TargetMode="External"/><Relationship Id="rId20" Type="http://schemas.openxmlformats.org/officeDocument/2006/relationships/hyperlink" Target="https://biblioguias.uam.es/psicologia_educacion/webs" TargetMode="External"/><Relationship Id="rId29" Type="http://schemas.openxmlformats.org/officeDocument/2006/relationships/hyperlink" Target="https://www.zotero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c.org.mx/congreso34/" TargetMode="External"/><Relationship Id="rId24" Type="http://schemas.openxmlformats.org/officeDocument/2006/relationships/hyperlink" Target="https://www.perplexity.a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itanacongress.com/2025/" TargetMode="External"/><Relationship Id="rId23" Type="http://schemas.openxmlformats.org/officeDocument/2006/relationships/hyperlink" Target="https://elicit.org" TargetMode="External"/><Relationship Id="rId28" Type="http://schemas.openxmlformats.org/officeDocument/2006/relationships/hyperlink" Target="https://www.grammarly.com" TargetMode="External"/><Relationship Id="rId10" Type="http://schemas.openxmlformats.org/officeDocument/2006/relationships/hyperlink" Target="mailto:redpsicologiaeducativa1@gmail.com" TargetMode="External"/><Relationship Id="rId19" Type="http://schemas.openxmlformats.org/officeDocument/2006/relationships/hyperlink" Target="https://psicolog-ia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v.mx/rmipe/" TargetMode="External"/><Relationship Id="rId14" Type="http://schemas.openxmlformats.org/officeDocument/2006/relationships/hyperlink" Target="https://www.savecc.com/decimotercercongreso/" TargetMode="External"/><Relationship Id="rId22" Type="http://schemas.openxmlformats.org/officeDocument/2006/relationships/hyperlink" Target="https://www.researchrabbit.ai" TargetMode="External"/><Relationship Id="rId27" Type="http://schemas.openxmlformats.org/officeDocument/2006/relationships/hyperlink" Target="https://web.atlasti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1535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de Jesús Domínguez Morales</dc:creator>
  <cp:keywords/>
  <dc:description/>
  <cp:lastModifiedBy>M. Marcela Castañeda Mota</cp:lastModifiedBy>
  <cp:revision>124</cp:revision>
  <dcterms:created xsi:type="dcterms:W3CDTF">2016-08-13T21:37:00Z</dcterms:created>
  <dcterms:modified xsi:type="dcterms:W3CDTF">2025-08-14T17:30:00Z</dcterms:modified>
</cp:coreProperties>
</file>