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1" w:rsidRDefault="005B1751" w:rsidP="004F698B">
      <w:pPr>
        <w:spacing w:after="0"/>
        <w:jc w:val="both"/>
        <w:rPr>
          <w:rFonts w:ascii="Garamond" w:hAnsi="Garamond"/>
          <w:sz w:val="24"/>
          <w:szCs w:val="24"/>
        </w:rPr>
      </w:pPr>
    </w:p>
    <w:p w:rsidR="005B1751" w:rsidRPr="00732EFC" w:rsidRDefault="00A9408C" w:rsidP="004F698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32EFC">
        <w:rPr>
          <w:rFonts w:asciiTheme="minorHAnsi" w:hAnsiTheme="minorHAnsi" w:cstheme="minorHAnsi"/>
          <w:sz w:val="24"/>
          <w:szCs w:val="24"/>
        </w:rPr>
        <w:t>Los retos de la sociedad civil, la participación ciudadana en la democratización de la vida local</w:t>
      </w:r>
      <w:bookmarkStart w:id="0" w:name="_GoBack"/>
    </w:p>
    <w:p w:rsidR="005B1751" w:rsidRPr="00732EFC" w:rsidRDefault="00623B52" w:rsidP="00623B52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Francisco Domínguez Canseco </w:t>
      </w:r>
    </w:p>
    <w:bookmarkEnd w:id="0"/>
    <w:p w:rsidR="00A9408C" w:rsidRPr="00732EFC" w:rsidRDefault="00A9408C" w:rsidP="004F698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9408C" w:rsidRPr="00B8421C" w:rsidRDefault="00A9408C" w:rsidP="004F698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421C">
        <w:rPr>
          <w:rFonts w:asciiTheme="minorHAnsi" w:hAnsiTheme="minorHAnsi" w:cstheme="minorHAnsi"/>
          <w:b/>
          <w:sz w:val="24"/>
          <w:szCs w:val="24"/>
        </w:rPr>
        <w:t>¿Cuándo hablamos de la sociedad civil a que nos referimos?</w:t>
      </w:r>
    </w:p>
    <w:p w:rsidR="00A9408C" w:rsidRDefault="00A9408C" w:rsidP="004F698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4"/>
          <w:szCs w:val="24"/>
          <w:lang w:val="es-MX"/>
        </w:rPr>
      </w:pPr>
    </w:p>
    <w:p w:rsidR="00D1042C" w:rsidRDefault="00732EFC" w:rsidP="004F698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Un sector de la opinión pública y también algunas articulaciones de organizaciones </w:t>
      </w:r>
      <w:r w:rsidR="008A735E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dicen que 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son las organizaciones no gubernamentales</w:t>
      </w:r>
      <w:r w:rsidR="005C556F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(ONGs)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y algunas organizaciones que realizan acciones en favor de la democracia electoral; la </w:t>
      </w:r>
      <w:r w:rsidR="00A9408C" w:rsidRPr="00A9408C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opinión pública 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también ha contribuido a que se ubique a la “señora sociedad civil”, como aquella que es crítica, propositiva y defensora de los derechos sociales, humanos y civiles</w:t>
      </w:r>
      <w:r w:rsidR="00D1042C">
        <w:rPr>
          <w:rFonts w:asciiTheme="minorHAnsi" w:eastAsiaTheme="minorHAnsi" w:hAnsiTheme="minorHAnsi" w:cstheme="minorHAnsi"/>
          <w:sz w:val="24"/>
          <w:szCs w:val="24"/>
          <w:lang w:val="es-MX"/>
        </w:rPr>
        <w:t>, es</w:t>
      </w:r>
      <w:r w:rsidR="008A735E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l</w:t>
      </w:r>
      <w:r w:rsidR="005C556F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a </w:t>
      </w:r>
      <w:r w:rsidR="00D1042C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que critica el autoritarismo político y defiende a los derechos de los pobres, indígenas y mujeres e infan</w:t>
      </w:r>
      <w:r w:rsidR="005C556F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cia, que lucha por </w:t>
      </w:r>
      <w:r w:rsidR="008A735E">
        <w:rPr>
          <w:rFonts w:asciiTheme="minorHAnsi" w:eastAsiaTheme="minorHAnsi" w:hAnsiTheme="minorHAnsi" w:cstheme="minorHAnsi"/>
          <w:sz w:val="24"/>
          <w:szCs w:val="24"/>
          <w:lang w:val="es-MX"/>
        </w:rPr>
        <w:t>democracia</w:t>
      </w:r>
      <w:r w:rsidR="005C556F">
        <w:rPr>
          <w:rFonts w:asciiTheme="minorHAnsi" w:eastAsiaTheme="minorHAnsi" w:hAnsiTheme="minorHAnsi" w:cstheme="minorHAnsi"/>
          <w:sz w:val="24"/>
          <w:szCs w:val="24"/>
          <w:lang w:val="es-MX"/>
        </w:rPr>
        <w:t>. En n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uestro</w:t>
      </w:r>
      <w:r w:rsidR="00D1042C">
        <w:rPr>
          <w:rFonts w:asciiTheme="minorHAnsi" w:eastAsiaTheme="minorHAnsi" w:hAnsiTheme="minorHAnsi" w:cstheme="minorHAnsi"/>
          <w:sz w:val="24"/>
          <w:szCs w:val="24"/>
          <w:lang w:val="es-MX"/>
        </w:rPr>
        <w:t>s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países </w:t>
      </w:r>
      <w:r w:rsidR="005C556F">
        <w:rPr>
          <w:rFonts w:asciiTheme="minorHAnsi" w:eastAsiaTheme="minorHAnsi" w:hAnsiTheme="minorHAnsi" w:cstheme="minorHAnsi"/>
          <w:sz w:val="24"/>
          <w:szCs w:val="24"/>
          <w:lang w:val="es-MX"/>
        </w:rPr>
        <w:t>existe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un amplio abanico de organizaciones </w:t>
      </w:r>
      <w:r w:rsidR="00D1042C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civiles que se autodenomina </w:t>
      </w:r>
      <w:r w:rsidR="00155467">
        <w:rPr>
          <w:rFonts w:asciiTheme="minorHAnsi" w:eastAsiaTheme="minorHAnsi" w:hAnsiTheme="minorHAnsi" w:cstheme="minorHAnsi"/>
          <w:sz w:val="24"/>
          <w:szCs w:val="24"/>
          <w:lang w:val="es-MX"/>
        </w:rPr>
        <w:t>de la sociedad civil</w:t>
      </w:r>
      <w:r w:rsidR="00D1042C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y se dicen autónomas de los partidos políticos, </w:t>
      </w:r>
      <w:r w:rsidR="00155467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de las religiones </w:t>
      </w:r>
      <w:r w:rsidR="00D1042C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y </w:t>
      </w:r>
      <w:r w:rsidR="00155467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del </w:t>
      </w:r>
      <w:r w:rsidR="00D1042C">
        <w:rPr>
          <w:rFonts w:asciiTheme="minorHAnsi" w:eastAsiaTheme="minorHAnsi" w:hAnsiTheme="minorHAnsi" w:cstheme="minorHAnsi"/>
          <w:sz w:val="24"/>
          <w:szCs w:val="24"/>
          <w:lang w:val="es-MX"/>
        </w:rPr>
        <w:t>gobierno</w:t>
      </w:r>
      <w:r w:rsidR="008A735E">
        <w:rPr>
          <w:rFonts w:asciiTheme="minorHAnsi" w:eastAsiaTheme="minorHAnsi" w:hAnsiTheme="minorHAnsi" w:cstheme="minorHAnsi"/>
          <w:sz w:val="24"/>
          <w:szCs w:val="24"/>
          <w:lang w:val="es-MX"/>
        </w:rPr>
        <w:t>,</w:t>
      </w:r>
      <w:r w:rsidR="00D1042C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con el propósito de “</w:t>
      </w:r>
      <w:r w:rsidR="00A9408C" w:rsidRPr="00A9408C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subrayar el principio de laautonomía de la sociedad respecto del sistema político y legitimar la prácticapúblico-política de esas agrupaciones. </w:t>
      </w:r>
      <w:r w:rsidR="005B00E5">
        <w:rPr>
          <w:rFonts w:asciiTheme="minorHAnsi" w:eastAsiaTheme="minorHAnsi" w:hAnsiTheme="minorHAnsi" w:cstheme="minorHAnsi"/>
          <w:sz w:val="24"/>
          <w:szCs w:val="24"/>
          <w:lang w:val="es-MX"/>
        </w:rPr>
        <w:t>Se trata de lo que Lechner (1998</w:t>
      </w:r>
      <w:r w:rsidR="00A9408C" w:rsidRPr="00A9408C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) ha llamado"la interpelación de los nuevos actores sociales", es decir, el reclamo dereconocimiento de actores que antes no </w:t>
      </w:r>
      <w:r w:rsidR="00D1042C">
        <w:rPr>
          <w:rFonts w:asciiTheme="minorHAnsi" w:eastAsiaTheme="minorHAnsi" w:hAnsiTheme="minorHAnsi" w:cstheme="minorHAnsi"/>
          <w:sz w:val="24"/>
          <w:szCs w:val="24"/>
          <w:lang w:val="es-MX"/>
        </w:rPr>
        <w:t>aparecían en la escena pública.” (Olvera 2001)</w:t>
      </w:r>
    </w:p>
    <w:p w:rsidR="00D1042C" w:rsidRDefault="00D1042C" w:rsidP="004F698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De acuerdo con Olvera, las ONGs y las asociaciones ciudadanas son parte de la sociedad civil</w:t>
      </w:r>
      <w:r w:rsidR="005C556F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, también lo son las asociaciones de </w:t>
      </w:r>
      <w:r w:rsidR="005C556F" w:rsidRPr="00A9408C">
        <w:rPr>
          <w:rFonts w:asciiTheme="minorHAnsi" w:eastAsiaTheme="minorHAnsi" w:hAnsiTheme="minorHAnsi" w:cstheme="minorHAnsi"/>
          <w:sz w:val="24"/>
          <w:szCs w:val="24"/>
          <w:lang w:val="es-MX"/>
        </w:rPr>
        <w:t>profesionales,re</w:t>
      </w:r>
      <w:r w:rsidR="005C556F">
        <w:rPr>
          <w:rFonts w:asciiTheme="minorHAnsi" w:eastAsiaTheme="minorHAnsi" w:hAnsiTheme="minorHAnsi" w:cstheme="minorHAnsi"/>
          <w:sz w:val="24"/>
          <w:szCs w:val="24"/>
          <w:lang w:val="es-MX"/>
        </w:rPr>
        <w:t>ligiosas, culturales, populares, por lo que en ese amplio abanico de la sociedad civil podemos encontrar organizaciones de todo tipo de signo político, con pensamiento conservador, progresista o de izquierda</w:t>
      </w:r>
      <w:r w:rsidR="005B00E5">
        <w:rPr>
          <w:rFonts w:asciiTheme="minorHAnsi" w:eastAsiaTheme="minorHAnsi" w:hAnsiTheme="minorHAnsi" w:cstheme="minorHAnsi"/>
          <w:sz w:val="24"/>
          <w:szCs w:val="24"/>
          <w:lang w:val="es-MX"/>
        </w:rPr>
        <w:t>. Cercanas al poder público y colaboradoras o legitimadoras de las políticas del estado</w:t>
      </w:r>
      <w:r w:rsidR="00155467">
        <w:rPr>
          <w:rFonts w:asciiTheme="minorHAnsi" w:eastAsiaTheme="minorHAnsi" w:hAnsiTheme="minorHAnsi" w:cstheme="minorHAnsi"/>
          <w:sz w:val="24"/>
          <w:szCs w:val="24"/>
          <w:lang w:val="es-MX"/>
        </w:rPr>
        <w:t>,</w:t>
      </w:r>
      <w:r w:rsidR="005B00E5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contrarias a la población; cercanas a los partidos políticos y alimentadoras de militancia, votos</w:t>
      </w:r>
      <w:r w:rsidR="00155467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, candidatos </w:t>
      </w:r>
      <w:r w:rsidR="005B00E5">
        <w:rPr>
          <w:rFonts w:asciiTheme="minorHAnsi" w:eastAsiaTheme="minorHAnsi" w:hAnsiTheme="minorHAnsi" w:cstheme="minorHAnsi"/>
          <w:sz w:val="24"/>
          <w:szCs w:val="24"/>
          <w:lang w:val="es-MX"/>
        </w:rPr>
        <w:t>y propuestas; críticas</w:t>
      </w:r>
      <w:r w:rsidR="003D3827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y propositivas y cercanas a la población o los movimientos sociales.  </w:t>
      </w:r>
    </w:p>
    <w:p w:rsidR="005C556F" w:rsidRDefault="005C556F" w:rsidP="004F698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Las organizaciones civiles son actores políticos que a lo largo de la vida nuestros países ha jugado un papel protagónico</w:t>
      </w:r>
      <w:r w:rsidR="002B3CE1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en los cambios sociales; las encontramos en la lucha por los derechos indígenas y en los acuerdos de paz en el Salvador y Guatemala, la reconstrucción de Nicaragua después de la revolución sandinista; en la lucha por la democracia en México,  los movimientos populares urbanos, indígenas y de mujeres. </w:t>
      </w:r>
    </w:p>
    <w:p w:rsidR="008F5B28" w:rsidRPr="00066058" w:rsidRDefault="008A735E" w:rsidP="004F698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sz w:val="24"/>
          <w:szCs w:val="24"/>
          <w:lang w:val="es-MX"/>
        </w:rPr>
      </w:pP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L</w:t>
      </w:r>
      <w:r w:rsidR="002F4792">
        <w:rPr>
          <w:rFonts w:asciiTheme="minorHAnsi" w:eastAsiaTheme="minorHAnsi" w:hAnsiTheme="minorHAnsi" w:cstheme="minorHAnsi"/>
          <w:sz w:val="24"/>
          <w:szCs w:val="24"/>
          <w:lang w:val="es-MX"/>
        </w:rPr>
        <w:t>as ra</w:t>
      </w:r>
      <w:r w:rsidR="002B3CE1">
        <w:rPr>
          <w:rFonts w:asciiTheme="minorHAnsi" w:eastAsiaTheme="minorHAnsi" w:hAnsiTheme="minorHAnsi" w:cstheme="minorHAnsi"/>
          <w:sz w:val="24"/>
          <w:szCs w:val="24"/>
          <w:lang w:val="es-MX"/>
        </w:rPr>
        <w:t>zones más importantes del surgimiento de miles de OCs es la</w:t>
      </w:r>
      <w:r w:rsidR="008F5B28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renuncia de los E</w:t>
      </w:r>
      <w:r w:rsidR="002B3CE1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stados </w:t>
      </w:r>
      <w:r w:rsidR="008F5B28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nacionales 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a sus obligaciones sociales,  e</w:t>
      </w:r>
      <w:r w:rsidR="002B3CE1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l autoritarismo </w:t>
      </w:r>
      <w:r w:rsidR="00E33BF3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y la antidemocracia que padecemos</w:t>
      </w:r>
      <w:r w:rsidR="002B3CE1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donde habitamos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o </w:t>
      </w:r>
      <w:r w:rsidR="00E33BF3">
        <w:rPr>
          <w:rFonts w:asciiTheme="minorHAnsi" w:eastAsiaTheme="minorHAnsi" w:hAnsiTheme="minorHAnsi" w:cstheme="minorHAnsi"/>
          <w:sz w:val="24"/>
          <w:szCs w:val="24"/>
          <w:lang w:val="es-MX"/>
        </w:rPr>
        <w:t>p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articipamos</w:t>
      </w:r>
      <w:r w:rsidR="002B3CE1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. </w:t>
      </w:r>
      <w:r w:rsidR="002F4792">
        <w:rPr>
          <w:rFonts w:asciiTheme="minorHAnsi" w:eastAsiaTheme="minorHAnsi" w:hAnsiTheme="minorHAnsi" w:cstheme="minorHAnsi"/>
          <w:sz w:val="24"/>
          <w:szCs w:val="24"/>
          <w:lang w:val="es-MX"/>
        </w:rPr>
        <w:t>Otro factor importante es la solidaridad de los pueblos de Europa y Norteamérica</w:t>
      </w:r>
      <w:r w:rsidR="008F5B28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, que se manifiesta en apoyo financiero, intercambio técnico y de experiencia, </w:t>
      </w:r>
      <w:r w:rsidR="002F4792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para las luchas y apuestas </w:t>
      </w:r>
      <w:r w:rsidR="008F5B28">
        <w:rPr>
          <w:rFonts w:asciiTheme="minorHAnsi" w:eastAsiaTheme="minorHAnsi" w:hAnsiTheme="minorHAnsi" w:cstheme="minorHAnsi"/>
          <w:sz w:val="24"/>
          <w:szCs w:val="24"/>
          <w:lang w:val="es-MX"/>
        </w:rPr>
        <w:t>de la</w:t>
      </w:r>
      <w:r w:rsidR="002F4792">
        <w:rPr>
          <w:rFonts w:asciiTheme="minorHAnsi" w:eastAsiaTheme="minorHAnsi" w:hAnsiTheme="minorHAnsi" w:cstheme="minorHAnsi"/>
          <w:sz w:val="24"/>
          <w:szCs w:val="24"/>
          <w:lang w:val="es-MX"/>
        </w:rPr>
        <w:t>s</w:t>
      </w:r>
      <w:r w:rsidR="008F5B28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comunidades, pueblos y </w:t>
      </w:r>
      <w:r w:rsidR="008F5B28">
        <w:rPr>
          <w:rFonts w:asciiTheme="minorHAnsi" w:eastAsiaTheme="minorHAnsi" w:hAnsiTheme="minorHAnsi" w:cstheme="minorHAnsi"/>
          <w:sz w:val="24"/>
          <w:szCs w:val="24"/>
          <w:lang w:val="es-MX"/>
        </w:rPr>
        <w:lastRenderedPageBreak/>
        <w:t xml:space="preserve">municipios  de nuestros países.  En nuestros espacios de intercambio y articulación hemos desarrollado conceptos que </w:t>
      </w:r>
      <w:r w:rsidR="00F57302">
        <w:rPr>
          <w:rFonts w:asciiTheme="minorHAnsi" w:eastAsiaTheme="minorHAnsi" w:hAnsiTheme="minorHAnsi" w:cstheme="minorHAnsi"/>
          <w:sz w:val="24"/>
          <w:szCs w:val="24"/>
          <w:lang w:val="es-MX"/>
        </w:rPr>
        <w:t>surgen</w:t>
      </w:r>
      <w:r w:rsidR="008F5B28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del contacto con los pueblos y comunidades;  a partir de la educación popular hablamos de acompañar, </w:t>
      </w:r>
      <w:r w:rsidR="00F57302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de construcción de ciudadanía, de organización y capacitación con enfoque de género, organización y capacitación con enfoque de derechos, de metodologías  para construir propuestas (agendas), de nuevos sujetos sociales; hemos contribuido a crear una pedagogía para la democratización de la vida local. </w:t>
      </w:r>
      <w:r w:rsidR="00BC04B1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Nos inspira el trabajo pedagógico de Paolo Freire, que nos reta a hacer posible su </w:t>
      </w:r>
      <w:r w:rsidR="00066058">
        <w:rPr>
          <w:rFonts w:asciiTheme="minorHAnsi" w:eastAsiaTheme="minorHAnsi" w:hAnsiTheme="minorHAnsi" w:cstheme="minorHAnsi"/>
          <w:sz w:val="24"/>
          <w:szCs w:val="24"/>
          <w:lang w:val="es-MX"/>
        </w:rPr>
        <w:t>afirmación</w:t>
      </w:r>
      <w:r w:rsidR="00BC04B1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: </w:t>
      </w:r>
      <w:r w:rsidR="00066058">
        <w:rPr>
          <w:rFonts w:asciiTheme="minorHAnsi" w:eastAsiaTheme="minorHAnsi" w:hAnsiTheme="minorHAnsi" w:cstheme="minorHAnsi"/>
          <w:sz w:val="24"/>
          <w:szCs w:val="24"/>
          <w:lang w:val="es-MX"/>
        </w:rPr>
        <w:t>“</w:t>
      </w:r>
      <w:r w:rsidR="00066058" w:rsidRPr="00066058">
        <w:rPr>
          <w:rFonts w:asciiTheme="minorHAnsi" w:eastAsia="Times New Roman" w:hAnsiTheme="minorHAnsi" w:cstheme="minorHAnsi"/>
          <w:i/>
          <w:sz w:val="24"/>
          <w:szCs w:val="24"/>
          <w:lang w:eastAsia="es-MX"/>
        </w:rPr>
        <w:t>nadie</w:t>
      </w:r>
      <w:r w:rsidR="00BC04B1" w:rsidRPr="00066058">
        <w:rPr>
          <w:rFonts w:asciiTheme="minorHAnsi" w:eastAsia="Times New Roman" w:hAnsiTheme="minorHAnsi" w:cstheme="minorHAnsi"/>
          <w:i/>
          <w:sz w:val="24"/>
          <w:szCs w:val="24"/>
          <w:lang w:eastAsia="es-MX"/>
        </w:rPr>
        <w:t xml:space="preserve"> es, si se prohíbe que otros sean</w:t>
      </w:r>
      <w:r w:rsidR="00E33BF3">
        <w:rPr>
          <w:rFonts w:asciiTheme="minorHAnsi" w:eastAsia="Times New Roman" w:hAnsiTheme="minorHAnsi" w:cstheme="minorHAnsi"/>
          <w:i/>
          <w:sz w:val="24"/>
          <w:szCs w:val="24"/>
          <w:lang w:eastAsia="es-MX"/>
        </w:rPr>
        <w:t>.</w:t>
      </w:r>
      <w:r w:rsidR="00066058">
        <w:rPr>
          <w:rFonts w:asciiTheme="minorHAnsi" w:eastAsia="Times New Roman" w:hAnsiTheme="minorHAnsi" w:cstheme="minorHAnsi"/>
          <w:i/>
          <w:sz w:val="24"/>
          <w:szCs w:val="24"/>
          <w:lang w:eastAsia="es-MX"/>
        </w:rPr>
        <w:t>”</w:t>
      </w:r>
    </w:p>
    <w:p w:rsidR="00F57302" w:rsidRDefault="00F57302" w:rsidP="004F698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Entonces cuando hablamos de sociedad civil, tenemos claro que su conformación se nutre de diversas formas de organización e interés sociales, de una diversidad de propuestas políticas; con diferentes relaciones </w:t>
      </w:r>
      <w:r w:rsidR="005B00E5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y prácticas 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políticas</w:t>
      </w:r>
      <w:r w:rsidR="005B00E5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. </w:t>
      </w:r>
      <w:r w:rsidR="003D3827">
        <w:rPr>
          <w:rFonts w:asciiTheme="minorHAnsi" w:eastAsiaTheme="minorHAnsi" w:hAnsiTheme="minorHAnsi" w:cstheme="minorHAnsi"/>
          <w:sz w:val="24"/>
          <w:szCs w:val="24"/>
          <w:lang w:val="es-MX"/>
        </w:rPr>
        <w:t>Que su protagonismo y ubicación social lo marca</w:t>
      </w:r>
      <w:r w:rsidR="00066058">
        <w:rPr>
          <w:rFonts w:asciiTheme="minorHAnsi" w:eastAsiaTheme="minorHAnsi" w:hAnsiTheme="minorHAnsi" w:cstheme="minorHAnsi"/>
          <w:sz w:val="24"/>
          <w:szCs w:val="24"/>
          <w:lang w:val="es-MX"/>
        </w:rPr>
        <w:t>n</w:t>
      </w:r>
      <w:r w:rsidR="003D3827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los interés de clase, las coyunturas sociales y su acompañamiento a los sectores populares en lucha o en reivindicación de sus derechos. </w:t>
      </w:r>
      <w:r w:rsidR="005B00E5">
        <w:rPr>
          <w:rFonts w:asciiTheme="minorHAnsi" w:eastAsiaTheme="minorHAnsi" w:hAnsiTheme="minorHAnsi" w:cstheme="minorHAnsi"/>
          <w:sz w:val="24"/>
          <w:szCs w:val="24"/>
          <w:lang w:val="es-MX"/>
        </w:rPr>
        <w:t>Entre ellas nos encontramos quienes buscamos contribuir a la democratización de la vida local; que asumimos que la vida de los municipios se nutre de la vida personal, familiar y comunitaria en relación con la naturaleza</w:t>
      </w:r>
      <w:r w:rsidR="008A735E">
        <w:rPr>
          <w:rFonts w:asciiTheme="minorHAnsi" w:eastAsiaTheme="minorHAnsi" w:hAnsiTheme="minorHAnsi" w:cstheme="minorHAnsi"/>
          <w:sz w:val="24"/>
          <w:szCs w:val="24"/>
          <w:lang w:val="es-MX"/>
        </w:rPr>
        <w:t>,</w:t>
      </w:r>
      <w:r w:rsidR="00E33BF3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de la cultura y la historia, de </w:t>
      </w:r>
      <w:r w:rsidR="005B00E5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las formas de organización y representación política, y </w:t>
      </w:r>
      <w:r w:rsidR="008A735E">
        <w:rPr>
          <w:rFonts w:asciiTheme="minorHAnsi" w:eastAsiaTheme="minorHAnsi" w:hAnsiTheme="minorHAnsi" w:cstheme="minorHAnsi"/>
          <w:sz w:val="24"/>
          <w:szCs w:val="24"/>
          <w:lang w:val="es-MX"/>
        </w:rPr>
        <w:t>su  relación con otros pueblos</w:t>
      </w:r>
      <w:r w:rsidR="005B00E5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.  </w:t>
      </w:r>
      <w:r w:rsidR="00066058">
        <w:rPr>
          <w:rFonts w:asciiTheme="minorHAnsi" w:eastAsiaTheme="minorHAnsi" w:hAnsiTheme="minorHAnsi" w:cstheme="minorHAnsi"/>
          <w:sz w:val="24"/>
          <w:szCs w:val="24"/>
          <w:lang w:val="es-MX"/>
        </w:rPr>
        <w:t>Ahí nos ubicamos, con los sufre y lucha por ser libres.</w:t>
      </w:r>
    </w:p>
    <w:p w:rsidR="00A9408C" w:rsidRDefault="00A9408C" w:rsidP="004F698B">
      <w:pPr>
        <w:spacing w:after="0"/>
        <w:jc w:val="both"/>
        <w:rPr>
          <w:rFonts w:ascii="Garamond" w:hAnsi="Garamond"/>
          <w:sz w:val="24"/>
          <w:szCs w:val="24"/>
        </w:rPr>
      </w:pPr>
    </w:p>
    <w:p w:rsidR="00A9408C" w:rsidRPr="005245BA" w:rsidRDefault="00A9408C" w:rsidP="004F698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45BA">
        <w:rPr>
          <w:rFonts w:asciiTheme="minorHAnsi" w:hAnsiTheme="minorHAnsi" w:cstheme="minorHAnsi"/>
          <w:b/>
          <w:sz w:val="24"/>
          <w:szCs w:val="24"/>
        </w:rPr>
        <w:t>¿Qué entendemos por participación ciudadana</w:t>
      </w:r>
      <w:r w:rsidR="008A735E" w:rsidRPr="005245BA">
        <w:rPr>
          <w:rFonts w:asciiTheme="minorHAnsi" w:hAnsiTheme="minorHAnsi" w:cstheme="minorHAnsi"/>
          <w:b/>
          <w:sz w:val="24"/>
          <w:szCs w:val="24"/>
        </w:rPr>
        <w:t xml:space="preserve">?¿De qué </w:t>
      </w:r>
      <w:r w:rsidRPr="005245BA">
        <w:rPr>
          <w:rFonts w:asciiTheme="minorHAnsi" w:hAnsiTheme="minorHAnsi" w:cstheme="minorHAnsi"/>
          <w:b/>
          <w:sz w:val="24"/>
          <w:szCs w:val="24"/>
        </w:rPr>
        <w:t xml:space="preserve">tipo de participación ciudadana hablamos? </w:t>
      </w:r>
      <w:r w:rsidR="00E3088E" w:rsidRPr="005245BA">
        <w:rPr>
          <w:rFonts w:asciiTheme="minorHAnsi" w:hAnsiTheme="minorHAnsi" w:cstheme="minorHAnsi"/>
          <w:b/>
          <w:sz w:val="24"/>
          <w:szCs w:val="24"/>
        </w:rPr>
        <w:t xml:space="preserve">¿Por insistimos en el municipalismo ciudadano? </w:t>
      </w:r>
    </w:p>
    <w:p w:rsidR="00A9408C" w:rsidRPr="00066058" w:rsidRDefault="00A9408C" w:rsidP="004F698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F7CFC" w:rsidRPr="00DF7CFC" w:rsidRDefault="00066058" w:rsidP="004F698B">
      <w:pPr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es-MX"/>
        </w:rPr>
      </w:pPr>
      <w:r w:rsidRPr="00066058">
        <w:rPr>
          <w:rFonts w:asciiTheme="minorHAnsi" w:hAnsiTheme="minorHAnsi" w:cstheme="minorHAnsi"/>
          <w:sz w:val="24"/>
          <w:szCs w:val="24"/>
        </w:rPr>
        <w:t xml:space="preserve">Participar implica </w:t>
      </w:r>
      <w:r w:rsidRPr="00066058">
        <w:rPr>
          <w:rFonts w:asciiTheme="minorHAnsi" w:eastAsia="Times New Roman" w:hAnsiTheme="minorHAnsi" w:cstheme="minorHAnsi"/>
          <w:sz w:val="24"/>
          <w:szCs w:val="24"/>
          <w:lang w:eastAsia="es-MX"/>
        </w:rPr>
        <w:t xml:space="preserve">una comprensión crítica de la realidad social, política y económica en la que estamos viviendo. </w:t>
      </w:r>
      <w:r w:rsidRPr="00DF7CFC">
        <w:rPr>
          <w:rFonts w:asciiTheme="minorHAnsi" w:eastAsia="Times New Roman" w:hAnsiTheme="minorHAnsi" w:cstheme="minorHAnsi"/>
          <w:sz w:val="24"/>
          <w:szCs w:val="24"/>
          <w:lang w:eastAsia="es-MX"/>
        </w:rPr>
        <w:t>Participar envuelve aceptar la existencia de los  otr</w:t>
      </w:r>
      <w:r w:rsidR="00DF7CFC" w:rsidRPr="00DF7CFC">
        <w:rPr>
          <w:rFonts w:asciiTheme="minorHAnsi" w:eastAsia="Times New Roman" w:hAnsiTheme="minorHAnsi" w:cstheme="minorHAnsi"/>
          <w:sz w:val="24"/>
          <w:szCs w:val="24"/>
          <w:lang w:eastAsia="es-MX"/>
        </w:rPr>
        <w:t xml:space="preserve">@s, participar exige respeto a la autonomía, exige saber escuchar, </w:t>
      </w:r>
      <w:r w:rsidR="00E33BF3">
        <w:rPr>
          <w:rFonts w:asciiTheme="minorHAnsi" w:eastAsia="Times New Roman" w:hAnsiTheme="minorHAnsi" w:cstheme="minorHAnsi"/>
          <w:sz w:val="24"/>
          <w:szCs w:val="24"/>
          <w:lang w:eastAsia="es-MX"/>
        </w:rPr>
        <w:t xml:space="preserve">exige estudiar, </w:t>
      </w:r>
      <w:r w:rsidR="00DF7CFC">
        <w:rPr>
          <w:rFonts w:asciiTheme="minorHAnsi" w:eastAsia="Times New Roman" w:hAnsiTheme="minorHAnsi" w:cstheme="minorHAnsi"/>
          <w:sz w:val="24"/>
          <w:szCs w:val="24"/>
          <w:lang w:eastAsia="es-MX"/>
        </w:rPr>
        <w:t xml:space="preserve">exige </w:t>
      </w:r>
      <w:r w:rsidR="00DF7CFC" w:rsidRPr="00DF7CFC">
        <w:rPr>
          <w:rFonts w:asciiTheme="minorHAnsi" w:eastAsia="Times New Roman" w:hAnsiTheme="minorHAnsi" w:cstheme="minorHAnsi"/>
          <w:sz w:val="24"/>
          <w:szCs w:val="24"/>
          <w:lang w:eastAsia="es-MX"/>
        </w:rPr>
        <w:t>transformar al mundo</w:t>
      </w:r>
      <w:r w:rsidR="00DF7CFC">
        <w:rPr>
          <w:rFonts w:asciiTheme="minorHAnsi" w:eastAsia="Times New Roman" w:hAnsiTheme="minorHAnsi" w:cstheme="minorHAnsi"/>
          <w:sz w:val="24"/>
          <w:szCs w:val="24"/>
          <w:lang w:eastAsia="es-MX"/>
        </w:rPr>
        <w:t xml:space="preserve">, exige ser solidario, </w:t>
      </w:r>
      <w:r w:rsidR="00E33BF3">
        <w:rPr>
          <w:rFonts w:asciiTheme="minorHAnsi" w:eastAsia="Times New Roman" w:hAnsiTheme="minorHAnsi" w:cstheme="minorHAnsi"/>
          <w:sz w:val="24"/>
          <w:szCs w:val="24"/>
          <w:lang w:eastAsia="es-MX"/>
        </w:rPr>
        <w:t xml:space="preserve">exige escribir, </w:t>
      </w:r>
      <w:r w:rsidR="00DF7CFC">
        <w:rPr>
          <w:rFonts w:asciiTheme="minorHAnsi" w:eastAsia="Times New Roman" w:hAnsiTheme="minorHAnsi" w:cstheme="minorHAnsi"/>
          <w:sz w:val="24"/>
          <w:szCs w:val="24"/>
          <w:lang w:eastAsia="es-MX"/>
        </w:rPr>
        <w:t xml:space="preserve">exige soñar con los otr@s, exige ser libres. Ya como expresa Paolo </w:t>
      </w:r>
      <w:r w:rsidR="00DF7CFC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Freire  </w:t>
      </w:r>
      <w:r w:rsidR="00DF7CFC" w:rsidRPr="00DF7CFC">
        <w:rPr>
          <w:rFonts w:asciiTheme="minorHAnsi" w:eastAsiaTheme="minorHAnsi" w:hAnsiTheme="minorHAnsi" w:cstheme="minorHAnsi"/>
          <w:i/>
          <w:sz w:val="24"/>
          <w:szCs w:val="24"/>
          <w:lang w:val="es-MX"/>
        </w:rPr>
        <w:t xml:space="preserve">decir que los hombres </w:t>
      </w:r>
      <w:r w:rsidR="00DF7CFC" w:rsidRPr="00DF7CFC">
        <w:rPr>
          <w:rFonts w:asciiTheme="minorHAnsi" w:eastAsia="Times New Roman" w:hAnsiTheme="minorHAnsi" w:cstheme="minorHAnsi"/>
          <w:i/>
          <w:sz w:val="24"/>
          <w:szCs w:val="24"/>
          <w:lang w:eastAsia="es-MX"/>
        </w:rPr>
        <w:t>son personas y como personas son libres y no hacer nada para lograr concretamente que esta afirmación sea objetiva, es una farsa</w:t>
      </w:r>
      <w:r w:rsidR="00DF7CFC">
        <w:rPr>
          <w:rFonts w:asciiTheme="minorHAnsi" w:eastAsia="Times New Roman" w:hAnsiTheme="minorHAnsi" w:cstheme="minorHAnsi"/>
          <w:i/>
          <w:sz w:val="24"/>
          <w:szCs w:val="24"/>
          <w:lang w:eastAsia="es-MX"/>
        </w:rPr>
        <w:t>..</w:t>
      </w:r>
    </w:p>
    <w:p w:rsidR="005B1751" w:rsidRPr="0097487D" w:rsidRDefault="00DF7CFC" w:rsidP="004F698B">
      <w:pPr>
        <w:spacing w:after="0"/>
        <w:jc w:val="both"/>
        <w:rPr>
          <w:rFonts w:ascii="Garamond" w:hAnsi="Garamond"/>
          <w:sz w:val="24"/>
          <w:szCs w:val="24"/>
        </w:rPr>
      </w:pPr>
      <w:r w:rsidRPr="0097487D">
        <w:rPr>
          <w:rFonts w:ascii="Times New Roman" w:eastAsia="Times New Roman" w:hAnsi="Times New Roman"/>
          <w:sz w:val="24"/>
          <w:szCs w:val="24"/>
          <w:lang w:eastAsia="es-MX"/>
        </w:rPr>
        <w:br/>
      </w:r>
      <w:r w:rsidRPr="0097487D">
        <w:rPr>
          <w:rFonts w:asciiTheme="minorHAnsi" w:hAnsiTheme="minorHAnsi" w:cstheme="minorHAnsi"/>
          <w:sz w:val="24"/>
          <w:szCs w:val="24"/>
        </w:rPr>
        <w:t>Cuando nos reunimos en Managua, Nicaragua,</w:t>
      </w:r>
      <w:r w:rsidR="00566CFF" w:rsidRPr="0097487D">
        <w:rPr>
          <w:rFonts w:asciiTheme="minorHAnsi" w:hAnsiTheme="minorHAnsi" w:cstheme="minorHAnsi"/>
          <w:sz w:val="24"/>
          <w:szCs w:val="24"/>
        </w:rPr>
        <w:t xml:space="preserve"> en diciembre de 2013, hablamos de la ciudadanía que queremos construir y su características, a partir de asumirnos como acompañantes de procesos sociales y actores políticos;  dijimos que buscamos promover una ciudanía que sea </w:t>
      </w:r>
      <w:r w:rsidRPr="0097487D">
        <w:rPr>
          <w:rFonts w:asciiTheme="minorHAnsi" w:hAnsiTheme="minorHAnsi" w:cstheme="minorHAnsi"/>
          <w:b/>
          <w:sz w:val="24"/>
          <w:szCs w:val="24"/>
        </w:rPr>
        <w:t>“inclusiva”</w:t>
      </w:r>
      <w:r w:rsidRPr="0097487D">
        <w:rPr>
          <w:rFonts w:asciiTheme="minorHAnsi" w:hAnsiTheme="minorHAnsi" w:cstheme="minorHAnsi"/>
          <w:sz w:val="24"/>
          <w:szCs w:val="24"/>
        </w:rPr>
        <w:t xml:space="preserve"> de la diversidad, </w:t>
      </w:r>
      <w:r w:rsidR="0097487D" w:rsidRPr="0097487D">
        <w:rPr>
          <w:rFonts w:asciiTheme="minorHAnsi" w:hAnsiTheme="minorHAnsi" w:cstheme="minorHAnsi"/>
          <w:sz w:val="24"/>
          <w:szCs w:val="24"/>
        </w:rPr>
        <w:t xml:space="preserve">autónoma, critica, informada y organizada; </w:t>
      </w:r>
      <w:r w:rsidR="00566CFF" w:rsidRPr="0097487D">
        <w:rPr>
          <w:rFonts w:asciiTheme="minorHAnsi" w:hAnsiTheme="minorHAnsi" w:cstheme="minorHAnsi"/>
          <w:sz w:val="24"/>
          <w:szCs w:val="24"/>
        </w:rPr>
        <w:t xml:space="preserve">que establezca </w:t>
      </w:r>
      <w:r w:rsidRPr="0097487D">
        <w:rPr>
          <w:rFonts w:asciiTheme="minorHAnsi" w:hAnsiTheme="minorHAnsi" w:cstheme="minorHAnsi"/>
          <w:sz w:val="24"/>
          <w:szCs w:val="24"/>
        </w:rPr>
        <w:t>relaciones de poder equitativa, igualitaria</w:t>
      </w:r>
      <w:r w:rsidR="0097487D" w:rsidRPr="0097487D">
        <w:rPr>
          <w:rFonts w:asciiTheme="minorHAnsi" w:hAnsiTheme="minorHAnsi" w:cstheme="minorHAnsi"/>
          <w:sz w:val="24"/>
          <w:szCs w:val="24"/>
        </w:rPr>
        <w:t xml:space="preserve"> entre mujeres y hombres</w:t>
      </w:r>
      <w:r w:rsidR="00566CFF" w:rsidRPr="0097487D">
        <w:rPr>
          <w:rFonts w:asciiTheme="minorHAnsi" w:hAnsiTheme="minorHAnsi" w:cstheme="minorHAnsi"/>
          <w:sz w:val="24"/>
          <w:szCs w:val="24"/>
        </w:rPr>
        <w:t>,</w:t>
      </w:r>
      <w:r w:rsidR="0097487D" w:rsidRPr="0097487D">
        <w:rPr>
          <w:rFonts w:asciiTheme="minorHAnsi" w:hAnsiTheme="minorHAnsi" w:cstheme="minorHAnsi"/>
          <w:sz w:val="24"/>
          <w:szCs w:val="24"/>
        </w:rPr>
        <w:t xml:space="preserve"> juventud e infancia;</w:t>
      </w:r>
      <w:r w:rsidR="00566CFF" w:rsidRPr="0097487D">
        <w:rPr>
          <w:rFonts w:asciiTheme="minorHAnsi" w:hAnsiTheme="minorHAnsi" w:cstheme="minorHAnsi"/>
          <w:sz w:val="24"/>
          <w:szCs w:val="24"/>
        </w:rPr>
        <w:t xml:space="preserve"> que promueva el r</w:t>
      </w:r>
      <w:r w:rsidRPr="0097487D">
        <w:rPr>
          <w:rFonts w:asciiTheme="minorHAnsi" w:hAnsiTheme="minorHAnsi" w:cstheme="minorHAnsi"/>
          <w:sz w:val="24"/>
          <w:szCs w:val="24"/>
        </w:rPr>
        <w:t>elevo generacional para la constr</w:t>
      </w:r>
      <w:r w:rsidR="0097487D" w:rsidRPr="0097487D">
        <w:rPr>
          <w:rFonts w:asciiTheme="minorHAnsi" w:hAnsiTheme="minorHAnsi" w:cstheme="minorHAnsi"/>
          <w:sz w:val="24"/>
          <w:szCs w:val="24"/>
        </w:rPr>
        <w:t xml:space="preserve">ucción de una nueva ciudadanía. </w:t>
      </w:r>
      <w:r w:rsidRPr="0097487D">
        <w:rPr>
          <w:rFonts w:asciiTheme="minorHAnsi" w:hAnsiTheme="minorHAnsi" w:cstheme="minorHAnsi"/>
          <w:sz w:val="24"/>
          <w:szCs w:val="24"/>
        </w:rPr>
        <w:t xml:space="preserve">Una ciudadanía </w:t>
      </w:r>
      <w:r w:rsidR="00566CFF" w:rsidRPr="0097487D">
        <w:rPr>
          <w:rFonts w:asciiTheme="minorHAnsi" w:hAnsiTheme="minorHAnsi" w:cstheme="minorHAnsi"/>
          <w:sz w:val="24"/>
          <w:szCs w:val="24"/>
        </w:rPr>
        <w:t xml:space="preserve">retome el </w:t>
      </w:r>
      <w:r w:rsidRPr="0097487D">
        <w:rPr>
          <w:rFonts w:asciiTheme="minorHAnsi" w:hAnsiTheme="minorHAnsi" w:cstheme="minorHAnsi"/>
          <w:sz w:val="24"/>
          <w:szCs w:val="24"/>
        </w:rPr>
        <w:t>Buen vivir</w:t>
      </w:r>
      <w:r w:rsidR="0097487D" w:rsidRPr="0097487D">
        <w:rPr>
          <w:rFonts w:asciiTheme="minorHAnsi" w:hAnsiTheme="minorHAnsi" w:cstheme="minorHAnsi"/>
          <w:sz w:val="24"/>
          <w:szCs w:val="24"/>
        </w:rPr>
        <w:t>,</w:t>
      </w:r>
      <w:r w:rsidRPr="0097487D">
        <w:rPr>
          <w:rFonts w:asciiTheme="minorHAnsi" w:hAnsiTheme="minorHAnsi" w:cstheme="minorHAnsi"/>
          <w:sz w:val="24"/>
          <w:szCs w:val="24"/>
        </w:rPr>
        <w:t xml:space="preserve"> partiendo de la </w:t>
      </w:r>
      <w:r w:rsidR="0097487D" w:rsidRPr="0097487D">
        <w:rPr>
          <w:rFonts w:asciiTheme="minorHAnsi" w:hAnsiTheme="minorHAnsi" w:cstheme="minorHAnsi"/>
          <w:sz w:val="24"/>
          <w:szCs w:val="24"/>
        </w:rPr>
        <w:t xml:space="preserve">cosmovisión, la </w:t>
      </w:r>
      <w:r w:rsidRPr="0097487D">
        <w:rPr>
          <w:rFonts w:asciiTheme="minorHAnsi" w:hAnsiTheme="minorHAnsi" w:cstheme="minorHAnsi"/>
          <w:sz w:val="24"/>
          <w:szCs w:val="24"/>
        </w:rPr>
        <w:t xml:space="preserve">práctica organizativa y ejercicio de derechos </w:t>
      </w:r>
      <w:r w:rsidR="0097487D">
        <w:rPr>
          <w:rFonts w:asciiTheme="minorHAnsi" w:hAnsiTheme="minorHAnsi" w:cstheme="minorHAnsi"/>
          <w:sz w:val="24"/>
          <w:szCs w:val="24"/>
        </w:rPr>
        <w:t xml:space="preserve"> de los pueblos indígenas. </w:t>
      </w:r>
    </w:p>
    <w:p w:rsidR="00DF7CFC" w:rsidRDefault="00DF7CFC" w:rsidP="004F698B">
      <w:pPr>
        <w:spacing w:after="0"/>
        <w:jc w:val="both"/>
        <w:rPr>
          <w:rFonts w:ascii="Garamond" w:hAnsi="Garamond"/>
          <w:sz w:val="24"/>
          <w:szCs w:val="24"/>
        </w:rPr>
      </w:pPr>
    </w:p>
    <w:p w:rsidR="00DF7CFC" w:rsidRPr="005245BA" w:rsidRDefault="005245BA" w:rsidP="004F698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45BA">
        <w:rPr>
          <w:rFonts w:asciiTheme="minorHAnsi" w:hAnsiTheme="minorHAnsi" w:cstheme="minorHAnsi"/>
          <w:b/>
          <w:sz w:val="24"/>
          <w:szCs w:val="24"/>
        </w:rPr>
        <w:t xml:space="preserve">Sobre el </w:t>
      </w:r>
      <w:r w:rsidR="0097487D" w:rsidRPr="005245BA">
        <w:rPr>
          <w:rFonts w:asciiTheme="minorHAnsi" w:hAnsiTheme="minorHAnsi" w:cstheme="minorHAnsi"/>
          <w:b/>
          <w:sz w:val="24"/>
          <w:szCs w:val="24"/>
        </w:rPr>
        <w:t xml:space="preserve">municipalismo ciudadano </w:t>
      </w:r>
      <w:r w:rsidRPr="005245BA">
        <w:rPr>
          <w:rFonts w:asciiTheme="minorHAnsi" w:hAnsiTheme="minorHAnsi" w:cstheme="minorHAnsi"/>
          <w:b/>
          <w:sz w:val="24"/>
          <w:szCs w:val="24"/>
        </w:rPr>
        <w:t xml:space="preserve">que impulsamos, dijimos: </w:t>
      </w:r>
    </w:p>
    <w:p w:rsidR="004074C7" w:rsidRDefault="004074C7" w:rsidP="004F698B">
      <w:pPr>
        <w:spacing w:after="0"/>
        <w:jc w:val="both"/>
        <w:rPr>
          <w:rFonts w:ascii="Garamond" w:hAnsi="Garamond"/>
          <w:sz w:val="24"/>
          <w:szCs w:val="24"/>
        </w:rPr>
      </w:pPr>
    </w:p>
    <w:p w:rsidR="00DF7CFC" w:rsidRPr="00E3088E" w:rsidRDefault="004074C7" w:rsidP="004F698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3088E">
        <w:rPr>
          <w:rFonts w:asciiTheme="minorHAnsi" w:hAnsiTheme="minorHAnsi" w:cstheme="minorHAnsi"/>
          <w:sz w:val="24"/>
          <w:szCs w:val="24"/>
        </w:rPr>
        <w:t xml:space="preserve">Ubicamos </w:t>
      </w:r>
      <w:r w:rsidR="005245BA">
        <w:rPr>
          <w:rFonts w:asciiTheme="minorHAnsi" w:hAnsiTheme="minorHAnsi" w:cstheme="minorHAnsi"/>
          <w:sz w:val="24"/>
          <w:szCs w:val="24"/>
        </w:rPr>
        <w:t>nuestra participación, como OCs</w:t>
      </w:r>
      <w:r w:rsidRPr="00E3088E">
        <w:rPr>
          <w:rFonts w:asciiTheme="minorHAnsi" w:hAnsiTheme="minorHAnsi" w:cstheme="minorHAnsi"/>
          <w:sz w:val="24"/>
          <w:szCs w:val="24"/>
        </w:rPr>
        <w:t xml:space="preserve"> en el  municipio</w:t>
      </w:r>
      <w:r w:rsidR="005245BA">
        <w:rPr>
          <w:rFonts w:asciiTheme="minorHAnsi" w:hAnsiTheme="minorHAnsi" w:cstheme="minorHAnsi"/>
          <w:sz w:val="24"/>
          <w:szCs w:val="24"/>
        </w:rPr>
        <w:t>, a partir de procesos sociales;</w:t>
      </w:r>
      <w:r w:rsidRPr="00E3088E">
        <w:rPr>
          <w:rFonts w:asciiTheme="minorHAnsi" w:hAnsiTheme="minorHAnsi" w:cstheme="minorHAnsi"/>
          <w:sz w:val="24"/>
          <w:szCs w:val="24"/>
        </w:rPr>
        <w:t xml:space="preserve"> que en la vida municipal  se establecen relaciones de poder, existen formas de gobierno y administración y  las relaciones  </w:t>
      </w:r>
      <w:r w:rsidR="00E33BF3">
        <w:rPr>
          <w:rFonts w:asciiTheme="minorHAnsi" w:hAnsiTheme="minorHAnsi" w:cstheme="minorHAnsi"/>
          <w:sz w:val="24"/>
          <w:szCs w:val="24"/>
        </w:rPr>
        <w:t xml:space="preserve">van </w:t>
      </w:r>
      <w:r w:rsidRPr="00E3088E">
        <w:rPr>
          <w:rFonts w:asciiTheme="minorHAnsi" w:hAnsiTheme="minorHAnsi" w:cstheme="minorHAnsi"/>
          <w:sz w:val="24"/>
          <w:szCs w:val="24"/>
        </w:rPr>
        <w:t xml:space="preserve"> definiendo una </w:t>
      </w:r>
      <w:r w:rsidR="00E33BF3">
        <w:rPr>
          <w:rFonts w:asciiTheme="minorHAnsi" w:hAnsiTheme="minorHAnsi" w:cstheme="minorHAnsi"/>
          <w:sz w:val="24"/>
          <w:szCs w:val="24"/>
        </w:rPr>
        <w:t>forma de ejercer-hacer gobierno que impacta la vida de los pueblos y comunidades.</w:t>
      </w:r>
      <w:r w:rsidR="00D377FD" w:rsidRPr="00E3088E">
        <w:rPr>
          <w:rFonts w:asciiTheme="minorHAnsi" w:hAnsiTheme="minorHAnsi" w:cstheme="minorHAnsi"/>
          <w:sz w:val="24"/>
          <w:szCs w:val="24"/>
        </w:rPr>
        <w:t xml:space="preserve"> Los territorios municipales, es el </w:t>
      </w:r>
      <w:r w:rsidRPr="00E3088E">
        <w:rPr>
          <w:rFonts w:asciiTheme="minorHAnsi" w:hAnsiTheme="minorHAnsi" w:cstheme="minorHAnsi"/>
          <w:sz w:val="24"/>
          <w:szCs w:val="24"/>
        </w:rPr>
        <w:t xml:space="preserve">espacio vital </w:t>
      </w:r>
      <w:r w:rsidR="00D377FD" w:rsidRPr="00E3088E">
        <w:rPr>
          <w:rFonts w:asciiTheme="minorHAnsi" w:hAnsiTheme="minorHAnsi" w:cstheme="minorHAnsi"/>
          <w:sz w:val="24"/>
          <w:szCs w:val="24"/>
        </w:rPr>
        <w:t>de la ciudadanía, ahí se vive y actúan</w:t>
      </w:r>
      <w:r w:rsidRPr="00E3088E">
        <w:rPr>
          <w:rFonts w:asciiTheme="minorHAnsi" w:hAnsiTheme="minorHAnsi" w:cstheme="minorHAnsi"/>
          <w:sz w:val="24"/>
          <w:szCs w:val="24"/>
        </w:rPr>
        <w:t>,</w:t>
      </w:r>
      <w:r w:rsidR="00D377FD" w:rsidRPr="00E3088E">
        <w:rPr>
          <w:rFonts w:asciiTheme="minorHAnsi" w:hAnsiTheme="minorHAnsi" w:cstheme="minorHAnsi"/>
          <w:sz w:val="24"/>
          <w:szCs w:val="24"/>
        </w:rPr>
        <w:t xml:space="preserve"> se ejercen los derechos y se lucha; </w:t>
      </w:r>
      <w:r w:rsidRPr="00E3088E">
        <w:rPr>
          <w:rFonts w:asciiTheme="minorHAnsi" w:hAnsiTheme="minorHAnsi" w:cstheme="minorHAnsi"/>
          <w:sz w:val="24"/>
          <w:szCs w:val="24"/>
        </w:rPr>
        <w:t xml:space="preserve"> el espacio </w:t>
      </w:r>
      <w:r w:rsidR="00D377FD" w:rsidRPr="00E3088E">
        <w:rPr>
          <w:rFonts w:asciiTheme="minorHAnsi" w:hAnsiTheme="minorHAnsi" w:cstheme="minorHAnsi"/>
          <w:sz w:val="24"/>
          <w:szCs w:val="24"/>
        </w:rPr>
        <w:t xml:space="preserve">adecuado para promover los cambios que requieren nuestros países; </w:t>
      </w:r>
      <w:r w:rsidRPr="00E3088E">
        <w:rPr>
          <w:rFonts w:asciiTheme="minorHAnsi" w:hAnsiTheme="minorHAnsi" w:cstheme="minorHAnsi"/>
          <w:sz w:val="24"/>
          <w:szCs w:val="24"/>
        </w:rPr>
        <w:t xml:space="preserve">en este espacio se dan relaciones y dinámicas entre e inter comunidades para articular procesos </w:t>
      </w:r>
      <w:r w:rsidR="00DB7F80">
        <w:rPr>
          <w:rFonts w:asciiTheme="minorHAnsi" w:hAnsiTheme="minorHAnsi" w:cstheme="minorHAnsi"/>
          <w:sz w:val="24"/>
          <w:szCs w:val="24"/>
        </w:rPr>
        <w:t xml:space="preserve">desde abajo </w:t>
      </w:r>
      <w:r w:rsidRPr="00E3088E">
        <w:rPr>
          <w:rFonts w:asciiTheme="minorHAnsi" w:hAnsiTheme="minorHAnsi" w:cstheme="minorHAnsi"/>
          <w:sz w:val="24"/>
          <w:szCs w:val="24"/>
        </w:rPr>
        <w:t>que posibiliten abordar transformaciones, a partir de allí la forma de organización</w:t>
      </w:r>
      <w:r w:rsidR="005245BA">
        <w:rPr>
          <w:rFonts w:asciiTheme="minorHAnsi" w:hAnsiTheme="minorHAnsi" w:cstheme="minorHAnsi"/>
          <w:sz w:val="24"/>
          <w:szCs w:val="24"/>
        </w:rPr>
        <w:t xml:space="preserve"> y</w:t>
      </w:r>
      <w:r w:rsidR="00DB7F80" w:rsidRPr="00E3088E">
        <w:rPr>
          <w:rFonts w:asciiTheme="minorHAnsi" w:hAnsiTheme="minorHAnsi" w:cstheme="minorHAnsi"/>
          <w:sz w:val="24"/>
          <w:szCs w:val="24"/>
        </w:rPr>
        <w:t>de ejercer gobierno</w:t>
      </w:r>
      <w:r w:rsidR="00DB7F80">
        <w:rPr>
          <w:rFonts w:asciiTheme="minorHAnsi" w:hAnsiTheme="minorHAnsi" w:cstheme="minorHAnsi"/>
          <w:sz w:val="24"/>
          <w:szCs w:val="24"/>
        </w:rPr>
        <w:t>; por ello los grupos mujeres, jó</w:t>
      </w:r>
      <w:r w:rsidR="00DB7F80" w:rsidRPr="00E3088E">
        <w:rPr>
          <w:rFonts w:asciiTheme="minorHAnsi" w:hAnsiTheme="minorHAnsi" w:cstheme="minorHAnsi"/>
          <w:sz w:val="24"/>
          <w:szCs w:val="24"/>
        </w:rPr>
        <w:t>ven</w:t>
      </w:r>
      <w:r w:rsidR="00DB7F80">
        <w:rPr>
          <w:rFonts w:asciiTheme="minorHAnsi" w:hAnsiTheme="minorHAnsi" w:cstheme="minorHAnsi"/>
          <w:sz w:val="24"/>
          <w:szCs w:val="24"/>
        </w:rPr>
        <w:t xml:space="preserve">es, </w:t>
      </w:r>
      <w:r w:rsidR="005245BA">
        <w:rPr>
          <w:rFonts w:asciiTheme="minorHAnsi" w:hAnsiTheme="minorHAnsi" w:cstheme="minorHAnsi"/>
          <w:sz w:val="24"/>
          <w:szCs w:val="24"/>
        </w:rPr>
        <w:t>campesinos, colonos, ambientalistas,</w:t>
      </w:r>
      <w:r w:rsidR="00DB7F80">
        <w:rPr>
          <w:rFonts w:asciiTheme="minorHAnsi" w:hAnsiTheme="minorHAnsi" w:cstheme="minorHAnsi"/>
          <w:sz w:val="24"/>
          <w:szCs w:val="24"/>
        </w:rPr>
        <w:t>son la base social trasformadora;</w:t>
      </w:r>
      <w:r w:rsidR="005245BA">
        <w:rPr>
          <w:rFonts w:asciiTheme="minorHAnsi" w:hAnsiTheme="minorHAnsi" w:cstheme="minorHAnsi"/>
          <w:sz w:val="24"/>
          <w:szCs w:val="24"/>
        </w:rPr>
        <w:t xml:space="preserve">buscamos que las personas participen </w:t>
      </w:r>
      <w:r w:rsidRPr="00E3088E">
        <w:rPr>
          <w:rFonts w:asciiTheme="minorHAnsi" w:hAnsiTheme="minorHAnsi" w:cstheme="minorHAnsi"/>
          <w:sz w:val="24"/>
          <w:szCs w:val="24"/>
        </w:rPr>
        <w:t>en la toma de decisiones políticas de</w:t>
      </w:r>
      <w:r w:rsidR="005245BA">
        <w:rPr>
          <w:rFonts w:asciiTheme="minorHAnsi" w:hAnsiTheme="minorHAnsi" w:cstheme="minorHAnsi"/>
          <w:sz w:val="24"/>
          <w:szCs w:val="24"/>
        </w:rPr>
        <w:t xml:space="preserve"> sus </w:t>
      </w:r>
      <w:r w:rsidRPr="00E3088E">
        <w:rPr>
          <w:rFonts w:asciiTheme="minorHAnsi" w:hAnsiTheme="minorHAnsi" w:cstheme="minorHAnsi"/>
          <w:sz w:val="24"/>
          <w:szCs w:val="24"/>
        </w:rPr>
        <w:t>comunidades</w:t>
      </w:r>
      <w:r w:rsidR="005245BA">
        <w:rPr>
          <w:rFonts w:asciiTheme="minorHAnsi" w:hAnsiTheme="minorHAnsi" w:cstheme="minorHAnsi"/>
          <w:sz w:val="24"/>
          <w:szCs w:val="24"/>
        </w:rPr>
        <w:t xml:space="preserve"> y municipios</w:t>
      </w:r>
      <w:r w:rsidRPr="00E3088E">
        <w:rPr>
          <w:rFonts w:asciiTheme="minorHAnsi" w:hAnsiTheme="minorHAnsi" w:cstheme="minorHAnsi"/>
          <w:sz w:val="24"/>
          <w:szCs w:val="24"/>
        </w:rPr>
        <w:t xml:space="preserve">.  </w:t>
      </w:r>
      <w:r w:rsidR="005245BA">
        <w:rPr>
          <w:rFonts w:asciiTheme="minorHAnsi" w:hAnsiTheme="minorHAnsi" w:cstheme="minorHAnsi"/>
          <w:sz w:val="24"/>
          <w:szCs w:val="24"/>
        </w:rPr>
        <w:t xml:space="preserve">Impulsamos </w:t>
      </w:r>
      <w:r w:rsidR="00D377FD" w:rsidRPr="00E3088E">
        <w:rPr>
          <w:rFonts w:asciiTheme="minorHAnsi" w:hAnsiTheme="minorHAnsi" w:cstheme="minorHAnsi"/>
          <w:sz w:val="24"/>
          <w:szCs w:val="24"/>
        </w:rPr>
        <w:t>un municipalismo ciudadano que recupere las formas de organización y ejercicio de gobierno indígena, campesino y comunitario, con participación igualitaria entre mujeres y hombres, que promueva el bien común, la democratización de la vida local y la autonomía política de los pueblos, comunidades y municipios. Que impu</w:t>
      </w:r>
      <w:r w:rsidR="005245BA">
        <w:rPr>
          <w:rFonts w:asciiTheme="minorHAnsi" w:hAnsiTheme="minorHAnsi" w:cstheme="minorHAnsi"/>
          <w:sz w:val="24"/>
          <w:szCs w:val="24"/>
        </w:rPr>
        <w:t>l</w:t>
      </w:r>
      <w:r w:rsidR="00D377FD" w:rsidRPr="00E3088E">
        <w:rPr>
          <w:rFonts w:asciiTheme="minorHAnsi" w:hAnsiTheme="minorHAnsi" w:cstheme="minorHAnsi"/>
          <w:sz w:val="24"/>
          <w:szCs w:val="24"/>
        </w:rPr>
        <w:t xml:space="preserve">se el cuidado y aprovechamiento sostenible de los bienes naturales comunes de los pueblos. </w:t>
      </w:r>
      <w:r w:rsidR="00E3088E">
        <w:rPr>
          <w:rFonts w:asciiTheme="minorHAnsi" w:hAnsiTheme="minorHAnsi" w:cstheme="minorHAnsi"/>
          <w:sz w:val="24"/>
          <w:szCs w:val="24"/>
        </w:rPr>
        <w:t xml:space="preserve">Que termine </w:t>
      </w:r>
      <w:r w:rsidR="005245BA">
        <w:rPr>
          <w:rFonts w:asciiTheme="minorHAnsi" w:hAnsiTheme="minorHAnsi" w:cstheme="minorHAnsi"/>
          <w:sz w:val="24"/>
          <w:szCs w:val="24"/>
        </w:rPr>
        <w:t xml:space="preserve">con </w:t>
      </w:r>
      <w:r w:rsidR="00E3088E">
        <w:rPr>
          <w:rFonts w:asciiTheme="minorHAnsi" w:hAnsiTheme="minorHAnsi" w:cstheme="minorHAnsi"/>
          <w:sz w:val="24"/>
          <w:szCs w:val="24"/>
        </w:rPr>
        <w:t xml:space="preserve">la cultura autoritaria, patriarcal y machista en el ejercicio de las relaciones políticas y sociales entre mujeres y hombres. </w:t>
      </w:r>
    </w:p>
    <w:p w:rsidR="00DF7CFC" w:rsidRDefault="00DF7CFC" w:rsidP="004F698B">
      <w:pPr>
        <w:spacing w:after="0"/>
        <w:jc w:val="both"/>
        <w:rPr>
          <w:rFonts w:ascii="Garamond" w:hAnsi="Garamond"/>
          <w:sz w:val="24"/>
          <w:szCs w:val="24"/>
        </w:rPr>
      </w:pPr>
    </w:p>
    <w:p w:rsidR="00DF7CFC" w:rsidRPr="005245BA" w:rsidRDefault="00DF7CFC" w:rsidP="004F698B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DF7CFC" w:rsidRPr="005245BA" w:rsidRDefault="00E3088E" w:rsidP="004F698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45BA">
        <w:rPr>
          <w:rFonts w:asciiTheme="minorHAnsi" w:hAnsiTheme="minorHAnsi" w:cstheme="minorHAnsi"/>
          <w:b/>
          <w:sz w:val="24"/>
          <w:szCs w:val="24"/>
        </w:rPr>
        <w:t xml:space="preserve">El fracaso de las reformas legales para impulsar la participación ciudadana </w:t>
      </w:r>
    </w:p>
    <w:p w:rsidR="00E3088E" w:rsidRPr="00B91743" w:rsidRDefault="00E3088E" w:rsidP="004F698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915F1" w:rsidRDefault="00E3088E" w:rsidP="004F698B">
      <w:pPr>
        <w:spacing w:after="0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B91743">
        <w:rPr>
          <w:rFonts w:asciiTheme="minorHAnsi" w:hAnsiTheme="minorHAnsi" w:cstheme="minorHAnsi"/>
          <w:sz w:val="24"/>
          <w:szCs w:val="24"/>
        </w:rPr>
        <w:t xml:space="preserve">En Nicaragua </w:t>
      </w:r>
      <w:r w:rsidR="00A915F1" w:rsidRPr="00B91743">
        <w:rPr>
          <w:rFonts w:asciiTheme="minorHAnsi" w:hAnsiTheme="minorHAnsi" w:cstheme="minorHAnsi"/>
          <w:sz w:val="24"/>
          <w:szCs w:val="24"/>
        </w:rPr>
        <w:t xml:space="preserve">se </w:t>
      </w:r>
      <w:r w:rsidR="00C15998" w:rsidRPr="00B91743">
        <w:rPr>
          <w:rFonts w:asciiTheme="minorHAnsi" w:hAnsiTheme="minorHAnsi" w:cstheme="minorHAnsi"/>
          <w:sz w:val="24"/>
          <w:szCs w:val="24"/>
        </w:rPr>
        <w:t>establecieron</w:t>
      </w:r>
      <w:r w:rsidR="00A915F1" w:rsidRPr="00B91743">
        <w:rPr>
          <w:rFonts w:asciiTheme="minorHAnsi" w:hAnsiTheme="minorHAnsi" w:cstheme="minorHAnsi"/>
          <w:sz w:val="24"/>
          <w:szCs w:val="24"/>
        </w:rPr>
        <w:t xml:space="preserve"> las bases legales para garantizar la participación ciudadana</w:t>
      </w:r>
      <w:r w:rsidR="00C15998" w:rsidRPr="00B91743">
        <w:rPr>
          <w:rFonts w:asciiTheme="minorHAnsi" w:hAnsiTheme="minorHAnsi" w:cstheme="minorHAnsi"/>
          <w:sz w:val="24"/>
          <w:szCs w:val="24"/>
        </w:rPr>
        <w:t xml:space="preserve">, se vivió una apertura, promovida por las organizaciones civiles y el gobierno; de tal manera que fueron aprobadas </w:t>
      </w:r>
      <w:r w:rsidR="00B82168">
        <w:rPr>
          <w:rFonts w:asciiTheme="minorHAnsi" w:hAnsiTheme="minorHAnsi" w:cstheme="minorHAnsi"/>
          <w:sz w:val="24"/>
          <w:szCs w:val="24"/>
        </w:rPr>
        <w:t xml:space="preserve">la </w:t>
      </w:r>
      <w:r w:rsidR="00A915F1" w:rsidRPr="00B91743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Ley deParticipación Ciudadana. También </w:t>
      </w:r>
      <w:r w:rsidR="00C15998" w:rsidRPr="00B91743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se crearon </w:t>
      </w:r>
      <w:r w:rsidR="00A915F1" w:rsidRPr="00B91743">
        <w:rPr>
          <w:rFonts w:asciiTheme="minorHAnsi" w:eastAsiaTheme="minorHAnsi" w:hAnsiTheme="minorHAnsi" w:cstheme="minorHAnsi"/>
          <w:sz w:val="24"/>
          <w:szCs w:val="24"/>
          <w:lang w:val="es-MX"/>
        </w:rPr>
        <w:t>nuevas organizaciones (Consejos dePoder Ciudadano CPC) y espacios de concertación (Gabinetes) que han afectado losespacios plurales previstos legalmente</w:t>
      </w:r>
      <w:r w:rsidR="00C15998" w:rsidRPr="00B91743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, como el  Comité de Desarrollo Municipal,(Serra 2009), ya que con los CPC se ha promovido el corporativismo y el clientelismo electoral, constituyéndose en un espacio de participación de la sociedad civil afines al régimen político. </w:t>
      </w:r>
    </w:p>
    <w:p w:rsidR="00B13B0C" w:rsidRDefault="00B13B0C" w:rsidP="004F698B">
      <w:pPr>
        <w:spacing w:after="0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59611C" w:rsidRPr="0059611C" w:rsidRDefault="00B13B0C" w:rsidP="004F698B">
      <w:pPr>
        <w:spacing w:after="0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En Guatemala  l</w:t>
      </w:r>
      <w:r w:rsidRPr="00B13B0C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a Constitución Política 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establece el </w:t>
      </w:r>
      <w:r w:rsidRPr="00B13B0C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derecho y </w:t>
      </w:r>
      <w:r w:rsidR="005245BA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la obligación </w:t>
      </w:r>
      <w:r w:rsidRPr="00B13B0C">
        <w:rPr>
          <w:rFonts w:asciiTheme="minorHAnsi" w:eastAsiaTheme="minorHAnsi" w:hAnsiTheme="minorHAnsi" w:cstheme="minorHAnsi"/>
          <w:sz w:val="24"/>
          <w:szCs w:val="24"/>
          <w:lang w:val="es-MX"/>
        </w:rPr>
        <w:t>de participar en la definición, implementación y evaluación de las políticas públicas. La ley de Consejos de Desarrollo Urbano y Rural (Decreto 11-2002) también establece mecanismos para la participación ciudadana desde el nivel del Consejo Municipal de Desarrollo (COMUD</w:t>
      </w:r>
      <w:r w:rsidR="00DB7F80">
        <w:rPr>
          <w:rFonts w:asciiTheme="minorHAnsi" w:eastAsiaTheme="minorHAnsi" w:hAnsiTheme="minorHAnsi" w:cstheme="minorHAnsi"/>
          <w:sz w:val="24"/>
          <w:szCs w:val="24"/>
          <w:lang w:val="es-MX"/>
        </w:rPr>
        <w:t>E) hasta el Consejo Nacional. En</w:t>
      </w:r>
      <w:r w:rsidRPr="00B13B0C">
        <w:rPr>
          <w:rFonts w:asciiTheme="minorHAnsi" w:eastAsiaTheme="minorHAnsi" w:hAnsiTheme="minorHAnsi" w:cstheme="minorHAnsi"/>
          <w:sz w:val="24"/>
          <w:szCs w:val="24"/>
          <w:lang w:val="es-MX"/>
        </w:rPr>
        <w:t>la Ley General de Descentralización (D.o 14-2002)</w:t>
      </w:r>
      <w:r w:rsidR="00DB7F80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</w:t>
      </w:r>
      <w:r w:rsidR="00DB7F80">
        <w:rPr>
          <w:rFonts w:asciiTheme="minorHAnsi" w:eastAsiaTheme="minorHAnsi" w:hAnsiTheme="minorHAnsi" w:cstheme="minorHAnsi"/>
          <w:sz w:val="24"/>
          <w:szCs w:val="24"/>
          <w:lang w:val="es-MX"/>
        </w:rPr>
        <w:lastRenderedPageBreak/>
        <w:t>se</w:t>
      </w:r>
      <w:r w:rsidRPr="00B13B0C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enumeran los principios de diálogo, negociación y concertación; y reconocen y fomentan la participación de la población en la planificación, ejecución y control integral de las gestiones del gobierno nacional, departamental y municipal. </w:t>
      </w:r>
      <w:r w:rsidR="0059611C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(Evidencia para las Políticas Públicas 2010) </w:t>
      </w:r>
      <w:r w:rsidR="0059611C" w:rsidRPr="0059611C">
        <w:rPr>
          <w:rFonts w:asciiTheme="minorHAnsi" w:eastAsiaTheme="minorHAnsi" w:hAnsiTheme="minorHAnsi" w:cstheme="minorHAnsi"/>
          <w:sz w:val="24"/>
          <w:szCs w:val="24"/>
          <w:lang w:val="es-MX"/>
        </w:rPr>
        <w:t>A pesar de que el marco legal vigente hace explicito el rol de los Consejos Comunitarios de Desarrollo (COCODE) a través del sistema de Consejos de Desarrollo Urbano y Rural, existe evidencia reciente sobre las serias dificultades para llevar ese marco legal a la práctica. En municipios con población predominantemente rural de Huehuetenango y San Marcos, se identificó que los representantes ciudadanos miembros de los COCODE enfrentan barreras hacia la participación plena en los espacios de los COMUDE. En adición a las barreras geográficas para asistir a los espacios de participación, los representantes comunitarios cuentan con menos habilidades y conocimientos para participar e incidir en los espacios de discusión de políticas públicas, especialmente cuando se compara a los miembros de COCODE con los niveles de información y habilidades de los actores gubernamentales y no gubernamentales. Debido a esto, los espacios de participación se caracterizan por asimetrías de poder entre los actores. Estohace que los ciudadanos no incidan de forma efectiva en las políticas públicas (Flores y Gómez, 2010).</w:t>
      </w:r>
    </w:p>
    <w:p w:rsidR="0059611C" w:rsidRDefault="0059611C" w:rsidP="004F698B">
      <w:pPr>
        <w:spacing w:after="0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C14481" w:rsidRDefault="0059611C" w:rsidP="004F698B">
      <w:pPr>
        <w:spacing w:after="0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En México se establecieron leyes para el fomento a la participación ciudadana, los consejos de desarrollo municipal, consejos de cuencas hidrológicas, consejos de desarrollo rural sus</w:t>
      </w:r>
      <w:r w:rsidR="00482C76">
        <w:rPr>
          <w:rFonts w:asciiTheme="minorHAnsi" w:eastAsiaTheme="minorHAnsi" w:hAnsiTheme="minorHAnsi" w:cstheme="minorHAnsi"/>
          <w:sz w:val="24"/>
          <w:szCs w:val="24"/>
          <w:lang w:val="es-MX"/>
        </w:rPr>
        <w:t>tentable y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consejos de planeación del de</w:t>
      </w:r>
      <w:r w:rsidR="00482C76">
        <w:rPr>
          <w:rFonts w:asciiTheme="minorHAnsi" w:eastAsiaTheme="minorHAnsi" w:hAnsiTheme="minorHAnsi" w:cstheme="minorHAnsi"/>
          <w:sz w:val="24"/>
          <w:szCs w:val="24"/>
          <w:lang w:val="es-MX"/>
        </w:rPr>
        <w:t>sarrollo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. </w:t>
      </w:r>
      <w:r w:rsidR="00C14481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Los cuales tiene funciones </w:t>
      </w:r>
      <w:r w:rsidR="00EB4E37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parecidas o comunes </w:t>
      </w:r>
      <w:r w:rsidR="00C14481">
        <w:rPr>
          <w:rFonts w:asciiTheme="minorHAnsi" w:eastAsiaTheme="minorHAnsi" w:hAnsiTheme="minorHAnsi" w:cstheme="minorHAnsi"/>
          <w:sz w:val="24"/>
          <w:szCs w:val="24"/>
          <w:lang w:val="es-MX"/>
        </w:rPr>
        <w:t>y son dependientes de la autori</w:t>
      </w:r>
      <w:r w:rsidR="00B82168">
        <w:rPr>
          <w:rFonts w:asciiTheme="minorHAnsi" w:eastAsiaTheme="minorHAnsi" w:hAnsiTheme="minorHAnsi" w:cstheme="minorHAnsi"/>
          <w:sz w:val="24"/>
          <w:szCs w:val="24"/>
          <w:lang w:val="es-MX"/>
        </w:rPr>
        <w:t>dad municipal</w:t>
      </w:r>
      <w:r w:rsidR="00C02EE6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y estatal</w:t>
      </w:r>
      <w:r w:rsidR="00B82168">
        <w:rPr>
          <w:rFonts w:asciiTheme="minorHAnsi" w:eastAsiaTheme="minorHAnsi" w:hAnsiTheme="minorHAnsi" w:cstheme="minorHAnsi"/>
          <w:sz w:val="24"/>
          <w:szCs w:val="24"/>
          <w:lang w:val="es-MX"/>
        </w:rPr>
        <w:t>, salvo honrosas  excepciones</w:t>
      </w:r>
      <w:r w:rsidR="00C14481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, no funcionan y son creados para simular la participación ciudadana. </w:t>
      </w:r>
      <w:r w:rsidR="00EB4E37">
        <w:rPr>
          <w:rFonts w:asciiTheme="minorHAnsi" w:eastAsiaTheme="minorHAnsi" w:hAnsiTheme="minorHAnsi" w:cstheme="minorHAnsi"/>
          <w:sz w:val="24"/>
          <w:szCs w:val="24"/>
          <w:lang w:val="es-MX"/>
        </w:rPr>
        <w:t>También</w:t>
      </w:r>
      <w:r w:rsidR="00C14481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se </w:t>
      </w:r>
      <w:r w:rsidR="00DB7F80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establecieron </w:t>
      </w:r>
      <w:r w:rsidR="00C14481">
        <w:rPr>
          <w:rFonts w:asciiTheme="minorHAnsi" w:eastAsiaTheme="minorHAnsi" w:hAnsiTheme="minorHAnsi" w:cstheme="minorHAnsi"/>
          <w:sz w:val="24"/>
          <w:szCs w:val="24"/>
          <w:lang w:val="es-MX"/>
        </w:rPr>
        <w:t>los institutos autónomos IFE, ahora INE, comisiones de derechos humanos, instituto</w:t>
      </w:r>
      <w:r w:rsidR="00B82168">
        <w:rPr>
          <w:rFonts w:asciiTheme="minorHAnsi" w:eastAsiaTheme="minorHAnsi" w:hAnsiTheme="minorHAnsi" w:cstheme="minorHAnsi"/>
          <w:sz w:val="24"/>
          <w:szCs w:val="24"/>
          <w:lang w:val="es-MX"/>
        </w:rPr>
        <w:t>s</w:t>
      </w:r>
      <w:r w:rsidR="00C14481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de acceso a la información, institutos de las mujeres; que fueron creados para promover la ciudadanización de los organismos del estado y la autonomía frente a los gobiernos y los partidos políticos. Con las nuevas reformas del 2013 se canceló ese proceso y la clase política gobernante y partidaria </w:t>
      </w:r>
      <w:r w:rsidR="00C02EE6">
        <w:rPr>
          <w:rFonts w:asciiTheme="minorHAnsi" w:eastAsiaTheme="minorHAnsi" w:hAnsiTheme="minorHAnsi" w:cstheme="minorHAnsi"/>
          <w:sz w:val="24"/>
          <w:szCs w:val="24"/>
          <w:lang w:val="es-MX"/>
        </w:rPr>
        <w:t>anularon</w:t>
      </w:r>
      <w:r w:rsidR="002F5D2D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la </w:t>
      </w:r>
      <w:r w:rsidR="00B33F47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autonomía y </w:t>
      </w:r>
      <w:r w:rsidR="002F5D2D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ciudadanización </w:t>
      </w:r>
      <w:r w:rsidR="00B82168">
        <w:rPr>
          <w:rFonts w:asciiTheme="minorHAnsi" w:eastAsiaTheme="minorHAnsi" w:hAnsiTheme="minorHAnsi" w:cstheme="minorHAnsi"/>
          <w:sz w:val="24"/>
          <w:szCs w:val="24"/>
          <w:lang w:val="es-MX"/>
        </w:rPr>
        <w:t>de los organismos mencionados</w:t>
      </w:r>
      <w:r w:rsidR="002F5D2D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, </w:t>
      </w:r>
      <w:r w:rsidR="00C14481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escogieron </w:t>
      </w:r>
      <w:r w:rsidR="002F5D2D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la profesionalización y burocratización como el camino de regreso al </w:t>
      </w:r>
      <w:r w:rsidR="00C14481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centralismo y el control de los organismos públicos. </w:t>
      </w:r>
      <w:r w:rsidR="002F5D2D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Una de las leyes </w:t>
      </w:r>
      <w:r w:rsidR="00AD69F6">
        <w:rPr>
          <w:rFonts w:asciiTheme="minorHAnsi" w:eastAsiaTheme="minorHAnsi" w:hAnsiTheme="minorHAnsi" w:cstheme="minorHAnsi"/>
          <w:sz w:val="24"/>
          <w:szCs w:val="24"/>
          <w:lang w:val="es-MX"/>
        </w:rPr>
        <w:t>más</w:t>
      </w:r>
      <w:r w:rsidR="002F5D2D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avanzadas en materia de participación ciudadana en país lo fue, sin duda, la del Distrito Federal (DF) la cual no se aplica</w:t>
      </w:r>
      <w:r w:rsidR="00AD69F6">
        <w:rPr>
          <w:rFonts w:asciiTheme="minorHAnsi" w:eastAsiaTheme="minorHAnsi" w:hAnsiTheme="minorHAnsi" w:cstheme="minorHAnsi"/>
          <w:sz w:val="24"/>
          <w:szCs w:val="24"/>
          <w:lang w:val="es-MX"/>
        </w:rPr>
        <w:t>,</w:t>
      </w:r>
      <w:r w:rsidR="002F5D2D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al optar el gobierno de izquierda partidaria por el control ciudadano y el clientelismo electoral. Las experiencias de presupuestos participativos el DF dependen de la voluntad política de los delegados, no es una política </w:t>
      </w:r>
      <w:r w:rsidR="00AD69F6">
        <w:rPr>
          <w:rFonts w:asciiTheme="minorHAnsi" w:eastAsiaTheme="minorHAnsi" w:hAnsiTheme="minorHAnsi" w:cstheme="minorHAnsi"/>
          <w:sz w:val="24"/>
          <w:szCs w:val="24"/>
          <w:lang w:val="es-MX"/>
        </w:rPr>
        <w:t>pública</w:t>
      </w:r>
      <w:r w:rsidR="002F5D2D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común y los ejercicios que se hacen son apenas una sombra de la experiencia de la delegación Tlalpan (2006)</w:t>
      </w:r>
    </w:p>
    <w:p w:rsidR="00C14481" w:rsidRDefault="00C14481" w:rsidP="004F698B">
      <w:pPr>
        <w:spacing w:after="0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B13B0C" w:rsidRDefault="00497E97" w:rsidP="004F698B">
      <w:pPr>
        <w:spacing w:after="0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>
        <w:rPr>
          <w:rFonts w:asciiTheme="minorHAnsi" w:eastAsiaTheme="minorHAnsi" w:hAnsiTheme="minorHAnsi" w:cstheme="minorHAnsi"/>
          <w:sz w:val="24"/>
          <w:szCs w:val="24"/>
          <w:lang w:val="es-MX"/>
        </w:rPr>
        <w:lastRenderedPageBreak/>
        <w:t xml:space="preserve">El balance </w:t>
      </w:r>
      <w:r w:rsidR="00B33F47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de 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la participación ciudadana institucionalizada o reconocida en las respectivas legislaciones, no es esperanzador, sólo </w:t>
      </w:r>
      <w:r w:rsidR="00BE381F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observamos 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avances en las localidades donde acompañamos proceso</w:t>
      </w:r>
      <w:r w:rsidR="00B82168">
        <w:rPr>
          <w:rFonts w:asciiTheme="minorHAnsi" w:eastAsiaTheme="minorHAnsi" w:hAnsiTheme="minorHAnsi" w:cstheme="minorHAnsi"/>
          <w:sz w:val="24"/>
          <w:szCs w:val="24"/>
          <w:lang w:val="es-MX"/>
        </w:rPr>
        <w:t>s</w:t>
      </w:r>
      <w:r w:rsidR="00BE381F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comunitarios y municipales, ahí se localizan 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algunos cambios significativos en la participación </w:t>
      </w:r>
      <w:r w:rsidR="00BE381F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ciudadana 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de la población</w:t>
      </w:r>
      <w:r w:rsidR="00BE381F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, por ejemplo; 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en el manejo y cuidado del agua, montes, sel</w:t>
      </w:r>
      <w:r w:rsidR="00BE381F">
        <w:rPr>
          <w:rFonts w:asciiTheme="minorHAnsi" w:eastAsiaTheme="minorHAnsi" w:hAnsiTheme="minorHAnsi" w:cstheme="minorHAnsi"/>
          <w:sz w:val="24"/>
          <w:szCs w:val="24"/>
          <w:lang w:val="es-MX"/>
        </w:rPr>
        <w:t>vas o bosques;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en la toma de decisiones</w:t>
      </w:r>
      <w:r w:rsidR="00BE381F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de asambleas comunitarias; 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en la </w:t>
      </w:r>
      <w:r w:rsidR="00BE381F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incipiente 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participación de las mujeres en la vida pública de la comunidad. En ese sentido navegamos contra corriente y frente a grandes obstáculos políticos, nuestras propuestas </w:t>
      </w:r>
      <w:r w:rsidR="00BE381F">
        <w:rPr>
          <w:rFonts w:asciiTheme="minorHAnsi" w:eastAsiaTheme="minorHAnsi" w:hAnsiTheme="minorHAnsi" w:cstheme="minorHAnsi"/>
          <w:sz w:val="24"/>
          <w:szCs w:val="24"/>
          <w:lang w:val="es-MX"/>
        </w:rPr>
        <w:t>confrontan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con una clase política gobernante y partidaria insensible  a reconocer que la democratización </w:t>
      </w:r>
      <w:r w:rsidR="00BE381F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del país 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pasa obligadamente por ejercicio pleno del derecho a la participación de mujeres y hombres. </w:t>
      </w:r>
      <w:r w:rsidR="00BE381F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En nuestros países domina la cultura de la simulación y se sostiene que participación ciudadana  es ejercer </w:t>
      </w:r>
      <w:r w:rsidR="00B33F47">
        <w:rPr>
          <w:rFonts w:asciiTheme="minorHAnsi" w:eastAsiaTheme="minorHAnsi" w:hAnsiTheme="minorHAnsi" w:cstheme="minorHAnsi"/>
          <w:sz w:val="24"/>
          <w:szCs w:val="24"/>
          <w:lang w:val="es-MX"/>
        </w:rPr>
        <w:t>el derecho a votar y ser votado;</w:t>
      </w:r>
      <w:r w:rsidR="00BE381F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sin cuestionar la calidad de las elecciones ni la inequidad, el derroche, la desviación de recursos públicos y el dinero sucio proveniente del crimen </w:t>
      </w:r>
      <w:r w:rsidR="00B33F47">
        <w:rPr>
          <w:rFonts w:asciiTheme="minorHAnsi" w:eastAsiaTheme="minorHAnsi" w:hAnsiTheme="minorHAnsi" w:cstheme="minorHAnsi"/>
          <w:sz w:val="24"/>
          <w:szCs w:val="24"/>
          <w:lang w:val="es-MX"/>
        </w:rPr>
        <w:t>organizado;</w:t>
      </w:r>
      <w:r w:rsidR="00B82168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   la intervención desvergonzada</w:t>
      </w:r>
      <w:r w:rsidR="00BE381F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de los medios de comunicación privados y públicos</w:t>
      </w:r>
      <w:r w:rsidR="00B33F47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 que contribuyen a “poner” presidentes y gobernadores, que desprestigia movimientos sociales y ciudadanos; a ello debemos agregar </w:t>
      </w:r>
      <w:r w:rsidR="00BE381F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el creciente clientelismo electoral practicado por gobernantes, partidos políticos y empresa privadas. </w:t>
      </w:r>
    </w:p>
    <w:p w:rsidR="00B13B0C" w:rsidRPr="00B91743" w:rsidRDefault="00B13B0C" w:rsidP="004F698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B1751" w:rsidRPr="00B82168" w:rsidRDefault="00EB4E37" w:rsidP="004F698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2168">
        <w:rPr>
          <w:rFonts w:asciiTheme="minorHAnsi" w:hAnsiTheme="minorHAnsi" w:cstheme="minorHAnsi"/>
          <w:sz w:val="24"/>
          <w:szCs w:val="24"/>
        </w:rPr>
        <w:t xml:space="preserve">Nuestros contextos comunes </w:t>
      </w:r>
    </w:p>
    <w:p w:rsidR="00EB4E37" w:rsidRPr="00B82168" w:rsidRDefault="00EB4E37" w:rsidP="004F698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B4E37" w:rsidRDefault="00EB4E37" w:rsidP="004F698B">
      <w:pPr>
        <w:spacing w:after="0"/>
        <w:jc w:val="both"/>
        <w:rPr>
          <w:rFonts w:ascii="Garamond" w:hAnsi="Garamond"/>
          <w:sz w:val="24"/>
          <w:szCs w:val="24"/>
        </w:rPr>
      </w:pPr>
      <w:r w:rsidRPr="00B82168">
        <w:rPr>
          <w:rFonts w:asciiTheme="minorHAnsi" w:hAnsiTheme="minorHAnsi" w:cstheme="minorHAnsi"/>
          <w:sz w:val="24"/>
          <w:szCs w:val="24"/>
        </w:rPr>
        <w:t>Los participantes</w:t>
      </w:r>
      <w:r w:rsidR="00B33F47">
        <w:rPr>
          <w:rFonts w:asciiTheme="minorHAnsi" w:hAnsiTheme="minorHAnsi" w:cstheme="minorHAnsi"/>
          <w:sz w:val="24"/>
          <w:szCs w:val="24"/>
        </w:rPr>
        <w:t xml:space="preserve">, del segundo seminario, </w:t>
      </w:r>
      <w:r w:rsidRPr="00B82168">
        <w:rPr>
          <w:rFonts w:asciiTheme="minorHAnsi" w:hAnsiTheme="minorHAnsi" w:cstheme="minorHAnsi"/>
          <w:sz w:val="24"/>
          <w:szCs w:val="24"/>
        </w:rPr>
        <w:t>compartimos cultura e historias comunes, somos latinoamericanos, somos mayas, somos nahuas, somos misquitos, somos mesoamer</w:t>
      </w:r>
      <w:r w:rsidR="00B33F47">
        <w:rPr>
          <w:rFonts w:asciiTheme="minorHAnsi" w:hAnsiTheme="minorHAnsi" w:cstheme="minorHAnsi"/>
          <w:sz w:val="24"/>
          <w:szCs w:val="24"/>
        </w:rPr>
        <w:t xml:space="preserve">icanos; </w:t>
      </w:r>
      <w:r w:rsidRPr="00B82168">
        <w:rPr>
          <w:rFonts w:asciiTheme="minorHAnsi" w:hAnsiTheme="minorHAnsi" w:cstheme="minorHAnsi"/>
          <w:sz w:val="24"/>
          <w:szCs w:val="24"/>
        </w:rPr>
        <w:t xml:space="preserve">nos une Sandino, Zapata, Roque Dalton, Alaide Popa, Juan Rulfo, Miguel Ángel Asturias, </w:t>
      </w:r>
      <w:r w:rsidR="000324DB" w:rsidRPr="00B82168">
        <w:rPr>
          <w:rFonts w:asciiTheme="minorHAnsi" w:hAnsiTheme="minorHAnsi" w:cstheme="minorHAnsi"/>
          <w:sz w:val="24"/>
          <w:szCs w:val="24"/>
        </w:rPr>
        <w:t xml:space="preserve">Villa, </w:t>
      </w:r>
      <w:r w:rsidRPr="00B82168">
        <w:rPr>
          <w:rFonts w:asciiTheme="minorHAnsi" w:hAnsiTheme="minorHAnsi" w:cstheme="minorHAnsi"/>
          <w:sz w:val="24"/>
          <w:szCs w:val="24"/>
        </w:rPr>
        <w:t>Rubén Darío; nos une el maíz, el arroz y el frijol;  nos unen los tamales,</w:t>
      </w:r>
      <w:r w:rsidR="000324DB" w:rsidRPr="00B82168">
        <w:rPr>
          <w:rFonts w:asciiTheme="minorHAnsi" w:hAnsiTheme="minorHAnsi" w:cstheme="minorHAnsi"/>
          <w:sz w:val="24"/>
          <w:szCs w:val="24"/>
        </w:rPr>
        <w:t xml:space="preserve"> el gallo pinto, las torrejas, los tacos, </w:t>
      </w:r>
      <w:r w:rsidRPr="00B82168">
        <w:rPr>
          <w:rFonts w:asciiTheme="minorHAnsi" w:hAnsiTheme="minorHAnsi" w:cstheme="minorHAnsi"/>
          <w:sz w:val="24"/>
          <w:szCs w:val="24"/>
        </w:rPr>
        <w:t xml:space="preserve"> la tortilla;  la música, el baile y los colores de nuestras ropas; nos unen los hermanos y hermanas que cruzan las fronteras y </w:t>
      </w:r>
      <w:r w:rsidR="00B33F47">
        <w:rPr>
          <w:rFonts w:asciiTheme="minorHAnsi" w:hAnsiTheme="minorHAnsi" w:cstheme="minorHAnsi"/>
          <w:sz w:val="24"/>
          <w:szCs w:val="24"/>
        </w:rPr>
        <w:t xml:space="preserve">son robados, violados, torturados y </w:t>
      </w:r>
      <w:r w:rsidRPr="00B82168">
        <w:rPr>
          <w:rFonts w:asciiTheme="minorHAnsi" w:hAnsiTheme="minorHAnsi" w:cstheme="minorHAnsi"/>
          <w:sz w:val="24"/>
          <w:szCs w:val="24"/>
        </w:rPr>
        <w:t xml:space="preserve">desaparecen o son asesinados. </w:t>
      </w:r>
      <w:r w:rsidRPr="00D13DEF">
        <w:rPr>
          <w:rFonts w:asciiTheme="minorHAnsi" w:hAnsiTheme="minorHAnsi" w:cstheme="minorHAnsi"/>
          <w:sz w:val="24"/>
          <w:szCs w:val="24"/>
        </w:rPr>
        <w:t>Nos une nuestros pueblos</w:t>
      </w:r>
      <w:r w:rsidR="000324DB" w:rsidRPr="00D13DEF">
        <w:rPr>
          <w:rFonts w:asciiTheme="minorHAnsi" w:hAnsiTheme="minorHAnsi" w:cstheme="minorHAnsi"/>
          <w:sz w:val="24"/>
          <w:szCs w:val="24"/>
        </w:rPr>
        <w:t>, sus sueños, sus triunfos y derrotas, somos hermanas y hermanos latinoamericanos.</w:t>
      </w:r>
    </w:p>
    <w:p w:rsidR="00D351E9" w:rsidRPr="00624CE5" w:rsidRDefault="00D351E9" w:rsidP="004F698B">
      <w:pPr>
        <w:spacing w:after="0"/>
        <w:jc w:val="both"/>
        <w:rPr>
          <w:rFonts w:ascii="Garamond" w:hAnsi="Garamond"/>
          <w:sz w:val="24"/>
          <w:szCs w:val="24"/>
        </w:rPr>
      </w:pPr>
    </w:p>
    <w:p w:rsidR="00D351E9" w:rsidRPr="00D13DEF" w:rsidRDefault="00DF11DC" w:rsidP="004F698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3DEF">
        <w:rPr>
          <w:rFonts w:asciiTheme="minorHAnsi" w:hAnsiTheme="minorHAnsi" w:cstheme="minorHAnsi"/>
          <w:sz w:val="24"/>
          <w:szCs w:val="24"/>
        </w:rPr>
        <w:t>Compartimos e</w:t>
      </w:r>
      <w:r w:rsidR="00D351E9" w:rsidRPr="00D13DEF">
        <w:rPr>
          <w:rFonts w:asciiTheme="minorHAnsi" w:hAnsiTheme="minorHAnsi" w:cstheme="minorHAnsi"/>
          <w:sz w:val="24"/>
          <w:szCs w:val="24"/>
        </w:rPr>
        <w:t>l agravamiento de la pobreza en las comunidades rurales</w:t>
      </w:r>
      <w:r w:rsidRPr="00D13DEF">
        <w:rPr>
          <w:rFonts w:asciiTheme="minorHAnsi" w:hAnsiTheme="minorHAnsi" w:cstheme="minorHAnsi"/>
          <w:sz w:val="24"/>
          <w:szCs w:val="24"/>
        </w:rPr>
        <w:t xml:space="preserve"> e indígenas</w:t>
      </w:r>
      <w:r w:rsidR="00D351E9" w:rsidRPr="00D13DEF">
        <w:rPr>
          <w:rFonts w:asciiTheme="minorHAnsi" w:hAnsiTheme="minorHAnsi" w:cstheme="minorHAnsi"/>
          <w:sz w:val="24"/>
          <w:szCs w:val="24"/>
        </w:rPr>
        <w:t xml:space="preserve">, colonias populares </w:t>
      </w:r>
      <w:r w:rsidR="00C02EE6">
        <w:rPr>
          <w:rFonts w:asciiTheme="minorHAnsi" w:hAnsiTheme="minorHAnsi" w:cstheme="minorHAnsi"/>
          <w:sz w:val="24"/>
          <w:szCs w:val="24"/>
        </w:rPr>
        <w:t xml:space="preserve">de los </w:t>
      </w:r>
      <w:r w:rsidR="00D351E9" w:rsidRPr="00D13DEF">
        <w:rPr>
          <w:rFonts w:asciiTheme="minorHAnsi" w:hAnsiTheme="minorHAnsi" w:cstheme="minorHAnsi"/>
          <w:sz w:val="24"/>
          <w:szCs w:val="24"/>
        </w:rPr>
        <w:t>municipios</w:t>
      </w:r>
      <w:r w:rsidRPr="00D13DEF">
        <w:rPr>
          <w:rFonts w:asciiTheme="minorHAnsi" w:hAnsiTheme="minorHAnsi" w:cstheme="minorHAnsi"/>
          <w:sz w:val="24"/>
          <w:szCs w:val="24"/>
        </w:rPr>
        <w:t>.L</w:t>
      </w:r>
      <w:r w:rsidR="00D351E9" w:rsidRPr="00D13DEF">
        <w:rPr>
          <w:rFonts w:asciiTheme="minorHAnsi" w:hAnsiTheme="minorHAnsi" w:cstheme="minorHAnsi"/>
          <w:sz w:val="24"/>
          <w:szCs w:val="24"/>
        </w:rPr>
        <w:t xml:space="preserve">a </w:t>
      </w:r>
      <w:r w:rsidRPr="00D13DEF">
        <w:rPr>
          <w:rFonts w:asciiTheme="minorHAnsi" w:hAnsiTheme="minorHAnsi" w:cstheme="minorHAnsi"/>
          <w:sz w:val="24"/>
          <w:szCs w:val="24"/>
        </w:rPr>
        <w:t>disputa por la tierra y la conflictividad</w:t>
      </w:r>
      <w:r w:rsidR="00D351E9" w:rsidRPr="00D13DEF">
        <w:rPr>
          <w:rFonts w:asciiTheme="minorHAnsi" w:hAnsiTheme="minorHAnsi" w:cstheme="minorHAnsi"/>
          <w:sz w:val="24"/>
          <w:szCs w:val="24"/>
        </w:rPr>
        <w:t xml:space="preserve"> agraria y comunitaria</w:t>
      </w:r>
      <w:r w:rsidRPr="00D13DEF">
        <w:rPr>
          <w:rFonts w:asciiTheme="minorHAnsi" w:hAnsiTheme="minorHAnsi" w:cstheme="minorHAnsi"/>
          <w:sz w:val="24"/>
          <w:szCs w:val="24"/>
        </w:rPr>
        <w:t xml:space="preserve">, la </w:t>
      </w:r>
      <w:r w:rsidR="00D13DEF" w:rsidRPr="00D13DEF">
        <w:rPr>
          <w:rFonts w:asciiTheme="minorHAnsi" w:hAnsiTheme="minorHAnsi" w:cstheme="minorHAnsi"/>
          <w:sz w:val="24"/>
          <w:szCs w:val="24"/>
        </w:rPr>
        <w:t>determinación</w:t>
      </w:r>
      <w:r w:rsidRPr="00D13DEF">
        <w:rPr>
          <w:rFonts w:asciiTheme="minorHAnsi" w:hAnsiTheme="minorHAnsi" w:cstheme="minorHAnsi"/>
          <w:sz w:val="24"/>
          <w:szCs w:val="24"/>
        </w:rPr>
        <w:t xml:space="preserve"> de </w:t>
      </w:r>
      <w:r w:rsidR="00D13DEF">
        <w:rPr>
          <w:rFonts w:asciiTheme="minorHAnsi" w:hAnsiTheme="minorHAnsi" w:cstheme="minorHAnsi"/>
          <w:sz w:val="24"/>
          <w:szCs w:val="24"/>
        </w:rPr>
        <w:t xml:space="preserve">los </w:t>
      </w:r>
      <w:r w:rsidRPr="00D13DEF">
        <w:rPr>
          <w:rFonts w:asciiTheme="minorHAnsi" w:hAnsiTheme="minorHAnsi" w:cstheme="minorHAnsi"/>
          <w:sz w:val="24"/>
          <w:szCs w:val="24"/>
        </w:rPr>
        <w:t>gobiernos por implementa</w:t>
      </w:r>
      <w:r w:rsidR="00D13DEF">
        <w:rPr>
          <w:rFonts w:asciiTheme="minorHAnsi" w:hAnsiTheme="minorHAnsi" w:cstheme="minorHAnsi"/>
          <w:sz w:val="24"/>
          <w:szCs w:val="24"/>
        </w:rPr>
        <w:t>r</w:t>
      </w:r>
      <w:r w:rsidRPr="00D13DEF">
        <w:rPr>
          <w:rFonts w:asciiTheme="minorHAnsi" w:hAnsiTheme="minorHAnsi" w:cstheme="minorHAnsi"/>
          <w:sz w:val="24"/>
          <w:szCs w:val="24"/>
        </w:rPr>
        <w:t xml:space="preserve"> el </w:t>
      </w:r>
      <w:r w:rsidR="00D351E9" w:rsidRPr="00D13DEF">
        <w:rPr>
          <w:rFonts w:asciiTheme="minorHAnsi" w:hAnsiTheme="minorHAnsi" w:cstheme="minorHAnsi"/>
          <w:sz w:val="24"/>
          <w:szCs w:val="24"/>
        </w:rPr>
        <w:t xml:space="preserve">modelo neoliberal extractivista. </w:t>
      </w:r>
      <w:r w:rsidRPr="00D13DEF">
        <w:rPr>
          <w:rFonts w:asciiTheme="minorHAnsi" w:hAnsiTheme="minorHAnsi" w:cstheme="minorHAnsi"/>
          <w:sz w:val="24"/>
          <w:szCs w:val="24"/>
        </w:rPr>
        <w:t xml:space="preserve">Los grupos </w:t>
      </w:r>
      <w:r w:rsidR="00D351E9" w:rsidRPr="00D13DEF">
        <w:rPr>
          <w:rFonts w:asciiTheme="minorHAnsi" w:hAnsiTheme="minorHAnsi" w:cstheme="minorHAnsi"/>
          <w:sz w:val="24"/>
          <w:szCs w:val="24"/>
        </w:rPr>
        <w:t xml:space="preserve">oligopólicos </w:t>
      </w:r>
      <w:r w:rsidRPr="00D13DEF">
        <w:rPr>
          <w:rFonts w:asciiTheme="minorHAnsi" w:hAnsiTheme="minorHAnsi" w:cstheme="minorHAnsi"/>
          <w:sz w:val="24"/>
          <w:szCs w:val="24"/>
        </w:rPr>
        <w:t xml:space="preserve">actúan en nuestros países y se fortalece a </w:t>
      </w:r>
      <w:r w:rsidR="00D351E9" w:rsidRPr="00D13DEF">
        <w:rPr>
          <w:rFonts w:asciiTheme="minorHAnsi" w:hAnsiTheme="minorHAnsi" w:cstheme="minorHAnsi"/>
          <w:sz w:val="24"/>
          <w:szCs w:val="24"/>
        </w:rPr>
        <w:t>expensas del Estado en sectores estratégicos</w:t>
      </w:r>
      <w:r w:rsidR="00D13DEF">
        <w:rPr>
          <w:rFonts w:asciiTheme="minorHAnsi" w:hAnsiTheme="minorHAnsi" w:cstheme="minorHAnsi"/>
          <w:sz w:val="24"/>
          <w:szCs w:val="24"/>
        </w:rPr>
        <w:t xml:space="preserve">, </w:t>
      </w:r>
      <w:r w:rsidR="00B33F47">
        <w:rPr>
          <w:rFonts w:asciiTheme="minorHAnsi" w:hAnsiTheme="minorHAnsi" w:cstheme="minorHAnsi"/>
          <w:sz w:val="24"/>
          <w:szCs w:val="24"/>
        </w:rPr>
        <w:t>como el</w:t>
      </w:r>
      <w:r w:rsidR="00D351E9" w:rsidRPr="00D13DEF">
        <w:rPr>
          <w:rFonts w:asciiTheme="minorHAnsi" w:hAnsiTheme="minorHAnsi" w:cstheme="minorHAnsi"/>
          <w:sz w:val="24"/>
          <w:szCs w:val="24"/>
        </w:rPr>
        <w:t xml:space="preserve"> energético, en </w:t>
      </w:r>
      <w:r w:rsidR="00B33F47">
        <w:rPr>
          <w:rFonts w:asciiTheme="minorHAnsi" w:hAnsiTheme="minorHAnsi" w:cstheme="minorHAnsi"/>
          <w:sz w:val="24"/>
          <w:szCs w:val="24"/>
        </w:rPr>
        <w:t xml:space="preserve">las </w:t>
      </w:r>
      <w:r w:rsidR="00D351E9" w:rsidRPr="00D13DEF">
        <w:rPr>
          <w:rFonts w:asciiTheme="minorHAnsi" w:hAnsiTheme="minorHAnsi" w:cstheme="minorHAnsi"/>
          <w:sz w:val="24"/>
          <w:szCs w:val="24"/>
        </w:rPr>
        <w:t>comunicaciones,</w:t>
      </w:r>
      <w:r w:rsidR="00B33F47">
        <w:rPr>
          <w:rFonts w:asciiTheme="minorHAnsi" w:hAnsiTheme="minorHAnsi" w:cstheme="minorHAnsi"/>
          <w:sz w:val="24"/>
          <w:szCs w:val="24"/>
        </w:rPr>
        <w:t xml:space="preserve"> el</w:t>
      </w:r>
      <w:r w:rsidR="00D351E9" w:rsidRPr="00D13DEF">
        <w:rPr>
          <w:rFonts w:asciiTheme="minorHAnsi" w:hAnsiTheme="minorHAnsi" w:cstheme="minorHAnsi"/>
          <w:sz w:val="24"/>
          <w:szCs w:val="24"/>
        </w:rPr>
        <w:t xml:space="preserve"> turismo y</w:t>
      </w:r>
      <w:r w:rsidR="00B33F47">
        <w:rPr>
          <w:rFonts w:asciiTheme="minorHAnsi" w:hAnsiTheme="minorHAnsi" w:cstheme="minorHAnsi"/>
          <w:sz w:val="24"/>
          <w:szCs w:val="24"/>
        </w:rPr>
        <w:t xml:space="preserve">la </w:t>
      </w:r>
      <w:r w:rsidRPr="00D13DEF">
        <w:rPr>
          <w:rFonts w:asciiTheme="minorHAnsi" w:hAnsiTheme="minorHAnsi" w:cstheme="minorHAnsi"/>
          <w:sz w:val="24"/>
          <w:szCs w:val="24"/>
        </w:rPr>
        <w:t>construcción</w:t>
      </w:r>
      <w:r w:rsidR="00B33F47">
        <w:rPr>
          <w:rFonts w:asciiTheme="minorHAnsi" w:hAnsiTheme="minorHAnsi" w:cstheme="minorHAnsi"/>
          <w:sz w:val="24"/>
          <w:szCs w:val="24"/>
        </w:rPr>
        <w:t>.L</w:t>
      </w:r>
      <w:r w:rsidR="00D351E9" w:rsidRPr="00D13DEF">
        <w:rPr>
          <w:rFonts w:asciiTheme="minorHAnsi" w:hAnsiTheme="minorHAnsi" w:cstheme="minorHAnsi"/>
          <w:sz w:val="24"/>
          <w:szCs w:val="24"/>
        </w:rPr>
        <w:t xml:space="preserve">a profundización de la pobreza y las </w:t>
      </w:r>
      <w:r w:rsidRPr="00D13DEF">
        <w:rPr>
          <w:rFonts w:asciiTheme="minorHAnsi" w:hAnsiTheme="minorHAnsi" w:cstheme="minorHAnsi"/>
          <w:sz w:val="24"/>
          <w:szCs w:val="24"/>
        </w:rPr>
        <w:t xml:space="preserve">contradicciones que esto genera provocan la expulsión de miles de personas, con la </w:t>
      </w:r>
      <w:r w:rsidR="00D13DEF" w:rsidRPr="00D13DEF">
        <w:rPr>
          <w:rFonts w:asciiTheme="minorHAnsi" w:hAnsiTheme="minorHAnsi" w:cstheme="minorHAnsi"/>
          <w:sz w:val="24"/>
          <w:szCs w:val="24"/>
        </w:rPr>
        <w:t>consiguiente</w:t>
      </w:r>
      <w:r w:rsidRPr="00D13DEF">
        <w:rPr>
          <w:rFonts w:asciiTheme="minorHAnsi" w:hAnsiTheme="minorHAnsi" w:cstheme="minorHAnsi"/>
          <w:sz w:val="24"/>
          <w:szCs w:val="24"/>
        </w:rPr>
        <w:t xml:space="preserve"> desi</w:t>
      </w:r>
      <w:r w:rsidR="00B33F47">
        <w:rPr>
          <w:rFonts w:asciiTheme="minorHAnsi" w:hAnsiTheme="minorHAnsi" w:cstheme="minorHAnsi"/>
          <w:sz w:val="24"/>
          <w:szCs w:val="24"/>
        </w:rPr>
        <w:t>ntegración de las familias y la</w:t>
      </w:r>
      <w:r w:rsidRPr="00D13DEF">
        <w:rPr>
          <w:rFonts w:asciiTheme="minorHAnsi" w:hAnsiTheme="minorHAnsi" w:cstheme="minorHAnsi"/>
          <w:sz w:val="24"/>
          <w:szCs w:val="24"/>
        </w:rPr>
        <w:t xml:space="preserve"> expulsión de niñas y niños a las </w:t>
      </w:r>
      <w:r w:rsidR="00D13DEF">
        <w:rPr>
          <w:rFonts w:asciiTheme="minorHAnsi" w:hAnsiTheme="minorHAnsi" w:cstheme="minorHAnsi"/>
          <w:sz w:val="24"/>
          <w:szCs w:val="24"/>
        </w:rPr>
        <w:t xml:space="preserve">calles y la explotación laboral y sexual. </w:t>
      </w:r>
    </w:p>
    <w:p w:rsidR="00D351E9" w:rsidRDefault="00D351E9" w:rsidP="004F698B">
      <w:pPr>
        <w:spacing w:after="0"/>
        <w:jc w:val="both"/>
        <w:rPr>
          <w:rFonts w:ascii="Garamond" w:hAnsi="Garamond"/>
          <w:sz w:val="24"/>
          <w:szCs w:val="24"/>
        </w:rPr>
      </w:pPr>
    </w:p>
    <w:p w:rsidR="00D13DEF" w:rsidRDefault="00D13DEF" w:rsidP="004F698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3DEF">
        <w:rPr>
          <w:rFonts w:asciiTheme="minorHAnsi" w:hAnsiTheme="minorHAnsi" w:cstheme="minorHAnsi"/>
          <w:sz w:val="24"/>
          <w:szCs w:val="24"/>
        </w:rPr>
        <w:lastRenderedPageBreak/>
        <w:t xml:space="preserve">Compartimos la crisis de los sistemas de partidos políticos,  </w:t>
      </w:r>
      <w:r w:rsidR="00D351E9" w:rsidRPr="00D13DEF">
        <w:rPr>
          <w:rFonts w:asciiTheme="minorHAnsi" w:hAnsiTheme="minorHAnsi" w:cstheme="minorHAnsi"/>
          <w:sz w:val="24"/>
          <w:szCs w:val="24"/>
        </w:rPr>
        <w:t xml:space="preserve">la devaluación y anulación </w:t>
      </w:r>
      <w:r w:rsidRPr="00D13DEF">
        <w:rPr>
          <w:rFonts w:asciiTheme="minorHAnsi" w:hAnsiTheme="minorHAnsi" w:cstheme="minorHAnsi"/>
          <w:sz w:val="24"/>
          <w:szCs w:val="24"/>
        </w:rPr>
        <w:t xml:space="preserve"> de la </w:t>
      </w:r>
      <w:r w:rsidR="00D351E9" w:rsidRPr="00D13DEF">
        <w:rPr>
          <w:rFonts w:asciiTheme="minorHAnsi" w:hAnsiTheme="minorHAnsi" w:cstheme="minorHAnsi"/>
          <w:sz w:val="24"/>
          <w:szCs w:val="24"/>
        </w:rPr>
        <w:t xml:space="preserve">democracia </w:t>
      </w:r>
      <w:r w:rsidRPr="00D13DEF">
        <w:rPr>
          <w:rFonts w:asciiTheme="minorHAnsi" w:hAnsiTheme="minorHAnsi" w:cstheme="minorHAnsi"/>
          <w:sz w:val="24"/>
          <w:szCs w:val="24"/>
        </w:rPr>
        <w:t xml:space="preserve"> electoral y </w:t>
      </w:r>
      <w:r w:rsidR="00D351E9" w:rsidRPr="00D13DEF">
        <w:rPr>
          <w:rFonts w:asciiTheme="minorHAnsi" w:hAnsiTheme="minorHAnsi" w:cstheme="minorHAnsi"/>
          <w:sz w:val="24"/>
          <w:szCs w:val="24"/>
        </w:rPr>
        <w:t>representativa</w:t>
      </w:r>
      <w:r w:rsidRPr="00D13DEF">
        <w:rPr>
          <w:rFonts w:asciiTheme="minorHAnsi" w:hAnsiTheme="minorHAnsi" w:cstheme="minorHAnsi"/>
          <w:sz w:val="24"/>
          <w:szCs w:val="24"/>
        </w:rPr>
        <w:t xml:space="preserve">, la </w:t>
      </w:r>
      <w:r w:rsidR="00D351E9" w:rsidRPr="00D13DEF">
        <w:rPr>
          <w:rFonts w:asciiTheme="minorHAnsi" w:hAnsiTheme="minorHAnsi" w:cstheme="minorHAnsi"/>
          <w:sz w:val="24"/>
          <w:szCs w:val="24"/>
        </w:rPr>
        <w:t xml:space="preserve">forma en el que los gobiernos defienden los intereses de las élites económicas. </w:t>
      </w:r>
      <w:r w:rsidRPr="00D13DEF">
        <w:rPr>
          <w:rFonts w:asciiTheme="minorHAnsi" w:hAnsiTheme="minorHAnsi" w:cstheme="minorHAnsi"/>
          <w:sz w:val="24"/>
          <w:szCs w:val="24"/>
        </w:rPr>
        <w:t xml:space="preserve">Presenciamos al regreso de los gobiernos </w:t>
      </w:r>
      <w:r w:rsidR="00D351E9" w:rsidRPr="00D13DEF">
        <w:rPr>
          <w:rFonts w:asciiTheme="minorHAnsi" w:hAnsiTheme="minorHAnsi" w:cstheme="minorHAnsi"/>
          <w:sz w:val="24"/>
          <w:szCs w:val="24"/>
        </w:rPr>
        <w:t>autoritarias que han reciclado una alianza oligárquica</w:t>
      </w:r>
      <w:r>
        <w:rPr>
          <w:rFonts w:asciiTheme="minorHAnsi" w:hAnsiTheme="minorHAnsi" w:cstheme="minorHAnsi"/>
          <w:sz w:val="24"/>
          <w:szCs w:val="24"/>
        </w:rPr>
        <w:t xml:space="preserve"> y </w:t>
      </w:r>
      <w:r w:rsidR="00D351E9" w:rsidRPr="00D13DEF">
        <w:rPr>
          <w:rFonts w:asciiTheme="minorHAnsi" w:hAnsiTheme="minorHAnsi" w:cstheme="minorHAnsi"/>
          <w:sz w:val="24"/>
          <w:szCs w:val="24"/>
        </w:rPr>
        <w:t>militar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B33F47">
        <w:rPr>
          <w:rFonts w:asciiTheme="minorHAnsi" w:hAnsiTheme="minorHAnsi" w:cstheme="minorHAnsi"/>
          <w:sz w:val="24"/>
          <w:szCs w:val="24"/>
        </w:rPr>
        <w:t xml:space="preserve">que </w:t>
      </w:r>
      <w:r w:rsidR="00D351E9" w:rsidRPr="00D13DEF">
        <w:rPr>
          <w:rFonts w:asciiTheme="minorHAnsi" w:hAnsiTheme="minorHAnsi" w:cstheme="minorHAnsi"/>
          <w:sz w:val="24"/>
          <w:szCs w:val="24"/>
        </w:rPr>
        <w:t>se expresa una profunda crisis de la institucionalidad del Estado, controlada por cámaras empresariales</w:t>
      </w:r>
      <w:r>
        <w:rPr>
          <w:rFonts w:asciiTheme="minorHAnsi" w:hAnsiTheme="minorHAnsi" w:cstheme="minorHAnsi"/>
          <w:sz w:val="24"/>
          <w:szCs w:val="24"/>
        </w:rPr>
        <w:t>, elites políticas acomodadas y crimen organizado</w:t>
      </w:r>
      <w:r w:rsidR="00D351E9" w:rsidRPr="00D13DEF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Los recursos de p</w:t>
      </w:r>
      <w:r w:rsidR="00D351E9" w:rsidRPr="00D13DEF">
        <w:rPr>
          <w:rFonts w:asciiTheme="minorHAnsi" w:hAnsiTheme="minorHAnsi" w:cstheme="minorHAnsi"/>
          <w:sz w:val="24"/>
          <w:szCs w:val="24"/>
        </w:rPr>
        <w:t xml:space="preserve">roveniente del narcotráfico </w:t>
      </w:r>
      <w:r w:rsidR="00485495" w:rsidRPr="00D13DEF">
        <w:rPr>
          <w:rFonts w:asciiTheme="minorHAnsi" w:hAnsiTheme="minorHAnsi" w:cstheme="minorHAnsi"/>
          <w:sz w:val="24"/>
          <w:szCs w:val="24"/>
        </w:rPr>
        <w:t>van</w:t>
      </w:r>
      <w:r w:rsidR="00D351E9" w:rsidRPr="00D13DEF">
        <w:rPr>
          <w:rFonts w:asciiTheme="minorHAnsi" w:hAnsiTheme="minorHAnsi" w:cstheme="minorHAnsi"/>
          <w:sz w:val="24"/>
          <w:szCs w:val="24"/>
        </w:rPr>
        <w:t xml:space="preserve"> teniendo más presencia en el campo de la política. </w:t>
      </w:r>
      <w:r>
        <w:rPr>
          <w:rFonts w:asciiTheme="minorHAnsi" w:hAnsiTheme="minorHAnsi" w:cstheme="minorHAnsi"/>
          <w:sz w:val="24"/>
          <w:szCs w:val="24"/>
        </w:rPr>
        <w:t>Existe una renuncia tacita de los gobiernos y los sistema de representación pública a resolver los conflictos sociales, la apuesta es dejar que crezcan</w:t>
      </w:r>
      <w:r w:rsidR="00485495">
        <w:rPr>
          <w:rFonts w:asciiTheme="minorHAnsi" w:hAnsiTheme="minorHAnsi" w:cstheme="minorHAnsi"/>
          <w:sz w:val="24"/>
          <w:szCs w:val="24"/>
        </w:rPr>
        <w:t xml:space="preserve"> y de esa manera encontrar justificación política </w:t>
      </w:r>
      <w:r>
        <w:rPr>
          <w:rFonts w:asciiTheme="minorHAnsi" w:hAnsiTheme="minorHAnsi" w:cstheme="minorHAnsi"/>
          <w:sz w:val="24"/>
          <w:szCs w:val="24"/>
        </w:rPr>
        <w:t>para reprimir</w:t>
      </w:r>
      <w:r w:rsidR="00485495">
        <w:rPr>
          <w:rFonts w:asciiTheme="minorHAnsi" w:hAnsiTheme="minorHAnsi" w:cstheme="minorHAnsi"/>
          <w:sz w:val="24"/>
          <w:szCs w:val="24"/>
        </w:rPr>
        <w:t>.</w:t>
      </w:r>
      <w:r w:rsidR="007C31A9">
        <w:rPr>
          <w:rFonts w:asciiTheme="minorHAnsi" w:hAnsiTheme="minorHAnsi" w:cstheme="minorHAnsi"/>
          <w:sz w:val="24"/>
          <w:szCs w:val="24"/>
        </w:rPr>
        <w:t xml:space="preserve">La problemática económica, la contaminación, las violencias e inseguridad humana, la falta de acceso a la justicia, los conflictos por la tierra, los megaproyectos,  los  cambios en el clima, la perdida de la soberanía y autonomía alimentaria, la corrupción gubernamental y la violación de los derechos humanos, son factores propulsores de la expulsión de miles de personas que buscan mejorar su  vida, somos testigos de un éxodo humano que nos indica que </w:t>
      </w:r>
      <w:r w:rsidR="0080589E">
        <w:rPr>
          <w:rFonts w:asciiTheme="minorHAnsi" w:hAnsiTheme="minorHAnsi" w:cstheme="minorHAnsi"/>
          <w:sz w:val="24"/>
          <w:szCs w:val="24"/>
        </w:rPr>
        <w:t xml:space="preserve">vivimos </w:t>
      </w:r>
      <w:r w:rsidR="007C31A9">
        <w:rPr>
          <w:rFonts w:asciiTheme="minorHAnsi" w:hAnsiTheme="minorHAnsi" w:cstheme="minorHAnsi"/>
          <w:sz w:val="24"/>
          <w:szCs w:val="24"/>
        </w:rPr>
        <w:t xml:space="preserve">una profunda crisis humanitaria.   </w:t>
      </w:r>
    </w:p>
    <w:p w:rsidR="00D351E9" w:rsidRDefault="00485495" w:rsidP="004F698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85495">
        <w:rPr>
          <w:rFonts w:asciiTheme="minorHAnsi" w:hAnsiTheme="minorHAnsi" w:cstheme="minorHAnsi"/>
          <w:sz w:val="24"/>
          <w:szCs w:val="24"/>
        </w:rPr>
        <w:t xml:space="preserve">Las violencias y la inseguridad humana va en aumento, en </w:t>
      </w:r>
      <w:r w:rsidR="00D351E9" w:rsidRPr="00485495">
        <w:rPr>
          <w:rFonts w:asciiTheme="minorHAnsi" w:hAnsiTheme="minorHAnsi" w:cstheme="minorHAnsi"/>
          <w:sz w:val="24"/>
          <w:szCs w:val="24"/>
        </w:rPr>
        <w:t xml:space="preserve">México, el gobierno ha postergado la implementación de una política pública integral de prevención y seguridad ciudadana. </w:t>
      </w:r>
      <w:r w:rsidRPr="00485495">
        <w:rPr>
          <w:rFonts w:asciiTheme="minorHAnsi" w:hAnsiTheme="minorHAnsi" w:cstheme="minorHAnsi"/>
          <w:sz w:val="24"/>
          <w:szCs w:val="24"/>
        </w:rPr>
        <w:t>Existe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485495">
        <w:rPr>
          <w:rFonts w:asciiTheme="minorHAnsi" w:hAnsiTheme="minorHAnsi" w:cstheme="minorHAnsi"/>
          <w:sz w:val="24"/>
          <w:szCs w:val="24"/>
        </w:rPr>
        <w:t xml:space="preserve">  evidencias claras de la relación de crimen organizado con la clase política</w:t>
      </w:r>
      <w:r w:rsidR="007C31A9">
        <w:rPr>
          <w:rFonts w:asciiTheme="minorHAnsi" w:hAnsiTheme="minorHAnsi" w:cstheme="minorHAnsi"/>
          <w:sz w:val="24"/>
          <w:szCs w:val="24"/>
        </w:rPr>
        <w:t xml:space="preserve"> partidaria y gubernamental, ello es el ori</w:t>
      </w:r>
      <w:r w:rsidR="0080589E">
        <w:rPr>
          <w:rFonts w:asciiTheme="minorHAnsi" w:hAnsiTheme="minorHAnsi" w:cstheme="minorHAnsi"/>
          <w:sz w:val="24"/>
          <w:szCs w:val="24"/>
        </w:rPr>
        <w:t xml:space="preserve">gen de la violencia que vivimos, lo ocurrido en Iguala, estado de Guerrero y </w:t>
      </w:r>
      <w:r w:rsidR="0080589E" w:rsidRPr="0080589E">
        <w:rPr>
          <w:sz w:val="24"/>
          <w:szCs w:val="24"/>
        </w:rPr>
        <w:t>Tlatlaya, estado de México</w:t>
      </w:r>
      <w:r w:rsidR="0080589E">
        <w:rPr>
          <w:sz w:val="24"/>
          <w:szCs w:val="24"/>
        </w:rPr>
        <w:t>, es una prueba irrefutable de ello.</w:t>
      </w:r>
      <w:r w:rsidR="00D351E9" w:rsidRPr="00485495">
        <w:rPr>
          <w:rFonts w:asciiTheme="minorHAnsi" w:hAnsiTheme="minorHAnsi" w:cstheme="minorHAnsi"/>
          <w:sz w:val="24"/>
          <w:szCs w:val="24"/>
        </w:rPr>
        <w:t>En  Nicaragua existe represión policial para desmovilizar demandas y reivindicaciones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  <w:r w:rsidR="00D351E9" w:rsidRPr="00485495">
        <w:rPr>
          <w:rFonts w:asciiTheme="minorHAnsi" w:hAnsiTheme="minorHAnsi" w:cstheme="minorHAnsi"/>
          <w:sz w:val="24"/>
          <w:szCs w:val="24"/>
        </w:rPr>
        <w:t xml:space="preserve">en Guatemala </w:t>
      </w:r>
      <w:r w:rsidRPr="00485495">
        <w:rPr>
          <w:rFonts w:asciiTheme="minorHAnsi" w:hAnsiTheme="minorHAnsi" w:cstheme="minorHAnsi"/>
          <w:sz w:val="24"/>
          <w:szCs w:val="24"/>
        </w:rPr>
        <w:t xml:space="preserve">y México se </w:t>
      </w:r>
      <w:r w:rsidR="00D351E9" w:rsidRPr="00485495">
        <w:rPr>
          <w:rFonts w:asciiTheme="minorHAnsi" w:hAnsiTheme="minorHAnsi" w:cstheme="minorHAnsi"/>
          <w:sz w:val="24"/>
          <w:szCs w:val="24"/>
        </w:rPr>
        <w:t xml:space="preserve">han incrementado los ataques a defensores de Derechos Humanos y aumentado los asesinatos de jóvenes y </w:t>
      </w:r>
      <w:r w:rsidRPr="00485495">
        <w:rPr>
          <w:rFonts w:asciiTheme="minorHAnsi" w:hAnsiTheme="minorHAnsi" w:cstheme="minorHAnsi"/>
          <w:sz w:val="24"/>
          <w:szCs w:val="24"/>
        </w:rPr>
        <w:t>los feminicidios. En México el asesin</w:t>
      </w:r>
      <w:r w:rsidR="007C31A9">
        <w:rPr>
          <w:rFonts w:asciiTheme="minorHAnsi" w:hAnsiTheme="minorHAnsi" w:cstheme="minorHAnsi"/>
          <w:sz w:val="24"/>
          <w:szCs w:val="24"/>
        </w:rPr>
        <w:t xml:space="preserve">ato de periodistas es alarmante, Veracruz es un ejemplo terrible de ello, la </w:t>
      </w:r>
      <w:r w:rsidR="00BB21BC">
        <w:rPr>
          <w:rFonts w:asciiTheme="minorHAnsi" w:hAnsiTheme="minorHAnsi" w:cstheme="minorHAnsi"/>
          <w:sz w:val="24"/>
          <w:szCs w:val="24"/>
        </w:rPr>
        <w:t>Organización Artí</w:t>
      </w:r>
      <w:r w:rsidR="007C31A9">
        <w:rPr>
          <w:rFonts w:asciiTheme="minorHAnsi" w:hAnsiTheme="minorHAnsi" w:cstheme="minorHAnsi"/>
          <w:sz w:val="24"/>
          <w:szCs w:val="24"/>
        </w:rPr>
        <w:t>culo 19 afirma que nuestro estado es</w:t>
      </w:r>
      <w:r w:rsidR="003D4590">
        <w:rPr>
          <w:rFonts w:asciiTheme="minorHAnsi" w:hAnsiTheme="minorHAnsi" w:cstheme="minorHAnsi"/>
          <w:sz w:val="24"/>
          <w:szCs w:val="24"/>
        </w:rPr>
        <w:t xml:space="preserve"> de los más </w:t>
      </w:r>
      <w:r w:rsidR="007C31A9">
        <w:rPr>
          <w:rFonts w:asciiTheme="minorHAnsi" w:hAnsiTheme="minorHAnsi" w:cstheme="minorHAnsi"/>
          <w:sz w:val="24"/>
          <w:szCs w:val="24"/>
        </w:rPr>
        <w:t xml:space="preserve"> peligroso</w:t>
      </w:r>
      <w:r w:rsidR="003D4590">
        <w:rPr>
          <w:rFonts w:asciiTheme="minorHAnsi" w:hAnsiTheme="minorHAnsi" w:cstheme="minorHAnsi"/>
          <w:sz w:val="24"/>
          <w:szCs w:val="24"/>
        </w:rPr>
        <w:t>s</w:t>
      </w:r>
      <w:r w:rsidR="007C31A9">
        <w:rPr>
          <w:rFonts w:asciiTheme="minorHAnsi" w:hAnsiTheme="minorHAnsi" w:cstheme="minorHAnsi"/>
          <w:sz w:val="24"/>
          <w:szCs w:val="24"/>
        </w:rPr>
        <w:t xml:space="preserve"> para ejercer el periodismo libre e independiente.</w:t>
      </w:r>
      <w:r w:rsidR="003D4590">
        <w:rPr>
          <w:rFonts w:asciiTheme="minorHAnsi" w:hAnsiTheme="minorHAnsi" w:cstheme="minorHAnsi"/>
          <w:sz w:val="24"/>
          <w:szCs w:val="24"/>
        </w:rPr>
        <w:t xml:space="preserve"> Sin duda  tenemos muchos </w:t>
      </w:r>
      <w:r w:rsidR="00D351E9" w:rsidRPr="00485495">
        <w:rPr>
          <w:rFonts w:asciiTheme="minorHAnsi" w:hAnsiTheme="minorHAnsi" w:cstheme="minorHAnsi"/>
          <w:sz w:val="24"/>
          <w:szCs w:val="24"/>
        </w:rPr>
        <w:t>elementos en común</w:t>
      </w:r>
      <w:r w:rsidR="003D4590">
        <w:rPr>
          <w:rFonts w:asciiTheme="minorHAnsi" w:hAnsiTheme="minorHAnsi" w:cstheme="minorHAnsi"/>
          <w:sz w:val="24"/>
          <w:szCs w:val="24"/>
        </w:rPr>
        <w:t>,</w:t>
      </w:r>
      <w:r w:rsidR="00D351E9" w:rsidRPr="00485495">
        <w:rPr>
          <w:rFonts w:asciiTheme="minorHAnsi" w:hAnsiTheme="minorHAnsi" w:cstheme="minorHAnsi"/>
          <w:sz w:val="24"/>
          <w:szCs w:val="24"/>
        </w:rPr>
        <w:t xml:space="preserve"> pero con impactos diferenciados </w:t>
      </w:r>
      <w:r w:rsidR="003D4590">
        <w:rPr>
          <w:rFonts w:asciiTheme="minorHAnsi" w:hAnsiTheme="minorHAnsi" w:cstheme="minorHAnsi"/>
          <w:sz w:val="24"/>
          <w:szCs w:val="24"/>
        </w:rPr>
        <w:t xml:space="preserve">en relación a las </w:t>
      </w:r>
      <w:r w:rsidR="00D351E9" w:rsidRPr="00485495">
        <w:rPr>
          <w:rFonts w:asciiTheme="minorHAnsi" w:hAnsiTheme="minorHAnsi" w:cstheme="minorHAnsi"/>
          <w:sz w:val="24"/>
          <w:szCs w:val="24"/>
        </w:rPr>
        <w:t>dinámicas desarrolladas por el crimen organizado y los carteles que se disputan corredores y franjas territoriales con una elevac</w:t>
      </w:r>
      <w:r w:rsidR="003D4590">
        <w:rPr>
          <w:rFonts w:asciiTheme="minorHAnsi" w:hAnsiTheme="minorHAnsi" w:cstheme="minorHAnsi"/>
          <w:sz w:val="24"/>
          <w:szCs w:val="24"/>
        </w:rPr>
        <w:t xml:space="preserve">ión de los índices de violencia, </w:t>
      </w:r>
      <w:r w:rsidR="00D31BBF">
        <w:rPr>
          <w:rFonts w:asciiTheme="minorHAnsi" w:hAnsiTheme="minorHAnsi" w:cstheme="minorHAnsi"/>
          <w:sz w:val="24"/>
          <w:szCs w:val="24"/>
        </w:rPr>
        <w:t xml:space="preserve">ahora por los medios de comunicación sabemos que esas </w:t>
      </w:r>
      <w:r w:rsidR="003D4590">
        <w:rPr>
          <w:rFonts w:asciiTheme="minorHAnsi" w:hAnsiTheme="minorHAnsi" w:cstheme="minorHAnsi"/>
          <w:sz w:val="24"/>
          <w:szCs w:val="24"/>
        </w:rPr>
        <w:t xml:space="preserve">células </w:t>
      </w:r>
      <w:r w:rsidR="00D31BBF">
        <w:rPr>
          <w:rFonts w:asciiTheme="minorHAnsi" w:hAnsiTheme="minorHAnsi" w:cstheme="minorHAnsi"/>
          <w:sz w:val="24"/>
          <w:szCs w:val="24"/>
        </w:rPr>
        <w:t xml:space="preserve">de la delincuencia </w:t>
      </w:r>
      <w:r w:rsidR="003D4590">
        <w:rPr>
          <w:rFonts w:asciiTheme="minorHAnsi" w:hAnsiTheme="minorHAnsi" w:cstheme="minorHAnsi"/>
          <w:sz w:val="24"/>
          <w:szCs w:val="24"/>
        </w:rPr>
        <w:t xml:space="preserve">transitan </w:t>
      </w:r>
      <w:r w:rsidR="00D31BBF">
        <w:rPr>
          <w:rFonts w:asciiTheme="minorHAnsi" w:hAnsiTheme="minorHAnsi" w:cstheme="minorHAnsi"/>
          <w:sz w:val="24"/>
          <w:szCs w:val="24"/>
        </w:rPr>
        <w:t xml:space="preserve">y se establecen los pueblos de </w:t>
      </w:r>
      <w:r w:rsidR="003D4590">
        <w:rPr>
          <w:rFonts w:asciiTheme="minorHAnsi" w:hAnsiTheme="minorHAnsi" w:cstheme="minorHAnsi"/>
          <w:sz w:val="24"/>
          <w:szCs w:val="24"/>
        </w:rPr>
        <w:t>nuestros país</w:t>
      </w:r>
      <w:r w:rsidR="00D31BBF">
        <w:rPr>
          <w:rFonts w:asciiTheme="minorHAnsi" w:hAnsiTheme="minorHAnsi" w:cstheme="minorHAnsi"/>
          <w:sz w:val="24"/>
          <w:szCs w:val="24"/>
        </w:rPr>
        <w:t xml:space="preserve">, lo cual aumenta la conflictividad social y disminuye de manera peligrosa las libertades sociales ganadas por los movimientos ciudadanos, tales como la libertad de tránsito, de imprenta, de expresión y manifestación. </w:t>
      </w:r>
    </w:p>
    <w:p w:rsidR="00485495" w:rsidRDefault="00485495" w:rsidP="004F698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85495" w:rsidRPr="0080589E" w:rsidRDefault="00485495" w:rsidP="004F698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589E">
        <w:rPr>
          <w:rFonts w:asciiTheme="minorHAnsi" w:hAnsiTheme="minorHAnsi" w:cstheme="minorHAnsi"/>
          <w:b/>
          <w:sz w:val="24"/>
          <w:szCs w:val="24"/>
        </w:rPr>
        <w:t>La democratización de la vida local y participación ciudadana se encuentran amenazadas</w:t>
      </w:r>
    </w:p>
    <w:p w:rsidR="00D351E9" w:rsidRPr="00F46846" w:rsidRDefault="00D351E9" w:rsidP="004F698B">
      <w:pPr>
        <w:spacing w:after="0"/>
        <w:jc w:val="both"/>
        <w:rPr>
          <w:rFonts w:ascii="Garamond" w:hAnsi="Garamond"/>
          <w:sz w:val="24"/>
          <w:szCs w:val="24"/>
        </w:rPr>
      </w:pPr>
    </w:p>
    <w:p w:rsidR="00C60B37" w:rsidRPr="00C60B37" w:rsidRDefault="00485495" w:rsidP="004F698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0B37">
        <w:rPr>
          <w:rFonts w:asciiTheme="minorHAnsi" w:hAnsiTheme="minorHAnsi" w:cstheme="minorHAnsi"/>
          <w:sz w:val="24"/>
          <w:szCs w:val="24"/>
        </w:rPr>
        <w:t xml:space="preserve">La democracia local no existe o es débil si el derecho a la participación ciudadana no se ejerce plenamente; </w:t>
      </w:r>
      <w:r w:rsidR="0080589E">
        <w:rPr>
          <w:rFonts w:asciiTheme="minorHAnsi" w:hAnsiTheme="minorHAnsi" w:cstheme="minorHAnsi"/>
          <w:sz w:val="24"/>
          <w:szCs w:val="24"/>
        </w:rPr>
        <w:t xml:space="preserve">no existe si los derechos civiles y políticos son cancelados; en los </w:t>
      </w:r>
      <w:r w:rsidR="0080589E">
        <w:rPr>
          <w:rFonts w:asciiTheme="minorHAnsi" w:hAnsiTheme="minorHAnsi" w:cstheme="minorHAnsi"/>
          <w:sz w:val="24"/>
          <w:szCs w:val="24"/>
        </w:rPr>
        <w:lastRenderedPageBreak/>
        <w:t xml:space="preserve">tiempos que corren </w:t>
      </w:r>
      <w:r w:rsidRPr="00C60B37">
        <w:rPr>
          <w:rFonts w:asciiTheme="minorHAnsi" w:hAnsiTheme="minorHAnsi" w:cstheme="minorHAnsi"/>
          <w:sz w:val="24"/>
          <w:szCs w:val="24"/>
        </w:rPr>
        <w:t xml:space="preserve">los partidos políticos y los gobiernos impulsan la </w:t>
      </w:r>
      <w:r w:rsidR="00D351E9" w:rsidRPr="00C60B37">
        <w:rPr>
          <w:rFonts w:asciiTheme="minorHAnsi" w:hAnsiTheme="minorHAnsi" w:cstheme="minorHAnsi"/>
          <w:sz w:val="24"/>
          <w:szCs w:val="24"/>
        </w:rPr>
        <w:t>cooptación e instrumentalización de lider</w:t>
      </w:r>
      <w:r w:rsidRPr="00C60B37">
        <w:rPr>
          <w:rFonts w:asciiTheme="minorHAnsi" w:hAnsiTheme="minorHAnsi" w:cstheme="minorHAnsi"/>
          <w:sz w:val="24"/>
          <w:szCs w:val="24"/>
        </w:rPr>
        <w:t>azgos y organizaciones</w:t>
      </w:r>
      <w:r w:rsidR="00C60B37">
        <w:rPr>
          <w:rFonts w:asciiTheme="minorHAnsi" w:hAnsiTheme="minorHAnsi" w:cstheme="minorHAnsi"/>
          <w:sz w:val="24"/>
          <w:szCs w:val="24"/>
        </w:rPr>
        <w:t xml:space="preserve"> civiles</w:t>
      </w:r>
      <w:r w:rsidRPr="00C60B37">
        <w:rPr>
          <w:rFonts w:asciiTheme="minorHAnsi" w:hAnsiTheme="minorHAnsi" w:cstheme="minorHAnsi"/>
          <w:sz w:val="24"/>
          <w:szCs w:val="24"/>
        </w:rPr>
        <w:t xml:space="preserve">; </w:t>
      </w:r>
      <w:r w:rsidR="00D351E9" w:rsidRPr="00C60B37">
        <w:rPr>
          <w:rFonts w:asciiTheme="minorHAnsi" w:hAnsiTheme="minorHAnsi" w:cstheme="minorHAnsi"/>
          <w:sz w:val="24"/>
          <w:szCs w:val="24"/>
        </w:rPr>
        <w:t>la criminalización, aislamiento y represión a expresiones organizadas autónomas, críticas y propositivas</w:t>
      </w:r>
      <w:r w:rsidR="0080589E">
        <w:rPr>
          <w:rFonts w:asciiTheme="minorHAnsi" w:hAnsiTheme="minorHAnsi" w:cstheme="minorHAnsi"/>
          <w:sz w:val="24"/>
          <w:szCs w:val="24"/>
        </w:rPr>
        <w:t xml:space="preserve">es </w:t>
      </w:r>
      <w:r w:rsidR="00C60B37">
        <w:rPr>
          <w:rFonts w:asciiTheme="minorHAnsi" w:hAnsiTheme="minorHAnsi" w:cstheme="minorHAnsi"/>
          <w:sz w:val="24"/>
          <w:szCs w:val="24"/>
        </w:rPr>
        <w:t>una tarea sustantiva de los gobiernos autoritarios</w:t>
      </w:r>
      <w:r w:rsidR="00D351E9" w:rsidRPr="00C60B37">
        <w:rPr>
          <w:rFonts w:asciiTheme="minorHAnsi" w:hAnsiTheme="minorHAnsi" w:cstheme="minorHAnsi"/>
          <w:sz w:val="24"/>
          <w:szCs w:val="24"/>
        </w:rPr>
        <w:t>;  la vigilancia y cont</w:t>
      </w:r>
      <w:r w:rsidR="00C60B37" w:rsidRPr="00C60B37">
        <w:rPr>
          <w:rFonts w:asciiTheme="minorHAnsi" w:hAnsiTheme="minorHAnsi" w:cstheme="minorHAnsi"/>
          <w:sz w:val="24"/>
          <w:szCs w:val="24"/>
        </w:rPr>
        <w:t>rol social sobre la ciudadanía</w:t>
      </w:r>
      <w:r w:rsidR="00C60B37">
        <w:rPr>
          <w:rFonts w:asciiTheme="minorHAnsi" w:hAnsiTheme="minorHAnsi" w:cstheme="minorHAnsi"/>
          <w:sz w:val="24"/>
          <w:szCs w:val="24"/>
        </w:rPr>
        <w:t xml:space="preserve"> y el uso clientelar de los programas sociales</w:t>
      </w:r>
      <w:r w:rsidR="00C60B37" w:rsidRPr="00C60B37">
        <w:rPr>
          <w:rFonts w:asciiTheme="minorHAnsi" w:hAnsiTheme="minorHAnsi" w:cstheme="minorHAnsi"/>
          <w:sz w:val="24"/>
          <w:szCs w:val="24"/>
        </w:rPr>
        <w:t xml:space="preserve">; la </w:t>
      </w:r>
      <w:r w:rsidR="00D351E9" w:rsidRPr="00C60B37">
        <w:rPr>
          <w:rFonts w:asciiTheme="minorHAnsi" w:hAnsiTheme="minorHAnsi" w:cstheme="minorHAnsi"/>
          <w:sz w:val="24"/>
          <w:szCs w:val="24"/>
        </w:rPr>
        <w:t>escasez de recursos y falta de presupuesto en las administraciones</w:t>
      </w:r>
      <w:r w:rsidR="00C60B37">
        <w:rPr>
          <w:rFonts w:asciiTheme="minorHAnsi" w:hAnsiTheme="minorHAnsi" w:cstheme="minorHAnsi"/>
          <w:sz w:val="24"/>
          <w:szCs w:val="24"/>
        </w:rPr>
        <w:t xml:space="preserve"> para garantizar los derechos sociales y el acceso a la justicia</w:t>
      </w:r>
      <w:r w:rsidR="00D351E9" w:rsidRPr="00C60B37">
        <w:rPr>
          <w:rFonts w:asciiTheme="minorHAnsi" w:hAnsiTheme="minorHAnsi" w:cstheme="minorHAnsi"/>
          <w:sz w:val="24"/>
          <w:szCs w:val="24"/>
        </w:rPr>
        <w:t xml:space="preserve">; la violencia contra las mujeres </w:t>
      </w:r>
      <w:r w:rsidR="00C60B37">
        <w:rPr>
          <w:rFonts w:asciiTheme="minorHAnsi" w:hAnsiTheme="minorHAnsi" w:cstheme="minorHAnsi"/>
          <w:sz w:val="24"/>
          <w:szCs w:val="24"/>
        </w:rPr>
        <w:t xml:space="preserve">y el regateo de sus derechos políticos </w:t>
      </w:r>
      <w:r w:rsidR="00D351E9" w:rsidRPr="00C60B37">
        <w:rPr>
          <w:rFonts w:asciiTheme="minorHAnsi" w:hAnsiTheme="minorHAnsi" w:cstheme="minorHAnsi"/>
          <w:sz w:val="24"/>
          <w:szCs w:val="24"/>
        </w:rPr>
        <w:t xml:space="preserve">bloquea </w:t>
      </w:r>
      <w:r w:rsidR="00C60B37">
        <w:rPr>
          <w:rFonts w:asciiTheme="minorHAnsi" w:hAnsiTheme="minorHAnsi" w:cstheme="minorHAnsi"/>
          <w:sz w:val="24"/>
          <w:szCs w:val="24"/>
        </w:rPr>
        <w:t xml:space="preserve">su </w:t>
      </w:r>
      <w:r w:rsidR="00D351E9" w:rsidRPr="00C60B37">
        <w:rPr>
          <w:rFonts w:asciiTheme="minorHAnsi" w:hAnsiTheme="minorHAnsi" w:cstheme="minorHAnsi"/>
          <w:sz w:val="24"/>
          <w:szCs w:val="24"/>
        </w:rPr>
        <w:t xml:space="preserve">la participación. </w:t>
      </w:r>
    </w:p>
    <w:p w:rsidR="00D351E9" w:rsidRDefault="00D351E9" w:rsidP="004F698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0B37">
        <w:rPr>
          <w:rFonts w:asciiTheme="minorHAnsi" w:hAnsiTheme="minorHAnsi" w:cstheme="minorHAnsi"/>
          <w:sz w:val="24"/>
          <w:szCs w:val="24"/>
        </w:rPr>
        <w:t xml:space="preserve">La falta de sostenibilidad y de enraizamiento cultural a nivel local de las organizaciones </w:t>
      </w:r>
      <w:r w:rsidR="00C60B37">
        <w:rPr>
          <w:rFonts w:asciiTheme="minorHAnsi" w:hAnsiTheme="minorHAnsi" w:cstheme="minorHAnsi"/>
          <w:sz w:val="24"/>
          <w:szCs w:val="24"/>
        </w:rPr>
        <w:t xml:space="preserve"> civiles (OCs) </w:t>
      </w:r>
      <w:r w:rsidRPr="00C60B37">
        <w:rPr>
          <w:rFonts w:asciiTheme="minorHAnsi" w:hAnsiTheme="minorHAnsi" w:cstheme="minorHAnsi"/>
          <w:sz w:val="24"/>
          <w:szCs w:val="24"/>
        </w:rPr>
        <w:t xml:space="preserve">y </w:t>
      </w:r>
      <w:r w:rsidR="00C60B37">
        <w:rPr>
          <w:rFonts w:asciiTheme="minorHAnsi" w:hAnsiTheme="minorHAnsi" w:cstheme="minorHAnsi"/>
          <w:sz w:val="24"/>
          <w:szCs w:val="24"/>
        </w:rPr>
        <w:t>los cambios continuos de los programas de la cooperación y solidaridad internacional.</w:t>
      </w:r>
    </w:p>
    <w:p w:rsidR="00C60B37" w:rsidRDefault="00C60B37" w:rsidP="004F698B">
      <w:pPr>
        <w:spacing w:after="0"/>
        <w:jc w:val="both"/>
        <w:rPr>
          <w:rFonts w:ascii="Garamond" w:hAnsi="Garamond"/>
          <w:sz w:val="24"/>
          <w:szCs w:val="24"/>
        </w:rPr>
      </w:pPr>
    </w:p>
    <w:p w:rsidR="00A54CA7" w:rsidRPr="00A54CA7" w:rsidRDefault="00C60B37" w:rsidP="004F698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4CA7">
        <w:rPr>
          <w:rFonts w:asciiTheme="minorHAnsi" w:hAnsiTheme="minorHAnsi" w:cstheme="minorHAnsi"/>
          <w:b/>
          <w:sz w:val="24"/>
          <w:szCs w:val="24"/>
        </w:rPr>
        <w:t xml:space="preserve">Los desafíos y avances </w:t>
      </w:r>
      <w:r w:rsidR="00D351E9" w:rsidRPr="00A54CA7">
        <w:rPr>
          <w:rFonts w:asciiTheme="minorHAnsi" w:hAnsiTheme="minorHAnsi" w:cstheme="minorHAnsi"/>
          <w:b/>
          <w:sz w:val="24"/>
          <w:szCs w:val="24"/>
        </w:rPr>
        <w:t>en la Participación Ciudadana</w:t>
      </w:r>
    </w:p>
    <w:p w:rsidR="00A54CA7" w:rsidRDefault="00A54CA7" w:rsidP="004F698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54CA7" w:rsidRDefault="00A54CA7" w:rsidP="004F698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1B64CC">
        <w:rPr>
          <w:rFonts w:asciiTheme="minorHAnsi" w:hAnsiTheme="minorHAnsi" w:cstheme="minorHAnsi"/>
          <w:sz w:val="24"/>
          <w:szCs w:val="24"/>
        </w:rPr>
        <w:t xml:space="preserve">xisten una </w:t>
      </w:r>
      <w:r w:rsidR="00D31BBF">
        <w:rPr>
          <w:rFonts w:asciiTheme="minorHAnsi" w:hAnsiTheme="minorHAnsi" w:cstheme="minorHAnsi"/>
          <w:sz w:val="24"/>
          <w:szCs w:val="24"/>
        </w:rPr>
        <w:t>participación</w:t>
      </w:r>
      <w:r w:rsidR="001B64CC">
        <w:rPr>
          <w:rFonts w:asciiTheme="minorHAnsi" w:hAnsiTheme="minorHAnsi" w:cstheme="minorHAnsi"/>
          <w:sz w:val="24"/>
          <w:szCs w:val="24"/>
        </w:rPr>
        <w:t xml:space="preserve"> ciudadana consiente que ha promovido la</w:t>
      </w:r>
      <w:r w:rsidR="00D31BBF">
        <w:rPr>
          <w:rFonts w:asciiTheme="minorHAnsi" w:hAnsiTheme="minorHAnsi" w:cstheme="minorHAnsi"/>
          <w:sz w:val="24"/>
          <w:szCs w:val="24"/>
        </w:rPr>
        <w:t xml:space="preserve">s </w:t>
      </w:r>
      <w:r w:rsidR="001B64CC">
        <w:rPr>
          <w:rFonts w:asciiTheme="minorHAnsi" w:hAnsiTheme="minorHAnsi" w:cstheme="minorHAnsi"/>
          <w:sz w:val="24"/>
          <w:szCs w:val="24"/>
        </w:rPr>
        <w:t>nuevas i</w:t>
      </w:r>
      <w:r w:rsidR="00D351E9" w:rsidRPr="001B64CC">
        <w:rPr>
          <w:rFonts w:asciiTheme="minorHAnsi" w:hAnsiTheme="minorHAnsi" w:cstheme="minorHAnsi"/>
          <w:sz w:val="24"/>
          <w:szCs w:val="24"/>
        </w:rPr>
        <w:t>nstitucionalidad</w:t>
      </w:r>
      <w:r w:rsidR="001B64CC">
        <w:rPr>
          <w:rFonts w:asciiTheme="minorHAnsi" w:hAnsiTheme="minorHAnsi" w:cstheme="minorHAnsi"/>
          <w:sz w:val="24"/>
          <w:szCs w:val="24"/>
        </w:rPr>
        <w:t xml:space="preserve">es y ha revitalizado las </w:t>
      </w:r>
      <w:r>
        <w:rPr>
          <w:rFonts w:asciiTheme="minorHAnsi" w:hAnsiTheme="minorHAnsi" w:cstheme="minorHAnsi"/>
          <w:sz w:val="24"/>
          <w:szCs w:val="24"/>
        </w:rPr>
        <w:t xml:space="preserve">organizaciones </w:t>
      </w:r>
      <w:r w:rsidR="001B64CC">
        <w:rPr>
          <w:rFonts w:asciiTheme="minorHAnsi" w:hAnsiTheme="minorHAnsi" w:cstheme="minorHAnsi"/>
          <w:sz w:val="24"/>
          <w:szCs w:val="24"/>
        </w:rPr>
        <w:t xml:space="preserve">existentes en las comunidades campesinas, indígenas </w:t>
      </w:r>
      <w:r w:rsidR="004F698B">
        <w:rPr>
          <w:rFonts w:asciiTheme="minorHAnsi" w:hAnsiTheme="minorHAnsi" w:cstheme="minorHAnsi"/>
          <w:sz w:val="24"/>
          <w:szCs w:val="24"/>
        </w:rPr>
        <w:t xml:space="preserve">y en los barrios pobres de las grandes ciudades que promueven el bien común y el trabajo colectivo en el espacio público; a partir de esa experiencias se impulsados </w:t>
      </w:r>
      <w:r w:rsidR="00D351E9" w:rsidRPr="001B64CC">
        <w:rPr>
          <w:rFonts w:asciiTheme="minorHAnsi" w:hAnsiTheme="minorHAnsi" w:cstheme="minorHAnsi"/>
          <w:sz w:val="24"/>
          <w:szCs w:val="24"/>
        </w:rPr>
        <w:t xml:space="preserve">iniciativas de ley y propuestas municipales </w:t>
      </w:r>
      <w:r w:rsidR="004F698B">
        <w:rPr>
          <w:rFonts w:asciiTheme="minorHAnsi" w:hAnsiTheme="minorHAnsi" w:cstheme="minorHAnsi"/>
          <w:sz w:val="24"/>
          <w:szCs w:val="24"/>
        </w:rPr>
        <w:t xml:space="preserve">con un enfoque de derecho a la participación </w:t>
      </w:r>
      <w:r w:rsidR="00D351E9" w:rsidRPr="001B64CC">
        <w:rPr>
          <w:rFonts w:asciiTheme="minorHAnsi" w:hAnsiTheme="minorHAnsi" w:cstheme="minorHAnsi"/>
          <w:sz w:val="24"/>
          <w:szCs w:val="24"/>
        </w:rPr>
        <w:t xml:space="preserve">la ciudadanía; las consultas comunitarias son un instrumento de participación, las marchas y sus planteamientos territoriales; las demandas y expectativas de los actores sociales son un motor de participación ciudadana y social; empoderamiento gradual de las mujeres; la resistencia social y comunitaria a las medidas neoliberales de los gobiernos; </w:t>
      </w:r>
      <w:r w:rsidR="00D31BBF">
        <w:rPr>
          <w:rFonts w:asciiTheme="minorHAnsi" w:hAnsiTheme="minorHAnsi" w:cstheme="minorHAnsi"/>
          <w:sz w:val="24"/>
          <w:szCs w:val="24"/>
        </w:rPr>
        <w:t xml:space="preserve">las agendas temáticas que recuperan propuestas y demandas de la población; </w:t>
      </w:r>
      <w:r w:rsidR="00D351E9" w:rsidRPr="001B64CC">
        <w:rPr>
          <w:rFonts w:asciiTheme="minorHAnsi" w:hAnsiTheme="minorHAnsi" w:cstheme="minorHAnsi"/>
          <w:sz w:val="24"/>
          <w:szCs w:val="24"/>
        </w:rPr>
        <w:t>iniciativas concretas apoyadas por la cooperación</w:t>
      </w:r>
      <w:r w:rsidR="004F698B">
        <w:rPr>
          <w:rFonts w:asciiTheme="minorHAnsi" w:hAnsiTheme="minorHAnsi" w:cstheme="minorHAnsi"/>
          <w:sz w:val="24"/>
          <w:szCs w:val="24"/>
        </w:rPr>
        <w:t xml:space="preserve"> y la solidaridad internacional</w:t>
      </w:r>
      <w:r w:rsidR="00D351E9" w:rsidRPr="001B64CC">
        <w:rPr>
          <w:rFonts w:asciiTheme="minorHAnsi" w:hAnsiTheme="minorHAnsi" w:cstheme="minorHAnsi"/>
          <w:sz w:val="24"/>
          <w:szCs w:val="24"/>
        </w:rPr>
        <w:t>; litigios estratégicos sobre la tierra</w:t>
      </w:r>
      <w:r w:rsidR="004F698B">
        <w:rPr>
          <w:rFonts w:asciiTheme="minorHAnsi" w:hAnsiTheme="minorHAnsi" w:cstheme="minorHAnsi"/>
          <w:sz w:val="24"/>
          <w:szCs w:val="24"/>
        </w:rPr>
        <w:t xml:space="preserve">, </w:t>
      </w:r>
      <w:r w:rsidR="00D351E9" w:rsidRPr="001B64CC">
        <w:rPr>
          <w:rFonts w:asciiTheme="minorHAnsi" w:hAnsiTheme="minorHAnsi" w:cstheme="minorHAnsi"/>
          <w:sz w:val="24"/>
          <w:szCs w:val="24"/>
        </w:rPr>
        <w:t xml:space="preserve"> derechos de los pueblos</w:t>
      </w:r>
      <w:r w:rsidR="004F698B">
        <w:rPr>
          <w:rFonts w:asciiTheme="minorHAnsi" w:hAnsiTheme="minorHAnsi" w:cstheme="minorHAnsi"/>
          <w:sz w:val="24"/>
          <w:szCs w:val="24"/>
        </w:rPr>
        <w:t xml:space="preserve"> y derechos humanos</w:t>
      </w:r>
      <w:r w:rsidR="00D351E9" w:rsidRPr="001B64CC">
        <w:rPr>
          <w:rFonts w:asciiTheme="minorHAnsi" w:hAnsiTheme="minorHAnsi" w:cstheme="minorHAnsi"/>
          <w:sz w:val="24"/>
          <w:szCs w:val="24"/>
        </w:rPr>
        <w:t>; la judicialización de casos para el derecho a la alimentación</w:t>
      </w:r>
      <w:r w:rsidR="00D31BBF">
        <w:rPr>
          <w:rFonts w:asciiTheme="minorHAnsi" w:hAnsiTheme="minorHAnsi" w:cstheme="minorHAnsi"/>
          <w:sz w:val="24"/>
          <w:szCs w:val="24"/>
        </w:rPr>
        <w:t>, a los bienes natura</w:t>
      </w:r>
      <w:r w:rsidR="00290DCD">
        <w:rPr>
          <w:rFonts w:asciiTheme="minorHAnsi" w:hAnsiTheme="minorHAnsi" w:cstheme="minorHAnsi"/>
          <w:sz w:val="24"/>
          <w:szCs w:val="24"/>
        </w:rPr>
        <w:t>l</w:t>
      </w:r>
      <w:r w:rsidR="00D31BBF">
        <w:rPr>
          <w:rFonts w:asciiTheme="minorHAnsi" w:hAnsiTheme="minorHAnsi" w:cstheme="minorHAnsi"/>
          <w:sz w:val="24"/>
          <w:szCs w:val="24"/>
        </w:rPr>
        <w:t>es</w:t>
      </w:r>
      <w:r w:rsidR="00D351E9" w:rsidRPr="001B64CC">
        <w:rPr>
          <w:rFonts w:asciiTheme="minorHAnsi" w:hAnsiTheme="minorHAnsi" w:cstheme="minorHAnsi"/>
          <w:sz w:val="24"/>
          <w:szCs w:val="24"/>
        </w:rPr>
        <w:t>; el recurso de acudir a las cortes internacionales del Sistema de Naciones Unidas constituye un ejercicio de ciudadanía y derechos</w:t>
      </w:r>
      <w:r w:rsidR="00D31BBF">
        <w:rPr>
          <w:rFonts w:asciiTheme="minorHAnsi" w:hAnsiTheme="minorHAnsi" w:cstheme="minorHAnsi"/>
          <w:sz w:val="24"/>
          <w:szCs w:val="24"/>
        </w:rPr>
        <w:t xml:space="preserve"> necesarios frente a la indiferencia de los gobiernos y sus sistemas de complicidades con violadores de derechos y saqueadores de los bienes naturales</w:t>
      </w:r>
      <w:r w:rsidR="00D351E9" w:rsidRPr="001B64C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351E9" w:rsidRDefault="00A54CA7" w:rsidP="004F698B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otro lado es necesario mirarnos por dentro las organizaciones civiles. </w:t>
      </w:r>
      <w:r w:rsidR="00D351E9" w:rsidRPr="001B64CC">
        <w:rPr>
          <w:rFonts w:asciiTheme="minorHAnsi" w:hAnsiTheme="minorHAnsi" w:cstheme="minorHAnsi"/>
          <w:sz w:val="24"/>
          <w:szCs w:val="24"/>
        </w:rPr>
        <w:t xml:space="preserve">La revisión crítica de inercias que desarrollan las </w:t>
      </w:r>
      <w:r w:rsidR="004F698B">
        <w:rPr>
          <w:rFonts w:asciiTheme="minorHAnsi" w:hAnsiTheme="minorHAnsi" w:cstheme="minorHAnsi"/>
          <w:sz w:val="24"/>
          <w:szCs w:val="24"/>
        </w:rPr>
        <w:t>OCS</w:t>
      </w:r>
      <w:r w:rsidR="00290DCD">
        <w:rPr>
          <w:rFonts w:asciiTheme="minorHAnsi" w:hAnsiTheme="minorHAnsi" w:cstheme="minorHAnsi"/>
          <w:sz w:val="24"/>
          <w:szCs w:val="24"/>
        </w:rPr>
        <w:t>,</w:t>
      </w:r>
      <w:r w:rsidR="00D351E9" w:rsidRPr="001B64CC">
        <w:rPr>
          <w:rFonts w:asciiTheme="minorHAnsi" w:hAnsiTheme="minorHAnsi" w:cstheme="minorHAnsi"/>
          <w:sz w:val="24"/>
          <w:szCs w:val="24"/>
        </w:rPr>
        <w:t xml:space="preserve">es una </w:t>
      </w:r>
      <w:r w:rsidR="00290DCD">
        <w:rPr>
          <w:rFonts w:asciiTheme="minorHAnsi" w:hAnsiTheme="minorHAnsi" w:cstheme="minorHAnsi"/>
          <w:sz w:val="24"/>
          <w:szCs w:val="24"/>
        </w:rPr>
        <w:t>necesidad  obligada;la revisión de nuestros paradigmas y apuestas políticas; un</w:t>
      </w:r>
      <w:r w:rsidR="00D31BBF">
        <w:rPr>
          <w:rFonts w:asciiTheme="minorHAnsi" w:hAnsiTheme="minorHAnsi" w:cstheme="minorHAnsi"/>
          <w:sz w:val="24"/>
          <w:szCs w:val="24"/>
        </w:rPr>
        <w:t xml:space="preserve"> balance crítico y propositivo de las alianzas con sectores de la izquierda partidaria y organizaciones </w:t>
      </w:r>
      <w:r w:rsidR="00290DCD">
        <w:rPr>
          <w:rFonts w:asciiTheme="minorHAnsi" w:hAnsiTheme="minorHAnsi" w:cstheme="minorHAnsi"/>
          <w:sz w:val="24"/>
          <w:szCs w:val="24"/>
        </w:rPr>
        <w:t xml:space="preserve">sociales con acuerdos electorales y de acceso a cargos públicos ameritan también una profunda revisión a la luz de los resultados de las reformas estructurales desarrolladas en nuestros países. </w:t>
      </w:r>
    </w:p>
    <w:p w:rsidR="00290DCD" w:rsidRDefault="00290DCD" w:rsidP="004F698B"/>
    <w:p w:rsidR="00C24CF3" w:rsidRDefault="00290DCD" w:rsidP="00C24CF3">
      <w:pPr>
        <w:pStyle w:val="Sinespaciado"/>
        <w:jc w:val="both"/>
        <w:rPr>
          <w:rFonts w:ascii="Calibri" w:hAnsi="Calibri" w:cs="Calibri"/>
        </w:rPr>
      </w:pPr>
      <w:r w:rsidRPr="00C24CF3">
        <w:rPr>
          <w:rFonts w:asciiTheme="minorHAnsi" w:hAnsiTheme="minorHAnsi" w:cstheme="minorHAnsi"/>
        </w:rPr>
        <w:lastRenderedPageBreak/>
        <w:t xml:space="preserve">La jornada de reflexión que vamos a realizar estos días en Xalapa nos llevara a responder los cuestionamientos siguientes: </w:t>
      </w:r>
      <w:r w:rsidR="00C24CF3" w:rsidRPr="00C24CF3">
        <w:rPr>
          <w:rFonts w:ascii="Calibri" w:hAnsi="Calibri" w:cs="Calibri"/>
        </w:rPr>
        <w:t>¿Conceptualmente, de qué sociedad civil estamos hablando en las actuales condiciones?¿Qué cambios se han producido en los enfoques, conceptos, formas org</w:t>
      </w:r>
      <w:r w:rsidR="00C24CF3">
        <w:rPr>
          <w:rFonts w:ascii="Calibri" w:hAnsi="Calibri" w:cs="Calibri"/>
        </w:rPr>
        <w:t xml:space="preserve">anizativas y métodos de trabajo en la actual situación social y política? </w:t>
      </w:r>
      <w:r w:rsidR="00C24CF3" w:rsidRPr="00C24CF3">
        <w:rPr>
          <w:rFonts w:ascii="Calibri" w:hAnsi="Calibri" w:cs="Calibri"/>
        </w:rPr>
        <w:t>¿Qué rumbos novedosos podrían encaminarse desde la ciudadanía para, desde un marco de legalidad jurídica, influir en cambios duraderos y favorables a la solución de los problemas más apremiantes que viven nuestros pueblos?</w:t>
      </w:r>
      <w:r w:rsidR="00C24CF3" w:rsidRPr="00C24CF3">
        <w:rPr>
          <w:rFonts w:cs="Calibri"/>
        </w:rPr>
        <w:t xml:space="preserve">¿Qué </w:t>
      </w:r>
      <w:r w:rsidR="00C24CF3" w:rsidRPr="00C24CF3">
        <w:rPr>
          <w:rFonts w:ascii="Calibri" w:hAnsi="Calibri" w:cs="Calibri"/>
        </w:rPr>
        <w:t xml:space="preserve"> desafíos  a corto, mediano y largo plazo (en los interno de los OSC y en externo)¿Cuáles son los principales retos – debilidades- de la Sociedad Civil en este momento?Es posible una participación ciudadana genuina y autónoma que conduzca a transformaciones en la relaciones de poder?</w:t>
      </w:r>
      <w:r w:rsidR="00C24E89">
        <w:rPr>
          <w:rFonts w:ascii="Calibri" w:hAnsi="Calibri" w:cs="Calibri"/>
        </w:rPr>
        <w:t xml:space="preserve"> ¿Qué hacer frente los cambios unilaterales de la cooperación y solidaridad internacional? ¿Es posible influir  en las políticas de la cooperación y solidaridad internacional tomando en cuenta el contexto social que enfrentamos y el papel de los gobiernos en materia fiscal?</w:t>
      </w:r>
    </w:p>
    <w:p w:rsidR="00C24E89" w:rsidRDefault="00C24E89" w:rsidP="00C24CF3">
      <w:pPr>
        <w:pStyle w:val="Sinespaciado"/>
        <w:jc w:val="both"/>
        <w:rPr>
          <w:rFonts w:ascii="Calibri" w:hAnsi="Calibri" w:cs="Calibri"/>
        </w:rPr>
      </w:pPr>
    </w:p>
    <w:p w:rsidR="00C24E89" w:rsidRDefault="00C24E89" w:rsidP="00C24CF3">
      <w:pPr>
        <w:pStyle w:val="Sinespaciad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Esa interrogantes y otras más surgirán a lo largo de estos días, ustedes ti</w:t>
      </w:r>
      <w:r w:rsidR="00A54CA7">
        <w:rPr>
          <w:rFonts w:ascii="Calibri" w:hAnsi="Calibri" w:cs="Calibri"/>
        </w:rPr>
        <w:t>ene la palabra…yo aquí me quedo con ustedes…</w:t>
      </w:r>
    </w:p>
    <w:p w:rsidR="006E49EF" w:rsidRDefault="006E49EF" w:rsidP="00C24CF3">
      <w:pPr>
        <w:pStyle w:val="Sinespaciado"/>
        <w:jc w:val="both"/>
        <w:rPr>
          <w:rFonts w:ascii="Calibri" w:hAnsi="Calibri" w:cs="Calibri"/>
        </w:rPr>
      </w:pPr>
    </w:p>
    <w:p w:rsidR="006E49EF" w:rsidRPr="00C24CF3" w:rsidRDefault="006E49EF" w:rsidP="00C24CF3">
      <w:pPr>
        <w:pStyle w:val="Sinespaciad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Gracias </w:t>
      </w:r>
    </w:p>
    <w:p w:rsidR="002477C2" w:rsidRDefault="00D351E9" w:rsidP="00C24CF3">
      <w:r w:rsidRPr="00C24CF3">
        <w:rPr>
          <w:sz w:val="24"/>
          <w:szCs w:val="24"/>
        </w:rPr>
        <w:br w:type="page"/>
      </w:r>
      <w:r w:rsidR="00B91743">
        <w:lastRenderedPageBreak/>
        <w:t xml:space="preserve">Bibliografía </w:t>
      </w:r>
    </w:p>
    <w:p w:rsidR="00B13B0C" w:rsidRDefault="00B13B0C" w:rsidP="004F698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24"/>
          <w:szCs w:val="24"/>
          <w:lang w:val="es-MX"/>
        </w:rPr>
      </w:pPr>
      <w:r w:rsidRPr="00B13B0C">
        <w:rPr>
          <w:rFonts w:asciiTheme="minorHAnsi" w:eastAsiaTheme="minorHAnsi" w:hAnsiTheme="minorHAnsi" w:cstheme="minorHAnsi"/>
          <w:bCs/>
          <w:sz w:val="24"/>
          <w:szCs w:val="24"/>
          <w:lang w:val="es-MX"/>
        </w:rPr>
        <w:t>Problemas conceptuales en el estudio de lasorganizaciones civiles: de la Sociedad Civil al Tercer Sector.Alberto J. Olvera RiveraInstituto de Investigaciones Histórico-Sociales</w:t>
      </w:r>
      <w:r>
        <w:rPr>
          <w:rFonts w:asciiTheme="minorHAnsi" w:eastAsiaTheme="minorHAnsi" w:hAnsiTheme="minorHAnsi" w:cstheme="minorHAnsi"/>
          <w:bCs/>
          <w:sz w:val="24"/>
          <w:szCs w:val="24"/>
          <w:lang w:val="es-MX"/>
        </w:rPr>
        <w:t xml:space="preserve"> Universidad Veracruz</w:t>
      </w:r>
      <w:r w:rsidR="004F698B">
        <w:rPr>
          <w:rFonts w:asciiTheme="minorHAnsi" w:eastAsiaTheme="minorHAnsi" w:hAnsiTheme="minorHAnsi" w:cstheme="minorHAnsi"/>
          <w:bCs/>
          <w:sz w:val="24"/>
          <w:szCs w:val="24"/>
          <w:lang w:val="es-MX"/>
        </w:rPr>
        <w:t>a</w:t>
      </w:r>
      <w:r>
        <w:rPr>
          <w:rFonts w:asciiTheme="minorHAnsi" w:eastAsiaTheme="minorHAnsi" w:hAnsiTheme="minorHAnsi" w:cstheme="minorHAnsi"/>
          <w:bCs/>
          <w:sz w:val="24"/>
          <w:szCs w:val="24"/>
          <w:lang w:val="es-MX"/>
        </w:rPr>
        <w:t>na.</w:t>
      </w:r>
    </w:p>
    <w:p w:rsidR="004F698B" w:rsidRDefault="004F698B" w:rsidP="004F69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B91743" w:rsidRDefault="00B91743" w:rsidP="004F69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L</w:t>
      </w:r>
      <w:r w:rsidRPr="00B91743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os retos de la participación ciudadana anivel municipal en 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Nicaragua, Dr. L</w:t>
      </w:r>
      <w:r w:rsidRPr="00B91743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uis 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Serra V</w:t>
      </w:r>
      <w:r w:rsidRPr="00B91743">
        <w:rPr>
          <w:rFonts w:asciiTheme="minorHAnsi" w:eastAsiaTheme="minorHAnsi" w:hAnsiTheme="minorHAnsi" w:cstheme="minorHAnsi"/>
          <w:sz w:val="24"/>
          <w:szCs w:val="24"/>
          <w:lang w:val="es-MX"/>
        </w:rPr>
        <w:t>ázquez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. Red Nicaragüense por la Democracia y el D</w:t>
      </w:r>
      <w:r w:rsidRPr="00B91743">
        <w:rPr>
          <w:rFonts w:asciiTheme="minorHAnsi" w:eastAsiaTheme="minorHAnsi" w:hAnsiTheme="minorHAnsi" w:cstheme="minorHAnsi"/>
          <w:sz w:val="24"/>
          <w:szCs w:val="24"/>
          <w:lang w:val="es-MX"/>
        </w:rPr>
        <w:t xml:space="preserve">esarrollo 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L</w:t>
      </w:r>
      <w:r w:rsidRPr="00B91743">
        <w:rPr>
          <w:rFonts w:asciiTheme="minorHAnsi" w:eastAsiaTheme="minorHAnsi" w:hAnsiTheme="minorHAnsi" w:cstheme="minorHAnsi"/>
          <w:sz w:val="24"/>
          <w:szCs w:val="24"/>
          <w:lang w:val="es-MX"/>
        </w:rPr>
        <w:t>ocal</w:t>
      </w:r>
    </w:p>
    <w:p w:rsidR="00B13B0C" w:rsidRDefault="00B13B0C" w:rsidP="004F69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B13B0C" w:rsidRDefault="00B13B0C" w:rsidP="004F69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B13B0C">
        <w:rPr>
          <w:rFonts w:asciiTheme="minorHAnsi" w:eastAsiaTheme="minorHAnsi" w:hAnsiTheme="minorHAnsi" w:cstheme="minorHAnsi"/>
          <w:sz w:val="24"/>
          <w:szCs w:val="24"/>
          <w:lang w:val="es-MX"/>
        </w:rPr>
        <w:t>La participación ciudadana en laspolíticas públicas de salud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. Evidenci</w:t>
      </w:r>
      <w:r w:rsidR="004F698B">
        <w:rPr>
          <w:rFonts w:asciiTheme="minorHAnsi" w:eastAsiaTheme="minorHAnsi" w:hAnsiTheme="minorHAnsi" w:cstheme="minorHAnsi"/>
          <w:sz w:val="24"/>
          <w:szCs w:val="24"/>
          <w:lang w:val="es-MX"/>
        </w:rPr>
        <w:t>a para las Políticas Públicas No</w:t>
      </w:r>
      <w:r>
        <w:rPr>
          <w:rFonts w:asciiTheme="minorHAnsi" w:eastAsiaTheme="minorHAnsi" w:hAnsiTheme="minorHAnsi" w:cstheme="minorHAnsi"/>
          <w:sz w:val="24"/>
          <w:szCs w:val="24"/>
          <w:lang w:val="es-MX"/>
        </w:rPr>
        <w:t>. 10 Centro de Estudios para la Equidad y la Gobernanza  en los Sistemas de Salud. Noviembre 2010</w:t>
      </w:r>
    </w:p>
    <w:p w:rsidR="00A54CA7" w:rsidRDefault="00A54CA7" w:rsidP="004F69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A54CA7" w:rsidRPr="006C685F" w:rsidRDefault="00A54CA7" w:rsidP="006C685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685F">
        <w:rPr>
          <w:rFonts w:asciiTheme="minorHAnsi" w:hAnsiTheme="minorHAnsi" w:cstheme="minorHAnsi"/>
          <w:sz w:val="24"/>
          <w:szCs w:val="24"/>
        </w:rPr>
        <w:t xml:space="preserve">Sistematización Inicial del Seminario Regional: “Participación ciudadana para el impulso de procesos locales desde el Buen Vivir para los Pueblos” Nicaragua, México y Guatemala. Diciembre de 2013. </w:t>
      </w:r>
    </w:p>
    <w:p w:rsidR="00A54CA7" w:rsidRDefault="00A54CA7" w:rsidP="004F69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p w:rsidR="004F698B" w:rsidRDefault="004F698B" w:rsidP="004F698B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4"/>
          <w:szCs w:val="24"/>
          <w:lang w:val="es-MX"/>
        </w:rPr>
      </w:pPr>
    </w:p>
    <w:sectPr w:rsidR="004F698B" w:rsidSect="002477C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898" w:rsidRDefault="00B84898" w:rsidP="006E49EF">
      <w:pPr>
        <w:spacing w:after="0" w:line="240" w:lineRule="auto"/>
      </w:pPr>
      <w:r>
        <w:separator/>
      </w:r>
    </w:p>
  </w:endnote>
  <w:endnote w:type="continuationSeparator" w:id="1">
    <w:p w:rsidR="00B84898" w:rsidRDefault="00B84898" w:rsidP="006E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39"/>
      <w:gridCol w:w="8115"/>
    </w:tblGrid>
    <w:tr w:rsidR="006E49EF">
      <w:tc>
        <w:tcPr>
          <w:tcW w:w="918" w:type="dxa"/>
        </w:tcPr>
        <w:p w:rsidR="006E49EF" w:rsidRPr="006E49EF" w:rsidRDefault="00E3726A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E3726A">
            <w:rPr>
              <w:szCs w:val="21"/>
            </w:rPr>
            <w:fldChar w:fldCharType="begin"/>
          </w:r>
          <w:r w:rsidR="006E49EF" w:rsidRPr="006E49EF">
            <w:instrText>PAGE   \* MERGEFORMAT</w:instrText>
          </w:r>
          <w:r w:rsidRPr="00E3726A">
            <w:rPr>
              <w:szCs w:val="21"/>
            </w:rPr>
            <w:fldChar w:fldCharType="separate"/>
          </w:r>
          <w:r w:rsidR="00255452" w:rsidRPr="00255452">
            <w:rPr>
              <w:b/>
              <w:bCs/>
              <w:noProof/>
              <w:color w:val="4F81BD" w:themeColor="accent1"/>
              <w:sz w:val="32"/>
              <w:szCs w:val="32"/>
              <w:lang w:val="es-ES"/>
            </w:rPr>
            <w:t>1</w:t>
          </w:r>
          <w:r w:rsidRPr="006E49EF"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E49EF" w:rsidRDefault="006E49EF">
          <w:pPr>
            <w:pStyle w:val="Piedepgina"/>
          </w:pPr>
        </w:p>
      </w:tc>
    </w:tr>
  </w:tbl>
  <w:p w:rsidR="006E49EF" w:rsidRDefault="006E49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898" w:rsidRDefault="00B84898" w:rsidP="006E49EF">
      <w:pPr>
        <w:spacing w:after="0" w:line="240" w:lineRule="auto"/>
      </w:pPr>
      <w:r>
        <w:separator/>
      </w:r>
    </w:p>
  </w:footnote>
  <w:footnote w:type="continuationSeparator" w:id="1">
    <w:p w:rsidR="00B84898" w:rsidRDefault="00B84898" w:rsidP="006E4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3C3"/>
    <w:multiLevelType w:val="hybridMultilevel"/>
    <w:tmpl w:val="0EB44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91157"/>
    <w:multiLevelType w:val="hybridMultilevel"/>
    <w:tmpl w:val="AFC474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4521C"/>
    <w:multiLevelType w:val="hybridMultilevel"/>
    <w:tmpl w:val="603A27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D81BED"/>
    <w:multiLevelType w:val="hybridMultilevel"/>
    <w:tmpl w:val="F4FC18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696305"/>
    <w:multiLevelType w:val="hybridMultilevel"/>
    <w:tmpl w:val="F52A1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0E5DE7"/>
    <w:multiLevelType w:val="hybridMultilevel"/>
    <w:tmpl w:val="8746EE5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813D7A"/>
    <w:multiLevelType w:val="hybridMultilevel"/>
    <w:tmpl w:val="3E3CD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4135C5"/>
    <w:multiLevelType w:val="hybridMultilevel"/>
    <w:tmpl w:val="E83CC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1E9"/>
    <w:rsid w:val="000324DB"/>
    <w:rsid w:val="00066058"/>
    <w:rsid w:val="000D3EA3"/>
    <w:rsid w:val="00155467"/>
    <w:rsid w:val="001B64CC"/>
    <w:rsid w:val="00226934"/>
    <w:rsid w:val="002477C2"/>
    <w:rsid w:val="00255452"/>
    <w:rsid w:val="00290DCD"/>
    <w:rsid w:val="002B3CE1"/>
    <w:rsid w:val="002F4792"/>
    <w:rsid w:val="002F5D2D"/>
    <w:rsid w:val="0039174A"/>
    <w:rsid w:val="003D3827"/>
    <w:rsid w:val="003D4590"/>
    <w:rsid w:val="004074C7"/>
    <w:rsid w:val="00482C76"/>
    <w:rsid w:val="00485495"/>
    <w:rsid w:val="00497E97"/>
    <w:rsid w:val="004F698B"/>
    <w:rsid w:val="005245BA"/>
    <w:rsid w:val="00566CFF"/>
    <w:rsid w:val="0059611C"/>
    <w:rsid w:val="005B00E5"/>
    <w:rsid w:val="005B1751"/>
    <w:rsid w:val="005C556F"/>
    <w:rsid w:val="00623B52"/>
    <w:rsid w:val="006C685F"/>
    <w:rsid w:val="006E49EF"/>
    <w:rsid w:val="00732EFC"/>
    <w:rsid w:val="007C31A9"/>
    <w:rsid w:val="0080589E"/>
    <w:rsid w:val="008A735E"/>
    <w:rsid w:val="008F5B28"/>
    <w:rsid w:val="0097487D"/>
    <w:rsid w:val="009A243B"/>
    <w:rsid w:val="00A54CA7"/>
    <w:rsid w:val="00A915F1"/>
    <w:rsid w:val="00A9408C"/>
    <w:rsid w:val="00AD69F6"/>
    <w:rsid w:val="00B13B0C"/>
    <w:rsid w:val="00B33F47"/>
    <w:rsid w:val="00B43282"/>
    <w:rsid w:val="00B82168"/>
    <w:rsid w:val="00B8421C"/>
    <w:rsid w:val="00B84898"/>
    <w:rsid w:val="00B91743"/>
    <w:rsid w:val="00B96005"/>
    <w:rsid w:val="00BA039D"/>
    <w:rsid w:val="00BB21BC"/>
    <w:rsid w:val="00BC04B1"/>
    <w:rsid w:val="00BE381F"/>
    <w:rsid w:val="00C02EE6"/>
    <w:rsid w:val="00C14481"/>
    <w:rsid w:val="00C15998"/>
    <w:rsid w:val="00C24CF3"/>
    <w:rsid w:val="00C24E89"/>
    <w:rsid w:val="00C60B37"/>
    <w:rsid w:val="00D1042C"/>
    <w:rsid w:val="00D13DEF"/>
    <w:rsid w:val="00D31BBF"/>
    <w:rsid w:val="00D351E9"/>
    <w:rsid w:val="00D377FD"/>
    <w:rsid w:val="00DB7F80"/>
    <w:rsid w:val="00DF11DC"/>
    <w:rsid w:val="00DF7CFC"/>
    <w:rsid w:val="00E3088E"/>
    <w:rsid w:val="00E33BF3"/>
    <w:rsid w:val="00E3726A"/>
    <w:rsid w:val="00E63E75"/>
    <w:rsid w:val="00EB4E37"/>
    <w:rsid w:val="00F43D6E"/>
    <w:rsid w:val="00F5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E9"/>
    <w:rPr>
      <w:rFonts w:ascii="Calibri" w:eastAsia="Calibri" w:hAnsi="Calibri" w:cs="Times New Roman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4CF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E4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9EF"/>
    <w:rPr>
      <w:rFonts w:ascii="Calibri" w:eastAsia="Calibri" w:hAnsi="Calibri" w:cs="Times New Roman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6E4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9EF"/>
    <w:rPr>
      <w:rFonts w:ascii="Calibri" w:eastAsia="Calibri" w:hAnsi="Calibri" w:cs="Times New Roman"/>
      <w:lang w:val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E9"/>
    <w:rPr>
      <w:rFonts w:ascii="Calibri" w:eastAsia="Calibri" w:hAnsi="Calibri" w:cs="Times New Roman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4CF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E4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9EF"/>
    <w:rPr>
      <w:rFonts w:ascii="Calibri" w:eastAsia="Calibri" w:hAnsi="Calibri" w:cs="Times New Roman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6E4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9EF"/>
    <w:rPr>
      <w:rFonts w:ascii="Calibri" w:eastAsia="Calibri" w:hAnsi="Calibri" w:cs="Times New Roman"/>
      <w:lang w:val="es-G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3298</Words>
  <Characters>18802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DOMINGUEZ </dc:creator>
  <cp:keywords/>
  <dc:description/>
  <cp:lastModifiedBy>FRANCISCO DOMINGUEZ </cp:lastModifiedBy>
  <cp:revision>2</cp:revision>
  <dcterms:created xsi:type="dcterms:W3CDTF">2014-11-06T20:11:00Z</dcterms:created>
  <dcterms:modified xsi:type="dcterms:W3CDTF">2014-11-06T20:11:00Z</dcterms:modified>
</cp:coreProperties>
</file>