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B3" w:rsidRDefault="003505B3" w:rsidP="00A32116">
      <w:pPr>
        <w:rPr>
          <w:rFonts w:ascii="Arial Narrow" w:hAnsi="Arial Narrow"/>
          <w:sz w:val="24"/>
        </w:rPr>
      </w:pPr>
    </w:p>
    <w:p w:rsidR="003505B3" w:rsidRPr="00C3181E" w:rsidRDefault="00C3181E" w:rsidP="003505B3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4"/>
        </w:rPr>
        <w:t xml:space="preserve">                                                           </w:t>
      </w:r>
      <w:r w:rsidR="003505B3" w:rsidRPr="00634E8A">
        <w:rPr>
          <w:rFonts w:ascii="Arial Narrow" w:hAnsi="Arial Narrow"/>
          <w:sz w:val="24"/>
          <w:u w:val="single"/>
        </w:rPr>
        <w:t>Diagrama de Referencias 1</w:t>
      </w:r>
      <w:r w:rsidR="003505B3" w:rsidRPr="00634E8A">
        <w:rPr>
          <w:rFonts w:ascii="Arial Narrow" w:hAnsi="Arial Narrow"/>
          <w:sz w:val="24"/>
          <w:u w:val="single"/>
        </w:rPr>
        <w:tab/>
      </w:r>
      <w:r w:rsidR="003505B3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                  </w:t>
      </w:r>
      <w:r w:rsidR="003505B3" w:rsidRPr="00C3181E">
        <w:rPr>
          <w:rFonts w:ascii="Arial Narrow" w:hAnsi="Arial Narrow"/>
          <w:sz w:val="20"/>
        </w:rPr>
        <w:t>Junio 2011</w:t>
      </w:r>
    </w:p>
    <w:p w:rsidR="00634E8A" w:rsidRDefault="00B735B5" w:rsidP="00634E8A">
      <w:pPr>
        <w:jc w:val="center"/>
        <w:rPr>
          <w:b/>
          <w:sz w:val="24"/>
        </w:rPr>
      </w:pPr>
      <w:r w:rsidRPr="006D4F07">
        <w:rPr>
          <w:b/>
          <w:sz w:val="24"/>
        </w:rPr>
        <w:t xml:space="preserve">Equipamiento para habilitar sistemas de videoconferencias HD </w:t>
      </w:r>
      <w:r w:rsidR="006D4F07" w:rsidRPr="006D4F07">
        <w:rPr>
          <w:b/>
          <w:sz w:val="24"/>
        </w:rPr>
        <w:t>en las aulas.</w:t>
      </w:r>
    </w:p>
    <w:p w:rsidR="00634E8A" w:rsidRPr="00A32116" w:rsidRDefault="00634E8A" w:rsidP="00A77745">
      <w:pPr>
        <w:ind w:firstLine="708"/>
        <w:jc w:val="both"/>
        <w:rPr>
          <w:b/>
          <w:i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 xml:space="preserve">Este documento tiene el objeto de orientar a los técnicos relacionados con la operación e instalación de equipos de videoconferencias de alta definición, para la integración de monitores de TV, video proyectores y videocámaras </w:t>
      </w:r>
      <w:r w:rsidR="00A32116" w:rsidRPr="00A32116">
        <w:rPr>
          <w:rFonts w:ascii="Arial Narrow" w:hAnsi="Arial Narrow"/>
          <w:sz w:val="20"/>
          <w:szCs w:val="20"/>
        </w:rPr>
        <w:t xml:space="preserve"> y </w:t>
      </w:r>
      <w:r w:rsidRPr="00A32116">
        <w:rPr>
          <w:rFonts w:ascii="Arial Narrow" w:hAnsi="Arial Narrow"/>
          <w:sz w:val="20"/>
          <w:szCs w:val="20"/>
        </w:rPr>
        <w:t xml:space="preserve">que cuenten con el códec de videoconferencias </w:t>
      </w:r>
      <w:proofErr w:type="spellStart"/>
      <w:r w:rsidRPr="00A32116">
        <w:rPr>
          <w:rFonts w:ascii="Arial Narrow" w:hAnsi="Arial Narrow"/>
          <w:i/>
          <w:sz w:val="20"/>
          <w:szCs w:val="20"/>
        </w:rPr>
        <w:t>LifeSize</w:t>
      </w:r>
      <w:proofErr w:type="spellEnd"/>
      <w:r w:rsidRPr="00A32116">
        <w:rPr>
          <w:rFonts w:ascii="Arial Narrow" w:hAnsi="Arial Narrow"/>
          <w:i/>
          <w:sz w:val="20"/>
          <w:szCs w:val="20"/>
        </w:rPr>
        <w:t xml:space="preserve"> modelos </w:t>
      </w:r>
      <w:proofErr w:type="spellStart"/>
      <w:r w:rsidRPr="00A32116">
        <w:rPr>
          <w:rFonts w:ascii="Arial Narrow" w:hAnsi="Arial Narrow"/>
          <w:i/>
          <w:sz w:val="20"/>
          <w:szCs w:val="20"/>
        </w:rPr>
        <w:t>Team</w:t>
      </w:r>
      <w:proofErr w:type="spellEnd"/>
      <w:r w:rsidRPr="00A32116">
        <w:rPr>
          <w:rFonts w:ascii="Arial Narrow" w:hAnsi="Arial Narrow"/>
          <w:i/>
          <w:sz w:val="20"/>
          <w:szCs w:val="20"/>
        </w:rPr>
        <w:t xml:space="preserve"> y </w:t>
      </w:r>
      <w:proofErr w:type="spellStart"/>
      <w:r w:rsidRPr="00A32116">
        <w:rPr>
          <w:rFonts w:ascii="Arial Narrow" w:hAnsi="Arial Narrow"/>
          <w:i/>
          <w:sz w:val="20"/>
          <w:szCs w:val="20"/>
        </w:rPr>
        <w:t>Room</w:t>
      </w:r>
      <w:proofErr w:type="spellEnd"/>
      <w:r w:rsidRPr="00A32116">
        <w:rPr>
          <w:rFonts w:ascii="Arial Narrow" w:hAnsi="Arial Narrow"/>
          <w:i/>
          <w:sz w:val="20"/>
          <w:szCs w:val="20"/>
        </w:rPr>
        <w:t>.</w:t>
      </w:r>
    </w:p>
    <w:p w:rsidR="006D4F07" w:rsidRPr="00A32116" w:rsidRDefault="006D4F07" w:rsidP="00A77745">
      <w:p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Para tal propósito se requieren los siguientes componentes:</w:t>
      </w:r>
    </w:p>
    <w:p w:rsidR="006D4F07" w:rsidRPr="00A32116" w:rsidRDefault="006D4F07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Códec de videoconferencias HD con cámara.</w:t>
      </w:r>
    </w:p>
    <w:p w:rsidR="006D4F07" w:rsidRPr="00A32116" w:rsidRDefault="006D4F07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Monitor de TV plasma o LCD mínimo recomendado de 42” (para la sala).</w:t>
      </w:r>
    </w:p>
    <w:p w:rsidR="006D4F07" w:rsidRPr="00A32116" w:rsidRDefault="006D4F07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Monit</w:t>
      </w:r>
      <w:r w:rsidR="00B555C5" w:rsidRPr="00A32116">
        <w:rPr>
          <w:rFonts w:ascii="Arial Narrow" w:hAnsi="Arial Narrow"/>
          <w:sz w:val="20"/>
          <w:szCs w:val="20"/>
        </w:rPr>
        <w:t xml:space="preserve">or </w:t>
      </w:r>
      <w:r w:rsidRPr="00A32116">
        <w:rPr>
          <w:rFonts w:ascii="Arial Narrow" w:hAnsi="Arial Narrow"/>
          <w:sz w:val="20"/>
          <w:szCs w:val="20"/>
        </w:rPr>
        <w:t xml:space="preserve"> para computadora</w:t>
      </w:r>
      <w:r w:rsidR="00B555C5" w:rsidRPr="00A32116">
        <w:rPr>
          <w:rFonts w:ascii="Arial Narrow" w:hAnsi="Arial Narrow"/>
          <w:sz w:val="20"/>
          <w:szCs w:val="20"/>
        </w:rPr>
        <w:t xml:space="preserve"> mínimo de 17”</w:t>
      </w:r>
      <w:r w:rsidR="00C35A45" w:rsidRPr="00A32116">
        <w:rPr>
          <w:rFonts w:ascii="Arial Narrow" w:hAnsi="Arial Narrow"/>
          <w:sz w:val="20"/>
          <w:szCs w:val="20"/>
        </w:rPr>
        <w:t xml:space="preserve"> </w:t>
      </w:r>
      <w:r w:rsidR="00A32116" w:rsidRPr="00A32116">
        <w:rPr>
          <w:rFonts w:ascii="Arial Narrow" w:hAnsi="Arial Narrow"/>
          <w:sz w:val="20"/>
          <w:szCs w:val="20"/>
        </w:rPr>
        <w:t xml:space="preserve">o </w:t>
      </w:r>
      <w:r w:rsidR="00C35A45" w:rsidRPr="00A32116">
        <w:rPr>
          <w:rFonts w:ascii="Arial Narrow" w:hAnsi="Arial Narrow"/>
          <w:sz w:val="20"/>
          <w:szCs w:val="20"/>
        </w:rPr>
        <w:t>monitor TV LCD 21”</w:t>
      </w:r>
      <w:r w:rsidR="00B555C5" w:rsidRPr="00A32116">
        <w:rPr>
          <w:rFonts w:ascii="Arial Narrow" w:hAnsi="Arial Narrow"/>
          <w:sz w:val="20"/>
          <w:szCs w:val="20"/>
        </w:rPr>
        <w:t xml:space="preserve"> (operador).</w:t>
      </w:r>
    </w:p>
    <w:p w:rsidR="00C3181E" w:rsidRPr="00A32116" w:rsidRDefault="003505B3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Video proyector</w:t>
      </w:r>
      <w:r w:rsidR="00C3181E" w:rsidRPr="00A32116">
        <w:rPr>
          <w:rFonts w:ascii="Arial Narrow" w:hAnsi="Arial Narrow"/>
          <w:sz w:val="20"/>
          <w:szCs w:val="20"/>
        </w:rPr>
        <w:t>.</w:t>
      </w:r>
    </w:p>
    <w:p w:rsidR="00B050CD" w:rsidRPr="00A32116" w:rsidRDefault="00CA46A9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Divisor amplificador de HDMI</w:t>
      </w:r>
      <w:r w:rsidR="005D70AE" w:rsidRPr="00A32116">
        <w:rPr>
          <w:rFonts w:ascii="Arial Narrow" w:hAnsi="Arial Narrow"/>
          <w:sz w:val="20"/>
          <w:szCs w:val="20"/>
        </w:rPr>
        <w:t xml:space="preserve"> marca </w:t>
      </w:r>
      <w:proofErr w:type="spellStart"/>
      <w:r w:rsidR="005D70AE" w:rsidRPr="00A32116">
        <w:rPr>
          <w:rFonts w:ascii="Arial Narrow" w:hAnsi="Arial Narrow"/>
          <w:sz w:val="20"/>
          <w:szCs w:val="20"/>
        </w:rPr>
        <w:t>Steren</w:t>
      </w:r>
      <w:proofErr w:type="spellEnd"/>
      <w:r w:rsidR="005D70AE" w:rsidRPr="00A32116">
        <w:rPr>
          <w:rFonts w:ascii="Arial Narrow" w:hAnsi="Arial Narrow"/>
          <w:sz w:val="20"/>
          <w:szCs w:val="20"/>
        </w:rPr>
        <w:t>.</w:t>
      </w:r>
    </w:p>
    <w:p w:rsidR="00CA46A9" w:rsidRPr="00A32116" w:rsidRDefault="00CA46A9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Cables de exte</w:t>
      </w:r>
      <w:r w:rsidR="0034377E" w:rsidRPr="00A32116">
        <w:rPr>
          <w:rFonts w:ascii="Arial Narrow" w:hAnsi="Arial Narrow"/>
          <w:sz w:val="20"/>
          <w:szCs w:val="20"/>
        </w:rPr>
        <w:t>nsión de HDMI 10</w:t>
      </w:r>
      <w:r w:rsidR="005D70AE" w:rsidRPr="00A32116">
        <w:rPr>
          <w:rFonts w:ascii="Arial Narrow" w:hAnsi="Arial Narrow"/>
          <w:sz w:val="20"/>
          <w:szCs w:val="20"/>
        </w:rPr>
        <w:t xml:space="preserve"> metros marca </w:t>
      </w:r>
      <w:proofErr w:type="spellStart"/>
      <w:r w:rsidR="005D70AE" w:rsidRPr="00A32116">
        <w:rPr>
          <w:rFonts w:ascii="Arial Narrow" w:hAnsi="Arial Narrow"/>
          <w:sz w:val="20"/>
          <w:szCs w:val="20"/>
        </w:rPr>
        <w:t>Steren</w:t>
      </w:r>
      <w:proofErr w:type="spellEnd"/>
      <w:r w:rsidR="005D70AE" w:rsidRPr="00A32116">
        <w:rPr>
          <w:rFonts w:ascii="Arial Narrow" w:hAnsi="Arial Narrow"/>
          <w:sz w:val="20"/>
          <w:szCs w:val="20"/>
        </w:rPr>
        <w:t>.</w:t>
      </w:r>
    </w:p>
    <w:p w:rsidR="00CA46A9" w:rsidRPr="00A32116" w:rsidRDefault="00CA46A9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Convertido</w:t>
      </w:r>
      <w:r w:rsidR="005D70AE" w:rsidRPr="00A32116">
        <w:rPr>
          <w:rFonts w:ascii="Arial Narrow" w:hAnsi="Arial Narrow"/>
          <w:sz w:val="20"/>
          <w:szCs w:val="20"/>
        </w:rPr>
        <w:t xml:space="preserve">r de HDMI a UTP </w:t>
      </w:r>
      <w:proofErr w:type="spellStart"/>
      <w:r w:rsidR="005D70AE" w:rsidRPr="00A32116">
        <w:rPr>
          <w:rFonts w:ascii="Arial Narrow" w:hAnsi="Arial Narrow"/>
          <w:sz w:val="20"/>
          <w:szCs w:val="20"/>
        </w:rPr>
        <w:t>cat</w:t>
      </w:r>
      <w:proofErr w:type="spellEnd"/>
      <w:r w:rsidR="005D70AE" w:rsidRPr="00A32116">
        <w:rPr>
          <w:rFonts w:ascii="Arial Narrow" w:hAnsi="Arial Narrow"/>
          <w:sz w:val="20"/>
          <w:szCs w:val="20"/>
        </w:rPr>
        <w:t xml:space="preserve"> 5e marca </w:t>
      </w:r>
      <w:proofErr w:type="spellStart"/>
      <w:r w:rsidR="005D70AE" w:rsidRPr="00A32116">
        <w:rPr>
          <w:rFonts w:ascii="Arial Narrow" w:hAnsi="Arial Narrow"/>
          <w:sz w:val="20"/>
          <w:szCs w:val="20"/>
        </w:rPr>
        <w:t>Steren</w:t>
      </w:r>
      <w:proofErr w:type="spellEnd"/>
      <w:r w:rsidR="005D70AE" w:rsidRPr="00A32116">
        <w:rPr>
          <w:rFonts w:ascii="Arial Narrow" w:hAnsi="Arial Narrow"/>
          <w:sz w:val="20"/>
          <w:szCs w:val="20"/>
        </w:rPr>
        <w:t>.</w:t>
      </w:r>
    </w:p>
    <w:p w:rsidR="00CA46A9" w:rsidRPr="00A32116" w:rsidRDefault="0060687A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 xml:space="preserve">Convertidor </w:t>
      </w:r>
      <w:r w:rsidR="005D70AE" w:rsidRPr="00A32116">
        <w:rPr>
          <w:rFonts w:ascii="Arial Narrow" w:hAnsi="Arial Narrow"/>
          <w:sz w:val="20"/>
          <w:szCs w:val="20"/>
        </w:rPr>
        <w:t xml:space="preserve">de DHMI a VGA marca </w:t>
      </w:r>
      <w:proofErr w:type="spellStart"/>
      <w:r w:rsidR="005D70AE" w:rsidRPr="00A32116">
        <w:rPr>
          <w:rFonts w:ascii="Arial Narrow" w:hAnsi="Arial Narrow"/>
          <w:sz w:val="20"/>
          <w:szCs w:val="20"/>
        </w:rPr>
        <w:t>Steren</w:t>
      </w:r>
      <w:proofErr w:type="spellEnd"/>
      <w:r w:rsidR="005D70AE" w:rsidRPr="00A32116">
        <w:rPr>
          <w:rFonts w:ascii="Arial Narrow" w:hAnsi="Arial Narrow"/>
          <w:sz w:val="20"/>
          <w:szCs w:val="20"/>
        </w:rPr>
        <w:t>.</w:t>
      </w:r>
    </w:p>
    <w:p w:rsidR="0060687A" w:rsidRPr="00A32116" w:rsidRDefault="0060687A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Escalador de video compuesto a HDMI</w:t>
      </w:r>
      <w:r w:rsidR="005D70AE" w:rsidRPr="00A32116">
        <w:rPr>
          <w:rFonts w:ascii="Arial Narrow" w:hAnsi="Arial Narrow"/>
          <w:sz w:val="20"/>
          <w:szCs w:val="20"/>
        </w:rPr>
        <w:t xml:space="preserve"> marca </w:t>
      </w:r>
      <w:proofErr w:type="spellStart"/>
      <w:r w:rsidR="005D70AE" w:rsidRPr="00A32116">
        <w:rPr>
          <w:rFonts w:ascii="Arial Narrow" w:hAnsi="Arial Narrow"/>
          <w:sz w:val="20"/>
          <w:szCs w:val="20"/>
        </w:rPr>
        <w:t>Gefen</w:t>
      </w:r>
      <w:proofErr w:type="spellEnd"/>
      <w:r w:rsidR="005D70AE" w:rsidRPr="00A32116">
        <w:rPr>
          <w:rFonts w:ascii="Arial Narrow" w:hAnsi="Arial Narrow"/>
          <w:sz w:val="20"/>
          <w:szCs w:val="20"/>
        </w:rPr>
        <w:t>.</w:t>
      </w:r>
    </w:p>
    <w:p w:rsidR="00B3258B" w:rsidRPr="00A32116" w:rsidRDefault="00C35A45" w:rsidP="00A777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 xml:space="preserve">Cable convertidor de HDMI a DVI-D marca </w:t>
      </w:r>
      <w:proofErr w:type="spellStart"/>
      <w:r w:rsidRPr="00A32116">
        <w:rPr>
          <w:rFonts w:ascii="Arial Narrow" w:hAnsi="Arial Narrow"/>
          <w:sz w:val="20"/>
          <w:szCs w:val="20"/>
        </w:rPr>
        <w:t>Steren</w:t>
      </w:r>
      <w:proofErr w:type="spellEnd"/>
      <w:r w:rsidRPr="00A32116">
        <w:rPr>
          <w:rFonts w:ascii="Arial Narrow" w:hAnsi="Arial Narrow"/>
          <w:sz w:val="20"/>
          <w:szCs w:val="20"/>
        </w:rPr>
        <w:t>.</w:t>
      </w:r>
    </w:p>
    <w:p w:rsidR="00B3258B" w:rsidRPr="00A32116" w:rsidRDefault="00B3258B" w:rsidP="00A77745">
      <w:pPr>
        <w:ind w:firstLine="360"/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Existe la posibilidad que algunos codec’s de videoconferencias entreguen la salida de video en conectores DVI-D, VGA  y comúnmente HDMI, después de un minucioso análisis</w:t>
      </w:r>
      <w:r w:rsidR="00A32116" w:rsidRPr="00A32116">
        <w:rPr>
          <w:rFonts w:ascii="Arial Narrow" w:hAnsi="Arial Narrow"/>
          <w:sz w:val="20"/>
          <w:szCs w:val="20"/>
        </w:rPr>
        <w:t xml:space="preserve">, el </w:t>
      </w:r>
      <w:r w:rsidRPr="00A32116">
        <w:rPr>
          <w:rFonts w:ascii="Arial Narrow" w:hAnsi="Arial Narrow"/>
          <w:sz w:val="20"/>
          <w:szCs w:val="20"/>
        </w:rPr>
        <w:t xml:space="preserve">hacer la división y distribución </w:t>
      </w:r>
      <w:r w:rsidR="00A32116" w:rsidRPr="00A32116">
        <w:rPr>
          <w:rFonts w:ascii="Arial Narrow" w:hAnsi="Arial Narrow"/>
          <w:sz w:val="20"/>
          <w:szCs w:val="20"/>
        </w:rPr>
        <w:t>de video con cableados HDMI</w:t>
      </w:r>
      <w:r w:rsidRPr="00A32116">
        <w:rPr>
          <w:rFonts w:ascii="Arial Narrow" w:hAnsi="Arial Narrow"/>
          <w:sz w:val="20"/>
          <w:szCs w:val="20"/>
        </w:rPr>
        <w:t xml:space="preserve"> tiene los siguientes beneficios.</w:t>
      </w:r>
    </w:p>
    <w:p w:rsidR="00B3258B" w:rsidRPr="00A32116" w:rsidRDefault="00B3258B" w:rsidP="00A7774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Abarata costos</w:t>
      </w:r>
    </w:p>
    <w:p w:rsidR="00B3258B" w:rsidRPr="00A32116" w:rsidRDefault="00B3258B" w:rsidP="00A7774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Menor diámetro</w:t>
      </w:r>
    </w:p>
    <w:p w:rsidR="00B3258B" w:rsidRPr="00A32116" w:rsidRDefault="00B3258B" w:rsidP="00A7774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Transporta audio</w:t>
      </w:r>
    </w:p>
    <w:p w:rsidR="00A32116" w:rsidRPr="00A32116" w:rsidRDefault="00A32116" w:rsidP="00A7774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Transporta señales digitales.</w:t>
      </w:r>
    </w:p>
    <w:p w:rsidR="00A32116" w:rsidRPr="00A32116" w:rsidRDefault="00A32116" w:rsidP="00A7774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>Además se sugiere cambiar las salidas de estos conectores de ésta manera:</w:t>
      </w:r>
    </w:p>
    <w:p w:rsidR="00A77745" w:rsidRPr="00A77745" w:rsidRDefault="00A32116" w:rsidP="00A77745">
      <w:pPr>
        <w:spacing w:after="0"/>
        <w:jc w:val="both"/>
        <w:rPr>
          <w:rFonts w:ascii="Arial Narrow" w:hAnsi="Arial Narrow"/>
          <w:sz w:val="20"/>
          <w:szCs w:val="20"/>
          <w:vertAlign w:val="superscript"/>
        </w:rPr>
      </w:pPr>
      <w:r w:rsidRPr="00A32116">
        <w:rPr>
          <w:rFonts w:ascii="Arial Narrow" w:hAnsi="Arial Narrow"/>
          <w:sz w:val="20"/>
          <w:szCs w:val="20"/>
        </w:rPr>
        <w:t>VGA: Convertidor de salida de VGA a HDMI</w:t>
      </w:r>
      <w:r w:rsidR="00A77745">
        <w:rPr>
          <w:rFonts w:ascii="Arial Narrow" w:hAnsi="Arial Narrow"/>
          <w:sz w:val="20"/>
          <w:szCs w:val="20"/>
        </w:rPr>
        <w:t xml:space="preserve"> </w:t>
      </w:r>
    </w:p>
    <w:p w:rsidR="00A32116" w:rsidRPr="00A32116" w:rsidRDefault="00A32116" w:rsidP="00A7774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sz w:val="20"/>
          <w:szCs w:val="20"/>
        </w:rPr>
        <w:t xml:space="preserve">DVI: Convertidor de salida de DVI a HDMI </w:t>
      </w:r>
    </w:p>
    <w:p w:rsidR="00A77745" w:rsidRDefault="00A77745" w:rsidP="009269A8">
      <w:pPr>
        <w:rPr>
          <w:rFonts w:ascii="Arial Narrow" w:hAnsi="Arial Narrow"/>
          <w:i/>
          <w:sz w:val="20"/>
          <w:szCs w:val="20"/>
        </w:rPr>
      </w:pPr>
    </w:p>
    <w:p w:rsidR="009269A8" w:rsidRPr="00A32116" w:rsidRDefault="009269A8" w:rsidP="009269A8">
      <w:pPr>
        <w:rPr>
          <w:rFonts w:ascii="Arial Narrow" w:hAnsi="Arial Narrow"/>
          <w:sz w:val="20"/>
          <w:szCs w:val="20"/>
        </w:rPr>
      </w:pPr>
      <w:r w:rsidRPr="00A32116">
        <w:rPr>
          <w:rFonts w:ascii="Arial Narrow" w:hAnsi="Arial Narrow"/>
          <w:i/>
          <w:sz w:val="20"/>
          <w:szCs w:val="20"/>
        </w:rPr>
        <w:t>Costo de accesorios periféricos y cables</w:t>
      </w:r>
      <w:r w:rsidRPr="00A32116">
        <w:rPr>
          <w:rFonts w:ascii="Arial Narrow" w:hAnsi="Arial Narrow"/>
          <w:sz w:val="20"/>
          <w:szCs w:val="20"/>
        </w:rPr>
        <w:t>.</w:t>
      </w:r>
    </w:p>
    <w:tbl>
      <w:tblPr>
        <w:tblStyle w:val="Tablaconcuadrcula"/>
        <w:tblW w:w="0" w:type="auto"/>
        <w:tblLook w:val="04A0"/>
      </w:tblPr>
      <w:tblGrid>
        <w:gridCol w:w="959"/>
        <w:gridCol w:w="5953"/>
        <w:gridCol w:w="1139"/>
        <w:gridCol w:w="932"/>
      </w:tblGrid>
      <w:tr w:rsidR="009269A8" w:rsidRPr="00A32116" w:rsidTr="00FE45F1">
        <w:tc>
          <w:tcPr>
            <w:tcW w:w="959" w:type="dxa"/>
            <w:shd w:val="clear" w:color="auto" w:fill="8DB3E2" w:themeFill="text2" w:themeFillTint="66"/>
          </w:tcPr>
          <w:p w:rsidR="009269A8" w:rsidRPr="00A32116" w:rsidRDefault="009269A8" w:rsidP="009269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2116">
              <w:rPr>
                <w:rFonts w:ascii="Arial Narrow" w:hAnsi="Arial Narrow"/>
                <w:b/>
                <w:sz w:val="20"/>
                <w:szCs w:val="20"/>
              </w:rPr>
              <w:t>Cantidad</w:t>
            </w:r>
          </w:p>
        </w:tc>
        <w:tc>
          <w:tcPr>
            <w:tcW w:w="5953" w:type="dxa"/>
            <w:shd w:val="clear" w:color="auto" w:fill="8DB3E2" w:themeFill="text2" w:themeFillTint="66"/>
          </w:tcPr>
          <w:p w:rsidR="009269A8" w:rsidRPr="00A32116" w:rsidRDefault="009269A8" w:rsidP="009269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2116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</w:p>
        </w:tc>
        <w:tc>
          <w:tcPr>
            <w:tcW w:w="1139" w:type="dxa"/>
            <w:shd w:val="clear" w:color="auto" w:fill="8DB3E2" w:themeFill="text2" w:themeFillTint="66"/>
          </w:tcPr>
          <w:p w:rsidR="009269A8" w:rsidRPr="00A32116" w:rsidRDefault="009269A8" w:rsidP="009269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2116">
              <w:rPr>
                <w:rFonts w:ascii="Arial Narrow" w:hAnsi="Arial Narrow"/>
                <w:b/>
                <w:sz w:val="20"/>
                <w:szCs w:val="20"/>
              </w:rPr>
              <w:t>Precio</w:t>
            </w:r>
          </w:p>
          <w:p w:rsidR="009269A8" w:rsidRPr="00A32116" w:rsidRDefault="009269A8" w:rsidP="009269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2116">
              <w:rPr>
                <w:rFonts w:ascii="Arial Narrow" w:hAnsi="Arial Narrow"/>
                <w:b/>
                <w:sz w:val="20"/>
                <w:szCs w:val="20"/>
              </w:rPr>
              <w:t>Unitario</w:t>
            </w:r>
          </w:p>
        </w:tc>
        <w:tc>
          <w:tcPr>
            <w:tcW w:w="932" w:type="dxa"/>
            <w:shd w:val="clear" w:color="auto" w:fill="8DB3E2" w:themeFill="text2" w:themeFillTint="66"/>
          </w:tcPr>
          <w:p w:rsidR="009269A8" w:rsidRPr="00A32116" w:rsidRDefault="009269A8" w:rsidP="009269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2116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9269A8" w:rsidRPr="00A32116" w:rsidTr="00FE45F1">
        <w:tc>
          <w:tcPr>
            <w:tcW w:w="959" w:type="dxa"/>
          </w:tcPr>
          <w:p w:rsidR="009269A8" w:rsidRPr="00A32116" w:rsidRDefault="009269A8" w:rsidP="009269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269A8" w:rsidRPr="00A32116" w:rsidRDefault="009269A8" w:rsidP="009269A8">
            <w:pPr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 xml:space="preserve">Divisor amplificador de HDMI marca </w:t>
            </w:r>
            <w:proofErr w:type="spellStart"/>
            <w:r w:rsidRPr="00A32116">
              <w:rPr>
                <w:rFonts w:ascii="Arial Narrow" w:hAnsi="Arial Narrow"/>
                <w:sz w:val="20"/>
                <w:szCs w:val="20"/>
              </w:rPr>
              <w:t>Steren</w:t>
            </w:r>
            <w:proofErr w:type="spellEnd"/>
          </w:p>
        </w:tc>
        <w:tc>
          <w:tcPr>
            <w:tcW w:w="1139" w:type="dxa"/>
          </w:tcPr>
          <w:p w:rsidR="009269A8" w:rsidRPr="00A32116" w:rsidRDefault="009269A8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1490.00</w:t>
            </w:r>
          </w:p>
        </w:tc>
        <w:tc>
          <w:tcPr>
            <w:tcW w:w="932" w:type="dxa"/>
          </w:tcPr>
          <w:p w:rsidR="009269A8" w:rsidRPr="00A32116" w:rsidRDefault="009269A8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1,490.00</w:t>
            </w:r>
          </w:p>
        </w:tc>
      </w:tr>
      <w:tr w:rsidR="009269A8" w:rsidRPr="00A32116" w:rsidTr="00FE45F1">
        <w:tc>
          <w:tcPr>
            <w:tcW w:w="959" w:type="dxa"/>
          </w:tcPr>
          <w:p w:rsidR="009269A8" w:rsidRPr="00A32116" w:rsidRDefault="009269A8" w:rsidP="009269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269A8" w:rsidRPr="00A32116" w:rsidRDefault="00FC3647" w:rsidP="009269A8">
            <w:pPr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 xml:space="preserve">Convertidor de HDMI a UTP </w:t>
            </w:r>
            <w:proofErr w:type="spellStart"/>
            <w:r w:rsidRPr="00A32116">
              <w:rPr>
                <w:rFonts w:ascii="Arial Narrow" w:hAnsi="Arial Narrow"/>
                <w:sz w:val="20"/>
                <w:szCs w:val="20"/>
              </w:rPr>
              <w:t>cat</w:t>
            </w:r>
            <w:proofErr w:type="spellEnd"/>
            <w:r w:rsidRPr="00A32116">
              <w:rPr>
                <w:rFonts w:ascii="Arial Narrow" w:hAnsi="Arial Narrow"/>
                <w:sz w:val="20"/>
                <w:szCs w:val="20"/>
              </w:rPr>
              <w:t xml:space="preserve"> 5e marca </w:t>
            </w:r>
            <w:proofErr w:type="spellStart"/>
            <w:r w:rsidRPr="00A32116">
              <w:rPr>
                <w:rFonts w:ascii="Arial Narrow" w:hAnsi="Arial Narrow"/>
                <w:sz w:val="20"/>
                <w:szCs w:val="20"/>
              </w:rPr>
              <w:t>Steren</w:t>
            </w:r>
            <w:proofErr w:type="spellEnd"/>
          </w:p>
        </w:tc>
        <w:tc>
          <w:tcPr>
            <w:tcW w:w="1139" w:type="dxa"/>
          </w:tcPr>
          <w:p w:rsidR="009269A8" w:rsidRPr="00A32116" w:rsidRDefault="009269A8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895.00</w:t>
            </w:r>
          </w:p>
        </w:tc>
        <w:tc>
          <w:tcPr>
            <w:tcW w:w="932" w:type="dxa"/>
          </w:tcPr>
          <w:p w:rsidR="009269A8" w:rsidRPr="00A32116" w:rsidRDefault="009269A8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865.00</w:t>
            </w:r>
          </w:p>
        </w:tc>
      </w:tr>
      <w:tr w:rsidR="009269A8" w:rsidRPr="00A32116" w:rsidTr="00FE45F1">
        <w:tc>
          <w:tcPr>
            <w:tcW w:w="959" w:type="dxa"/>
          </w:tcPr>
          <w:p w:rsidR="009269A8" w:rsidRPr="00A32116" w:rsidRDefault="0034377E" w:rsidP="009269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9269A8" w:rsidRPr="00A32116" w:rsidRDefault="0034377E" w:rsidP="009269A8">
            <w:pPr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 xml:space="preserve">Cables de extensión de HDMI 10 metros marca </w:t>
            </w:r>
            <w:proofErr w:type="spellStart"/>
            <w:r w:rsidRPr="00A32116">
              <w:rPr>
                <w:rFonts w:ascii="Arial Narrow" w:hAnsi="Arial Narrow"/>
                <w:sz w:val="20"/>
                <w:szCs w:val="20"/>
              </w:rPr>
              <w:t>Steren</w:t>
            </w:r>
            <w:proofErr w:type="spellEnd"/>
          </w:p>
        </w:tc>
        <w:tc>
          <w:tcPr>
            <w:tcW w:w="1139" w:type="dxa"/>
          </w:tcPr>
          <w:p w:rsidR="009269A8" w:rsidRPr="00A32116" w:rsidRDefault="0034377E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790.00</w:t>
            </w:r>
          </w:p>
        </w:tc>
        <w:tc>
          <w:tcPr>
            <w:tcW w:w="932" w:type="dxa"/>
          </w:tcPr>
          <w:p w:rsidR="009269A8" w:rsidRPr="00A32116" w:rsidRDefault="0034377E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3,160.00</w:t>
            </w:r>
          </w:p>
        </w:tc>
      </w:tr>
      <w:tr w:rsidR="009269A8" w:rsidRPr="00A32116" w:rsidTr="00FE45F1">
        <w:tc>
          <w:tcPr>
            <w:tcW w:w="959" w:type="dxa"/>
          </w:tcPr>
          <w:p w:rsidR="009269A8" w:rsidRPr="00A32116" w:rsidRDefault="00FE45F1" w:rsidP="009269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269A8" w:rsidRPr="00A32116" w:rsidRDefault="00FE45F1" w:rsidP="009269A8">
            <w:pPr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 xml:space="preserve">Cable convertidor de HDMI a DVI-D marca </w:t>
            </w:r>
            <w:proofErr w:type="spellStart"/>
            <w:r w:rsidRPr="00A32116">
              <w:rPr>
                <w:rFonts w:ascii="Arial Narrow" w:hAnsi="Arial Narrow"/>
                <w:sz w:val="20"/>
                <w:szCs w:val="20"/>
              </w:rPr>
              <w:t>Steren</w:t>
            </w:r>
            <w:proofErr w:type="spellEnd"/>
          </w:p>
        </w:tc>
        <w:tc>
          <w:tcPr>
            <w:tcW w:w="1139" w:type="dxa"/>
          </w:tcPr>
          <w:p w:rsidR="009269A8" w:rsidRPr="00A32116" w:rsidRDefault="00FE45F1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270.00</w:t>
            </w:r>
          </w:p>
        </w:tc>
        <w:tc>
          <w:tcPr>
            <w:tcW w:w="932" w:type="dxa"/>
          </w:tcPr>
          <w:p w:rsidR="009269A8" w:rsidRPr="00A32116" w:rsidRDefault="00FE45F1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270.00</w:t>
            </w:r>
          </w:p>
        </w:tc>
      </w:tr>
      <w:tr w:rsidR="009269A8" w:rsidRPr="00A32116" w:rsidTr="00FE45F1">
        <w:tc>
          <w:tcPr>
            <w:tcW w:w="959" w:type="dxa"/>
          </w:tcPr>
          <w:p w:rsidR="009269A8" w:rsidRPr="00A32116" w:rsidRDefault="00FE45F1" w:rsidP="009269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269A8" w:rsidRPr="00A32116" w:rsidRDefault="00FE45F1" w:rsidP="00FE45F1">
            <w:pPr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 xml:space="preserve">Convertidor de DHMI a VGA marca </w:t>
            </w:r>
            <w:proofErr w:type="spellStart"/>
            <w:r w:rsidRPr="00A32116">
              <w:rPr>
                <w:rFonts w:ascii="Arial Narrow" w:hAnsi="Arial Narrow"/>
                <w:sz w:val="20"/>
                <w:szCs w:val="20"/>
              </w:rPr>
              <w:t>Steren</w:t>
            </w:r>
            <w:proofErr w:type="spellEnd"/>
            <w:r w:rsidRPr="00A3211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9269A8" w:rsidRPr="00A32116" w:rsidRDefault="00FE45F1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1,490.00</w:t>
            </w:r>
          </w:p>
        </w:tc>
        <w:tc>
          <w:tcPr>
            <w:tcW w:w="932" w:type="dxa"/>
          </w:tcPr>
          <w:p w:rsidR="009269A8" w:rsidRPr="00A32116" w:rsidRDefault="00FE45F1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1,490.00</w:t>
            </w:r>
          </w:p>
        </w:tc>
      </w:tr>
      <w:tr w:rsidR="009269A8" w:rsidRPr="00A32116" w:rsidTr="00FE45F1">
        <w:tc>
          <w:tcPr>
            <w:tcW w:w="959" w:type="dxa"/>
          </w:tcPr>
          <w:p w:rsidR="009269A8" w:rsidRPr="00A32116" w:rsidRDefault="00FE45F1" w:rsidP="009269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269A8" w:rsidRPr="00A32116" w:rsidRDefault="00FE45F1" w:rsidP="009269A8">
            <w:pPr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 xml:space="preserve">Escalador de video compuesto a HDMI marca </w:t>
            </w:r>
            <w:proofErr w:type="spellStart"/>
            <w:r w:rsidRPr="00A32116">
              <w:rPr>
                <w:rFonts w:ascii="Arial Narrow" w:hAnsi="Arial Narrow"/>
                <w:sz w:val="20"/>
                <w:szCs w:val="20"/>
              </w:rPr>
              <w:t>Gefen</w:t>
            </w:r>
            <w:proofErr w:type="spellEnd"/>
          </w:p>
        </w:tc>
        <w:tc>
          <w:tcPr>
            <w:tcW w:w="1139" w:type="dxa"/>
          </w:tcPr>
          <w:p w:rsidR="009269A8" w:rsidRPr="00A32116" w:rsidRDefault="00FE45F1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549 USD</w:t>
            </w:r>
          </w:p>
        </w:tc>
        <w:tc>
          <w:tcPr>
            <w:tcW w:w="932" w:type="dxa"/>
          </w:tcPr>
          <w:p w:rsidR="009269A8" w:rsidRPr="00A32116" w:rsidRDefault="009269A8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69A8" w:rsidRPr="00A32116" w:rsidTr="00FE45F1">
        <w:tc>
          <w:tcPr>
            <w:tcW w:w="959" w:type="dxa"/>
          </w:tcPr>
          <w:p w:rsidR="009269A8" w:rsidRPr="00A32116" w:rsidRDefault="009269A8" w:rsidP="009269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69A8" w:rsidRPr="00A32116" w:rsidRDefault="009269A8" w:rsidP="009269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9" w:type="dxa"/>
          </w:tcPr>
          <w:p w:rsidR="009269A8" w:rsidRPr="00A32116" w:rsidRDefault="00FE45F1" w:rsidP="009269A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32116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932" w:type="dxa"/>
          </w:tcPr>
          <w:p w:rsidR="009269A8" w:rsidRPr="00A32116" w:rsidRDefault="00FE45F1" w:rsidP="009269A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32116">
              <w:rPr>
                <w:rFonts w:ascii="Arial Narrow" w:hAnsi="Arial Narrow"/>
                <w:b/>
                <w:sz w:val="20"/>
                <w:szCs w:val="20"/>
              </w:rPr>
              <w:t>7,275.00</w:t>
            </w:r>
            <w:r w:rsidR="00637828" w:rsidRPr="00A32116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</w:tbl>
    <w:p w:rsidR="009269A8" w:rsidRDefault="00637828" w:rsidP="009269A8">
      <w:pPr>
        <w:rPr>
          <w:rFonts w:ascii="Arial Narrow" w:hAnsi="Arial Narrow"/>
          <w:sz w:val="18"/>
        </w:rPr>
      </w:pPr>
      <w:r w:rsidRPr="00637828">
        <w:rPr>
          <w:rFonts w:ascii="Arial Narrow" w:hAnsi="Arial Narrow"/>
          <w:b/>
          <w:sz w:val="18"/>
        </w:rPr>
        <w:t>*Nota: Aumentar el costo del escalador al tipo de cambio actual</w:t>
      </w:r>
      <w:r>
        <w:rPr>
          <w:rFonts w:ascii="Arial Narrow" w:hAnsi="Arial Narrow"/>
          <w:sz w:val="18"/>
        </w:rPr>
        <w:t>.</w:t>
      </w:r>
    </w:p>
    <w:p w:rsidR="00637828" w:rsidRDefault="00637828" w:rsidP="009269A8">
      <w:pPr>
        <w:rPr>
          <w:rFonts w:ascii="Arial Narrow" w:hAnsi="Arial Narrow"/>
          <w:sz w:val="18"/>
        </w:rPr>
      </w:pPr>
    </w:p>
    <w:p w:rsidR="00637828" w:rsidRDefault="00637828" w:rsidP="009269A8">
      <w:pPr>
        <w:rPr>
          <w:rFonts w:ascii="Arial Narrow" w:hAnsi="Arial Narrow"/>
          <w:sz w:val="18"/>
        </w:rPr>
      </w:pPr>
    </w:p>
    <w:p w:rsidR="00637828" w:rsidRDefault="00637828" w:rsidP="009269A8">
      <w:pPr>
        <w:rPr>
          <w:rFonts w:ascii="Arial Narrow" w:hAnsi="Arial Narrow"/>
          <w:sz w:val="18"/>
        </w:rPr>
      </w:pPr>
    </w:p>
    <w:p w:rsidR="00637828" w:rsidRDefault="00A77745" w:rsidP="009269A8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2175200</wp:posOffset>
            </wp:positionH>
            <wp:positionV relativeFrom="paragraph">
              <wp:posOffset>137382</wp:posOffset>
            </wp:positionV>
            <wp:extent cx="1852280" cy="1244009"/>
            <wp:effectExtent l="19050" t="0" r="0" b="0"/>
            <wp:wrapNone/>
            <wp:docPr id="22" name="il_fi" descr="http://www.jvc.co.uk/images/photo/215309_lt-42wx70_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vc.co.uk/images/photo/215309_lt-42wx70_f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828" w:rsidRDefault="00C4199D" w:rsidP="009269A8">
      <w:pPr>
        <w:rPr>
          <w:rFonts w:ascii="Arial Narrow" w:hAnsi="Arial Narrow"/>
          <w:sz w:val="18"/>
        </w:rPr>
      </w:pPr>
      <w:r w:rsidRPr="00C4199D">
        <w:rPr>
          <w:rFonts w:ascii="Arial Narrow" w:hAnsi="Arial Narrow"/>
          <w:noProof/>
          <w:sz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2.45pt;margin-top:20.05pt;width:118.05pt;height:19.1pt;z-index:251705344;mso-width-relative:margin;mso-height-relative:margin">
            <v:textbox>
              <w:txbxContent>
                <w:p w:rsidR="00C276B4" w:rsidRPr="00A52ED8" w:rsidRDefault="00C276B4" w:rsidP="00C276B4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Convertidor de HDMI a VGA </w:t>
                  </w:r>
                </w:p>
              </w:txbxContent>
            </v:textbox>
          </v:shape>
        </w:pict>
      </w:r>
    </w:p>
    <w:p w:rsidR="00637828" w:rsidRDefault="00A77745" w:rsidP="009269A8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5052636</wp:posOffset>
            </wp:positionH>
            <wp:positionV relativeFrom="paragraph">
              <wp:posOffset>166547</wp:posOffset>
            </wp:positionV>
            <wp:extent cx="980411" cy="659219"/>
            <wp:effectExtent l="19050" t="0" r="0" b="0"/>
            <wp:wrapNone/>
            <wp:docPr id="3" name="il_fi" descr="http://www.jvc.co.uk/images/photo/215309_lt-42wx70_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vc.co.uk/images/photo/215309_lt-42wx70_f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828" w:rsidRDefault="00C4199D" w:rsidP="009269A8">
      <w:pPr>
        <w:rPr>
          <w:rFonts w:ascii="Arial Narrow" w:hAnsi="Arial Narrow"/>
          <w:sz w:val="18"/>
        </w:rPr>
      </w:pPr>
      <w:r w:rsidRPr="00C4199D">
        <w:rPr>
          <w:rFonts w:ascii="Arial Narrow" w:hAnsi="Arial Narrow"/>
          <w:noProof/>
          <w:sz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5.1pt;margin-top:16.35pt;width:15.25pt;height:21.3pt;flip:x;z-index:251707392" o:connectortype="straight" strokecolor="#00b050" strokeweight="2pt"/>
        </w:pict>
      </w:r>
      <w:r w:rsidR="00C276B4">
        <w:rPr>
          <w:rFonts w:ascii="Arial Narrow" w:hAnsi="Arial Narrow"/>
          <w:noProof/>
          <w:sz w:val="18"/>
          <w:lang w:val="es-ES"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624636</wp:posOffset>
            </wp:positionH>
            <wp:positionV relativeFrom="paragraph">
              <wp:posOffset>17118</wp:posOffset>
            </wp:positionV>
            <wp:extent cx="451678" cy="286247"/>
            <wp:effectExtent l="19050" t="0" r="5522" b="0"/>
            <wp:wrapNone/>
            <wp:docPr id="9" name="Imagen 4" descr="http://esteren.com.mx/_imgs/prod/zoom/BOS-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eren.com.mx/_imgs/prod/zoom/BOS-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8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99D">
        <w:rPr>
          <w:rFonts w:ascii="Arial Narrow" w:hAnsi="Arial Narrow"/>
          <w:noProof/>
          <w:sz w:val="18"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90.75pt;margin-top:12.15pt;width:111.35pt;height:101.3pt;rotation:180;z-index:251670528;mso-position-horizontal-relative:text;mso-position-vertical-relative:text" o:connectortype="elbow" adj="10795,-63553,-55702" strokecolor="#002060" strokeweight="2pt">
            <v:stroke endarrow="block"/>
          </v:shape>
        </w:pict>
      </w:r>
    </w:p>
    <w:p w:rsidR="00637828" w:rsidRPr="00637828" w:rsidRDefault="00B85EE3" w:rsidP="009269A8">
      <w:pPr>
        <w:rPr>
          <w:rFonts w:ascii="Arial Narrow" w:hAnsi="Arial Narrow"/>
          <w:sz w:val="18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192212</wp:posOffset>
            </wp:positionV>
            <wp:extent cx="752558" cy="667910"/>
            <wp:effectExtent l="19050" t="0" r="9442" b="0"/>
            <wp:wrapNone/>
            <wp:docPr id="12" name="il_fi" descr="http://imagenes.solostocks.com/z14368308/sony-videoproyector-vpl-ex5-soporte-universal-para-videoproyector-wmsp15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es.solostocks.com/z14368308/sony-videoproyector-vpl-ex5-soporte-universal-para-videoproyector-wmsp152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58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99D" w:rsidRPr="00C4199D">
        <w:rPr>
          <w:rFonts w:ascii="Arial Narrow" w:hAnsi="Arial Narrow"/>
          <w:noProof/>
          <w:sz w:val="18"/>
          <w:lang w:eastAsia="es-MX"/>
        </w:rPr>
        <w:pict>
          <v:shape id="_x0000_s1027" type="#_x0000_t34" style="position:absolute;margin-left:283.3pt;margin-top:1.95pt;width:102.15pt;height:94.6pt;flip:y;z-index:251669504;mso-position-horizontal-relative:text;mso-position-vertical-relative:text" o:connectortype="elbow" adj="10795,69195,-77889" strokecolor="#002060" strokeweight="2pt">
            <v:stroke endarrow="block"/>
          </v:shape>
        </w:pict>
      </w:r>
    </w:p>
    <w:p w:rsidR="00C3181E" w:rsidRDefault="00C4199D" w:rsidP="00C3181E">
      <w:pPr>
        <w:rPr>
          <w:rFonts w:ascii="Arial Narrow" w:hAnsi="Arial Narrow"/>
        </w:rPr>
      </w:pPr>
      <w:r w:rsidRPr="00C4199D">
        <w:rPr>
          <w:rFonts w:ascii="Arial Narrow" w:hAnsi="Arial Narrow"/>
          <w:noProof/>
          <w:lang w:eastAsia="es-MX"/>
        </w:rPr>
        <w:pict>
          <v:shape id="_x0000_s1050" type="#_x0000_t202" style="position:absolute;margin-left:243.15pt;margin-top:18.95pt;width:108.25pt;height:27.75pt;z-index:-251616256;mso-width-relative:margin;mso-height-relative:margin" stroked="f">
            <v:textbox style="mso-next-textbox:#_x0000_s1050">
              <w:txbxContent>
                <w:p w:rsidR="0020508A" w:rsidRPr="0020508A" w:rsidRDefault="0020508A" w:rsidP="0020508A">
                  <w:pPr>
                    <w:rPr>
                      <w:sz w:val="18"/>
                      <w:lang w:val="es-ES"/>
                    </w:rPr>
                  </w:pPr>
                  <w:r w:rsidRPr="0020508A">
                    <w:rPr>
                      <w:sz w:val="18"/>
                      <w:lang w:val="es-ES"/>
                    </w:rPr>
                    <w:t>Cable</w:t>
                  </w:r>
                  <w:r>
                    <w:rPr>
                      <w:sz w:val="18"/>
                      <w:lang w:val="es-ES"/>
                    </w:rPr>
                    <w:t>s</w:t>
                  </w:r>
                  <w:r w:rsidRPr="0020508A">
                    <w:rPr>
                      <w:sz w:val="18"/>
                      <w:lang w:val="es-ES"/>
                    </w:rPr>
                    <w:t xml:space="preserve"> HDMI 10 </w:t>
                  </w:r>
                  <w:proofErr w:type="spellStart"/>
                  <w:r w:rsidRPr="0020508A">
                    <w:rPr>
                      <w:sz w:val="18"/>
                      <w:lang w:val="es-ES"/>
                    </w:rPr>
                    <w:t>mts</w:t>
                  </w:r>
                  <w:proofErr w:type="spellEnd"/>
                  <w:r w:rsidRPr="0020508A">
                    <w:rPr>
                      <w:sz w:val="18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Pr="00C4199D">
        <w:rPr>
          <w:rFonts w:ascii="Arial Narrow" w:hAnsi="Arial Narrow"/>
          <w:noProof/>
          <w:lang w:eastAsia="es-MX"/>
        </w:rPr>
        <w:pict>
          <v:shape id="_x0000_s1026" type="#_x0000_t32" style="position:absolute;margin-left:243.15pt;margin-top:10.25pt;width:0;height:51.9pt;flip:y;z-index:251668480" o:connectortype="straight" strokecolor="#002060" strokeweight="2pt">
            <v:stroke endarrow="block"/>
          </v:shape>
        </w:pict>
      </w:r>
    </w:p>
    <w:p w:rsidR="00C3181E" w:rsidRDefault="00C4199D" w:rsidP="00C3181E">
      <w:pPr>
        <w:rPr>
          <w:rFonts w:ascii="Arial Narrow" w:hAnsi="Arial Narrow"/>
        </w:rPr>
      </w:pPr>
      <w:r w:rsidRPr="00C4199D">
        <w:rPr>
          <w:noProof/>
          <w:lang w:val="es-ES"/>
        </w:rPr>
        <w:pict>
          <v:shape id="_x0000_s1047" type="#_x0000_t202" style="position:absolute;margin-left:90.75pt;margin-top:16.85pt;width:133.25pt;height:20.8pt;z-index:251696128;mso-width-relative:margin;mso-height-relative:margin">
            <v:textbox style="mso-next-textbox:#_x0000_s1047">
              <w:txbxContent>
                <w:p w:rsidR="00A52ED8" w:rsidRPr="00A52ED8" w:rsidRDefault="00A52ED8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Divisor amplificador de HDMI</w:t>
                  </w:r>
                </w:p>
              </w:txbxContent>
            </v:textbox>
          </v:shape>
        </w:pict>
      </w:r>
    </w:p>
    <w:p w:rsidR="00B050CD" w:rsidRDefault="00A77745" w:rsidP="00C3181E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49530</wp:posOffset>
            </wp:positionV>
            <wp:extent cx="791845" cy="509905"/>
            <wp:effectExtent l="19050" t="0" r="8255" b="0"/>
            <wp:wrapNone/>
            <wp:docPr id="2" name="Imagen 4" descr="http://esteren.com.mx/_imgs/prod/zoom/BOS-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eren.com.mx/_imgs/prod/zoom/BOS-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0CD" w:rsidRDefault="00C4199D" w:rsidP="00C3181E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w:pict>
          <v:shape id="_x0000_s1033" type="#_x0000_t202" style="position:absolute;margin-left:302.45pt;margin-top:17.6pt;width:108.25pt;height:27.75pt;z-index:251679744;mso-width-relative:margin;mso-height-relative:margin" stroked="f">
            <v:textbox style="mso-next-textbox:#_x0000_s1033">
              <w:txbxContent>
                <w:p w:rsidR="00CC332D" w:rsidRDefault="00CC332D">
                  <w:pPr>
                    <w:rPr>
                      <w:lang w:val="es-ES"/>
                    </w:rPr>
                  </w:pPr>
                  <w:r w:rsidRPr="0020508A">
                    <w:rPr>
                      <w:sz w:val="18"/>
                      <w:lang w:val="es-ES"/>
                    </w:rPr>
                    <w:t xml:space="preserve">Cable HDMI 1.5 </w:t>
                  </w:r>
                  <w:proofErr w:type="spellStart"/>
                  <w:r w:rsidRPr="0020508A">
                    <w:rPr>
                      <w:sz w:val="18"/>
                      <w:lang w:val="es-ES"/>
                    </w:rPr>
                    <w:t>mt</w:t>
                  </w:r>
                  <w:proofErr w:type="spellEnd"/>
                  <w:r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Pr="00C4199D">
        <w:rPr>
          <w:rFonts w:ascii="Arial Narrow" w:hAnsi="Arial Narrow"/>
          <w:noProof/>
          <w:lang w:eastAsia="es-MX"/>
        </w:rPr>
        <w:pict>
          <v:shape id="_x0000_s1032" type="#_x0000_t32" style="position:absolute;margin-left:243.15pt;margin-top:6.35pt;width:.05pt;height:34.5pt;flip:y;z-index:251677696" o:connectortype="straight" strokecolor="#002060" strokeweight="2pt"/>
        </w:pict>
      </w:r>
    </w:p>
    <w:p w:rsidR="00C3181E" w:rsidRDefault="00C4199D" w:rsidP="00B050CD">
      <w:pPr>
        <w:jc w:val="right"/>
        <w:rPr>
          <w:rFonts w:ascii="Arial Narrow" w:hAnsi="Arial Narrow"/>
        </w:rPr>
      </w:pPr>
      <w:r w:rsidRPr="00C4199D">
        <w:rPr>
          <w:rFonts w:ascii="Arial Narrow" w:hAnsi="Arial Narrow"/>
          <w:noProof/>
          <w:lang w:eastAsia="es-MX"/>
        </w:rPr>
        <w:pict>
          <v:shape id="_x0000_s1049" type="#_x0000_t202" style="position:absolute;left:0;text-align:left;margin-left:268.7pt;margin-top:16.35pt;width:95.8pt;height:19.1pt;z-index:251699200;mso-width-relative:margin;mso-height-relative:margin">
            <v:textbox>
              <w:txbxContent>
                <w:p w:rsidR="00A52ED8" w:rsidRPr="00A52ED8" w:rsidRDefault="00EB1D91" w:rsidP="00A52ED8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Convertidor r</w:t>
                  </w:r>
                  <w:r w:rsidR="00A52ED8">
                    <w:rPr>
                      <w:sz w:val="18"/>
                      <w:lang w:val="es-ES"/>
                    </w:rPr>
                    <w:t>eceptor</w:t>
                  </w:r>
                  <w:r w:rsidR="004605B3">
                    <w:rPr>
                      <w:sz w:val="18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Pr="00C4199D">
        <w:rPr>
          <w:rFonts w:ascii="Arial Narrow" w:hAnsi="Arial Narrow"/>
          <w:noProof/>
          <w:lang w:eastAsia="es-MX"/>
        </w:rPr>
        <w:pict>
          <v:shape id="_x0000_s1037" type="#_x0000_t32" style="position:absolute;left:0;text-align:left;margin-left:255.45pt;margin-top:3.1pt;width:36pt;height:0;flip:x;z-index:251683840" o:connectortype="straight">
            <v:stroke endarrow="block"/>
          </v:shape>
        </w:pict>
      </w:r>
      <w:r w:rsidR="00CC332D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160655</wp:posOffset>
            </wp:positionV>
            <wp:extent cx="450215" cy="287020"/>
            <wp:effectExtent l="19050" t="0" r="6985" b="0"/>
            <wp:wrapNone/>
            <wp:docPr id="8" name="Imagen 4" descr="http://esteren.com.mx/_imgs/prod/zoom/BOS-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eren.com.mx/_imgs/prod/zoom/BOS-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6A9" w:rsidRDefault="00C4199D" w:rsidP="00B050CD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w:pict>
          <v:shape id="_x0000_s1031" type="#_x0000_t202" style="position:absolute;left:0;text-align:left;margin-left:276.9pt;margin-top:18.6pt;width:171.05pt;height:32.65pt;z-index:251676672;mso-height-percent:200;mso-height-percent:200;mso-width-relative:margin;mso-height-relative:margin" filled="f" stroked="f">
            <v:textbox style="mso-fit-shape-to-text:t">
              <w:txbxContent>
                <w:p w:rsidR="00CC332D" w:rsidRPr="0020508A" w:rsidRDefault="00CC332D">
                  <w:pPr>
                    <w:rPr>
                      <w:sz w:val="18"/>
                      <w:lang w:val="es-ES"/>
                    </w:rPr>
                  </w:pPr>
                  <w:r w:rsidRPr="0020508A">
                    <w:rPr>
                      <w:sz w:val="18"/>
                      <w:lang w:val="es-ES"/>
                    </w:rPr>
                    <w:t xml:space="preserve">2 UTP </w:t>
                  </w:r>
                  <w:proofErr w:type="spellStart"/>
                  <w:r w:rsidRPr="0020508A">
                    <w:rPr>
                      <w:sz w:val="18"/>
                      <w:lang w:val="es-ES"/>
                    </w:rPr>
                    <w:t>cat</w:t>
                  </w:r>
                  <w:proofErr w:type="spellEnd"/>
                  <w:r w:rsidRPr="0020508A">
                    <w:rPr>
                      <w:sz w:val="18"/>
                      <w:lang w:val="es-ES"/>
                    </w:rPr>
                    <w:t xml:space="preserve"> 5e</w:t>
                  </w:r>
                  <w:r w:rsidR="00370BB7" w:rsidRPr="0020508A">
                    <w:rPr>
                      <w:sz w:val="18"/>
                      <w:lang w:val="es-ES"/>
                    </w:rPr>
                    <w:t xml:space="preserve"> hasta 30 metros</w:t>
                  </w:r>
                </w:p>
              </w:txbxContent>
            </v:textbox>
          </v:shape>
        </w:pict>
      </w:r>
      <w:r w:rsidRPr="00C4199D">
        <w:rPr>
          <w:rFonts w:ascii="Arial Narrow" w:hAnsi="Arial Narrow"/>
          <w:noProof/>
          <w:lang w:eastAsia="es-MX"/>
        </w:rPr>
        <w:pict>
          <v:shape id="_x0000_s1030" type="#_x0000_t32" style="position:absolute;left:0;text-align:left;margin-left:252.05pt;margin-top:2.35pt;width:.45pt;height:67.9pt;z-index:251674624" o:connectortype="straight" strokecolor="yellow"/>
        </w:pict>
      </w:r>
      <w:r w:rsidRPr="00C4199D">
        <w:rPr>
          <w:rFonts w:ascii="Arial Narrow" w:hAnsi="Arial Narrow"/>
          <w:noProof/>
          <w:lang w:eastAsia="es-MX"/>
        </w:rPr>
        <w:pict>
          <v:shape id="_x0000_s1029" type="#_x0000_t32" style="position:absolute;left:0;text-align:left;margin-left:242.95pt;margin-top:2.35pt;width:.05pt;height:65.4pt;z-index:251673600" o:connectortype="straight" strokecolor="#0070c0"/>
        </w:pict>
      </w:r>
    </w:p>
    <w:p w:rsidR="00CA46A9" w:rsidRDefault="00C4199D" w:rsidP="00B050CD">
      <w:pPr>
        <w:jc w:val="right"/>
        <w:rPr>
          <w:rFonts w:ascii="Arial Narrow" w:hAnsi="Arial Narrow"/>
        </w:rPr>
      </w:pPr>
      <w:r w:rsidRPr="00C4199D">
        <w:rPr>
          <w:rFonts w:ascii="Arial Narrow" w:hAnsi="Arial Narrow"/>
          <w:noProof/>
          <w:lang w:eastAsia="es-MX"/>
        </w:rPr>
        <w:pict>
          <v:shape id="_x0000_s1036" type="#_x0000_t32" style="position:absolute;left:0;text-align:left;margin-left:259.95pt;margin-top:5.05pt;width:20pt;height:0;flip:x;z-index:251682816" o:connectortype="straight">
            <v:stroke endarrow="block"/>
          </v:shape>
        </w:pict>
      </w:r>
      <w:r w:rsidR="00A77745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101600</wp:posOffset>
            </wp:positionV>
            <wp:extent cx="1465580" cy="2228850"/>
            <wp:effectExtent l="400050" t="0" r="382270" b="0"/>
            <wp:wrapNone/>
            <wp:docPr id="10" name="Imagen 10" descr="http://www.lifesize.com/~/media/Media_Kit/Product_Images/LifeSize_Team/Team_220/Team220_back_panel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fesize.com/~/media/Media_Kit/Product_Images/LifeSize_Team/Team_220/Team220_back_panel.ash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558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6A9" w:rsidRDefault="00C4199D" w:rsidP="00B050CD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w:pict>
          <v:shape id="_x0000_s1048" type="#_x0000_t202" style="position:absolute;left:0;text-align:left;margin-left:275.2pt;margin-top:10.45pt;width:105.55pt;height:19.1pt;z-index:251698176;mso-width-relative:margin;mso-height-relative:margin">
            <v:textbox>
              <w:txbxContent>
                <w:p w:rsidR="00A52ED8" w:rsidRPr="00A52ED8" w:rsidRDefault="00A52ED8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Convertidor transmisor </w:t>
                  </w:r>
                </w:p>
              </w:txbxContent>
            </v:textbox>
          </v:shape>
        </w:pict>
      </w:r>
      <w:r w:rsidR="00CC332D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172720</wp:posOffset>
            </wp:positionV>
            <wp:extent cx="448310" cy="287020"/>
            <wp:effectExtent l="19050" t="0" r="8890" b="0"/>
            <wp:wrapNone/>
            <wp:docPr id="6" name="Imagen 4" descr="http://esteren.com.mx/_imgs/prod/zoom/BOS-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eren.com.mx/_imgs/prod/zoom/BOS-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6A9" w:rsidRDefault="00C4199D" w:rsidP="00B050CD">
      <w:pPr>
        <w:jc w:val="right"/>
        <w:rPr>
          <w:rFonts w:ascii="Arial Narrow" w:hAnsi="Arial Narrow"/>
        </w:rPr>
      </w:pPr>
      <w:r w:rsidRPr="00C4199D">
        <w:rPr>
          <w:rFonts w:ascii="Arial Narrow" w:hAnsi="Arial Narrow"/>
          <w:noProof/>
          <w:lang w:eastAsia="es-MX"/>
        </w:rPr>
        <w:pict>
          <v:shape id="_x0000_s1038" type="#_x0000_t32" style="position:absolute;left:0;text-align:left;margin-left:259.95pt;margin-top:19pt;width:31.5pt;height:.5pt;flip:x y;z-index:251684864" o:connectortype="straight">
            <v:stroke endarrow="block"/>
          </v:shape>
        </w:pict>
      </w:r>
      <w:r w:rsidRPr="00C4199D">
        <w:rPr>
          <w:rFonts w:ascii="Arial Narrow" w:hAnsi="Arial Narrow"/>
          <w:noProof/>
          <w:lang w:eastAsia="es-MX"/>
        </w:rPr>
        <w:pict>
          <v:shape id="_x0000_s1035" type="#_x0000_t202" style="position:absolute;left:0;text-align:left;margin-left:291.45pt;margin-top:10pt;width:108.25pt;height:27.75pt;z-index:251681792;mso-width-relative:margin;mso-height-relative:margin" stroked="f">
            <v:textbox>
              <w:txbxContent>
                <w:p w:rsidR="00CC332D" w:rsidRPr="0020508A" w:rsidRDefault="00CC332D" w:rsidP="00CC332D">
                  <w:pPr>
                    <w:rPr>
                      <w:sz w:val="18"/>
                      <w:lang w:val="es-ES"/>
                    </w:rPr>
                  </w:pPr>
                  <w:r w:rsidRPr="0020508A">
                    <w:rPr>
                      <w:sz w:val="18"/>
                      <w:lang w:val="es-ES"/>
                    </w:rPr>
                    <w:t xml:space="preserve">Cable HDMI 1.5 </w:t>
                  </w:r>
                  <w:proofErr w:type="spellStart"/>
                  <w:r w:rsidRPr="0020508A">
                    <w:rPr>
                      <w:sz w:val="18"/>
                      <w:lang w:val="es-ES"/>
                    </w:rPr>
                    <w:t>mt</w:t>
                  </w:r>
                  <w:proofErr w:type="spellEnd"/>
                  <w:r w:rsidRPr="0020508A">
                    <w:rPr>
                      <w:sz w:val="18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Pr="00C4199D">
        <w:rPr>
          <w:rFonts w:ascii="Arial Narrow" w:hAnsi="Arial Narrow"/>
          <w:noProof/>
          <w:lang w:eastAsia="es-MX"/>
        </w:rPr>
        <w:pict>
          <v:shape id="_x0000_s1034" type="#_x0000_t32" style="position:absolute;left:0;text-align:left;margin-left:252.5pt;margin-top:5pt;width:0;height:47.5pt;flip:y;z-index:251680768" o:connectortype="straight" strokecolor="#002060" strokeweight="2pt"/>
        </w:pict>
      </w:r>
    </w:p>
    <w:p w:rsidR="00C3181E" w:rsidRPr="00C3181E" w:rsidRDefault="00C3181E" w:rsidP="00CA46A9">
      <w:pPr>
        <w:rPr>
          <w:rFonts w:ascii="Arial Narrow" w:hAnsi="Arial Narrow"/>
        </w:rPr>
      </w:pPr>
    </w:p>
    <w:p w:rsidR="006D4F07" w:rsidRDefault="00C4199D">
      <w:r w:rsidRPr="00C4199D">
        <w:rPr>
          <w:noProof/>
          <w:lang w:eastAsia="es-MX"/>
        </w:rPr>
        <w:pict>
          <v:shape id="_x0000_s1043" type="#_x0000_t34" style="position:absolute;margin-left:137.45pt;margin-top:4.5pt;width:59pt;height:57pt;rotation:90;z-index:251689984" o:connectortype="elbow" adj=",-180758,-102692" strokecolor="#002060" strokeweight="2pt">
            <v:stroke endarrow="block"/>
          </v:shape>
        </w:pict>
      </w:r>
      <w:r w:rsidRPr="00C4199D">
        <w:rPr>
          <w:noProof/>
          <w:lang w:eastAsia="es-MX"/>
        </w:rPr>
        <w:pict>
          <v:shape id="_x0000_s1039" type="#_x0000_t34" style="position:absolute;margin-left:223.2pt;margin-top:12.25pt;width:171.5pt;height:163pt;rotation:90;flip:x;z-index:251685888" o:connectortype="elbow" adj=",63806,-39359" strokecolor="#002060" strokeweight="2pt">
            <v:stroke endarrow="block"/>
          </v:shape>
        </w:pict>
      </w:r>
    </w:p>
    <w:p w:rsidR="00302D97" w:rsidRDefault="00C4199D">
      <w:r w:rsidRPr="00C4199D">
        <w:rPr>
          <w:rFonts w:ascii="Arial Narrow" w:hAnsi="Arial Narrow"/>
          <w:noProof/>
          <w:sz w:val="18"/>
          <w:lang w:eastAsia="es-MX"/>
        </w:rPr>
        <w:pict>
          <v:shape id="_x0000_s1044" type="#_x0000_t32" style="position:absolute;margin-left:96.95pt;margin-top:13.55pt;width:24.5pt;height:0;z-index:251691008" o:connectortype="straight">
            <v:stroke endarrow="block"/>
          </v:shape>
        </w:pict>
      </w:r>
      <w:r w:rsidRPr="00C4199D">
        <w:rPr>
          <w:rFonts w:ascii="Arial Narrow" w:hAnsi="Arial Narrow"/>
          <w:noProof/>
          <w:sz w:val="18"/>
          <w:lang w:eastAsia="es-MX"/>
        </w:rPr>
        <w:pict>
          <v:shape id="_x0000_s1042" type="#_x0000_t202" style="position:absolute;margin-left:-4.55pt;margin-top:2.8pt;width:108.25pt;height:27.75pt;z-index:251688960;mso-width-relative:margin;mso-height-relative:margin" stroked="f">
            <v:textbox>
              <w:txbxContent>
                <w:p w:rsidR="00370BB7" w:rsidRDefault="00370BB7" w:rsidP="00370BB7">
                  <w:pPr>
                    <w:rPr>
                      <w:lang w:val="es-ES"/>
                    </w:rPr>
                  </w:pPr>
                  <w:r w:rsidRPr="0020508A">
                    <w:rPr>
                      <w:sz w:val="18"/>
                      <w:lang w:val="es-ES"/>
                    </w:rPr>
                    <w:t xml:space="preserve">Cable HDMI 1.5 </w:t>
                  </w:r>
                  <w:proofErr w:type="spellStart"/>
                  <w:r w:rsidRPr="0020508A">
                    <w:rPr>
                      <w:sz w:val="18"/>
                      <w:lang w:val="es-ES"/>
                    </w:rPr>
                    <w:t>mt</w:t>
                  </w:r>
                  <w:proofErr w:type="spellEnd"/>
                  <w:r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302D97" w:rsidRDefault="00370BB7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109220</wp:posOffset>
            </wp:positionV>
            <wp:extent cx="1788160" cy="457200"/>
            <wp:effectExtent l="19050" t="0" r="2540" b="0"/>
            <wp:wrapNone/>
            <wp:docPr id="5" name="topImageImg" descr="http://www.gefen.com/images/gtv-compsvid-2-hd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ageImg" descr="http://www.gefen.com/images/gtv-compsvid-2-hdm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99D" w:rsidRPr="00C4199D">
        <w:rPr>
          <w:noProof/>
          <w:lang w:eastAsia="es-MX"/>
        </w:rPr>
        <w:pict>
          <v:shape id="_x0000_s1040" type="#_x0000_t202" style="position:absolute;margin-left:247.95pt;margin-top:5.1pt;width:108.25pt;height:27.75pt;z-index:251686912;mso-position-horizontal-relative:text;mso-position-vertical-relative:text;mso-width-relative:margin;mso-height-relative:margin" stroked="f">
            <v:textbox>
              <w:txbxContent>
                <w:p w:rsidR="00370BB7" w:rsidRPr="0020508A" w:rsidRDefault="00370BB7" w:rsidP="00370BB7">
                  <w:pPr>
                    <w:rPr>
                      <w:sz w:val="18"/>
                      <w:lang w:val="es-ES"/>
                    </w:rPr>
                  </w:pPr>
                  <w:r w:rsidRPr="0020508A">
                    <w:rPr>
                      <w:sz w:val="18"/>
                      <w:lang w:val="es-ES"/>
                    </w:rPr>
                    <w:t xml:space="preserve">Cable HDMI 10 </w:t>
                  </w:r>
                  <w:proofErr w:type="spellStart"/>
                  <w:r w:rsidRPr="0020508A">
                    <w:rPr>
                      <w:sz w:val="18"/>
                      <w:lang w:val="es-ES"/>
                    </w:rPr>
                    <w:t>mts</w:t>
                  </w:r>
                  <w:proofErr w:type="spellEnd"/>
                  <w:r w:rsidRPr="0020508A">
                    <w:rPr>
                      <w:sz w:val="18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302D97" w:rsidRDefault="00302D97"/>
    <w:p w:rsidR="00C35A45" w:rsidRDefault="00C4199D">
      <w:r w:rsidRPr="00C4199D">
        <w:rPr>
          <w:noProof/>
          <w:lang w:eastAsia="es-MX"/>
        </w:rPr>
        <w:pict>
          <v:shape id="_x0000_s1045" type="#_x0000_t34" style="position:absolute;margin-left:33.95pt;margin-top:11.6pt;width:77pt;height:55pt;rotation:90;z-index:251692032" o:connectortype="elbow" adj=",-226211,-51896" strokecolor="yellow">
            <v:stroke endarrow="block"/>
          </v:shape>
        </w:pict>
      </w:r>
    </w:p>
    <w:p w:rsidR="00C35A45" w:rsidRDefault="00C4199D">
      <w:r>
        <w:rPr>
          <w:noProof/>
          <w:lang w:val="es-ES"/>
        </w:rPr>
        <w:pict>
          <v:shape id="_x0000_s1046" type="#_x0000_t202" style="position:absolute;margin-left:50.45pt;margin-top:21.2pt;width:205pt;height:27.9pt;z-index:251694080;mso-width-relative:margin;mso-height-relative:margin" stroked="f">
            <v:textbox>
              <w:txbxContent>
                <w:p w:rsidR="00A52ED8" w:rsidRDefault="00A52ED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Cable coaxial para video compuesto RG 59 </w:t>
                  </w:r>
                </w:p>
              </w:txbxContent>
            </v:textbox>
          </v:shape>
        </w:pict>
      </w:r>
    </w:p>
    <w:p w:rsidR="00C35A45" w:rsidRDefault="00C35A45"/>
    <w:p w:rsidR="00C35A45" w:rsidRDefault="00C4199D">
      <w:r w:rsidRPr="00C4199D">
        <w:rPr>
          <w:rFonts w:ascii="Arial Narrow" w:hAnsi="Arial Narrow"/>
          <w:noProof/>
          <w:sz w:val="18"/>
          <w:lang w:eastAsia="es-MX"/>
        </w:rPr>
        <w:pict>
          <v:shape id="_x0000_s1051" type="#_x0000_t202" style="position:absolute;margin-left:242.95pt;margin-top:14.55pt;width:102.1pt;height:19.1pt;z-index:251701248;mso-width-relative:margin;mso-height-relative:margin">
            <v:textbox>
              <w:txbxContent>
                <w:p w:rsidR="006724BA" w:rsidRPr="00A52ED8" w:rsidRDefault="006724BA" w:rsidP="006724BA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Videocámara video HD</w:t>
                  </w:r>
                </w:p>
              </w:txbxContent>
            </v:textbox>
          </v:shape>
        </w:pict>
      </w:r>
      <w:r w:rsidRPr="00C4199D">
        <w:rPr>
          <w:rFonts w:ascii="Arial Narrow" w:hAnsi="Arial Narrow"/>
          <w:noProof/>
          <w:lang w:eastAsia="es-MX"/>
        </w:rPr>
        <w:pict>
          <v:shape id="_x0000_s1052" type="#_x0000_t202" style="position:absolute;margin-left:76.75pt;margin-top:14.55pt;width:125.35pt;height:19.1pt;z-index:251702272;mso-width-relative:margin;mso-height-relative:margin">
            <v:textbox>
              <w:txbxContent>
                <w:p w:rsidR="006724BA" w:rsidRPr="00A52ED8" w:rsidRDefault="006724BA" w:rsidP="006724BA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Videocámara video estándar</w:t>
                  </w:r>
                </w:p>
              </w:txbxContent>
            </v:textbox>
          </v:shape>
        </w:pict>
      </w:r>
      <w:r w:rsidR="00370BB7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176530</wp:posOffset>
            </wp:positionV>
            <wp:extent cx="577850" cy="571500"/>
            <wp:effectExtent l="19050" t="0" r="0" b="0"/>
            <wp:wrapNone/>
            <wp:docPr id="25" name="il_fi" descr="http://www.video-audio-conference.com/images/p_cam_sony_evi_d10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deo-audio-conference.com/images/p_cam_sony_evi_d100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BB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5080</wp:posOffset>
            </wp:positionV>
            <wp:extent cx="873760" cy="742950"/>
            <wp:effectExtent l="19050" t="0" r="2540" b="0"/>
            <wp:wrapNone/>
            <wp:docPr id="13" name="Imagen 13" descr="http://www.lifesize.com/~/media/Media_Kit/Product_Images/Camera_PTZ/PTZ_camera-shadow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fesize.com/~/media/Media_Kit/Product_Images/Camera_PTZ/PTZ_camera-shadow.ash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A45" w:rsidRDefault="00C35A45"/>
    <w:p w:rsidR="00637828" w:rsidRDefault="00637828"/>
    <w:p w:rsidR="000C7CDA" w:rsidRDefault="000C7CDA"/>
    <w:p w:rsidR="00302D97" w:rsidRDefault="00C4199D" w:rsidP="000C7CDA">
      <w:pPr>
        <w:jc w:val="center"/>
      </w:pPr>
      <w:hyperlink r:id="rId14" w:history="1">
        <w:r w:rsidR="00302D97" w:rsidRPr="007077FB">
          <w:rPr>
            <w:rStyle w:val="Hipervnculo"/>
          </w:rPr>
          <w:t>http://esteren.com.mx/_cat_src/prod.asp?p=294&amp;feature=comprajuntos</w:t>
        </w:r>
      </w:hyperlink>
      <w:r w:rsidR="00302D97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369172" cy="2151322"/>
            <wp:effectExtent l="19050" t="0" r="2678" b="0"/>
            <wp:docPr id="1" name="Imagen 1" descr="http://esteren.com.mx/_imgs/prod/zoom/208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teren.com.mx/_imgs/prod/zoom/208-1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24" cy="21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FB" w:rsidRDefault="00C4199D" w:rsidP="000C7CDA">
      <w:pPr>
        <w:jc w:val="center"/>
      </w:pPr>
      <w:hyperlink r:id="rId16" w:history="1">
        <w:r w:rsidR="00302D97" w:rsidRPr="007077FB">
          <w:rPr>
            <w:rStyle w:val="Hipervnculo"/>
          </w:rPr>
          <w:t>http://esteren.com.mx/_cat_src/prod.asp?p=1185&amp;feature=comprajuntos</w:t>
        </w:r>
      </w:hyperlink>
    </w:p>
    <w:p w:rsidR="00302D97" w:rsidRDefault="00302D97" w:rsidP="000C7CDA">
      <w:pPr>
        <w:jc w:val="center"/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819566" cy="1800382"/>
            <wp:effectExtent l="19050" t="0" r="0" b="0"/>
            <wp:docPr id="4" name="Imagen 4" descr="http://esteren.com.mx/_imgs/prod/zoom/BOS-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eren.com.mx/_imgs/prod/zoom/BOS-3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53" cy="18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B5" w:rsidRDefault="00C4199D" w:rsidP="000C7CDA">
      <w:pPr>
        <w:jc w:val="center"/>
      </w:pPr>
      <w:hyperlink r:id="rId18" w:history="1">
        <w:r w:rsidR="00B735B5" w:rsidRPr="007077FB">
          <w:rPr>
            <w:rStyle w:val="Hipervnculo"/>
          </w:rPr>
          <w:t>http://esteren.com.mx/_cat_src/prod.asp?p=504&amp;feature=comprajuntos</w:t>
        </w:r>
      </w:hyperlink>
    </w:p>
    <w:p w:rsidR="00B735B5" w:rsidRDefault="00B735B5" w:rsidP="000C7CDA">
      <w:pPr>
        <w:jc w:val="center"/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4047490" cy="2584450"/>
            <wp:effectExtent l="19050" t="0" r="0" b="0"/>
            <wp:docPr id="7" name="Imagen 7" descr="http://esteren.com.mx/_imgs/prod/zoom/299-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teren.com.mx/_imgs/prod/zoom/299-8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DA" w:rsidRDefault="000C7CDA"/>
    <w:p w:rsidR="00302D97" w:rsidRPr="0060687A" w:rsidRDefault="00C4199D">
      <w:pPr>
        <w:rPr>
          <w:sz w:val="16"/>
        </w:rPr>
      </w:pPr>
      <w:hyperlink r:id="rId20" w:history="1">
        <w:r w:rsidR="0060687A" w:rsidRPr="0060687A">
          <w:rPr>
            <w:rStyle w:val="Hipervnculo"/>
            <w:sz w:val="16"/>
          </w:rPr>
          <w:t>http://esteren.com.mx/video/prod.asp?f=13&amp;sf=158&amp;c=1633&amp;p=3816&amp;desc=convertidor_de_hdmi_a_video_componente_y_vga</w:t>
        </w:r>
      </w:hyperlink>
    </w:p>
    <w:p w:rsidR="00637828" w:rsidRDefault="0060687A" w:rsidP="000C7CDA">
      <w:pPr>
        <w:jc w:val="center"/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399529" cy="2170706"/>
            <wp:effectExtent l="19050" t="0" r="0" b="0"/>
            <wp:docPr id="28" name="Imagen 28" descr="http://esteren.com.mx/_imgs/prod/zoom/208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steren.com.mx/_imgs/prod/zoom/208-1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034" cy="217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28" w:rsidRDefault="00637828"/>
    <w:p w:rsidR="005D70AE" w:rsidRDefault="00C4199D" w:rsidP="000C7CDA">
      <w:pPr>
        <w:jc w:val="center"/>
      </w:pPr>
      <w:hyperlink r:id="rId22" w:history="1">
        <w:r w:rsidR="00490922" w:rsidRPr="007077FB">
          <w:rPr>
            <w:rStyle w:val="Hipervnculo"/>
          </w:rPr>
          <w:t>http://www.gefen.com/kvm/dproduct.jsp?prod_id=5281</w:t>
        </w:r>
      </w:hyperlink>
    </w:p>
    <w:p w:rsidR="00490922" w:rsidRDefault="00490922">
      <w:r>
        <w:rPr>
          <w:rFonts w:ascii="Arial" w:hAnsi="Arial" w:cs="Arial"/>
          <w:noProof/>
          <w:sz w:val="14"/>
          <w:szCs w:val="14"/>
          <w:lang w:val="es-ES" w:eastAsia="es-ES"/>
        </w:rPr>
        <w:drawing>
          <wp:inline distT="0" distB="0" distL="0" distR="0">
            <wp:extent cx="4816614" cy="1237715"/>
            <wp:effectExtent l="19050" t="0" r="3036" b="0"/>
            <wp:docPr id="31" name="topImageImg" descr="http://www.gefen.com/images/gtv-compsvid-2-hd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ageImg" descr="http://www.gefen.com/images/gtv-compsvid-2-hdmi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755" cy="124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AE" w:rsidRDefault="005D70AE"/>
    <w:p w:rsidR="000C7CDA" w:rsidRDefault="000C7CDA"/>
    <w:p w:rsidR="005D70AE" w:rsidRDefault="00C4199D" w:rsidP="000C7CDA">
      <w:pPr>
        <w:jc w:val="center"/>
      </w:pPr>
      <w:hyperlink r:id="rId24" w:history="1">
        <w:r w:rsidR="005D70AE" w:rsidRPr="007077FB">
          <w:rPr>
            <w:rStyle w:val="Hipervnculo"/>
          </w:rPr>
          <w:t>http://www.steren.com/catalogo/prod.asp?p=281</w:t>
        </w:r>
      </w:hyperlink>
    </w:p>
    <w:p w:rsidR="005D70AE" w:rsidRDefault="00C35A45"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608028" cy="1665308"/>
            <wp:effectExtent l="19050" t="0" r="1822" b="0"/>
            <wp:docPr id="34" name="Imagen 34" descr="http://www.steren.com/_imgs/prod/zoom/206-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teren.com/_imgs/prod/zoom/206-9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36" cy="166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AE" w:rsidRDefault="005D70AE"/>
    <w:p w:rsidR="00DB59E1" w:rsidRDefault="000C6ADE" w:rsidP="00DB59E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Junio de 2011</w:t>
      </w:r>
    </w:p>
    <w:p w:rsidR="00DB59E1" w:rsidRDefault="00DB59E1" w:rsidP="00DB59E1">
      <w:pPr>
        <w:jc w:val="center"/>
        <w:rPr>
          <w:rFonts w:ascii="Arial Narrow" w:hAnsi="Arial Narrow"/>
          <w:b/>
        </w:rPr>
      </w:pPr>
      <w:r w:rsidRPr="00DB59E1">
        <w:rPr>
          <w:rFonts w:ascii="Arial Narrow" w:hAnsi="Arial Narrow"/>
          <w:b/>
        </w:rPr>
        <w:t>Diagramas de Referencias 2.</w:t>
      </w:r>
    </w:p>
    <w:p w:rsidR="00DB59E1" w:rsidRDefault="00DB59E1" w:rsidP="00DB59E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Procedimiento para habilitar Skype como sistema de videoconferencias en una sala.</w:t>
      </w:r>
    </w:p>
    <w:p w:rsidR="00DB59E1" w:rsidRDefault="00DB59E1" w:rsidP="00A75A8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 w:rsidRPr="00A75A81">
        <w:rPr>
          <w:rFonts w:ascii="Arial Narrow" w:hAnsi="Arial Narrow"/>
          <w:sz w:val="20"/>
          <w:szCs w:val="20"/>
        </w:rPr>
        <w:t>Es impresionant</w:t>
      </w:r>
      <w:r w:rsidR="00AC6165">
        <w:rPr>
          <w:rFonts w:ascii="Arial Narrow" w:hAnsi="Arial Narrow"/>
          <w:sz w:val="20"/>
          <w:szCs w:val="20"/>
        </w:rPr>
        <w:t>e la cantidad de dinero que pagó</w:t>
      </w:r>
      <w:r w:rsidRPr="00A75A81">
        <w:rPr>
          <w:rFonts w:ascii="Arial Narrow" w:hAnsi="Arial Narrow"/>
          <w:sz w:val="20"/>
          <w:szCs w:val="20"/>
        </w:rPr>
        <w:t xml:space="preserve"> Microsoft por Skype. L</w:t>
      </w:r>
      <w:r w:rsidR="00A75A81" w:rsidRPr="00A75A81">
        <w:rPr>
          <w:rFonts w:ascii="Arial Narrow" w:hAnsi="Arial Narrow"/>
          <w:sz w:val="20"/>
          <w:szCs w:val="20"/>
        </w:rPr>
        <w:t>a módica</w:t>
      </w:r>
      <w:r w:rsidR="00A75A81">
        <w:rPr>
          <w:rFonts w:ascii="Arial Narrow" w:hAnsi="Arial Narrow"/>
          <w:sz w:val="20"/>
          <w:szCs w:val="20"/>
        </w:rPr>
        <w:t xml:space="preserve"> cantidad de</w:t>
      </w:r>
      <w:r w:rsidR="00A75A81" w:rsidRPr="00A75A81">
        <w:rPr>
          <w:rFonts w:ascii="Arial Narrow" w:hAnsi="Arial Narrow"/>
          <w:sz w:val="20"/>
          <w:szCs w:val="20"/>
        </w:rPr>
        <w:t xml:space="preserve"> 8,500</w:t>
      </w:r>
      <w:r w:rsidRPr="00A75A81">
        <w:rPr>
          <w:rFonts w:ascii="Arial Narrow" w:hAnsi="Arial Narrow"/>
          <w:sz w:val="20"/>
          <w:szCs w:val="20"/>
        </w:rPr>
        <w:t xml:space="preserve"> millones de dólares americanos (al cambio del día de hoy</w:t>
      </w:r>
      <w:r w:rsidR="00A75A81">
        <w:rPr>
          <w:rFonts w:ascii="Arial Narrow" w:hAnsi="Arial Narrow"/>
          <w:sz w:val="20"/>
          <w:szCs w:val="20"/>
        </w:rPr>
        <w:t xml:space="preserve"> son </w:t>
      </w:r>
      <w:r w:rsidRPr="00A75A81">
        <w:rPr>
          <w:rFonts w:ascii="Arial Narrow" w:hAnsi="Arial Narrow"/>
          <w:sz w:val="20"/>
          <w:szCs w:val="20"/>
        </w:rPr>
        <w:t xml:space="preserve"> </w:t>
      </w:r>
      <w:r w:rsidR="00A75A81" w:rsidRPr="00A75A81">
        <w:rPr>
          <w:rFonts w:ascii="Arial Narrow" w:hAnsi="Arial Narrow"/>
          <w:sz w:val="20"/>
          <w:szCs w:val="20"/>
        </w:rPr>
        <w:t>¡</w:t>
      </w:r>
      <w:r w:rsidRPr="00A75A81">
        <w:rPr>
          <w:rFonts w:ascii="Arial Narrow" w:hAnsi="Arial Narrow"/>
          <w:sz w:val="20"/>
          <w:szCs w:val="20"/>
        </w:rPr>
        <w:t>101</w:t>
      </w:r>
      <w:r w:rsidR="00A75A81" w:rsidRPr="00A75A81">
        <w:rPr>
          <w:rFonts w:ascii="Arial Narrow" w:hAnsi="Arial Narrow"/>
          <w:sz w:val="20"/>
          <w:szCs w:val="20"/>
        </w:rPr>
        <w:t>, 490, 000,000 pesos mexicanos!</w:t>
      </w:r>
      <w:r w:rsidR="00A75A81">
        <w:rPr>
          <w:rFonts w:ascii="Arial Narrow" w:hAnsi="Arial Narrow"/>
          <w:sz w:val="20"/>
          <w:szCs w:val="20"/>
        </w:rPr>
        <w:t>).</w:t>
      </w:r>
    </w:p>
    <w:p w:rsidR="00A75A81" w:rsidRPr="00AC6165" w:rsidRDefault="00A75A81" w:rsidP="00A75A81">
      <w:pPr>
        <w:shd w:val="clear" w:color="auto" w:fill="FFFFFF"/>
        <w:spacing w:after="125" w:line="360" w:lineRule="atLeast"/>
        <w:rPr>
          <w:rFonts w:ascii="Arial Narrow" w:eastAsia="Times New Roman" w:hAnsi="Arial Narrow" w:cs="Arial"/>
          <w:color w:val="000000"/>
          <w:sz w:val="20"/>
          <w:lang w:val="es-ES" w:eastAsia="es-ES"/>
        </w:rPr>
      </w:pPr>
      <w:r>
        <w:rPr>
          <w:rFonts w:ascii="Arial Narrow" w:hAnsi="Arial Narrow"/>
          <w:sz w:val="20"/>
          <w:szCs w:val="20"/>
        </w:rPr>
        <w:tab/>
      </w:r>
      <w:r w:rsidRPr="00AC6165">
        <w:rPr>
          <w:rFonts w:ascii="Arial Narrow" w:eastAsia="Times New Roman" w:hAnsi="Arial Narrow" w:cs="Arial"/>
          <w:b/>
          <w:bCs/>
          <w:color w:val="000000"/>
          <w:sz w:val="20"/>
          <w:lang w:val="es-ES" w:eastAsia="es-ES"/>
        </w:rPr>
        <w:t>POR QUÉ SKYPE</w:t>
      </w:r>
    </w:p>
    <w:p w:rsidR="00A75A81" w:rsidRPr="00A75A81" w:rsidRDefault="00A75A81" w:rsidP="00A75A81">
      <w:pPr>
        <w:shd w:val="clear" w:color="auto" w:fill="FFFFFF"/>
        <w:spacing w:after="0" w:line="360" w:lineRule="atLeast"/>
        <w:ind w:firstLine="708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>“</w:t>
      </w:r>
      <w:r w:rsidRPr="00A75A81"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 xml:space="preserve">Al día de hoy, Skype puede presumir de tener </w:t>
      </w:r>
      <w:r w:rsidRPr="00A75A81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s-ES" w:eastAsia="es-ES"/>
        </w:rPr>
        <w:t xml:space="preserve">170 millones de usuarios activos </w:t>
      </w:r>
      <w:r w:rsidRPr="00A75A81"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>(663 millones registrados) y haber captado alrededor de 13% del tráfico de llamadas de larga distancia de todo el mundo, en buena medida porque la mayoría de sus servicios son gratuitos.</w:t>
      </w:r>
      <w:r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 xml:space="preserve"> </w:t>
      </w:r>
      <w:r w:rsidRPr="00A75A81"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 xml:space="preserve">Skype ha crecido en número de usuarios 40% en el último año, logró gestionar </w:t>
      </w:r>
      <w:r w:rsidRPr="00A75A81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s-ES" w:eastAsia="es-ES"/>
        </w:rPr>
        <w:t xml:space="preserve">207,000 millones de minutos de conversaciones de voz por internet en el 2010 </w:t>
      </w:r>
      <w:r w:rsidRPr="00A75A81"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 xml:space="preserve">y ha logrado que 40% de sus usuarios usen sus servicios de video llamadas. El 28 de marzo de este año, logró el record de atender de manera simultánea a </w:t>
      </w:r>
      <w:r w:rsidRPr="00A75A81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s-ES" w:eastAsia="es-ES"/>
        </w:rPr>
        <w:t>30 millones de usuarios.</w:t>
      </w:r>
      <w:r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 xml:space="preserve"> </w:t>
      </w:r>
      <w:r w:rsidRPr="00A75A81"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 xml:space="preserve">Y reportó ingresos por </w:t>
      </w:r>
      <w:r w:rsidRPr="00A75A81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s-ES" w:eastAsia="es-ES"/>
        </w:rPr>
        <w:t>406 millones de dólares</w:t>
      </w:r>
      <w:r w:rsidRPr="00A75A81"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 xml:space="preserve"> en los últimos seis meses</w:t>
      </w:r>
      <w:r>
        <w:rPr>
          <w:rFonts w:ascii="Arial Narrow" w:eastAsia="Times New Roman" w:hAnsi="Arial Narrow" w:cs="Arial"/>
          <w:color w:val="000000"/>
          <w:sz w:val="20"/>
          <w:szCs w:val="20"/>
          <w:lang w:val="es-ES" w:eastAsia="es-ES"/>
        </w:rPr>
        <w:t>”.</w:t>
      </w:r>
      <w:r w:rsidR="00AC6165" w:rsidRPr="00AC6165">
        <w:rPr>
          <w:rFonts w:ascii="Arial Narrow" w:eastAsia="Times New Roman" w:hAnsi="Arial Narrow" w:cs="Arial"/>
          <w:b/>
          <w:color w:val="000000"/>
          <w:szCs w:val="20"/>
          <w:vertAlign w:val="superscript"/>
          <w:lang w:val="es-ES" w:eastAsia="es-ES"/>
        </w:rPr>
        <w:t>1</w:t>
      </w:r>
    </w:p>
    <w:p w:rsidR="00AC6165" w:rsidRDefault="00AC6165" w:rsidP="00AC6165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B59E1" w:rsidRDefault="00AC6165" w:rsidP="00A75A81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Esto significa, que al paso que vamos, Skype desplazó el año pasado, a cualquier cliente de videoconferencias </w:t>
      </w:r>
      <w:r w:rsidR="00880714">
        <w:rPr>
          <w:rFonts w:ascii="Arial Narrow" w:hAnsi="Arial Narrow"/>
          <w:sz w:val="20"/>
          <w:szCs w:val="20"/>
        </w:rPr>
        <w:t xml:space="preserve">web e </w:t>
      </w:r>
      <w:r>
        <w:rPr>
          <w:rFonts w:ascii="Arial Narrow" w:hAnsi="Arial Narrow"/>
          <w:sz w:val="20"/>
          <w:szCs w:val="20"/>
        </w:rPr>
        <w:t>IP, de protocolo SIP y H323 que se le ponga enfrente, por dos características principales</w:t>
      </w:r>
      <w:r w:rsidR="00880714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Pr="00880714">
        <w:rPr>
          <w:rFonts w:ascii="Arial Narrow" w:hAnsi="Arial Narrow"/>
          <w:b/>
          <w:i/>
          <w:sz w:val="20"/>
          <w:szCs w:val="20"/>
        </w:rPr>
        <w:t>la calidad de audio y video y por ser gratuito en sus servicios básicos.</w:t>
      </w:r>
    </w:p>
    <w:p w:rsidR="00880714" w:rsidRDefault="00880714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80714" w:rsidRDefault="00880714" w:rsidP="00A75A81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Es importante saber que Skype ofrece una variada cartera de servicios para llamadas telefónicas locales e internacionales a tarifas accesibles así como también, servicios de multiconferencias para video. Para mayor información cheque la pagina.</w:t>
      </w:r>
    </w:p>
    <w:p w:rsidR="00880714" w:rsidRDefault="00880714" w:rsidP="00A75A81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Ahora bien, ¿Es posible habilitar un cliente de Skype como cliente de videoconferencias para sala? La respuesta es un rotundo si. ¿Qué necesitamos? Inicialmente:</w:t>
      </w:r>
    </w:p>
    <w:p w:rsidR="00880714" w:rsidRDefault="00880714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80714" w:rsidRPr="00F25DBB" w:rsidRDefault="00880714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 xml:space="preserve">Equipo de </w:t>
      </w:r>
      <w:r w:rsidR="00756821" w:rsidRPr="00F25DBB">
        <w:rPr>
          <w:rFonts w:ascii="Arial Narrow" w:hAnsi="Arial Narrow"/>
          <w:sz w:val="20"/>
          <w:szCs w:val="20"/>
        </w:rPr>
        <w:t>cómputo</w:t>
      </w:r>
      <w:r w:rsidRPr="00F25DBB">
        <w:rPr>
          <w:rFonts w:ascii="Arial Narrow" w:hAnsi="Arial Narrow"/>
          <w:sz w:val="20"/>
          <w:szCs w:val="20"/>
        </w:rPr>
        <w:t xml:space="preserve"> con buenas </w:t>
      </w:r>
      <w:r w:rsidR="00756821" w:rsidRPr="00F25DBB">
        <w:rPr>
          <w:rFonts w:ascii="Arial Narrow" w:hAnsi="Arial Narrow"/>
          <w:sz w:val="20"/>
          <w:szCs w:val="20"/>
        </w:rPr>
        <w:t>características</w:t>
      </w:r>
      <w:r w:rsidRPr="00F25DBB">
        <w:rPr>
          <w:rFonts w:ascii="Arial Narrow" w:hAnsi="Arial Narrow"/>
          <w:sz w:val="20"/>
          <w:szCs w:val="20"/>
        </w:rPr>
        <w:t>.</w:t>
      </w:r>
    </w:p>
    <w:p w:rsidR="00756821" w:rsidRPr="00F25DBB" w:rsidRDefault="00756821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 xml:space="preserve">Una tarjeta de captura USB marca </w:t>
      </w:r>
      <w:proofErr w:type="spellStart"/>
      <w:r w:rsidRPr="00F25DBB">
        <w:rPr>
          <w:rFonts w:ascii="Arial Narrow" w:hAnsi="Arial Narrow"/>
          <w:sz w:val="20"/>
          <w:szCs w:val="20"/>
        </w:rPr>
        <w:t>Steren</w:t>
      </w:r>
      <w:proofErr w:type="spellEnd"/>
      <w:r w:rsidRPr="00F25DBB">
        <w:rPr>
          <w:rFonts w:ascii="Arial Narrow" w:hAnsi="Arial Narrow"/>
          <w:sz w:val="20"/>
          <w:szCs w:val="20"/>
        </w:rPr>
        <w:t xml:space="preserve"> modelo COM-450.</w:t>
      </w:r>
      <w:r w:rsidR="00770EA7" w:rsidRPr="00F25DBB">
        <w:rPr>
          <w:rFonts w:ascii="Arial Narrow" w:hAnsi="Arial Narrow"/>
          <w:sz w:val="20"/>
          <w:szCs w:val="20"/>
        </w:rPr>
        <w:t xml:space="preserve"> (O similar pero USB)</w:t>
      </w:r>
    </w:p>
    <w:p w:rsidR="00756821" w:rsidRPr="00F25DBB" w:rsidRDefault="00756821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>Una videocámara con salida de video compuesto o S VIDEO  con trípode (puede ser robótica).</w:t>
      </w:r>
    </w:p>
    <w:p w:rsidR="00756821" w:rsidRPr="00F25DBB" w:rsidRDefault="00756821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>1 Consola mezcladora con micrófonos.</w:t>
      </w:r>
    </w:p>
    <w:p w:rsidR="00756821" w:rsidRPr="00F25DBB" w:rsidRDefault="00756821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>1 Video proyector.</w:t>
      </w:r>
    </w:p>
    <w:p w:rsidR="00756821" w:rsidRPr="00F25DBB" w:rsidRDefault="00770EA7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>1 cable VGA de 15</w:t>
      </w:r>
      <w:r w:rsidR="00756821" w:rsidRPr="00F25DBB">
        <w:rPr>
          <w:rFonts w:ascii="Arial Narrow" w:hAnsi="Arial Narrow"/>
          <w:sz w:val="20"/>
          <w:szCs w:val="20"/>
        </w:rPr>
        <w:t xml:space="preserve"> a 30 metros. </w:t>
      </w:r>
    </w:p>
    <w:p w:rsidR="00756821" w:rsidRPr="00F25DBB" w:rsidRDefault="00770EA7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 xml:space="preserve">1 cable de video largo con conectores </w:t>
      </w:r>
      <w:proofErr w:type="spellStart"/>
      <w:r w:rsidRPr="00F25DBB">
        <w:rPr>
          <w:rFonts w:ascii="Arial Narrow" w:hAnsi="Arial Narrow"/>
          <w:sz w:val="20"/>
          <w:szCs w:val="20"/>
        </w:rPr>
        <w:t>RCA’s</w:t>
      </w:r>
      <w:proofErr w:type="spellEnd"/>
      <w:r w:rsidRPr="00F25DBB">
        <w:rPr>
          <w:rFonts w:ascii="Arial Narrow" w:hAnsi="Arial Narrow"/>
          <w:sz w:val="20"/>
          <w:szCs w:val="20"/>
        </w:rPr>
        <w:t xml:space="preserve"> </w:t>
      </w:r>
      <w:r w:rsidRPr="00F25DBB">
        <w:rPr>
          <w:rFonts w:ascii="Arial Narrow" w:hAnsi="Arial Narrow"/>
          <w:b/>
          <w:sz w:val="20"/>
          <w:szCs w:val="20"/>
        </w:rPr>
        <w:t>macho y hembra</w:t>
      </w:r>
      <w:r w:rsidRPr="00F25DBB">
        <w:rPr>
          <w:rFonts w:ascii="Arial Narrow" w:hAnsi="Arial Narrow"/>
          <w:sz w:val="20"/>
          <w:szCs w:val="20"/>
        </w:rPr>
        <w:t>.</w:t>
      </w:r>
    </w:p>
    <w:p w:rsidR="00770EA7" w:rsidRPr="00F25DBB" w:rsidRDefault="00770EA7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 xml:space="preserve">1 cable de audio “Y” con </w:t>
      </w:r>
      <w:r w:rsidR="00F25DBB">
        <w:rPr>
          <w:rFonts w:ascii="Arial Narrow" w:hAnsi="Arial Narrow"/>
          <w:sz w:val="20"/>
          <w:szCs w:val="20"/>
        </w:rPr>
        <w:t xml:space="preserve">dos </w:t>
      </w:r>
      <w:r w:rsidRPr="00F25DBB">
        <w:rPr>
          <w:rFonts w:ascii="Arial Narrow" w:hAnsi="Arial Narrow"/>
          <w:sz w:val="20"/>
          <w:szCs w:val="20"/>
        </w:rPr>
        <w:t xml:space="preserve">terminales </w:t>
      </w:r>
      <w:r w:rsidR="00F25DBB">
        <w:rPr>
          <w:rFonts w:ascii="Arial Narrow" w:hAnsi="Arial Narrow"/>
          <w:sz w:val="20"/>
          <w:szCs w:val="20"/>
        </w:rPr>
        <w:t xml:space="preserve"> </w:t>
      </w:r>
      <w:r w:rsidRPr="00F25DBB">
        <w:rPr>
          <w:rFonts w:ascii="Arial Narrow" w:hAnsi="Arial Narrow"/>
          <w:sz w:val="20"/>
          <w:szCs w:val="20"/>
        </w:rPr>
        <w:t>RCA ‘s por un extremo y por el otro, un conector min Plug estéreo de 3.5 mm. de por lo mínimo 2 metros.</w:t>
      </w:r>
    </w:p>
    <w:p w:rsidR="00770EA7" w:rsidRPr="00F25DBB" w:rsidRDefault="00770EA7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>Un cable de audio con terminal Plug monoaural de ¼ por un extremo y del otro, un conector RCA macho.</w:t>
      </w:r>
    </w:p>
    <w:p w:rsidR="00770EA7" w:rsidRPr="00F25DBB" w:rsidRDefault="00F25DBB" w:rsidP="00756821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25DBB">
        <w:rPr>
          <w:rFonts w:ascii="Arial Narrow" w:hAnsi="Arial Narrow"/>
          <w:sz w:val="20"/>
          <w:szCs w:val="20"/>
        </w:rPr>
        <w:t xml:space="preserve">1 Divisor amplificador de VGA 1 x5 marca </w:t>
      </w:r>
      <w:proofErr w:type="spellStart"/>
      <w:r w:rsidRPr="00F25DBB">
        <w:rPr>
          <w:rFonts w:ascii="Arial Narrow" w:hAnsi="Arial Narrow"/>
          <w:sz w:val="20"/>
          <w:szCs w:val="20"/>
        </w:rPr>
        <w:t>Steren</w:t>
      </w:r>
      <w:proofErr w:type="spellEnd"/>
      <w:r w:rsidRPr="00F25DBB">
        <w:rPr>
          <w:rFonts w:ascii="Arial Narrow" w:hAnsi="Arial Narrow"/>
          <w:sz w:val="20"/>
          <w:szCs w:val="20"/>
        </w:rPr>
        <w:t xml:space="preserve"> modelo</w:t>
      </w:r>
      <w:r>
        <w:rPr>
          <w:rFonts w:ascii="Arial Narrow" w:hAnsi="Arial Narrow"/>
          <w:sz w:val="20"/>
          <w:szCs w:val="20"/>
        </w:rPr>
        <w:t xml:space="preserve"> con cables VGA, uno por cada dispositivo adicional</w:t>
      </w:r>
      <w:r w:rsidRPr="00F25DBB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s</w:t>
      </w:r>
      <w:r w:rsidR="00770EA7" w:rsidRPr="00F25DBB">
        <w:rPr>
          <w:rFonts w:ascii="Arial Narrow" w:hAnsi="Arial Narrow"/>
          <w:sz w:val="20"/>
          <w:szCs w:val="20"/>
        </w:rPr>
        <w:t>i se requiere conectar uno o dos monitores LCD o plasmas</w:t>
      </w:r>
      <w:r w:rsidRPr="00F25DBB">
        <w:rPr>
          <w:rFonts w:ascii="Arial Narrow" w:hAnsi="Arial Narrow"/>
          <w:sz w:val="20"/>
          <w:szCs w:val="20"/>
        </w:rPr>
        <w:t xml:space="preserve"> además del video proyector)</w:t>
      </w:r>
      <w:r w:rsidR="002D6D6B">
        <w:rPr>
          <w:rFonts w:ascii="Arial Narrow" w:hAnsi="Arial Narrow"/>
          <w:sz w:val="20"/>
          <w:szCs w:val="20"/>
        </w:rPr>
        <w:t xml:space="preserve"> opcional</w:t>
      </w:r>
      <w:r w:rsidRPr="00F25DBB">
        <w:rPr>
          <w:rFonts w:ascii="Arial Narrow" w:hAnsi="Arial Narrow"/>
          <w:sz w:val="20"/>
          <w:szCs w:val="20"/>
        </w:rPr>
        <w:t>.</w:t>
      </w:r>
    </w:p>
    <w:p w:rsidR="00880714" w:rsidRPr="00F25DBB" w:rsidRDefault="00880714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80714" w:rsidRDefault="00880714" w:rsidP="002D6D6B">
      <w:pPr>
        <w:spacing w:after="0"/>
        <w:ind w:left="770"/>
        <w:jc w:val="both"/>
        <w:rPr>
          <w:rFonts w:ascii="Arial Narrow" w:hAnsi="Arial Narrow"/>
          <w:sz w:val="20"/>
          <w:szCs w:val="20"/>
        </w:rPr>
      </w:pPr>
    </w:p>
    <w:p w:rsidR="002D6D6B" w:rsidRDefault="002D6D6B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D6D6B" w:rsidRDefault="002D6D6B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D6D6B" w:rsidRDefault="002D6D6B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D6D6B" w:rsidRDefault="002D6D6B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D6D6B" w:rsidRDefault="002D6D6B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D6D6B" w:rsidRDefault="002D6D6B" w:rsidP="00A75A8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D0FE5" w:rsidRDefault="00C4199D" w:rsidP="00A75A8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4199D">
        <w:rPr>
          <w:rFonts w:ascii="Arial" w:hAnsi="Arial" w:cs="Arial"/>
          <w:noProof/>
          <w:lang w:val="es-ES" w:eastAsia="es-ES"/>
        </w:rPr>
        <w:pict>
          <v:shape id="_x0000_s1080" type="#_x0000_t32" style="position:absolute;left:0;text-align:left;margin-left:408.45pt;margin-top:138.1pt;width:0;height:54pt;flip:y;z-index:251744256" o:connectortype="straight">
            <v:stroke endarrow="block"/>
          </v:shape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9" type="#_x0000_t32" style="position:absolute;left:0;text-align:left;margin-left:176.7pt;margin-top:192.1pt;width:231.75pt;height:0;z-index:251743232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8" type="#_x0000_t32" style="position:absolute;left:0;text-align:left;margin-left:176.7pt;margin-top:192.1pt;width:0;height:96.75pt;flip:y;z-index:251742208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7" type="#_x0000_t32" style="position:absolute;left:0;text-align:left;margin-left:233.7pt;margin-top:131.35pt;width:0;height:42pt;flip:y;z-index:251741184" o:connectortype="straight">
            <v:stroke endarrow="block"/>
          </v:shape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6" type="#_x0000_t32" style="position:absolute;left:0;text-align:left;margin-left:160.2pt;margin-top:173.35pt;width:73.5pt;height:0;z-index:251740160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5" type="#_x0000_t32" style="position:absolute;left:0;text-align:left;margin-left:160.2pt;margin-top:173.35pt;width:0;height:115.5pt;flip:y;z-index:251739136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4" type="#_x0000_t32" style="position:absolute;left:0;text-align:left;margin-left:43.95pt;margin-top:142.6pt;width:0;height:30.75pt;flip:y;z-index:251738112" o:connectortype="straight">
            <v:stroke endarrow="block"/>
          </v:shape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3" type="#_x0000_t32" style="position:absolute;left:0;text-align:left;margin-left:43.95pt;margin-top:173.35pt;width:105pt;height:0;flip:x;z-index:251737088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2" type="#_x0000_t32" style="position:absolute;left:0;text-align:left;margin-left:148.95pt;margin-top:173.35pt;width:0;height:115.5pt;flip:y;z-index:251736064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70" type="#_x0000_t32" style="position:absolute;left:0;text-align:left;margin-left:160.2pt;margin-top:318.1pt;width:0;height:3in;flip:y;z-index:251735040" o:connectortype="straight">
            <v:stroke endarrow="block"/>
          </v:shape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69" type="#_x0000_t32" style="position:absolute;left:0;text-align:left;margin-left:68.7pt;margin-top:302.35pt;width:0;height:168pt;z-index:251734016" o:connectortype="straight">
            <v:stroke endarrow="block"/>
          </v:shape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68" type="#_x0000_t32" style="position:absolute;left:0;text-align:left;margin-left:68.7pt;margin-top:302.35pt;width:72.75pt;height:0;flip:x;z-index:251732992" o:connectortype="straight"/>
        </w:pict>
      </w:r>
      <w:r w:rsidR="002C0F58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3668395</wp:posOffset>
            </wp:positionV>
            <wp:extent cx="523875" cy="342900"/>
            <wp:effectExtent l="19050" t="0" r="9525" b="0"/>
            <wp:wrapNone/>
            <wp:docPr id="23" name="Imagen 19" descr="http://www.steren.com/_imgs/prod/zoom/COM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eren.com/_imgs/prod/zoom/COM-48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99D">
        <w:rPr>
          <w:rFonts w:ascii="Arial" w:hAnsi="Arial" w:cs="Arial"/>
          <w:noProof/>
          <w:lang w:val="es-ES" w:eastAsia="es-ES"/>
        </w:rPr>
        <w:pict>
          <v:shape id="_x0000_s1066" type="#_x0000_t32" style="position:absolute;left:0;text-align:left;margin-left:160.2pt;margin-top:534.1pt;width:48.75pt;height:0;flip:x;z-index:251730944;mso-position-horizontal-relative:text;mso-position-vertical-relative:text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65" type="#_x0000_t32" style="position:absolute;left:0;text-align:left;margin-left:316.95pt;margin-top:309.1pt;width:0;height:136.5pt;z-index:251729920;mso-position-horizontal-relative:text;mso-position-vertical-relative:text" o:connectortype="straight">
            <v:stroke endarrow="block"/>
          </v:shape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63" type="#_x0000_t32" style="position:absolute;left:0;text-align:left;margin-left:310.2pt;margin-top:477.85pt;width:0;height:48.75pt;flip:y;z-index:251727872;mso-position-horizontal-relative:text;mso-position-vertical-relative:text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64" type="#_x0000_t32" style="position:absolute;left:0;text-align:left;margin-left:310.2pt;margin-top:477.85pt;width:39pt;height:0;flip:x;z-index:251728896;mso-position-horizontal-relative:text;mso-position-vertical-relative:text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62" type="#_x0000_t32" style="position:absolute;left:0;text-align:left;margin-left:208.95pt;margin-top:526.6pt;width:101.25pt;height:.75pt;flip:y;z-index:251726848;mso-position-horizontal-relative:text;mso-position-vertical-relative:text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61" type="#_x0000_t32" style="position:absolute;left:0;text-align:left;margin-left:349.2pt;margin-top:470.35pt;width:0;height:11.3pt;z-index:251725824;mso-position-horizontal-relative:text;mso-position-vertical-relative:text" o:connectortype="straigh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59" type="#_x0000_t32" style="position:absolute;left:0;text-align:left;margin-left:349.2pt;margin-top:470.35pt;width:37.5pt;height:0;z-index:251723776;mso-position-horizontal-relative:text;mso-position-vertical-relative:text" o:connectortype="straight">
            <v:stroke endarrow="block"/>
          </v:shape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60" type="#_x0000_t32" style="position:absolute;left:0;text-align:left;margin-left:349.2pt;margin-top:481.6pt;width:37.5pt;height:.05pt;z-index:251724800;mso-position-horizontal-relative:text;mso-position-vertical-relative:text" o:connectortype="straight">
            <v:stroke endarrow="block"/>
          </v:shape>
        </w:pict>
      </w:r>
      <w:r w:rsidR="002C0F58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5668645</wp:posOffset>
            </wp:positionV>
            <wp:extent cx="590550" cy="371475"/>
            <wp:effectExtent l="19050" t="0" r="0" b="0"/>
            <wp:wrapNone/>
            <wp:docPr id="21" name="Imagen 16" descr="http://www.steren.com/_imgs/prod/zoom/com-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eren.com/_imgs/prod/zoom/com-43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99D">
        <w:rPr>
          <w:rFonts w:ascii="Arial" w:hAnsi="Arial" w:cs="Arial"/>
          <w:noProof/>
          <w:lang w:val="es-ES" w:eastAsia="es-ES"/>
        </w:rPr>
        <w:pict>
          <v:shape id="_x0000_s1058" type="#_x0000_t32" style="position:absolute;left:0;text-align:left;margin-left:425.7pt;margin-top:459.15pt;width:0;height:18.7pt;z-index:251722752;mso-position-horizontal-relative:text;mso-position-vertical-relative:text" o:connectortype="straight" strokecolor="yellow" strokeweight="2pt"/>
        </w:pict>
      </w:r>
      <w:r w:rsidRPr="00C4199D">
        <w:rPr>
          <w:rFonts w:ascii="Arial" w:hAnsi="Arial" w:cs="Arial"/>
          <w:noProof/>
          <w:lang w:val="es-ES" w:eastAsia="es-ES"/>
        </w:rPr>
        <w:pict>
          <v:shape id="_x0000_s1057" type="#_x0000_t32" style="position:absolute;left:0;text-align:left;margin-left:344.7pt;margin-top:459.1pt;width:81pt;height:.05pt;flip:x;z-index:251721728;mso-position-horizontal-relative:text;mso-position-vertical-relative:text" o:connectortype="straight" strokeweight="2pt">
            <v:stroke endarrow="block"/>
          </v:shape>
        </w:pict>
      </w:r>
      <w:r w:rsidR="005861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3535045</wp:posOffset>
            </wp:positionV>
            <wp:extent cx="523875" cy="523875"/>
            <wp:effectExtent l="19050" t="0" r="9525" b="0"/>
            <wp:wrapNone/>
            <wp:docPr id="20" name="il_fi" descr="http://im1.shopmania.org/files/p/m/623/sony-handycam-dcr-sr78~149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1.shopmania.org/files/p/m/623/sony-handycam-dcr-sr78~14986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1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5830570</wp:posOffset>
            </wp:positionV>
            <wp:extent cx="1162050" cy="1171575"/>
            <wp:effectExtent l="19050" t="0" r="0" b="0"/>
            <wp:wrapNone/>
            <wp:docPr id="15" name="il_fi" descr="http://www.ickrom.com.mx/img/productos/MG1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krom.com.mx/img/productos/MG102C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1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6106795</wp:posOffset>
            </wp:positionV>
            <wp:extent cx="866775" cy="581025"/>
            <wp:effectExtent l="19050" t="0" r="9525" b="0"/>
            <wp:wrapNone/>
            <wp:docPr id="19" name="il_fi" descr="http://www.jvc.co.uk/images/photo/215309_lt-42wx70_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vc.co.uk/images/photo/215309_lt-42wx70_f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1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5878195</wp:posOffset>
            </wp:positionV>
            <wp:extent cx="1386205" cy="1400175"/>
            <wp:effectExtent l="19050" t="0" r="4445" b="0"/>
            <wp:wrapNone/>
            <wp:docPr id="14" name="il_fi" descr="http://blog.stisoria.net/buenoj/wp-content/uploads/2010/12/puertos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stisoria.net/buenoj/wp-content/uploads/2010/12/puertos-pc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1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858520</wp:posOffset>
            </wp:positionV>
            <wp:extent cx="1171575" cy="790575"/>
            <wp:effectExtent l="19050" t="0" r="9525" b="0"/>
            <wp:wrapNone/>
            <wp:docPr id="18" name="il_fi" descr="http://www.jvc.co.uk/images/photo/215309_lt-42wx70_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vc.co.uk/images/photo/215309_lt-42wx70_f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1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925195</wp:posOffset>
            </wp:positionV>
            <wp:extent cx="984250" cy="657225"/>
            <wp:effectExtent l="19050" t="0" r="6350" b="0"/>
            <wp:wrapNone/>
            <wp:docPr id="17" name="il_fi" descr="http://www.jvc.co.uk/images/photo/215309_lt-42wx70_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vc.co.uk/images/photo/215309_lt-42wx70_f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1F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858520</wp:posOffset>
            </wp:positionV>
            <wp:extent cx="942975" cy="838200"/>
            <wp:effectExtent l="19050" t="0" r="9525" b="0"/>
            <wp:wrapNone/>
            <wp:docPr id="16" name="il_fi" descr="http://imagenes.solostocks.com/z14368308/sony-videoproyector-vpl-ex5-soporte-universal-para-videoproyector-wmsp15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es.solostocks.com/z14368308/sony-videoproyector-vpl-ex5-soporte-universal-para-videoproyector-wmsp152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FE5" w:rsidRP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P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P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P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P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P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P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P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Pr="002D0FE5" w:rsidRDefault="00C4199D" w:rsidP="002D0FE5">
      <w:pPr>
        <w:rPr>
          <w:rFonts w:ascii="Arial Narrow" w:hAnsi="Arial Narrow"/>
          <w:sz w:val="20"/>
          <w:szCs w:val="20"/>
        </w:rPr>
      </w:pPr>
      <w:r w:rsidRPr="00C4199D">
        <w:rPr>
          <w:rFonts w:ascii="Arial Narrow" w:hAnsi="Arial Narrow"/>
          <w:noProof/>
          <w:sz w:val="20"/>
          <w:szCs w:val="20"/>
        </w:rPr>
        <w:pict>
          <v:shape id="_x0000_s1084" type="#_x0000_t202" style="position:absolute;margin-left:186.8pt;margin-top:18.8pt;width:130.15pt;height:21.5pt;z-index:251749376;mso-width-relative:margin;mso-height-relative:margin">
            <v:textbox>
              <w:txbxContent>
                <w:p w:rsidR="006C1BBB" w:rsidRPr="006C1BBB" w:rsidRDefault="006C1BBB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Cables VGA 15 a 30 metros.</w:t>
                  </w:r>
                </w:p>
              </w:txbxContent>
            </v:textbox>
          </v:shape>
        </w:pict>
      </w:r>
    </w:p>
    <w:p w:rsidR="002D0FE5" w:rsidRDefault="002D0FE5" w:rsidP="002D0FE5">
      <w:pPr>
        <w:rPr>
          <w:rFonts w:ascii="Arial Narrow" w:hAnsi="Arial Narrow"/>
          <w:sz w:val="20"/>
          <w:szCs w:val="20"/>
        </w:rPr>
      </w:pPr>
    </w:p>
    <w:p w:rsidR="002D0FE5" w:rsidRDefault="00C4199D" w:rsidP="002D0F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85" type="#_x0000_t202" style="position:absolute;margin-left:18.05pt;margin-top:22.2pt;width:81.4pt;height:21.5pt;z-index:251750400;mso-width-relative:margin;mso-height-relative:margin">
            <v:textbox style="mso-next-textbox:#_x0000_s1085">
              <w:txbxContent>
                <w:p w:rsidR="006C1BBB" w:rsidRPr="006C1BBB" w:rsidRDefault="006C1BBB" w:rsidP="006C1BBB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Divisor de VGA</w:t>
                  </w:r>
                </w:p>
              </w:txbxContent>
            </v:textbox>
          </v:shape>
        </w:pict>
      </w:r>
    </w:p>
    <w:p w:rsidR="002D6D6B" w:rsidRDefault="002D6D6B" w:rsidP="002D0FE5">
      <w:pPr>
        <w:ind w:firstLine="708"/>
        <w:rPr>
          <w:rFonts w:ascii="Arial Narrow" w:hAnsi="Arial Narrow"/>
          <w:sz w:val="20"/>
          <w:szCs w:val="20"/>
        </w:rPr>
      </w:pPr>
    </w:p>
    <w:p w:rsidR="002D0FE5" w:rsidRDefault="002D0FE5" w:rsidP="002D0FE5">
      <w:pPr>
        <w:ind w:firstLine="708"/>
        <w:rPr>
          <w:rFonts w:ascii="Arial Narrow" w:hAnsi="Arial Narrow"/>
          <w:sz w:val="20"/>
          <w:szCs w:val="20"/>
        </w:rPr>
      </w:pPr>
    </w:p>
    <w:p w:rsidR="002D0FE5" w:rsidRDefault="002D0FE5" w:rsidP="002D0FE5">
      <w:pPr>
        <w:ind w:firstLine="708"/>
        <w:rPr>
          <w:rFonts w:ascii="Arial Narrow" w:hAnsi="Arial Narrow"/>
          <w:sz w:val="20"/>
          <w:szCs w:val="20"/>
        </w:rPr>
      </w:pPr>
    </w:p>
    <w:p w:rsidR="002D0FE5" w:rsidRDefault="00C4199D" w:rsidP="002D0FE5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86" type="#_x0000_t202" style="position:absolute;left:0;text-align:left;margin-left:330.05pt;margin-top:4.15pt;width:121.9pt;height:21.5pt;z-index:251751424;mso-width-relative:margin;mso-height-relative:margin">
            <v:textbox style="mso-next-textbox:#_x0000_s1086">
              <w:txbxContent>
                <w:p w:rsidR="006C1BBB" w:rsidRPr="006C1BBB" w:rsidRDefault="006C1BBB" w:rsidP="006C1BBB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Cable coaxial para video</w:t>
                  </w:r>
                </w:p>
              </w:txbxContent>
            </v:textbox>
          </v:shape>
        </w:pict>
      </w:r>
    </w:p>
    <w:p w:rsidR="002D0FE5" w:rsidRDefault="002D0FE5" w:rsidP="002D0FE5">
      <w:pPr>
        <w:ind w:firstLine="708"/>
        <w:rPr>
          <w:rFonts w:ascii="Arial Narrow" w:hAnsi="Arial Narrow"/>
          <w:sz w:val="20"/>
          <w:szCs w:val="20"/>
        </w:rPr>
      </w:pPr>
    </w:p>
    <w:p w:rsidR="002D0FE5" w:rsidRDefault="002D0FE5" w:rsidP="002D0FE5">
      <w:pPr>
        <w:ind w:firstLine="708"/>
        <w:rPr>
          <w:rFonts w:ascii="Arial Narrow" w:hAnsi="Arial Narrow"/>
          <w:sz w:val="20"/>
          <w:szCs w:val="20"/>
        </w:rPr>
      </w:pPr>
    </w:p>
    <w:p w:rsidR="002D0FE5" w:rsidRDefault="00C4199D" w:rsidP="002D0FE5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87" type="#_x0000_t202" style="position:absolute;left:0;text-align:left;margin-left:216.05pt;margin-top:16.55pt;width:94.15pt;height:21.5pt;z-index:251752448;mso-width-relative:margin;mso-height-relative:margin">
            <v:textbox style="mso-next-textbox:#_x0000_s1087">
              <w:txbxContent>
                <w:p w:rsidR="006C1BBB" w:rsidRPr="006C1BBB" w:rsidRDefault="006C1BBB" w:rsidP="006C1BBB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Capturadora USB</w:t>
                  </w:r>
                </w:p>
              </w:txbxContent>
            </v:textbox>
          </v:shape>
        </w:pict>
      </w:r>
    </w:p>
    <w:p w:rsidR="002D0FE5" w:rsidRDefault="00C4199D" w:rsidP="002D0FE5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91" type="#_x0000_t202" style="position:absolute;left:0;text-align:left;margin-left:349.2pt;margin-top:-.15pt;width:89.25pt;height:21.5pt;z-index:251755520;mso-width-relative:margin;mso-height-relative:margin">
            <v:textbox style="mso-next-textbox:#_x0000_s1091">
              <w:txbxContent>
                <w:p w:rsidR="00457130" w:rsidRPr="006C1BBB" w:rsidRDefault="00457130" w:rsidP="00457130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Entrada de audio.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88" type="#_x0000_t202" style="position:absolute;left:0;text-align:left;margin-left:75.05pt;margin-top:5.15pt;width:81.4pt;height:21.5pt;z-index:251753472;mso-width-relative:margin;mso-height-relative:margin">
            <v:textbox style="mso-next-textbox:#_x0000_s1088">
              <w:txbxContent>
                <w:p w:rsidR="006C1BBB" w:rsidRPr="006C1BBB" w:rsidRDefault="006C1BBB" w:rsidP="006C1BBB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Monitor PC</w:t>
                  </w:r>
                </w:p>
              </w:txbxContent>
            </v:textbox>
          </v:shape>
        </w:pict>
      </w:r>
    </w:p>
    <w:p w:rsidR="002D0FE5" w:rsidRDefault="00C4199D" w:rsidP="002D0FE5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81" type="#_x0000_t32" style="position:absolute;left:0;text-align:left;margin-left:260.7pt;margin-top:5.2pt;width:42pt;height:.7pt;flip:x y;z-index:251745280" o:connectortype="straight"/>
        </w:pict>
      </w: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82" type="#_x0000_t32" style="position:absolute;left:0;text-align:left;margin-left:260.7pt;margin-top:5.9pt;width:0;height:58.5pt;z-index:251746304" o:connectortype="straight"/>
        </w:pict>
      </w:r>
    </w:p>
    <w:p w:rsidR="002D0FE5" w:rsidRDefault="002D0FE5" w:rsidP="002D0FE5">
      <w:pPr>
        <w:ind w:firstLine="708"/>
        <w:rPr>
          <w:rFonts w:ascii="Arial Narrow" w:hAnsi="Arial Narrow"/>
          <w:sz w:val="20"/>
          <w:szCs w:val="20"/>
        </w:rPr>
      </w:pPr>
    </w:p>
    <w:p w:rsidR="002D0FE5" w:rsidRDefault="00C4199D" w:rsidP="002D0FE5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83" type="#_x0000_t32" style="position:absolute;left:0;text-align:left;margin-left:208.95pt;margin-top:18.05pt;width:51.75pt;height:0;flip:x;z-index:251747328" o:connectortype="straight">
            <v:stroke endarrow="block"/>
          </v:shape>
        </w:pict>
      </w:r>
    </w:p>
    <w:p w:rsidR="002D0FE5" w:rsidRDefault="00C4199D" w:rsidP="002D0FE5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92" type="#_x0000_t202" style="position:absolute;left:0;text-align:left;margin-left:131.7pt;margin-top:18.1pt;width:77.25pt;height:21.5pt;z-index:251756544;mso-width-relative:margin;mso-height-relative:margin">
            <v:textbox style="mso-next-textbox:#_x0000_s1092">
              <w:txbxContent>
                <w:p w:rsidR="00457130" w:rsidRPr="006C1BBB" w:rsidRDefault="00457130" w:rsidP="00457130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Salida de VGA.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90" type="#_x0000_t202" style="position:absolute;left:0;text-align:left;margin-left:273.8pt;margin-top:18.1pt;width:100.9pt;height:35.25pt;z-index:251754496;mso-width-relative:margin;mso-height-relative:margin">
            <v:textbox style="mso-next-textbox:#_x0000_s1090">
              <w:txbxContent>
                <w:p w:rsidR="00457130" w:rsidRPr="006C1BBB" w:rsidRDefault="00457130" w:rsidP="00457130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Salida de audio de la tarjeta de sonido.</w:t>
                  </w:r>
                </w:p>
              </w:txbxContent>
            </v:textbox>
          </v:shape>
        </w:pict>
      </w:r>
    </w:p>
    <w:p w:rsidR="002D0FE5" w:rsidRDefault="002D0FE5" w:rsidP="002D0FE5">
      <w:pPr>
        <w:ind w:firstLine="708"/>
        <w:rPr>
          <w:rFonts w:ascii="Arial Narrow" w:hAnsi="Arial Narrow"/>
          <w:sz w:val="20"/>
          <w:szCs w:val="20"/>
        </w:rPr>
      </w:pPr>
    </w:p>
    <w:p w:rsidR="002D0FE5" w:rsidRDefault="002D0FE5" w:rsidP="002D0FE5">
      <w:pPr>
        <w:ind w:firstLine="708"/>
        <w:rPr>
          <w:rFonts w:ascii="Arial Narrow" w:hAnsi="Arial Narrow"/>
          <w:sz w:val="20"/>
          <w:szCs w:val="20"/>
        </w:rPr>
      </w:pPr>
    </w:p>
    <w:p w:rsidR="002D0FE5" w:rsidRDefault="002D0FE5" w:rsidP="002D0FE5">
      <w:pPr>
        <w:ind w:firstLine="708"/>
        <w:rPr>
          <w:rFonts w:ascii="Arial Narrow" w:hAnsi="Arial Narrow"/>
          <w:sz w:val="20"/>
          <w:szCs w:val="20"/>
        </w:rPr>
      </w:pPr>
    </w:p>
    <w:p w:rsidR="006C1BBB" w:rsidRDefault="006C1BBB" w:rsidP="002D0FE5">
      <w:pPr>
        <w:ind w:firstLine="708"/>
        <w:rPr>
          <w:rFonts w:ascii="Arial Narrow" w:hAnsi="Arial Narrow"/>
          <w:sz w:val="24"/>
          <w:szCs w:val="20"/>
        </w:rPr>
      </w:pPr>
    </w:p>
    <w:p w:rsidR="002D0FE5" w:rsidRDefault="00C4199D" w:rsidP="002D0FE5">
      <w:pPr>
        <w:ind w:firstLine="708"/>
        <w:rPr>
          <w:rFonts w:ascii="Arial Narrow" w:hAnsi="Arial Narrow"/>
          <w:sz w:val="24"/>
          <w:szCs w:val="20"/>
        </w:rPr>
      </w:pPr>
      <w:hyperlink r:id="rId31" w:history="1">
        <w:r w:rsidR="002D0FE5" w:rsidRPr="0028792F">
          <w:rPr>
            <w:rStyle w:val="Hipervnculo"/>
            <w:rFonts w:ascii="Arial Narrow" w:hAnsi="Arial Narrow"/>
            <w:sz w:val="24"/>
            <w:szCs w:val="20"/>
          </w:rPr>
          <w:t>http://www.steren.com/catalogo/prod.asp?p=1520&amp;feature=comprajuntos</w:t>
        </w:r>
      </w:hyperlink>
    </w:p>
    <w:p w:rsidR="002D0FE5" w:rsidRDefault="002D0FE5" w:rsidP="002D0FE5">
      <w:pPr>
        <w:ind w:firstLine="708"/>
        <w:rPr>
          <w:rFonts w:ascii="Arial Narrow" w:hAnsi="Arial Narrow"/>
          <w:sz w:val="24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4048125" cy="2581275"/>
            <wp:effectExtent l="19050" t="0" r="9525" b="0"/>
            <wp:docPr id="24" name="Imagen 22" descr="http://www.steren.com/_imgs/prod/zoom/COM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eren.com/_imgs/prod/zoom/COM-48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0"/>
        </w:rPr>
        <w:t xml:space="preserve">Costo $ 410.00 </w:t>
      </w:r>
    </w:p>
    <w:p w:rsidR="002D0FE5" w:rsidRDefault="002D0FE5" w:rsidP="002D0FE5">
      <w:pPr>
        <w:tabs>
          <w:tab w:val="left" w:pos="1320"/>
        </w:tabs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hyperlink r:id="rId33" w:history="1">
        <w:r w:rsidRPr="0028792F">
          <w:rPr>
            <w:rStyle w:val="Hipervnculo"/>
            <w:rFonts w:ascii="Arial Narrow" w:hAnsi="Arial Narrow"/>
            <w:sz w:val="24"/>
            <w:szCs w:val="20"/>
          </w:rPr>
          <w:t>http://www.steren.com/_cat_src/prod.asp?p=1515</w:t>
        </w:r>
      </w:hyperlink>
    </w:p>
    <w:p w:rsidR="002D0FE5" w:rsidRDefault="002D0FE5" w:rsidP="002D0FE5">
      <w:pPr>
        <w:tabs>
          <w:tab w:val="left" w:pos="1320"/>
        </w:tabs>
        <w:rPr>
          <w:rFonts w:ascii="Arial Narrow" w:hAnsi="Arial Narrow"/>
          <w:sz w:val="24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4048125" cy="2581275"/>
            <wp:effectExtent l="19050" t="0" r="9525" b="0"/>
            <wp:docPr id="26" name="Imagen 25" descr="http://www.steren.com/_imgs/prod/zoom/com-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eren.com/_imgs/prod/zoom/com-43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E5" w:rsidRPr="002D0FE5" w:rsidRDefault="002D0FE5" w:rsidP="002D0FE5">
      <w:pPr>
        <w:rPr>
          <w:rFonts w:ascii="Arial Narrow" w:hAnsi="Arial Narrow"/>
          <w:sz w:val="24"/>
          <w:szCs w:val="20"/>
        </w:rPr>
      </w:pPr>
    </w:p>
    <w:p w:rsidR="002D0FE5" w:rsidRPr="002D0FE5" w:rsidRDefault="002D0FE5" w:rsidP="002D0FE5">
      <w:pPr>
        <w:tabs>
          <w:tab w:val="left" w:pos="5475"/>
        </w:tabs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  <w:t>Costo $ 1,490.00</w:t>
      </w:r>
    </w:p>
    <w:p w:rsidR="002D0FE5" w:rsidRPr="002D0FE5" w:rsidRDefault="002D0FE5" w:rsidP="002D0FE5">
      <w:pPr>
        <w:rPr>
          <w:rFonts w:ascii="Arial Narrow" w:hAnsi="Arial Narrow"/>
          <w:sz w:val="24"/>
          <w:szCs w:val="20"/>
        </w:rPr>
      </w:pPr>
    </w:p>
    <w:p w:rsidR="002D0FE5" w:rsidRDefault="002D0FE5" w:rsidP="002D0FE5">
      <w:pPr>
        <w:rPr>
          <w:rFonts w:ascii="Arial Narrow" w:hAnsi="Arial Narrow"/>
          <w:sz w:val="24"/>
          <w:szCs w:val="20"/>
        </w:rPr>
      </w:pPr>
    </w:p>
    <w:p w:rsidR="002D0FE5" w:rsidRPr="002D0FE5" w:rsidRDefault="002D0FE5" w:rsidP="002D0FE5">
      <w:pPr>
        <w:pStyle w:val="Prrafodelista"/>
        <w:numPr>
          <w:ilvl w:val="0"/>
          <w:numId w:val="4"/>
        </w:numPr>
        <w:rPr>
          <w:rFonts w:ascii="Arial Narrow" w:hAnsi="Arial Narrow"/>
          <w:b/>
          <w:sz w:val="18"/>
          <w:szCs w:val="20"/>
        </w:rPr>
      </w:pPr>
      <w:r w:rsidRPr="002D0FE5">
        <w:rPr>
          <w:rFonts w:ascii="Arial Narrow" w:hAnsi="Arial Narrow"/>
          <w:b/>
          <w:sz w:val="18"/>
          <w:szCs w:val="20"/>
        </w:rPr>
        <w:t xml:space="preserve">Nota tomada de Milenio Diario </w:t>
      </w:r>
    </w:p>
    <w:sectPr w:rsidR="002D0FE5" w:rsidRPr="002D0FE5" w:rsidSect="00A77745">
      <w:headerReference w:type="default" r:id="rId35"/>
      <w:footerReference w:type="default" r:id="rId3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93" w:rsidRDefault="00C02C93" w:rsidP="00B555C5">
      <w:pPr>
        <w:spacing w:after="0" w:line="240" w:lineRule="auto"/>
      </w:pPr>
      <w:r>
        <w:separator/>
      </w:r>
    </w:p>
  </w:endnote>
  <w:endnote w:type="continuationSeparator" w:id="0">
    <w:p w:rsidR="00C02C93" w:rsidRDefault="00C02C93" w:rsidP="00B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45" w:rsidRPr="00A77745" w:rsidRDefault="00A77745">
    <w:pPr>
      <w:pStyle w:val="Piedepgina"/>
      <w:rPr>
        <w:sz w:val="18"/>
        <w:lang w:val="es-ES"/>
      </w:rPr>
    </w:pPr>
    <w:r w:rsidRPr="00A77745">
      <w:rPr>
        <w:sz w:val="18"/>
        <w:lang w:val="es-ES"/>
      </w:rPr>
      <w:t>Av. Presidentes s/n USBI nivel sótano Tel. (228) 8 42 27 39  Fax (228)  8 42 27 26 E – mail jmendoza@uv.mx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93" w:rsidRDefault="00C02C93" w:rsidP="00B555C5">
      <w:pPr>
        <w:spacing w:after="0" w:line="240" w:lineRule="auto"/>
      </w:pPr>
      <w:r>
        <w:separator/>
      </w:r>
    </w:p>
  </w:footnote>
  <w:footnote w:type="continuationSeparator" w:id="0">
    <w:p w:rsidR="00C02C93" w:rsidRDefault="00C02C93" w:rsidP="00B5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C5" w:rsidRPr="003505B3" w:rsidRDefault="00B555C5" w:rsidP="003505B3">
    <w:pPr>
      <w:pStyle w:val="Encabezado"/>
      <w:jc w:val="center"/>
      <w:rPr>
        <w:rFonts w:ascii="Arial Narrow" w:hAnsi="Arial Narrow"/>
        <w:color w:val="002060"/>
        <w:sz w:val="24"/>
        <w:lang w:val="es-ES"/>
      </w:rPr>
    </w:pPr>
    <w:r w:rsidRPr="003505B3">
      <w:rPr>
        <w:rFonts w:ascii="Arial Narrow" w:hAnsi="Arial Narrow"/>
        <w:color w:val="002060"/>
        <w:sz w:val="24"/>
        <w:lang w:val="es-ES"/>
      </w:rPr>
      <w:t>Departamento de Videoconferencias</w:t>
    </w:r>
  </w:p>
  <w:p w:rsidR="00B555C5" w:rsidRPr="003505B3" w:rsidRDefault="003505B3" w:rsidP="003505B3">
    <w:pPr>
      <w:pStyle w:val="Encabezado"/>
      <w:jc w:val="center"/>
      <w:rPr>
        <w:rFonts w:ascii="Arial Narrow" w:hAnsi="Arial Narrow"/>
        <w:color w:val="002060"/>
        <w:lang w:val="es-ES"/>
      </w:rPr>
    </w:pPr>
    <w:r w:rsidRPr="003505B3">
      <w:rPr>
        <w:rFonts w:ascii="Arial Narrow" w:hAnsi="Arial Narrow"/>
        <w:color w:val="002060"/>
        <w:lang w:val="es-ES"/>
      </w:rPr>
      <w:t>Julio Abimael Mendoza Cabrera.</w:t>
    </w:r>
  </w:p>
  <w:p w:rsidR="003505B3" w:rsidRPr="00B555C5" w:rsidRDefault="003505B3" w:rsidP="003505B3">
    <w:pPr>
      <w:pStyle w:val="Encabezado"/>
      <w:jc w:val="center"/>
      <w:rPr>
        <w:lang w:val="es-ES"/>
      </w:rPr>
    </w:pPr>
    <w:r w:rsidRPr="003505B3">
      <w:rPr>
        <w:color w:val="002060"/>
        <w:sz w:val="20"/>
        <w:lang w:val="es-ES"/>
      </w:rPr>
      <w:t>Coordinador Técnico</w:t>
    </w:r>
    <w:r>
      <w:rPr>
        <w:lang w:val="es-E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A81"/>
    <w:multiLevelType w:val="hybridMultilevel"/>
    <w:tmpl w:val="5E544582"/>
    <w:lvl w:ilvl="0" w:tplc="F84E5B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114C"/>
    <w:multiLevelType w:val="hybridMultilevel"/>
    <w:tmpl w:val="7A06BC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54A55"/>
    <w:multiLevelType w:val="hybridMultilevel"/>
    <w:tmpl w:val="C346CBAC"/>
    <w:lvl w:ilvl="0" w:tplc="0C0A0017">
      <w:start w:val="1"/>
      <w:numFmt w:val="lowerLetter"/>
      <w:lvlText w:val="%1)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716344CE"/>
    <w:multiLevelType w:val="hybridMultilevel"/>
    <w:tmpl w:val="9E78D14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97"/>
    <w:rsid w:val="000C6ADE"/>
    <w:rsid w:val="000C7CDA"/>
    <w:rsid w:val="0020508A"/>
    <w:rsid w:val="002C0F58"/>
    <w:rsid w:val="002D0FE5"/>
    <w:rsid w:val="002D3945"/>
    <w:rsid w:val="002D6D6B"/>
    <w:rsid w:val="00302D97"/>
    <w:rsid w:val="0034377E"/>
    <w:rsid w:val="003505B3"/>
    <w:rsid w:val="00370BB7"/>
    <w:rsid w:val="00457130"/>
    <w:rsid w:val="004605B3"/>
    <w:rsid w:val="00490922"/>
    <w:rsid w:val="005861FE"/>
    <w:rsid w:val="005930B7"/>
    <w:rsid w:val="005D70AE"/>
    <w:rsid w:val="0060687A"/>
    <w:rsid w:val="00634E8A"/>
    <w:rsid w:val="00637828"/>
    <w:rsid w:val="006724BA"/>
    <w:rsid w:val="006C1BBB"/>
    <w:rsid w:val="006D4F07"/>
    <w:rsid w:val="00756821"/>
    <w:rsid w:val="00770EA7"/>
    <w:rsid w:val="00851888"/>
    <w:rsid w:val="0086227A"/>
    <w:rsid w:val="00880714"/>
    <w:rsid w:val="008E0992"/>
    <w:rsid w:val="009269A8"/>
    <w:rsid w:val="00A32116"/>
    <w:rsid w:val="00A52ED8"/>
    <w:rsid w:val="00A75A81"/>
    <w:rsid w:val="00A77745"/>
    <w:rsid w:val="00AC6165"/>
    <w:rsid w:val="00B050CD"/>
    <w:rsid w:val="00B3258B"/>
    <w:rsid w:val="00B555C5"/>
    <w:rsid w:val="00B735B5"/>
    <w:rsid w:val="00B85EE3"/>
    <w:rsid w:val="00B91511"/>
    <w:rsid w:val="00BA2EC0"/>
    <w:rsid w:val="00BB2FFB"/>
    <w:rsid w:val="00BC6916"/>
    <w:rsid w:val="00C02C93"/>
    <w:rsid w:val="00C276B4"/>
    <w:rsid w:val="00C3181E"/>
    <w:rsid w:val="00C35A45"/>
    <w:rsid w:val="00C4199D"/>
    <w:rsid w:val="00CA46A9"/>
    <w:rsid w:val="00CA7025"/>
    <w:rsid w:val="00CC332D"/>
    <w:rsid w:val="00D716B8"/>
    <w:rsid w:val="00DA03E5"/>
    <w:rsid w:val="00DB59E1"/>
    <w:rsid w:val="00DD6429"/>
    <w:rsid w:val="00DD7BA5"/>
    <w:rsid w:val="00E61109"/>
    <w:rsid w:val="00EB1D91"/>
    <w:rsid w:val="00F05A95"/>
    <w:rsid w:val="00F25DBB"/>
    <w:rsid w:val="00F32437"/>
    <w:rsid w:val="00F41A98"/>
    <w:rsid w:val="00FC3647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1" type="connector" idref="#_x0000_s1066"/>
        <o:r id="V:Rule42" type="connector" idref="#_x0000_s1057"/>
        <o:r id="V:Rule43" type="connector" idref="#_x0000_s1072"/>
        <o:r id="V:Rule44" type="connector" idref="#_x0000_s1044"/>
        <o:r id="V:Rule45" type="connector" idref="#_x0000_s1028"/>
        <o:r id="V:Rule46" type="connector" idref="#_x0000_s1058"/>
        <o:r id="V:Rule47" type="connector" idref="#_x0000_s1074"/>
        <o:r id="V:Rule48" type="connector" idref="#_x0000_s1027"/>
        <o:r id="V:Rule49" type="connector" idref="#_x0000_s1036"/>
        <o:r id="V:Rule50" type="connector" idref="#_x0000_s1043"/>
        <o:r id="V:Rule51" type="connector" idref="#_x0000_s1069"/>
        <o:r id="V:Rule52" type="connector" idref="#_x0000_s1080"/>
        <o:r id="V:Rule53" type="connector" idref="#_x0000_s1068"/>
        <o:r id="V:Rule54" type="connector" idref="#_x0000_s1065"/>
        <o:r id="V:Rule55" type="connector" idref="#_x0000_s1059"/>
        <o:r id="V:Rule56" type="connector" idref="#_x0000_s1073"/>
        <o:r id="V:Rule57" type="connector" idref="#_x0000_s1062"/>
        <o:r id="V:Rule58" type="connector" idref="#_x0000_s1030"/>
        <o:r id="V:Rule59" type="connector" idref="#_x0000_s1077"/>
        <o:r id="V:Rule60" type="connector" idref="#_x0000_s1029"/>
        <o:r id="V:Rule61" type="connector" idref="#_x0000_s1083"/>
        <o:r id="V:Rule62" type="connector" idref="#_x0000_s1076"/>
        <o:r id="V:Rule63" type="connector" idref="#_x0000_s1039"/>
        <o:r id="V:Rule64" type="connector" idref="#_x0000_s1061"/>
        <o:r id="V:Rule65" type="connector" idref="#_x0000_s1034"/>
        <o:r id="V:Rule66" type="connector" idref="#_x0000_s1070"/>
        <o:r id="V:Rule67" type="connector" idref="#_x0000_s1038"/>
        <o:r id="V:Rule68" type="connector" idref="#_x0000_s1078"/>
        <o:r id="V:Rule69" type="connector" idref="#_x0000_s1082"/>
        <o:r id="V:Rule70" type="connector" idref="#_x0000_s1037"/>
        <o:r id="V:Rule71" type="connector" idref="#_x0000_s1026"/>
        <o:r id="V:Rule72" type="connector" idref="#_x0000_s1075"/>
        <o:r id="V:Rule73" type="connector" idref="#_x0000_s1063"/>
        <o:r id="V:Rule74" type="connector" idref="#_x0000_s1055"/>
        <o:r id="V:Rule75" type="connector" idref="#_x0000_s1060"/>
        <o:r id="V:Rule76" type="connector" idref="#_x0000_s1064"/>
        <o:r id="V:Rule77" type="connector" idref="#_x0000_s1045"/>
        <o:r id="V:Rule78" type="connector" idref="#_x0000_s1032"/>
        <o:r id="V:Rule79" type="connector" idref="#_x0000_s1079"/>
        <o:r id="V:Rule80" type="connector" idref="#_x0000_s108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2D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D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4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55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55C5"/>
  </w:style>
  <w:style w:type="paragraph" w:styleId="Piedepgina">
    <w:name w:val="footer"/>
    <w:basedOn w:val="Normal"/>
    <w:link w:val="PiedepginaCar"/>
    <w:uiPriority w:val="99"/>
    <w:semiHidden/>
    <w:unhideWhenUsed/>
    <w:rsid w:val="00B55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55C5"/>
  </w:style>
  <w:style w:type="table" w:styleId="Tablaconcuadrcula">
    <w:name w:val="Table Grid"/>
    <w:basedOn w:val="Tablanormal"/>
    <w:uiPriority w:val="59"/>
    <w:rsid w:val="0092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75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270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320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3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219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0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580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esteren.com.mx/_cat_src/prod.asp?p=504&amp;feature=comprajuntos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hyperlink" Target="http://www.steren.com/_cat_src/prod.asp?p=151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teren.com.mx/_cat_src/prod.asp?p=1185&amp;feature=comprajuntos" TargetMode="External"/><Relationship Id="rId20" Type="http://schemas.openxmlformats.org/officeDocument/2006/relationships/hyperlink" Target="http://esteren.com.mx/video/prod.asp?f=13&amp;sf=158&amp;c=1633&amp;p=3816&amp;desc=convertidor_de_hdmi_a_video_componente_y_vga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steren.com/catalogo/prod.asp?p=281" TargetMode="External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yperlink" Target="http://www.steren.com/catalogo/prod.asp?p=1520&amp;feature=comprajun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steren.com.mx/_cat_src/prod.asp?p=294&amp;feature=comprajuntos" TargetMode="External"/><Relationship Id="rId22" Type="http://schemas.openxmlformats.org/officeDocument/2006/relationships/hyperlink" Target="http://www.gefen.com/kvm/dproduct.jsp?prod_id=5281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usbi</dc:creator>
  <cp:keywords/>
  <dc:description/>
  <cp:lastModifiedBy>uv</cp:lastModifiedBy>
  <cp:revision>10</cp:revision>
  <dcterms:created xsi:type="dcterms:W3CDTF">2011-06-21T16:10:00Z</dcterms:created>
  <dcterms:modified xsi:type="dcterms:W3CDTF">2011-06-21T18:59:00Z</dcterms:modified>
</cp:coreProperties>
</file>