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FFFFFF" w:themeColor="background1"/>
          <w:sz w:val="80"/>
          <w:szCs w:val="80"/>
          <w:highlight w:val="yellow"/>
          <w:u w:val="single"/>
        </w:rPr>
        <w:alias w:val="Título"/>
        <w:id w:val="-159003521"/>
        <w:dataBinding w:prefixMappings="xmlns:ns0='http://schemas.openxmlformats.org/package/2006/metadata/core-properties' xmlns:ns1='http://purl.org/dc/elements/1.1/'" w:xpath="/ns0:coreProperties[1]/ns1:title[1]" w:storeItemID="{6C3C8BC8-F283-45AE-878A-BAB7291924A1}"/>
        <w:text/>
      </w:sdtPr>
      <w:sdtContent>
        <w:p w:rsidR="00D81BDC" w:rsidRPr="00D81BDC" w:rsidRDefault="00126A13" w:rsidP="00D81BDC">
          <w:pPr>
            <w:pStyle w:val="Sinespaciado"/>
            <w:jc w:val="center"/>
            <w:rPr>
              <w:rFonts w:ascii="Times New Roman" w:hAnsi="Times New Roman" w:cs="Times New Roman"/>
              <w:color w:val="FFFFFF" w:themeColor="background1"/>
              <w:sz w:val="80"/>
              <w:szCs w:val="80"/>
              <w:u w:val="single"/>
            </w:rPr>
          </w:pPr>
          <w:proofErr w:type="spellStart"/>
          <w:proofErr w:type="gramStart"/>
          <w:r w:rsidRPr="00126A13">
            <w:rPr>
              <w:rFonts w:ascii="Times New Roman" w:hAnsi="Times New Roman" w:cs="Times New Roman"/>
              <w:color w:val="FFFFFF" w:themeColor="background1"/>
              <w:sz w:val="80"/>
              <w:szCs w:val="80"/>
              <w:highlight w:val="yellow"/>
              <w:u w:val="single"/>
            </w:rPr>
            <w:t>kkkk</w:t>
          </w:r>
          <w:proofErr w:type="spellEnd"/>
          <w:proofErr w:type="gramEnd"/>
        </w:p>
      </w:sdtContent>
    </w:sdt>
    <w:p w:rsidR="00D81BDC" w:rsidRDefault="007E7092" w:rsidP="00D81BDC">
      <w:pPr>
        <w:tabs>
          <w:tab w:val="left" w:pos="675"/>
        </w:tabs>
        <w:jc w:val="center"/>
        <w:rPr>
          <w:b/>
          <w:color w:val="1F497D" w:themeColor="text2"/>
          <w:sz w:val="48"/>
          <w:szCs w:val="48"/>
          <w:u w:val="single"/>
          <w:lang w:val="es-ES"/>
        </w:rPr>
      </w:pPr>
      <w:r w:rsidRPr="007E7092">
        <w:rPr>
          <w:noProof/>
        </w:rPr>
        <w:pict>
          <v:group id="Group 42" o:spid="_x0000_s1026" style="position:absolute;left:0;text-align:left;margin-left:15pt;margin-top:21.75pt;width:580pt;height:750.6pt;z-index:25171558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" o:allowincell="f">
            <v:group id="Group 4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8G8MA&#10;AADbAAAADwAAAGRycy9kb3ducmV2LnhtbESPQWsCMRSE7wX/Q3iCt5p13WrZGkUsQj1WPfT43Lzd&#10;LN28LEmq679vhEKPw8x8w6w2g+3ElXxoHSuYTTMQxJXTLTcKzqf98yuIEJE1do5JwZ0CbNajpxWW&#10;2t34k67H2IgE4VCiAhNjX0oZKkMWw9T1xMmrnbcYk/SN1B5vCW47mWfZQlpsOS0Y7GlnqPo+/lgF&#10;9fay/HofClPP6XL2RZf3h2Wu1GQ8bN9ARBrif/iv/aEVvBT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V8G8MAAADbAAAADwAAAAAAAAAAAAAAAACYAgAAZHJzL2Rv&#10;d25yZXYueG1sUEsFBgAAAAAEAAQA9QAAAIgDAAAAAA==&#10;" fillcolor="#8c8c8c [1772]" strokecolor="white [3212]" strokeweight="1pt">
                <v:fill r:id="rId8" o:title="" color2="#bfbfbf [2412]" type="pattern"/>
                <v:shadow color="#d8d8d8 [2732]" offset="3pt,3pt"/>
              </v:rect>
              <v:rect id="Rectangle 4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FMMA&#10;AADbAAAADwAAAGRycy9kb3ducmV2LnhtbESPS2vCQBSF90L/w3AL7nTSglJSJ2K1RXfio4K7S+Ym&#10;E8zcSTOjSf99Ryi4PJzHx5nNe1uLG7W+cqzgZZyAIM6drrhUcDx8jd5A+ICssXZMCn7Jwzx7Gsww&#10;1a7jHd32oRRxhH2KCkwITSqlzw1Z9GPXEEevcK3FEGVbSt1iF8dtLV+TZCotVhwJBhtaGsov+6uN&#10;3E5uO6O3uPrhy2fx/XGerk9npYbP/eIdRKA+PML/7Y1WMJnA/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IFMMAAADbAAAADwAAAAAAAAAAAAAAAACYAgAAZHJzL2Rv&#10;d25yZXYueG1sUEsFBgAAAAAEAAQA9QAAAIgDAAAAAA==&#10;" fillcolor="#737373 [1789]" strokecolor="white [3212]" strokeweight="1pt">
                <v:shadow color="#d8d8d8 [2732]" offset="3pt,3pt"/>
                <v:textbox inset="18pt,108pt,36pt">
                  <w:txbxContent>
                    <w:p w:rsidR="00CD7A01" w:rsidRDefault="00CD7A01" w:rsidP="00D81BDC">
                      <w:pPr>
                        <w:pStyle w:val="Sinespaciado"/>
                        <w:jc w:val="center"/>
                        <w:rPr>
                          <w:rFonts w:ascii="Times New Roman" w:hAnsi="Times New Roman" w:cs="Times New Roman"/>
                          <w:color w:val="FFFFFF" w:themeColor="background1"/>
                          <w:sz w:val="80"/>
                          <w:szCs w:val="80"/>
                          <w:u w:val="single"/>
                        </w:rPr>
                      </w:pPr>
                      <w:r w:rsidRPr="00D81BDC">
                        <w:rPr>
                          <w:rFonts w:ascii="Times New Roman" w:hAnsi="Times New Roman" w:cs="Times New Roman"/>
                          <w:color w:val="FFFFFF" w:themeColor="background1"/>
                          <w:sz w:val="80"/>
                          <w:szCs w:val="80"/>
                          <w:u w:val="single"/>
                        </w:rPr>
                        <w:t>OBLIGACIONES POR PAGAR</w:t>
                      </w:r>
                    </w:p>
                    <w:p w:rsidR="00CD7A01" w:rsidRPr="00D81BDC" w:rsidRDefault="00CD7A01" w:rsidP="00D81BDC">
                      <w:pPr>
                        <w:pStyle w:val="Sinespaciado"/>
                        <w:rPr>
                          <w:rFonts w:ascii="Times New Roman" w:hAnsi="Times New Roman" w:cs="Times New Roman"/>
                          <w:b/>
                          <w:color w:val="FFFFFF" w:themeColor="background1"/>
                          <w:sz w:val="28"/>
                          <w:szCs w:val="32"/>
                          <w:u w:val="single"/>
                        </w:rPr>
                      </w:pPr>
                    </w:p>
                    <w:p w:rsidR="00CD7A01" w:rsidRPr="005433C7" w:rsidRDefault="00CD7A01" w:rsidP="00D81BDC">
                      <w:pPr>
                        <w:pStyle w:val="Sinespaciado"/>
                        <w:jc w:val="center"/>
                        <w:rPr>
                          <w:rFonts w:ascii="Arial" w:hAnsi="Arial" w:cs="Arial"/>
                          <w:b/>
                          <w:color w:val="FFFFFF" w:themeColor="background1"/>
                          <w:sz w:val="32"/>
                          <w:szCs w:val="32"/>
                        </w:rPr>
                      </w:pPr>
                    </w:p>
                    <w:p w:rsidR="00CD7A01" w:rsidRPr="00D81BDC" w:rsidRDefault="00CD7A01" w:rsidP="00D81BDC">
                      <w:pPr>
                        <w:tabs>
                          <w:tab w:val="left" w:pos="2220"/>
                        </w:tabs>
                        <w:jc w:val="center"/>
                        <w:rPr>
                          <w:rFonts w:cstheme="minorHAnsi"/>
                          <w:b/>
                          <w:color w:val="FFFFFF" w:themeColor="background1"/>
                          <w:sz w:val="32"/>
                          <w:szCs w:val="32"/>
                        </w:rPr>
                      </w:pPr>
                      <w:r>
                        <w:rPr>
                          <w:rFonts w:cstheme="minorHAnsi"/>
                          <w:b/>
                          <w:color w:val="FFFFFF" w:themeColor="background1"/>
                          <w:sz w:val="32"/>
                          <w:szCs w:val="32"/>
                        </w:rPr>
                        <w:t>CONTABILIDAD INTERMEDIA I</w:t>
                      </w:r>
                      <w:r w:rsidRPr="00737C89">
                        <w:rPr>
                          <w:rFonts w:cstheme="minorHAnsi"/>
                          <w:b/>
                          <w:color w:val="FFFFFF" w:themeColor="background1"/>
                          <w:sz w:val="32"/>
                          <w:szCs w:val="32"/>
                        </w:rPr>
                        <w:t>I</w:t>
                      </w:r>
                    </w:p>
                    <w:p w:rsidR="00CD7A01" w:rsidRPr="00737C89" w:rsidRDefault="00CD7A01" w:rsidP="00D81BDC">
                      <w:pPr>
                        <w:pStyle w:val="Sinespaciado"/>
                        <w:jc w:val="center"/>
                        <w:rPr>
                          <w:rFonts w:ascii="Arial" w:hAnsi="Arial" w:cs="Arial"/>
                          <w:b/>
                          <w:color w:val="FFFFFF" w:themeColor="background1"/>
                          <w:sz w:val="32"/>
                          <w:szCs w:val="32"/>
                        </w:rPr>
                      </w:pPr>
                    </w:p>
                    <w:p w:rsidR="00CD7A01" w:rsidRPr="00737C89" w:rsidRDefault="00CD7A01" w:rsidP="00D81BDC">
                      <w:pPr>
                        <w:pStyle w:val="Sinespaciado"/>
                        <w:jc w:val="center"/>
                        <w:rPr>
                          <w:rFonts w:ascii="Arial" w:hAnsi="Arial" w:cs="Arial"/>
                          <w:color w:val="FFFFFF" w:themeColor="background1"/>
                          <w:sz w:val="32"/>
                          <w:szCs w:val="32"/>
                        </w:rPr>
                      </w:pPr>
                    </w:p>
                    <w:p w:rsidR="00CD7A01" w:rsidRDefault="00CD7A01" w:rsidP="00D81BDC">
                      <w:pPr>
                        <w:tabs>
                          <w:tab w:val="left" w:pos="2220"/>
                        </w:tabs>
                        <w:jc w:val="center"/>
                        <w:rPr>
                          <w:rFonts w:cstheme="minorHAnsi"/>
                          <w:b/>
                          <w:color w:val="FFFFFF" w:themeColor="background1"/>
                          <w:sz w:val="32"/>
                          <w:szCs w:val="32"/>
                        </w:rPr>
                      </w:pPr>
                      <w:r w:rsidRPr="00737C89">
                        <w:rPr>
                          <w:rFonts w:cstheme="minorHAnsi"/>
                          <w:b/>
                          <w:color w:val="FFFFFF" w:themeColor="background1"/>
                          <w:sz w:val="32"/>
                          <w:szCs w:val="32"/>
                        </w:rPr>
                        <w:t>PRESENTA</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CASTILLO VAZQUEZ EDWIN DE JESÚS</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DOMINGUEZ ALDO RAFAEL</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GONZÁLEZ FARÍAS ANA JUDITH</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 xml:space="preserve">    GONZÁLEZ VAZQUEZ GABRIELA LIZBETH</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MIRANDA GARCÍA KARLA CRISTINA</w:t>
                      </w:r>
                    </w:p>
                    <w:p w:rsidR="00CD7A01" w:rsidRPr="00D81BDC" w:rsidRDefault="00CD7A01" w:rsidP="00D81BDC">
                      <w:pPr>
                        <w:tabs>
                          <w:tab w:val="left" w:pos="675"/>
                        </w:tabs>
                        <w:jc w:val="center"/>
                        <w:rPr>
                          <w:b/>
                          <w:color w:val="FFFFFF" w:themeColor="background1"/>
                          <w:sz w:val="32"/>
                          <w:szCs w:val="32"/>
                          <w:lang w:val="es-ES"/>
                        </w:rPr>
                      </w:pPr>
                      <w:r w:rsidRPr="00D81BDC">
                        <w:rPr>
                          <w:b/>
                          <w:color w:val="FFFFFF" w:themeColor="background1"/>
                          <w:sz w:val="32"/>
                          <w:szCs w:val="32"/>
                          <w:lang w:val="es-ES"/>
                        </w:rPr>
                        <w:t>MOTA ANDRADE ISAMAR</w:t>
                      </w:r>
                    </w:p>
                    <w:p w:rsidR="00CD7A01" w:rsidRPr="00737C89" w:rsidRDefault="00CD7A01" w:rsidP="00D81BDC">
                      <w:pPr>
                        <w:tabs>
                          <w:tab w:val="left" w:pos="2220"/>
                        </w:tabs>
                        <w:rPr>
                          <w:rFonts w:cstheme="minorHAnsi"/>
                          <w:b/>
                          <w:color w:val="FFFFFF" w:themeColor="background1"/>
                          <w:sz w:val="32"/>
                          <w:szCs w:val="32"/>
                        </w:rPr>
                      </w:pPr>
                    </w:p>
                    <w:p w:rsidR="00CD7A01" w:rsidRPr="00737C89" w:rsidRDefault="00CD7A01" w:rsidP="00D81BDC">
                      <w:pPr>
                        <w:tabs>
                          <w:tab w:val="left" w:pos="2220"/>
                        </w:tabs>
                        <w:jc w:val="center"/>
                        <w:rPr>
                          <w:rFonts w:cstheme="minorHAnsi"/>
                          <w:b/>
                          <w:color w:val="FFFFFF" w:themeColor="background1"/>
                          <w:sz w:val="32"/>
                          <w:szCs w:val="32"/>
                        </w:rPr>
                      </w:pPr>
                      <w:r w:rsidRPr="00737C89">
                        <w:rPr>
                          <w:rFonts w:cstheme="minorHAnsi"/>
                          <w:b/>
                          <w:color w:val="FFFFFF" w:themeColor="background1"/>
                          <w:sz w:val="32"/>
                          <w:szCs w:val="32"/>
                        </w:rPr>
                        <w:t>SECCIÓN</w:t>
                      </w:r>
                    </w:p>
                    <w:p w:rsidR="00CD7A01" w:rsidRPr="00737C89" w:rsidRDefault="00CD7A01" w:rsidP="00D81BDC">
                      <w:pPr>
                        <w:tabs>
                          <w:tab w:val="left" w:pos="2220"/>
                        </w:tabs>
                        <w:jc w:val="center"/>
                        <w:rPr>
                          <w:rFonts w:cstheme="minorHAnsi"/>
                          <w:b/>
                          <w:color w:val="FFFFFF" w:themeColor="background1"/>
                          <w:sz w:val="32"/>
                          <w:szCs w:val="32"/>
                        </w:rPr>
                      </w:pPr>
                      <w:r w:rsidRPr="00737C89">
                        <w:rPr>
                          <w:rFonts w:cstheme="minorHAnsi"/>
                          <w:b/>
                          <w:color w:val="FFFFFF" w:themeColor="background1"/>
                          <w:sz w:val="32"/>
                          <w:szCs w:val="32"/>
                        </w:rPr>
                        <w:t>301</w:t>
                      </w:r>
                    </w:p>
                    <w:p w:rsidR="00CD7A01" w:rsidRPr="00737C89" w:rsidRDefault="00CD7A01" w:rsidP="00D81BDC">
                      <w:pPr>
                        <w:tabs>
                          <w:tab w:val="left" w:pos="2220"/>
                        </w:tabs>
                        <w:jc w:val="center"/>
                        <w:rPr>
                          <w:rFonts w:cstheme="minorHAnsi"/>
                          <w:b/>
                          <w:color w:val="FFFFFF" w:themeColor="background1"/>
                          <w:sz w:val="32"/>
                          <w:szCs w:val="32"/>
                        </w:rPr>
                      </w:pPr>
                    </w:p>
                    <w:p w:rsidR="00CD7A01" w:rsidRPr="00737C89" w:rsidRDefault="00CD7A01" w:rsidP="00D81BDC">
                      <w:pPr>
                        <w:tabs>
                          <w:tab w:val="left" w:pos="2220"/>
                        </w:tabs>
                        <w:spacing w:line="360" w:lineRule="auto"/>
                        <w:jc w:val="center"/>
                        <w:rPr>
                          <w:rFonts w:cstheme="minorHAnsi"/>
                          <w:b/>
                          <w:color w:val="FFFFFF" w:themeColor="background1"/>
                          <w:sz w:val="32"/>
                          <w:szCs w:val="32"/>
                        </w:rPr>
                      </w:pPr>
                      <w:r>
                        <w:rPr>
                          <w:rFonts w:cstheme="minorHAnsi"/>
                          <w:b/>
                          <w:color w:val="FFFFFF" w:themeColor="background1"/>
                          <w:sz w:val="32"/>
                          <w:szCs w:val="32"/>
                        </w:rPr>
                        <w:t>C.P. BRENDA MARINA MARTÍNEZ HERRERA</w:t>
                      </w:r>
                    </w:p>
                    <w:p w:rsidR="00CD7A01" w:rsidRPr="00737C89" w:rsidRDefault="00CD7A01" w:rsidP="00D81BDC">
                      <w:pPr>
                        <w:tabs>
                          <w:tab w:val="left" w:pos="2220"/>
                        </w:tabs>
                        <w:spacing w:line="360" w:lineRule="auto"/>
                        <w:jc w:val="center"/>
                        <w:rPr>
                          <w:rFonts w:cstheme="minorHAnsi"/>
                          <w:b/>
                          <w:color w:val="FFFFFF" w:themeColor="background1"/>
                          <w:sz w:val="32"/>
                          <w:szCs w:val="32"/>
                        </w:rPr>
                      </w:pPr>
                    </w:p>
                    <w:p w:rsidR="00CD7A01" w:rsidRPr="00737C89" w:rsidRDefault="00CD7A01" w:rsidP="00D81BDC">
                      <w:pPr>
                        <w:tabs>
                          <w:tab w:val="left" w:pos="2220"/>
                        </w:tabs>
                        <w:spacing w:line="360" w:lineRule="auto"/>
                        <w:jc w:val="center"/>
                        <w:rPr>
                          <w:rFonts w:cstheme="minorHAnsi"/>
                          <w:b/>
                          <w:color w:val="FFFFFF" w:themeColor="background1"/>
                          <w:sz w:val="32"/>
                          <w:szCs w:val="32"/>
                        </w:rPr>
                      </w:pPr>
                      <w:r>
                        <w:rPr>
                          <w:rFonts w:cstheme="minorHAnsi"/>
                          <w:b/>
                          <w:color w:val="FFFFFF" w:themeColor="background1"/>
                          <w:sz w:val="32"/>
                          <w:szCs w:val="32"/>
                        </w:rPr>
                        <w:t>XALAPA VER., 9 DE NOVIEMBRE DEL 2012</w:t>
                      </w:r>
                    </w:p>
                    <w:p w:rsidR="00CD7A01" w:rsidRPr="00737C89" w:rsidRDefault="00CD7A01" w:rsidP="00D81BDC">
                      <w:pPr>
                        <w:tabs>
                          <w:tab w:val="left" w:pos="2220"/>
                        </w:tabs>
                        <w:jc w:val="center"/>
                        <w:rPr>
                          <w:rFonts w:cstheme="minorHAnsi"/>
                          <w:b/>
                          <w:color w:val="FFFFFF" w:themeColor="background1"/>
                          <w:sz w:val="32"/>
                          <w:szCs w:val="32"/>
                        </w:rPr>
                      </w:pPr>
                    </w:p>
                    <w:p w:rsidR="00CD7A01" w:rsidRPr="005433C7" w:rsidRDefault="00CD7A01" w:rsidP="00D81BDC">
                      <w:pPr>
                        <w:tabs>
                          <w:tab w:val="left" w:pos="2220"/>
                        </w:tabs>
                        <w:jc w:val="center"/>
                        <w:rPr>
                          <w:rFonts w:cstheme="minorHAnsi"/>
                          <w:b/>
                          <w:color w:val="FFFFFF" w:themeColor="background1"/>
                          <w:sz w:val="36"/>
                          <w:szCs w:val="28"/>
                        </w:rPr>
                      </w:pPr>
                    </w:p>
                    <w:p w:rsidR="00CD7A01" w:rsidRPr="00D90CBF" w:rsidRDefault="00CD7A01" w:rsidP="00D81BDC">
                      <w:pPr>
                        <w:tabs>
                          <w:tab w:val="left" w:pos="2220"/>
                        </w:tabs>
                        <w:jc w:val="center"/>
                        <w:rPr>
                          <w:rFonts w:cstheme="minorHAnsi"/>
                          <w:b/>
                          <w:color w:val="FFFFFF" w:themeColor="background1"/>
                          <w:sz w:val="28"/>
                          <w:szCs w:val="28"/>
                        </w:rPr>
                      </w:pPr>
                    </w:p>
                    <w:p w:rsidR="00CD7A01" w:rsidRPr="00907B3C" w:rsidRDefault="00CD7A01" w:rsidP="00D81BDC">
                      <w:pPr>
                        <w:pStyle w:val="Sinespaciado"/>
                        <w:jc w:val="center"/>
                        <w:rPr>
                          <w:rFonts w:ascii="Arial" w:hAnsi="Arial" w:cs="Arial"/>
                          <w:color w:val="FFFFFF" w:themeColor="background1"/>
                          <w:sz w:val="32"/>
                          <w:szCs w:val="32"/>
                        </w:rPr>
                      </w:pPr>
                    </w:p>
                  </w:txbxContent>
                </v:textbox>
              </v:rect>
              <v:group id="Group 4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zTsUA&#10;AADbAAAADwAAAGRycy9kb3ducmV2LnhtbESPW2vCQBSE34X+h+UUfBHdVGmV6CrFCypIwdv7IXua&#10;hGbPhuyaxH/vFgQfh5n5hpktWlOImiqXW1bwMYhAECdW55wquJw3/QkI55E1FpZJwZ0cLOZvnRnG&#10;2jZ8pPrkUxEg7GJUkHlfxlK6JCODbmBL4uD92sqgD7JKpa6wCXBTyGEUfUmDOYeFDEtaZpT8nW5G&#10;Qe++PtS7pVyNbvvV5fzTbK+lHCnVfW+/pyA8tf4VfrZ3WsHnG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XNOxQAAANsAAAAPAAAAAAAAAAAAAAAAAJgCAABkcnMv&#10;ZG93bnJldi54bWxQSwUGAAAAAAQABAD1AAAAigMAAAAA&#10;" fillcolor="#a7bfde [1620]" strokecolor="white [3212]" strokeweight="1pt">
                  <v:fill opacity="52428f"/>
                  <v:shadow color="#d8d8d8 [2732]" offset="3pt,3pt"/>
                </v:rect>
                <v:rect id="Rectangle 4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468MA&#10;AADbAAAADwAAAGRycy9kb3ducmV2LnhtbERPTWvCQBC9C/0Pywi96cZCrUZXaQsFLxaM9eBtzI5J&#10;NDuTZrca++u7B6HHx/ueLztXqwu1vhI2MBomoIhzsRUXBr62H4MJKB+QLdbCZOBGHpaLh94cUytX&#10;3tAlC4WKIexTNFCG0KRa+7wkh34oDXHkjtI6DBG2hbYtXmO4q/VTkoy1w4pjQ4kNvZeUn7MfZ0A+&#10;J2/TXSXysv5d6cN+m21O3zdjHvvd6wxUoC78i+/ulTXwHMfGL/E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I468MAAADbAAAADwAAAAAAAAAAAAAAAACYAgAAZHJzL2Rv&#10;d25yZXYueG1sUEsFBgAAAAAEAAQA9QAAAIgDAAAAAA==&#10;" fillcolor="#a7bfde [1620]" strokecolor="white [3212]" strokeweight="1pt">
                  <v:fill opacity="32896f"/>
                  <v:shadow color="#d8d8d8 [2732]" offset="3pt,3pt"/>
                </v:rect>
                <v:rect id="Rectangle 4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Cp8UA&#10;AADbAAAADwAAAGRycy9kb3ducmV2LnhtbESPW2vCQBSE34X+h+UUfBHdVGnR6CrFCypIwdv7IXua&#10;hGbPhuyaxH/vFgQfh5n5hpktWlOImiqXW1bwMYhAECdW55wquJw3/TEI55E1FpZJwZ0cLOZvnRnG&#10;2jZ8pPrkUxEg7GJUkHlfxlK6JCODbmBL4uD92sqgD7JKpa6wCXBTyGEUfUmDOYeFDEtaZpT8nW5G&#10;Qe++PtS7pVyNbvvV5fzTbK+lHCnVfW+/pyA8tf4VfrZ3WsHnB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kKnxQAAANsAAAAPAAAAAAAAAAAAAAAAAJgCAABkcnMv&#10;ZG93bnJldi54bWxQSwUGAAAAAAQABAD1AAAAigMAAAAA&#10;" fillcolor="#a7bfde [1620]" strokecolor="white [3212]" strokeweight="1pt">
                  <v:fill opacity="52428f"/>
                  <v:shadow color="#d8d8d8 [2732]" offset="3pt,3pt"/>
                </v:rect>
                <v:rect id="Rectangle 5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MIA&#10;AADbAAAADwAAAGRycy9kb3ducmV2LnhtbERPPW/CMBDdK/EfrKvUrTjtQCFgEFSqxNJKBBjYjvhI&#10;AvFdGrsQ+uvxgMT49L4ns87V6kytr4QNvPUTUMS52IoLA5v11+sQlA/IFmthMnAlD7Np72mCqZUL&#10;r+ichULFEPYpGihDaFKtfV6SQ9+XhjhyB2kdhgjbQtsWLzHc1fo9SQbaYcWxocSGPkvKT9mfMyA/&#10;w8VoW4l8fP8v9X63zlbH36sxL8/dfAwqUBce4rt7aQ0M4vr4Jf4AP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P5QwgAAANsAAAAPAAAAAAAAAAAAAAAAAJgCAABkcnMvZG93&#10;bnJldi54bWxQSwUGAAAAAAQABAD1AAAAhwMAAAAA&#10;" fillcolor="#a7bfde [1620]" strokecolor="white [3212]" strokeweight="1pt">
                  <v:fill opacity="32896f"/>
                  <v:shadow color="#d8d8d8 [2732]" offset="3pt,3pt"/>
                </v:rect>
                <v:rect id="Rectangle 5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by8UA&#10;AADbAAAADwAAAGRycy9kb3ducmV2LnhtbESPQWvCQBSE70L/w/IKvenGHqxNXcUWCl4sGOvB22v2&#10;NUnNvpdmV43+elcQPA4z8w0zmXWuVgdqfSVsYDhIQBHnYisuDHyvP/tjUD4gW6yFycCJPMymD70J&#10;plaOvKJDFgoVIexTNFCG0KRa+7wkh34gDXH0fqV1GKJsC21bPEa4q/Vzkoy0w4rjQokNfZSU77K9&#10;MyBf4/fXTSXysjwv9M92na3+/k/GPD128zdQgbpwD9/aC2tgNITrl/gD9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FvLxQAAANsAAAAPAAAAAAAAAAAAAAAAAJgCAABkcnMv&#10;ZG93bnJldi54bWxQSwUGAAAAAAQABAD1AAAAigMAAAAA&#10;" fillcolor="#a7bfde [1620]" strokecolor="white [3212]" strokeweight="1pt">
                  <v:fill opacity="32896f"/>
                  <v:shadow color="#d8d8d8 [2732]" offset="3pt,3pt"/>
                </v:rect>
                <v:rect id="Rectangle 5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FvMUA&#10;AADbAAAADwAAAGRycy9kb3ducmV2LnhtbESPQWvCQBSE70L/w/IKvdVNPViNrtIKBS8tGO2ht2f2&#10;mcRm34vZrUZ/fVcQPA4z8w0znXeuVkdqfSVs4KWfgCLOxVZcGNisP55HoHxAtlgLk4EzeZjPHnpT&#10;TK2ceEXHLBQqQtinaKAMoUm19nlJDn1fGuLo7aR1GKJsC21bPEW4q/UgSYbaYcVxocSGFiXlv9mf&#10;MyBfo/fxdyXy+nlZ6u3POlvtD2djnh67twmoQF24h2/tpTUwHMD1S/wB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sW8xQAAANsAAAAPAAAAAAAAAAAAAAAAAJgCAABkcnMv&#10;ZG93bnJldi54bWxQSwUGAAAAAAQABAD1AAAAigMAAAAA&#10;" fillcolor="#a7bfde [1620]" strokecolor="white [3212]" strokeweight="1pt">
                  <v:fill opacity="32896f"/>
                  <v:shadow color="#d8d8d8 [2732]" offset="3pt,3pt"/>
                </v:rect>
              </v:group>
              <v:rect id="Rectangle 53" o:spid="_x0000_s1037" style="position:absolute;left:2439;top:406;width:1752;height:1696;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oOcQA&#10;AADbAAAADwAAAGRycy9kb3ducmV2LnhtbESPQUvDQBSE74L/YXmCN7upYimxm1ANSk9Ca4oeH7vP&#10;JDTvbciubfTXu0LB4zAz3zCrcuJeHWkMnRcD81kGisR610ljoH57vlmCChHFYe+FDHxTgLK4vFhh&#10;7vxJtnTcxUYliIQcDbQxDrnWwbbEGGZ+IEnepx8ZY5Jjo92IpwTnXt9m2UIzdpIWWhzoqSV72H2x&#10;gfiIL+9TteefQ31fvfKH5U1ljbm+mtYPoCJN8T98bm+cgcUd/H1JP0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KDnEAAAA2wAAAA8AAAAAAAAAAAAAAAAAmAIAAGRycy9k&#10;b3ducmV2LnhtbFBLBQYAAAAABAAEAPUAAACJAwAAAAA=&#10;" fillcolor="#c0504d [3205]" strokecolor="white [3212]" strokeweight="1pt">
                <v:shadow color="#d8d8d8 [2732]" offset="3pt,3pt"/>
                <v:textbox>
                  <w:txbxContent>
                    <w:sdt>
                      <w:sdtPr>
                        <w:rPr>
                          <w:rFonts w:ascii="Arial" w:hAnsi="Arial" w:cs="Arial"/>
                          <w:color w:val="FFFFFF" w:themeColor="background1"/>
                          <w:sz w:val="16"/>
                          <w:szCs w:val="16"/>
                          <w:shd w:val="clear" w:color="auto" w:fill="C0504D" w:themeFill="accent2"/>
                          <w:lang w:val="es-ES"/>
                        </w:rPr>
                        <w:alias w:val="Año"/>
                        <w:id w:val="-1195608145"/>
                        <w:showingPlcHd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CD7A01" w:rsidRDefault="00CD7A01" w:rsidP="00D81BDC">
                          <w:pPr>
                            <w:widowControl w:val="0"/>
                            <w:overflowPunct w:val="0"/>
                            <w:autoSpaceDE w:val="0"/>
                            <w:autoSpaceDN w:val="0"/>
                            <w:adjustRightInd w:val="0"/>
                            <w:spacing w:after="0" w:line="240" w:lineRule="auto"/>
                            <w:jc w:val="center"/>
                            <w:rPr>
                              <w:rFonts w:ascii="Arial" w:hAnsi="Arial" w:cs="Arial"/>
                              <w:color w:val="FFFFFF" w:themeColor="background1"/>
                              <w:sz w:val="16"/>
                              <w:szCs w:val="16"/>
                              <w:shd w:val="clear" w:color="auto" w:fill="C0504D" w:themeFill="accent2"/>
                              <w:lang w:val="es-ES"/>
                            </w:rPr>
                          </w:pPr>
                          <w:r>
                            <w:rPr>
                              <w:rFonts w:ascii="Arial" w:hAnsi="Arial" w:cs="Arial"/>
                              <w:color w:val="FFFFFF" w:themeColor="background1"/>
                              <w:sz w:val="16"/>
                              <w:szCs w:val="16"/>
                              <w:shd w:val="clear" w:color="auto" w:fill="C0504D" w:themeFill="accent2"/>
                              <w:lang w:val="es-ES"/>
                            </w:rPr>
                            <w:t xml:space="preserve">     </w:t>
                          </w:r>
                        </w:p>
                      </w:sdtContent>
                    </w:sdt>
                    <w:p w:rsidR="00CD7A01" w:rsidRDefault="00CD7A01" w:rsidP="004C7152">
                      <w:pPr>
                        <w:rPr>
                          <w:color w:val="FFFFFF" w:themeColor="background1"/>
                          <w:sz w:val="18"/>
                          <w:szCs w:val="18"/>
                          <w:lang w:val="es-ES"/>
                        </w:rPr>
                      </w:pPr>
                      <w:r>
                        <w:rPr>
                          <w:noProof/>
                          <w:color w:val="FFFFFF" w:themeColor="background1"/>
                          <w:sz w:val="18"/>
                          <w:szCs w:val="18"/>
                        </w:rPr>
                        <w:drawing>
                          <wp:inline distT="0" distB="0" distL="0" distR="0">
                            <wp:extent cx="771525" cy="800809"/>
                            <wp:effectExtent l="57150" t="38100" r="47625" b="56515"/>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UV2.jpg"/>
                                    <pic:cNvPicPr/>
                                  </pic:nvPicPr>
                                  <pic:blipFill>
                                    <a:blip r:embed="rId9">
                                      <a:duotone>
                                        <a:schemeClr val="accent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800809"/>
                                    </a:xfrm>
                                    <a:prstGeom prst="rect">
                                      <a:avLst/>
                                    </a:prstGeom>
                                    <a:effectLst>
                                      <a:softEdge rad="63500"/>
                                    </a:effectLst>
                                    <a:scene3d>
                                      <a:camera prst="orthographicFront"/>
                                      <a:lightRig rig="threePt" dir="t"/>
                                    </a:scene3d>
                                    <a:sp3d>
                                      <a:bevelT w="165100" prst="coolSlant"/>
                                    </a:sp3d>
                                  </pic:spPr>
                                </pic:pic>
                              </a:graphicData>
                            </a:graphic>
                          </wp:inline>
                        </w:drawing>
                      </w:r>
                    </w:p>
                    <w:p w:rsidR="00CD7A01" w:rsidRPr="00D81BDC" w:rsidRDefault="00CD7A01" w:rsidP="00D81BDC">
                      <w:pPr>
                        <w:jc w:val="center"/>
                        <w:rPr>
                          <w:color w:val="FFFFFF" w:themeColor="background1"/>
                          <w:sz w:val="18"/>
                          <w:szCs w:val="18"/>
                          <w:lang w:val="es-ES"/>
                        </w:rPr>
                      </w:pPr>
                    </w:p>
                    <w:p w:rsidR="00CD7A01" w:rsidRDefault="00CD7A01"/>
                  </w:txbxContent>
                </v:textbox>
              </v:rect>
            </v:group>
            <v:group id="Group 5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5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C6mHFAAAA2wAA&#10;AA8AAAAAAAAAAAAAAAAAqgIAAGRycy9kb3ducmV2LnhtbFBLBQYAAAAABAAEAPoAAACcAwAAAAA=&#10;">
                <v:rect id="Rectangle 5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L/b4A&#10;AADbAAAADwAAAGRycy9kb3ducmV2LnhtbESPzQrCMBCE74LvEFbwZlM9VK1GEUHw4sEfPC/N2hSb&#10;TWmi1rc3guBxmJlvmOW6s7V4UusrxwrGSQqCuHC64lLB5bwbzUD4gKyxdkwK3uRhver3lphr9+Ij&#10;PU+hFBHCPkcFJoQml9IXhiz6xDXE0bu51mKIsi2lbvEV4baWkzTNpMWK44LBhraGivvpYRWE+lCZ&#10;mXs/pvsNG3edzKdjPig1HHSbBYhAXfiHf+29VpBl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bi/2+AAAA2wAAAA8AAAAAAAAAAAAAAAAAmAIAAGRycy9kb3ducmV2&#10;LnhtbFBLBQYAAAAABAAEAPUAAACDAwAAAAA=&#10;" fillcolor="#bfbfbf [2412]" strokecolor="white [3212]" strokeweight="1pt">
                  <v:fill opacity="32896f"/>
                  <v:shadow color="#d8d8d8 [2732]" offset="3pt,3pt"/>
                </v:rect>
                <v:rect id="Rectangle 5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e0cUA&#10;AADbAAAADwAAAGRycy9kb3ducmV2LnhtbESPzWrDMBCE74W+g9hALqWRG0hSHMshFAoNJZC/S26L&#10;tbFNrJWQVMd5+6pQyHGYmW+YYjWYTvTkQ2tZwdskA0FcWd1yreB0/Hx9BxEissbOMim4U4BV+fxU&#10;YK7tjffUH2ItEoRDjgqaGF0uZagaMhgm1hEn72K9wZikr6X2eEtw08lpls2lwZbTQoOOPhqqrocf&#10;o+BbHs+77cxv4st+fa6y3m1n1ik1Hg3rJYhIQ3yE/9tfWsF8AX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h7RxQAAANsAAAAPAAAAAAAAAAAAAAAAAJgCAABkcnMv&#10;ZG93bnJldi54bWxQSwUGAAAAAAQABAD1AAAAigMAAAAA&#10;" fillcolor="#c0504d [3205]" strokecolor="white [3212]" strokeweight="1pt">
                  <v:shadow color="#d8d8d8 [2732]" offset="3pt,3pt"/>
                </v:rect>
                <v:rect id="Rectangle 5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6FLsA&#10;AADbAAAADwAAAGRycy9kb3ducmV2LnhtbERPuwrCMBTdBf8hXMHNpjr4qKZFBMHFwQfOl+baFJub&#10;0kStf28GwfFw3puit414UedrxwqmSQqCuHS65krB9bKfLEH4gKyxcUwKPuShyIeDDWbavflEr3Oo&#10;RAxhn6ECE0KbSelLQxZ94lriyN1dZzFE2FVSd/iO4baRszSdS4s1xwaDLe0MlY/z0yoIzbE2S/d5&#10;Lg5bNu42Wy2mfFRqPOq3axCB+vAX/9wHrWAex8Yv8QfI/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0IuhS7AAAA2wAAAA8AAAAAAAAAAAAAAAAAmAIAAGRycy9kb3ducmV2Lnht&#10;bFBLBQYAAAAABAAEAPUAAACAAwAAAAA=&#10;" fillcolor="#bfbfbf [2412]" strokecolor="white [3212]" strokeweight="1pt">
                  <v:fill opacity="32896f"/>
                  <v:shadow color="#d8d8d8 [2732]" offset="3pt,3pt"/>
                </v:rect>
              </v:group>
              <v:rect id="Rectangle 5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S0MQA&#10;AADbAAAADwAAAGRycy9kb3ducmV2LnhtbESPQWvCQBSE74X+h+UVequbhhJs6iqlUFD0Uk3J9TX7&#10;zAazb0N2Ncm/d4WCx2FmvmEWq9G24kK9bxwreJ0lIIgrpxuuFRSH75c5CB+QNbaOScFEHlbLx4cF&#10;5toN/EOXfahFhLDPUYEJocul9JUhi37mOuLoHV1vMUTZ11L3OES4bWWaJJm02HBcMNjRl6HqtD9b&#10;BVsqd4U7TenvpjxS+nd+G03mlHp+Gj8/QAQawz38315rBdk7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UtDEAAAA2wAAAA8AAAAAAAAAAAAAAAAAmAIAAGRycy9k&#10;b3ducmV2LnhtbFBLBQYAAAAABAAEAPUAAACJAwAAAAA=&#10;" filled="f" fillcolor="white [3212]" stroked="f" strokecolor="white [3212]" strokeweight="1pt">
                <v:fill opacity="52428f"/>
                <v:textbox inset=",0,,0">
                  <w:txbxContent>
                    <w:p w:rsidR="00CD7A01" w:rsidRDefault="00CD7A01" w:rsidP="00D81BDC">
                      <w:pPr>
                        <w:pStyle w:val="Sinespaciado"/>
                        <w:rPr>
                          <w:rFonts w:ascii="Arial" w:hAnsi="Arial" w:cs="Arial"/>
                          <w:color w:val="FFFFFF" w:themeColor="background1"/>
                        </w:rPr>
                      </w:pPr>
                    </w:p>
                    <w:p w:rsidR="00CD7A01" w:rsidRPr="00D90CBF" w:rsidRDefault="00CD7A01" w:rsidP="00D81BDC">
                      <w:pPr>
                        <w:pStyle w:val="Sinespaciado"/>
                        <w:rPr>
                          <w:rFonts w:ascii="Arial" w:hAnsi="Arial" w:cs="Arial"/>
                          <w:color w:val="FFFFFF" w:themeColor="background1"/>
                        </w:rPr>
                      </w:pPr>
                    </w:p>
                  </w:txbxContent>
                </v:textbox>
              </v:rect>
            </v:group>
            <w10:wrap anchorx="page" anchory="page"/>
          </v:group>
        </w:pict>
      </w:r>
      <w:r w:rsidR="00D81BDC">
        <w:rPr>
          <w:noProof/>
        </w:rPr>
        <w:t xml:space="preserve"> </w:t>
      </w:r>
    </w:p>
    <w:p w:rsidR="00D81BDC" w:rsidRDefault="00D81BDC">
      <w:pPr>
        <w:rPr>
          <w:b/>
          <w:color w:val="1F497D" w:themeColor="text2"/>
          <w:sz w:val="48"/>
          <w:szCs w:val="48"/>
          <w:u w:val="single"/>
          <w:lang w:val="es-ES"/>
        </w:rPr>
      </w:pPr>
      <w:r>
        <w:rPr>
          <w:b/>
          <w:color w:val="1F497D" w:themeColor="text2"/>
          <w:sz w:val="48"/>
          <w:szCs w:val="48"/>
          <w:u w:val="single"/>
          <w:lang w:val="es-ES"/>
        </w:rPr>
        <w:br w:type="page"/>
      </w:r>
    </w:p>
    <w:p w:rsidR="00E41846" w:rsidRPr="0086206D" w:rsidRDefault="00A95996" w:rsidP="0086206D">
      <w:pPr>
        <w:tabs>
          <w:tab w:val="left" w:pos="675"/>
        </w:tabs>
        <w:jc w:val="center"/>
        <w:rPr>
          <w:b/>
          <w:color w:val="1F497D" w:themeColor="text2"/>
          <w:sz w:val="48"/>
          <w:szCs w:val="48"/>
          <w:u w:val="single"/>
          <w:lang w:val="es-ES"/>
        </w:rPr>
      </w:pPr>
      <w:r>
        <w:rPr>
          <w:b/>
          <w:color w:val="1F497D" w:themeColor="text2"/>
          <w:sz w:val="48"/>
          <w:szCs w:val="48"/>
          <w:u w:val="single"/>
          <w:lang w:val="es-ES"/>
        </w:rPr>
        <w:lastRenderedPageBreak/>
        <w:t>Í</w:t>
      </w:r>
      <w:r w:rsidR="00107A52" w:rsidRPr="00876A4A">
        <w:rPr>
          <w:b/>
          <w:color w:val="1F497D" w:themeColor="text2"/>
          <w:sz w:val="48"/>
          <w:szCs w:val="48"/>
          <w:u w:val="single"/>
          <w:lang w:val="es-ES"/>
        </w:rPr>
        <w:t>NDICE</w:t>
      </w:r>
    </w:p>
    <w:sdt>
      <w:sdtPr>
        <w:rPr>
          <w:rFonts w:asciiTheme="minorHAnsi" w:eastAsiaTheme="minorEastAsia" w:hAnsiTheme="minorHAnsi" w:cstheme="minorBidi"/>
          <w:b w:val="0"/>
          <w:bCs w:val="0"/>
          <w:color w:val="auto"/>
          <w:sz w:val="22"/>
          <w:szCs w:val="22"/>
          <w:lang w:val="es-ES"/>
        </w:rPr>
        <w:id w:val="589740168"/>
        <w:docPartObj>
          <w:docPartGallery w:val="Table of Contents"/>
          <w:docPartUnique/>
        </w:docPartObj>
      </w:sdtPr>
      <w:sdtContent>
        <w:bookmarkStart w:id="0" w:name="_GoBack" w:displacedByCustomXml="prev"/>
        <w:bookmarkEnd w:id="0" w:displacedByCustomXml="prev"/>
        <w:p w:rsidR="00876A4A" w:rsidRPr="00876A4A" w:rsidRDefault="00876A4A" w:rsidP="00876A4A">
          <w:pPr>
            <w:pStyle w:val="TtulodeTDC"/>
            <w:rPr>
              <w:lang w:val="es-ES"/>
            </w:rPr>
          </w:pPr>
        </w:p>
        <w:p w:rsidR="0086206D" w:rsidRDefault="007E7092">
          <w:pPr>
            <w:pStyle w:val="TDC1"/>
            <w:tabs>
              <w:tab w:val="right" w:leader="dot" w:pos="8494"/>
            </w:tabs>
            <w:rPr>
              <w:noProof/>
            </w:rPr>
          </w:pPr>
          <w:r w:rsidRPr="007E7092">
            <w:fldChar w:fldCharType="begin"/>
          </w:r>
          <w:r w:rsidR="00876A4A">
            <w:instrText xml:space="preserve"> TOC \o "1-3" \h \z \u </w:instrText>
          </w:r>
          <w:r w:rsidRPr="007E7092">
            <w:fldChar w:fldCharType="separate"/>
          </w:r>
          <w:hyperlink w:anchor="_Toc340088540" w:history="1">
            <w:r w:rsidR="0086206D" w:rsidRPr="00C2362C">
              <w:rPr>
                <w:rStyle w:val="Hipervnculo"/>
                <w:rFonts w:cstheme="minorHAnsi"/>
                <w:noProof/>
                <w:lang w:val="es-ES"/>
              </w:rPr>
              <w:t>INTRODUCCIÓN</w:t>
            </w:r>
            <w:r w:rsidR="0086206D">
              <w:rPr>
                <w:noProof/>
                <w:webHidden/>
              </w:rPr>
              <w:tab/>
            </w:r>
            <w:r>
              <w:rPr>
                <w:noProof/>
                <w:webHidden/>
              </w:rPr>
              <w:fldChar w:fldCharType="begin"/>
            </w:r>
            <w:r w:rsidR="0086206D">
              <w:rPr>
                <w:noProof/>
                <w:webHidden/>
              </w:rPr>
              <w:instrText xml:space="preserve"> PAGEREF _Toc340088540 \h </w:instrText>
            </w:r>
            <w:r>
              <w:rPr>
                <w:noProof/>
                <w:webHidden/>
              </w:rPr>
            </w:r>
            <w:r>
              <w:rPr>
                <w:noProof/>
                <w:webHidden/>
              </w:rPr>
              <w:fldChar w:fldCharType="separate"/>
            </w:r>
            <w:r w:rsidR="00894380">
              <w:rPr>
                <w:noProof/>
                <w:webHidden/>
              </w:rPr>
              <w:t>2</w:t>
            </w:r>
            <w:r>
              <w:rPr>
                <w:noProof/>
                <w:webHidden/>
              </w:rPr>
              <w:fldChar w:fldCharType="end"/>
            </w:r>
          </w:hyperlink>
        </w:p>
        <w:p w:rsidR="0086206D" w:rsidRDefault="007E7092">
          <w:pPr>
            <w:pStyle w:val="TDC1"/>
            <w:tabs>
              <w:tab w:val="right" w:leader="dot" w:pos="8494"/>
            </w:tabs>
            <w:rPr>
              <w:noProof/>
            </w:rPr>
          </w:pPr>
          <w:hyperlink w:anchor="_Toc340088541" w:history="1">
            <w:r w:rsidR="0086206D" w:rsidRPr="00C2362C">
              <w:rPr>
                <w:rStyle w:val="Hipervnculo"/>
                <w:rFonts w:cstheme="minorHAnsi"/>
                <w:noProof/>
              </w:rPr>
              <w:t>OBLIGACIONES POR PAGAR</w:t>
            </w:r>
            <w:r w:rsidR="0086206D">
              <w:rPr>
                <w:noProof/>
                <w:webHidden/>
              </w:rPr>
              <w:tab/>
            </w:r>
            <w:r>
              <w:rPr>
                <w:noProof/>
                <w:webHidden/>
              </w:rPr>
              <w:fldChar w:fldCharType="begin"/>
            </w:r>
            <w:r w:rsidR="0086206D">
              <w:rPr>
                <w:noProof/>
                <w:webHidden/>
              </w:rPr>
              <w:instrText xml:space="preserve"> PAGEREF _Toc340088541 \h </w:instrText>
            </w:r>
            <w:r>
              <w:rPr>
                <w:noProof/>
                <w:webHidden/>
              </w:rPr>
            </w:r>
            <w:r>
              <w:rPr>
                <w:noProof/>
                <w:webHidden/>
              </w:rPr>
              <w:fldChar w:fldCharType="separate"/>
            </w:r>
            <w:r w:rsidR="00894380">
              <w:rPr>
                <w:noProof/>
                <w:webHidden/>
              </w:rPr>
              <w:t>3</w:t>
            </w:r>
            <w:r>
              <w:rPr>
                <w:noProof/>
                <w:webHidden/>
              </w:rPr>
              <w:fldChar w:fldCharType="end"/>
            </w:r>
          </w:hyperlink>
        </w:p>
        <w:p w:rsidR="0086206D" w:rsidRDefault="007E7092">
          <w:pPr>
            <w:pStyle w:val="TDC2"/>
            <w:tabs>
              <w:tab w:val="right" w:leader="dot" w:pos="8494"/>
            </w:tabs>
            <w:rPr>
              <w:noProof/>
            </w:rPr>
          </w:pPr>
          <w:hyperlink w:anchor="_Toc340088542" w:history="1">
            <w:r w:rsidR="0086206D" w:rsidRPr="00C2362C">
              <w:rPr>
                <w:rStyle w:val="Hipervnculo"/>
                <w:rFonts w:eastAsia="Times New Roman" w:cstheme="minorHAnsi"/>
                <w:noProof/>
              </w:rPr>
              <w:t>TITULARES DE LAS OBLIGACIONES</w:t>
            </w:r>
            <w:r w:rsidR="0086206D">
              <w:rPr>
                <w:noProof/>
                <w:webHidden/>
              </w:rPr>
              <w:tab/>
            </w:r>
            <w:r>
              <w:rPr>
                <w:noProof/>
                <w:webHidden/>
              </w:rPr>
              <w:fldChar w:fldCharType="begin"/>
            </w:r>
            <w:r w:rsidR="0086206D">
              <w:rPr>
                <w:noProof/>
                <w:webHidden/>
              </w:rPr>
              <w:instrText xml:space="preserve"> PAGEREF _Toc340088542 \h </w:instrText>
            </w:r>
            <w:r>
              <w:rPr>
                <w:noProof/>
                <w:webHidden/>
              </w:rPr>
            </w:r>
            <w:r>
              <w:rPr>
                <w:noProof/>
                <w:webHidden/>
              </w:rPr>
              <w:fldChar w:fldCharType="separate"/>
            </w:r>
            <w:r w:rsidR="00894380">
              <w:rPr>
                <w:noProof/>
                <w:webHidden/>
              </w:rPr>
              <w:t>4</w:t>
            </w:r>
            <w:r>
              <w:rPr>
                <w:noProof/>
                <w:webHidden/>
              </w:rPr>
              <w:fldChar w:fldCharType="end"/>
            </w:r>
          </w:hyperlink>
        </w:p>
        <w:p w:rsidR="0086206D" w:rsidRDefault="007E7092">
          <w:pPr>
            <w:pStyle w:val="TDC2"/>
            <w:tabs>
              <w:tab w:val="right" w:leader="dot" w:pos="8494"/>
            </w:tabs>
            <w:rPr>
              <w:noProof/>
            </w:rPr>
          </w:pPr>
          <w:hyperlink w:anchor="_Toc340088543" w:history="1">
            <w:r w:rsidR="0086206D" w:rsidRPr="00C2362C">
              <w:rPr>
                <w:rStyle w:val="Hipervnculo"/>
                <w:rFonts w:eastAsia="Times New Roman" w:cstheme="minorHAnsi"/>
                <w:noProof/>
              </w:rPr>
              <w:t>VENTAJAS DE LAS OBLIGACIONES</w:t>
            </w:r>
            <w:r w:rsidR="0086206D">
              <w:rPr>
                <w:noProof/>
                <w:webHidden/>
              </w:rPr>
              <w:tab/>
            </w:r>
            <w:r>
              <w:rPr>
                <w:noProof/>
                <w:webHidden/>
              </w:rPr>
              <w:fldChar w:fldCharType="begin"/>
            </w:r>
            <w:r w:rsidR="0086206D">
              <w:rPr>
                <w:noProof/>
                <w:webHidden/>
              </w:rPr>
              <w:instrText xml:space="preserve"> PAGEREF _Toc340088543 \h </w:instrText>
            </w:r>
            <w:r>
              <w:rPr>
                <w:noProof/>
                <w:webHidden/>
              </w:rPr>
            </w:r>
            <w:r>
              <w:rPr>
                <w:noProof/>
                <w:webHidden/>
              </w:rPr>
              <w:fldChar w:fldCharType="separate"/>
            </w:r>
            <w:r w:rsidR="00894380">
              <w:rPr>
                <w:noProof/>
                <w:webHidden/>
              </w:rPr>
              <w:t>4</w:t>
            </w:r>
            <w:r>
              <w:rPr>
                <w:noProof/>
                <w:webHidden/>
              </w:rPr>
              <w:fldChar w:fldCharType="end"/>
            </w:r>
          </w:hyperlink>
        </w:p>
        <w:p w:rsidR="0086206D" w:rsidRDefault="007E7092">
          <w:pPr>
            <w:pStyle w:val="TDC2"/>
            <w:tabs>
              <w:tab w:val="right" w:leader="dot" w:pos="8494"/>
            </w:tabs>
            <w:rPr>
              <w:noProof/>
            </w:rPr>
          </w:pPr>
          <w:hyperlink w:anchor="_Toc340088544" w:history="1">
            <w:r w:rsidR="0086206D" w:rsidRPr="00C2362C">
              <w:rPr>
                <w:rStyle w:val="Hipervnculo"/>
                <w:rFonts w:eastAsia="Times New Roman" w:cstheme="minorHAnsi"/>
                <w:noProof/>
              </w:rPr>
              <w:t>TIPO DE OBLIGACIONES</w:t>
            </w:r>
            <w:r w:rsidR="0086206D">
              <w:rPr>
                <w:noProof/>
                <w:webHidden/>
              </w:rPr>
              <w:tab/>
            </w:r>
            <w:r>
              <w:rPr>
                <w:noProof/>
                <w:webHidden/>
              </w:rPr>
              <w:fldChar w:fldCharType="begin"/>
            </w:r>
            <w:r w:rsidR="0086206D">
              <w:rPr>
                <w:noProof/>
                <w:webHidden/>
              </w:rPr>
              <w:instrText xml:space="preserve"> PAGEREF _Toc340088544 \h </w:instrText>
            </w:r>
            <w:r>
              <w:rPr>
                <w:noProof/>
                <w:webHidden/>
              </w:rPr>
            </w:r>
            <w:r>
              <w:rPr>
                <w:noProof/>
                <w:webHidden/>
              </w:rPr>
              <w:fldChar w:fldCharType="separate"/>
            </w:r>
            <w:r w:rsidR="00894380">
              <w:rPr>
                <w:noProof/>
                <w:webHidden/>
              </w:rPr>
              <w:t>4</w:t>
            </w:r>
            <w:r>
              <w:rPr>
                <w:noProof/>
                <w:webHidden/>
              </w:rPr>
              <w:fldChar w:fldCharType="end"/>
            </w:r>
          </w:hyperlink>
        </w:p>
        <w:p w:rsidR="0086206D" w:rsidRDefault="007E7092">
          <w:pPr>
            <w:pStyle w:val="TDC2"/>
            <w:tabs>
              <w:tab w:val="right" w:leader="dot" w:pos="8494"/>
            </w:tabs>
            <w:rPr>
              <w:noProof/>
            </w:rPr>
          </w:pPr>
          <w:hyperlink w:anchor="_Toc340088545" w:history="1">
            <w:r w:rsidR="0086206D" w:rsidRPr="00C2362C">
              <w:rPr>
                <w:rStyle w:val="Hipervnculo"/>
                <w:rFonts w:cstheme="minorHAnsi"/>
                <w:noProof/>
              </w:rPr>
              <w:t>REQUISITOS LEGALES DE LA EMISIÓN DE OBLIGACIONES</w:t>
            </w:r>
            <w:r w:rsidR="0086206D">
              <w:rPr>
                <w:noProof/>
                <w:webHidden/>
              </w:rPr>
              <w:tab/>
            </w:r>
            <w:r>
              <w:rPr>
                <w:noProof/>
                <w:webHidden/>
              </w:rPr>
              <w:fldChar w:fldCharType="begin"/>
            </w:r>
            <w:r w:rsidR="0086206D">
              <w:rPr>
                <w:noProof/>
                <w:webHidden/>
              </w:rPr>
              <w:instrText xml:space="preserve"> PAGEREF _Toc340088545 \h </w:instrText>
            </w:r>
            <w:r>
              <w:rPr>
                <w:noProof/>
                <w:webHidden/>
              </w:rPr>
            </w:r>
            <w:r>
              <w:rPr>
                <w:noProof/>
                <w:webHidden/>
              </w:rPr>
              <w:fldChar w:fldCharType="separate"/>
            </w:r>
            <w:r w:rsidR="00894380">
              <w:rPr>
                <w:noProof/>
                <w:webHidden/>
              </w:rPr>
              <w:t>5</w:t>
            </w:r>
            <w:r>
              <w:rPr>
                <w:noProof/>
                <w:webHidden/>
              </w:rPr>
              <w:fldChar w:fldCharType="end"/>
            </w:r>
          </w:hyperlink>
        </w:p>
        <w:p w:rsidR="0086206D" w:rsidRDefault="007E7092">
          <w:pPr>
            <w:pStyle w:val="TDC1"/>
            <w:tabs>
              <w:tab w:val="right" w:leader="dot" w:pos="8494"/>
            </w:tabs>
            <w:rPr>
              <w:noProof/>
            </w:rPr>
          </w:pPr>
          <w:hyperlink w:anchor="_Toc340088546" w:history="1">
            <w:r w:rsidR="0086206D" w:rsidRPr="00C2362C">
              <w:rPr>
                <w:rStyle w:val="Hipervnculo"/>
                <w:rFonts w:cstheme="minorHAnsi"/>
                <w:noProof/>
              </w:rPr>
              <w:t>CONTENIDO DE LAS  OBLIGACIONES</w:t>
            </w:r>
            <w:r w:rsidR="0086206D">
              <w:rPr>
                <w:noProof/>
                <w:webHidden/>
              </w:rPr>
              <w:tab/>
            </w:r>
            <w:r>
              <w:rPr>
                <w:noProof/>
                <w:webHidden/>
              </w:rPr>
              <w:fldChar w:fldCharType="begin"/>
            </w:r>
            <w:r w:rsidR="0086206D">
              <w:rPr>
                <w:noProof/>
                <w:webHidden/>
              </w:rPr>
              <w:instrText xml:space="preserve"> PAGEREF _Toc340088546 \h </w:instrText>
            </w:r>
            <w:r>
              <w:rPr>
                <w:noProof/>
                <w:webHidden/>
              </w:rPr>
            </w:r>
            <w:r>
              <w:rPr>
                <w:noProof/>
                <w:webHidden/>
              </w:rPr>
              <w:fldChar w:fldCharType="separate"/>
            </w:r>
            <w:r w:rsidR="00894380">
              <w:rPr>
                <w:noProof/>
                <w:webHidden/>
              </w:rPr>
              <w:t>7</w:t>
            </w:r>
            <w:r>
              <w:rPr>
                <w:noProof/>
                <w:webHidden/>
              </w:rPr>
              <w:fldChar w:fldCharType="end"/>
            </w:r>
          </w:hyperlink>
        </w:p>
        <w:p w:rsidR="0086206D" w:rsidRDefault="007E7092">
          <w:pPr>
            <w:pStyle w:val="TDC1"/>
            <w:tabs>
              <w:tab w:val="right" w:leader="dot" w:pos="8494"/>
            </w:tabs>
            <w:rPr>
              <w:noProof/>
            </w:rPr>
          </w:pPr>
          <w:hyperlink w:anchor="_Toc340088547" w:history="1">
            <w:r w:rsidR="0086206D" w:rsidRPr="00C2362C">
              <w:rPr>
                <w:rStyle w:val="Hipervnculo"/>
                <w:rFonts w:cstheme="minorHAnsi"/>
                <w:noProof/>
              </w:rPr>
              <w:t>TRATAMIENTO CONTABLE</w:t>
            </w:r>
            <w:r w:rsidR="0086206D">
              <w:rPr>
                <w:noProof/>
                <w:webHidden/>
              </w:rPr>
              <w:tab/>
            </w:r>
            <w:r>
              <w:rPr>
                <w:noProof/>
                <w:webHidden/>
              </w:rPr>
              <w:fldChar w:fldCharType="begin"/>
            </w:r>
            <w:r w:rsidR="0086206D">
              <w:rPr>
                <w:noProof/>
                <w:webHidden/>
              </w:rPr>
              <w:instrText xml:space="preserve"> PAGEREF _Toc340088547 \h </w:instrText>
            </w:r>
            <w:r>
              <w:rPr>
                <w:noProof/>
                <w:webHidden/>
              </w:rPr>
            </w:r>
            <w:r>
              <w:rPr>
                <w:noProof/>
                <w:webHidden/>
              </w:rPr>
              <w:fldChar w:fldCharType="separate"/>
            </w:r>
            <w:r w:rsidR="00894380">
              <w:rPr>
                <w:noProof/>
                <w:webHidden/>
              </w:rPr>
              <w:t>10</w:t>
            </w:r>
            <w:r>
              <w:rPr>
                <w:noProof/>
                <w:webHidden/>
              </w:rPr>
              <w:fldChar w:fldCharType="end"/>
            </w:r>
          </w:hyperlink>
        </w:p>
        <w:p w:rsidR="0086206D" w:rsidRDefault="007E7092">
          <w:pPr>
            <w:pStyle w:val="TDC1"/>
            <w:tabs>
              <w:tab w:val="right" w:leader="dot" w:pos="8494"/>
            </w:tabs>
            <w:rPr>
              <w:noProof/>
            </w:rPr>
          </w:pPr>
          <w:hyperlink w:anchor="_Toc340088548" w:history="1">
            <w:r w:rsidR="0086206D" w:rsidRPr="00C2362C">
              <w:rPr>
                <w:rStyle w:val="Hipervnculo"/>
                <w:rFonts w:cstheme="minorHAnsi"/>
                <w:noProof/>
              </w:rPr>
              <w:t>OBLIGACIONES CON PRIMAS</w:t>
            </w:r>
            <w:r w:rsidR="0086206D">
              <w:rPr>
                <w:noProof/>
                <w:webHidden/>
              </w:rPr>
              <w:tab/>
            </w:r>
            <w:r>
              <w:rPr>
                <w:noProof/>
                <w:webHidden/>
              </w:rPr>
              <w:fldChar w:fldCharType="begin"/>
            </w:r>
            <w:r w:rsidR="0086206D">
              <w:rPr>
                <w:noProof/>
                <w:webHidden/>
              </w:rPr>
              <w:instrText xml:space="preserve"> PAGEREF _Toc340088548 \h </w:instrText>
            </w:r>
            <w:r>
              <w:rPr>
                <w:noProof/>
                <w:webHidden/>
              </w:rPr>
            </w:r>
            <w:r>
              <w:rPr>
                <w:noProof/>
                <w:webHidden/>
              </w:rPr>
              <w:fldChar w:fldCharType="separate"/>
            </w:r>
            <w:r w:rsidR="00894380">
              <w:rPr>
                <w:noProof/>
                <w:webHidden/>
              </w:rPr>
              <w:t>14</w:t>
            </w:r>
            <w:r>
              <w:rPr>
                <w:noProof/>
                <w:webHidden/>
              </w:rPr>
              <w:fldChar w:fldCharType="end"/>
            </w:r>
          </w:hyperlink>
        </w:p>
        <w:p w:rsidR="0086206D" w:rsidRDefault="007E7092">
          <w:pPr>
            <w:pStyle w:val="TDC1"/>
            <w:tabs>
              <w:tab w:val="right" w:leader="dot" w:pos="8494"/>
            </w:tabs>
            <w:rPr>
              <w:noProof/>
            </w:rPr>
          </w:pPr>
          <w:hyperlink w:anchor="_Toc340088549" w:history="1">
            <w:r w:rsidR="0086206D" w:rsidRPr="00C2362C">
              <w:rPr>
                <w:rStyle w:val="Hipervnculo"/>
                <w:rFonts w:cstheme="minorHAnsi"/>
                <w:noProof/>
              </w:rPr>
              <w:t>OBLIGACIONES CON DESCUENTO</w:t>
            </w:r>
            <w:r w:rsidR="0086206D">
              <w:rPr>
                <w:noProof/>
                <w:webHidden/>
              </w:rPr>
              <w:tab/>
            </w:r>
            <w:r>
              <w:rPr>
                <w:noProof/>
                <w:webHidden/>
              </w:rPr>
              <w:fldChar w:fldCharType="begin"/>
            </w:r>
            <w:r w:rsidR="0086206D">
              <w:rPr>
                <w:noProof/>
                <w:webHidden/>
              </w:rPr>
              <w:instrText xml:space="preserve"> PAGEREF _Toc340088549 \h </w:instrText>
            </w:r>
            <w:r>
              <w:rPr>
                <w:noProof/>
                <w:webHidden/>
              </w:rPr>
            </w:r>
            <w:r>
              <w:rPr>
                <w:noProof/>
                <w:webHidden/>
              </w:rPr>
              <w:fldChar w:fldCharType="separate"/>
            </w:r>
            <w:r w:rsidR="00894380">
              <w:rPr>
                <w:noProof/>
                <w:webHidden/>
              </w:rPr>
              <w:t>19</w:t>
            </w:r>
            <w:r>
              <w:rPr>
                <w:noProof/>
                <w:webHidden/>
              </w:rPr>
              <w:fldChar w:fldCharType="end"/>
            </w:r>
          </w:hyperlink>
        </w:p>
        <w:p w:rsidR="0086206D" w:rsidRDefault="007E7092">
          <w:pPr>
            <w:pStyle w:val="TDC1"/>
            <w:tabs>
              <w:tab w:val="right" w:leader="dot" w:pos="8494"/>
            </w:tabs>
            <w:rPr>
              <w:noProof/>
            </w:rPr>
          </w:pPr>
          <w:hyperlink w:anchor="_Toc340088550" w:history="1">
            <w:r w:rsidR="0086206D" w:rsidRPr="00C2362C">
              <w:rPr>
                <w:rStyle w:val="Hipervnculo"/>
                <w:rFonts w:cstheme="minorHAnsi"/>
                <w:noProof/>
              </w:rPr>
              <w:t>REDENCIÓN DE OBLIGACIONES</w:t>
            </w:r>
            <w:r w:rsidR="0086206D">
              <w:rPr>
                <w:noProof/>
                <w:webHidden/>
              </w:rPr>
              <w:tab/>
            </w:r>
            <w:r>
              <w:rPr>
                <w:noProof/>
                <w:webHidden/>
              </w:rPr>
              <w:fldChar w:fldCharType="begin"/>
            </w:r>
            <w:r w:rsidR="0086206D">
              <w:rPr>
                <w:noProof/>
                <w:webHidden/>
              </w:rPr>
              <w:instrText xml:space="preserve"> PAGEREF _Toc340088550 \h </w:instrText>
            </w:r>
            <w:r>
              <w:rPr>
                <w:noProof/>
                <w:webHidden/>
              </w:rPr>
            </w:r>
            <w:r>
              <w:rPr>
                <w:noProof/>
                <w:webHidden/>
              </w:rPr>
              <w:fldChar w:fldCharType="separate"/>
            </w:r>
            <w:r w:rsidR="00894380">
              <w:rPr>
                <w:noProof/>
                <w:webHidden/>
              </w:rPr>
              <w:t>24</w:t>
            </w:r>
            <w:r>
              <w:rPr>
                <w:noProof/>
                <w:webHidden/>
              </w:rPr>
              <w:fldChar w:fldCharType="end"/>
            </w:r>
          </w:hyperlink>
        </w:p>
        <w:p w:rsidR="0086206D" w:rsidRDefault="007E7092">
          <w:pPr>
            <w:pStyle w:val="TDC1"/>
            <w:tabs>
              <w:tab w:val="right" w:leader="dot" w:pos="8494"/>
            </w:tabs>
            <w:rPr>
              <w:noProof/>
            </w:rPr>
          </w:pPr>
          <w:hyperlink w:anchor="_Toc340088551" w:history="1">
            <w:r w:rsidR="0086206D" w:rsidRPr="00C2362C">
              <w:rPr>
                <w:rStyle w:val="Hipervnculo"/>
                <w:rFonts w:cstheme="minorHAnsi"/>
                <w:noProof/>
              </w:rPr>
              <w:t>FONDOS DE REDENCIÓN DE OBLIGACIONES</w:t>
            </w:r>
            <w:r w:rsidR="0086206D">
              <w:rPr>
                <w:noProof/>
                <w:webHidden/>
              </w:rPr>
              <w:tab/>
            </w:r>
            <w:r>
              <w:rPr>
                <w:noProof/>
                <w:webHidden/>
              </w:rPr>
              <w:fldChar w:fldCharType="begin"/>
            </w:r>
            <w:r w:rsidR="0086206D">
              <w:rPr>
                <w:noProof/>
                <w:webHidden/>
              </w:rPr>
              <w:instrText xml:space="preserve"> PAGEREF _Toc340088551 \h </w:instrText>
            </w:r>
            <w:r>
              <w:rPr>
                <w:noProof/>
                <w:webHidden/>
              </w:rPr>
            </w:r>
            <w:r>
              <w:rPr>
                <w:noProof/>
                <w:webHidden/>
              </w:rPr>
              <w:fldChar w:fldCharType="separate"/>
            </w:r>
            <w:r w:rsidR="00894380">
              <w:rPr>
                <w:noProof/>
                <w:webHidden/>
              </w:rPr>
              <w:t>25</w:t>
            </w:r>
            <w:r>
              <w:rPr>
                <w:noProof/>
                <w:webHidden/>
              </w:rPr>
              <w:fldChar w:fldCharType="end"/>
            </w:r>
          </w:hyperlink>
        </w:p>
        <w:p w:rsidR="0086206D" w:rsidRDefault="007E7092">
          <w:pPr>
            <w:pStyle w:val="TDC1"/>
            <w:tabs>
              <w:tab w:val="right" w:leader="dot" w:pos="8494"/>
            </w:tabs>
            <w:rPr>
              <w:noProof/>
            </w:rPr>
          </w:pPr>
          <w:hyperlink w:anchor="_Toc340088552" w:history="1">
            <w:r w:rsidR="0086206D" w:rsidRPr="00C2362C">
              <w:rPr>
                <w:rStyle w:val="Hipervnculo"/>
                <w:rFonts w:cstheme="minorHAnsi"/>
                <w:noProof/>
              </w:rPr>
              <w:t>OBLIGACIONES CONVERTIBLES</w:t>
            </w:r>
            <w:r w:rsidR="0086206D">
              <w:rPr>
                <w:noProof/>
                <w:webHidden/>
              </w:rPr>
              <w:tab/>
            </w:r>
            <w:r>
              <w:rPr>
                <w:noProof/>
                <w:webHidden/>
              </w:rPr>
              <w:fldChar w:fldCharType="begin"/>
            </w:r>
            <w:r w:rsidR="0086206D">
              <w:rPr>
                <w:noProof/>
                <w:webHidden/>
              </w:rPr>
              <w:instrText xml:space="preserve"> PAGEREF _Toc340088552 \h </w:instrText>
            </w:r>
            <w:r>
              <w:rPr>
                <w:noProof/>
                <w:webHidden/>
              </w:rPr>
            </w:r>
            <w:r>
              <w:rPr>
                <w:noProof/>
                <w:webHidden/>
              </w:rPr>
              <w:fldChar w:fldCharType="separate"/>
            </w:r>
            <w:r w:rsidR="00894380">
              <w:rPr>
                <w:noProof/>
                <w:webHidden/>
              </w:rPr>
              <w:t>26</w:t>
            </w:r>
            <w:r>
              <w:rPr>
                <w:noProof/>
                <w:webHidden/>
              </w:rPr>
              <w:fldChar w:fldCharType="end"/>
            </w:r>
          </w:hyperlink>
        </w:p>
        <w:p w:rsidR="0086206D" w:rsidRDefault="007E7092">
          <w:pPr>
            <w:pStyle w:val="TDC1"/>
            <w:tabs>
              <w:tab w:val="right" w:leader="dot" w:pos="8494"/>
            </w:tabs>
            <w:rPr>
              <w:noProof/>
            </w:rPr>
          </w:pPr>
          <w:hyperlink w:anchor="_Toc340088553" w:history="1">
            <w:r w:rsidR="0086206D" w:rsidRPr="00C2362C">
              <w:rPr>
                <w:rStyle w:val="Hipervnculo"/>
                <w:rFonts w:cstheme="minorHAnsi"/>
                <w:noProof/>
              </w:rPr>
              <w:t>NORMAS DE VALUACIÓN</w:t>
            </w:r>
            <w:r w:rsidR="0086206D">
              <w:rPr>
                <w:noProof/>
                <w:webHidden/>
              </w:rPr>
              <w:tab/>
            </w:r>
            <w:r>
              <w:rPr>
                <w:noProof/>
                <w:webHidden/>
              </w:rPr>
              <w:fldChar w:fldCharType="begin"/>
            </w:r>
            <w:r w:rsidR="0086206D">
              <w:rPr>
                <w:noProof/>
                <w:webHidden/>
              </w:rPr>
              <w:instrText xml:space="preserve"> PAGEREF _Toc340088553 \h </w:instrText>
            </w:r>
            <w:r>
              <w:rPr>
                <w:noProof/>
                <w:webHidden/>
              </w:rPr>
            </w:r>
            <w:r>
              <w:rPr>
                <w:noProof/>
                <w:webHidden/>
              </w:rPr>
              <w:fldChar w:fldCharType="separate"/>
            </w:r>
            <w:r w:rsidR="00894380">
              <w:rPr>
                <w:noProof/>
                <w:webHidden/>
              </w:rPr>
              <w:t>26</w:t>
            </w:r>
            <w:r>
              <w:rPr>
                <w:noProof/>
                <w:webHidden/>
              </w:rPr>
              <w:fldChar w:fldCharType="end"/>
            </w:r>
          </w:hyperlink>
        </w:p>
        <w:p w:rsidR="0086206D" w:rsidRDefault="007E7092">
          <w:pPr>
            <w:pStyle w:val="TDC1"/>
            <w:tabs>
              <w:tab w:val="right" w:leader="dot" w:pos="8494"/>
            </w:tabs>
            <w:rPr>
              <w:noProof/>
            </w:rPr>
          </w:pPr>
          <w:hyperlink w:anchor="_Toc340088554" w:history="1">
            <w:r w:rsidR="0086206D" w:rsidRPr="00C2362C">
              <w:rPr>
                <w:rStyle w:val="Hipervnculo"/>
                <w:rFonts w:cstheme="minorHAnsi"/>
                <w:noProof/>
              </w:rPr>
              <w:t>CONCLUSIÓN</w:t>
            </w:r>
            <w:r w:rsidR="0086206D">
              <w:rPr>
                <w:noProof/>
                <w:webHidden/>
              </w:rPr>
              <w:tab/>
            </w:r>
            <w:r>
              <w:rPr>
                <w:noProof/>
                <w:webHidden/>
              </w:rPr>
              <w:fldChar w:fldCharType="begin"/>
            </w:r>
            <w:r w:rsidR="0086206D">
              <w:rPr>
                <w:noProof/>
                <w:webHidden/>
              </w:rPr>
              <w:instrText xml:space="preserve"> PAGEREF _Toc340088554 \h </w:instrText>
            </w:r>
            <w:r>
              <w:rPr>
                <w:noProof/>
                <w:webHidden/>
              </w:rPr>
            </w:r>
            <w:r>
              <w:rPr>
                <w:noProof/>
                <w:webHidden/>
              </w:rPr>
              <w:fldChar w:fldCharType="separate"/>
            </w:r>
            <w:r w:rsidR="00894380">
              <w:rPr>
                <w:noProof/>
                <w:webHidden/>
              </w:rPr>
              <w:t>28</w:t>
            </w:r>
            <w:r>
              <w:rPr>
                <w:noProof/>
                <w:webHidden/>
              </w:rPr>
              <w:fldChar w:fldCharType="end"/>
            </w:r>
          </w:hyperlink>
        </w:p>
        <w:p w:rsidR="0086206D" w:rsidRDefault="007E7092">
          <w:pPr>
            <w:pStyle w:val="TDC1"/>
            <w:tabs>
              <w:tab w:val="right" w:leader="dot" w:pos="8494"/>
            </w:tabs>
            <w:rPr>
              <w:noProof/>
            </w:rPr>
          </w:pPr>
          <w:hyperlink w:anchor="_Toc340088556" w:history="1">
            <w:r w:rsidR="0086206D" w:rsidRPr="00894380">
              <w:rPr>
                <w:rStyle w:val="Hipervnculo"/>
                <w:rFonts w:cstheme="minorHAnsi"/>
                <w:caps/>
                <w:noProof/>
              </w:rPr>
              <w:t>Bibliografía</w:t>
            </w:r>
            <w:r w:rsidR="0086206D">
              <w:rPr>
                <w:noProof/>
                <w:webHidden/>
              </w:rPr>
              <w:tab/>
            </w:r>
            <w:r>
              <w:rPr>
                <w:noProof/>
                <w:webHidden/>
              </w:rPr>
              <w:fldChar w:fldCharType="begin"/>
            </w:r>
            <w:r w:rsidR="0086206D">
              <w:rPr>
                <w:noProof/>
                <w:webHidden/>
              </w:rPr>
              <w:instrText xml:space="preserve"> PAGEREF _Toc340088556 \h </w:instrText>
            </w:r>
            <w:r>
              <w:rPr>
                <w:noProof/>
                <w:webHidden/>
              </w:rPr>
            </w:r>
            <w:r>
              <w:rPr>
                <w:noProof/>
                <w:webHidden/>
              </w:rPr>
              <w:fldChar w:fldCharType="separate"/>
            </w:r>
            <w:r w:rsidR="00894380">
              <w:rPr>
                <w:noProof/>
                <w:webHidden/>
              </w:rPr>
              <w:t>29</w:t>
            </w:r>
            <w:r>
              <w:rPr>
                <w:noProof/>
                <w:webHidden/>
              </w:rPr>
              <w:fldChar w:fldCharType="end"/>
            </w:r>
          </w:hyperlink>
        </w:p>
        <w:p w:rsidR="0086206D" w:rsidRDefault="007E7092" w:rsidP="00107A52">
          <w:pPr>
            <w:rPr>
              <w:lang w:val="es-ES"/>
            </w:rPr>
          </w:pPr>
          <w:r>
            <w:rPr>
              <w:b/>
              <w:bCs/>
              <w:lang w:val="es-ES"/>
            </w:rPr>
            <w:fldChar w:fldCharType="end"/>
          </w:r>
        </w:p>
      </w:sdtContent>
    </w:sdt>
    <w:p w:rsidR="00107A52" w:rsidRPr="0086206D" w:rsidRDefault="00876A4A" w:rsidP="00107A52">
      <w:pPr>
        <w:rPr>
          <w:lang w:val="es-ES"/>
        </w:rPr>
      </w:pPr>
      <w:r>
        <w:rPr>
          <w:rFonts w:cstheme="minorHAnsi"/>
          <w:noProof/>
          <w:color w:val="548DD4" w:themeColor="text2" w:themeTint="99"/>
          <w:u w:val="single"/>
        </w:rPr>
        <w:drawing>
          <wp:anchor distT="0" distB="0" distL="114300" distR="114300" simplePos="0" relativeHeight="251713536" behindDoc="0" locked="0" layoutInCell="1" allowOverlap="1">
            <wp:simplePos x="0" y="0"/>
            <wp:positionH relativeFrom="column">
              <wp:posOffset>5177790</wp:posOffset>
            </wp:positionH>
            <wp:positionV relativeFrom="paragraph">
              <wp:posOffset>268605</wp:posOffset>
            </wp:positionV>
            <wp:extent cx="342900" cy="247015"/>
            <wp:effectExtent l="0" t="0" r="0" b="635"/>
            <wp:wrapSquare wrapText="bothSides"/>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900" cy="247015"/>
                    </a:xfrm>
                    <a:prstGeom prst="rect">
                      <a:avLst/>
                    </a:prstGeom>
                  </pic:spPr>
                </pic:pic>
              </a:graphicData>
            </a:graphic>
          </wp:anchor>
        </w:drawing>
      </w:r>
    </w:p>
    <w:p w:rsidR="00FB7FB6" w:rsidRDefault="00FB7FB6" w:rsidP="0086206D">
      <w:pPr>
        <w:pStyle w:val="Ttulo1"/>
        <w:jc w:val="center"/>
        <w:rPr>
          <w:rFonts w:asciiTheme="minorHAnsi" w:hAnsiTheme="minorHAnsi" w:cstheme="minorHAnsi"/>
          <w:color w:val="548DD4" w:themeColor="text2" w:themeTint="99"/>
          <w:u w:val="single"/>
          <w:lang w:val="es-ES"/>
        </w:rPr>
      </w:pPr>
      <w:bookmarkStart w:id="1" w:name="_Toc340088540"/>
    </w:p>
    <w:p w:rsidR="00FB7FB6" w:rsidRDefault="00FB7FB6" w:rsidP="0086206D">
      <w:pPr>
        <w:pStyle w:val="Ttulo1"/>
        <w:jc w:val="center"/>
        <w:rPr>
          <w:rFonts w:asciiTheme="minorHAnsi" w:hAnsiTheme="minorHAnsi" w:cstheme="minorHAnsi"/>
          <w:color w:val="548DD4" w:themeColor="text2" w:themeTint="99"/>
          <w:u w:val="single"/>
          <w:lang w:val="es-ES"/>
        </w:rPr>
      </w:pPr>
    </w:p>
    <w:p w:rsidR="00FB7FB6" w:rsidRDefault="00FB7FB6" w:rsidP="0086206D">
      <w:pPr>
        <w:pStyle w:val="Ttulo1"/>
        <w:jc w:val="center"/>
        <w:rPr>
          <w:rFonts w:asciiTheme="minorHAnsi" w:hAnsiTheme="minorHAnsi" w:cstheme="minorHAnsi"/>
          <w:color w:val="548DD4" w:themeColor="text2" w:themeTint="99"/>
          <w:u w:val="single"/>
          <w:lang w:val="es-ES"/>
        </w:rPr>
      </w:pPr>
    </w:p>
    <w:p w:rsidR="00FB7FB6" w:rsidRDefault="00FB7FB6" w:rsidP="0086206D">
      <w:pPr>
        <w:pStyle w:val="Ttulo1"/>
        <w:jc w:val="center"/>
        <w:rPr>
          <w:rFonts w:asciiTheme="minorHAnsi" w:hAnsiTheme="minorHAnsi" w:cstheme="minorHAnsi"/>
          <w:color w:val="548DD4" w:themeColor="text2" w:themeTint="99"/>
          <w:u w:val="single"/>
          <w:lang w:val="es-ES"/>
        </w:rPr>
      </w:pPr>
    </w:p>
    <w:p w:rsidR="00FB7FB6" w:rsidRDefault="00FB7FB6" w:rsidP="0086206D">
      <w:pPr>
        <w:pStyle w:val="Ttulo1"/>
        <w:jc w:val="center"/>
        <w:rPr>
          <w:rFonts w:asciiTheme="minorHAnsi" w:hAnsiTheme="minorHAnsi" w:cstheme="minorHAnsi"/>
          <w:color w:val="548DD4" w:themeColor="text2" w:themeTint="99"/>
          <w:u w:val="single"/>
          <w:lang w:val="es-ES"/>
        </w:rPr>
      </w:pPr>
    </w:p>
    <w:p w:rsidR="0042710B" w:rsidRPr="00131556" w:rsidRDefault="00107A52" w:rsidP="0086206D">
      <w:pPr>
        <w:pStyle w:val="Ttulo1"/>
        <w:jc w:val="center"/>
        <w:rPr>
          <w:rFonts w:asciiTheme="minorHAnsi" w:hAnsiTheme="minorHAnsi" w:cstheme="minorHAnsi"/>
          <w:color w:val="548DD4" w:themeColor="text2" w:themeTint="99"/>
          <w:u w:val="single"/>
          <w:lang w:val="es-ES"/>
        </w:rPr>
      </w:pPr>
      <w:r w:rsidRPr="00131556">
        <w:rPr>
          <w:rFonts w:asciiTheme="minorHAnsi" w:hAnsiTheme="minorHAnsi" w:cstheme="minorHAnsi"/>
          <w:color w:val="548DD4" w:themeColor="text2" w:themeTint="99"/>
          <w:u w:val="single"/>
          <w:lang w:val="es-ES"/>
        </w:rPr>
        <w:lastRenderedPageBreak/>
        <w:t>INTRODUCCIÓN</w:t>
      </w:r>
      <w:bookmarkEnd w:id="1"/>
    </w:p>
    <w:p w:rsidR="00682234" w:rsidRPr="00682234" w:rsidRDefault="00682234" w:rsidP="001F587B">
      <w:pPr>
        <w:spacing w:line="360" w:lineRule="auto"/>
        <w:jc w:val="both"/>
        <w:rPr>
          <w:color w:val="0070C0"/>
          <w:sz w:val="48"/>
          <w:lang w:val="es-ES"/>
        </w:rPr>
      </w:pPr>
      <w:r>
        <w:rPr>
          <w:sz w:val="32"/>
          <w:lang w:val="es-ES"/>
        </w:rPr>
        <w:t xml:space="preserve"> Una de las necesidades financieras que una empresa tiene que afrontar son las que se requieren para desarrollar los planes a largo plazo de la compañía, un ejemplo podría ser la construcción de nuevas instalaciones productivas. En este caso, los fondos necesarios para financiar dichos proyectos se obtienen a través de la contratación de pasivo a largo plazo o a través de la emisión de acciones de capital social. De esta forma, al financiar proyectos de considerable magnitud a través de fuentes de recursos a largo plazo, se da tiempo para que la empresa genere utilidades suficientes para cubrir los compromisos financieros contraídos. Ejemplo de cuentas de pasivo a largo plazo son las obligaciones por pagar, tema que abordaremos más a profundidad </w:t>
      </w:r>
      <w:r w:rsidR="00AD45A8">
        <w:rPr>
          <w:sz w:val="32"/>
          <w:lang w:val="es-ES"/>
        </w:rPr>
        <w:t>para poder conocer la forma en que se registran y se valúan,</w:t>
      </w:r>
      <w:r w:rsidR="0042710B">
        <w:rPr>
          <w:sz w:val="32"/>
          <w:lang w:val="es-ES"/>
        </w:rPr>
        <w:t xml:space="preserve"> identificando las tres situaciones que pueden presentarse al colocar las obligaciones: A valor nominal, con prima y con descuento,</w:t>
      </w:r>
      <w:r w:rsidR="00AD45A8">
        <w:rPr>
          <w:sz w:val="32"/>
          <w:lang w:val="es-ES"/>
        </w:rPr>
        <w:t xml:space="preserve"> no sin antes analizar los aspectos legales de la emisión de obligaciones, su colocación, además del tratamiento contable</w:t>
      </w:r>
      <w:r w:rsidR="0042710B">
        <w:rPr>
          <w:sz w:val="32"/>
          <w:lang w:val="es-ES"/>
        </w:rPr>
        <w:t xml:space="preserve"> y su amortización</w:t>
      </w:r>
      <w:r w:rsidR="00AD45A8">
        <w:rPr>
          <w:sz w:val="32"/>
          <w:lang w:val="es-ES"/>
        </w:rPr>
        <w:t xml:space="preserve"> que deben llevar</w:t>
      </w:r>
      <w:r w:rsidR="0042710B">
        <w:rPr>
          <w:sz w:val="32"/>
          <w:lang w:val="es-ES"/>
        </w:rPr>
        <w:t>.</w:t>
      </w:r>
    </w:p>
    <w:p w:rsidR="00233C0B" w:rsidRDefault="00233C0B" w:rsidP="001F587B">
      <w:pPr>
        <w:spacing w:line="360" w:lineRule="auto"/>
        <w:rPr>
          <w:color w:val="0070C0"/>
          <w:sz w:val="48"/>
          <w:lang w:val="es-ES"/>
        </w:rPr>
      </w:pPr>
    </w:p>
    <w:p w:rsidR="00D45558" w:rsidRDefault="00D45558" w:rsidP="00131556">
      <w:pPr>
        <w:pStyle w:val="Ttulo1"/>
        <w:jc w:val="center"/>
        <w:rPr>
          <w:rFonts w:asciiTheme="minorHAnsi" w:hAnsiTheme="minorHAnsi" w:cstheme="minorHAnsi"/>
          <w:color w:val="548DD4" w:themeColor="text2" w:themeTint="99"/>
          <w:u w:val="single"/>
        </w:rPr>
      </w:pPr>
      <w:bookmarkStart w:id="2" w:name="_Toc340088541"/>
    </w:p>
    <w:p w:rsidR="00233C0B" w:rsidRPr="00131556" w:rsidRDefault="00233C0B" w:rsidP="00131556">
      <w:pPr>
        <w:pStyle w:val="Ttulo1"/>
        <w:jc w:val="center"/>
        <w:rPr>
          <w:rFonts w:asciiTheme="minorHAnsi" w:hAnsiTheme="minorHAnsi" w:cstheme="minorHAnsi"/>
          <w:color w:val="548DD4" w:themeColor="text2" w:themeTint="99"/>
          <w:u w:val="single"/>
        </w:rPr>
      </w:pPr>
      <w:r w:rsidRPr="00131556">
        <w:rPr>
          <w:rFonts w:asciiTheme="minorHAnsi" w:hAnsiTheme="minorHAnsi" w:cstheme="minorHAnsi"/>
          <w:color w:val="548DD4" w:themeColor="text2" w:themeTint="99"/>
          <w:u w:val="single"/>
        </w:rPr>
        <w:lastRenderedPageBreak/>
        <w:t>OBLIGACIONES POR PAGAR</w:t>
      </w:r>
      <w:bookmarkEnd w:id="2"/>
    </w:p>
    <w:p w:rsidR="002B0B2C" w:rsidRDefault="002B0B2C" w:rsidP="00260A5B">
      <w:pPr>
        <w:pStyle w:val="Ttulo1"/>
        <w:spacing w:before="0" w:beforeAutospacing="0" w:after="0" w:afterAutospacing="0" w:line="480" w:lineRule="atLeast"/>
        <w:jc w:val="center"/>
        <w:textAlignment w:val="baseline"/>
        <w:rPr>
          <w:rFonts w:asciiTheme="minorHAnsi" w:hAnsiTheme="minorHAnsi" w:cstheme="minorHAnsi"/>
          <w:color w:val="FF0000"/>
          <w:szCs w:val="24"/>
          <w:u w:val="single"/>
        </w:rPr>
      </w:pPr>
    </w:p>
    <w:p w:rsidR="002B0B2C" w:rsidRPr="002B0B2C" w:rsidRDefault="002B0B2C" w:rsidP="002B0B2C">
      <w:pPr>
        <w:jc w:val="both"/>
        <w:rPr>
          <w:sz w:val="32"/>
        </w:rPr>
      </w:pPr>
      <w:r w:rsidRPr="002B0B2C">
        <w:rPr>
          <w:sz w:val="32"/>
        </w:rPr>
        <w:t>Son aquellas que constituyen una fuente de financiamiento a largo plazo para las empresas que pueden utilizarse para consolidar pasivos, realizar inversiones, incrementar la capacidad productiva, etc.</w:t>
      </w:r>
    </w:p>
    <w:p w:rsidR="002B0B2C" w:rsidRPr="002B0B2C" w:rsidRDefault="002B0B2C" w:rsidP="002B0B2C">
      <w:pPr>
        <w:jc w:val="both"/>
        <w:rPr>
          <w:sz w:val="32"/>
        </w:rPr>
      </w:pPr>
      <w:r w:rsidRPr="002B0B2C">
        <w:rPr>
          <w:sz w:val="32"/>
        </w:rPr>
        <w:t>La empresa que emite los títulos respectivos, denominada Sociedad Emisora, se obliga a restituir la cifra aportada: como premio o contraprestación se estipula el pago de un interés anual determinado, de acuerdo con el mercado o, en su defecto un interés flotante.</w:t>
      </w:r>
    </w:p>
    <w:p w:rsidR="00233C0B" w:rsidRPr="00260A5B" w:rsidRDefault="00233C0B" w:rsidP="00233C0B">
      <w:pPr>
        <w:pStyle w:val="Sinespaciado"/>
        <w:jc w:val="both"/>
        <w:rPr>
          <w:rFonts w:ascii="Arial" w:hAnsi="Arial" w:cs="Arial"/>
          <w:sz w:val="24"/>
          <w:szCs w:val="24"/>
        </w:rPr>
      </w:pPr>
    </w:p>
    <w:p w:rsidR="00233C0B" w:rsidRDefault="002B0B2C" w:rsidP="00260A5B">
      <w:pPr>
        <w:pStyle w:val="Sinespaciado"/>
        <w:jc w:val="both"/>
        <w:rPr>
          <w:rFonts w:eastAsia="Times New Roman" w:cstheme="minorHAnsi"/>
          <w:sz w:val="32"/>
          <w:szCs w:val="24"/>
        </w:rPr>
      </w:pPr>
      <w:r>
        <w:rPr>
          <w:rFonts w:eastAsia="Times New Roman" w:cstheme="minorHAnsi"/>
          <w:sz w:val="32"/>
          <w:szCs w:val="24"/>
        </w:rPr>
        <w:t>Una</w:t>
      </w:r>
      <w:r w:rsidR="003A3714">
        <w:rPr>
          <w:rFonts w:eastAsia="Times New Roman" w:cstheme="minorHAnsi"/>
          <w:sz w:val="32"/>
          <w:szCs w:val="24"/>
        </w:rPr>
        <w:t xml:space="preserve"> Obligación por Pagar también es</w:t>
      </w:r>
      <w:r>
        <w:rPr>
          <w:rFonts w:eastAsia="Times New Roman" w:cstheme="minorHAnsi"/>
          <w:sz w:val="32"/>
          <w:szCs w:val="24"/>
        </w:rPr>
        <w:t xml:space="preserve"> considera</w:t>
      </w:r>
      <w:r w:rsidR="003A3714">
        <w:rPr>
          <w:rFonts w:eastAsia="Times New Roman" w:cstheme="minorHAnsi"/>
          <w:sz w:val="32"/>
          <w:szCs w:val="24"/>
        </w:rPr>
        <w:t>da</w:t>
      </w:r>
      <w:r>
        <w:rPr>
          <w:rFonts w:eastAsia="Times New Roman" w:cstheme="minorHAnsi"/>
          <w:sz w:val="32"/>
          <w:szCs w:val="24"/>
        </w:rPr>
        <w:t xml:space="preserve"> una d</w:t>
      </w:r>
      <w:r w:rsidR="00233C0B" w:rsidRPr="00260A5B">
        <w:rPr>
          <w:rFonts w:eastAsia="Times New Roman" w:cstheme="minorHAnsi"/>
          <w:sz w:val="32"/>
          <w:szCs w:val="24"/>
        </w:rPr>
        <w:t>euda a largo plazo usada por grandes empresas para conseguir dinero como préstamo. Las obligaciones son la forma más común de préstamos a largo plazo que pueden ser adoptadas por </w:t>
      </w:r>
      <w:hyperlink r:id="rId15" w:history="1">
        <w:r w:rsidR="00233C0B" w:rsidRPr="00260A5B">
          <w:rPr>
            <w:rFonts w:eastAsia="Times New Roman" w:cstheme="minorHAnsi"/>
            <w:sz w:val="32"/>
            <w:szCs w:val="24"/>
            <w:bdr w:val="none" w:sz="0" w:space="0" w:color="auto" w:frame="1"/>
          </w:rPr>
          <w:t>una empresa</w:t>
        </w:r>
      </w:hyperlink>
      <w:r w:rsidR="00233C0B" w:rsidRPr="00260A5B">
        <w:rPr>
          <w:rFonts w:eastAsia="Times New Roman" w:cstheme="minorHAnsi"/>
          <w:sz w:val="32"/>
          <w:szCs w:val="24"/>
        </w:rPr>
        <w:t>. </w:t>
      </w:r>
      <w:r w:rsidR="00233C0B" w:rsidRPr="00260A5B">
        <w:rPr>
          <w:rFonts w:eastAsia="Times New Roman" w:cstheme="minorHAnsi"/>
          <w:sz w:val="32"/>
          <w:szCs w:val="24"/>
        </w:rPr>
        <w:br/>
      </w:r>
      <w:r w:rsidR="00233C0B" w:rsidRPr="00260A5B">
        <w:rPr>
          <w:rFonts w:eastAsia="Times New Roman" w:cstheme="minorHAnsi"/>
          <w:sz w:val="32"/>
          <w:szCs w:val="24"/>
        </w:rPr>
        <w:br/>
        <w:t>Las obligaciones generalmente son préstamos con una fecha de devolución fija, aunque algunas obligaciones son títulos no </w:t>
      </w:r>
      <w:hyperlink r:id="rId16" w:history="1">
        <w:r w:rsidR="00233C0B" w:rsidRPr="00260A5B">
          <w:rPr>
            <w:rFonts w:eastAsia="Times New Roman" w:cstheme="minorHAnsi"/>
            <w:sz w:val="32"/>
            <w:szCs w:val="24"/>
            <w:bdr w:val="none" w:sz="0" w:space="0" w:color="auto" w:frame="1"/>
          </w:rPr>
          <w:t>amortizables</w:t>
        </w:r>
      </w:hyperlink>
      <w:r w:rsidR="00233C0B" w:rsidRPr="00260A5B">
        <w:rPr>
          <w:rFonts w:eastAsia="Times New Roman" w:cstheme="minorHAnsi"/>
          <w:sz w:val="32"/>
          <w:szCs w:val="24"/>
        </w:rPr>
        <w:t> (son conocidas también como obligaciones irredimibles). </w:t>
      </w:r>
      <w:r w:rsidR="00233C0B" w:rsidRPr="00260A5B">
        <w:rPr>
          <w:rFonts w:eastAsia="Times New Roman" w:cstheme="minorHAnsi"/>
          <w:sz w:val="32"/>
          <w:szCs w:val="24"/>
        </w:rPr>
        <w:br/>
      </w:r>
      <w:r w:rsidR="00233C0B" w:rsidRPr="00260A5B">
        <w:rPr>
          <w:rFonts w:eastAsia="Times New Roman" w:cstheme="minorHAnsi"/>
          <w:sz w:val="32"/>
          <w:szCs w:val="24"/>
        </w:rPr>
        <w:br/>
        <w:t>La mayoría de bonos pagan una tasa fija de interés. Se r</w:t>
      </w:r>
      <w:r w:rsidR="00260A5B">
        <w:rPr>
          <w:rFonts w:eastAsia="Times New Roman" w:cstheme="minorHAnsi"/>
          <w:sz w:val="32"/>
          <w:szCs w:val="24"/>
        </w:rPr>
        <w:t>equiere que este interés sea pagado</w:t>
      </w:r>
      <w:r w:rsidR="00233C0B" w:rsidRPr="00260A5B">
        <w:rPr>
          <w:rFonts w:eastAsia="Times New Roman" w:cstheme="minorHAnsi"/>
          <w:sz w:val="32"/>
          <w:szCs w:val="24"/>
        </w:rPr>
        <w:t xml:space="preserve"> antes que los dividendos se paguen a los accionistas. Además, la mayoría son bonos garantizados con los activos del prestatario.</w:t>
      </w:r>
    </w:p>
    <w:p w:rsidR="00131556" w:rsidRDefault="00131556" w:rsidP="00260A5B">
      <w:pPr>
        <w:pStyle w:val="Sinespaciado"/>
        <w:jc w:val="both"/>
        <w:rPr>
          <w:rFonts w:eastAsia="Times New Roman" w:cstheme="minorHAnsi"/>
          <w:sz w:val="32"/>
          <w:szCs w:val="24"/>
        </w:rPr>
      </w:pPr>
    </w:p>
    <w:p w:rsidR="00131556" w:rsidRDefault="00131556" w:rsidP="00260A5B">
      <w:pPr>
        <w:pStyle w:val="Sinespaciado"/>
        <w:jc w:val="both"/>
        <w:rPr>
          <w:rFonts w:eastAsia="Times New Roman" w:cstheme="minorHAnsi"/>
          <w:sz w:val="32"/>
          <w:szCs w:val="24"/>
        </w:rPr>
      </w:pPr>
    </w:p>
    <w:p w:rsidR="00131556" w:rsidRPr="00260A5B" w:rsidRDefault="00131556" w:rsidP="00260A5B">
      <w:pPr>
        <w:pStyle w:val="Sinespaciado"/>
        <w:jc w:val="both"/>
        <w:rPr>
          <w:rFonts w:eastAsia="Times New Roman" w:cstheme="minorHAnsi"/>
          <w:sz w:val="32"/>
          <w:szCs w:val="24"/>
        </w:rPr>
      </w:pPr>
    </w:p>
    <w:p w:rsidR="00233C0B" w:rsidRPr="00260A5B" w:rsidRDefault="00233C0B" w:rsidP="00233C0B">
      <w:pPr>
        <w:pStyle w:val="Sinespaciado"/>
        <w:rPr>
          <w:rFonts w:ascii="Arial" w:eastAsia="Times New Roman" w:hAnsi="Arial" w:cs="Arial"/>
          <w:sz w:val="24"/>
          <w:szCs w:val="24"/>
        </w:rPr>
      </w:pPr>
    </w:p>
    <w:p w:rsidR="00233C0B" w:rsidRPr="00260A5B" w:rsidRDefault="00233C0B" w:rsidP="00233C0B">
      <w:pPr>
        <w:pStyle w:val="Sinespaciado"/>
        <w:rPr>
          <w:rFonts w:ascii="Arial" w:eastAsia="Times New Roman" w:hAnsi="Arial" w:cs="Arial"/>
          <w:sz w:val="24"/>
          <w:szCs w:val="24"/>
        </w:rPr>
      </w:pPr>
    </w:p>
    <w:p w:rsidR="00233C0B" w:rsidRPr="001A4E34" w:rsidRDefault="00233C0B" w:rsidP="001A4E34">
      <w:pPr>
        <w:pStyle w:val="Ttulo2"/>
        <w:jc w:val="center"/>
        <w:rPr>
          <w:rFonts w:asciiTheme="minorHAnsi" w:eastAsia="Times New Roman" w:hAnsiTheme="minorHAnsi" w:cstheme="minorHAnsi"/>
          <w:sz w:val="40"/>
          <w:szCs w:val="40"/>
          <w:u w:val="single"/>
        </w:rPr>
      </w:pPr>
      <w:bookmarkStart w:id="3" w:name="_Toc340088542"/>
      <w:r w:rsidRPr="001A4E34">
        <w:rPr>
          <w:rFonts w:asciiTheme="minorHAnsi" w:eastAsia="Times New Roman" w:hAnsiTheme="minorHAnsi" w:cstheme="minorHAnsi"/>
          <w:sz w:val="40"/>
          <w:szCs w:val="40"/>
          <w:u w:val="single"/>
        </w:rPr>
        <w:lastRenderedPageBreak/>
        <w:t>TITULARES DE LAS OBLIGACIONES</w:t>
      </w:r>
      <w:bookmarkEnd w:id="3"/>
    </w:p>
    <w:p w:rsidR="00233C0B" w:rsidRPr="00260A5B" w:rsidRDefault="00233C0B" w:rsidP="00233C0B">
      <w:pPr>
        <w:pStyle w:val="Sinespaciado"/>
        <w:jc w:val="both"/>
        <w:rPr>
          <w:rFonts w:ascii="Arial" w:eastAsia="Times New Roman" w:hAnsi="Arial" w:cs="Arial"/>
          <w:b/>
          <w:bCs/>
          <w:sz w:val="24"/>
          <w:szCs w:val="24"/>
        </w:rPr>
      </w:pPr>
    </w:p>
    <w:p w:rsidR="00233C0B" w:rsidRDefault="00233C0B" w:rsidP="001A4E34">
      <w:pPr>
        <w:pStyle w:val="Sinespaciado"/>
        <w:jc w:val="both"/>
        <w:rPr>
          <w:rFonts w:eastAsia="Times New Roman" w:cstheme="minorHAnsi"/>
          <w:sz w:val="32"/>
          <w:szCs w:val="24"/>
        </w:rPr>
      </w:pPr>
      <w:r w:rsidRPr="00260A5B">
        <w:rPr>
          <w:rFonts w:eastAsia="Times New Roman" w:cstheme="minorHAnsi"/>
          <w:sz w:val="32"/>
          <w:szCs w:val="24"/>
        </w:rPr>
        <w:t>Los titulares de obligaciones (normalmente se conocen como inversores) no tienen derecho a voto en la Junta General de la empresa, aunque tienen reuniones por separado, donde sí pueden votar</w:t>
      </w:r>
      <w:r w:rsidR="00965BD7">
        <w:rPr>
          <w:rFonts w:eastAsia="Times New Roman" w:cstheme="minorHAnsi"/>
          <w:sz w:val="32"/>
          <w:szCs w:val="24"/>
        </w:rPr>
        <w:t xml:space="preserve"> para</w:t>
      </w:r>
      <w:r w:rsidRPr="00260A5B">
        <w:rPr>
          <w:rFonts w:eastAsia="Times New Roman" w:cstheme="minorHAnsi"/>
          <w:sz w:val="32"/>
          <w:szCs w:val="24"/>
        </w:rPr>
        <w:t xml:space="preserve"> otros asuntos, como por ejemplo, sobre los cambios en los derechos inherentes a las obligaciones.</w:t>
      </w:r>
    </w:p>
    <w:p w:rsidR="001A4E34" w:rsidRPr="001A4E34" w:rsidRDefault="001A4E34" w:rsidP="001A4E34">
      <w:pPr>
        <w:pStyle w:val="Sinespaciado"/>
        <w:jc w:val="both"/>
        <w:rPr>
          <w:rFonts w:eastAsia="Times New Roman" w:cstheme="minorHAnsi"/>
          <w:sz w:val="32"/>
          <w:szCs w:val="24"/>
        </w:rPr>
      </w:pPr>
    </w:p>
    <w:p w:rsidR="00233C0B" w:rsidRPr="001A4E34" w:rsidRDefault="00233C0B" w:rsidP="001A4E34">
      <w:pPr>
        <w:pStyle w:val="Ttulo2"/>
        <w:jc w:val="center"/>
        <w:rPr>
          <w:rFonts w:asciiTheme="minorHAnsi" w:eastAsia="Times New Roman" w:hAnsiTheme="minorHAnsi" w:cstheme="minorHAnsi"/>
          <w:sz w:val="40"/>
          <w:szCs w:val="40"/>
          <w:u w:val="single"/>
        </w:rPr>
      </w:pPr>
      <w:bookmarkStart w:id="4" w:name="_Toc340088543"/>
      <w:r w:rsidRPr="001A4E34">
        <w:rPr>
          <w:rFonts w:asciiTheme="minorHAnsi" w:eastAsia="Times New Roman" w:hAnsiTheme="minorHAnsi" w:cstheme="minorHAnsi"/>
          <w:sz w:val="40"/>
          <w:szCs w:val="40"/>
          <w:u w:val="single"/>
        </w:rPr>
        <w:t>VENTAJAS DE LAS OBLIGACIONES</w:t>
      </w:r>
      <w:bookmarkEnd w:id="4"/>
    </w:p>
    <w:p w:rsidR="00233C0B" w:rsidRPr="00260A5B" w:rsidRDefault="00233C0B" w:rsidP="00233C0B">
      <w:pPr>
        <w:pStyle w:val="Sinespaciado"/>
        <w:jc w:val="both"/>
        <w:rPr>
          <w:rFonts w:eastAsia="Times New Roman" w:cstheme="minorHAnsi"/>
          <w:b/>
          <w:bCs/>
          <w:color w:val="0070C0"/>
          <w:sz w:val="40"/>
          <w:szCs w:val="24"/>
        </w:rPr>
      </w:pPr>
    </w:p>
    <w:p w:rsidR="00233C0B" w:rsidRPr="00965BD7" w:rsidRDefault="00233C0B" w:rsidP="00233C0B">
      <w:pPr>
        <w:pStyle w:val="Sinespaciado"/>
        <w:jc w:val="both"/>
        <w:rPr>
          <w:rFonts w:eastAsia="Times New Roman" w:cstheme="minorHAnsi"/>
          <w:sz w:val="32"/>
          <w:szCs w:val="24"/>
        </w:rPr>
      </w:pPr>
      <w:r w:rsidRPr="00965BD7">
        <w:rPr>
          <w:rFonts w:eastAsia="Times New Roman" w:cstheme="minorHAnsi"/>
          <w:sz w:val="32"/>
          <w:szCs w:val="24"/>
        </w:rPr>
        <w:t>La principal ventaja de</w:t>
      </w:r>
      <w:r w:rsidR="00455803">
        <w:rPr>
          <w:rFonts w:eastAsia="Times New Roman" w:cstheme="minorHAnsi"/>
          <w:sz w:val="32"/>
          <w:szCs w:val="24"/>
        </w:rPr>
        <w:t xml:space="preserve"> las</w:t>
      </w:r>
      <w:r w:rsidRPr="00965BD7">
        <w:rPr>
          <w:rFonts w:eastAsia="Times New Roman" w:cstheme="minorHAnsi"/>
          <w:sz w:val="32"/>
          <w:szCs w:val="24"/>
        </w:rPr>
        <w:t xml:space="preserve"> obligaciones para las empresas es el hecho de qu</w:t>
      </w:r>
      <w:r w:rsidR="00455803">
        <w:rPr>
          <w:rFonts w:eastAsia="Times New Roman" w:cstheme="minorHAnsi"/>
          <w:sz w:val="32"/>
          <w:szCs w:val="24"/>
        </w:rPr>
        <w:t>e tienen una tasa de interés más baja</w:t>
      </w:r>
      <w:r w:rsidRPr="00965BD7">
        <w:rPr>
          <w:rFonts w:eastAsia="Times New Roman" w:cstheme="minorHAnsi"/>
          <w:sz w:val="32"/>
          <w:szCs w:val="24"/>
        </w:rPr>
        <w:t xml:space="preserve"> y, por lo general, la fecha de rembolso es muy amplía en relación con otros métodos de financiación con préstamos. </w:t>
      </w:r>
      <w:r w:rsidRPr="00965BD7">
        <w:rPr>
          <w:rFonts w:eastAsia="Times New Roman" w:cstheme="minorHAnsi"/>
          <w:sz w:val="32"/>
          <w:szCs w:val="24"/>
        </w:rPr>
        <w:br/>
      </w:r>
      <w:r w:rsidRPr="00965BD7">
        <w:rPr>
          <w:rFonts w:eastAsia="Times New Roman" w:cstheme="minorHAnsi"/>
          <w:sz w:val="32"/>
          <w:szCs w:val="24"/>
        </w:rPr>
        <w:br/>
        <w:t>Las ventajas para el inversor es que las obligaciones son fáciles</w:t>
      </w:r>
      <w:r w:rsidR="00965BD7">
        <w:rPr>
          <w:rFonts w:eastAsia="Times New Roman" w:cstheme="minorHAnsi"/>
          <w:sz w:val="32"/>
          <w:szCs w:val="24"/>
        </w:rPr>
        <w:t xml:space="preserve"> </w:t>
      </w:r>
      <w:r w:rsidRPr="00965BD7">
        <w:rPr>
          <w:rFonts w:eastAsia="Times New Roman" w:cstheme="minorHAnsi"/>
          <w:sz w:val="32"/>
          <w:szCs w:val="24"/>
        </w:rPr>
        <w:t>de vender en las bolsas de valores y no posee tanto riesgo como la renta variable.</w:t>
      </w:r>
    </w:p>
    <w:p w:rsidR="00233C0B" w:rsidRPr="00965BD7" w:rsidRDefault="00233C0B" w:rsidP="00233C0B">
      <w:pPr>
        <w:pStyle w:val="Sinespaciado"/>
        <w:jc w:val="both"/>
        <w:rPr>
          <w:rFonts w:eastAsia="Times New Roman" w:cstheme="minorHAnsi"/>
          <w:color w:val="0070C0"/>
          <w:sz w:val="40"/>
          <w:szCs w:val="24"/>
        </w:rPr>
      </w:pPr>
    </w:p>
    <w:p w:rsidR="00233C0B" w:rsidRPr="001A4E34" w:rsidRDefault="00233C0B" w:rsidP="001A4E34">
      <w:pPr>
        <w:pStyle w:val="Ttulo2"/>
        <w:jc w:val="center"/>
        <w:rPr>
          <w:rFonts w:asciiTheme="minorHAnsi" w:eastAsia="Times New Roman" w:hAnsiTheme="minorHAnsi" w:cstheme="minorHAnsi"/>
          <w:sz w:val="40"/>
          <w:szCs w:val="40"/>
          <w:u w:val="single"/>
        </w:rPr>
      </w:pPr>
      <w:bookmarkStart w:id="5" w:name="_Toc340088544"/>
      <w:r w:rsidRPr="001A4E34">
        <w:rPr>
          <w:rFonts w:asciiTheme="minorHAnsi" w:eastAsia="Times New Roman" w:hAnsiTheme="minorHAnsi" w:cstheme="minorHAnsi"/>
          <w:sz w:val="40"/>
          <w:szCs w:val="40"/>
          <w:u w:val="single"/>
        </w:rPr>
        <w:t>TIPO DE OBLIGACIONES</w:t>
      </w:r>
      <w:bookmarkEnd w:id="5"/>
    </w:p>
    <w:p w:rsidR="00965BD7" w:rsidRPr="00260A5B" w:rsidRDefault="00965BD7" w:rsidP="00233C0B">
      <w:pPr>
        <w:pStyle w:val="Sinespaciado"/>
        <w:jc w:val="both"/>
        <w:rPr>
          <w:rFonts w:ascii="Arial" w:eastAsia="Times New Roman" w:hAnsi="Arial" w:cs="Arial"/>
          <w:b/>
          <w:bCs/>
          <w:sz w:val="24"/>
          <w:szCs w:val="24"/>
        </w:rPr>
      </w:pPr>
    </w:p>
    <w:p w:rsidR="00965BD7" w:rsidRDefault="00965BD7" w:rsidP="00965BD7">
      <w:pPr>
        <w:pStyle w:val="Sinespaciado"/>
        <w:jc w:val="both"/>
        <w:rPr>
          <w:rFonts w:eastAsia="Times New Roman" w:cstheme="minorHAnsi"/>
          <w:sz w:val="32"/>
          <w:szCs w:val="24"/>
        </w:rPr>
      </w:pPr>
      <w:r w:rsidRPr="00760E6A">
        <w:rPr>
          <w:rFonts w:eastAsia="Times New Roman" w:cstheme="minorHAnsi"/>
          <w:b/>
          <w:sz w:val="32"/>
          <w:szCs w:val="24"/>
        </w:rPr>
        <w:t>Las obligaciones convertibles:</w:t>
      </w:r>
      <w:r w:rsidRPr="00965BD7">
        <w:rPr>
          <w:rFonts w:eastAsia="Times New Roman" w:cstheme="minorHAnsi"/>
          <w:sz w:val="32"/>
          <w:szCs w:val="24"/>
        </w:rPr>
        <w:t xml:space="preserve"> bonos convertibles, bonos que se pueden convertir en </w:t>
      </w:r>
      <w:hyperlink r:id="rId17" w:history="1">
        <w:r w:rsidRPr="00965BD7">
          <w:rPr>
            <w:rFonts w:eastAsia="Times New Roman" w:cstheme="minorHAnsi"/>
            <w:sz w:val="32"/>
            <w:szCs w:val="24"/>
            <w:bdr w:val="none" w:sz="0" w:space="0" w:color="auto" w:frame="1"/>
          </w:rPr>
          <w:t>acciones ordinarias</w:t>
        </w:r>
      </w:hyperlink>
      <w:r w:rsidRPr="00965BD7">
        <w:rPr>
          <w:rFonts w:eastAsia="Times New Roman" w:cstheme="minorHAnsi"/>
          <w:sz w:val="32"/>
          <w:szCs w:val="24"/>
        </w:rPr>
        <w:t> de la compañía emisora después de un período predeterminado de tiempo. Los bonos convertibles son más atractivos para los inversores y para las empresas, ya que suelen tener menores tasas de interés que los bonos corporativos no convertibles. </w:t>
      </w:r>
    </w:p>
    <w:p w:rsidR="00760E6A" w:rsidRPr="00965BD7" w:rsidRDefault="00760E6A" w:rsidP="00965BD7">
      <w:pPr>
        <w:pStyle w:val="Sinespaciado"/>
        <w:jc w:val="both"/>
        <w:rPr>
          <w:rFonts w:eastAsia="Times New Roman" w:cstheme="minorHAnsi"/>
          <w:sz w:val="32"/>
          <w:szCs w:val="24"/>
        </w:rPr>
      </w:pPr>
    </w:p>
    <w:p w:rsidR="00233C0B" w:rsidRPr="00965BD7" w:rsidRDefault="00965BD7" w:rsidP="00965BD7">
      <w:pPr>
        <w:pStyle w:val="Sinespaciado"/>
        <w:jc w:val="both"/>
        <w:rPr>
          <w:rFonts w:eastAsia="Times New Roman" w:cstheme="minorHAnsi"/>
          <w:b/>
          <w:bCs/>
          <w:sz w:val="32"/>
          <w:szCs w:val="24"/>
        </w:rPr>
      </w:pPr>
      <w:r w:rsidRPr="00760E6A">
        <w:rPr>
          <w:rFonts w:eastAsia="Times New Roman" w:cstheme="minorHAnsi"/>
          <w:b/>
          <w:sz w:val="32"/>
          <w:szCs w:val="24"/>
        </w:rPr>
        <w:t>Las obligaciones no convertibles</w:t>
      </w:r>
      <w:r w:rsidRPr="00965BD7">
        <w:rPr>
          <w:rFonts w:eastAsia="Times New Roman" w:cstheme="minorHAnsi"/>
          <w:sz w:val="32"/>
          <w:szCs w:val="24"/>
        </w:rPr>
        <w:t>: bonos regulares que no se puede convertir en acciones ordinarias de la empresa responsable. Como no tienen la capacidad de ser convertidos, por lo general llevan mayores tasas de interés que las obligaciones convertibles.</w:t>
      </w:r>
    </w:p>
    <w:tbl>
      <w:tblPr>
        <w:tblW w:w="5000" w:type="pct"/>
        <w:tblCellMar>
          <w:left w:w="0" w:type="dxa"/>
          <w:right w:w="0" w:type="dxa"/>
        </w:tblCellMar>
        <w:tblLook w:val="04A0"/>
      </w:tblPr>
      <w:tblGrid>
        <w:gridCol w:w="8504"/>
      </w:tblGrid>
      <w:tr w:rsidR="00233C0B" w:rsidRPr="00260A5B" w:rsidTr="0029713D">
        <w:tc>
          <w:tcPr>
            <w:tcW w:w="5000" w:type="pct"/>
            <w:tcBorders>
              <w:top w:val="nil"/>
              <w:left w:val="nil"/>
              <w:bottom w:val="nil"/>
              <w:right w:val="nil"/>
            </w:tcBorders>
            <w:shd w:val="clear" w:color="auto" w:fill="auto"/>
            <w:vAlign w:val="bottom"/>
            <w:hideMark/>
          </w:tcPr>
          <w:p w:rsidR="00233C0B" w:rsidRPr="00260A5B" w:rsidRDefault="00233C0B" w:rsidP="0029713D">
            <w:pPr>
              <w:pStyle w:val="Sinespaciado"/>
              <w:jc w:val="both"/>
              <w:rPr>
                <w:rFonts w:ascii="Arial" w:eastAsia="Times New Roman" w:hAnsi="Arial" w:cs="Arial"/>
                <w:sz w:val="24"/>
                <w:szCs w:val="24"/>
              </w:rPr>
            </w:pPr>
          </w:p>
        </w:tc>
      </w:tr>
    </w:tbl>
    <w:p w:rsidR="00760E6A" w:rsidRPr="001A4E34" w:rsidRDefault="00233C0B" w:rsidP="001A4E34">
      <w:pPr>
        <w:pStyle w:val="Ttulo2"/>
        <w:jc w:val="center"/>
        <w:rPr>
          <w:rFonts w:asciiTheme="minorHAnsi" w:hAnsiTheme="minorHAnsi" w:cstheme="minorHAnsi"/>
          <w:sz w:val="40"/>
          <w:szCs w:val="40"/>
          <w:u w:val="single"/>
        </w:rPr>
      </w:pPr>
      <w:bookmarkStart w:id="6" w:name="_Toc340088545"/>
      <w:r w:rsidRPr="001A4E34">
        <w:rPr>
          <w:rFonts w:asciiTheme="minorHAnsi" w:hAnsiTheme="minorHAnsi" w:cstheme="minorHAnsi"/>
          <w:sz w:val="40"/>
          <w:szCs w:val="40"/>
          <w:u w:val="single"/>
        </w:rPr>
        <w:lastRenderedPageBreak/>
        <w:t>REQUISITOS</w:t>
      </w:r>
      <w:r w:rsidR="002B0B2C" w:rsidRPr="001A4E34">
        <w:rPr>
          <w:rFonts w:asciiTheme="minorHAnsi" w:hAnsiTheme="minorHAnsi" w:cstheme="minorHAnsi"/>
          <w:sz w:val="40"/>
          <w:szCs w:val="40"/>
          <w:u w:val="single"/>
        </w:rPr>
        <w:t xml:space="preserve"> LEGALES DE </w:t>
      </w:r>
      <w:r w:rsidR="00455803">
        <w:rPr>
          <w:rFonts w:asciiTheme="minorHAnsi" w:hAnsiTheme="minorHAnsi" w:cstheme="minorHAnsi"/>
          <w:sz w:val="40"/>
          <w:szCs w:val="40"/>
          <w:u w:val="single"/>
        </w:rPr>
        <w:t xml:space="preserve">LA </w:t>
      </w:r>
      <w:r w:rsidR="002B0B2C" w:rsidRPr="001A4E34">
        <w:rPr>
          <w:rFonts w:asciiTheme="minorHAnsi" w:hAnsiTheme="minorHAnsi" w:cstheme="minorHAnsi"/>
          <w:sz w:val="40"/>
          <w:szCs w:val="40"/>
          <w:u w:val="single"/>
        </w:rPr>
        <w:t>EMISIÓN DE OBLIG</w:t>
      </w:r>
      <w:r w:rsidRPr="001A4E34">
        <w:rPr>
          <w:rFonts w:asciiTheme="minorHAnsi" w:hAnsiTheme="minorHAnsi" w:cstheme="minorHAnsi"/>
          <w:sz w:val="40"/>
          <w:szCs w:val="40"/>
          <w:u w:val="single"/>
        </w:rPr>
        <w:t>A</w:t>
      </w:r>
      <w:r w:rsidR="002B0B2C" w:rsidRPr="001A4E34">
        <w:rPr>
          <w:rFonts w:asciiTheme="minorHAnsi" w:hAnsiTheme="minorHAnsi" w:cstheme="minorHAnsi"/>
          <w:sz w:val="40"/>
          <w:szCs w:val="40"/>
          <w:u w:val="single"/>
        </w:rPr>
        <w:t>C</w:t>
      </w:r>
      <w:r w:rsidRPr="001A4E34">
        <w:rPr>
          <w:rFonts w:asciiTheme="minorHAnsi" w:hAnsiTheme="minorHAnsi" w:cstheme="minorHAnsi"/>
          <w:sz w:val="40"/>
          <w:szCs w:val="40"/>
          <w:u w:val="single"/>
        </w:rPr>
        <w:t>IONES</w:t>
      </w:r>
      <w:bookmarkEnd w:id="6"/>
    </w:p>
    <w:p w:rsidR="001F587B" w:rsidRPr="00760E6A" w:rsidRDefault="001F587B" w:rsidP="00760E6A">
      <w:pPr>
        <w:jc w:val="center"/>
        <w:rPr>
          <w:rFonts w:cstheme="minorHAnsi"/>
          <w:b/>
          <w:color w:val="FF0000"/>
          <w:sz w:val="40"/>
          <w:szCs w:val="40"/>
        </w:rPr>
      </w:pPr>
    </w:p>
    <w:p w:rsidR="00233C0B" w:rsidRDefault="00233C0B" w:rsidP="00233C0B">
      <w:pPr>
        <w:jc w:val="both"/>
        <w:rPr>
          <w:rFonts w:cstheme="minorHAnsi"/>
          <w:sz w:val="32"/>
          <w:szCs w:val="24"/>
        </w:rPr>
      </w:pPr>
      <w:r w:rsidRPr="00760E6A">
        <w:rPr>
          <w:rFonts w:cstheme="minorHAnsi"/>
          <w:sz w:val="32"/>
          <w:szCs w:val="24"/>
        </w:rPr>
        <w:t>Las obligaciones representan la participación individual de sus tenedores en un crédito colectivo a cargo de la sociedad emisora. Normalmente, las empresas que deseen realizar una emisión de obligaciones deben presentar una solicitud ante el organismo nacional regulador del mercado de valores (en México, la Comisión Nacional Bancaria y de Valores) y cubrir los siguientes requisitos:</w:t>
      </w:r>
    </w:p>
    <w:p w:rsidR="00760E6A" w:rsidRPr="00760E6A" w:rsidRDefault="00760E6A" w:rsidP="00233C0B">
      <w:pPr>
        <w:jc w:val="both"/>
        <w:rPr>
          <w:rFonts w:cstheme="minorHAnsi"/>
          <w:sz w:val="32"/>
          <w:szCs w:val="24"/>
        </w:rPr>
      </w:pPr>
    </w:p>
    <w:p w:rsidR="00233C0B" w:rsidRPr="00760E6A" w:rsidRDefault="00233C0B" w:rsidP="00233C0B">
      <w:pPr>
        <w:pStyle w:val="Prrafodelista"/>
        <w:numPr>
          <w:ilvl w:val="0"/>
          <w:numId w:val="1"/>
        </w:numPr>
        <w:jc w:val="both"/>
        <w:rPr>
          <w:rFonts w:cstheme="minorHAnsi"/>
          <w:sz w:val="32"/>
          <w:szCs w:val="24"/>
        </w:rPr>
      </w:pPr>
      <w:r w:rsidRPr="00760E6A">
        <w:rPr>
          <w:rFonts w:cstheme="minorHAnsi"/>
          <w:b/>
          <w:sz w:val="32"/>
          <w:szCs w:val="24"/>
        </w:rPr>
        <w:t>Proyecto de emisión.</w:t>
      </w:r>
      <w:r w:rsidRPr="00760E6A">
        <w:rPr>
          <w:rFonts w:cstheme="minorHAnsi"/>
          <w:sz w:val="32"/>
          <w:szCs w:val="24"/>
        </w:rPr>
        <w:t xml:space="preserve"> </w:t>
      </w:r>
      <w:r w:rsidRPr="00760E6A">
        <w:rPr>
          <w:rFonts w:cstheme="minorHAnsi"/>
          <w:color w:val="000000"/>
          <w:sz w:val="32"/>
          <w:szCs w:val="24"/>
        </w:rPr>
        <w:t>Acto de crear nuevos títulos o valores que se crean para ponerlos en circulación, en este caso, las obligaciones por pagar.</w:t>
      </w:r>
    </w:p>
    <w:p w:rsidR="00233C0B" w:rsidRPr="00760E6A" w:rsidRDefault="00233C0B" w:rsidP="00233C0B">
      <w:pPr>
        <w:pStyle w:val="Prrafodelista"/>
        <w:jc w:val="both"/>
        <w:rPr>
          <w:rFonts w:cstheme="minorHAnsi"/>
          <w:sz w:val="32"/>
          <w:szCs w:val="24"/>
        </w:rPr>
      </w:pPr>
    </w:p>
    <w:p w:rsidR="00233C0B" w:rsidRPr="00760E6A" w:rsidRDefault="00233C0B" w:rsidP="00233C0B">
      <w:pPr>
        <w:pStyle w:val="Prrafodelista"/>
        <w:numPr>
          <w:ilvl w:val="0"/>
          <w:numId w:val="1"/>
        </w:numPr>
        <w:jc w:val="both"/>
        <w:rPr>
          <w:rFonts w:cstheme="minorHAnsi"/>
          <w:b/>
          <w:sz w:val="32"/>
          <w:szCs w:val="24"/>
        </w:rPr>
      </w:pPr>
      <w:r w:rsidRPr="00760E6A">
        <w:rPr>
          <w:rFonts w:cstheme="minorHAnsi"/>
          <w:b/>
          <w:sz w:val="32"/>
          <w:szCs w:val="24"/>
        </w:rPr>
        <w:t xml:space="preserve">Estado de situación financiera de la sociedad. </w:t>
      </w:r>
      <w:r w:rsidRPr="00760E6A">
        <w:rPr>
          <w:rFonts w:cstheme="minorHAnsi"/>
          <w:color w:val="000000"/>
          <w:sz w:val="32"/>
          <w:szCs w:val="24"/>
          <w:shd w:val="clear" w:color="auto" w:fill="FFFFFF"/>
        </w:rPr>
        <w:t>Informes que utilizan las instituciones para informar la situación económica, financiera y los cambios que experimenta la misma, a una fecha o periodo determinado</w:t>
      </w:r>
    </w:p>
    <w:p w:rsidR="00233C0B" w:rsidRPr="00760E6A" w:rsidRDefault="00233C0B" w:rsidP="00233C0B">
      <w:pPr>
        <w:pStyle w:val="Prrafodelista"/>
        <w:rPr>
          <w:rFonts w:cstheme="minorHAnsi"/>
          <w:b/>
          <w:sz w:val="32"/>
          <w:szCs w:val="24"/>
        </w:rPr>
      </w:pPr>
    </w:p>
    <w:p w:rsidR="00233C0B" w:rsidRPr="00760E6A" w:rsidRDefault="00233C0B" w:rsidP="00233C0B">
      <w:pPr>
        <w:pStyle w:val="Prrafodelista"/>
        <w:numPr>
          <w:ilvl w:val="0"/>
          <w:numId w:val="1"/>
        </w:numPr>
        <w:jc w:val="both"/>
        <w:rPr>
          <w:rFonts w:cstheme="minorHAnsi"/>
          <w:b/>
          <w:sz w:val="32"/>
          <w:szCs w:val="24"/>
        </w:rPr>
      </w:pPr>
      <w:r w:rsidRPr="00760E6A">
        <w:rPr>
          <w:rFonts w:cstheme="minorHAnsi"/>
          <w:b/>
          <w:sz w:val="32"/>
          <w:szCs w:val="24"/>
        </w:rPr>
        <w:t>Estudio técnico que debe comprender como mínimo.</w:t>
      </w:r>
    </w:p>
    <w:p w:rsidR="00233C0B" w:rsidRPr="00760E6A" w:rsidRDefault="00233C0B" w:rsidP="00233C0B">
      <w:pPr>
        <w:pStyle w:val="Prrafodelista"/>
        <w:rPr>
          <w:rFonts w:cstheme="minorHAnsi"/>
          <w:b/>
          <w:sz w:val="32"/>
          <w:szCs w:val="24"/>
        </w:rPr>
      </w:pPr>
    </w:p>
    <w:p w:rsidR="00233C0B" w:rsidRPr="00760E6A" w:rsidRDefault="00233C0B" w:rsidP="00233C0B">
      <w:pPr>
        <w:pStyle w:val="Prrafodelista"/>
        <w:numPr>
          <w:ilvl w:val="0"/>
          <w:numId w:val="2"/>
        </w:numPr>
        <w:jc w:val="both"/>
        <w:rPr>
          <w:rFonts w:cstheme="minorHAnsi"/>
          <w:b/>
          <w:sz w:val="32"/>
          <w:szCs w:val="24"/>
        </w:rPr>
      </w:pPr>
      <w:r w:rsidRPr="00760E6A">
        <w:rPr>
          <w:rFonts w:cstheme="minorHAnsi"/>
          <w:sz w:val="32"/>
          <w:szCs w:val="24"/>
        </w:rPr>
        <w:t>El motivo de la emisión</w:t>
      </w:r>
    </w:p>
    <w:p w:rsidR="00233C0B" w:rsidRPr="00760E6A" w:rsidRDefault="00233C0B" w:rsidP="00233C0B">
      <w:pPr>
        <w:pStyle w:val="Prrafodelista"/>
        <w:numPr>
          <w:ilvl w:val="0"/>
          <w:numId w:val="2"/>
        </w:numPr>
        <w:jc w:val="both"/>
        <w:rPr>
          <w:rFonts w:cstheme="minorHAnsi"/>
          <w:b/>
          <w:sz w:val="32"/>
          <w:szCs w:val="24"/>
        </w:rPr>
      </w:pPr>
      <w:r w:rsidRPr="00760E6A">
        <w:rPr>
          <w:rFonts w:cstheme="minorHAnsi"/>
          <w:sz w:val="32"/>
          <w:szCs w:val="24"/>
        </w:rPr>
        <w:t>Aspecto financiero de la emisora</w:t>
      </w:r>
    </w:p>
    <w:p w:rsidR="00233C0B" w:rsidRPr="00760E6A" w:rsidRDefault="00233C0B" w:rsidP="00233C0B">
      <w:pPr>
        <w:pStyle w:val="Prrafodelista"/>
        <w:numPr>
          <w:ilvl w:val="0"/>
          <w:numId w:val="2"/>
        </w:numPr>
        <w:jc w:val="both"/>
        <w:rPr>
          <w:rFonts w:cstheme="minorHAnsi"/>
          <w:b/>
          <w:sz w:val="32"/>
          <w:szCs w:val="24"/>
        </w:rPr>
      </w:pPr>
      <w:r w:rsidRPr="00760E6A">
        <w:rPr>
          <w:rFonts w:cstheme="minorHAnsi"/>
          <w:sz w:val="32"/>
          <w:szCs w:val="24"/>
        </w:rPr>
        <w:t>Estudio del mercado de sus productos</w:t>
      </w:r>
    </w:p>
    <w:p w:rsidR="00233C0B" w:rsidRPr="00760E6A" w:rsidRDefault="00233C0B" w:rsidP="00233C0B">
      <w:pPr>
        <w:pStyle w:val="Prrafodelista"/>
        <w:numPr>
          <w:ilvl w:val="0"/>
          <w:numId w:val="2"/>
        </w:numPr>
        <w:jc w:val="both"/>
        <w:rPr>
          <w:rFonts w:cstheme="minorHAnsi"/>
          <w:b/>
          <w:sz w:val="32"/>
          <w:szCs w:val="24"/>
        </w:rPr>
      </w:pPr>
      <w:r w:rsidRPr="00760E6A">
        <w:rPr>
          <w:rFonts w:cstheme="minorHAnsi"/>
          <w:sz w:val="32"/>
          <w:szCs w:val="24"/>
        </w:rPr>
        <w:t>Capacidad de pago</w:t>
      </w:r>
    </w:p>
    <w:p w:rsidR="00233C0B" w:rsidRPr="00760E6A" w:rsidRDefault="00233C0B" w:rsidP="00233C0B">
      <w:pPr>
        <w:pStyle w:val="Prrafodelista"/>
        <w:ind w:left="1440"/>
        <w:jc w:val="both"/>
        <w:rPr>
          <w:rFonts w:cstheme="minorHAnsi"/>
          <w:b/>
          <w:sz w:val="32"/>
          <w:szCs w:val="24"/>
        </w:rPr>
      </w:pPr>
    </w:p>
    <w:p w:rsidR="00233C0B" w:rsidRPr="00760E6A" w:rsidRDefault="00233C0B" w:rsidP="00233C0B">
      <w:pPr>
        <w:pStyle w:val="Prrafodelista"/>
        <w:numPr>
          <w:ilvl w:val="0"/>
          <w:numId w:val="1"/>
        </w:numPr>
        <w:jc w:val="both"/>
        <w:rPr>
          <w:rFonts w:cstheme="minorHAnsi"/>
          <w:sz w:val="32"/>
          <w:szCs w:val="24"/>
        </w:rPr>
      </w:pPr>
      <w:r w:rsidRPr="00760E6A">
        <w:rPr>
          <w:rFonts w:cstheme="minorHAnsi"/>
          <w:b/>
          <w:sz w:val="32"/>
          <w:szCs w:val="24"/>
        </w:rPr>
        <w:t xml:space="preserve">Acta de asamblea general extraordinaria de accionistas.  </w:t>
      </w:r>
      <w:r w:rsidRPr="00760E6A">
        <w:rPr>
          <w:rFonts w:cstheme="minorHAnsi"/>
          <w:sz w:val="32"/>
          <w:szCs w:val="24"/>
        </w:rPr>
        <w:t>Ésta será la que  acordó la emisión.</w:t>
      </w:r>
    </w:p>
    <w:p w:rsidR="00233C0B" w:rsidRPr="00760E6A" w:rsidRDefault="00233C0B" w:rsidP="00233C0B">
      <w:pPr>
        <w:pStyle w:val="Prrafodelista"/>
        <w:jc w:val="both"/>
        <w:rPr>
          <w:rFonts w:cstheme="minorHAnsi"/>
          <w:b/>
          <w:sz w:val="32"/>
          <w:szCs w:val="24"/>
        </w:rPr>
      </w:pPr>
    </w:p>
    <w:p w:rsidR="00233C0B" w:rsidRPr="00760E6A" w:rsidRDefault="00233C0B" w:rsidP="00233C0B">
      <w:pPr>
        <w:pStyle w:val="Prrafodelista"/>
        <w:numPr>
          <w:ilvl w:val="0"/>
          <w:numId w:val="1"/>
        </w:numPr>
        <w:jc w:val="both"/>
        <w:rPr>
          <w:rFonts w:cstheme="minorHAnsi"/>
          <w:sz w:val="32"/>
          <w:szCs w:val="24"/>
        </w:rPr>
      </w:pPr>
      <w:r w:rsidRPr="00760E6A">
        <w:rPr>
          <w:rFonts w:cstheme="minorHAnsi"/>
          <w:b/>
          <w:sz w:val="32"/>
          <w:szCs w:val="24"/>
        </w:rPr>
        <w:t xml:space="preserve">Acta de sesión del consejo de administración. </w:t>
      </w:r>
      <w:r w:rsidRPr="00760E6A">
        <w:rPr>
          <w:rFonts w:cstheme="minorHAnsi"/>
          <w:sz w:val="32"/>
          <w:szCs w:val="24"/>
        </w:rPr>
        <w:t>En la cual se hizo la designación de la persona o personas que deben suscribir la emisión.</w:t>
      </w:r>
    </w:p>
    <w:p w:rsidR="00233C0B" w:rsidRPr="00760E6A" w:rsidRDefault="00233C0B" w:rsidP="00233C0B">
      <w:pPr>
        <w:pStyle w:val="Prrafodelista"/>
        <w:rPr>
          <w:rFonts w:cstheme="minorHAnsi"/>
          <w:sz w:val="32"/>
          <w:szCs w:val="24"/>
        </w:rPr>
      </w:pPr>
    </w:p>
    <w:p w:rsidR="00233C0B" w:rsidRPr="00760E6A" w:rsidRDefault="00233C0B" w:rsidP="00233C0B">
      <w:pPr>
        <w:pStyle w:val="Prrafodelista"/>
        <w:numPr>
          <w:ilvl w:val="0"/>
          <w:numId w:val="1"/>
        </w:numPr>
        <w:jc w:val="both"/>
        <w:rPr>
          <w:rFonts w:cstheme="minorHAnsi"/>
          <w:b/>
          <w:sz w:val="32"/>
          <w:szCs w:val="24"/>
        </w:rPr>
      </w:pPr>
      <w:r w:rsidRPr="00760E6A">
        <w:rPr>
          <w:rFonts w:cstheme="minorHAnsi"/>
          <w:b/>
          <w:sz w:val="32"/>
          <w:szCs w:val="24"/>
        </w:rPr>
        <w:t>Relación de bienes que constituyen la garantía.</w:t>
      </w:r>
    </w:p>
    <w:p w:rsidR="00233C0B" w:rsidRPr="00760E6A" w:rsidRDefault="00233C0B" w:rsidP="00233C0B">
      <w:pPr>
        <w:pStyle w:val="Prrafodelista"/>
        <w:rPr>
          <w:rFonts w:cstheme="minorHAnsi"/>
          <w:b/>
          <w:sz w:val="32"/>
          <w:szCs w:val="24"/>
        </w:rPr>
      </w:pPr>
    </w:p>
    <w:p w:rsidR="00233C0B" w:rsidRPr="002B0B2C" w:rsidRDefault="00233C0B" w:rsidP="002B0B2C">
      <w:pPr>
        <w:pStyle w:val="Prrafodelista"/>
        <w:numPr>
          <w:ilvl w:val="0"/>
          <w:numId w:val="1"/>
        </w:numPr>
        <w:jc w:val="both"/>
        <w:rPr>
          <w:rFonts w:cstheme="minorHAnsi"/>
          <w:b/>
          <w:sz w:val="32"/>
          <w:szCs w:val="24"/>
        </w:rPr>
      </w:pPr>
      <w:r w:rsidRPr="00760E6A">
        <w:rPr>
          <w:rFonts w:cstheme="minorHAnsi"/>
          <w:b/>
          <w:sz w:val="32"/>
          <w:szCs w:val="24"/>
        </w:rPr>
        <w:t xml:space="preserve">Certificación del registro </w:t>
      </w:r>
      <w:r w:rsidR="00760E6A" w:rsidRPr="00760E6A">
        <w:rPr>
          <w:rFonts w:cstheme="minorHAnsi"/>
          <w:b/>
          <w:sz w:val="32"/>
          <w:szCs w:val="24"/>
        </w:rPr>
        <w:t>público</w:t>
      </w:r>
      <w:r w:rsidRPr="00760E6A">
        <w:rPr>
          <w:rFonts w:cstheme="minorHAnsi"/>
          <w:b/>
          <w:sz w:val="32"/>
          <w:szCs w:val="24"/>
        </w:rPr>
        <w:t xml:space="preserve"> de la propiedad sobre los bienes dados en garantía.</w:t>
      </w:r>
    </w:p>
    <w:p w:rsidR="00233C0B" w:rsidRPr="00260A5B" w:rsidRDefault="00233C0B" w:rsidP="00233C0B">
      <w:pPr>
        <w:pStyle w:val="Prrafodelista"/>
        <w:rPr>
          <w:rFonts w:ascii="Arial" w:hAnsi="Arial" w:cs="Arial"/>
          <w:b/>
          <w:sz w:val="24"/>
          <w:szCs w:val="24"/>
        </w:rPr>
      </w:pPr>
    </w:p>
    <w:p w:rsidR="00233C0B" w:rsidRPr="00260A5B" w:rsidRDefault="00233C0B" w:rsidP="00233C0B">
      <w:pPr>
        <w:pStyle w:val="Prrafodelista"/>
        <w:rPr>
          <w:rFonts w:ascii="Arial" w:hAnsi="Arial" w:cs="Arial"/>
          <w:b/>
          <w:sz w:val="24"/>
          <w:szCs w:val="24"/>
        </w:rPr>
      </w:pPr>
    </w:p>
    <w:p w:rsidR="00233C0B" w:rsidRPr="00760E6A" w:rsidRDefault="00233C0B" w:rsidP="00233C0B">
      <w:pPr>
        <w:jc w:val="both"/>
        <w:rPr>
          <w:rFonts w:cstheme="minorHAnsi"/>
          <w:sz w:val="32"/>
          <w:szCs w:val="24"/>
        </w:rPr>
      </w:pPr>
      <w:r w:rsidRPr="00760E6A">
        <w:rPr>
          <w:rFonts w:cstheme="minorHAnsi"/>
          <w:sz w:val="32"/>
          <w:szCs w:val="24"/>
        </w:rPr>
        <w:t xml:space="preserve">Una vez obtenida la autorización, la empresa procede a realizar la emisión, para lo cual se celebra una asamblea general extraordinaria, a fin de designar a la persona que se hará cargo de representar los intereses de los suscriptores. Esta persona se denomina </w:t>
      </w:r>
      <w:r w:rsidRPr="00760E6A">
        <w:rPr>
          <w:rFonts w:cstheme="minorHAnsi"/>
          <w:b/>
          <w:sz w:val="32"/>
          <w:szCs w:val="24"/>
        </w:rPr>
        <w:t xml:space="preserve">representante común de las obligaciones </w:t>
      </w:r>
      <w:r w:rsidRPr="00760E6A">
        <w:rPr>
          <w:rFonts w:cstheme="minorHAnsi"/>
          <w:sz w:val="32"/>
          <w:szCs w:val="24"/>
        </w:rPr>
        <w:t xml:space="preserve">y sus funciones principales son: </w:t>
      </w:r>
    </w:p>
    <w:p w:rsidR="00233C0B" w:rsidRPr="00260A5B" w:rsidRDefault="00233C0B" w:rsidP="00233C0B">
      <w:pPr>
        <w:jc w:val="both"/>
        <w:rPr>
          <w:rFonts w:ascii="Arial" w:hAnsi="Arial" w:cs="Arial"/>
          <w:sz w:val="24"/>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Comprobar los datos contenidos en el estado de situación financiera de la sociedad emisora para efectuar la emisión.</w:t>
      </w:r>
    </w:p>
    <w:p w:rsidR="00233C0B" w:rsidRPr="00760E6A" w:rsidRDefault="00233C0B" w:rsidP="00233C0B">
      <w:pPr>
        <w:pStyle w:val="Prrafodelista"/>
        <w:jc w:val="both"/>
        <w:rPr>
          <w:rFonts w:cstheme="minorHAnsi"/>
          <w:sz w:val="32"/>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Cerciorarse de la debida constitución de la garantía.</w:t>
      </w:r>
    </w:p>
    <w:p w:rsidR="00233C0B" w:rsidRPr="00760E6A" w:rsidRDefault="00233C0B" w:rsidP="00233C0B">
      <w:pPr>
        <w:pStyle w:val="Prrafodelista"/>
        <w:rPr>
          <w:rFonts w:cstheme="minorHAnsi"/>
          <w:sz w:val="32"/>
          <w:szCs w:val="24"/>
        </w:rPr>
      </w:pPr>
    </w:p>
    <w:p w:rsidR="00233C0B" w:rsidRPr="00760E6A" w:rsidRDefault="00233C0B" w:rsidP="00233C0B">
      <w:pPr>
        <w:pStyle w:val="Prrafodelista"/>
        <w:jc w:val="both"/>
        <w:rPr>
          <w:rFonts w:cstheme="minorHAnsi"/>
          <w:sz w:val="32"/>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Autorizar las obligaciones que se emitan</w:t>
      </w:r>
    </w:p>
    <w:p w:rsidR="00233C0B" w:rsidRPr="00760E6A" w:rsidRDefault="00233C0B" w:rsidP="00233C0B">
      <w:pPr>
        <w:pStyle w:val="Prrafodelista"/>
        <w:jc w:val="both"/>
        <w:rPr>
          <w:rFonts w:cstheme="minorHAnsi"/>
          <w:sz w:val="32"/>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Ejercitar las acciones o derechos que al conjunto de obligaciones correspondan por el pago de los intereses o del capital debido o en virtud de las garantías señaladas para la emisión.</w:t>
      </w:r>
    </w:p>
    <w:p w:rsidR="00233C0B" w:rsidRPr="00760E6A" w:rsidRDefault="00233C0B" w:rsidP="00233C0B">
      <w:pPr>
        <w:pStyle w:val="Prrafodelista"/>
        <w:rPr>
          <w:rFonts w:cstheme="minorHAnsi"/>
          <w:sz w:val="32"/>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Convocar y presidir la asamblea general de obligacionistas y ejecutar sus decisiones.</w:t>
      </w:r>
    </w:p>
    <w:p w:rsidR="00233C0B" w:rsidRPr="00760E6A" w:rsidRDefault="00233C0B" w:rsidP="00233C0B">
      <w:pPr>
        <w:pStyle w:val="Prrafodelista"/>
        <w:rPr>
          <w:rFonts w:cstheme="minorHAnsi"/>
          <w:sz w:val="32"/>
          <w:szCs w:val="24"/>
        </w:rPr>
      </w:pPr>
    </w:p>
    <w:p w:rsidR="00233C0B" w:rsidRPr="00760E6A" w:rsidRDefault="00233C0B" w:rsidP="00233C0B">
      <w:pPr>
        <w:pStyle w:val="Prrafodelista"/>
        <w:numPr>
          <w:ilvl w:val="0"/>
          <w:numId w:val="3"/>
        </w:numPr>
        <w:jc w:val="both"/>
        <w:rPr>
          <w:rFonts w:cstheme="minorHAnsi"/>
          <w:sz w:val="32"/>
          <w:szCs w:val="24"/>
        </w:rPr>
      </w:pPr>
      <w:r w:rsidRPr="00760E6A">
        <w:rPr>
          <w:rFonts w:cstheme="minorHAnsi"/>
          <w:sz w:val="32"/>
          <w:szCs w:val="24"/>
        </w:rPr>
        <w:t>Asistir a las asambleas generales de accionistas de la sociedad emisora y recabar de los administradores, gerentes y funcionarios de la misma, los informes necesarios para el ejercicio de sus atribuciones, incluyendo los relativos a la situación financiera de la sociedad.</w:t>
      </w:r>
    </w:p>
    <w:p w:rsidR="00233C0B" w:rsidRPr="00760E6A" w:rsidRDefault="00233C0B" w:rsidP="00233C0B">
      <w:pPr>
        <w:pStyle w:val="Prrafodelista"/>
        <w:rPr>
          <w:rFonts w:cstheme="minorHAnsi"/>
          <w:sz w:val="32"/>
          <w:szCs w:val="24"/>
        </w:rPr>
      </w:pPr>
    </w:p>
    <w:p w:rsidR="001A4E34" w:rsidRPr="00573D08" w:rsidRDefault="00233C0B" w:rsidP="00573D08">
      <w:pPr>
        <w:pStyle w:val="Prrafodelista"/>
        <w:numPr>
          <w:ilvl w:val="0"/>
          <w:numId w:val="3"/>
        </w:numPr>
        <w:jc w:val="both"/>
        <w:rPr>
          <w:rFonts w:cstheme="minorHAnsi"/>
          <w:sz w:val="32"/>
          <w:szCs w:val="24"/>
        </w:rPr>
      </w:pPr>
      <w:r w:rsidRPr="00760E6A">
        <w:rPr>
          <w:rFonts w:cstheme="minorHAnsi"/>
          <w:sz w:val="32"/>
          <w:szCs w:val="24"/>
        </w:rPr>
        <w:t>Otorgar, en nombre del conjunto de obligaciones, los documentos o contratos que deben celebrarse con la sociedad emisora.</w:t>
      </w:r>
    </w:p>
    <w:p w:rsidR="007C4574" w:rsidRPr="001A4E34" w:rsidRDefault="007C4574" w:rsidP="001A4E34">
      <w:pPr>
        <w:pStyle w:val="Ttulo1"/>
        <w:jc w:val="center"/>
        <w:rPr>
          <w:rFonts w:asciiTheme="minorHAnsi" w:hAnsiTheme="minorHAnsi" w:cstheme="minorHAnsi"/>
          <w:color w:val="4F81BD" w:themeColor="accent1"/>
          <w:u w:val="single"/>
        </w:rPr>
      </w:pPr>
      <w:bookmarkStart w:id="7" w:name="_Toc340088546"/>
      <w:r w:rsidRPr="001A4E34">
        <w:rPr>
          <w:rFonts w:asciiTheme="minorHAnsi" w:hAnsiTheme="minorHAnsi" w:cstheme="minorHAnsi"/>
          <w:color w:val="4F81BD" w:themeColor="accent1"/>
          <w:u w:val="single"/>
        </w:rPr>
        <w:t>CONTENIDO DE LAS  OBLIGACIONES</w:t>
      </w:r>
      <w:bookmarkEnd w:id="7"/>
    </w:p>
    <w:p w:rsidR="007C4574" w:rsidRPr="007C4574" w:rsidRDefault="007C4574" w:rsidP="007C4574">
      <w:pPr>
        <w:rPr>
          <w:rFonts w:cstheme="minorHAnsi"/>
        </w:rPr>
      </w:pPr>
    </w:p>
    <w:p w:rsidR="007C4574" w:rsidRPr="007C4574" w:rsidRDefault="007C4574" w:rsidP="00D23255">
      <w:pPr>
        <w:jc w:val="both"/>
        <w:rPr>
          <w:rFonts w:cstheme="minorHAnsi"/>
          <w:sz w:val="32"/>
        </w:rPr>
      </w:pPr>
      <w:r w:rsidRPr="007C4574">
        <w:rPr>
          <w:rFonts w:cstheme="minorHAnsi"/>
          <w:sz w:val="32"/>
        </w:rPr>
        <w:t>Las obligaciones, que pueden ser nominativas, al portador o nominativas y con cupones al portador, deben emitirse en denominaciones de $100 o de sus múltiplos. Las obligaciones darán a sus tenedores, en cada seria, iguales derechos.</w:t>
      </w:r>
    </w:p>
    <w:p w:rsidR="007C4574" w:rsidRPr="007C4574" w:rsidRDefault="007C4574" w:rsidP="00D23255">
      <w:pPr>
        <w:jc w:val="both"/>
        <w:rPr>
          <w:rFonts w:cstheme="minorHAnsi"/>
          <w:sz w:val="32"/>
        </w:rPr>
      </w:pPr>
    </w:p>
    <w:p w:rsidR="007C4574" w:rsidRPr="007C4574" w:rsidRDefault="007C4574" w:rsidP="00D23255">
      <w:pPr>
        <w:jc w:val="both"/>
        <w:rPr>
          <w:rFonts w:cstheme="minorHAnsi"/>
          <w:sz w:val="32"/>
        </w:rPr>
      </w:pPr>
      <w:r w:rsidRPr="007C4574">
        <w:rPr>
          <w:rFonts w:cstheme="minorHAnsi"/>
          <w:sz w:val="32"/>
        </w:rPr>
        <w:t>Las obligaciones deben contener:</w:t>
      </w:r>
    </w:p>
    <w:p w:rsidR="007C4574" w:rsidRPr="007C4574" w:rsidRDefault="007C4574" w:rsidP="00D23255">
      <w:pPr>
        <w:jc w:val="both"/>
        <w:rPr>
          <w:rFonts w:cstheme="minorHAnsi"/>
          <w:sz w:val="32"/>
        </w:rPr>
      </w:pPr>
    </w:p>
    <w:p w:rsid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La denominación, el objeto y el domicilio de la sociedad emisora.</w:t>
      </w:r>
    </w:p>
    <w:p w:rsidR="00D23255" w:rsidRPr="00D23255" w:rsidRDefault="00D23255" w:rsidP="00D23255">
      <w:pPr>
        <w:spacing w:after="0" w:line="240" w:lineRule="auto"/>
        <w:ind w:left="360"/>
        <w:jc w:val="both"/>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importe del capital pagado de la sociedad emisora y el de su activo y de su pasivo, según el balance que se practique precisamente para efectuar la emisión.</w:t>
      </w:r>
    </w:p>
    <w:p w:rsidR="007C4574" w:rsidRPr="007C4574" w:rsidRDefault="007C4574" w:rsidP="007C4574">
      <w:pPr>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importe de la emisión, especificando el número y valor nominal de las obligaciones que se emitan.</w:t>
      </w:r>
    </w:p>
    <w:p w:rsidR="007C4574" w:rsidRPr="007C4574" w:rsidRDefault="007C4574" w:rsidP="00D23255">
      <w:pPr>
        <w:jc w:val="both"/>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tipo de interés pactado.</w:t>
      </w:r>
    </w:p>
    <w:p w:rsidR="007C4574" w:rsidRPr="007C4574" w:rsidRDefault="007C4574" w:rsidP="00D23255">
      <w:pPr>
        <w:jc w:val="both"/>
        <w:rPr>
          <w:rFonts w:cstheme="minorHAnsi"/>
          <w:sz w:val="32"/>
        </w:rPr>
      </w:pPr>
    </w:p>
    <w:p w:rsid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termino señalado para e</w:t>
      </w:r>
      <w:r w:rsidR="00D23255">
        <w:rPr>
          <w:rFonts w:cstheme="minorHAnsi"/>
          <w:sz w:val="32"/>
        </w:rPr>
        <w:t>l pago del interés y de capital</w:t>
      </w:r>
      <w:r w:rsidRPr="007C4574">
        <w:rPr>
          <w:rFonts w:cstheme="minorHAnsi"/>
          <w:sz w:val="32"/>
        </w:rPr>
        <w:t xml:space="preserve"> y los plazos, las condiciones y la manera en que las obligaciones serán amortizadas.</w:t>
      </w:r>
    </w:p>
    <w:p w:rsidR="00D23255" w:rsidRPr="007C4574" w:rsidRDefault="00D23255" w:rsidP="00D23255">
      <w:pPr>
        <w:spacing w:after="0" w:line="240" w:lineRule="auto"/>
        <w:jc w:val="both"/>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lugar de pago.</w:t>
      </w:r>
    </w:p>
    <w:p w:rsidR="007C4574" w:rsidRPr="007C4574" w:rsidRDefault="007C4574" w:rsidP="00D23255">
      <w:pPr>
        <w:jc w:val="both"/>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La especificación, en su caso de las garantías especiales que se constituyen para la emisión, con las inscripciones relativas al registro público.</w:t>
      </w:r>
    </w:p>
    <w:p w:rsidR="007C4574" w:rsidRPr="007C4574" w:rsidRDefault="007C4574" w:rsidP="007C4574">
      <w:pPr>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El lugar y fecha de la emisión, especificando la fecha y el número de la inscripción relativa en el registro de comercio.</w:t>
      </w:r>
    </w:p>
    <w:p w:rsidR="007C4574" w:rsidRPr="007C4574" w:rsidRDefault="007C4574" w:rsidP="00D23255">
      <w:pPr>
        <w:jc w:val="both"/>
        <w:rPr>
          <w:rFonts w:cstheme="minorHAnsi"/>
          <w:sz w:val="32"/>
        </w:rPr>
      </w:pPr>
    </w:p>
    <w:p w:rsidR="007C4574" w:rsidRPr="007C4574" w:rsidRDefault="007C4574" w:rsidP="00D23255">
      <w:pPr>
        <w:numPr>
          <w:ilvl w:val="0"/>
          <w:numId w:val="9"/>
        </w:numPr>
        <w:tabs>
          <w:tab w:val="clear" w:pos="1440"/>
        </w:tabs>
        <w:spacing w:after="0" w:line="240" w:lineRule="auto"/>
        <w:ind w:left="360"/>
        <w:jc w:val="both"/>
        <w:rPr>
          <w:rFonts w:cstheme="minorHAnsi"/>
          <w:sz w:val="32"/>
        </w:rPr>
      </w:pPr>
      <w:r w:rsidRPr="007C4574">
        <w:rPr>
          <w:rFonts w:cstheme="minorHAnsi"/>
          <w:sz w:val="32"/>
        </w:rPr>
        <w:t>La firma de los administradores de la sociedad, autorizados al efecto.</w:t>
      </w:r>
    </w:p>
    <w:p w:rsidR="007C4574" w:rsidRPr="007C4574" w:rsidRDefault="007C4574" w:rsidP="007C4574">
      <w:pPr>
        <w:rPr>
          <w:rFonts w:cstheme="minorHAnsi"/>
          <w:sz w:val="32"/>
        </w:rPr>
      </w:pPr>
    </w:p>
    <w:p w:rsidR="007C4574" w:rsidRPr="007C4574" w:rsidRDefault="007C4574" w:rsidP="007C4574">
      <w:pPr>
        <w:numPr>
          <w:ilvl w:val="0"/>
          <w:numId w:val="9"/>
        </w:numPr>
        <w:tabs>
          <w:tab w:val="clear" w:pos="1440"/>
        </w:tabs>
        <w:spacing w:after="0" w:line="240" w:lineRule="auto"/>
        <w:ind w:left="360"/>
        <w:rPr>
          <w:rFonts w:ascii="Arial" w:hAnsi="Arial" w:cs="Arial"/>
          <w:sz w:val="24"/>
        </w:rPr>
      </w:pPr>
      <w:r w:rsidRPr="007C4574">
        <w:rPr>
          <w:rFonts w:cstheme="minorHAnsi"/>
          <w:sz w:val="32"/>
        </w:rPr>
        <w:t>La firma del representante común de las obligaciones.</w:t>
      </w:r>
    </w:p>
    <w:p w:rsidR="007C4574" w:rsidRPr="007C4574" w:rsidRDefault="007C4574" w:rsidP="007C4574">
      <w:pPr>
        <w:rPr>
          <w:rFonts w:ascii="Arial" w:hAnsi="Arial" w:cs="Arial"/>
          <w:sz w:val="24"/>
        </w:rPr>
      </w:pPr>
    </w:p>
    <w:p w:rsidR="007C4574" w:rsidRPr="007C4574" w:rsidRDefault="007C4574" w:rsidP="007C4574">
      <w:pPr>
        <w:rPr>
          <w:rFonts w:ascii="Arial" w:hAnsi="Arial" w:cs="Arial"/>
          <w:sz w:val="24"/>
        </w:rPr>
      </w:pPr>
    </w:p>
    <w:p w:rsidR="00573D08" w:rsidRDefault="00573D08" w:rsidP="00D23255">
      <w:pPr>
        <w:jc w:val="center"/>
        <w:rPr>
          <w:rFonts w:cstheme="minorHAnsi"/>
          <w:b/>
          <w:color w:val="0070C0"/>
          <w:sz w:val="40"/>
          <w:szCs w:val="24"/>
        </w:rPr>
      </w:pPr>
      <w:r w:rsidRPr="00760E6A">
        <w:rPr>
          <w:rFonts w:cstheme="minorHAnsi"/>
          <w:b/>
          <w:color w:val="0070C0"/>
          <w:sz w:val="40"/>
          <w:szCs w:val="24"/>
        </w:rPr>
        <w:t>Al colocar las obligaciones en el mercado pueden presentarse los siguientes casos:</w:t>
      </w:r>
    </w:p>
    <w:p w:rsidR="00573D08" w:rsidRPr="00760E6A" w:rsidRDefault="00573D08" w:rsidP="00573D08">
      <w:pPr>
        <w:rPr>
          <w:rFonts w:cstheme="minorHAnsi"/>
          <w:b/>
          <w:color w:val="0070C0"/>
          <w:sz w:val="40"/>
          <w:szCs w:val="24"/>
        </w:rPr>
      </w:pPr>
    </w:p>
    <w:p w:rsidR="00573D08" w:rsidRPr="00760E6A" w:rsidRDefault="00573D08" w:rsidP="00573D08">
      <w:pPr>
        <w:pStyle w:val="Prrafodelista"/>
        <w:numPr>
          <w:ilvl w:val="0"/>
          <w:numId w:val="5"/>
        </w:numPr>
        <w:jc w:val="both"/>
        <w:rPr>
          <w:rFonts w:cstheme="minorHAnsi"/>
          <w:sz w:val="32"/>
          <w:szCs w:val="24"/>
        </w:rPr>
      </w:pPr>
      <w:r>
        <w:rPr>
          <w:rFonts w:cstheme="minorHAnsi"/>
          <w:sz w:val="32"/>
          <w:szCs w:val="24"/>
        </w:rPr>
        <w:lastRenderedPageBreak/>
        <w:t>C</w:t>
      </w:r>
      <w:r w:rsidRPr="00760E6A">
        <w:rPr>
          <w:rFonts w:cstheme="minorHAnsi"/>
          <w:sz w:val="32"/>
          <w:szCs w:val="24"/>
        </w:rPr>
        <w:t>uando la tasa de intereses vigente en el mercado es mayor que la tasa de interés especificada en las obligaciones emitidas (nominal), la empresa emisora debe colocar las obligaciones con un descuento, con el fin de que sean atractivas para el público inversionista.</w:t>
      </w:r>
    </w:p>
    <w:p w:rsidR="00573D08" w:rsidRPr="00760E6A" w:rsidRDefault="00573D08" w:rsidP="00573D08">
      <w:pPr>
        <w:pStyle w:val="Prrafodelista"/>
        <w:ind w:left="1080"/>
        <w:rPr>
          <w:rFonts w:cstheme="minorHAnsi"/>
          <w:sz w:val="32"/>
          <w:szCs w:val="24"/>
        </w:rPr>
      </w:pPr>
    </w:p>
    <w:p w:rsidR="00573D08" w:rsidRPr="00760E6A" w:rsidRDefault="00573D08" w:rsidP="00573D08">
      <w:pPr>
        <w:pStyle w:val="Prrafodelista"/>
        <w:numPr>
          <w:ilvl w:val="0"/>
          <w:numId w:val="5"/>
        </w:numPr>
        <w:jc w:val="both"/>
        <w:rPr>
          <w:rFonts w:cstheme="minorHAnsi"/>
          <w:sz w:val="32"/>
          <w:szCs w:val="24"/>
        </w:rPr>
      </w:pPr>
      <w:r>
        <w:rPr>
          <w:rFonts w:cstheme="minorHAnsi"/>
          <w:sz w:val="32"/>
          <w:szCs w:val="24"/>
        </w:rPr>
        <w:t>C</w:t>
      </w:r>
      <w:r w:rsidRPr="00760E6A">
        <w:rPr>
          <w:rFonts w:cstheme="minorHAnsi"/>
          <w:sz w:val="32"/>
          <w:szCs w:val="24"/>
        </w:rPr>
        <w:t>uando la tasa de interés vigente en el mercado es menor que la tasa de interés especificada en las obligaciones, la empresa emisora puede venderlas con una prima para compensar la tasa de interés registrada en las obligaciones con la tasa de interés que se detalla en el mercado.</w:t>
      </w:r>
    </w:p>
    <w:p w:rsidR="00573D08" w:rsidRPr="00760E6A" w:rsidRDefault="00573D08" w:rsidP="00573D08">
      <w:pPr>
        <w:pStyle w:val="Prrafodelista"/>
        <w:rPr>
          <w:rFonts w:cstheme="minorHAnsi"/>
          <w:sz w:val="32"/>
          <w:szCs w:val="24"/>
        </w:rPr>
      </w:pPr>
    </w:p>
    <w:p w:rsidR="00573D08" w:rsidRPr="00760E6A" w:rsidRDefault="00573D08" w:rsidP="00573D08">
      <w:pPr>
        <w:pStyle w:val="Prrafodelista"/>
        <w:ind w:left="1080"/>
        <w:rPr>
          <w:rFonts w:cstheme="minorHAnsi"/>
          <w:sz w:val="32"/>
          <w:szCs w:val="24"/>
        </w:rPr>
      </w:pPr>
    </w:p>
    <w:p w:rsidR="00573D08" w:rsidRDefault="00573D08" w:rsidP="00573D08">
      <w:pPr>
        <w:pStyle w:val="Prrafodelista"/>
        <w:numPr>
          <w:ilvl w:val="0"/>
          <w:numId w:val="5"/>
        </w:numPr>
        <w:jc w:val="both"/>
        <w:rPr>
          <w:rFonts w:cstheme="minorHAnsi"/>
          <w:sz w:val="32"/>
          <w:szCs w:val="24"/>
        </w:rPr>
      </w:pPr>
      <w:r>
        <w:rPr>
          <w:rFonts w:cstheme="minorHAnsi"/>
          <w:sz w:val="32"/>
          <w:szCs w:val="24"/>
        </w:rPr>
        <w:t>C</w:t>
      </w:r>
      <w:r w:rsidRPr="00760E6A">
        <w:rPr>
          <w:rFonts w:cstheme="minorHAnsi"/>
          <w:sz w:val="32"/>
          <w:szCs w:val="24"/>
        </w:rPr>
        <w:t>uando la tasa de interés del mercado es igual a la que se especifica en las obligaciones sin descuento y sin prima, ya que ninguna se justificaría.</w:t>
      </w:r>
    </w:p>
    <w:p w:rsidR="007C4574" w:rsidRDefault="007C4574" w:rsidP="007C4574">
      <w:pPr>
        <w:rPr>
          <w:rFonts w:ascii="Arial" w:hAnsi="Arial" w:cs="Arial"/>
        </w:rPr>
      </w:pPr>
    </w:p>
    <w:p w:rsidR="00D23255" w:rsidRPr="00E32514" w:rsidRDefault="00D23255" w:rsidP="00D23255">
      <w:pPr>
        <w:jc w:val="both"/>
        <w:rPr>
          <w:b/>
          <w:sz w:val="32"/>
        </w:rPr>
      </w:pPr>
      <w:r w:rsidRPr="00E32514">
        <w:rPr>
          <w:b/>
          <w:sz w:val="32"/>
        </w:rPr>
        <w:t>Además de los gastos por interés, toda emisión de obligaciones</w:t>
      </w:r>
      <w:r>
        <w:rPr>
          <w:b/>
          <w:sz w:val="32"/>
        </w:rPr>
        <w:t xml:space="preserve"> lleva implícitos</w:t>
      </w:r>
      <w:r w:rsidRPr="00E32514">
        <w:rPr>
          <w:b/>
          <w:sz w:val="32"/>
        </w:rPr>
        <w:t xml:space="preserve"> una</w:t>
      </w:r>
      <w:r>
        <w:rPr>
          <w:b/>
          <w:sz w:val="32"/>
        </w:rPr>
        <w:t xml:space="preserve"> serie</w:t>
      </w:r>
      <w:r w:rsidRPr="00E32514">
        <w:rPr>
          <w:b/>
          <w:sz w:val="32"/>
        </w:rPr>
        <w:t xml:space="preserve"> de gastos, entre los cuales destacan los siguientes:</w:t>
      </w:r>
    </w:p>
    <w:p w:rsidR="00D23255" w:rsidRPr="00E32514" w:rsidRDefault="00D23255" w:rsidP="00D23255">
      <w:pPr>
        <w:jc w:val="both"/>
        <w:rPr>
          <w:sz w:val="32"/>
        </w:rPr>
      </w:pPr>
    </w:p>
    <w:p w:rsidR="00D23255" w:rsidRPr="00E32514" w:rsidRDefault="00D23255" w:rsidP="00D23255">
      <w:pPr>
        <w:numPr>
          <w:ilvl w:val="0"/>
          <w:numId w:val="12"/>
        </w:numPr>
        <w:jc w:val="both"/>
        <w:rPr>
          <w:sz w:val="32"/>
        </w:rPr>
      </w:pPr>
      <w:r w:rsidRPr="00E32514">
        <w:rPr>
          <w:sz w:val="32"/>
        </w:rPr>
        <w:t>Honorarios de un profesional independiente por la elaboración del estudio económico-financiero que por ley requiere la Comisión Nacional de Valores.</w:t>
      </w:r>
    </w:p>
    <w:p w:rsidR="00D23255" w:rsidRPr="00E32514" w:rsidRDefault="00D23255" w:rsidP="00D23255">
      <w:pPr>
        <w:numPr>
          <w:ilvl w:val="0"/>
          <w:numId w:val="12"/>
        </w:numPr>
        <w:jc w:val="both"/>
        <w:rPr>
          <w:sz w:val="32"/>
        </w:rPr>
      </w:pPr>
      <w:r w:rsidRPr="00E32514">
        <w:rPr>
          <w:sz w:val="32"/>
        </w:rPr>
        <w:t>Impresión del prospecto de la emisión.</w:t>
      </w:r>
    </w:p>
    <w:p w:rsidR="00D23255" w:rsidRPr="00E32514" w:rsidRDefault="00D23255" w:rsidP="00D23255">
      <w:pPr>
        <w:numPr>
          <w:ilvl w:val="0"/>
          <w:numId w:val="12"/>
        </w:numPr>
        <w:jc w:val="both"/>
        <w:rPr>
          <w:sz w:val="32"/>
        </w:rPr>
      </w:pPr>
      <w:r w:rsidRPr="00E32514">
        <w:rPr>
          <w:sz w:val="32"/>
        </w:rPr>
        <w:t>Honorarios del notario por la protocolización del acta de la emisión.</w:t>
      </w:r>
    </w:p>
    <w:p w:rsidR="00D23255" w:rsidRPr="00E32514" w:rsidRDefault="00D23255" w:rsidP="00D23255">
      <w:pPr>
        <w:numPr>
          <w:ilvl w:val="0"/>
          <w:numId w:val="12"/>
        </w:numPr>
        <w:jc w:val="both"/>
        <w:rPr>
          <w:sz w:val="32"/>
        </w:rPr>
      </w:pPr>
      <w:r w:rsidRPr="00E32514">
        <w:rPr>
          <w:sz w:val="32"/>
        </w:rPr>
        <w:lastRenderedPageBreak/>
        <w:t>Registro del acta en el registro público.</w:t>
      </w:r>
    </w:p>
    <w:p w:rsidR="00D23255" w:rsidRPr="00E32514" w:rsidRDefault="00D23255" w:rsidP="00D23255">
      <w:pPr>
        <w:numPr>
          <w:ilvl w:val="0"/>
          <w:numId w:val="12"/>
        </w:numPr>
        <w:jc w:val="both"/>
        <w:rPr>
          <w:sz w:val="32"/>
        </w:rPr>
      </w:pPr>
      <w:r w:rsidRPr="00E32514">
        <w:rPr>
          <w:sz w:val="32"/>
        </w:rPr>
        <w:t>Comisión del colocador primario.</w:t>
      </w:r>
    </w:p>
    <w:p w:rsidR="00D23255" w:rsidRPr="00E32514" w:rsidRDefault="00D23255" w:rsidP="00D23255">
      <w:pPr>
        <w:numPr>
          <w:ilvl w:val="0"/>
          <w:numId w:val="12"/>
        </w:numPr>
        <w:jc w:val="both"/>
        <w:rPr>
          <w:sz w:val="32"/>
        </w:rPr>
      </w:pPr>
      <w:r w:rsidRPr="00E32514">
        <w:rPr>
          <w:sz w:val="32"/>
        </w:rPr>
        <w:t>Inscripción en la bolsa de valores y en el registro de valores.</w:t>
      </w:r>
    </w:p>
    <w:p w:rsidR="00D23255" w:rsidRPr="00E32514" w:rsidRDefault="00D23255" w:rsidP="00D23255">
      <w:pPr>
        <w:numPr>
          <w:ilvl w:val="0"/>
          <w:numId w:val="12"/>
        </w:numPr>
        <w:jc w:val="both"/>
        <w:rPr>
          <w:sz w:val="32"/>
        </w:rPr>
      </w:pPr>
      <w:r w:rsidRPr="00E32514">
        <w:rPr>
          <w:sz w:val="32"/>
        </w:rPr>
        <w:t>Impresión de certificados provisionales en papel seguridad.</w:t>
      </w:r>
    </w:p>
    <w:p w:rsidR="00D23255" w:rsidRPr="00E32514" w:rsidRDefault="00D23255" w:rsidP="00D23255">
      <w:pPr>
        <w:numPr>
          <w:ilvl w:val="0"/>
          <w:numId w:val="12"/>
        </w:numPr>
        <w:jc w:val="both"/>
        <w:rPr>
          <w:sz w:val="32"/>
        </w:rPr>
      </w:pPr>
      <w:r w:rsidRPr="00E32514">
        <w:rPr>
          <w:sz w:val="32"/>
        </w:rPr>
        <w:t>Impresión de los títulos definitivos y sus cupones.</w:t>
      </w:r>
    </w:p>
    <w:p w:rsidR="00D23255" w:rsidRPr="00E32514" w:rsidRDefault="00D23255" w:rsidP="00D23255">
      <w:pPr>
        <w:numPr>
          <w:ilvl w:val="0"/>
          <w:numId w:val="12"/>
        </w:numPr>
        <w:jc w:val="both"/>
        <w:rPr>
          <w:sz w:val="32"/>
        </w:rPr>
      </w:pPr>
      <w:r w:rsidRPr="00E32514">
        <w:rPr>
          <w:sz w:val="32"/>
        </w:rPr>
        <w:t>Gastos de retiro de las obligaciones.</w:t>
      </w:r>
    </w:p>
    <w:p w:rsidR="00D23255" w:rsidRPr="007C4574" w:rsidRDefault="00D23255" w:rsidP="00D23255">
      <w:pPr>
        <w:numPr>
          <w:ilvl w:val="0"/>
          <w:numId w:val="12"/>
        </w:numPr>
        <w:jc w:val="both"/>
        <w:rPr>
          <w:sz w:val="32"/>
        </w:rPr>
      </w:pPr>
      <w:r w:rsidRPr="00E32514">
        <w:rPr>
          <w:sz w:val="32"/>
        </w:rPr>
        <w:t>Otros.</w:t>
      </w:r>
    </w:p>
    <w:p w:rsidR="007C4574" w:rsidRPr="007C4574" w:rsidRDefault="007C4574" w:rsidP="007C4574">
      <w:pPr>
        <w:jc w:val="both"/>
        <w:rPr>
          <w:rFonts w:cstheme="minorHAnsi"/>
          <w:sz w:val="32"/>
          <w:szCs w:val="24"/>
        </w:rPr>
      </w:pPr>
    </w:p>
    <w:p w:rsidR="001F3E7D" w:rsidRPr="00877A13" w:rsidRDefault="006B20EA" w:rsidP="00877A13">
      <w:pPr>
        <w:pStyle w:val="Ttulo1"/>
        <w:jc w:val="center"/>
        <w:rPr>
          <w:rFonts w:asciiTheme="minorHAnsi" w:hAnsiTheme="minorHAnsi" w:cstheme="minorHAnsi"/>
          <w:color w:val="4F81BD" w:themeColor="accent1"/>
          <w:u w:val="single"/>
        </w:rPr>
      </w:pPr>
      <w:bookmarkStart w:id="8" w:name="_Toc340088547"/>
      <w:r w:rsidRPr="00877A13">
        <w:rPr>
          <w:rFonts w:asciiTheme="minorHAnsi" w:hAnsiTheme="minorHAnsi" w:cstheme="minorHAnsi"/>
          <w:color w:val="4F81BD" w:themeColor="accent1"/>
          <w:u w:val="single"/>
        </w:rPr>
        <w:t>TRATAMIENTO CONTABLE</w:t>
      </w:r>
      <w:bookmarkEnd w:id="8"/>
    </w:p>
    <w:p w:rsidR="006B20EA" w:rsidRPr="001F3E7D" w:rsidRDefault="006B20EA" w:rsidP="006B20EA">
      <w:pPr>
        <w:jc w:val="both"/>
        <w:rPr>
          <w:rFonts w:cstheme="minorHAnsi"/>
          <w:color w:val="000000" w:themeColor="text1"/>
          <w:sz w:val="32"/>
          <w:szCs w:val="24"/>
        </w:rPr>
      </w:pPr>
      <w:r w:rsidRPr="001F3E7D">
        <w:rPr>
          <w:rFonts w:cstheme="minorHAnsi"/>
          <w:color w:val="000000" w:themeColor="text1"/>
          <w:sz w:val="32"/>
          <w:szCs w:val="24"/>
        </w:rPr>
        <w:t>Las obligaciones pued</w:t>
      </w:r>
      <w:r w:rsidR="001268D9">
        <w:rPr>
          <w:rFonts w:cstheme="minorHAnsi"/>
          <w:color w:val="000000" w:themeColor="text1"/>
          <w:sz w:val="32"/>
          <w:szCs w:val="24"/>
        </w:rPr>
        <w:t xml:space="preserve">en emitirse a su valor nominal </w:t>
      </w:r>
      <w:r w:rsidR="00D23255">
        <w:rPr>
          <w:rFonts w:cstheme="minorHAnsi"/>
          <w:color w:val="000000" w:themeColor="text1"/>
          <w:sz w:val="32"/>
          <w:szCs w:val="24"/>
        </w:rPr>
        <w:t>que es</w:t>
      </w:r>
      <w:r w:rsidRPr="001F3E7D">
        <w:rPr>
          <w:rFonts w:cstheme="minorHAnsi"/>
          <w:color w:val="000000" w:themeColor="text1"/>
          <w:sz w:val="32"/>
          <w:szCs w:val="24"/>
        </w:rPr>
        <w:t xml:space="preserve"> el valor de la obligación a su fecha de vencimiento y colocarse por arriba o por debajo de este valor, según la relación entre la tasa de interés ofrecida por las obligaciones y la prevaleciente en el mercado.</w:t>
      </w:r>
    </w:p>
    <w:p w:rsidR="006B20EA" w:rsidRPr="001F3E7D" w:rsidRDefault="006B20EA" w:rsidP="006B20EA">
      <w:pPr>
        <w:pStyle w:val="Prrafodelista"/>
        <w:numPr>
          <w:ilvl w:val="0"/>
          <w:numId w:val="6"/>
        </w:numPr>
        <w:jc w:val="both"/>
        <w:rPr>
          <w:rFonts w:cstheme="minorHAnsi"/>
          <w:color w:val="000000" w:themeColor="text1"/>
          <w:sz w:val="32"/>
          <w:szCs w:val="24"/>
        </w:rPr>
      </w:pPr>
      <w:r w:rsidRPr="001F3E7D">
        <w:rPr>
          <w:rFonts w:cstheme="minorHAnsi"/>
          <w:color w:val="000000" w:themeColor="text1"/>
          <w:sz w:val="32"/>
          <w:szCs w:val="24"/>
        </w:rPr>
        <w:t xml:space="preserve"> Si son colocadas por debajo de su valor nominal, se dice que se emitieron con descuento.</w:t>
      </w:r>
    </w:p>
    <w:p w:rsidR="006B20EA" w:rsidRPr="001F3E7D" w:rsidRDefault="006B20EA" w:rsidP="006B20EA">
      <w:pPr>
        <w:pStyle w:val="Prrafodelista"/>
        <w:jc w:val="both"/>
        <w:rPr>
          <w:rFonts w:cstheme="minorHAnsi"/>
          <w:color w:val="000000" w:themeColor="text1"/>
          <w:sz w:val="32"/>
          <w:szCs w:val="24"/>
        </w:rPr>
      </w:pPr>
    </w:p>
    <w:p w:rsidR="006B20EA" w:rsidRPr="001F3E7D" w:rsidRDefault="006B20EA" w:rsidP="006B20EA">
      <w:pPr>
        <w:pStyle w:val="Prrafodelista"/>
        <w:numPr>
          <w:ilvl w:val="0"/>
          <w:numId w:val="6"/>
        </w:numPr>
        <w:jc w:val="both"/>
        <w:rPr>
          <w:rFonts w:cstheme="minorHAnsi"/>
          <w:color w:val="000000" w:themeColor="text1"/>
          <w:sz w:val="32"/>
          <w:szCs w:val="24"/>
        </w:rPr>
      </w:pPr>
      <w:r w:rsidRPr="001F3E7D">
        <w:rPr>
          <w:rFonts w:cstheme="minorHAnsi"/>
          <w:color w:val="000000" w:themeColor="text1"/>
          <w:sz w:val="32"/>
          <w:szCs w:val="24"/>
        </w:rPr>
        <w:t>Si se colocan por arriba de su valor nominal, se dice que se emitieron con prima.</w:t>
      </w:r>
    </w:p>
    <w:p w:rsidR="006B20EA" w:rsidRPr="00260A5B" w:rsidRDefault="006B20EA" w:rsidP="006B20EA">
      <w:pPr>
        <w:jc w:val="both"/>
        <w:rPr>
          <w:rFonts w:ascii="Arial" w:hAnsi="Arial" w:cs="Arial"/>
          <w:color w:val="000000" w:themeColor="text1"/>
          <w:sz w:val="24"/>
          <w:szCs w:val="24"/>
        </w:rPr>
      </w:pPr>
    </w:p>
    <w:p w:rsidR="006B20EA" w:rsidRPr="001F3E7D" w:rsidRDefault="006B20EA" w:rsidP="006B20EA">
      <w:pPr>
        <w:jc w:val="both"/>
        <w:rPr>
          <w:rFonts w:cstheme="minorHAnsi"/>
          <w:color w:val="000000" w:themeColor="text1"/>
          <w:sz w:val="32"/>
          <w:szCs w:val="24"/>
        </w:rPr>
      </w:pPr>
      <w:r w:rsidRPr="001F3E7D">
        <w:rPr>
          <w:rFonts w:cstheme="minorHAnsi"/>
          <w:color w:val="000000" w:themeColor="text1"/>
          <w:sz w:val="32"/>
          <w:szCs w:val="24"/>
        </w:rPr>
        <w:t>Cuando se efectúa una emisión de obligaciones, la cuenta de bancos se carga y la de obligaciones por pagar se abona por la cantidad obtenida de la emisión. Por ejemplo:</w:t>
      </w:r>
    </w:p>
    <w:p w:rsidR="006B20EA" w:rsidRPr="00260A5B" w:rsidRDefault="006B20EA" w:rsidP="006B20EA">
      <w:pPr>
        <w:jc w:val="both"/>
        <w:rPr>
          <w:rFonts w:ascii="Arial" w:hAnsi="Arial" w:cs="Arial"/>
          <w:color w:val="000000" w:themeColor="text1"/>
          <w:sz w:val="24"/>
          <w:szCs w:val="24"/>
        </w:rPr>
      </w:pPr>
    </w:p>
    <w:p w:rsidR="006B20EA" w:rsidRPr="001F3E7D" w:rsidRDefault="006B20EA" w:rsidP="006B20EA">
      <w:pPr>
        <w:jc w:val="both"/>
        <w:rPr>
          <w:rFonts w:cstheme="minorHAnsi"/>
          <w:b/>
          <w:color w:val="000000" w:themeColor="text1"/>
          <w:sz w:val="32"/>
          <w:szCs w:val="24"/>
        </w:rPr>
      </w:pPr>
      <w:r w:rsidRPr="001F3E7D">
        <w:rPr>
          <w:rFonts w:cstheme="minorHAnsi"/>
          <w:b/>
          <w:color w:val="000000" w:themeColor="text1"/>
          <w:sz w:val="32"/>
          <w:szCs w:val="24"/>
        </w:rPr>
        <w:lastRenderedPageBreak/>
        <w:t>El 1 de Enero de 200x, la compañía textil del Norte S.A. emitió 100,000 obligaciones con un valor de $10.00 cada una, con fecha de vencimiento del 1 de Enero de 200x+5 y con un rendimiento anual del 15%.</w:t>
      </w:r>
    </w:p>
    <w:p w:rsidR="006B20EA" w:rsidRPr="001F3E7D" w:rsidRDefault="006B20EA" w:rsidP="006B20EA">
      <w:pPr>
        <w:jc w:val="both"/>
        <w:rPr>
          <w:rFonts w:cstheme="minorHAnsi"/>
          <w:b/>
          <w:color w:val="000000" w:themeColor="text1"/>
          <w:sz w:val="32"/>
          <w:szCs w:val="24"/>
        </w:rPr>
      </w:pPr>
    </w:p>
    <w:p w:rsidR="006B20EA" w:rsidRDefault="006B20EA" w:rsidP="006B20EA">
      <w:pPr>
        <w:jc w:val="both"/>
        <w:rPr>
          <w:rFonts w:cstheme="minorHAnsi"/>
          <w:color w:val="000000" w:themeColor="text1"/>
          <w:sz w:val="32"/>
          <w:szCs w:val="24"/>
        </w:rPr>
      </w:pPr>
      <w:r w:rsidRPr="001F3E7D">
        <w:rPr>
          <w:rFonts w:cstheme="minorHAnsi"/>
          <w:color w:val="000000" w:themeColor="text1"/>
          <w:sz w:val="32"/>
          <w:szCs w:val="24"/>
        </w:rPr>
        <w:t>1.-Si las obligaciones se emitieron a su valor nominal, la cuenta de bancos se cargaría por la cantidad obtenida de la emisión y la cuenta de obligaciones se abonaría por la misma Cantidad.</w:t>
      </w:r>
    </w:p>
    <w:p w:rsidR="001F3E7D" w:rsidRPr="001F3E7D" w:rsidRDefault="001F3E7D" w:rsidP="006B20EA">
      <w:pPr>
        <w:jc w:val="both"/>
        <w:rPr>
          <w:rFonts w:cstheme="minorHAnsi"/>
          <w:color w:val="000000" w:themeColor="text1"/>
          <w:sz w:val="32"/>
          <w:szCs w:val="24"/>
        </w:rPr>
      </w:pPr>
    </w:p>
    <w:p w:rsidR="006B20EA" w:rsidRPr="00260A5B" w:rsidRDefault="006B20EA" w:rsidP="006B20EA">
      <w:pPr>
        <w:jc w:val="both"/>
        <w:rPr>
          <w:rFonts w:ascii="Arial" w:hAnsi="Arial" w:cs="Arial"/>
          <w:color w:val="000000" w:themeColor="text1"/>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5"/>
        <w:gridCol w:w="2126"/>
        <w:gridCol w:w="2090"/>
      </w:tblGrid>
      <w:tr w:rsidR="006B20EA" w:rsidRPr="00260A5B" w:rsidTr="0029713D">
        <w:trPr>
          <w:trHeight w:val="270"/>
        </w:trPr>
        <w:tc>
          <w:tcPr>
            <w:tcW w:w="8611" w:type="dxa"/>
            <w:gridSpan w:val="3"/>
          </w:tcPr>
          <w:p w:rsidR="006B20EA" w:rsidRPr="00B46C8D" w:rsidRDefault="006B20EA" w:rsidP="00B46C8D">
            <w:pPr>
              <w:ind w:left="-24"/>
              <w:jc w:val="center"/>
              <w:rPr>
                <w:rFonts w:cstheme="minorHAnsi"/>
                <w:b/>
                <w:color w:val="000000" w:themeColor="text1"/>
                <w:sz w:val="32"/>
                <w:szCs w:val="24"/>
              </w:rPr>
            </w:pPr>
            <w:r w:rsidRPr="00B46C8D">
              <w:rPr>
                <w:rFonts w:cstheme="minorHAnsi"/>
                <w:b/>
                <w:color w:val="000000" w:themeColor="text1"/>
                <w:sz w:val="32"/>
                <w:szCs w:val="24"/>
              </w:rPr>
              <w:t>EMISIÓN DE OBLIGACIONES AL VALOR NOMINAL</w:t>
            </w:r>
          </w:p>
        </w:tc>
      </w:tr>
      <w:tr w:rsidR="00B46C8D" w:rsidRPr="00260A5B" w:rsidTr="00B46C8D">
        <w:trPr>
          <w:trHeight w:val="435"/>
        </w:trPr>
        <w:tc>
          <w:tcPr>
            <w:tcW w:w="4395" w:type="dxa"/>
          </w:tcPr>
          <w:p w:rsidR="00B46C8D" w:rsidRPr="001F3E7D" w:rsidRDefault="00B46C8D" w:rsidP="00B46C8D">
            <w:pPr>
              <w:jc w:val="center"/>
              <w:rPr>
                <w:rFonts w:cstheme="minorHAnsi"/>
                <w:color w:val="FF0000"/>
                <w:sz w:val="32"/>
                <w:szCs w:val="24"/>
              </w:rPr>
            </w:pPr>
            <w:r>
              <w:rPr>
                <w:rFonts w:cstheme="minorHAnsi"/>
                <w:color w:val="000000" w:themeColor="text1"/>
                <w:sz w:val="32"/>
                <w:szCs w:val="24"/>
              </w:rPr>
              <w:t>CUENTA</w:t>
            </w:r>
          </w:p>
        </w:tc>
        <w:tc>
          <w:tcPr>
            <w:tcW w:w="2126" w:type="dxa"/>
            <w:shd w:val="clear" w:color="auto" w:fill="auto"/>
          </w:tcPr>
          <w:p w:rsidR="00B46C8D" w:rsidRPr="001F3E7D" w:rsidRDefault="00B46C8D" w:rsidP="00B46C8D">
            <w:pPr>
              <w:jc w:val="center"/>
              <w:rPr>
                <w:rFonts w:cstheme="minorHAnsi"/>
                <w:color w:val="000000" w:themeColor="text1"/>
                <w:sz w:val="32"/>
                <w:szCs w:val="24"/>
              </w:rPr>
            </w:pPr>
            <w:r>
              <w:rPr>
                <w:rFonts w:cstheme="minorHAnsi"/>
                <w:color w:val="000000" w:themeColor="text1"/>
                <w:sz w:val="32"/>
                <w:szCs w:val="24"/>
              </w:rPr>
              <w:t>DEBE</w:t>
            </w:r>
          </w:p>
        </w:tc>
        <w:tc>
          <w:tcPr>
            <w:tcW w:w="2090" w:type="dxa"/>
            <w:shd w:val="clear" w:color="auto" w:fill="auto"/>
          </w:tcPr>
          <w:p w:rsidR="00B46C8D" w:rsidRPr="001F3E7D" w:rsidRDefault="00B46C8D" w:rsidP="00B46C8D">
            <w:pPr>
              <w:jc w:val="center"/>
              <w:rPr>
                <w:rFonts w:cstheme="minorHAnsi"/>
                <w:color w:val="000000" w:themeColor="text1"/>
                <w:sz w:val="32"/>
                <w:szCs w:val="24"/>
              </w:rPr>
            </w:pPr>
            <w:r>
              <w:rPr>
                <w:rFonts w:cstheme="minorHAnsi"/>
                <w:color w:val="000000" w:themeColor="text1"/>
                <w:sz w:val="32"/>
                <w:szCs w:val="24"/>
              </w:rPr>
              <w:t>HABER</w:t>
            </w:r>
          </w:p>
        </w:tc>
      </w:tr>
      <w:tr w:rsidR="00B46C8D" w:rsidRPr="00260A5B" w:rsidTr="00B46C8D">
        <w:trPr>
          <w:trHeight w:val="1605"/>
        </w:trPr>
        <w:tc>
          <w:tcPr>
            <w:tcW w:w="4395" w:type="dxa"/>
          </w:tcPr>
          <w:p w:rsidR="00B46C8D" w:rsidRDefault="00B46C8D" w:rsidP="0029713D">
            <w:pPr>
              <w:jc w:val="both"/>
              <w:rPr>
                <w:rFonts w:cstheme="minorHAnsi"/>
                <w:color w:val="000000" w:themeColor="text1"/>
                <w:sz w:val="32"/>
                <w:szCs w:val="24"/>
              </w:rPr>
            </w:pPr>
          </w:p>
          <w:p w:rsidR="00B46C8D" w:rsidRDefault="00B46C8D" w:rsidP="0029713D">
            <w:pPr>
              <w:jc w:val="both"/>
              <w:rPr>
                <w:rFonts w:cstheme="minorHAnsi"/>
                <w:color w:val="000000" w:themeColor="text1"/>
                <w:sz w:val="32"/>
                <w:szCs w:val="24"/>
              </w:rPr>
            </w:pPr>
            <w:r w:rsidRPr="001F3E7D">
              <w:rPr>
                <w:rFonts w:cstheme="minorHAnsi"/>
                <w:color w:val="000000" w:themeColor="text1"/>
                <w:sz w:val="32"/>
                <w:szCs w:val="24"/>
              </w:rPr>
              <w:t xml:space="preserve">   </w:t>
            </w:r>
            <w:r>
              <w:rPr>
                <w:rFonts w:cstheme="minorHAnsi"/>
                <w:color w:val="000000" w:themeColor="text1"/>
                <w:sz w:val="32"/>
                <w:szCs w:val="24"/>
              </w:rPr>
              <w:t>BANCOS</w:t>
            </w:r>
          </w:p>
          <w:p w:rsidR="00B46C8D" w:rsidRPr="001F3E7D" w:rsidRDefault="00B46C8D" w:rsidP="0029713D">
            <w:pPr>
              <w:jc w:val="both"/>
              <w:rPr>
                <w:rFonts w:cstheme="minorHAnsi"/>
                <w:color w:val="000000" w:themeColor="text1"/>
                <w:sz w:val="32"/>
                <w:szCs w:val="24"/>
              </w:rPr>
            </w:pPr>
            <w:r>
              <w:rPr>
                <w:rFonts w:cstheme="minorHAnsi"/>
                <w:color w:val="000000" w:themeColor="text1"/>
                <w:sz w:val="32"/>
                <w:szCs w:val="24"/>
              </w:rPr>
              <w:t xml:space="preserve">        </w:t>
            </w:r>
            <w:r w:rsidRPr="001F3E7D">
              <w:rPr>
                <w:rFonts w:cstheme="minorHAnsi"/>
                <w:color w:val="000000" w:themeColor="text1"/>
                <w:sz w:val="32"/>
                <w:szCs w:val="24"/>
              </w:rPr>
              <w:t xml:space="preserve"> OBLIGACIONES POR PAGAR</w:t>
            </w:r>
          </w:p>
        </w:tc>
        <w:tc>
          <w:tcPr>
            <w:tcW w:w="2126" w:type="dxa"/>
            <w:shd w:val="clear" w:color="auto" w:fill="auto"/>
          </w:tcPr>
          <w:p w:rsidR="00B46C8D" w:rsidRDefault="00B46C8D" w:rsidP="0029713D">
            <w:pPr>
              <w:jc w:val="both"/>
              <w:rPr>
                <w:rFonts w:cstheme="minorHAnsi"/>
                <w:color w:val="000000" w:themeColor="text1"/>
                <w:sz w:val="32"/>
                <w:szCs w:val="24"/>
              </w:rPr>
            </w:pPr>
          </w:p>
          <w:p w:rsidR="00B46C8D" w:rsidRPr="001F3E7D" w:rsidRDefault="00B46C8D" w:rsidP="0029713D">
            <w:pPr>
              <w:jc w:val="both"/>
              <w:rPr>
                <w:rFonts w:cstheme="minorHAnsi"/>
                <w:color w:val="000000" w:themeColor="text1"/>
                <w:sz w:val="32"/>
                <w:szCs w:val="24"/>
              </w:rPr>
            </w:pPr>
            <w:r>
              <w:rPr>
                <w:rFonts w:cstheme="minorHAnsi"/>
                <w:color w:val="000000" w:themeColor="text1"/>
                <w:sz w:val="32"/>
                <w:szCs w:val="24"/>
              </w:rPr>
              <w:t>$ 1 000 000</w:t>
            </w:r>
            <w:r w:rsidR="00BF75F9">
              <w:rPr>
                <w:rFonts w:cstheme="minorHAnsi"/>
                <w:color w:val="000000" w:themeColor="text1"/>
                <w:sz w:val="32"/>
                <w:szCs w:val="24"/>
              </w:rPr>
              <w:t>.00</w:t>
            </w:r>
          </w:p>
          <w:p w:rsidR="00B46C8D" w:rsidRDefault="00B46C8D" w:rsidP="00B46C8D">
            <w:pPr>
              <w:jc w:val="both"/>
              <w:rPr>
                <w:rFonts w:cstheme="minorHAnsi"/>
                <w:color w:val="000000" w:themeColor="text1"/>
                <w:sz w:val="32"/>
                <w:szCs w:val="24"/>
              </w:rPr>
            </w:pPr>
            <w:r w:rsidRPr="001F3E7D">
              <w:rPr>
                <w:rFonts w:cstheme="minorHAnsi"/>
                <w:color w:val="000000" w:themeColor="text1"/>
                <w:sz w:val="32"/>
                <w:szCs w:val="24"/>
              </w:rPr>
              <w:t xml:space="preserve">      </w:t>
            </w:r>
            <w:r>
              <w:rPr>
                <w:rFonts w:cstheme="minorHAnsi"/>
                <w:color w:val="000000" w:themeColor="text1"/>
                <w:sz w:val="32"/>
                <w:szCs w:val="24"/>
              </w:rPr>
              <w:t xml:space="preserve">                 </w:t>
            </w:r>
          </w:p>
        </w:tc>
        <w:tc>
          <w:tcPr>
            <w:tcW w:w="2090" w:type="dxa"/>
            <w:shd w:val="clear" w:color="auto" w:fill="auto"/>
          </w:tcPr>
          <w:p w:rsidR="00B46C8D" w:rsidRDefault="00B46C8D" w:rsidP="0029713D">
            <w:pPr>
              <w:jc w:val="both"/>
              <w:rPr>
                <w:rFonts w:cstheme="minorHAnsi"/>
                <w:color w:val="000000" w:themeColor="text1"/>
                <w:sz w:val="32"/>
                <w:szCs w:val="24"/>
              </w:rPr>
            </w:pPr>
          </w:p>
          <w:p w:rsidR="00B46C8D" w:rsidRDefault="00B46C8D" w:rsidP="0029713D">
            <w:pPr>
              <w:jc w:val="both"/>
              <w:rPr>
                <w:rFonts w:cstheme="minorHAnsi"/>
                <w:color w:val="000000" w:themeColor="text1"/>
                <w:sz w:val="32"/>
                <w:szCs w:val="24"/>
              </w:rPr>
            </w:pPr>
          </w:p>
          <w:p w:rsidR="00B46C8D" w:rsidRPr="001F3E7D" w:rsidRDefault="00B46C8D" w:rsidP="0029713D">
            <w:pPr>
              <w:jc w:val="both"/>
              <w:rPr>
                <w:rFonts w:cstheme="minorHAnsi"/>
                <w:color w:val="000000" w:themeColor="text1"/>
                <w:sz w:val="32"/>
                <w:szCs w:val="24"/>
              </w:rPr>
            </w:pPr>
            <w:r>
              <w:rPr>
                <w:rFonts w:cstheme="minorHAnsi"/>
                <w:color w:val="000000" w:themeColor="text1"/>
                <w:sz w:val="32"/>
                <w:szCs w:val="24"/>
              </w:rPr>
              <w:t>$ 1000 000</w:t>
            </w:r>
            <w:r w:rsidR="00BF75F9">
              <w:rPr>
                <w:rFonts w:cstheme="minorHAnsi"/>
                <w:color w:val="000000" w:themeColor="text1"/>
                <w:sz w:val="32"/>
                <w:szCs w:val="24"/>
              </w:rPr>
              <w:t>.00</w:t>
            </w:r>
          </w:p>
        </w:tc>
      </w:tr>
      <w:tr w:rsidR="00B46C8D" w:rsidRPr="00260A5B" w:rsidTr="00296127">
        <w:trPr>
          <w:trHeight w:val="400"/>
        </w:trPr>
        <w:tc>
          <w:tcPr>
            <w:tcW w:w="8611" w:type="dxa"/>
            <w:gridSpan w:val="3"/>
            <w:tcBorders>
              <w:left w:val="nil"/>
              <w:bottom w:val="nil"/>
              <w:right w:val="nil"/>
            </w:tcBorders>
          </w:tcPr>
          <w:p w:rsidR="00B46C8D" w:rsidRPr="001F3E7D" w:rsidRDefault="00B46C8D" w:rsidP="0029713D">
            <w:pPr>
              <w:jc w:val="both"/>
              <w:rPr>
                <w:rFonts w:cstheme="minorHAnsi"/>
                <w:color w:val="000000" w:themeColor="text1"/>
                <w:sz w:val="32"/>
                <w:szCs w:val="24"/>
              </w:rPr>
            </w:pPr>
          </w:p>
        </w:tc>
      </w:tr>
    </w:tbl>
    <w:p w:rsidR="006B20EA" w:rsidRPr="00260A5B" w:rsidRDefault="006B20EA" w:rsidP="006B20EA">
      <w:pPr>
        <w:jc w:val="both"/>
        <w:rPr>
          <w:rFonts w:ascii="Arial" w:hAnsi="Arial" w:cs="Arial"/>
          <w:b/>
          <w:color w:val="FF0000"/>
          <w:sz w:val="24"/>
          <w:szCs w:val="24"/>
          <w:u w:val="single"/>
        </w:rPr>
      </w:pPr>
    </w:p>
    <w:tbl>
      <w:tblPr>
        <w:tblW w:w="8804" w:type="dxa"/>
        <w:tblInd w:w="55" w:type="dxa"/>
        <w:tblCellMar>
          <w:left w:w="70" w:type="dxa"/>
          <w:right w:w="70" w:type="dxa"/>
        </w:tblCellMar>
        <w:tblLook w:val="04A0"/>
      </w:tblPr>
      <w:tblGrid>
        <w:gridCol w:w="1858"/>
        <w:gridCol w:w="1701"/>
        <w:gridCol w:w="1701"/>
        <w:gridCol w:w="1701"/>
        <w:gridCol w:w="1843"/>
      </w:tblGrid>
      <w:tr w:rsidR="00AC075B" w:rsidRPr="00B46C8D" w:rsidTr="00006E38">
        <w:trPr>
          <w:trHeight w:val="300"/>
        </w:trPr>
        <w:tc>
          <w:tcPr>
            <w:tcW w:w="3559" w:type="dxa"/>
            <w:gridSpan w:val="2"/>
            <w:tcBorders>
              <w:top w:val="nil"/>
              <w:left w:val="nil"/>
              <w:bottom w:val="single" w:sz="4" w:space="0" w:color="auto"/>
              <w:right w:val="nil"/>
            </w:tcBorders>
            <w:shd w:val="clear" w:color="auto" w:fill="auto"/>
            <w:noWrap/>
            <w:vAlign w:val="bottom"/>
            <w:hideMark/>
          </w:tcPr>
          <w:p w:rsidR="00AC075B" w:rsidRPr="00B46C8D" w:rsidRDefault="00AC075B" w:rsidP="00B46C8D">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BANCOS</w:t>
            </w:r>
          </w:p>
        </w:tc>
        <w:tc>
          <w:tcPr>
            <w:tcW w:w="1701" w:type="dxa"/>
            <w:tcBorders>
              <w:top w:val="nil"/>
              <w:left w:val="nil"/>
              <w:bottom w:val="nil"/>
              <w:right w:val="nil"/>
            </w:tcBorders>
            <w:shd w:val="clear" w:color="auto" w:fill="auto"/>
            <w:noWrap/>
            <w:vAlign w:val="bottom"/>
            <w:hideMark/>
          </w:tcPr>
          <w:p w:rsidR="00AC075B" w:rsidRPr="00B46C8D" w:rsidRDefault="00B46C8D" w:rsidP="00B46C8D">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 xml:space="preserve">  </w:t>
            </w:r>
          </w:p>
        </w:tc>
        <w:tc>
          <w:tcPr>
            <w:tcW w:w="3544" w:type="dxa"/>
            <w:gridSpan w:val="2"/>
            <w:tcBorders>
              <w:top w:val="nil"/>
              <w:left w:val="nil"/>
              <w:bottom w:val="single" w:sz="4" w:space="0" w:color="auto"/>
              <w:right w:val="nil"/>
            </w:tcBorders>
            <w:shd w:val="clear" w:color="auto" w:fill="auto"/>
            <w:noWrap/>
            <w:vAlign w:val="bottom"/>
            <w:hideMark/>
          </w:tcPr>
          <w:p w:rsidR="00AC075B" w:rsidRPr="00B46C8D" w:rsidRDefault="00AC075B" w:rsidP="00B46C8D">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OBLIGACIONES POR PAGAR</w:t>
            </w:r>
          </w:p>
        </w:tc>
      </w:tr>
      <w:tr w:rsidR="00006E38" w:rsidRPr="00B46C8D" w:rsidTr="00006E38">
        <w:trPr>
          <w:trHeight w:val="300"/>
        </w:trPr>
        <w:tc>
          <w:tcPr>
            <w:tcW w:w="1858" w:type="dxa"/>
            <w:tcBorders>
              <w:top w:val="nil"/>
              <w:left w:val="nil"/>
              <w:bottom w:val="nil"/>
              <w:right w:val="single" w:sz="4" w:space="0" w:color="auto"/>
            </w:tcBorders>
            <w:shd w:val="clear" w:color="auto" w:fill="auto"/>
            <w:noWrap/>
            <w:vAlign w:val="bottom"/>
            <w:hideMark/>
          </w:tcPr>
          <w:p w:rsidR="00AC075B" w:rsidRPr="00B46C8D" w:rsidRDefault="00B46C8D" w:rsidP="00AC075B">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$1 000 000</w:t>
            </w:r>
            <w:r w:rsidR="00006E38">
              <w:rPr>
                <w:rFonts w:ascii="Calibri" w:eastAsia="Times New Roman" w:hAnsi="Calibri" w:cs="Calibri"/>
                <w:color w:val="000000"/>
                <w:sz w:val="28"/>
                <w:szCs w:val="28"/>
              </w:rPr>
              <w:t>.00</w:t>
            </w:r>
          </w:p>
        </w:tc>
        <w:tc>
          <w:tcPr>
            <w:tcW w:w="1701" w:type="dxa"/>
            <w:tcBorders>
              <w:top w:val="nil"/>
              <w:left w:val="nil"/>
              <w:bottom w:val="nil"/>
              <w:right w:val="nil"/>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28"/>
                <w:szCs w:val="28"/>
              </w:rPr>
            </w:pPr>
          </w:p>
        </w:tc>
        <w:tc>
          <w:tcPr>
            <w:tcW w:w="1701" w:type="dxa"/>
            <w:tcBorders>
              <w:top w:val="nil"/>
              <w:left w:val="nil"/>
              <w:bottom w:val="nil"/>
              <w:right w:val="single" w:sz="4" w:space="0" w:color="auto"/>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 </w:t>
            </w:r>
          </w:p>
        </w:tc>
        <w:tc>
          <w:tcPr>
            <w:tcW w:w="1843" w:type="dxa"/>
            <w:tcBorders>
              <w:top w:val="nil"/>
              <w:left w:val="nil"/>
              <w:bottom w:val="nil"/>
              <w:right w:val="nil"/>
            </w:tcBorders>
            <w:shd w:val="clear" w:color="auto" w:fill="auto"/>
            <w:noWrap/>
            <w:vAlign w:val="bottom"/>
            <w:hideMark/>
          </w:tcPr>
          <w:p w:rsidR="00AC075B" w:rsidRPr="00B46C8D" w:rsidRDefault="00B46C8D" w:rsidP="00AC075B">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$ 1</w:t>
            </w:r>
            <w:r>
              <w:rPr>
                <w:rFonts w:ascii="Calibri" w:eastAsia="Times New Roman" w:hAnsi="Calibri" w:cs="Calibri"/>
                <w:color w:val="000000"/>
                <w:sz w:val="28"/>
                <w:szCs w:val="28"/>
              </w:rPr>
              <w:t xml:space="preserve"> </w:t>
            </w:r>
            <w:r w:rsidRPr="00B46C8D">
              <w:rPr>
                <w:rFonts w:ascii="Calibri" w:eastAsia="Times New Roman" w:hAnsi="Calibri" w:cs="Calibri"/>
                <w:color w:val="000000"/>
                <w:sz w:val="28"/>
                <w:szCs w:val="28"/>
              </w:rPr>
              <w:t>000 000</w:t>
            </w:r>
            <w:r w:rsidR="00006E38">
              <w:rPr>
                <w:rFonts w:ascii="Calibri" w:eastAsia="Times New Roman" w:hAnsi="Calibri" w:cs="Calibri"/>
                <w:color w:val="000000"/>
                <w:sz w:val="28"/>
                <w:szCs w:val="28"/>
              </w:rPr>
              <w:t>.00</w:t>
            </w:r>
            <w:r w:rsidRPr="00B46C8D">
              <w:rPr>
                <w:rFonts w:ascii="Calibri" w:eastAsia="Times New Roman" w:hAnsi="Calibri" w:cs="Calibri"/>
                <w:color w:val="000000"/>
                <w:sz w:val="28"/>
                <w:szCs w:val="28"/>
              </w:rPr>
              <w:t xml:space="preserve"> </w:t>
            </w:r>
          </w:p>
        </w:tc>
      </w:tr>
      <w:tr w:rsidR="00006E38" w:rsidRPr="00B46C8D" w:rsidTr="00006E38">
        <w:trPr>
          <w:trHeight w:val="300"/>
        </w:trPr>
        <w:tc>
          <w:tcPr>
            <w:tcW w:w="1858" w:type="dxa"/>
            <w:tcBorders>
              <w:top w:val="nil"/>
              <w:left w:val="nil"/>
              <w:bottom w:val="nil"/>
              <w:right w:val="single" w:sz="4" w:space="0" w:color="auto"/>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701" w:type="dxa"/>
            <w:tcBorders>
              <w:top w:val="nil"/>
              <w:left w:val="nil"/>
              <w:bottom w:val="nil"/>
              <w:right w:val="nil"/>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32"/>
                <w:szCs w:val="32"/>
              </w:rPr>
            </w:pPr>
          </w:p>
        </w:tc>
        <w:tc>
          <w:tcPr>
            <w:tcW w:w="1701" w:type="dxa"/>
            <w:tcBorders>
              <w:top w:val="nil"/>
              <w:left w:val="nil"/>
              <w:bottom w:val="nil"/>
              <w:right w:val="nil"/>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32"/>
                <w:szCs w:val="32"/>
              </w:rPr>
            </w:pPr>
          </w:p>
        </w:tc>
        <w:tc>
          <w:tcPr>
            <w:tcW w:w="1701" w:type="dxa"/>
            <w:tcBorders>
              <w:top w:val="nil"/>
              <w:left w:val="nil"/>
              <w:bottom w:val="nil"/>
              <w:right w:val="single" w:sz="4" w:space="0" w:color="auto"/>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843" w:type="dxa"/>
            <w:tcBorders>
              <w:top w:val="nil"/>
              <w:left w:val="nil"/>
              <w:bottom w:val="nil"/>
              <w:right w:val="nil"/>
            </w:tcBorders>
            <w:shd w:val="clear" w:color="auto" w:fill="auto"/>
            <w:noWrap/>
            <w:vAlign w:val="bottom"/>
            <w:hideMark/>
          </w:tcPr>
          <w:p w:rsidR="00AC075B" w:rsidRPr="00B46C8D" w:rsidRDefault="00AC075B" w:rsidP="00AC075B">
            <w:pPr>
              <w:spacing w:after="0" w:line="240" w:lineRule="auto"/>
              <w:rPr>
                <w:rFonts w:ascii="Calibri" w:eastAsia="Times New Roman" w:hAnsi="Calibri" w:cs="Calibri"/>
                <w:color w:val="000000"/>
                <w:sz w:val="32"/>
                <w:szCs w:val="32"/>
              </w:rPr>
            </w:pPr>
          </w:p>
        </w:tc>
      </w:tr>
    </w:tbl>
    <w:p w:rsidR="006B20EA" w:rsidRDefault="006B20EA" w:rsidP="006B20EA">
      <w:pPr>
        <w:jc w:val="both"/>
        <w:rPr>
          <w:rFonts w:ascii="Arial" w:hAnsi="Arial" w:cs="Arial"/>
          <w:b/>
          <w:color w:val="FF0000"/>
          <w:sz w:val="32"/>
          <w:szCs w:val="32"/>
          <w:u w:val="single"/>
        </w:rPr>
      </w:pPr>
    </w:p>
    <w:p w:rsidR="00296127" w:rsidRPr="00B46C8D" w:rsidRDefault="00296127" w:rsidP="006B20EA">
      <w:pPr>
        <w:jc w:val="both"/>
        <w:rPr>
          <w:rFonts w:ascii="Arial" w:hAnsi="Arial" w:cs="Arial"/>
          <w:b/>
          <w:color w:val="FF0000"/>
          <w:sz w:val="32"/>
          <w:szCs w:val="32"/>
          <w:u w:val="single"/>
        </w:rPr>
      </w:pPr>
    </w:p>
    <w:p w:rsidR="001F3E7D" w:rsidRPr="001F3E7D" w:rsidRDefault="006B20EA" w:rsidP="006B20EA">
      <w:pPr>
        <w:jc w:val="both"/>
        <w:rPr>
          <w:rFonts w:cstheme="minorHAnsi"/>
          <w:color w:val="000000" w:themeColor="text1"/>
          <w:sz w:val="32"/>
          <w:szCs w:val="24"/>
        </w:rPr>
      </w:pPr>
      <w:r w:rsidRPr="001F3E7D">
        <w:rPr>
          <w:rFonts w:cstheme="minorHAnsi"/>
          <w:color w:val="000000" w:themeColor="text1"/>
          <w:sz w:val="32"/>
          <w:szCs w:val="24"/>
        </w:rPr>
        <w:t>2.- En caso de que las obligaciones se hubiese colocado a un precio de $12.00 cada una, es decir $2.00 por arriba de su valor nominal.</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7"/>
        <w:gridCol w:w="2100"/>
        <w:gridCol w:w="2152"/>
      </w:tblGrid>
      <w:tr w:rsidR="006B20EA" w:rsidRPr="00260A5B" w:rsidTr="002D521F">
        <w:trPr>
          <w:trHeight w:val="270"/>
        </w:trPr>
        <w:tc>
          <w:tcPr>
            <w:tcW w:w="8789" w:type="dxa"/>
            <w:gridSpan w:val="3"/>
          </w:tcPr>
          <w:p w:rsidR="006B20EA" w:rsidRPr="00046429" w:rsidRDefault="006B20EA" w:rsidP="00046429">
            <w:pPr>
              <w:ind w:left="-24"/>
              <w:jc w:val="center"/>
              <w:rPr>
                <w:rFonts w:cstheme="minorHAnsi"/>
                <w:b/>
                <w:color w:val="000000" w:themeColor="text1"/>
                <w:sz w:val="32"/>
                <w:szCs w:val="24"/>
              </w:rPr>
            </w:pPr>
            <w:r w:rsidRPr="00046429">
              <w:rPr>
                <w:rFonts w:cstheme="minorHAnsi"/>
                <w:b/>
                <w:color w:val="000000" w:themeColor="text1"/>
                <w:sz w:val="32"/>
                <w:szCs w:val="24"/>
              </w:rPr>
              <w:lastRenderedPageBreak/>
              <w:t>EMISIÓN DE OBLIGACIONES CON PRIMA</w:t>
            </w:r>
          </w:p>
        </w:tc>
      </w:tr>
      <w:tr w:rsidR="00046429" w:rsidRPr="00260A5B" w:rsidTr="002D521F">
        <w:trPr>
          <w:trHeight w:val="581"/>
        </w:trPr>
        <w:tc>
          <w:tcPr>
            <w:tcW w:w="4537" w:type="dxa"/>
          </w:tcPr>
          <w:p w:rsidR="00046429" w:rsidRPr="001F3E7D" w:rsidRDefault="00046429" w:rsidP="00046429">
            <w:pPr>
              <w:jc w:val="center"/>
              <w:rPr>
                <w:rFonts w:cstheme="minorHAnsi"/>
                <w:color w:val="FF0000"/>
                <w:sz w:val="32"/>
                <w:szCs w:val="24"/>
              </w:rPr>
            </w:pPr>
            <w:r>
              <w:rPr>
                <w:rFonts w:cstheme="minorHAnsi"/>
                <w:color w:val="000000" w:themeColor="text1"/>
                <w:sz w:val="32"/>
                <w:szCs w:val="24"/>
              </w:rPr>
              <w:t>CUENTA</w:t>
            </w:r>
          </w:p>
        </w:tc>
        <w:tc>
          <w:tcPr>
            <w:tcW w:w="2100" w:type="dxa"/>
            <w:shd w:val="clear" w:color="auto" w:fill="auto"/>
          </w:tcPr>
          <w:p w:rsidR="00046429" w:rsidRPr="001F3E7D" w:rsidRDefault="00046429" w:rsidP="00046429">
            <w:pPr>
              <w:jc w:val="center"/>
              <w:rPr>
                <w:rFonts w:cstheme="minorHAnsi"/>
                <w:color w:val="000000" w:themeColor="text1"/>
                <w:sz w:val="32"/>
                <w:szCs w:val="24"/>
              </w:rPr>
            </w:pPr>
            <w:r>
              <w:rPr>
                <w:rFonts w:cstheme="minorHAnsi"/>
                <w:color w:val="000000" w:themeColor="text1"/>
                <w:sz w:val="32"/>
                <w:szCs w:val="24"/>
              </w:rPr>
              <w:t>DEBE</w:t>
            </w:r>
          </w:p>
        </w:tc>
        <w:tc>
          <w:tcPr>
            <w:tcW w:w="2152" w:type="dxa"/>
            <w:shd w:val="clear" w:color="auto" w:fill="auto"/>
          </w:tcPr>
          <w:p w:rsidR="00046429" w:rsidRPr="001F3E7D" w:rsidRDefault="00046429" w:rsidP="00046429">
            <w:pPr>
              <w:jc w:val="center"/>
              <w:rPr>
                <w:rFonts w:cstheme="minorHAnsi"/>
                <w:color w:val="000000" w:themeColor="text1"/>
                <w:sz w:val="32"/>
                <w:szCs w:val="24"/>
              </w:rPr>
            </w:pPr>
            <w:r>
              <w:rPr>
                <w:rFonts w:cstheme="minorHAnsi"/>
                <w:color w:val="000000" w:themeColor="text1"/>
                <w:sz w:val="32"/>
                <w:szCs w:val="24"/>
              </w:rPr>
              <w:t>HABER</w:t>
            </w:r>
          </w:p>
        </w:tc>
      </w:tr>
      <w:tr w:rsidR="00046429" w:rsidRPr="00260A5B" w:rsidTr="002D521F">
        <w:trPr>
          <w:trHeight w:val="2250"/>
        </w:trPr>
        <w:tc>
          <w:tcPr>
            <w:tcW w:w="4537" w:type="dxa"/>
          </w:tcPr>
          <w:p w:rsidR="00046429" w:rsidRDefault="00046429" w:rsidP="00046429">
            <w:pPr>
              <w:rPr>
                <w:rFonts w:cstheme="minorHAnsi"/>
                <w:color w:val="000000" w:themeColor="text1"/>
                <w:sz w:val="32"/>
                <w:szCs w:val="24"/>
              </w:rPr>
            </w:pPr>
          </w:p>
          <w:p w:rsidR="00046429" w:rsidRPr="00046429" w:rsidRDefault="00046429" w:rsidP="00046429">
            <w:pPr>
              <w:rPr>
                <w:rFonts w:cstheme="minorHAnsi"/>
                <w:color w:val="000000" w:themeColor="text1"/>
                <w:sz w:val="32"/>
                <w:szCs w:val="32"/>
              </w:rPr>
            </w:pPr>
            <w:r w:rsidRPr="00046429">
              <w:rPr>
                <w:rFonts w:cstheme="minorHAnsi"/>
                <w:color w:val="000000" w:themeColor="text1"/>
                <w:sz w:val="32"/>
                <w:szCs w:val="32"/>
              </w:rPr>
              <w:t xml:space="preserve">BANCOS   </w:t>
            </w:r>
          </w:p>
          <w:p w:rsidR="00046429" w:rsidRPr="00046429" w:rsidRDefault="00046429" w:rsidP="001F3E7D">
            <w:pPr>
              <w:jc w:val="right"/>
              <w:rPr>
                <w:rFonts w:cstheme="minorHAnsi"/>
                <w:color w:val="000000" w:themeColor="text1"/>
                <w:sz w:val="32"/>
                <w:szCs w:val="32"/>
              </w:rPr>
            </w:pPr>
            <w:r w:rsidRPr="00046429">
              <w:rPr>
                <w:rFonts w:cstheme="minorHAnsi"/>
                <w:color w:val="000000" w:themeColor="text1"/>
                <w:sz w:val="32"/>
                <w:szCs w:val="32"/>
              </w:rPr>
              <w:t xml:space="preserve">          OBLIGACIONES POR PAGAR</w:t>
            </w:r>
          </w:p>
          <w:p w:rsidR="00046429" w:rsidRPr="002D521F" w:rsidRDefault="00046429" w:rsidP="002D521F">
            <w:pPr>
              <w:pStyle w:val="Sinespaciado"/>
              <w:rPr>
                <w:sz w:val="32"/>
                <w:szCs w:val="32"/>
              </w:rPr>
            </w:pPr>
            <w:r w:rsidRPr="002D521F">
              <w:rPr>
                <w:sz w:val="32"/>
                <w:szCs w:val="32"/>
              </w:rPr>
              <w:t xml:space="preserve">            PRIMA EN EMISIÓN DE                </w:t>
            </w:r>
          </w:p>
          <w:p w:rsidR="00046429" w:rsidRDefault="00046429" w:rsidP="002D521F">
            <w:pPr>
              <w:pStyle w:val="Sinespaciado"/>
              <w:rPr>
                <w:sz w:val="32"/>
                <w:szCs w:val="32"/>
              </w:rPr>
            </w:pPr>
            <w:r w:rsidRPr="002D521F">
              <w:rPr>
                <w:sz w:val="32"/>
                <w:szCs w:val="32"/>
              </w:rPr>
              <w:t xml:space="preserve">            OBLIGACIONES</w:t>
            </w:r>
          </w:p>
          <w:p w:rsidR="002D521F" w:rsidRPr="001F3E7D" w:rsidRDefault="002D521F" w:rsidP="002D521F">
            <w:pPr>
              <w:pStyle w:val="Sinespaciado"/>
              <w:rPr>
                <w:szCs w:val="24"/>
              </w:rPr>
            </w:pPr>
          </w:p>
        </w:tc>
        <w:tc>
          <w:tcPr>
            <w:tcW w:w="2100" w:type="dxa"/>
            <w:shd w:val="clear" w:color="auto" w:fill="auto"/>
          </w:tcPr>
          <w:p w:rsidR="00046429" w:rsidRDefault="00046429" w:rsidP="0029713D">
            <w:pPr>
              <w:jc w:val="both"/>
              <w:rPr>
                <w:rFonts w:cstheme="minorHAnsi"/>
                <w:color w:val="000000" w:themeColor="text1"/>
                <w:sz w:val="32"/>
                <w:szCs w:val="24"/>
              </w:rPr>
            </w:pPr>
          </w:p>
          <w:p w:rsidR="00046429" w:rsidRPr="001F3E7D" w:rsidRDefault="00046429" w:rsidP="002D521F">
            <w:pPr>
              <w:rPr>
                <w:rFonts w:cstheme="minorHAnsi"/>
                <w:color w:val="000000" w:themeColor="text1"/>
                <w:sz w:val="32"/>
                <w:szCs w:val="24"/>
              </w:rPr>
            </w:pPr>
            <w:r>
              <w:rPr>
                <w:rFonts w:cstheme="minorHAnsi"/>
                <w:color w:val="000000" w:themeColor="text1"/>
                <w:sz w:val="32"/>
                <w:szCs w:val="24"/>
              </w:rPr>
              <w:t>$ 1 200 000</w:t>
            </w:r>
            <w:r w:rsidR="002D521F">
              <w:rPr>
                <w:rFonts w:cstheme="minorHAnsi"/>
                <w:color w:val="000000" w:themeColor="text1"/>
                <w:sz w:val="32"/>
                <w:szCs w:val="24"/>
              </w:rPr>
              <w:t>.00</w:t>
            </w:r>
          </w:p>
        </w:tc>
        <w:tc>
          <w:tcPr>
            <w:tcW w:w="2152" w:type="dxa"/>
            <w:shd w:val="clear" w:color="auto" w:fill="auto"/>
          </w:tcPr>
          <w:p w:rsidR="00046429" w:rsidRDefault="00046429" w:rsidP="0029713D">
            <w:pPr>
              <w:jc w:val="both"/>
              <w:rPr>
                <w:rFonts w:cstheme="minorHAnsi"/>
                <w:color w:val="000000" w:themeColor="text1"/>
                <w:sz w:val="32"/>
                <w:szCs w:val="24"/>
              </w:rPr>
            </w:pPr>
          </w:p>
          <w:p w:rsidR="00046429" w:rsidRDefault="00046429" w:rsidP="0029713D">
            <w:pPr>
              <w:jc w:val="both"/>
              <w:rPr>
                <w:rFonts w:cstheme="minorHAnsi"/>
                <w:color w:val="000000" w:themeColor="text1"/>
                <w:sz w:val="32"/>
                <w:szCs w:val="24"/>
              </w:rPr>
            </w:pPr>
          </w:p>
          <w:p w:rsidR="00046429" w:rsidRDefault="002D521F" w:rsidP="0029713D">
            <w:pPr>
              <w:jc w:val="both"/>
              <w:rPr>
                <w:rFonts w:cstheme="minorHAnsi"/>
                <w:color w:val="000000" w:themeColor="text1"/>
                <w:sz w:val="32"/>
                <w:szCs w:val="24"/>
              </w:rPr>
            </w:pPr>
            <w:r>
              <w:rPr>
                <w:rFonts w:cstheme="minorHAnsi"/>
                <w:color w:val="000000" w:themeColor="text1"/>
                <w:sz w:val="32"/>
                <w:szCs w:val="24"/>
              </w:rPr>
              <w:t xml:space="preserve">$ </w:t>
            </w:r>
            <w:r w:rsidR="00046429">
              <w:rPr>
                <w:rFonts w:cstheme="minorHAnsi"/>
                <w:color w:val="000000" w:themeColor="text1"/>
                <w:sz w:val="32"/>
                <w:szCs w:val="24"/>
              </w:rPr>
              <w:t>1000 000</w:t>
            </w:r>
            <w:r>
              <w:rPr>
                <w:rFonts w:cstheme="minorHAnsi"/>
                <w:color w:val="000000" w:themeColor="text1"/>
                <w:sz w:val="32"/>
                <w:szCs w:val="24"/>
              </w:rPr>
              <w:t>.00</w:t>
            </w:r>
          </w:p>
          <w:p w:rsidR="00046429" w:rsidRPr="001F3E7D" w:rsidRDefault="002D521F" w:rsidP="0029713D">
            <w:pPr>
              <w:jc w:val="both"/>
              <w:rPr>
                <w:rFonts w:cstheme="minorHAnsi"/>
                <w:color w:val="000000" w:themeColor="text1"/>
                <w:sz w:val="32"/>
                <w:szCs w:val="24"/>
              </w:rPr>
            </w:pPr>
            <w:r>
              <w:rPr>
                <w:rFonts w:cstheme="minorHAnsi"/>
                <w:color w:val="000000" w:themeColor="text1"/>
                <w:sz w:val="32"/>
                <w:szCs w:val="24"/>
              </w:rPr>
              <w:t xml:space="preserve">$   </w:t>
            </w:r>
            <w:r w:rsidR="00046429">
              <w:rPr>
                <w:rFonts w:cstheme="minorHAnsi"/>
                <w:color w:val="000000" w:themeColor="text1"/>
                <w:sz w:val="32"/>
                <w:szCs w:val="24"/>
              </w:rPr>
              <w:t>200 000</w:t>
            </w:r>
            <w:r>
              <w:rPr>
                <w:rFonts w:cstheme="minorHAnsi"/>
                <w:color w:val="000000" w:themeColor="text1"/>
                <w:sz w:val="32"/>
                <w:szCs w:val="24"/>
              </w:rPr>
              <w:t>.00</w:t>
            </w:r>
          </w:p>
        </w:tc>
      </w:tr>
    </w:tbl>
    <w:p w:rsidR="006B20EA" w:rsidRDefault="006B20EA" w:rsidP="006B20EA">
      <w:pPr>
        <w:jc w:val="both"/>
        <w:rPr>
          <w:rFonts w:ascii="Arial" w:hAnsi="Arial" w:cs="Arial"/>
          <w:color w:val="000000" w:themeColor="text1"/>
          <w:sz w:val="24"/>
          <w:szCs w:val="24"/>
        </w:rPr>
      </w:pPr>
      <w:r w:rsidRPr="00260A5B">
        <w:rPr>
          <w:rFonts w:ascii="Arial" w:hAnsi="Arial" w:cs="Arial"/>
          <w:color w:val="000000" w:themeColor="text1"/>
          <w:sz w:val="24"/>
          <w:szCs w:val="24"/>
        </w:rPr>
        <w:t xml:space="preserve"> </w:t>
      </w:r>
    </w:p>
    <w:p w:rsidR="0010381B" w:rsidRDefault="0010381B" w:rsidP="006B20EA">
      <w:pPr>
        <w:jc w:val="both"/>
        <w:rPr>
          <w:rFonts w:ascii="Arial" w:hAnsi="Arial" w:cs="Arial"/>
          <w:color w:val="000000" w:themeColor="text1"/>
          <w:sz w:val="24"/>
          <w:szCs w:val="24"/>
        </w:rPr>
      </w:pPr>
    </w:p>
    <w:tbl>
      <w:tblPr>
        <w:tblW w:w="8946" w:type="dxa"/>
        <w:tblInd w:w="55" w:type="dxa"/>
        <w:tblCellMar>
          <w:left w:w="70" w:type="dxa"/>
          <w:right w:w="70" w:type="dxa"/>
        </w:tblCellMar>
        <w:tblLook w:val="04A0"/>
      </w:tblPr>
      <w:tblGrid>
        <w:gridCol w:w="1858"/>
        <w:gridCol w:w="1701"/>
        <w:gridCol w:w="1701"/>
        <w:gridCol w:w="1843"/>
        <w:gridCol w:w="1843"/>
      </w:tblGrid>
      <w:tr w:rsidR="00296127" w:rsidRPr="00B46C8D" w:rsidTr="002D521F">
        <w:trPr>
          <w:trHeight w:val="300"/>
        </w:trPr>
        <w:tc>
          <w:tcPr>
            <w:tcW w:w="3559" w:type="dxa"/>
            <w:gridSpan w:val="2"/>
            <w:tcBorders>
              <w:top w:val="nil"/>
              <w:left w:val="nil"/>
              <w:bottom w:val="single" w:sz="4" w:space="0" w:color="auto"/>
              <w:right w:val="nil"/>
            </w:tcBorders>
            <w:shd w:val="clear" w:color="auto" w:fill="auto"/>
            <w:noWrap/>
            <w:vAlign w:val="bottom"/>
            <w:hideMark/>
          </w:tcPr>
          <w:p w:rsidR="00296127" w:rsidRPr="00B46C8D" w:rsidRDefault="00296127"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BANCOS</w:t>
            </w: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 xml:space="preserve">  </w:t>
            </w:r>
          </w:p>
        </w:tc>
        <w:tc>
          <w:tcPr>
            <w:tcW w:w="3686" w:type="dxa"/>
            <w:gridSpan w:val="2"/>
            <w:tcBorders>
              <w:top w:val="nil"/>
              <w:left w:val="nil"/>
              <w:bottom w:val="single" w:sz="4" w:space="0" w:color="auto"/>
              <w:right w:val="nil"/>
            </w:tcBorders>
            <w:shd w:val="clear" w:color="auto" w:fill="auto"/>
            <w:noWrap/>
            <w:vAlign w:val="bottom"/>
            <w:hideMark/>
          </w:tcPr>
          <w:p w:rsidR="00296127" w:rsidRPr="00B46C8D" w:rsidRDefault="00296127"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OBLIGACIONES POR PAGAR</w:t>
            </w:r>
          </w:p>
        </w:tc>
      </w:tr>
      <w:tr w:rsidR="00296127" w:rsidRPr="00B46C8D" w:rsidTr="002D521F">
        <w:trPr>
          <w:trHeight w:val="300"/>
        </w:trPr>
        <w:tc>
          <w:tcPr>
            <w:tcW w:w="1858"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$1</w:t>
            </w:r>
            <w:r>
              <w:rPr>
                <w:rFonts w:ascii="Calibri" w:eastAsia="Times New Roman" w:hAnsi="Calibri" w:cs="Calibri"/>
                <w:color w:val="000000"/>
                <w:sz w:val="28"/>
                <w:szCs w:val="28"/>
              </w:rPr>
              <w:t xml:space="preserve"> 2</w:t>
            </w:r>
            <w:r w:rsidRPr="00B46C8D">
              <w:rPr>
                <w:rFonts w:ascii="Calibri" w:eastAsia="Times New Roman" w:hAnsi="Calibri" w:cs="Calibri"/>
                <w:color w:val="000000"/>
                <w:sz w:val="28"/>
                <w:szCs w:val="28"/>
              </w:rPr>
              <w:t>00 000</w:t>
            </w:r>
            <w:r w:rsidR="002D521F">
              <w:rPr>
                <w:rFonts w:ascii="Calibri" w:eastAsia="Times New Roman" w:hAnsi="Calibri" w:cs="Calibri"/>
                <w:color w:val="000000"/>
                <w:sz w:val="28"/>
                <w:szCs w:val="28"/>
              </w:rPr>
              <w:t>.00</w:t>
            </w:r>
            <w:r w:rsidRPr="00B46C8D">
              <w:rPr>
                <w:rFonts w:ascii="Calibri" w:eastAsia="Times New Roman" w:hAnsi="Calibri" w:cs="Calibri"/>
                <w:color w:val="000000"/>
                <w:sz w:val="28"/>
                <w:szCs w:val="28"/>
              </w:rPr>
              <w:t xml:space="preserve"> </w:t>
            </w: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p>
        </w:tc>
        <w:tc>
          <w:tcPr>
            <w:tcW w:w="1843"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 </w:t>
            </w:r>
          </w:p>
        </w:tc>
        <w:tc>
          <w:tcPr>
            <w:tcW w:w="1843"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$ 1</w:t>
            </w:r>
            <w:r>
              <w:rPr>
                <w:rFonts w:ascii="Calibri" w:eastAsia="Times New Roman" w:hAnsi="Calibri" w:cs="Calibri"/>
                <w:color w:val="000000"/>
                <w:sz w:val="28"/>
                <w:szCs w:val="28"/>
              </w:rPr>
              <w:t xml:space="preserve"> </w:t>
            </w:r>
            <w:r w:rsidR="002D521F">
              <w:rPr>
                <w:rFonts w:ascii="Calibri" w:eastAsia="Times New Roman" w:hAnsi="Calibri" w:cs="Calibri"/>
                <w:color w:val="000000"/>
                <w:sz w:val="28"/>
                <w:szCs w:val="28"/>
              </w:rPr>
              <w:t>000 000.00</w:t>
            </w:r>
          </w:p>
        </w:tc>
      </w:tr>
      <w:tr w:rsidR="00296127" w:rsidRPr="00B46C8D" w:rsidTr="002D521F">
        <w:trPr>
          <w:trHeight w:val="300"/>
        </w:trPr>
        <w:tc>
          <w:tcPr>
            <w:tcW w:w="1858"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p>
        </w:tc>
        <w:tc>
          <w:tcPr>
            <w:tcW w:w="1843"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843"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p>
        </w:tc>
      </w:tr>
    </w:tbl>
    <w:p w:rsidR="00296127" w:rsidRDefault="00296127" w:rsidP="006B20EA">
      <w:pPr>
        <w:jc w:val="both"/>
        <w:rPr>
          <w:rFonts w:ascii="Arial" w:hAnsi="Arial" w:cs="Arial"/>
          <w:color w:val="000000" w:themeColor="text1"/>
          <w:sz w:val="24"/>
          <w:szCs w:val="24"/>
        </w:rPr>
      </w:pPr>
    </w:p>
    <w:p w:rsidR="0010381B" w:rsidRDefault="0010381B" w:rsidP="006B20EA">
      <w:pPr>
        <w:jc w:val="both"/>
        <w:rPr>
          <w:rFonts w:ascii="Arial" w:hAnsi="Arial" w:cs="Arial"/>
          <w:color w:val="000000" w:themeColor="text1"/>
          <w:sz w:val="24"/>
          <w:szCs w:val="24"/>
        </w:rPr>
      </w:pPr>
    </w:p>
    <w:tbl>
      <w:tblPr>
        <w:tblW w:w="5544" w:type="dxa"/>
        <w:tblInd w:w="55" w:type="dxa"/>
        <w:tblCellMar>
          <w:left w:w="70" w:type="dxa"/>
          <w:right w:w="70" w:type="dxa"/>
        </w:tblCellMar>
        <w:tblLook w:val="04A0"/>
      </w:tblPr>
      <w:tblGrid>
        <w:gridCol w:w="1858"/>
        <w:gridCol w:w="1701"/>
        <w:gridCol w:w="1985"/>
      </w:tblGrid>
      <w:tr w:rsidR="00296127" w:rsidRPr="00B46C8D" w:rsidTr="002D521F">
        <w:trPr>
          <w:trHeight w:val="300"/>
        </w:trPr>
        <w:tc>
          <w:tcPr>
            <w:tcW w:w="3559" w:type="dxa"/>
            <w:gridSpan w:val="2"/>
            <w:tcBorders>
              <w:top w:val="nil"/>
              <w:left w:val="nil"/>
              <w:bottom w:val="single" w:sz="4" w:space="0" w:color="auto"/>
              <w:right w:val="nil"/>
            </w:tcBorders>
            <w:shd w:val="clear" w:color="auto" w:fill="auto"/>
            <w:noWrap/>
            <w:vAlign w:val="bottom"/>
            <w:hideMark/>
          </w:tcPr>
          <w:p w:rsidR="00296127" w:rsidRPr="00B46C8D" w:rsidRDefault="00296127" w:rsidP="00296127">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PRIMA EN EMISION DE OBLIGACIONES</w:t>
            </w:r>
          </w:p>
        </w:tc>
        <w:tc>
          <w:tcPr>
            <w:tcW w:w="1985"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 xml:space="preserve">  </w:t>
            </w:r>
          </w:p>
        </w:tc>
      </w:tr>
      <w:tr w:rsidR="00296127" w:rsidRPr="00B46C8D" w:rsidTr="002D521F">
        <w:trPr>
          <w:trHeight w:val="300"/>
        </w:trPr>
        <w:tc>
          <w:tcPr>
            <w:tcW w:w="1858"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200 000</w:t>
            </w:r>
            <w:r w:rsidR="002D521F">
              <w:rPr>
                <w:rFonts w:ascii="Calibri" w:eastAsia="Times New Roman" w:hAnsi="Calibri" w:cs="Calibri"/>
                <w:color w:val="000000"/>
                <w:sz w:val="28"/>
                <w:szCs w:val="28"/>
              </w:rPr>
              <w:t>.00</w:t>
            </w:r>
          </w:p>
        </w:tc>
        <w:tc>
          <w:tcPr>
            <w:tcW w:w="1985"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28"/>
                <w:szCs w:val="28"/>
              </w:rPr>
            </w:pPr>
          </w:p>
        </w:tc>
      </w:tr>
      <w:tr w:rsidR="00296127" w:rsidRPr="00B46C8D" w:rsidTr="002D521F">
        <w:trPr>
          <w:trHeight w:val="300"/>
        </w:trPr>
        <w:tc>
          <w:tcPr>
            <w:tcW w:w="1858" w:type="dxa"/>
            <w:tcBorders>
              <w:top w:val="nil"/>
              <w:left w:val="nil"/>
              <w:bottom w:val="nil"/>
              <w:right w:val="single" w:sz="4" w:space="0" w:color="auto"/>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701"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p>
        </w:tc>
        <w:tc>
          <w:tcPr>
            <w:tcW w:w="1985" w:type="dxa"/>
            <w:tcBorders>
              <w:top w:val="nil"/>
              <w:left w:val="nil"/>
              <w:bottom w:val="nil"/>
              <w:right w:val="nil"/>
            </w:tcBorders>
            <w:shd w:val="clear" w:color="auto" w:fill="auto"/>
            <w:noWrap/>
            <w:vAlign w:val="bottom"/>
            <w:hideMark/>
          </w:tcPr>
          <w:p w:rsidR="00296127" w:rsidRPr="00B46C8D" w:rsidRDefault="00296127" w:rsidP="003A3714">
            <w:pPr>
              <w:spacing w:after="0" w:line="240" w:lineRule="auto"/>
              <w:rPr>
                <w:rFonts w:ascii="Calibri" w:eastAsia="Times New Roman" w:hAnsi="Calibri" w:cs="Calibri"/>
                <w:color w:val="000000"/>
                <w:sz w:val="32"/>
                <w:szCs w:val="32"/>
              </w:rPr>
            </w:pPr>
          </w:p>
        </w:tc>
      </w:tr>
    </w:tbl>
    <w:p w:rsidR="00296127" w:rsidRDefault="00296127" w:rsidP="006B20EA">
      <w:pPr>
        <w:jc w:val="both"/>
        <w:rPr>
          <w:rFonts w:ascii="Arial" w:hAnsi="Arial" w:cs="Arial"/>
          <w:color w:val="000000" w:themeColor="text1"/>
          <w:sz w:val="24"/>
          <w:szCs w:val="24"/>
        </w:rPr>
      </w:pPr>
    </w:p>
    <w:p w:rsidR="00296127" w:rsidRPr="00260A5B" w:rsidRDefault="00296127" w:rsidP="006B20EA">
      <w:pPr>
        <w:jc w:val="both"/>
        <w:rPr>
          <w:rFonts w:ascii="Arial" w:hAnsi="Arial" w:cs="Arial"/>
          <w:color w:val="000000" w:themeColor="text1"/>
          <w:sz w:val="24"/>
          <w:szCs w:val="24"/>
        </w:rPr>
      </w:pPr>
    </w:p>
    <w:p w:rsidR="001F3E7D" w:rsidRDefault="006B20EA" w:rsidP="006B20EA">
      <w:pPr>
        <w:jc w:val="both"/>
        <w:rPr>
          <w:rFonts w:cstheme="minorHAnsi"/>
          <w:color w:val="000000" w:themeColor="text1"/>
          <w:sz w:val="32"/>
          <w:szCs w:val="24"/>
        </w:rPr>
      </w:pPr>
      <w:r w:rsidRPr="001F3E7D">
        <w:rPr>
          <w:rFonts w:cstheme="minorHAnsi"/>
          <w:color w:val="000000" w:themeColor="text1"/>
          <w:sz w:val="32"/>
          <w:szCs w:val="24"/>
        </w:rPr>
        <w:t>3.-Si las obligaciones se hubieran vendido a un precio de $ 8.00 cada una, es decir  $ 2.00 por debajo del valor nominal.</w:t>
      </w:r>
    </w:p>
    <w:p w:rsidR="0010381B" w:rsidRPr="001F3E7D" w:rsidRDefault="0010381B" w:rsidP="006B20EA">
      <w:pPr>
        <w:jc w:val="both"/>
        <w:rPr>
          <w:rFonts w:cstheme="minorHAnsi"/>
          <w:color w:val="000000" w:themeColor="text1"/>
          <w:sz w:val="32"/>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5"/>
        <w:gridCol w:w="2126"/>
        <w:gridCol w:w="2090"/>
      </w:tblGrid>
      <w:tr w:rsidR="006B20EA" w:rsidRPr="00260A5B" w:rsidTr="0029713D">
        <w:trPr>
          <w:trHeight w:val="270"/>
        </w:trPr>
        <w:tc>
          <w:tcPr>
            <w:tcW w:w="8611" w:type="dxa"/>
            <w:gridSpan w:val="3"/>
          </w:tcPr>
          <w:p w:rsidR="006B20EA" w:rsidRPr="00BF75F9" w:rsidRDefault="006B20EA" w:rsidP="00BF75F9">
            <w:pPr>
              <w:ind w:left="-24"/>
              <w:jc w:val="center"/>
              <w:rPr>
                <w:rFonts w:cstheme="minorHAnsi"/>
                <w:b/>
                <w:color w:val="000000" w:themeColor="text1"/>
                <w:sz w:val="32"/>
                <w:szCs w:val="24"/>
              </w:rPr>
            </w:pPr>
            <w:r w:rsidRPr="00BF75F9">
              <w:rPr>
                <w:rFonts w:cstheme="minorHAnsi"/>
                <w:b/>
                <w:color w:val="000000" w:themeColor="text1"/>
                <w:sz w:val="32"/>
                <w:szCs w:val="24"/>
              </w:rPr>
              <w:t>EMISIÓN DE OBLIGACIONES CON DESCUENTO</w:t>
            </w:r>
          </w:p>
        </w:tc>
      </w:tr>
      <w:tr w:rsidR="00BF75F9" w:rsidRPr="00260A5B" w:rsidTr="00BF75F9">
        <w:trPr>
          <w:trHeight w:val="476"/>
        </w:trPr>
        <w:tc>
          <w:tcPr>
            <w:tcW w:w="4395" w:type="dxa"/>
          </w:tcPr>
          <w:p w:rsidR="00BF75F9" w:rsidRPr="001F3E7D" w:rsidRDefault="00BF75F9" w:rsidP="00BF75F9">
            <w:pPr>
              <w:jc w:val="center"/>
              <w:rPr>
                <w:rFonts w:cstheme="minorHAnsi"/>
                <w:color w:val="FF0000"/>
                <w:sz w:val="32"/>
                <w:szCs w:val="24"/>
              </w:rPr>
            </w:pPr>
            <w:r>
              <w:rPr>
                <w:rFonts w:cstheme="minorHAnsi"/>
                <w:color w:val="000000" w:themeColor="text1"/>
                <w:sz w:val="32"/>
                <w:szCs w:val="24"/>
              </w:rPr>
              <w:t>CUENTA</w:t>
            </w:r>
          </w:p>
        </w:tc>
        <w:tc>
          <w:tcPr>
            <w:tcW w:w="2126" w:type="dxa"/>
            <w:shd w:val="clear" w:color="auto" w:fill="auto"/>
          </w:tcPr>
          <w:p w:rsidR="00BF75F9" w:rsidRPr="001F3E7D" w:rsidRDefault="00BF75F9" w:rsidP="00BF75F9">
            <w:pPr>
              <w:jc w:val="center"/>
              <w:rPr>
                <w:rFonts w:cstheme="minorHAnsi"/>
                <w:color w:val="000000" w:themeColor="text1"/>
                <w:sz w:val="32"/>
                <w:szCs w:val="24"/>
              </w:rPr>
            </w:pPr>
            <w:r>
              <w:rPr>
                <w:rFonts w:cstheme="minorHAnsi"/>
                <w:color w:val="000000" w:themeColor="text1"/>
                <w:sz w:val="32"/>
                <w:szCs w:val="24"/>
              </w:rPr>
              <w:t>DEBE</w:t>
            </w:r>
          </w:p>
        </w:tc>
        <w:tc>
          <w:tcPr>
            <w:tcW w:w="2090" w:type="dxa"/>
            <w:shd w:val="clear" w:color="auto" w:fill="auto"/>
          </w:tcPr>
          <w:p w:rsidR="00BF75F9" w:rsidRPr="001F3E7D" w:rsidRDefault="00BF75F9" w:rsidP="00BF75F9">
            <w:pPr>
              <w:jc w:val="center"/>
              <w:rPr>
                <w:rFonts w:cstheme="minorHAnsi"/>
                <w:color w:val="000000" w:themeColor="text1"/>
                <w:sz w:val="32"/>
                <w:szCs w:val="24"/>
              </w:rPr>
            </w:pPr>
            <w:r>
              <w:rPr>
                <w:rFonts w:cstheme="minorHAnsi"/>
                <w:color w:val="000000" w:themeColor="text1"/>
                <w:sz w:val="32"/>
                <w:szCs w:val="24"/>
              </w:rPr>
              <w:t>HABER</w:t>
            </w:r>
          </w:p>
        </w:tc>
      </w:tr>
      <w:tr w:rsidR="00BF75F9" w:rsidRPr="00260A5B" w:rsidTr="00BF75F9">
        <w:trPr>
          <w:trHeight w:val="2355"/>
        </w:trPr>
        <w:tc>
          <w:tcPr>
            <w:tcW w:w="4395" w:type="dxa"/>
          </w:tcPr>
          <w:p w:rsidR="00BF75F9" w:rsidRDefault="00BF75F9" w:rsidP="00BF75F9">
            <w:pPr>
              <w:rPr>
                <w:rFonts w:cstheme="minorHAnsi"/>
                <w:color w:val="000000" w:themeColor="text1"/>
                <w:sz w:val="32"/>
                <w:szCs w:val="24"/>
              </w:rPr>
            </w:pPr>
            <w:r w:rsidRPr="001F3E7D">
              <w:rPr>
                <w:rFonts w:cstheme="minorHAnsi"/>
                <w:color w:val="000000" w:themeColor="text1"/>
                <w:sz w:val="32"/>
                <w:szCs w:val="24"/>
              </w:rPr>
              <w:lastRenderedPageBreak/>
              <w:t>BANCOS</w:t>
            </w:r>
          </w:p>
          <w:p w:rsidR="00BF75F9" w:rsidRPr="00BF75F9" w:rsidRDefault="00BF75F9" w:rsidP="00BF75F9">
            <w:pPr>
              <w:pStyle w:val="Sinespaciado"/>
              <w:rPr>
                <w:sz w:val="32"/>
                <w:szCs w:val="32"/>
              </w:rPr>
            </w:pPr>
            <w:r>
              <w:t xml:space="preserve">       </w:t>
            </w:r>
            <w:r w:rsidRPr="00BF75F9">
              <w:rPr>
                <w:sz w:val="32"/>
                <w:szCs w:val="32"/>
              </w:rPr>
              <w:t xml:space="preserve">DESCUENTO EN EMISIÓN DE   </w:t>
            </w:r>
          </w:p>
          <w:p w:rsidR="00BF75F9" w:rsidRDefault="00BF75F9" w:rsidP="00BF75F9">
            <w:pPr>
              <w:pStyle w:val="Sinespaciado"/>
              <w:rPr>
                <w:sz w:val="32"/>
                <w:szCs w:val="32"/>
              </w:rPr>
            </w:pPr>
            <w:r>
              <w:rPr>
                <w:sz w:val="32"/>
                <w:szCs w:val="32"/>
              </w:rPr>
              <w:t xml:space="preserve">     </w:t>
            </w:r>
            <w:r w:rsidRPr="00BF75F9">
              <w:rPr>
                <w:sz w:val="32"/>
                <w:szCs w:val="32"/>
              </w:rPr>
              <w:t>OBLIGACIONES</w:t>
            </w:r>
          </w:p>
          <w:p w:rsidR="00BF75F9" w:rsidRPr="00BF75F9" w:rsidRDefault="00BF75F9" w:rsidP="00BF75F9">
            <w:pPr>
              <w:pStyle w:val="Sinespaciado"/>
              <w:rPr>
                <w:sz w:val="32"/>
                <w:szCs w:val="32"/>
              </w:rPr>
            </w:pPr>
          </w:p>
          <w:p w:rsidR="00BF75F9" w:rsidRPr="001F3E7D" w:rsidRDefault="00BF75F9" w:rsidP="00BF75F9">
            <w:pPr>
              <w:rPr>
                <w:rFonts w:cstheme="minorHAnsi"/>
                <w:color w:val="000000" w:themeColor="text1"/>
                <w:sz w:val="32"/>
                <w:szCs w:val="24"/>
              </w:rPr>
            </w:pPr>
            <w:r>
              <w:rPr>
                <w:rFonts w:cstheme="minorHAnsi"/>
                <w:color w:val="000000" w:themeColor="text1"/>
                <w:sz w:val="32"/>
                <w:szCs w:val="24"/>
              </w:rPr>
              <w:t xml:space="preserve">     </w:t>
            </w:r>
            <w:r w:rsidRPr="001F3E7D">
              <w:rPr>
                <w:rFonts w:cstheme="minorHAnsi"/>
                <w:color w:val="000000" w:themeColor="text1"/>
                <w:sz w:val="32"/>
                <w:szCs w:val="24"/>
              </w:rPr>
              <w:t>OBLIGACIONES POR PAGAR</w:t>
            </w:r>
          </w:p>
        </w:tc>
        <w:tc>
          <w:tcPr>
            <w:tcW w:w="2126" w:type="dxa"/>
            <w:shd w:val="clear" w:color="auto" w:fill="auto"/>
          </w:tcPr>
          <w:p w:rsidR="00BF75F9" w:rsidRDefault="00BF75F9" w:rsidP="0029713D">
            <w:pPr>
              <w:jc w:val="both"/>
              <w:rPr>
                <w:rFonts w:cstheme="minorHAnsi"/>
                <w:color w:val="000000" w:themeColor="text1"/>
                <w:sz w:val="32"/>
                <w:szCs w:val="24"/>
              </w:rPr>
            </w:pPr>
            <w:r w:rsidRPr="001F3E7D">
              <w:rPr>
                <w:rFonts w:cstheme="minorHAnsi"/>
                <w:color w:val="000000" w:themeColor="text1"/>
                <w:sz w:val="32"/>
                <w:szCs w:val="24"/>
              </w:rPr>
              <w:t>$  800,000.00</w:t>
            </w:r>
          </w:p>
          <w:p w:rsidR="00BF75F9" w:rsidRPr="001F3E7D" w:rsidRDefault="00BF75F9" w:rsidP="0029713D">
            <w:pPr>
              <w:jc w:val="both"/>
              <w:rPr>
                <w:rFonts w:cstheme="minorHAnsi"/>
                <w:color w:val="000000" w:themeColor="text1"/>
                <w:sz w:val="32"/>
                <w:szCs w:val="24"/>
              </w:rPr>
            </w:pPr>
            <w:r w:rsidRPr="001F3E7D">
              <w:rPr>
                <w:rFonts w:cstheme="minorHAnsi"/>
                <w:color w:val="000000" w:themeColor="text1"/>
                <w:sz w:val="32"/>
                <w:szCs w:val="24"/>
              </w:rPr>
              <w:t>$  200,000.00</w:t>
            </w:r>
          </w:p>
          <w:p w:rsidR="00BF75F9" w:rsidRDefault="00BF75F9" w:rsidP="0029713D">
            <w:pPr>
              <w:jc w:val="both"/>
              <w:rPr>
                <w:rFonts w:cstheme="minorHAnsi"/>
                <w:color w:val="000000" w:themeColor="text1"/>
                <w:sz w:val="32"/>
                <w:szCs w:val="24"/>
              </w:rPr>
            </w:pPr>
            <w:r w:rsidRPr="001F3E7D">
              <w:rPr>
                <w:rFonts w:cstheme="minorHAnsi"/>
                <w:color w:val="000000" w:themeColor="text1"/>
                <w:sz w:val="32"/>
                <w:szCs w:val="24"/>
              </w:rPr>
              <w:t xml:space="preserve">                          </w:t>
            </w:r>
          </w:p>
          <w:p w:rsidR="00BF75F9" w:rsidRPr="001F3E7D" w:rsidRDefault="00BF75F9" w:rsidP="00BF75F9">
            <w:pPr>
              <w:jc w:val="both"/>
              <w:rPr>
                <w:rFonts w:cstheme="minorHAnsi"/>
                <w:color w:val="000000" w:themeColor="text1"/>
                <w:sz w:val="32"/>
                <w:szCs w:val="24"/>
              </w:rPr>
            </w:pPr>
            <w:r>
              <w:rPr>
                <w:rFonts w:cstheme="minorHAnsi"/>
                <w:color w:val="000000" w:themeColor="text1"/>
                <w:sz w:val="32"/>
                <w:szCs w:val="24"/>
              </w:rPr>
              <w:t xml:space="preserve">                            </w:t>
            </w:r>
          </w:p>
        </w:tc>
        <w:tc>
          <w:tcPr>
            <w:tcW w:w="2090" w:type="dxa"/>
            <w:shd w:val="clear" w:color="auto" w:fill="auto"/>
          </w:tcPr>
          <w:p w:rsidR="00BF75F9" w:rsidRDefault="00BF75F9" w:rsidP="0029713D">
            <w:pPr>
              <w:jc w:val="both"/>
              <w:rPr>
                <w:rFonts w:cstheme="minorHAnsi"/>
                <w:color w:val="000000" w:themeColor="text1"/>
                <w:sz w:val="32"/>
                <w:szCs w:val="24"/>
              </w:rPr>
            </w:pPr>
          </w:p>
          <w:p w:rsidR="00BF75F9" w:rsidRDefault="00BF75F9" w:rsidP="0029713D">
            <w:pPr>
              <w:jc w:val="both"/>
              <w:rPr>
                <w:rFonts w:cstheme="minorHAnsi"/>
                <w:color w:val="000000" w:themeColor="text1"/>
                <w:sz w:val="32"/>
                <w:szCs w:val="24"/>
              </w:rPr>
            </w:pPr>
          </w:p>
          <w:p w:rsidR="00BF75F9" w:rsidRDefault="00BF75F9" w:rsidP="0029713D">
            <w:pPr>
              <w:jc w:val="both"/>
              <w:rPr>
                <w:rFonts w:cstheme="minorHAnsi"/>
                <w:color w:val="000000" w:themeColor="text1"/>
                <w:sz w:val="32"/>
                <w:szCs w:val="24"/>
              </w:rPr>
            </w:pPr>
          </w:p>
          <w:p w:rsidR="00BF75F9" w:rsidRPr="001F3E7D" w:rsidRDefault="00BF75F9" w:rsidP="0029713D">
            <w:pPr>
              <w:jc w:val="both"/>
              <w:rPr>
                <w:rFonts w:cstheme="minorHAnsi"/>
                <w:color w:val="000000" w:themeColor="text1"/>
                <w:sz w:val="32"/>
                <w:szCs w:val="24"/>
              </w:rPr>
            </w:pPr>
            <w:r w:rsidRPr="001F3E7D">
              <w:rPr>
                <w:rFonts w:cstheme="minorHAnsi"/>
                <w:color w:val="000000" w:themeColor="text1"/>
                <w:sz w:val="32"/>
                <w:szCs w:val="24"/>
              </w:rPr>
              <w:t>$ 1,000,000.00</w:t>
            </w:r>
          </w:p>
        </w:tc>
      </w:tr>
    </w:tbl>
    <w:p w:rsidR="006B20EA" w:rsidRDefault="006B20EA" w:rsidP="006B20EA">
      <w:pPr>
        <w:jc w:val="both"/>
        <w:rPr>
          <w:rFonts w:cstheme="minorHAnsi"/>
          <w:color w:val="000000" w:themeColor="text1"/>
          <w:sz w:val="32"/>
          <w:szCs w:val="24"/>
        </w:rPr>
      </w:pPr>
    </w:p>
    <w:tbl>
      <w:tblPr>
        <w:tblW w:w="8946" w:type="dxa"/>
        <w:tblInd w:w="55" w:type="dxa"/>
        <w:tblCellMar>
          <w:left w:w="70" w:type="dxa"/>
          <w:right w:w="70" w:type="dxa"/>
        </w:tblCellMar>
        <w:tblLook w:val="04A0"/>
      </w:tblPr>
      <w:tblGrid>
        <w:gridCol w:w="1858"/>
        <w:gridCol w:w="1985"/>
        <w:gridCol w:w="1417"/>
        <w:gridCol w:w="1843"/>
        <w:gridCol w:w="1843"/>
      </w:tblGrid>
      <w:tr w:rsidR="00995F31" w:rsidRPr="00B46C8D" w:rsidTr="00995F31">
        <w:trPr>
          <w:trHeight w:val="300"/>
        </w:trPr>
        <w:tc>
          <w:tcPr>
            <w:tcW w:w="3843" w:type="dxa"/>
            <w:gridSpan w:val="2"/>
            <w:tcBorders>
              <w:top w:val="nil"/>
              <w:left w:val="nil"/>
              <w:bottom w:val="single" w:sz="4" w:space="0" w:color="auto"/>
              <w:right w:val="nil"/>
            </w:tcBorders>
            <w:shd w:val="clear" w:color="auto" w:fill="auto"/>
            <w:noWrap/>
            <w:vAlign w:val="bottom"/>
            <w:hideMark/>
          </w:tcPr>
          <w:p w:rsidR="00995F31" w:rsidRPr="00B46C8D" w:rsidRDefault="00995F31" w:rsidP="00995F31">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BANCOS</w:t>
            </w: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 xml:space="preserve">  </w:t>
            </w:r>
          </w:p>
        </w:tc>
        <w:tc>
          <w:tcPr>
            <w:tcW w:w="3686" w:type="dxa"/>
            <w:gridSpan w:val="2"/>
            <w:tcBorders>
              <w:top w:val="nil"/>
              <w:left w:val="nil"/>
              <w:bottom w:val="single" w:sz="4" w:space="0" w:color="auto"/>
              <w:right w:val="nil"/>
            </w:tcBorders>
            <w:shd w:val="clear" w:color="auto" w:fill="auto"/>
            <w:noWrap/>
            <w:vAlign w:val="bottom"/>
            <w:hideMark/>
          </w:tcPr>
          <w:p w:rsidR="00995F31" w:rsidRPr="00B46C8D" w:rsidRDefault="00995F31" w:rsidP="003A3714">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DESCUENTO EN EMISION DE OBLIGACIONES</w:t>
            </w:r>
          </w:p>
        </w:tc>
      </w:tr>
      <w:tr w:rsidR="00995F31" w:rsidRPr="00B46C8D" w:rsidTr="00995F31">
        <w:trPr>
          <w:trHeight w:val="300"/>
        </w:trPr>
        <w:tc>
          <w:tcPr>
            <w:tcW w:w="1858"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800</w:t>
            </w:r>
            <w:r w:rsidRPr="00B46C8D">
              <w:rPr>
                <w:rFonts w:ascii="Calibri" w:eastAsia="Times New Roman" w:hAnsi="Calibri" w:cs="Calibri"/>
                <w:color w:val="000000"/>
                <w:sz w:val="28"/>
                <w:szCs w:val="28"/>
              </w:rPr>
              <w:t xml:space="preserve"> 000</w:t>
            </w:r>
            <w:r>
              <w:rPr>
                <w:rFonts w:ascii="Calibri" w:eastAsia="Times New Roman" w:hAnsi="Calibri" w:cs="Calibri"/>
                <w:color w:val="000000"/>
                <w:sz w:val="28"/>
                <w:szCs w:val="28"/>
              </w:rPr>
              <w:t>.00</w:t>
            </w:r>
            <w:r w:rsidRPr="00B46C8D">
              <w:rPr>
                <w:rFonts w:ascii="Calibri" w:eastAsia="Times New Roman" w:hAnsi="Calibri" w:cs="Calibri"/>
                <w:color w:val="000000"/>
                <w:sz w:val="28"/>
                <w:szCs w:val="28"/>
              </w:rPr>
              <w:t xml:space="preserve"> </w:t>
            </w:r>
          </w:p>
        </w:tc>
        <w:tc>
          <w:tcPr>
            <w:tcW w:w="1985"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p>
        </w:tc>
        <w:tc>
          <w:tcPr>
            <w:tcW w:w="1843"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r w:rsidRPr="00B46C8D">
              <w:rPr>
                <w:rFonts w:ascii="Calibri" w:eastAsia="Times New Roman" w:hAnsi="Calibri" w:cs="Calibri"/>
                <w:color w:val="000000"/>
                <w:sz w:val="28"/>
                <w:szCs w:val="28"/>
              </w:rPr>
              <w:t> </w:t>
            </w:r>
            <w:r>
              <w:rPr>
                <w:rFonts w:ascii="Calibri" w:eastAsia="Times New Roman" w:hAnsi="Calibri" w:cs="Calibri"/>
                <w:color w:val="000000"/>
                <w:sz w:val="28"/>
                <w:szCs w:val="28"/>
              </w:rPr>
              <w:t>$  200 000.00</w:t>
            </w:r>
          </w:p>
        </w:tc>
        <w:tc>
          <w:tcPr>
            <w:tcW w:w="1843" w:type="dxa"/>
            <w:tcBorders>
              <w:top w:val="nil"/>
              <w:left w:val="nil"/>
              <w:bottom w:val="nil"/>
              <w:right w:val="nil"/>
            </w:tcBorders>
            <w:shd w:val="clear" w:color="auto" w:fill="auto"/>
            <w:noWrap/>
            <w:vAlign w:val="bottom"/>
            <w:hideMark/>
          </w:tcPr>
          <w:p w:rsidR="00995F31" w:rsidRPr="00B46C8D" w:rsidRDefault="00995F31" w:rsidP="00995F31">
            <w:pPr>
              <w:spacing w:after="0" w:line="240" w:lineRule="auto"/>
              <w:rPr>
                <w:rFonts w:ascii="Calibri" w:eastAsia="Times New Roman" w:hAnsi="Calibri" w:cs="Calibri"/>
                <w:color w:val="000000"/>
                <w:sz w:val="28"/>
                <w:szCs w:val="28"/>
              </w:rPr>
            </w:pPr>
          </w:p>
        </w:tc>
      </w:tr>
      <w:tr w:rsidR="00995F31" w:rsidRPr="00B46C8D" w:rsidTr="00995F31">
        <w:trPr>
          <w:trHeight w:val="300"/>
        </w:trPr>
        <w:tc>
          <w:tcPr>
            <w:tcW w:w="1858"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985"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p>
        </w:tc>
        <w:tc>
          <w:tcPr>
            <w:tcW w:w="1843"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843"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p>
        </w:tc>
      </w:tr>
    </w:tbl>
    <w:p w:rsidR="00995F31" w:rsidRDefault="00995F31" w:rsidP="006B20EA">
      <w:pPr>
        <w:jc w:val="both"/>
        <w:rPr>
          <w:rFonts w:cstheme="minorHAnsi"/>
          <w:color w:val="000000" w:themeColor="text1"/>
          <w:sz w:val="32"/>
          <w:szCs w:val="24"/>
        </w:rPr>
      </w:pPr>
    </w:p>
    <w:tbl>
      <w:tblPr>
        <w:tblW w:w="5260" w:type="dxa"/>
        <w:tblInd w:w="55" w:type="dxa"/>
        <w:tblCellMar>
          <w:left w:w="70" w:type="dxa"/>
          <w:right w:w="70" w:type="dxa"/>
        </w:tblCellMar>
        <w:tblLook w:val="04A0"/>
      </w:tblPr>
      <w:tblGrid>
        <w:gridCol w:w="1858"/>
        <w:gridCol w:w="1985"/>
        <w:gridCol w:w="1417"/>
      </w:tblGrid>
      <w:tr w:rsidR="00995F31" w:rsidRPr="00B46C8D" w:rsidTr="00995F31">
        <w:trPr>
          <w:trHeight w:val="300"/>
        </w:trPr>
        <w:tc>
          <w:tcPr>
            <w:tcW w:w="3843" w:type="dxa"/>
            <w:gridSpan w:val="2"/>
            <w:tcBorders>
              <w:top w:val="nil"/>
              <w:left w:val="nil"/>
              <w:bottom w:val="single" w:sz="4" w:space="0" w:color="auto"/>
              <w:right w:val="nil"/>
            </w:tcBorders>
            <w:shd w:val="clear" w:color="auto" w:fill="auto"/>
            <w:noWrap/>
            <w:vAlign w:val="bottom"/>
            <w:hideMark/>
          </w:tcPr>
          <w:p w:rsidR="00995F31" w:rsidRPr="00B46C8D" w:rsidRDefault="00995F31" w:rsidP="00995F31">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OBLIGACIONES POR PAGAR</w:t>
            </w: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jc w:val="center"/>
              <w:rPr>
                <w:rFonts w:ascii="Calibri" w:eastAsia="Times New Roman" w:hAnsi="Calibri" w:cs="Calibri"/>
                <w:color w:val="000000"/>
                <w:sz w:val="32"/>
                <w:szCs w:val="32"/>
              </w:rPr>
            </w:pPr>
            <w:r w:rsidRPr="00B46C8D">
              <w:rPr>
                <w:rFonts w:ascii="Calibri" w:eastAsia="Times New Roman" w:hAnsi="Calibri" w:cs="Calibri"/>
                <w:color w:val="000000"/>
                <w:sz w:val="32"/>
                <w:szCs w:val="32"/>
              </w:rPr>
              <w:t xml:space="preserve">  </w:t>
            </w:r>
          </w:p>
        </w:tc>
      </w:tr>
      <w:tr w:rsidR="00995F31" w:rsidRPr="00B46C8D" w:rsidTr="00995F31">
        <w:trPr>
          <w:trHeight w:val="300"/>
        </w:trPr>
        <w:tc>
          <w:tcPr>
            <w:tcW w:w="1858"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p>
        </w:tc>
        <w:tc>
          <w:tcPr>
            <w:tcW w:w="1985"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$ 1 000 000 .00</w:t>
            </w: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28"/>
                <w:szCs w:val="28"/>
              </w:rPr>
            </w:pPr>
          </w:p>
        </w:tc>
      </w:tr>
      <w:tr w:rsidR="00995F31" w:rsidRPr="00B46C8D" w:rsidTr="00995F31">
        <w:trPr>
          <w:trHeight w:val="300"/>
        </w:trPr>
        <w:tc>
          <w:tcPr>
            <w:tcW w:w="1858" w:type="dxa"/>
            <w:tcBorders>
              <w:top w:val="nil"/>
              <w:left w:val="nil"/>
              <w:bottom w:val="nil"/>
              <w:right w:val="single" w:sz="4" w:space="0" w:color="auto"/>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r w:rsidRPr="00B46C8D">
              <w:rPr>
                <w:rFonts w:ascii="Calibri" w:eastAsia="Times New Roman" w:hAnsi="Calibri" w:cs="Calibri"/>
                <w:color w:val="000000"/>
                <w:sz w:val="32"/>
                <w:szCs w:val="32"/>
              </w:rPr>
              <w:t> </w:t>
            </w:r>
          </w:p>
        </w:tc>
        <w:tc>
          <w:tcPr>
            <w:tcW w:w="1985"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p>
        </w:tc>
        <w:tc>
          <w:tcPr>
            <w:tcW w:w="1417" w:type="dxa"/>
            <w:tcBorders>
              <w:top w:val="nil"/>
              <w:left w:val="nil"/>
              <w:bottom w:val="nil"/>
              <w:right w:val="nil"/>
            </w:tcBorders>
            <w:shd w:val="clear" w:color="auto" w:fill="auto"/>
            <w:noWrap/>
            <w:vAlign w:val="bottom"/>
            <w:hideMark/>
          </w:tcPr>
          <w:p w:rsidR="00995F31" w:rsidRPr="00B46C8D" w:rsidRDefault="00995F31" w:rsidP="003A3714">
            <w:pPr>
              <w:spacing w:after="0" w:line="240" w:lineRule="auto"/>
              <w:rPr>
                <w:rFonts w:ascii="Calibri" w:eastAsia="Times New Roman" w:hAnsi="Calibri" w:cs="Calibri"/>
                <w:color w:val="000000"/>
                <w:sz w:val="32"/>
                <w:szCs w:val="32"/>
              </w:rPr>
            </w:pPr>
          </w:p>
        </w:tc>
      </w:tr>
    </w:tbl>
    <w:p w:rsidR="00995F31" w:rsidRPr="001F3E7D" w:rsidRDefault="00995F31" w:rsidP="006B20EA">
      <w:pPr>
        <w:jc w:val="both"/>
        <w:rPr>
          <w:rFonts w:cstheme="minorHAnsi"/>
          <w:color w:val="000000" w:themeColor="text1"/>
          <w:sz w:val="32"/>
          <w:szCs w:val="24"/>
        </w:rPr>
      </w:pPr>
    </w:p>
    <w:p w:rsidR="001F3E7D" w:rsidRPr="001F3E7D" w:rsidRDefault="006B20EA" w:rsidP="006B20EA">
      <w:pPr>
        <w:jc w:val="both"/>
        <w:rPr>
          <w:rFonts w:cstheme="minorHAnsi"/>
          <w:color w:val="000000" w:themeColor="text1"/>
          <w:sz w:val="32"/>
          <w:szCs w:val="24"/>
        </w:rPr>
      </w:pPr>
      <w:r w:rsidRPr="001F3E7D">
        <w:rPr>
          <w:rFonts w:cstheme="minorHAnsi"/>
          <w:color w:val="000000" w:themeColor="text1"/>
          <w:sz w:val="32"/>
          <w:szCs w:val="24"/>
        </w:rPr>
        <w:t xml:space="preserve">El interés que generan las obligaciones se paga semestralmente y se basa en el valor nominal de las obligaciones, no en su costo de emisión. Cuando los intereses de la emisión de las obligaciones se pagan, la cuenta gastos por interés en obligaciones se carga, mientras la cuenta bancos se abona. </w:t>
      </w:r>
    </w:p>
    <w:p w:rsidR="006B20EA" w:rsidRPr="001F3E7D" w:rsidRDefault="006B20EA" w:rsidP="006B20EA">
      <w:pPr>
        <w:jc w:val="both"/>
        <w:rPr>
          <w:rFonts w:cstheme="minorHAnsi"/>
          <w:color w:val="0070C0"/>
          <w:sz w:val="40"/>
          <w:szCs w:val="24"/>
        </w:rPr>
      </w:pPr>
      <w:r w:rsidRPr="001F3E7D">
        <w:rPr>
          <w:rFonts w:cstheme="minorHAnsi"/>
          <w:color w:val="0070C0"/>
          <w:sz w:val="40"/>
          <w:szCs w:val="24"/>
        </w:rPr>
        <w:t xml:space="preserve"> Ejemplo:</w:t>
      </w:r>
    </w:p>
    <w:p w:rsidR="0010381B" w:rsidRDefault="006B20EA" w:rsidP="006B20EA">
      <w:pPr>
        <w:jc w:val="both"/>
        <w:rPr>
          <w:rFonts w:cstheme="minorHAnsi"/>
          <w:b/>
          <w:color w:val="000000" w:themeColor="text1"/>
          <w:sz w:val="32"/>
          <w:szCs w:val="24"/>
        </w:rPr>
      </w:pPr>
      <w:r w:rsidRPr="001F3E7D">
        <w:rPr>
          <w:rFonts w:cstheme="minorHAnsi"/>
          <w:b/>
          <w:color w:val="000000" w:themeColor="text1"/>
          <w:sz w:val="32"/>
          <w:szCs w:val="24"/>
        </w:rPr>
        <w:t>El gasto por interés para la compañía emisora es de $ 75,000.00 ($ 1, 000,000 x 0.15= $ 150,000.00 x 6/12)</w:t>
      </w:r>
      <w:r w:rsidR="00724E6B">
        <w:rPr>
          <w:rFonts w:cstheme="minorHAnsi"/>
          <w:b/>
          <w:color w:val="000000" w:themeColor="text1"/>
          <w:sz w:val="32"/>
          <w:szCs w:val="24"/>
        </w:rPr>
        <w:t>.</w:t>
      </w:r>
    </w:p>
    <w:p w:rsidR="0010381B" w:rsidRDefault="0010381B" w:rsidP="006B20EA">
      <w:pPr>
        <w:jc w:val="both"/>
        <w:rPr>
          <w:rFonts w:cstheme="minorHAnsi"/>
          <w:b/>
          <w:color w:val="000000" w:themeColor="text1"/>
          <w:sz w:val="32"/>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5"/>
        <w:gridCol w:w="2130"/>
        <w:gridCol w:w="2090"/>
      </w:tblGrid>
      <w:tr w:rsidR="0010381B" w:rsidRPr="00260A5B" w:rsidTr="00CB0175">
        <w:trPr>
          <w:trHeight w:val="270"/>
        </w:trPr>
        <w:tc>
          <w:tcPr>
            <w:tcW w:w="8611" w:type="dxa"/>
            <w:gridSpan w:val="3"/>
          </w:tcPr>
          <w:p w:rsidR="0010381B" w:rsidRPr="00EC33D4" w:rsidRDefault="0010381B" w:rsidP="00CB0175">
            <w:pPr>
              <w:ind w:left="-24"/>
              <w:jc w:val="center"/>
              <w:rPr>
                <w:rFonts w:cstheme="minorHAnsi"/>
                <w:b/>
                <w:color w:val="000000" w:themeColor="text1"/>
                <w:sz w:val="32"/>
                <w:szCs w:val="24"/>
              </w:rPr>
            </w:pPr>
            <w:r w:rsidRPr="00EC33D4">
              <w:rPr>
                <w:rFonts w:cstheme="minorHAnsi"/>
                <w:b/>
                <w:color w:val="000000" w:themeColor="text1"/>
                <w:sz w:val="32"/>
                <w:szCs w:val="24"/>
              </w:rPr>
              <w:t>GASTOS POR INTERESES EN OBLIGACIONES</w:t>
            </w:r>
          </w:p>
        </w:tc>
      </w:tr>
      <w:tr w:rsidR="0010381B" w:rsidRPr="00260A5B" w:rsidTr="00CB0175">
        <w:trPr>
          <w:trHeight w:val="613"/>
        </w:trPr>
        <w:tc>
          <w:tcPr>
            <w:tcW w:w="4395" w:type="dxa"/>
          </w:tcPr>
          <w:p w:rsidR="0010381B" w:rsidRPr="00EC33D4" w:rsidRDefault="0010381B" w:rsidP="00CB0175">
            <w:pPr>
              <w:jc w:val="center"/>
              <w:rPr>
                <w:rFonts w:cstheme="minorHAnsi"/>
                <w:sz w:val="32"/>
                <w:szCs w:val="24"/>
              </w:rPr>
            </w:pPr>
            <w:r w:rsidRPr="00EC33D4">
              <w:rPr>
                <w:rFonts w:cstheme="minorHAnsi"/>
                <w:sz w:val="32"/>
                <w:szCs w:val="24"/>
              </w:rPr>
              <w:t>CUENTA</w:t>
            </w:r>
          </w:p>
        </w:tc>
        <w:tc>
          <w:tcPr>
            <w:tcW w:w="2130" w:type="dxa"/>
            <w:shd w:val="clear" w:color="auto" w:fill="auto"/>
          </w:tcPr>
          <w:p w:rsidR="0010381B" w:rsidRPr="00EC33D4" w:rsidRDefault="0010381B" w:rsidP="00CB0175">
            <w:pPr>
              <w:jc w:val="center"/>
              <w:rPr>
                <w:rFonts w:cstheme="minorHAnsi"/>
                <w:sz w:val="32"/>
                <w:szCs w:val="24"/>
              </w:rPr>
            </w:pPr>
            <w:r w:rsidRPr="00EC33D4">
              <w:rPr>
                <w:rFonts w:cstheme="minorHAnsi"/>
                <w:sz w:val="32"/>
                <w:szCs w:val="24"/>
              </w:rPr>
              <w:t>DEBE</w:t>
            </w:r>
          </w:p>
        </w:tc>
        <w:tc>
          <w:tcPr>
            <w:tcW w:w="2086" w:type="dxa"/>
            <w:shd w:val="clear" w:color="auto" w:fill="auto"/>
          </w:tcPr>
          <w:p w:rsidR="0010381B" w:rsidRPr="00EC33D4" w:rsidRDefault="0010381B" w:rsidP="00CB0175">
            <w:pPr>
              <w:jc w:val="center"/>
              <w:rPr>
                <w:rFonts w:cstheme="minorHAnsi"/>
                <w:sz w:val="32"/>
                <w:szCs w:val="24"/>
              </w:rPr>
            </w:pPr>
            <w:r w:rsidRPr="00EC33D4">
              <w:rPr>
                <w:rFonts w:cstheme="minorHAnsi"/>
                <w:sz w:val="32"/>
                <w:szCs w:val="24"/>
              </w:rPr>
              <w:t>HABER</w:t>
            </w:r>
          </w:p>
        </w:tc>
      </w:tr>
      <w:tr w:rsidR="0010381B" w:rsidRPr="00260A5B" w:rsidTr="00CB0175">
        <w:trPr>
          <w:trHeight w:val="1460"/>
        </w:trPr>
        <w:tc>
          <w:tcPr>
            <w:tcW w:w="4395" w:type="dxa"/>
          </w:tcPr>
          <w:p w:rsidR="0039030E" w:rsidRDefault="001A6E17" w:rsidP="00CB0175">
            <w:pPr>
              <w:rPr>
                <w:rFonts w:cstheme="minorHAnsi"/>
                <w:color w:val="000000" w:themeColor="text1"/>
                <w:sz w:val="32"/>
                <w:szCs w:val="24"/>
              </w:rPr>
            </w:pPr>
            <w:r>
              <w:rPr>
                <w:rFonts w:cstheme="minorHAnsi"/>
                <w:color w:val="000000" w:themeColor="text1"/>
                <w:sz w:val="32"/>
                <w:szCs w:val="24"/>
              </w:rPr>
              <w:lastRenderedPageBreak/>
              <w:t>GA</w:t>
            </w:r>
            <w:r w:rsidR="00FF7D0F">
              <w:rPr>
                <w:rFonts w:cstheme="minorHAnsi"/>
                <w:color w:val="000000" w:themeColor="text1"/>
                <w:sz w:val="32"/>
                <w:szCs w:val="24"/>
              </w:rPr>
              <w:t>S</w:t>
            </w:r>
            <w:r>
              <w:rPr>
                <w:rFonts w:cstheme="minorHAnsi"/>
                <w:color w:val="000000" w:themeColor="text1"/>
                <w:sz w:val="32"/>
                <w:szCs w:val="24"/>
              </w:rPr>
              <w:t>TO</w:t>
            </w:r>
            <w:r w:rsidR="0010381B" w:rsidRPr="001F3E7D">
              <w:rPr>
                <w:rFonts w:cstheme="minorHAnsi"/>
                <w:color w:val="000000" w:themeColor="text1"/>
                <w:sz w:val="32"/>
                <w:szCs w:val="24"/>
              </w:rPr>
              <w:t xml:space="preserve"> POR INTERESES </w:t>
            </w:r>
            <w:r w:rsidR="0010381B">
              <w:rPr>
                <w:rFonts w:cstheme="minorHAnsi"/>
                <w:color w:val="000000" w:themeColor="text1"/>
                <w:sz w:val="32"/>
                <w:szCs w:val="24"/>
              </w:rPr>
              <w:t>EN OBLIGACIONES</w:t>
            </w:r>
          </w:p>
          <w:p w:rsidR="0010381B" w:rsidRDefault="0039030E" w:rsidP="00CB0175">
            <w:pPr>
              <w:rPr>
                <w:rFonts w:cstheme="minorHAnsi"/>
                <w:color w:val="000000" w:themeColor="text1"/>
                <w:sz w:val="32"/>
                <w:szCs w:val="24"/>
              </w:rPr>
            </w:pPr>
            <w:r>
              <w:rPr>
                <w:rFonts w:cstheme="minorHAnsi"/>
                <w:color w:val="000000" w:themeColor="text1"/>
                <w:sz w:val="32"/>
                <w:szCs w:val="24"/>
              </w:rPr>
              <w:t>IVA POR ACREDITAR</w:t>
            </w:r>
          </w:p>
          <w:p w:rsidR="0010381B" w:rsidRPr="001F3E7D" w:rsidRDefault="0010381B" w:rsidP="0010381B">
            <w:pPr>
              <w:jc w:val="right"/>
              <w:rPr>
                <w:rFonts w:cstheme="minorHAnsi"/>
                <w:color w:val="000000" w:themeColor="text1"/>
                <w:sz w:val="32"/>
                <w:szCs w:val="24"/>
              </w:rPr>
            </w:pPr>
            <w:r>
              <w:rPr>
                <w:rFonts w:cstheme="minorHAnsi"/>
                <w:color w:val="000000" w:themeColor="text1"/>
                <w:sz w:val="32"/>
                <w:szCs w:val="24"/>
              </w:rPr>
              <w:t xml:space="preserve">                             INTERESES POR PAGAR</w:t>
            </w:r>
          </w:p>
        </w:tc>
        <w:tc>
          <w:tcPr>
            <w:tcW w:w="2126" w:type="dxa"/>
            <w:shd w:val="clear" w:color="auto" w:fill="auto"/>
          </w:tcPr>
          <w:p w:rsidR="0010381B" w:rsidRDefault="0010381B" w:rsidP="00CB0175">
            <w:pPr>
              <w:jc w:val="both"/>
              <w:rPr>
                <w:rFonts w:cstheme="minorHAnsi"/>
                <w:color w:val="000000" w:themeColor="text1"/>
                <w:sz w:val="32"/>
                <w:szCs w:val="24"/>
              </w:rPr>
            </w:pPr>
          </w:p>
          <w:p w:rsidR="0039030E" w:rsidRDefault="0010381B" w:rsidP="00CB0175">
            <w:pPr>
              <w:jc w:val="both"/>
              <w:rPr>
                <w:rFonts w:cstheme="minorHAnsi"/>
                <w:color w:val="000000" w:themeColor="text1"/>
                <w:sz w:val="32"/>
                <w:szCs w:val="24"/>
              </w:rPr>
            </w:pPr>
            <w:r>
              <w:rPr>
                <w:rFonts w:cstheme="minorHAnsi"/>
                <w:color w:val="000000" w:themeColor="text1"/>
                <w:sz w:val="32"/>
                <w:szCs w:val="24"/>
              </w:rPr>
              <w:t>$ 12,5</w:t>
            </w:r>
            <w:r w:rsidRPr="001F3E7D">
              <w:rPr>
                <w:rFonts w:cstheme="minorHAnsi"/>
                <w:color w:val="000000" w:themeColor="text1"/>
                <w:sz w:val="32"/>
                <w:szCs w:val="24"/>
              </w:rPr>
              <w:t>00.00</w:t>
            </w:r>
            <w:r>
              <w:rPr>
                <w:rFonts w:cstheme="minorHAnsi"/>
                <w:color w:val="000000" w:themeColor="text1"/>
                <w:sz w:val="32"/>
                <w:szCs w:val="24"/>
              </w:rPr>
              <w:t xml:space="preserve"> </w:t>
            </w:r>
          </w:p>
          <w:p w:rsidR="0039030E" w:rsidRDefault="0010381B" w:rsidP="00CB0175">
            <w:pPr>
              <w:jc w:val="both"/>
              <w:rPr>
                <w:rFonts w:cstheme="minorHAnsi"/>
                <w:color w:val="000000" w:themeColor="text1"/>
                <w:sz w:val="32"/>
                <w:szCs w:val="24"/>
              </w:rPr>
            </w:pPr>
            <w:r>
              <w:rPr>
                <w:rFonts w:cstheme="minorHAnsi"/>
                <w:color w:val="000000" w:themeColor="text1"/>
                <w:sz w:val="32"/>
                <w:szCs w:val="24"/>
              </w:rPr>
              <w:t xml:space="preserve"> </w:t>
            </w:r>
            <w:r w:rsidR="0039030E">
              <w:rPr>
                <w:rFonts w:cstheme="minorHAnsi"/>
                <w:color w:val="000000" w:themeColor="text1"/>
                <w:sz w:val="32"/>
                <w:szCs w:val="24"/>
              </w:rPr>
              <w:t>$   2,000.00</w:t>
            </w:r>
          </w:p>
          <w:p w:rsidR="0010381B" w:rsidRDefault="0010381B" w:rsidP="00CB0175">
            <w:pPr>
              <w:jc w:val="both"/>
              <w:rPr>
                <w:rFonts w:cstheme="minorHAnsi"/>
                <w:color w:val="000000" w:themeColor="text1"/>
                <w:sz w:val="32"/>
                <w:szCs w:val="24"/>
              </w:rPr>
            </w:pPr>
            <w:r>
              <w:rPr>
                <w:rFonts w:cstheme="minorHAnsi"/>
                <w:color w:val="000000" w:themeColor="text1"/>
                <w:sz w:val="32"/>
                <w:szCs w:val="24"/>
              </w:rPr>
              <w:t xml:space="preserve">           </w:t>
            </w:r>
          </w:p>
          <w:p w:rsidR="0010381B" w:rsidRPr="001F3E7D" w:rsidRDefault="0010381B" w:rsidP="00CB0175">
            <w:pPr>
              <w:rPr>
                <w:rFonts w:cstheme="minorHAnsi"/>
                <w:color w:val="000000" w:themeColor="text1"/>
                <w:sz w:val="32"/>
                <w:szCs w:val="24"/>
              </w:rPr>
            </w:pPr>
          </w:p>
        </w:tc>
        <w:tc>
          <w:tcPr>
            <w:tcW w:w="2090" w:type="dxa"/>
            <w:shd w:val="clear" w:color="auto" w:fill="auto"/>
          </w:tcPr>
          <w:p w:rsidR="0010381B" w:rsidRDefault="0010381B" w:rsidP="00CB0175">
            <w:pPr>
              <w:rPr>
                <w:rFonts w:cstheme="minorHAnsi"/>
                <w:color w:val="000000" w:themeColor="text1"/>
                <w:sz w:val="32"/>
                <w:szCs w:val="24"/>
              </w:rPr>
            </w:pPr>
          </w:p>
          <w:p w:rsidR="0010381B" w:rsidRDefault="0010381B" w:rsidP="00CB0175">
            <w:pPr>
              <w:rPr>
                <w:rFonts w:cstheme="minorHAnsi"/>
                <w:color w:val="000000" w:themeColor="text1"/>
                <w:sz w:val="32"/>
                <w:szCs w:val="24"/>
              </w:rPr>
            </w:pPr>
          </w:p>
          <w:p w:rsidR="0039030E" w:rsidRDefault="0039030E" w:rsidP="00CB0175">
            <w:pPr>
              <w:rPr>
                <w:rFonts w:cstheme="minorHAnsi"/>
                <w:color w:val="000000" w:themeColor="text1"/>
                <w:sz w:val="32"/>
                <w:szCs w:val="24"/>
              </w:rPr>
            </w:pPr>
          </w:p>
          <w:p w:rsidR="0010381B" w:rsidRPr="001F3E7D" w:rsidRDefault="0010381B" w:rsidP="00CB0175">
            <w:pPr>
              <w:rPr>
                <w:rFonts w:cstheme="minorHAnsi"/>
                <w:color w:val="000000" w:themeColor="text1"/>
                <w:sz w:val="32"/>
                <w:szCs w:val="24"/>
              </w:rPr>
            </w:pPr>
            <w:r>
              <w:rPr>
                <w:rFonts w:cstheme="minorHAnsi"/>
                <w:color w:val="000000" w:themeColor="text1"/>
                <w:sz w:val="32"/>
                <w:szCs w:val="24"/>
              </w:rPr>
              <w:t xml:space="preserve">$ </w:t>
            </w:r>
            <w:r w:rsidR="0039030E">
              <w:rPr>
                <w:rFonts w:cstheme="minorHAnsi"/>
                <w:color w:val="000000" w:themeColor="text1"/>
                <w:sz w:val="32"/>
                <w:szCs w:val="24"/>
              </w:rPr>
              <w:t>14</w:t>
            </w:r>
            <w:r w:rsidR="00B8581A">
              <w:rPr>
                <w:rFonts w:cstheme="minorHAnsi"/>
                <w:color w:val="000000" w:themeColor="text1"/>
                <w:sz w:val="32"/>
                <w:szCs w:val="24"/>
              </w:rPr>
              <w:t>,5</w:t>
            </w:r>
            <w:r w:rsidRPr="001F3E7D">
              <w:rPr>
                <w:rFonts w:cstheme="minorHAnsi"/>
                <w:color w:val="000000" w:themeColor="text1"/>
                <w:sz w:val="32"/>
                <w:szCs w:val="24"/>
              </w:rPr>
              <w:t>0</w:t>
            </w:r>
            <w:r>
              <w:rPr>
                <w:rFonts w:cstheme="minorHAnsi"/>
                <w:color w:val="000000" w:themeColor="text1"/>
                <w:sz w:val="32"/>
                <w:szCs w:val="24"/>
              </w:rPr>
              <w:t>0.00</w:t>
            </w:r>
          </w:p>
        </w:tc>
      </w:tr>
    </w:tbl>
    <w:p w:rsidR="001F3E7D" w:rsidRDefault="00B8581A" w:rsidP="006B20EA">
      <w:pPr>
        <w:jc w:val="both"/>
        <w:rPr>
          <w:rFonts w:cstheme="minorHAnsi"/>
          <w:b/>
          <w:color w:val="000000" w:themeColor="text1"/>
          <w:sz w:val="32"/>
          <w:szCs w:val="24"/>
        </w:rPr>
      </w:pPr>
      <w:r>
        <w:rPr>
          <w:rFonts w:cstheme="minorHAnsi"/>
          <w:b/>
          <w:color w:val="000000" w:themeColor="text1"/>
          <w:sz w:val="32"/>
          <w:szCs w:val="24"/>
        </w:rPr>
        <w:t>Registro de la devengación de intereses en obligaciones, por el primer mes. Nota: Este asiento se debe hacer seis veces, uno por cada mes del semestre.</w:t>
      </w:r>
    </w:p>
    <w:p w:rsidR="0010381B" w:rsidRPr="001F3E7D" w:rsidRDefault="0010381B" w:rsidP="006B20EA">
      <w:pPr>
        <w:jc w:val="both"/>
        <w:rPr>
          <w:rFonts w:cstheme="minorHAnsi"/>
          <w:b/>
          <w:color w:val="000000" w:themeColor="text1"/>
          <w:sz w:val="32"/>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5"/>
        <w:gridCol w:w="2130"/>
        <w:gridCol w:w="2090"/>
      </w:tblGrid>
      <w:tr w:rsidR="006B20EA" w:rsidRPr="00260A5B" w:rsidTr="0029713D">
        <w:trPr>
          <w:trHeight w:val="270"/>
        </w:trPr>
        <w:tc>
          <w:tcPr>
            <w:tcW w:w="8611" w:type="dxa"/>
            <w:gridSpan w:val="3"/>
          </w:tcPr>
          <w:p w:rsidR="006B20EA" w:rsidRPr="00EC33D4" w:rsidRDefault="006B20EA" w:rsidP="00EC33D4">
            <w:pPr>
              <w:ind w:left="-24"/>
              <w:jc w:val="center"/>
              <w:rPr>
                <w:rFonts w:cstheme="minorHAnsi"/>
                <w:b/>
                <w:color w:val="000000" w:themeColor="text1"/>
                <w:sz w:val="32"/>
                <w:szCs w:val="24"/>
              </w:rPr>
            </w:pPr>
            <w:r w:rsidRPr="00EC33D4">
              <w:rPr>
                <w:rFonts w:cstheme="minorHAnsi"/>
                <w:b/>
                <w:color w:val="000000" w:themeColor="text1"/>
                <w:sz w:val="32"/>
                <w:szCs w:val="24"/>
              </w:rPr>
              <w:t>GASTOS POR INTERESES EN OBLIGACIONES</w:t>
            </w:r>
          </w:p>
        </w:tc>
      </w:tr>
      <w:tr w:rsidR="00EC33D4" w:rsidRPr="00260A5B" w:rsidTr="00EC33D4">
        <w:trPr>
          <w:trHeight w:val="613"/>
        </w:trPr>
        <w:tc>
          <w:tcPr>
            <w:tcW w:w="4395" w:type="dxa"/>
          </w:tcPr>
          <w:p w:rsidR="00EC33D4" w:rsidRPr="00EC33D4" w:rsidRDefault="00EC33D4" w:rsidP="00EC33D4">
            <w:pPr>
              <w:jc w:val="center"/>
              <w:rPr>
                <w:rFonts w:cstheme="minorHAnsi"/>
                <w:sz w:val="32"/>
                <w:szCs w:val="24"/>
              </w:rPr>
            </w:pPr>
            <w:r w:rsidRPr="00EC33D4">
              <w:rPr>
                <w:rFonts w:cstheme="minorHAnsi"/>
                <w:sz w:val="32"/>
                <w:szCs w:val="24"/>
              </w:rPr>
              <w:t>CUENTA</w:t>
            </w:r>
          </w:p>
        </w:tc>
        <w:tc>
          <w:tcPr>
            <w:tcW w:w="2130" w:type="dxa"/>
            <w:shd w:val="clear" w:color="auto" w:fill="auto"/>
          </w:tcPr>
          <w:p w:rsidR="00EC33D4" w:rsidRPr="00EC33D4" w:rsidRDefault="00EC33D4" w:rsidP="00EC33D4">
            <w:pPr>
              <w:jc w:val="center"/>
              <w:rPr>
                <w:rFonts w:cstheme="minorHAnsi"/>
                <w:sz w:val="32"/>
                <w:szCs w:val="24"/>
              </w:rPr>
            </w:pPr>
            <w:r w:rsidRPr="00EC33D4">
              <w:rPr>
                <w:rFonts w:cstheme="minorHAnsi"/>
                <w:sz w:val="32"/>
                <w:szCs w:val="24"/>
              </w:rPr>
              <w:t>DEBE</w:t>
            </w:r>
          </w:p>
        </w:tc>
        <w:tc>
          <w:tcPr>
            <w:tcW w:w="2086" w:type="dxa"/>
            <w:shd w:val="clear" w:color="auto" w:fill="auto"/>
          </w:tcPr>
          <w:p w:rsidR="00EC33D4" w:rsidRPr="00EC33D4" w:rsidRDefault="00EC33D4" w:rsidP="00EC33D4">
            <w:pPr>
              <w:jc w:val="center"/>
              <w:rPr>
                <w:rFonts w:cstheme="minorHAnsi"/>
                <w:sz w:val="32"/>
                <w:szCs w:val="24"/>
              </w:rPr>
            </w:pPr>
            <w:r w:rsidRPr="00EC33D4">
              <w:rPr>
                <w:rFonts w:cstheme="minorHAnsi"/>
                <w:sz w:val="32"/>
                <w:szCs w:val="24"/>
              </w:rPr>
              <w:t>HABER</w:t>
            </w:r>
          </w:p>
        </w:tc>
      </w:tr>
      <w:tr w:rsidR="00EC33D4" w:rsidRPr="00260A5B" w:rsidTr="00EC33D4">
        <w:trPr>
          <w:trHeight w:val="1460"/>
        </w:trPr>
        <w:tc>
          <w:tcPr>
            <w:tcW w:w="4395" w:type="dxa"/>
          </w:tcPr>
          <w:p w:rsidR="00EC33D4" w:rsidRDefault="00B8581A" w:rsidP="0010381B">
            <w:pPr>
              <w:rPr>
                <w:rFonts w:cstheme="minorHAnsi"/>
                <w:color w:val="000000" w:themeColor="text1"/>
                <w:sz w:val="32"/>
                <w:szCs w:val="24"/>
              </w:rPr>
            </w:pPr>
            <w:r>
              <w:rPr>
                <w:rFonts w:cstheme="minorHAnsi"/>
                <w:color w:val="000000" w:themeColor="text1"/>
                <w:sz w:val="32"/>
                <w:szCs w:val="24"/>
              </w:rPr>
              <w:t>INTERESES POR PAGAR</w:t>
            </w:r>
          </w:p>
          <w:p w:rsidR="0039030E" w:rsidRDefault="0039030E" w:rsidP="0010381B">
            <w:pPr>
              <w:rPr>
                <w:rFonts w:cstheme="minorHAnsi"/>
                <w:color w:val="000000" w:themeColor="text1"/>
                <w:sz w:val="32"/>
                <w:szCs w:val="24"/>
              </w:rPr>
            </w:pPr>
            <w:r>
              <w:rPr>
                <w:rFonts w:cstheme="minorHAnsi"/>
                <w:color w:val="000000" w:themeColor="text1"/>
                <w:sz w:val="32"/>
                <w:szCs w:val="24"/>
              </w:rPr>
              <w:t>IVA ACREDITABLE</w:t>
            </w:r>
          </w:p>
          <w:p w:rsidR="0039030E" w:rsidRDefault="0039030E" w:rsidP="0039030E">
            <w:pPr>
              <w:jc w:val="right"/>
              <w:rPr>
                <w:rFonts w:cstheme="minorHAnsi"/>
                <w:color w:val="000000" w:themeColor="text1"/>
                <w:sz w:val="32"/>
                <w:szCs w:val="24"/>
              </w:rPr>
            </w:pPr>
            <w:r>
              <w:rPr>
                <w:rFonts w:cstheme="minorHAnsi"/>
                <w:color w:val="000000" w:themeColor="text1"/>
                <w:sz w:val="32"/>
                <w:szCs w:val="24"/>
              </w:rPr>
              <w:t>IVA POR ACREDITAR</w:t>
            </w:r>
          </w:p>
          <w:p w:rsidR="00EC33D4" w:rsidRPr="001F3E7D" w:rsidRDefault="00EC33D4" w:rsidP="0010381B">
            <w:pPr>
              <w:jc w:val="right"/>
              <w:rPr>
                <w:rFonts w:cstheme="minorHAnsi"/>
                <w:color w:val="000000" w:themeColor="text1"/>
                <w:sz w:val="32"/>
                <w:szCs w:val="24"/>
              </w:rPr>
            </w:pPr>
            <w:r>
              <w:rPr>
                <w:rFonts w:cstheme="minorHAnsi"/>
                <w:color w:val="000000" w:themeColor="text1"/>
                <w:sz w:val="32"/>
                <w:szCs w:val="24"/>
              </w:rPr>
              <w:t xml:space="preserve">                             </w:t>
            </w:r>
            <w:r w:rsidRPr="001F3E7D">
              <w:rPr>
                <w:rFonts w:cstheme="minorHAnsi"/>
                <w:color w:val="000000" w:themeColor="text1"/>
                <w:sz w:val="32"/>
                <w:szCs w:val="24"/>
              </w:rPr>
              <w:t>BANCOS</w:t>
            </w:r>
          </w:p>
        </w:tc>
        <w:tc>
          <w:tcPr>
            <w:tcW w:w="2126" w:type="dxa"/>
            <w:shd w:val="clear" w:color="auto" w:fill="auto"/>
          </w:tcPr>
          <w:p w:rsidR="00EC33D4" w:rsidRDefault="00EC33D4" w:rsidP="00EC33D4">
            <w:pPr>
              <w:jc w:val="both"/>
              <w:rPr>
                <w:rFonts w:cstheme="minorHAnsi"/>
                <w:color w:val="000000" w:themeColor="text1"/>
                <w:sz w:val="32"/>
                <w:szCs w:val="24"/>
              </w:rPr>
            </w:pPr>
            <w:r>
              <w:rPr>
                <w:rFonts w:cstheme="minorHAnsi"/>
                <w:color w:val="000000" w:themeColor="text1"/>
                <w:sz w:val="32"/>
                <w:szCs w:val="24"/>
              </w:rPr>
              <w:t xml:space="preserve">$ </w:t>
            </w:r>
            <w:r w:rsidR="00CD7A01">
              <w:rPr>
                <w:rFonts w:cstheme="minorHAnsi"/>
                <w:color w:val="000000" w:themeColor="text1"/>
                <w:sz w:val="32"/>
                <w:szCs w:val="24"/>
              </w:rPr>
              <w:t>87</w:t>
            </w:r>
            <w:r w:rsidRPr="001F3E7D">
              <w:rPr>
                <w:rFonts w:cstheme="minorHAnsi"/>
                <w:color w:val="000000" w:themeColor="text1"/>
                <w:sz w:val="32"/>
                <w:szCs w:val="24"/>
              </w:rPr>
              <w:t>,000.00</w:t>
            </w:r>
            <w:r>
              <w:rPr>
                <w:rFonts w:cstheme="minorHAnsi"/>
                <w:color w:val="000000" w:themeColor="text1"/>
                <w:sz w:val="32"/>
                <w:szCs w:val="24"/>
              </w:rPr>
              <w:t xml:space="preserve">             </w:t>
            </w:r>
          </w:p>
          <w:p w:rsidR="00EC33D4" w:rsidRDefault="0039030E" w:rsidP="00EC33D4">
            <w:pPr>
              <w:rPr>
                <w:rFonts w:cstheme="minorHAnsi"/>
                <w:color w:val="000000" w:themeColor="text1"/>
                <w:sz w:val="32"/>
                <w:szCs w:val="24"/>
              </w:rPr>
            </w:pPr>
            <w:r>
              <w:rPr>
                <w:rFonts w:cstheme="minorHAnsi"/>
                <w:color w:val="000000" w:themeColor="text1"/>
                <w:sz w:val="32"/>
                <w:szCs w:val="24"/>
              </w:rPr>
              <w:t xml:space="preserve"> $ 12,000.00</w:t>
            </w:r>
          </w:p>
          <w:p w:rsidR="0039030E" w:rsidRPr="001F3E7D" w:rsidRDefault="0039030E" w:rsidP="00EC33D4">
            <w:pPr>
              <w:rPr>
                <w:rFonts w:cstheme="minorHAnsi"/>
                <w:color w:val="000000" w:themeColor="text1"/>
                <w:sz w:val="32"/>
                <w:szCs w:val="24"/>
              </w:rPr>
            </w:pPr>
          </w:p>
        </w:tc>
        <w:tc>
          <w:tcPr>
            <w:tcW w:w="2090" w:type="dxa"/>
            <w:shd w:val="clear" w:color="auto" w:fill="auto"/>
          </w:tcPr>
          <w:p w:rsidR="00EC33D4" w:rsidRDefault="00EC33D4" w:rsidP="00EC33D4">
            <w:pPr>
              <w:rPr>
                <w:rFonts w:cstheme="minorHAnsi"/>
                <w:color w:val="000000" w:themeColor="text1"/>
                <w:sz w:val="32"/>
                <w:szCs w:val="24"/>
              </w:rPr>
            </w:pPr>
          </w:p>
          <w:p w:rsidR="0039030E" w:rsidRDefault="0039030E" w:rsidP="00EC33D4">
            <w:pPr>
              <w:rPr>
                <w:rFonts w:cstheme="minorHAnsi"/>
                <w:color w:val="000000" w:themeColor="text1"/>
                <w:sz w:val="32"/>
                <w:szCs w:val="24"/>
              </w:rPr>
            </w:pPr>
          </w:p>
          <w:p w:rsidR="0039030E" w:rsidRDefault="0039030E" w:rsidP="00EC33D4">
            <w:pPr>
              <w:rPr>
                <w:rFonts w:cstheme="minorHAnsi"/>
                <w:color w:val="000000" w:themeColor="text1"/>
                <w:sz w:val="32"/>
                <w:szCs w:val="24"/>
              </w:rPr>
            </w:pPr>
            <w:r>
              <w:rPr>
                <w:rFonts w:cstheme="minorHAnsi"/>
                <w:color w:val="000000" w:themeColor="text1"/>
                <w:sz w:val="32"/>
                <w:szCs w:val="24"/>
              </w:rPr>
              <w:t>$ 12,000.00</w:t>
            </w:r>
          </w:p>
          <w:p w:rsidR="00EC33D4" w:rsidRPr="001F3E7D" w:rsidRDefault="00EC33D4" w:rsidP="00EC33D4">
            <w:pPr>
              <w:rPr>
                <w:rFonts w:cstheme="minorHAnsi"/>
                <w:color w:val="000000" w:themeColor="text1"/>
                <w:sz w:val="32"/>
                <w:szCs w:val="24"/>
              </w:rPr>
            </w:pPr>
            <w:r>
              <w:rPr>
                <w:rFonts w:cstheme="minorHAnsi"/>
                <w:color w:val="000000" w:themeColor="text1"/>
                <w:sz w:val="32"/>
                <w:szCs w:val="24"/>
              </w:rPr>
              <w:t xml:space="preserve">$ </w:t>
            </w:r>
            <w:r w:rsidR="00D844E5">
              <w:rPr>
                <w:rFonts w:cstheme="minorHAnsi"/>
                <w:color w:val="000000" w:themeColor="text1"/>
                <w:sz w:val="32"/>
                <w:szCs w:val="24"/>
              </w:rPr>
              <w:t>87,000.00</w:t>
            </w:r>
          </w:p>
        </w:tc>
      </w:tr>
    </w:tbl>
    <w:p w:rsidR="001F3E7D" w:rsidRDefault="00B8581A" w:rsidP="006B20EA">
      <w:pPr>
        <w:jc w:val="both"/>
        <w:rPr>
          <w:rFonts w:ascii="Arial" w:hAnsi="Arial" w:cs="Arial"/>
          <w:b/>
          <w:color w:val="000000" w:themeColor="text1"/>
          <w:sz w:val="24"/>
          <w:szCs w:val="24"/>
        </w:rPr>
      </w:pPr>
      <w:r>
        <w:rPr>
          <w:rFonts w:cstheme="minorHAnsi"/>
          <w:b/>
          <w:color w:val="000000" w:themeColor="text1"/>
          <w:sz w:val="32"/>
          <w:szCs w:val="24"/>
        </w:rPr>
        <w:t>Registro del pago de los intereses devengados en el semestre.</w:t>
      </w:r>
    </w:p>
    <w:p w:rsidR="00EC33D4" w:rsidRDefault="00EC33D4" w:rsidP="006B20EA">
      <w:pPr>
        <w:jc w:val="both"/>
        <w:rPr>
          <w:rFonts w:ascii="Arial" w:hAnsi="Arial" w:cs="Arial"/>
          <w:color w:val="000000" w:themeColor="text1"/>
          <w:sz w:val="24"/>
          <w:szCs w:val="24"/>
        </w:rPr>
      </w:pPr>
    </w:p>
    <w:p w:rsidR="006B20EA" w:rsidRDefault="006B20EA" w:rsidP="006B20EA">
      <w:pPr>
        <w:jc w:val="both"/>
        <w:rPr>
          <w:rFonts w:cstheme="minorHAnsi"/>
          <w:color w:val="000000" w:themeColor="text1"/>
          <w:sz w:val="32"/>
          <w:szCs w:val="24"/>
        </w:rPr>
      </w:pPr>
      <w:r w:rsidRPr="001F3E7D">
        <w:rPr>
          <w:rFonts w:cstheme="minorHAnsi"/>
          <w:color w:val="000000" w:themeColor="text1"/>
          <w:sz w:val="32"/>
          <w:szCs w:val="24"/>
        </w:rPr>
        <w:t>La cuenta “gasto por intereses” en obligaciones se clasifica en el estado de resultados, en el costo integral de financiamiento.</w:t>
      </w:r>
    </w:p>
    <w:p w:rsidR="007C4574" w:rsidRDefault="007C4574" w:rsidP="007C4574">
      <w:pPr>
        <w:rPr>
          <w:rFonts w:ascii="Arial" w:hAnsi="Arial" w:cs="Arial"/>
        </w:rPr>
      </w:pPr>
    </w:p>
    <w:p w:rsidR="007C4574" w:rsidRPr="00877A13" w:rsidRDefault="007C4574" w:rsidP="007C4574">
      <w:pPr>
        <w:pStyle w:val="Ttulo1"/>
        <w:jc w:val="center"/>
        <w:rPr>
          <w:rFonts w:asciiTheme="minorHAnsi" w:hAnsiTheme="minorHAnsi" w:cstheme="minorHAnsi"/>
          <w:bCs w:val="0"/>
          <w:color w:val="4F81BD" w:themeColor="accent1"/>
          <w:kern w:val="0"/>
          <w:u w:val="single"/>
        </w:rPr>
      </w:pPr>
      <w:bookmarkStart w:id="9" w:name="_Toc340088548"/>
      <w:r w:rsidRPr="00877A13">
        <w:rPr>
          <w:rFonts w:asciiTheme="minorHAnsi" w:hAnsiTheme="minorHAnsi" w:cstheme="minorHAnsi"/>
          <w:bCs w:val="0"/>
          <w:color w:val="4F81BD" w:themeColor="accent1"/>
          <w:kern w:val="0"/>
          <w:u w:val="single"/>
        </w:rPr>
        <w:t>OBLIGACIONES CON PRIMAS</w:t>
      </w:r>
      <w:bookmarkEnd w:id="9"/>
    </w:p>
    <w:p w:rsidR="007C4574" w:rsidRDefault="007C4574" w:rsidP="007C4574"/>
    <w:p w:rsidR="007C4574" w:rsidRPr="007C4574" w:rsidRDefault="007C4574" w:rsidP="0029713D">
      <w:pPr>
        <w:jc w:val="both"/>
        <w:rPr>
          <w:rFonts w:cstheme="minorHAnsi"/>
          <w:sz w:val="32"/>
          <w:szCs w:val="32"/>
        </w:rPr>
      </w:pPr>
      <w:r w:rsidRPr="007C4574">
        <w:rPr>
          <w:rFonts w:cstheme="minorHAnsi"/>
          <w:sz w:val="32"/>
          <w:szCs w:val="32"/>
        </w:rPr>
        <w:lastRenderedPageBreak/>
        <w:t>En el caso de que las obligaciones se hubiesen colocado con prim</w:t>
      </w:r>
      <w:r w:rsidR="00724E6B">
        <w:rPr>
          <w:rFonts w:cstheme="minorHAnsi"/>
          <w:sz w:val="32"/>
          <w:szCs w:val="32"/>
        </w:rPr>
        <w:t>a deberá registrarse con un pasivo a largo plazo</w:t>
      </w:r>
      <w:r w:rsidRPr="007C4574">
        <w:rPr>
          <w:rFonts w:cstheme="minorHAnsi"/>
          <w:sz w:val="32"/>
          <w:szCs w:val="32"/>
        </w:rPr>
        <w:t xml:space="preserve"> y amortizase también en proporción al vencimiento de las obligaciones.</w:t>
      </w:r>
    </w:p>
    <w:p w:rsidR="007C4574" w:rsidRPr="007C4574" w:rsidRDefault="007C4574" w:rsidP="0029713D">
      <w:pPr>
        <w:jc w:val="both"/>
        <w:rPr>
          <w:rFonts w:cstheme="minorHAnsi"/>
          <w:sz w:val="32"/>
          <w:szCs w:val="32"/>
        </w:rPr>
      </w:pPr>
    </w:p>
    <w:p w:rsidR="007C4574" w:rsidRPr="007C4574" w:rsidRDefault="007C4574" w:rsidP="0029713D">
      <w:pPr>
        <w:jc w:val="both"/>
        <w:rPr>
          <w:rFonts w:cstheme="minorHAnsi"/>
          <w:sz w:val="32"/>
          <w:szCs w:val="32"/>
        </w:rPr>
      </w:pPr>
      <w:r w:rsidRPr="007C4574">
        <w:rPr>
          <w:rFonts w:cstheme="minorHAnsi"/>
          <w:sz w:val="32"/>
          <w:szCs w:val="32"/>
        </w:rPr>
        <w:t>La prima se cons</w:t>
      </w:r>
      <w:r w:rsidR="00724E6B">
        <w:rPr>
          <w:rFonts w:cstheme="minorHAnsi"/>
          <w:sz w:val="32"/>
          <w:szCs w:val="32"/>
        </w:rPr>
        <w:t>iderara como un pasivo a largo plazo</w:t>
      </w:r>
      <w:r w:rsidRPr="007C4574">
        <w:rPr>
          <w:rFonts w:cstheme="minorHAnsi"/>
          <w:sz w:val="32"/>
          <w:szCs w:val="32"/>
        </w:rPr>
        <w:t>. Aquí cabe destacar que no registramos directamente la prima como un producto financiero pues estaríamos violando el criterio prudencial que recomienda no registrar las utilidades hasta que se hayan realizado contablemente, y desde luego el principio de periodo contable y realización, según los cuales debemos reconocer los ingresos en el periodo que realmente se beneficio.</w:t>
      </w:r>
    </w:p>
    <w:p w:rsidR="007C4574" w:rsidRPr="007C4574" w:rsidRDefault="007C4574" w:rsidP="007C4574">
      <w:pPr>
        <w:rPr>
          <w:rFonts w:cstheme="minorHAnsi"/>
          <w:sz w:val="32"/>
          <w:szCs w:val="32"/>
        </w:rPr>
      </w:pPr>
    </w:p>
    <w:p w:rsidR="00724E6B" w:rsidRPr="00724E6B" w:rsidRDefault="00724E6B" w:rsidP="00724E6B">
      <w:pPr>
        <w:rPr>
          <w:rFonts w:cstheme="minorHAnsi"/>
          <w:b/>
          <w:color w:val="00B0F0"/>
          <w:sz w:val="40"/>
        </w:rPr>
      </w:pPr>
      <w:r w:rsidRPr="00724E6B">
        <w:rPr>
          <w:rFonts w:cstheme="minorHAnsi"/>
          <w:b/>
          <w:color w:val="00B0F0"/>
          <w:sz w:val="40"/>
        </w:rPr>
        <w:t>Ejemplo:</w:t>
      </w:r>
    </w:p>
    <w:p w:rsidR="00960834" w:rsidRPr="00960834" w:rsidRDefault="00960834" w:rsidP="00960834">
      <w:pPr>
        <w:ind w:firstLine="360"/>
        <w:jc w:val="both"/>
        <w:rPr>
          <w:rFonts w:cstheme="minorHAnsi"/>
          <w:sz w:val="32"/>
        </w:rPr>
      </w:pPr>
      <w:r w:rsidRPr="00960834">
        <w:rPr>
          <w:rFonts w:cstheme="minorHAnsi"/>
          <w:sz w:val="32"/>
        </w:rPr>
        <w:t>1. El 31 de Marzo del 2001, la empresa ‘El Roble, SA de CV’ emite 10,000 obligaciones, con valor nominal de $2,000.00 y un precio de venta de $2,300.00 La emisión es a 5 años y que los pagos son semestrales; y con un interés del 5% mensual.</w:t>
      </w:r>
    </w:p>
    <w:p w:rsidR="00960834" w:rsidRDefault="00960834" w:rsidP="00960834">
      <w:pPr>
        <w:rPr>
          <w:rFonts w:ascii="Arial" w:hAnsi="Arial" w:cs="Arial"/>
        </w:rPr>
      </w:pPr>
    </w:p>
    <w:tbl>
      <w:tblPr>
        <w:tblW w:w="8867" w:type="dxa"/>
        <w:tblInd w:w="54" w:type="dxa"/>
        <w:tblCellMar>
          <w:left w:w="70" w:type="dxa"/>
          <w:right w:w="70" w:type="dxa"/>
        </w:tblCellMar>
        <w:tblLook w:val="0000"/>
      </w:tblPr>
      <w:tblGrid>
        <w:gridCol w:w="5118"/>
        <w:gridCol w:w="1874"/>
        <w:gridCol w:w="1875"/>
      </w:tblGrid>
      <w:tr w:rsidR="00960834" w:rsidTr="00960834">
        <w:trPr>
          <w:trHeight w:val="253"/>
        </w:trPr>
        <w:tc>
          <w:tcPr>
            <w:tcW w:w="8867" w:type="dxa"/>
            <w:gridSpan w:val="3"/>
            <w:tcBorders>
              <w:top w:val="nil"/>
              <w:left w:val="nil"/>
              <w:bottom w:val="single" w:sz="4" w:space="0" w:color="auto"/>
              <w:right w:val="nil"/>
            </w:tcBorders>
            <w:shd w:val="clear" w:color="auto" w:fill="auto"/>
            <w:noWrap/>
            <w:vAlign w:val="bottom"/>
          </w:tcPr>
          <w:p w:rsidR="00960834" w:rsidRDefault="00960834" w:rsidP="00960834">
            <w:pPr>
              <w:jc w:val="center"/>
              <w:rPr>
                <w:rFonts w:ascii="Arial" w:hAnsi="Arial" w:cs="Arial"/>
                <w:sz w:val="20"/>
                <w:szCs w:val="20"/>
              </w:rPr>
            </w:pPr>
            <w:r>
              <w:rPr>
                <w:rFonts w:ascii="Arial" w:hAnsi="Arial" w:cs="Arial"/>
                <w:sz w:val="20"/>
                <w:szCs w:val="20"/>
              </w:rPr>
              <w:t>1</w:t>
            </w:r>
          </w:p>
        </w:tc>
      </w:tr>
      <w:tr w:rsidR="00960834" w:rsidTr="00960834">
        <w:trPr>
          <w:trHeight w:val="253"/>
        </w:trPr>
        <w:tc>
          <w:tcPr>
            <w:tcW w:w="5118"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BANCOS</w:t>
            </w:r>
          </w:p>
        </w:tc>
        <w:tc>
          <w:tcPr>
            <w:tcW w:w="1874"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xml:space="preserve"> $ 23,000,000.00 </w:t>
            </w:r>
          </w:p>
        </w:tc>
        <w:tc>
          <w:tcPr>
            <w:tcW w:w="1875"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r>
      <w:tr w:rsidR="00960834" w:rsidTr="00960834">
        <w:trPr>
          <w:trHeight w:val="253"/>
        </w:trPr>
        <w:tc>
          <w:tcPr>
            <w:tcW w:w="5118" w:type="dxa"/>
            <w:tcBorders>
              <w:top w:val="nil"/>
              <w:left w:val="nil"/>
              <w:bottom w:val="nil"/>
              <w:right w:val="nil"/>
            </w:tcBorders>
            <w:shd w:val="clear" w:color="auto" w:fill="auto"/>
            <w:noWrap/>
            <w:vAlign w:val="bottom"/>
          </w:tcPr>
          <w:p w:rsidR="00960834" w:rsidRPr="00704CCB" w:rsidRDefault="00960834" w:rsidP="00960834">
            <w:pPr>
              <w:jc w:val="right"/>
              <w:rPr>
                <w:rFonts w:ascii="Arial" w:hAnsi="Arial" w:cs="Arial"/>
                <w:szCs w:val="20"/>
              </w:rPr>
            </w:pPr>
            <w:r w:rsidRPr="00704CCB">
              <w:rPr>
                <w:rFonts w:ascii="Arial" w:hAnsi="Arial" w:cs="Arial"/>
                <w:szCs w:val="20"/>
              </w:rPr>
              <w:t xml:space="preserve">       OBLIGACIONES POR PAGAR</w:t>
            </w:r>
          </w:p>
        </w:tc>
        <w:tc>
          <w:tcPr>
            <w:tcW w:w="1874"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c>
          <w:tcPr>
            <w:tcW w:w="1875"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xml:space="preserve"> $ 20,000,000.00 </w:t>
            </w:r>
          </w:p>
        </w:tc>
      </w:tr>
      <w:tr w:rsidR="00960834" w:rsidTr="00960834">
        <w:trPr>
          <w:trHeight w:val="253"/>
        </w:trPr>
        <w:tc>
          <w:tcPr>
            <w:tcW w:w="5118" w:type="dxa"/>
            <w:tcBorders>
              <w:top w:val="nil"/>
              <w:left w:val="nil"/>
              <w:bottom w:val="nil"/>
              <w:right w:val="nil"/>
            </w:tcBorders>
            <w:shd w:val="clear" w:color="auto" w:fill="auto"/>
            <w:noWrap/>
            <w:vAlign w:val="bottom"/>
          </w:tcPr>
          <w:p w:rsidR="00960834" w:rsidRPr="00704CCB" w:rsidRDefault="00960834" w:rsidP="00960834">
            <w:pPr>
              <w:jc w:val="right"/>
              <w:rPr>
                <w:rFonts w:ascii="Arial" w:hAnsi="Arial" w:cs="Arial"/>
                <w:szCs w:val="20"/>
              </w:rPr>
            </w:pPr>
            <w:r w:rsidRPr="00704CCB">
              <w:rPr>
                <w:rFonts w:ascii="Arial" w:hAnsi="Arial" w:cs="Arial"/>
                <w:szCs w:val="20"/>
              </w:rPr>
              <w:t xml:space="preserve">       PRIMA EN EMISIÓN DE OBLIGACIONES</w:t>
            </w:r>
          </w:p>
        </w:tc>
        <w:tc>
          <w:tcPr>
            <w:tcW w:w="1874"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c>
          <w:tcPr>
            <w:tcW w:w="1875"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xml:space="preserve"> $   3,000,000.00 </w:t>
            </w:r>
          </w:p>
        </w:tc>
      </w:tr>
      <w:tr w:rsidR="00960834" w:rsidTr="00960834">
        <w:trPr>
          <w:trHeight w:val="253"/>
        </w:trPr>
        <w:tc>
          <w:tcPr>
            <w:tcW w:w="5118"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c>
          <w:tcPr>
            <w:tcW w:w="1874"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c>
          <w:tcPr>
            <w:tcW w:w="1875"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r>
      <w:tr w:rsidR="00960834" w:rsidTr="00960834">
        <w:trPr>
          <w:trHeight w:val="253"/>
        </w:trPr>
        <w:tc>
          <w:tcPr>
            <w:tcW w:w="5118"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Emisión de obligaciones con valor nominal de</w:t>
            </w:r>
          </w:p>
        </w:tc>
        <w:tc>
          <w:tcPr>
            <w:tcW w:w="1874"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c>
          <w:tcPr>
            <w:tcW w:w="1875" w:type="dxa"/>
            <w:tcBorders>
              <w:top w:val="nil"/>
              <w:left w:val="nil"/>
              <w:bottom w:val="nil"/>
              <w:right w:val="nil"/>
            </w:tcBorders>
            <w:shd w:val="clear" w:color="auto" w:fill="auto"/>
            <w:noWrap/>
            <w:vAlign w:val="bottom"/>
          </w:tcPr>
          <w:p w:rsidR="00960834" w:rsidRPr="00704CCB" w:rsidRDefault="00960834" w:rsidP="00960834">
            <w:pPr>
              <w:rPr>
                <w:rFonts w:ascii="Arial" w:hAnsi="Arial" w:cs="Arial"/>
                <w:szCs w:val="20"/>
              </w:rPr>
            </w:pPr>
          </w:p>
        </w:tc>
      </w:tr>
      <w:tr w:rsidR="00960834" w:rsidTr="00960834">
        <w:trPr>
          <w:trHeight w:val="253"/>
        </w:trPr>
        <w:tc>
          <w:tcPr>
            <w:tcW w:w="5118" w:type="dxa"/>
            <w:tcBorders>
              <w:top w:val="nil"/>
              <w:left w:val="nil"/>
              <w:bottom w:val="single" w:sz="4" w:space="0" w:color="auto"/>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$ 2´000, colocadas con prima a $ 2´300 c/u.</w:t>
            </w:r>
          </w:p>
        </w:tc>
        <w:tc>
          <w:tcPr>
            <w:tcW w:w="1874" w:type="dxa"/>
            <w:tcBorders>
              <w:top w:val="nil"/>
              <w:left w:val="nil"/>
              <w:bottom w:val="single" w:sz="4" w:space="0" w:color="auto"/>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w:t>
            </w:r>
          </w:p>
        </w:tc>
        <w:tc>
          <w:tcPr>
            <w:tcW w:w="1875" w:type="dxa"/>
            <w:tcBorders>
              <w:top w:val="nil"/>
              <w:left w:val="nil"/>
              <w:bottom w:val="single" w:sz="4" w:space="0" w:color="auto"/>
              <w:right w:val="nil"/>
            </w:tcBorders>
            <w:shd w:val="clear" w:color="auto" w:fill="auto"/>
            <w:noWrap/>
            <w:vAlign w:val="bottom"/>
          </w:tcPr>
          <w:p w:rsidR="00960834" w:rsidRPr="00704CCB" w:rsidRDefault="00960834" w:rsidP="00960834">
            <w:pPr>
              <w:rPr>
                <w:rFonts w:ascii="Arial" w:hAnsi="Arial" w:cs="Arial"/>
                <w:szCs w:val="20"/>
              </w:rPr>
            </w:pPr>
            <w:r w:rsidRPr="00704CCB">
              <w:rPr>
                <w:rFonts w:ascii="Arial" w:hAnsi="Arial" w:cs="Arial"/>
                <w:szCs w:val="20"/>
              </w:rPr>
              <w:t> </w:t>
            </w:r>
          </w:p>
        </w:tc>
      </w:tr>
    </w:tbl>
    <w:p w:rsidR="00960834" w:rsidRDefault="00960834" w:rsidP="00960834">
      <w:pPr>
        <w:rPr>
          <w:rFonts w:ascii="Arial" w:hAnsi="Arial" w:cs="Arial"/>
        </w:rPr>
      </w:pPr>
    </w:p>
    <w:p w:rsidR="00960834" w:rsidRDefault="00960834" w:rsidP="00960834">
      <w:pPr>
        <w:rPr>
          <w:rFonts w:ascii="Arial" w:hAnsi="Arial" w:cs="Arial"/>
        </w:rPr>
      </w:pPr>
      <w:r>
        <w:rPr>
          <w:rFonts w:ascii="Arial" w:hAnsi="Arial" w:cs="Arial"/>
        </w:rPr>
        <w:lastRenderedPageBreak/>
        <w:t>El registro mensual del interés y la amortización de la prima será la siguiente:</w:t>
      </w:r>
    </w:p>
    <w:p w:rsidR="00960834" w:rsidRDefault="00960834" w:rsidP="00960834">
      <w:pPr>
        <w:rPr>
          <w:rFonts w:ascii="Arial" w:hAnsi="Arial" w:cs="Arial"/>
        </w:rPr>
      </w:pPr>
    </w:p>
    <w:tbl>
      <w:tblPr>
        <w:tblW w:w="9044" w:type="dxa"/>
        <w:tblInd w:w="54" w:type="dxa"/>
        <w:tblCellMar>
          <w:left w:w="70" w:type="dxa"/>
          <w:right w:w="70" w:type="dxa"/>
        </w:tblCellMar>
        <w:tblLook w:val="0000"/>
      </w:tblPr>
      <w:tblGrid>
        <w:gridCol w:w="5556"/>
        <w:gridCol w:w="1744"/>
        <w:gridCol w:w="1744"/>
      </w:tblGrid>
      <w:tr w:rsidR="00960834" w:rsidTr="00960834">
        <w:trPr>
          <w:trHeight w:val="226"/>
        </w:trPr>
        <w:tc>
          <w:tcPr>
            <w:tcW w:w="9043" w:type="dxa"/>
            <w:gridSpan w:val="3"/>
            <w:tcBorders>
              <w:top w:val="nil"/>
              <w:left w:val="nil"/>
              <w:bottom w:val="single" w:sz="8" w:space="0" w:color="auto"/>
              <w:right w:val="nil"/>
            </w:tcBorders>
            <w:shd w:val="clear" w:color="auto" w:fill="auto"/>
            <w:noWrap/>
            <w:vAlign w:val="bottom"/>
          </w:tcPr>
          <w:p w:rsidR="00960834" w:rsidRPr="007F1A9C" w:rsidRDefault="00960834" w:rsidP="00960834">
            <w:pPr>
              <w:jc w:val="center"/>
              <w:rPr>
                <w:rFonts w:ascii="Arial" w:hAnsi="Arial" w:cs="Arial"/>
              </w:rPr>
            </w:pPr>
            <w:r w:rsidRPr="007F1A9C">
              <w:rPr>
                <w:rFonts w:ascii="Arial" w:hAnsi="Arial" w:cs="Arial"/>
              </w:rPr>
              <w:t>X</w:t>
            </w:r>
          </w:p>
        </w:tc>
      </w:tr>
      <w:tr w:rsidR="00960834" w:rsidTr="00960834">
        <w:trPr>
          <w:trHeight w:val="213"/>
        </w:trPr>
        <w:tc>
          <w:tcPr>
            <w:tcW w:w="9043" w:type="dxa"/>
            <w:gridSpan w:val="3"/>
            <w:tcBorders>
              <w:top w:val="single" w:sz="8" w:space="0" w:color="auto"/>
              <w:left w:val="nil"/>
              <w:bottom w:val="nil"/>
              <w:right w:val="nil"/>
            </w:tcBorders>
            <w:shd w:val="clear" w:color="auto" w:fill="auto"/>
            <w:noWrap/>
            <w:vAlign w:val="bottom"/>
          </w:tcPr>
          <w:p w:rsidR="00960834" w:rsidRPr="007F1A9C" w:rsidRDefault="00960834" w:rsidP="00960834">
            <w:pPr>
              <w:jc w:val="center"/>
              <w:rPr>
                <w:rFonts w:ascii="Arial" w:hAnsi="Arial" w:cs="Arial"/>
              </w:rPr>
            </w:pPr>
            <w:r w:rsidRPr="007F1A9C">
              <w:rPr>
                <w:rFonts w:ascii="Arial" w:hAnsi="Arial" w:cs="Arial"/>
              </w:rPr>
              <w:t xml:space="preserve">31 DE ABRIL DE </w:t>
            </w:r>
            <w:proofErr w:type="spellStart"/>
            <w:r w:rsidRPr="007F1A9C">
              <w:rPr>
                <w:rFonts w:ascii="Arial" w:hAnsi="Arial" w:cs="Arial"/>
              </w:rPr>
              <w:t>xxxx</w:t>
            </w:r>
            <w:proofErr w:type="spellEnd"/>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GASTO POR INTERESES EN OBLIGACIONES</w:t>
            </w:r>
          </w:p>
        </w:tc>
        <w:tc>
          <w:tcPr>
            <w:tcW w:w="1744"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$1,000,000.00</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IVA POR ACREDITAR</w:t>
            </w:r>
          </w:p>
        </w:tc>
        <w:tc>
          <w:tcPr>
            <w:tcW w:w="1744"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$160,000.00</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 xml:space="preserve">             INTERESES POR PAGAR</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$1,160,000.00</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7300" w:type="dxa"/>
            <w:gridSpan w:val="2"/>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Registro mensual del interés generado por el mes</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26"/>
        </w:trPr>
        <w:tc>
          <w:tcPr>
            <w:tcW w:w="5556"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proofErr w:type="gramStart"/>
            <w:r w:rsidRPr="007F1A9C">
              <w:rPr>
                <w:rFonts w:ascii="Arial" w:hAnsi="Arial" w:cs="Arial"/>
              </w:rPr>
              <w:t>de</w:t>
            </w:r>
            <w:proofErr w:type="gramEnd"/>
            <w:r w:rsidRPr="007F1A9C">
              <w:rPr>
                <w:rFonts w:ascii="Arial" w:hAnsi="Arial" w:cs="Arial"/>
              </w:rPr>
              <w:t xml:space="preserve"> abril</w:t>
            </w:r>
            <w:r w:rsidR="00704CCB" w:rsidRPr="007F1A9C">
              <w:rPr>
                <w:rFonts w:ascii="Arial" w:hAnsi="Arial" w:cs="Arial"/>
              </w:rPr>
              <w:t>.</w:t>
            </w:r>
          </w:p>
        </w:tc>
        <w:tc>
          <w:tcPr>
            <w:tcW w:w="1744"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 </w:t>
            </w:r>
          </w:p>
        </w:tc>
        <w:tc>
          <w:tcPr>
            <w:tcW w:w="1744"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 </w:t>
            </w:r>
          </w:p>
        </w:tc>
      </w:tr>
      <w:tr w:rsidR="00960834" w:rsidTr="00960834">
        <w:trPr>
          <w:trHeight w:val="252"/>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26"/>
        </w:trPr>
        <w:tc>
          <w:tcPr>
            <w:tcW w:w="9043" w:type="dxa"/>
            <w:gridSpan w:val="3"/>
            <w:tcBorders>
              <w:top w:val="nil"/>
              <w:left w:val="nil"/>
              <w:bottom w:val="single" w:sz="8" w:space="0" w:color="auto"/>
              <w:right w:val="nil"/>
            </w:tcBorders>
            <w:shd w:val="clear" w:color="auto" w:fill="auto"/>
            <w:noWrap/>
            <w:vAlign w:val="bottom"/>
          </w:tcPr>
          <w:p w:rsidR="00960834" w:rsidRPr="007F1A9C" w:rsidRDefault="00960834" w:rsidP="00960834">
            <w:pPr>
              <w:jc w:val="center"/>
              <w:rPr>
                <w:rFonts w:ascii="Arial" w:hAnsi="Arial" w:cs="Arial"/>
              </w:rPr>
            </w:pPr>
            <w:r w:rsidRPr="007F1A9C">
              <w:rPr>
                <w:rFonts w:ascii="Arial" w:hAnsi="Arial" w:cs="Arial"/>
              </w:rPr>
              <w:t>X</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PRIMA EN EMISIÓN DE OBLIGACIONES</w:t>
            </w:r>
          </w:p>
        </w:tc>
        <w:tc>
          <w:tcPr>
            <w:tcW w:w="1744"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$50,000.00</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 xml:space="preserve">       PRODUCTOS FINANCIEROS</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rPr>
            </w:pPr>
            <w:r w:rsidRPr="007F1A9C">
              <w:rPr>
                <w:rFonts w:ascii="Arial" w:hAnsi="Arial" w:cs="Arial"/>
              </w:rPr>
              <w:t>$50,000.00</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Registro de amortización de la prima en emisión</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de acciones correspondiente al mes abril</w:t>
            </w: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26"/>
        </w:trPr>
        <w:tc>
          <w:tcPr>
            <w:tcW w:w="5556"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proofErr w:type="gramStart"/>
            <w:r w:rsidRPr="007F1A9C">
              <w:rPr>
                <w:rFonts w:ascii="Arial" w:hAnsi="Arial" w:cs="Arial"/>
              </w:rPr>
              <w:t>,por</w:t>
            </w:r>
            <w:proofErr w:type="gramEnd"/>
            <w:r w:rsidRPr="007F1A9C">
              <w:rPr>
                <w:rFonts w:ascii="Arial" w:hAnsi="Arial" w:cs="Arial"/>
              </w:rPr>
              <w:t xml:space="preserve"> el método de línea recta.</w:t>
            </w:r>
          </w:p>
        </w:tc>
        <w:tc>
          <w:tcPr>
            <w:tcW w:w="1744"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 </w:t>
            </w:r>
          </w:p>
        </w:tc>
        <w:tc>
          <w:tcPr>
            <w:tcW w:w="1744" w:type="dxa"/>
            <w:tcBorders>
              <w:top w:val="nil"/>
              <w:left w:val="nil"/>
              <w:bottom w:val="single" w:sz="8" w:space="0" w:color="auto"/>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 </w:t>
            </w:r>
          </w:p>
        </w:tc>
      </w:tr>
    </w:tbl>
    <w:p w:rsidR="00960834" w:rsidRDefault="00960834" w:rsidP="00960834">
      <w:pPr>
        <w:rPr>
          <w:rFonts w:ascii="Arial" w:hAnsi="Arial" w:cs="Arial"/>
        </w:rPr>
      </w:pPr>
    </w:p>
    <w:p w:rsidR="00960834" w:rsidRPr="00960834" w:rsidRDefault="00960834" w:rsidP="00960834">
      <w:pPr>
        <w:jc w:val="both"/>
        <w:rPr>
          <w:rFonts w:cstheme="minorHAnsi"/>
          <w:sz w:val="32"/>
        </w:rPr>
      </w:pPr>
      <w:r w:rsidRPr="00960834">
        <w:rPr>
          <w:rFonts w:cstheme="minorHAnsi"/>
          <w:sz w:val="32"/>
        </w:rPr>
        <w:t>Para registrar el pago de intereses y la disminución de gasto por intereses, se hacen los siguientes asientos considerando que se emitieron las obligaciones por arriba de su valor nominal, prácticamente se incurrió en una utilidad, la cual tiene que amortizarse a través de disminuciones del gasto a lo largo del plazo de vencimiento de la emisión.</w:t>
      </w:r>
    </w:p>
    <w:p w:rsidR="00960834" w:rsidRDefault="00960834" w:rsidP="00960834">
      <w:pPr>
        <w:rPr>
          <w:rFonts w:ascii="Arial" w:hAnsi="Arial" w:cs="Arial"/>
        </w:rPr>
      </w:pPr>
      <w:r>
        <w:rPr>
          <w:rFonts w:ascii="Arial" w:hAnsi="Arial" w:cs="Arial"/>
        </w:rPr>
        <w:t xml:space="preserve">  </w:t>
      </w:r>
    </w:p>
    <w:p w:rsidR="00704CCB" w:rsidRDefault="00704CCB" w:rsidP="00960834">
      <w:pPr>
        <w:rPr>
          <w:rFonts w:ascii="Arial" w:hAnsi="Arial" w:cs="Arial"/>
        </w:rPr>
      </w:pPr>
    </w:p>
    <w:tbl>
      <w:tblPr>
        <w:tblW w:w="9220" w:type="dxa"/>
        <w:tblInd w:w="54" w:type="dxa"/>
        <w:tblCellMar>
          <w:left w:w="70" w:type="dxa"/>
          <w:right w:w="70" w:type="dxa"/>
        </w:tblCellMar>
        <w:tblLook w:val="0000"/>
      </w:tblPr>
      <w:tblGrid>
        <w:gridCol w:w="5388"/>
        <w:gridCol w:w="1916"/>
        <w:gridCol w:w="1916"/>
      </w:tblGrid>
      <w:tr w:rsidR="00960834" w:rsidTr="00960834">
        <w:trPr>
          <w:trHeight w:val="212"/>
        </w:trPr>
        <w:tc>
          <w:tcPr>
            <w:tcW w:w="9220" w:type="dxa"/>
            <w:gridSpan w:val="3"/>
            <w:tcBorders>
              <w:top w:val="nil"/>
              <w:left w:val="nil"/>
              <w:bottom w:val="single" w:sz="4" w:space="0" w:color="auto"/>
              <w:right w:val="nil"/>
            </w:tcBorders>
            <w:shd w:val="clear" w:color="auto" w:fill="auto"/>
            <w:noWrap/>
            <w:vAlign w:val="bottom"/>
          </w:tcPr>
          <w:p w:rsidR="00960834" w:rsidRPr="007F1A9C" w:rsidRDefault="00960834" w:rsidP="00960834">
            <w:pPr>
              <w:jc w:val="center"/>
              <w:rPr>
                <w:rFonts w:ascii="Arial" w:hAnsi="Arial" w:cs="Arial"/>
              </w:rPr>
            </w:pPr>
            <w:r w:rsidRPr="007F1A9C">
              <w:rPr>
                <w:rFonts w:ascii="Arial" w:hAnsi="Arial" w:cs="Arial"/>
              </w:rPr>
              <w:t>2</w:t>
            </w:r>
          </w:p>
        </w:tc>
      </w:tr>
      <w:tr w:rsidR="00960834" w:rsidTr="00960834">
        <w:trPr>
          <w:trHeight w:val="212"/>
        </w:trPr>
        <w:tc>
          <w:tcPr>
            <w:tcW w:w="9220" w:type="dxa"/>
            <w:gridSpan w:val="3"/>
            <w:tcBorders>
              <w:top w:val="single" w:sz="4" w:space="0" w:color="auto"/>
              <w:left w:val="nil"/>
              <w:bottom w:val="nil"/>
              <w:right w:val="nil"/>
            </w:tcBorders>
            <w:shd w:val="clear" w:color="auto" w:fill="auto"/>
            <w:noWrap/>
            <w:vAlign w:val="bottom"/>
          </w:tcPr>
          <w:p w:rsidR="00960834" w:rsidRPr="007F1A9C" w:rsidRDefault="00960834" w:rsidP="00960834">
            <w:pPr>
              <w:jc w:val="center"/>
              <w:rPr>
                <w:rFonts w:ascii="Arial" w:hAnsi="Arial" w:cs="Arial"/>
              </w:rPr>
            </w:pPr>
            <w:r w:rsidRPr="007F1A9C">
              <w:rPr>
                <w:rFonts w:ascii="Arial" w:hAnsi="Arial" w:cs="Arial"/>
              </w:rPr>
              <w:t xml:space="preserve">30 de Septiembre de </w:t>
            </w:r>
            <w:proofErr w:type="spellStart"/>
            <w:r w:rsidRPr="007F1A9C">
              <w:rPr>
                <w:rFonts w:ascii="Arial" w:hAnsi="Arial" w:cs="Arial"/>
              </w:rPr>
              <w:t>xxxx</w:t>
            </w:r>
            <w:proofErr w:type="spellEnd"/>
          </w:p>
        </w:tc>
      </w:tr>
      <w:tr w:rsidR="00960834" w:rsidTr="00960834">
        <w:trPr>
          <w:trHeight w:val="212"/>
        </w:trPr>
        <w:tc>
          <w:tcPr>
            <w:tcW w:w="5388"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91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c>
          <w:tcPr>
            <w:tcW w:w="191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960834" w:rsidTr="00960834">
        <w:trPr>
          <w:trHeight w:val="212"/>
        </w:trPr>
        <w:tc>
          <w:tcPr>
            <w:tcW w:w="5388"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r w:rsidRPr="007F1A9C">
              <w:rPr>
                <w:rFonts w:ascii="Arial" w:hAnsi="Arial" w:cs="Arial"/>
              </w:rPr>
              <w:t>INTERESES POR PAGAR</w:t>
            </w:r>
          </w:p>
        </w:tc>
        <w:tc>
          <w:tcPr>
            <w:tcW w:w="1916" w:type="dxa"/>
            <w:tcBorders>
              <w:top w:val="nil"/>
              <w:left w:val="nil"/>
              <w:bottom w:val="nil"/>
              <w:right w:val="nil"/>
            </w:tcBorders>
            <w:shd w:val="clear" w:color="auto" w:fill="auto"/>
            <w:noWrap/>
            <w:vAlign w:val="bottom"/>
          </w:tcPr>
          <w:p w:rsidR="00960834" w:rsidRPr="007F1A9C" w:rsidRDefault="00704CCB" w:rsidP="00960834">
            <w:pPr>
              <w:rPr>
                <w:rFonts w:ascii="Arial" w:hAnsi="Arial" w:cs="Arial"/>
              </w:rPr>
            </w:pPr>
            <w:r w:rsidRPr="007F1A9C">
              <w:rPr>
                <w:rFonts w:ascii="Arial" w:hAnsi="Arial" w:cs="Arial"/>
              </w:rPr>
              <w:t xml:space="preserve"> $   9,60</w:t>
            </w:r>
            <w:r w:rsidR="00960834" w:rsidRPr="007F1A9C">
              <w:rPr>
                <w:rFonts w:ascii="Arial" w:hAnsi="Arial" w:cs="Arial"/>
              </w:rPr>
              <w:t xml:space="preserve">0,000.00 </w:t>
            </w:r>
          </w:p>
        </w:tc>
        <w:tc>
          <w:tcPr>
            <w:tcW w:w="1916"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rPr>
            </w:pP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IVA ACREDITABLE</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 xml:space="preserve"> $      960,000.00 </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jc w:val="right"/>
              <w:rPr>
                <w:rFonts w:ascii="Arial" w:hAnsi="Arial" w:cs="Arial"/>
              </w:rPr>
            </w:pPr>
            <w:r w:rsidRPr="007F1A9C">
              <w:rPr>
                <w:rFonts w:ascii="Arial" w:hAnsi="Arial" w:cs="Arial"/>
              </w:rPr>
              <w:t>IVA POR ACREDITAR</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     960,000.00</w:t>
            </w: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jc w:val="right"/>
              <w:rPr>
                <w:rFonts w:ascii="Arial" w:hAnsi="Arial" w:cs="Arial"/>
              </w:rPr>
            </w:pPr>
            <w:r w:rsidRPr="007F1A9C">
              <w:rPr>
                <w:rFonts w:ascii="Arial" w:hAnsi="Arial" w:cs="Arial"/>
              </w:rPr>
              <w:t>BANCOS</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F1A9C" w:rsidP="00960834">
            <w:pPr>
              <w:rPr>
                <w:rFonts w:ascii="Arial" w:hAnsi="Arial" w:cs="Arial"/>
              </w:rPr>
            </w:pPr>
            <w:r w:rsidRPr="007F1A9C">
              <w:rPr>
                <w:rFonts w:ascii="Arial" w:hAnsi="Arial" w:cs="Arial"/>
              </w:rPr>
              <w:t>$   9,</w:t>
            </w:r>
            <w:r w:rsidR="00704CCB" w:rsidRPr="007F1A9C">
              <w:rPr>
                <w:rFonts w:ascii="Arial" w:hAnsi="Arial" w:cs="Arial"/>
              </w:rPr>
              <w:t>6</w:t>
            </w:r>
            <w:r w:rsidRPr="007F1A9C">
              <w:rPr>
                <w:rFonts w:ascii="Arial" w:hAnsi="Arial" w:cs="Arial"/>
              </w:rPr>
              <w:t>0</w:t>
            </w:r>
            <w:r w:rsidR="00704CCB" w:rsidRPr="007F1A9C">
              <w:rPr>
                <w:rFonts w:ascii="Arial" w:hAnsi="Arial" w:cs="Arial"/>
              </w:rPr>
              <w:t xml:space="preserve">0,000.00  </w:t>
            </w: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jc w:val="right"/>
              <w:rPr>
                <w:rFonts w:ascii="Arial" w:hAnsi="Arial" w:cs="Arial"/>
              </w:rPr>
            </w:pPr>
            <w:r w:rsidRPr="007F1A9C">
              <w:rPr>
                <w:rFonts w:ascii="Arial" w:hAnsi="Arial" w:cs="Arial"/>
              </w:rPr>
              <w:t xml:space="preserve"> </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r>
      <w:tr w:rsidR="00704CCB" w:rsidTr="00960834">
        <w:trPr>
          <w:trHeight w:val="212"/>
        </w:trPr>
        <w:tc>
          <w:tcPr>
            <w:tcW w:w="5388"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 xml:space="preserve">Pago de intereses devengados correspondientes </w:t>
            </w: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nil"/>
              <w:right w:val="nil"/>
            </w:tcBorders>
            <w:shd w:val="clear" w:color="auto" w:fill="auto"/>
            <w:noWrap/>
            <w:vAlign w:val="bottom"/>
          </w:tcPr>
          <w:p w:rsidR="00704CCB" w:rsidRPr="007F1A9C" w:rsidRDefault="00704CCB" w:rsidP="00960834">
            <w:pPr>
              <w:rPr>
                <w:rFonts w:ascii="Arial" w:hAnsi="Arial" w:cs="Arial"/>
              </w:rPr>
            </w:pPr>
          </w:p>
        </w:tc>
      </w:tr>
      <w:tr w:rsidR="00704CCB" w:rsidTr="00B637A4">
        <w:trPr>
          <w:trHeight w:val="212"/>
        </w:trPr>
        <w:tc>
          <w:tcPr>
            <w:tcW w:w="5388"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proofErr w:type="gramStart"/>
            <w:r w:rsidRPr="007F1A9C">
              <w:rPr>
                <w:rFonts w:ascii="Arial" w:hAnsi="Arial" w:cs="Arial"/>
              </w:rPr>
              <w:t>al</w:t>
            </w:r>
            <w:proofErr w:type="gramEnd"/>
            <w:r w:rsidRPr="007F1A9C">
              <w:rPr>
                <w:rFonts w:ascii="Arial" w:hAnsi="Arial" w:cs="Arial"/>
              </w:rPr>
              <w:t xml:space="preserve"> semestre abril - septiembre.</w:t>
            </w:r>
          </w:p>
        </w:tc>
        <w:tc>
          <w:tcPr>
            <w:tcW w:w="1916"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 </w:t>
            </w:r>
          </w:p>
        </w:tc>
        <w:tc>
          <w:tcPr>
            <w:tcW w:w="1916"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r w:rsidRPr="007F1A9C">
              <w:rPr>
                <w:rFonts w:ascii="Arial" w:hAnsi="Arial" w:cs="Arial"/>
              </w:rPr>
              <w:t> </w:t>
            </w:r>
          </w:p>
        </w:tc>
      </w:tr>
      <w:tr w:rsidR="00704CCB" w:rsidTr="00960834">
        <w:trPr>
          <w:trHeight w:val="212"/>
        </w:trPr>
        <w:tc>
          <w:tcPr>
            <w:tcW w:w="5388"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p>
        </w:tc>
        <w:tc>
          <w:tcPr>
            <w:tcW w:w="1916" w:type="dxa"/>
            <w:tcBorders>
              <w:top w:val="nil"/>
              <w:left w:val="nil"/>
              <w:bottom w:val="single" w:sz="4" w:space="0" w:color="auto"/>
              <w:right w:val="nil"/>
            </w:tcBorders>
            <w:shd w:val="clear" w:color="auto" w:fill="auto"/>
            <w:noWrap/>
            <w:vAlign w:val="bottom"/>
          </w:tcPr>
          <w:p w:rsidR="00704CCB" w:rsidRPr="007F1A9C" w:rsidRDefault="00704CCB" w:rsidP="00960834">
            <w:pPr>
              <w:rPr>
                <w:rFonts w:ascii="Arial" w:hAnsi="Arial" w:cs="Arial"/>
              </w:rPr>
            </w:pPr>
          </w:p>
        </w:tc>
      </w:tr>
    </w:tbl>
    <w:p w:rsidR="00960834" w:rsidRDefault="00960834" w:rsidP="00960834">
      <w:pPr>
        <w:rPr>
          <w:rFonts w:ascii="Arial" w:hAnsi="Arial" w:cs="Arial"/>
        </w:rPr>
      </w:pPr>
    </w:p>
    <w:p w:rsidR="00960834" w:rsidRDefault="00960834" w:rsidP="00960834">
      <w:pPr>
        <w:rPr>
          <w:rFonts w:ascii="Arial" w:hAnsi="Arial" w:cs="Arial"/>
        </w:rPr>
      </w:pPr>
    </w:p>
    <w:tbl>
      <w:tblPr>
        <w:tblW w:w="9228" w:type="dxa"/>
        <w:tblInd w:w="54" w:type="dxa"/>
        <w:tblCellMar>
          <w:left w:w="70" w:type="dxa"/>
          <w:right w:w="70" w:type="dxa"/>
        </w:tblCellMar>
        <w:tblLook w:val="0000"/>
      </w:tblPr>
      <w:tblGrid>
        <w:gridCol w:w="5542"/>
        <w:gridCol w:w="1843"/>
        <w:gridCol w:w="1843"/>
      </w:tblGrid>
      <w:tr w:rsidR="00960834" w:rsidTr="00960834">
        <w:trPr>
          <w:trHeight w:val="249"/>
        </w:trPr>
        <w:tc>
          <w:tcPr>
            <w:tcW w:w="9228" w:type="dxa"/>
            <w:gridSpan w:val="3"/>
            <w:tcBorders>
              <w:top w:val="nil"/>
              <w:left w:val="nil"/>
              <w:bottom w:val="single" w:sz="4" w:space="0" w:color="auto"/>
              <w:right w:val="nil"/>
            </w:tcBorders>
            <w:shd w:val="clear" w:color="auto" w:fill="auto"/>
            <w:noWrap/>
            <w:vAlign w:val="bottom"/>
          </w:tcPr>
          <w:p w:rsidR="00960834" w:rsidRPr="007F1A9C" w:rsidRDefault="00960834" w:rsidP="00960834">
            <w:pPr>
              <w:jc w:val="center"/>
              <w:rPr>
                <w:rFonts w:ascii="Arial" w:hAnsi="Arial" w:cs="Arial"/>
                <w:szCs w:val="20"/>
              </w:rPr>
            </w:pPr>
            <w:r w:rsidRPr="007F1A9C">
              <w:rPr>
                <w:rFonts w:ascii="Arial" w:hAnsi="Arial" w:cs="Arial"/>
                <w:szCs w:val="20"/>
              </w:rPr>
              <w:t>2ª</w:t>
            </w:r>
          </w:p>
        </w:tc>
      </w:tr>
      <w:tr w:rsidR="00960834" w:rsidTr="00960834">
        <w:trPr>
          <w:trHeight w:val="249"/>
        </w:trPr>
        <w:tc>
          <w:tcPr>
            <w:tcW w:w="5542"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PRODUCTOS FINANCIEROS</w:t>
            </w: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 xml:space="preserve"> $     300,000.00 </w:t>
            </w: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r>
      <w:tr w:rsidR="00960834" w:rsidTr="00960834">
        <w:trPr>
          <w:trHeight w:val="249"/>
        </w:trPr>
        <w:tc>
          <w:tcPr>
            <w:tcW w:w="5542" w:type="dxa"/>
            <w:tcBorders>
              <w:top w:val="nil"/>
              <w:left w:val="nil"/>
              <w:bottom w:val="nil"/>
              <w:right w:val="nil"/>
            </w:tcBorders>
            <w:shd w:val="clear" w:color="auto" w:fill="auto"/>
            <w:noWrap/>
            <w:vAlign w:val="bottom"/>
          </w:tcPr>
          <w:p w:rsidR="00960834" w:rsidRPr="007F1A9C" w:rsidRDefault="00960834" w:rsidP="00960834">
            <w:pPr>
              <w:jc w:val="right"/>
              <w:rPr>
                <w:rFonts w:ascii="Arial" w:hAnsi="Arial" w:cs="Arial"/>
                <w:szCs w:val="20"/>
              </w:rPr>
            </w:pPr>
            <w:r w:rsidRPr="007F1A9C">
              <w:rPr>
                <w:rFonts w:ascii="Arial" w:hAnsi="Arial" w:cs="Arial"/>
                <w:szCs w:val="20"/>
              </w:rPr>
              <w:t xml:space="preserve">       GASTO POR INTERESES EN OBLIGACIONES</w:t>
            </w: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 xml:space="preserve"> $     300,000.00 </w:t>
            </w:r>
          </w:p>
        </w:tc>
      </w:tr>
      <w:tr w:rsidR="00960834" w:rsidTr="00960834">
        <w:trPr>
          <w:trHeight w:val="249"/>
        </w:trPr>
        <w:tc>
          <w:tcPr>
            <w:tcW w:w="5542"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r>
      <w:tr w:rsidR="00960834" w:rsidTr="00960834">
        <w:trPr>
          <w:trHeight w:val="249"/>
        </w:trPr>
        <w:tc>
          <w:tcPr>
            <w:tcW w:w="5542"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Registro de amortización de la prima en emisión</w:t>
            </w: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r>
      <w:tr w:rsidR="00960834" w:rsidTr="00960834">
        <w:trPr>
          <w:trHeight w:val="249"/>
        </w:trPr>
        <w:tc>
          <w:tcPr>
            <w:tcW w:w="5542"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de acciones correspondiente al semestre abril-</w:t>
            </w: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c>
          <w:tcPr>
            <w:tcW w:w="1843" w:type="dxa"/>
            <w:tcBorders>
              <w:top w:val="nil"/>
              <w:left w:val="nil"/>
              <w:bottom w:val="nil"/>
              <w:right w:val="nil"/>
            </w:tcBorders>
            <w:shd w:val="clear" w:color="auto" w:fill="auto"/>
            <w:noWrap/>
            <w:vAlign w:val="bottom"/>
          </w:tcPr>
          <w:p w:rsidR="00960834" w:rsidRPr="007F1A9C" w:rsidRDefault="00960834" w:rsidP="00960834">
            <w:pPr>
              <w:rPr>
                <w:rFonts w:ascii="Arial" w:hAnsi="Arial" w:cs="Arial"/>
                <w:szCs w:val="20"/>
              </w:rPr>
            </w:pPr>
          </w:p>
        </w:tc>
      </w:tr>
      <w:tr w:rsidR="00960834" w:rsidTr="00960834">
        <w:trPr>
          <w:trHeight w:val="249"/>
        </w:trPr>
        <w:tc>
          <w:tcPr>
            <w:tcW w:w="5542" w:type="dxa"/>
            <w:tcBorders>
              <w:top w:val="nil"/>
              <w:left w:val="nil"/>
              <w:bottom w:val="single" w:sz="4" w:space="0" w:color="auto"/>
              <w:right w:val="nil"/>
            </w:tcBorders>
            <w:shd w:val="clear" w:color="auto" w:fill="auto"/>
            <w:noWrap/>
            <w:vAlign w:val="bottom"/>
          </w:tcPr>
          <w:p w:rsidR="00960834" w:rsidRPr="007F1A9C" w:rsidRDefault="00960834" w:rsidP="00960834">
            <w:pPr>
              <w:rPr>
                <w:rFonts w:ascii="Arial" w:hAnsi="Arial" w:cs="Arial"/>
                <w:szCs w:val="20"/>
              </w:rPr>
            </w:pPr>
            <w:proofErr w:type="gramStart"/>
            <w:r w:rsidRPr="007F1A9C">
              <w:rPr>
                <w:rFonts w:ascii="Arial" w:hAnsi="Arial" w:cs="Arial"/>
                <w:szCs w:val="20"/>
              </w:rPr>
              <w:t>Septiembre ,</w:t>
            </w:r>
            <w:proofErr w:type="gramEnd"/>
            <w:r w:rsidRPr="007F1A9C">
              <w:rPr>
                <w:rFonts w:ascii="Arial" w:hAnsi="Arial" w:cs="Arial"/>
                <w:szCs w:val="20"/>
              </w:rPr>
              <w:t xml:space="preserve"> por el método de línea recta.</w:t>
            </w:r>
          </w:p>
        </w:tc>
        <w:tc>
          <w:tcPr>
            <w:tcW w:w="1843" w:type="dxa"/>
            <w:tcBorders>
              <w:top w:val="nil"/>
              <w:left w:val="nil"/>
              <w:bottom w:val="single" w:sz="4" w:space="0" w:color="auto"/>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 </w:t>
            </w:r>
          </w:p>
        </w:tc>
        <w:tc>
          <w:tcPr>
            <w:tcW w:w="1843" w:type="dxa"/>
            <w:tcBorders>
              <w:top w:val="nil"/>
              <w:left w:val="nil"/>
              <w:bottom w:val="single" w:sz="4" w:space="0" w:color="auto"/>
              <w:right w:val="nil"/>
            </w:tcBorders>
            <w:shd w:val="clear" w:color="auto" w:fill="auto"/>
            <w:noWrap/>
            <w:vAlign w:val="bottom"/>
          </w:tcPr>
          <w:p w:rsidR="00960834" w:rsidRPr="007F1A9C" w:rsidRDefault="00960834" w:rsidP="00960834">
            <w:pPr>
              <w:rPr>
                <w:rFonts w:ascii="Arial" w:hAnsi="Arial" w:cs="Arial"/>
                <w:szCs w:val="20"/>
              </w:rPr>
            </w:pPr>
            <w:r w:rsidRPr="007F1A9C">
              <w:rPr>
                <w:rFonts w:ascii="Arial" w:hAnsi="Arial" w:cs="Arial"/>
                <w:szCs w:val="20"/>
              </w:rPr>
              <w:t> </w:t>
            </w:r>
          </w:p>
        </w:tc>
      </w:tr>
    </w:tbl>
    <w:p w:rsidR="00960834" w:rsidRDefault="00960834" w:rsidP="00960834">
      <w:pPr>
        <w:rPr>
          <w:rFonts w:ascii="Arial" w:hAnsi="Arial" w:cs="Arial"/>
        </w:rPr>
      </w:pPr>
    </w:p>
    <w:p w:rsidR="007F1A9C" w:rsidRDefault="007F1A9C" w:rsidP="00960834">
      <w:pPr>
        <w:rPr>
          <w:rFonts w:ascii="Arial" w:hAnsi="Arial" w:cs="Arial"/>
        </w:rPr>
      </w:pPr>
    </w:p>
    <w:p w:rsidR="00960834" w:rsidRPr="007F1A9C" w:rsidRDefault="00960834" w:rsidP="00960834">
      <w:pPr>
        <w:jc w:val="both"/>
        <w:rPr>
          <w:rFonts w:cstheme="minorHAnsi"/>
          <w:sz w:val="32"/>
        </w:rPr>
      </w:pPr>
      <w:r w:rsidRPr="00960834">
        <w:rPr>
          <w:rFonts w:cstheme="minorHAnsi"/>
          <w:sz w:val="32"/>
        </w:rPr>
        <w:t>Por el siguiente mes después del primer semestre transcurrido se hace el mismo asiento mensual de la devengación de intereses así como la amortización. Pero para efectos prácticos los tres últimos meses del año los haremos en un solo asiento</w:t>
      </w:r>
      <w:r w:rsidR="007F1A9C">
        <w:rPr>
          <w:rFonts w:cstheme="minorHAnsi"/>
          <w:sz w:val="32"/>
        </w:rPr>
        <w:t>:</w:t>
      </w:r>
    </w:p>
    <w:tbl>
      <w:tblPr>
        <w:tblW w:w="9044" w:type="dxa"/>
        <w:tblInd w:w="54" w:type="dxa"/>
        <w:tblCellMar>
          <w:left w:w="70" w:type="dxa"/>
          <w:right w:w="70" w:type="dxa"/>
        </w:tblCellMar>
        <w:tblLook w:val="0000"/>
      </w:tblPr>
      <w:tblGrid>
        <w:gridCol w:w="5556"/>
        <w:gridCol w:w="1744"/>
        <w:gridCol w:w="1744"/>
      </w:tblGrid>
      <w:tr w:rsidR="00960834" w:rsidTr="00960834">
        <w:trPr>
          <w:trHeight w:val="226"/>
        </w:trPr>
        <w:tc>
          <w:tcPr>
            <w:tcW w:w="9043" w:type="dxa"/>
            <w:gridSpan w:val="3"/>
            <w:tcBorders>
              <w:top w:val="nil"/>
              <w:left w:val="nil"/>
              <w:bottom w:val="single" w:sz="8" w:space="0" w:color="auto"/>
              <w:right w:val="nil"/>
            </w:tcBorders>
            <w:shd w:val="clear" w:color="auto" w:fill="auto"/>
            <w:noWrap/>
            <w:vAlign w:val="bottom"/>
          </w:tcPr>
          <w:p w:rsidR="00960834" w:rsidRDefault="00960834" w:rsidP="00960834">
            <w:pPr>
              <w:jc w:val="center"/>
              <w:rPr>
                <w:rFonts w:ascii="Arial" w:hAnsi="Arial" w:cs="Arial"/>
                <w:sz w:val="20"/>
                <w:szCs w:val="20"/>
              </w:rPr>
            </w:pPr>
            <w:r>
              <w:rPr>
                <w:rFonts w:ascii="Arial" w:hAnsi="Arial" w:cs="Arial"/>
                <w:sz w:val="20"/>
                <w:szCs w:val="20"/>
              </w:rPr>
              <w:lastRenderedPageBreak/>
              <w:t>X</w:t>
            </w:r>
          </w:p>
        </w:tc>
      </w:tr>
      <w:tr w:rsidR="00960834" w:rsidTr="00960834">
        <w:trPr>
          <w:trHeight w:val="213"/>
        </w:trPr>
        <w:tc>
          <w:tcPr>
            <w:tcW w:w="9043" w:type="dxa"/>
            <w:gridSpan w:val="3"/>
            <w:tcBorders>
              <w:top w:val="single" w:sz="8" w:space="0" w:color="auto"/>
              <w:left w:val="nil"/>
              <w:bottom w:val="nil"/>
              <w:right w:val="nil"/>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 xml:space="preserve">31 DE DICIEMBRE DE </w:t>
            </w:r>
            <w:proofErr w:type="spellStart"/>
            <w:r w:rsidRPr="00B91575">
              <w:rPr>
                <w:rFonts w:ascii="Arial" w:hAnsi="Arial" w:cs="Arial"/>
              </w:rPr>
              <w:t>xxxx</w:t>
            </w:r>
            <w:proofErr w:type="spellEnd"/>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GASTO POR INTERESES EN OBLIGACIONES</w:t>
            </w:r>
          </w:p>
        </w:tc>
        <w:tc>
          <w:tcPr>
            <w:tcW w:w="1744"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$3,000,000.00</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IVA POR ACREDITAR</w:t>
            </w:r>
          </w:p>
        </w:tc>
        <w:tc>
          <w:tcPr>
            <w:tcW w:w="1744"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$480,000.00</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 xml:space="preserve">             INTERESES POR PAGAR</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$3,480,000.00</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7300" w:type="dxa"/>
            <w:gridSpan w:val="2"/>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Registro del interés generado por el mes</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26"/>
        </w:trPr>
        <w:tc>
          <w:tcPr>
            <w:tcW w:w="5556"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proofErr w:type="gramStart"/>
            <w:r w:rsidRPr="00B91575">
              <w:rPr>
                <w:rFonts w:ascii="Arial" w:hAnsi="Arial" w:cs="Arial"/>
              </w:rPr>
              <w:t>de</w:t>
            </w:r>
            <w:proofErr w:type="gramEnd"/>
            <w:r w:rsidRPr="00B91575">
              <w:rPr>
                <w:rFonts w:ascii="Arial" w:hAnsi="Arial" w:cs="Arial"/>
              </w:rPr>
              <w:t xml:space="preserve"> Octubre, Noviembre, Diciembre .</w:t>
            </w:r>
          </w:p>
        </w:tc>
        <w:tc>
          <w:tcPr>
            <w:tcW w:w="1744"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744"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r>
      <w:tr w:rsidR="00960834" w:rsidTr="00960834">
        <w:trPr>
          <w:trHeight w:val="252"/>
        </w:trPr>
        <w:tc>
          <w:tcPr>
            <w:tcW w:w="5556" w:type="dxa"/>
            <w:tcBorders>
              <w:top w:val="nil"/>
              <w:left w:val="nil"/>
              <w:bottom w:val="nil"/>
              <w:right w:val="nil"/>
            </w:tcBorders>
            <w:shd w:val="clear" w:color="auto" w:fill="auto"/>
            <w:noWrap/>
            <w:vAlign w:val="bottom"/>
          </w:tcPr>
          <w:p w:rsidR="00960834"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744"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r>
      <w:tr w:rsidR="00960834" w:rsidTr="00960834">
        <w:trPr>
          <w:trHeight w:val="226"/>
        </w:trPr>
        <w:tc>
          <w:tcPr>
            <w:tcW w:w="9043" w:type="dxa"/>
            <w:gridSpan w:val="3"/>
            <w:tcBorders>
              <w:top w:val="nil"/>
              <w:left w:val="nil"/>
              <w:bottom w:val="single" w:sz="8" w:space="0" w:color="auto"/>
              <w:right w:val="nil"/>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X</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PRIMA EN EMISIÓN DE OBLIGACIONES</w:t>
            </w:r>
          </w:p>
        </w:tc>
        <w:tc>
          <w:tcPr>
            <w:tcW w:w="1744"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$150,000.00</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 xml:space="preserve">       PRODUCTOS FINANCIEROS</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jc w:val="right"/>
              <w:rPr>
                <w:rFonts w:ascii="Arial" w:hAnsi="Arial" w:cs="Arial"/>
              </w:rPr>
            </w:pPr>
            <w:r w:rsidRPr="00B91575">
              <w:rPr>
                <w:rFonts w:ascii="Arial" w:hAnsi="Arial" w:cs="Arial"/>
              </w:rPr>
              <w:t>$150,000.00</w:t>
            </w: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Registro de amortización de la prima en emisión</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13"/>
        </w:trPr>
        <w:tc>
          <w:tcPr>
            <w:tcW w:w="5556"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De acciones correspondiente al mes de Octubre, Noviembre, Diciembre.</w:t>
            </w: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1744"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26"/>
        </w:trPr>
        <w:tc>
          <w:tcPr>
            <w:tcW w:w="5556"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Por el método de línea recta.</w:t>
            </w:r>
          </w:p>
        </w:tc>
        <w:tc>
          <w:tcPr>
            <w:tcW w:w="1744"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744"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r>
    </w:tbl>
    <w:p w:rsidR="00960834" w:rsidRDefault="00960834" w:rsidP="00960834">
      <w:pPr>
        <w:rPr>
          <w:rFonts w:ascii="Arial" w:hAnsi="Arial" w:cs="Arial"/>
        </w:rPr>
      </w:pPr>
    </w:p>
    <w:p w:rsidR="00960834" w:rsidRPr="00B91575" w:rsidRDefault="00960834" w:rsidP="00960834">
      <w:pPr>
        <w:rPr>
          <w:rFonts w:cstheme="minorHAnsi"/>
          <w:sz w:val="32"/>
          <w:szCs w:val="32"/>
        </w:rPr>
      </w:pPr>
      <w:r w:rsidRPr="00B91575">
        <w:rPr>
          <w:rFonts w:cstheme="minorHAnsi"/>
          <w:sz w:val="32"/>
          <w:szCs w:val="32"/>
        </w:rPr>
        <w:t>Presentación de la prima en emisión de obligaciones en el Balance General:</w:t>
      </w:r>
    </w:p>
    <w:tbl>
      <w:tblPr>
        <w:tblW w:w="9216" w:type="dxa"/>
        <w:tblInd w:w="54" w:type="dxa"/>
        <w:tblCellMar>
          <w:left w:w="70" w:type="dxa"/>
          <w:right w:w="70" w:type="dxa"/>
        </w:tblCellMar>
        <w:tblLook w:val="0000"/>
      </w:tblPr>
      <w:tblGrid>
        <w:gridCol w:w="1182"/>
        <w:gridCol w:w="5777"/>
        <w:gridCol w:w="2257"/>
      </w:tblGrid>
      <w:tr w:rsidR="00960834" w:rsidRPr="00B91575" w:rsidTr="00960834">
        <w:trPr>
          <w:trHeight w:val="270"/>
        </w:trPr>
        <w:tc>
          <w:tcPr>
            <w:tcW w:w="9216" w:type="dxa"/>
            <w:gridSpan w:val="3"/>
            <w:tcBorders>
              <w:top w:val="single" w:sz="8" w:space="0" w:color="auto"/>
              <w:left w:val="single" w:sz="8" w:space="0" w:color="auto"/>
              <w:bottom w:val="nil"/>
              <w:right w:val="single" w:sz="8" w:space="0" w:color="000000"/>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El Roble, SA de CV'</w:t>
            </w:r>
          </w:p>
        </w:tc>
      </w:tr>
      <w:tr w:rsidR="00960834" w:rsidRPr="00B91575" w:rsidTr="00960834">
        <w:trPr>
          <w:trHeight w:val="286"/>
        </w:trPr>
        <w:tc>
          <w:tcPr>
            <w:tcW w:w="9216" w:type="dxa"/>
            <w:gridSpan w:val="3"/>
            <w:tcBorders>
              <w:top w:val="nil"/>
              <w:left w:val="single" w:sz="8" w:space="0" w:color="auto"/>
              <w:bottom w:val="single" w:sz="8" w:space="0" w:color="auto"/>
              <w:right w:val="single" w:sz="8" w:space="0" w:color="000000"/>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 xml:space="preserve">Balance General al 31 de Diciembre de </w:t>
            </w:r>
            <w:proofErr w:type="spellStart"/>
            <w:r w:rsidRPr="00B91575">
              <w:rPr>
                <w:rFonts w:ascii="Arial" w:hAnsi="Arial" w:cs="Arial"/>
              </w:rPr>
              <w:t>xxxx</w:t>
            </w:r>
            <w:proofErr w:type="spellEnd"/>
          </w:p>
        </w:tc>
      </w:tr>
      <w:tr w:rsidR="00960834" w:rsidRPr="00B91575" w:rsidTr="00960834">
        <w:trPr>
          <w:trHeight w:val="270"/>
        </w:trPr>
        <w:tc>
          <w:tcPr>
            <w:tcW w:w="1182" w:type="dxa"/>
            <w:tcBorders>
              <w:top w:val="nil"/>
              <w:left w:val="single" w:sz="8" w:space="0" w:color="auto"/>
              <w:bottom w:val="nil"/>
              <w:right w:val="single" w:sz="8" w:space="0" w:color="auto"/>
            </w:tcBorders>
            <w:shd w:val="clear" w:color="auto" w:fill="auto"/>
            <w:noWrap/>
            <w:vAlign w:val="bottom"/>
          </w:tcPr>
          <w:p w:rsidR="00960834" w:rsidRPr="00B91575" w:rsidRDefault="00960834" w:rsidP="00960834">
            <w:pPr>
              <w:jc w:val="center"/>
              <w:rPr>
                <w:rFonts w:ascii="Arial" w:hAnsi="Arial" w:cs="Arial"/>
                <w:b/>
                <w:bCs/>
              </w:rPr>
            </w:pPr>
            <w:r w:rsidRPr="00B91575">
              <w:rPr>
                <w:rFonts w:ascii="Arial" w:hAnsi="Arial" w:cs="Arial"/>
                <w:b/>
                <w:bCs/>
              </w:rPr>
              <w:t>ACTIVO</w:t>
            </w:r>
          </w:p>
        </w:tc>
        <w:tc>
          <w:tcPr>
            <w:tcW w:w="5777" w:type="dxa"/>
            <w:tcBorders>
              <w:top w:val="nil"/>
              <w:left w:val="nil"/>
              <w:bottom w:val="nil"/>
              <w:right w:val="nil"/>
            </w:tcBorders>
            <w:shd w:val="clear" w:color="auto" w:fill="auto"/>
            <w:noWrap/>
            <w:vAlign w:val="bottom"/>
          </w:tcPr>
          <w:p w:rsidR="00960834" w:rsidRPr="00B91575" w:rsidRDefault="00960834" w:rsidP="00960834">
            <w:pPr>
              <w:jc w:val="center"/>
              <w:rPr>
                <w:rFonts w:ascii="Arial" w:hAnsi="Arial" w:cs="Arial"/>
                <w:b/>
                <w:bCs/>
              </w:rPr>
            </w:pPr>
            <w:r w:rsidRPr="00B91575">
              <w:rPr>
                <w:rFonts w:ascii="Arial" w:hAnsi="Arial" w:cs="Arial"/>
                <w:b/>
                <w:bCs/>
              </w:rPr>
              <w:t>PASIVO</w:t>
            </w:r>
          </w:p>
        </w:tc>
        <w:tc>
          <w:tcPr>
            <w:tcW w:w="2257"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r>
      <w:tr w:rsidR="00960834" w:rsidRPr="00B91575" w:rsidTr="00960834">
        <w:trPr>
          <w:trHeight w:val="270"/>
        </w:trPr>
        <w:tc>
          <w:tcPr>
            <w:tcW w:w="1182" w:type="dxa"/>
            <w:tcBorders>
              <w:top w:val="nil"/>
              <w:left w:val="single" w:sz="8" w:space="0" w:color="auto"/>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5777" w:type="dxa"/>
            <w:tcBorders>
              <w:top w:val="nil"/>
              <w:left w:val="nil"/>
              <w:bottom w:val="nil"/>
              <w:right w:val="nil"/>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CORTO PLAZO</w:t>
            </w:r>
          </w:p>
        </w:tc>
        <w:tc>
          <w:tcPr>
            <w:tcW w:w="2257"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r>
      <w:tr w:rsidR="00960834" w:rsidRPr="00B91575" w:rsidTr="00960834">
        <w:trPr>
          <w:trHeight w:val="270"/>
        </w:trPr>
        <w:tc>
          <w:tcPr>
            <w:tcW w:w="1182" w:type="dxa"/>
            <w:tcBorders>
              <w:top w:val="nil"/>
              <w:left w:val="single" w:sz="8" w:space="0" w:color="auto"/>
              <w:bottom w:val="nil"/>
              <w:right w:val="single" w:sz="8" w:space="0" w:color="auto"/>
            </w:tcBorders>
            <w:shd w:val="clear" w:color="auto" w:fill="auto"/>
            <w:noWrap/>
            <w:vAlign w:val="bottom"/>
          </w:tcPr>
          <w:p w:rsidR="00960834" w:rsidRPr="00B91575" w:rsidRDefault="00960834" w:rsidP="00960834">
            <w:pPr>
              <w:jc w:val="center"/>
              <w:rPr>
                <w:rFonts w:ascii="Arial" w:hAnsi="Arial" w:cs="Arial"/>
                <w:b/>
                <w:bCs/>
              </w:rPr>
            </w:pPr>
            <w:r w:rsidRPr="00B91575">
              <w:rPr>
                <w:rFonts w:ascii="Arial" w:hAnsi="Arial" w:cs="Arial"/>
                <w:b/>
                <w:bCs/>
              </w:rPr>
              <w:t> </w:t>
            </w:r>
          </w:p>
        </w:tc>
        <w:tc>
          <w:tcPr>
            <w:tcW w:w="5777"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OBLIGACIONES POR PAGAR</w:t>
            </w:r>
          </w:p>
        </w:tc>
        <w:tc>
          <w:tcPr>
            <w:tcW w:w="2257"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20,000,000.00 </w:t>
            </w:r>
          </w:p>
        </w:tc>
      </w:tr>
      <w:tr w:rsidR="00960834" w:rsidRPr="00B91575" w:rsidTr="00960834">
        <w:trPr>
          <w:trHeight w:val="270"/>
        </w:trPr>
        <w:tc>
          <w:tcPr>
            <w:tcW w:w="1182" w:type="dxa"/>
            <w:tcBorders>
              <w:top w:val="nil"/>
              <w:left w:val="single" w:sz="8" w:space="0" w:color="auto"/>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5777"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INTERESES POR PAGAR </w:t>
            </w:r>
          </w:p>
        </w:tc>
        <w:tc>
          <w:tcPr>
            <w:tcW w:w="2257"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3,480,000.00 </w:t>
            </w:r>
          </w:p>
        </w:tc>
      </w:tr>
      <w:tr w:rsidR="00960834" w:rsidRPr="00B91575" w:rsidTr="00960834">
        <w:trPr>
          <w:trHeight w:val="270"/>
        </w:trPr>
        <w:tc>
          <w:tcPr>
            <w:tcW w:w="1182" w:type="dxa"/>
            <w:tcBorders>
              <w:top w:val="nil"/>
              <w:left w:val="single" w:sz="8" w:space="0" w:color="auto"/>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lastRenderedPageBreak/>
              <w:t> </w:t>
            </w:r>
          </w:p>
        </w:tc>
        <w:tc>
          <w:tcPr>
            <w:tcW w:w="5777" w:type="dxa"/>
            <w:tcBorders>
              <w:top w:val="nil"/>
              <w:left w:val="nil"/>
              <w:bottom w:val="nil"/>
              <w:right w:val="nil"/>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LARGO PLAZO</w:t>
            </w:r>
          </w:p>
        </w:tc>
        <w:tc>
          <w:tcPr>
            <w:tcW w:w="2257"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p>
        </w:tc>
      </w:tr>
      <w:tr w:rsidR="00960834" w:rsidRPr="00B91575" w:rsidTr="00960834">
        <w:trPr>
          <w:trHeight w:val="286"/>
        </w:trPr>
        <w:tc>
          <w:tcPr>
            <w:tcW w:w="1182" w:type="dxa"/>
            <w:tcBorders>
              <w:top w:val="nil"/>
              <w:left w:val="single" w:sz="8" w:space="0" w:color="auto"/>
              <w:bottom w:val="single" w:sz="8" w:space="0" w:color="auto"/>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5777" w:type="dxa"/>
            <w:tcBorders>
              <w:top w:val="nil"/>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PRIMA EN EMISION DE OBLIGACIONES</w:t>
            </w:r>
          </w:p>
        </w:tc>
        <w:tc>
          <w:tcPr>
            <w:tcW w:w="2257" w:type="dxa"/>
            <w:tcBorders>
              <w:top w:val="nil"/>
              <w:left w:val="nil"/>
              <w:bottom w:val="single" w:sz="8" w:space="0" w:color="auto"/>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2,550,000.00 </w:t>
            </w:r>
          </w:p>
        </w:tc>
      </w:tr>
    </w:tbl>
    <w:p w:rsidR="00960834" w:rsidRPr="00B91575" w:rsidRDefault="00960834" w:rsidP="00960834">
      <w:pPr>
        <w:rPr>
          <w:rFonts w:ascii="Arial" w:hAnsi="Arial" w:cs="Arial"/>
        </w:rPr>
      </w:pPr>
    </w:p>
    <w:p w:rsidR="00960834" w:rsidRDefault="00960834" w:rsidP="00960834">
      <w:pPr>
        <w:rPr>
          <w:rFonts w:ascii="Arial" w:hAnsi="Arial" w:cs="Arial"/>
        </w:rPr>
      </w:pPr>
    </w:p>
    <w:tbl>
      <w:tblPr>
        <w:tblW w:w="5088" w:type="dxa"/>
        <w:jc w:val="center"/>
        <w:tblInd w:w="54" w:type="dxa"/>
        <w:tblCellMar>
          <w:left w:w="70" w:type="dxa"/>
          <w:right w:w="70" w:type="dxa"/>
        </w:tblCellMar>
        <w:tblLook w:val="0000"/>
      </w:tblPr>
      <w:tblGrid>
        <w:gridCol w:w="613"/>
        <w:gridCol w:w="1941"/>
        <w:gridCol w:w="1941"/>
        <w:gridCol w:w="593"/>
      </w:tblGrid>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jc w:val="cente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59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r>
      <w:tr w:rsidR="00960834" w:rsidTr="00960834">
        <w:trPr>
          <w:trHeight w:val="283"/>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3882" w:type="dxa"/>
            <w:gridSpan w:val="2"/>
            <w:tcBorders>
              <w:top w:val="nil"/>
              <w:left w:val="nil"/>
              <w:bottom w:val="single" w:sz="8" w:space="0" w:color="auto"/>
              <w:right w:val="nil"/>
            </w:tcBorders>
            <w:shd w:val="clear" w:color="auto" w:fill="auto"/>
            <w:noWrap/>
            <w:vAlign w:val="bottom"/>
          </w:tcPr>
          <w:p w:rsidR="00960834" w:rsidRPr="00B91575" w:rsidRDefault="00960834" w:rsidP="00960834">
            <w:pPr>
              <w:jc w:val="center"/>
              <w:rPr>
                <w:rFonts w:ascii="Arial" w:hAnsi="Arial" w:cs="Arial"/>
              </w:rPr>
            </w:pPr>
            <w:r w:rsidRPr="00B91575">
              <w:rPr>
                <w:rFonts w:ascii="Arial" w:hAnsi="Arial" w:cs="Arial"/>
              </w:rPr>
              <w:t>PRIMA EN EMISIÓN DE OBLIGACIONES</w:t>
            </w: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jc w:val="right"/>
              <w:rPr>
                <w:rFonts w:ascii="Arial" w:hAnsi="Arial" w:cs="Arial"/>
                <w:sz w:val="20"/>
                <w:szCs w:val="20"/>
              </w:rPr>
            </w:pPr>
            <w:r>
              <w:rPr>
                <w:rFonts w:ascii="Arial" w:hAnsi="Arial" w:cs="Arial"/>
                <w:sz w:val="20"/>
                <w:szCs w:val="20"/>
              </w:rPr>
              <w:t>2a</w:t>
            </w:r>
          </w:p>
        </w:tc>
        <w:tc>
          <w:tcPr>
            <w:tcW w:w="1941"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300,000.00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3,000,000.00 </w:t>
            </w: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1</w:t>
            </w:r>
          </w:p>
        </w:tc>
      </w:tr>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jc w:val="right"/>
              <w:rPr>
                <w:rFonts w:ascii="Arial" w:hAnsi="Arial" w:cs="Arial"/>
                <w:sz w:val="20"/>
                <w:szCs w:val="20"/>
              </w:rPr>
            </w:pPr>
            <w:r>
              <w:rPr>
                <w:rFonts w:ascii="Arial" w:hAnsi="Arial" w:cs="Arial"/>
                <w:sz w:val="20"/>
                <w:szCs w:val="20"/>
              </w:rPr>
              <w:t>3a</w:t>
            </w:r>
          </w:p>
        </w:tc>
        <w:tc>
          <w:tcPr>
            <w:tcW w:w="1941"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150,000.00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83"/>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nil"/>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83"/>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single" w:sz="8" w:space="0" w:color="auto"/>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450,000.00 </w:t>
            </w:r>
          </w:p>
        </w:tc>
        <w:tc>
          <w:tcPr>
            <w:tcW w:w="1941" w:type="dxa"/>
            <w:tcBorders>
              <w:top w:val="single" w:sz="8" w:space="0" w:color="auto"/>
              <w:left w:val="nil"/>
              <w:bottom w:val="single" w:sz="8" w:space="0" w:color="auto"/>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3,000,000.00 </w:t>
            </w: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r w:rsidR="00960834" w:rsidTr="00960834">
        <w:trPr>
          <w:trHeight w:val="267"/>
          <w:jc w:val="center"/>
        </w:trPr>
        <w:tc>
          <w:tcPr>
            <w:tcW w:w="613" w:type="dxa"/>
            <w:tcBorders>
              <w:top w:val="nil"/>
              <w:left w:val="nil"/>
              <w:bottom w:val="nil"/>
              <w:right w:val="nil"/>
            </w:tcBorders>
            <w:shd w:val="clear" w:color="auto" w:fill="auto"/>
            <w:noWrap/>
            <w:vAlign w:val="bottom"/>
          </w:tcPr>
          <w:p w:rsidR="00960834" w:rsidRDefault="00960834" w:rsidP="00960834">
            <w:pPr>
              <w:rPr>
                <w:rFonts w:ascii="Arial" w:hAnsi="Arial" w:cs="Arial"/>
                <w:sz w:val="20"/>
                <w:szCs w:val="20"/>
              </w:rPr>
            </w:pPr>
          </w:p>
        </w:tc>
        <w:tc>
          <w:tcPr>
            <w:tcW w:w="1941" w:type="dxa"/>
            <w:tcBorders>
              <w:top w:val="single" w:sz="8" w:space="0" w:color="auto"/>
              <w:left w:val="nil"/>
              <w:bottom w:val="nil"/>
              <w:right w:val="single" w:sz="8" w:space="0" w:color="auto"/>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w:t>
            </w:r>
          </w:p>
        </w:tc>
        <w:tc>
          <w:tcPr>
            <w:tcW w:w="1941"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r w:rsidRPr="00B91575">
              <w:rPr>
                <w:rFonts w:ascii="Arial" w:hAnsi="Arial" w:cs="Arial"/>
              </w:rPr>
              <w:t xml:space="preserve"> $       2,550,000.00 </w:t>
            </w:r>
          </w:p>
        </w:tc>
        <w:tc>
          <w:tcPr>
            <w:tcW w:w="593" w:type="dxa"/>
            <w:tcBorders>
              <w:top w:val="nil"/>
              <w:left w:val="nil"/>
              <w:bottom w:val="nil"/>
              <w:right w:val="nil"/>
            </w:tcBorders>
            <w:shd w:val="clear" w:color="auto" w:fill="auto"/>
            <w:noWrap/>
            <w:vAlign w:val="bottom"/>
          </w:tcPr>
          <w:p w:rsidR="00960834" w:rsidRPr="00B91575" w:rsidRDefault="00960834" w:rsidP="00960834">
            <w:pPr>
              <w:rPr>
                <w:rFonts w:ascii="Arial" w:hAnsi="Arial" w:cs="Arial"/>
              </w:rPr>
            </w:pPr>
          </w:p>
        </w:tc>
      </w:tr>
    </w:tbl>
    <w:p w:rsidR="00960834" w:rsidRDefault="00960834" w:rsidP="00960834">
      <w:pPr>
        <w:rPr>
          <w:rFonts w:ascii="Arial" w:hAnsi="Arial" w:cs="Arial"/>
        </w:rPr>
      </w:pPr>
    </w:p>
    <w:p w:rsidR="00877A13" w:rsidRDefault="00877A13" w:rsidP="002A04DE">
      <w:pPr>
        <w:jc w:val="both"/>
        <w:rPr>
          <w:rFonts w:cstheme="minorHAnsi"/>
          <w:sz w:val="32"/>
          <w:szCs w:val="32"/>
        </w:rPr>
      </w:pPr>
    </w:p>
    <w:p w:rsidR="004925B7" w:rsidRDefault="004925B7" w:rsidP="00877A13">
      <w:pPr>
        <w:pStyle w:val="Ttulo1"/>
        <w:jc w:val="center"/>
        <w:rPr>
          <w:rFonts w:asciiTheme="minorHAnsi" w:hAnsiTheme="minorHAnsi" w:cstheme="minorHAnsi"/>
          <w:color w:val="4F81BD" w:themeColor="accent1"/>
          <w:u w:val="single"/>
        </w:rPr>
      </w:pPr>
      <w:bookmarkStart w:id="10" w:name="_Toc340088549"/>
      <w:r w:rsidRPr="00877A13">
        <w:rPr>
          <w:rFonts w:asciiTheme="minorHAnsi" w:hAnsiTheme="minorHAnsi" w:cstheme="minorHAnsi"/>
          <w:color w:val="4F81BD" w:themeColor="accent1"/>
          <w:u w:val="single"/>
        </w:rPr>
        <w:t>OBLIGACIONES CON DESCUENTO</w:t>
      </w:r>
      <w:bookmarkEnd w:id="10"/>
    </w:p>
    <w:p w:rsidR="00CB0175" w:rsidRPr="00877A13" w:rsidRDefault="00CB0175" w:rsidP="00877A13">
      <w:pPr>
        <w:pStyle w:val="Ttulo1"/>
        <w:jc w:val="center"/>
        <w:rPr>
          <w:rFonts w:asciiTheme="minorHAnsi" w:hAnsiTheme="minorHAnsi" w:cstheme="minorHAnsi"/>
          <w:color w:val="4F81BD" w:themeColor="accent1"/>
          <w:u w:val="single"/>
        </w:rPr>
      </w:pPr>
    </w:p>
    <w:p w:rsidR="004925B7" w:rsidRDefault="00ED632C" w:rsidP="004925B7">
      <w:pPr>
        <w:jc w:val="both"/>
        <w:rPr>
          <w:rFonts w:cstheme="minorHAnsi"/>
          <w:sz w:val="32"/>
          <w:szCs w:val="32"/>
        </w:rPr>
      </w:pPr>
      <w:r>
        <w:rPr>
          <w:rFonts w:cstheme="minorHAnsi"/>
          <w:sz w:val="32"/>
          <w:szCs w:val="32"/>
        </w:rPr>
        <w:t xml:space="preserve">Para ilustrar esta situación, </w:t>
      </w:r>
      <w:r w:rsidR="00B91575">
        <w:rPr>
          <w:rFonts w:cstheme="minorHAnsi"/>
          <w:sz w:val="32"/>
          <w:szCs w:val="32"/>
        </w:rPr>
        <w:t>asuma que el 30 de junio de 1</w:t>
      </w:r>
      <w:r w:rsidR="00DA6F7A">
        <w:rPr>
          <w:rFonts w:cstheme="minorHAnsi"/>
          <w:sz w:val="32"/>
          <w:szCs w:val="32"/>
        </w:rPr>
        <w:t>__9</w:t>
      </w:r>
      <w:r>
        <w:rPr>
          <w:rFonts w:cstheme="minorHAnsi"/>
          <w:sz w:val="32"/>
          <w:szCs w:val="32"/>
        </w:rPr>
        <w:t xml:space="preserve"> Grupo Gama</w:t>
      </w:r>
      <w:r w:rsidR="00CB0175">
        <w:rPr>
          <w:rFonts w:cstheme="minorHAnsi"/>
          <w:sz w:val="32"/>
          <w:szCs w:val="32"/>
        </w:rPr>
        <w:t>, S.A., emitió 1,000 obligaciones, con valor nominal  de $ 1,000.00, cobrando por cada una de ellas $ 800.00  a cinco años, con un rendimiento del 50%</w:t>
      </w:r>
      <w:r w:rsidR="004D3A52">
        <w:rPr>
          <w:rFonts w:cstheme="minorHAnsi"/>
          <w:sz w:val="32"/>
          <w:szCs w:val="32"/>
        </w:rPr>
        <w:t xml:space="preserve"> anual</w:t>
      </w:r>
      <w:r w:rsidR="00CB0175">
        <w:rPr>
          <w:rFonts w:cstheme="minorHAnsi"/>
          <w:sz w:val="32"/>
          <w:szCs w:val="32"/>
        </w:rPr>
        <w:t>.</w:t>
      </w:r>
    </w:p>
    <w:p w:rsidR="00CB0175" w:rsidRPr="004925B7" w:rsidRDefault="00CB0175" w:rsidP="004925B7">
      <w:pPr>
        <w:jc w:val="both"/>
        <w:rPr>
          <w:rFonts w:cstheme="minorHAnsi"/>
          <w:sz w:val="32"/>
          <w:szCs w:val="32"/>
        </w:rPr>
      </w:pPr>
    </w:p>
    <w:p w:rsidR="004925B7" w:rsidRPr="004925B7" w:rsidRDefault="00CB0175" w:rsidP="004925B7">
      <w:pPr>
        <w:rPr>
          <w:rFonts w:cstheme="minorHAnsi"/>
          <w:sz w:val="32"/>
          <w:szCs w:val="32"/>
        </w:rPr>
      </w:pPr>
      <w:r>
        <w:rPr>
          <w:rFonts w:cstheme="minorHAnsi"/>
          <w:sz w:val="32"/>
          <w:szCs w:val="32"/>
        </w:rPr>
        <w:lastRenderedPageBreak/>
        <w:t>El asiento de diario necesario para registrar esta transacción es el siguiente:</w:t>
      </w:r>
    </w:p>
    <w:p w:rsidR="004925B7" w:rsidRPr="004925B7" w:rsidRDefault="004925B7" w:rsidP="004925B7">
      <w:pPr>
        <w:rPr>
          <w:rFonts w:cstheme="minorHAnsi"/>
          <w:sz w:val="32"/>
          <w:szCs w:val="32"/>
        </w:rPr>
      </w:pPr>
      <w:r w:rsidRPr="004925B7">
        <w:rPr>
          <w:rFonts w:cstheme="minorHAnsi"/>
          <w:sz w:val="32"/>
          <w:szCs w:val="32"/>
        </w:rPr>
        <w:t>JUNIO 30</w:t>
      </w:r>
      <w:r w:rsidR="00DA6F7A">
        <w:rPr>
          <w:rFonts w:cstheme="minorHAnsi"/>
          <w:sz w:val="32"/>
          <w:szCs w:val="32"/>
        </w:rPr>
        <w:t xml:space="preserve">  </w:t>
      </w:r>
    </w:p>
    <w:p w:rsidR="004925B7" w:rsidRPr="004925B7" w:rsidRDefault="004925B7" w:rsidP="004925B7">
      <w:pPr>
        <w:spacing w:after="0"/>
        <w:rPr>
          <w:rFonts w:cstheme="minorHAnsi"/>
          <w:sz w:val="32"/>
          <w:szCs w:val="32"/>
        </w:rPr>
      </w:pPr>
    </w:p>
    <w:tbl>
      <w:tblPr>
        <w:tblStyle w:val="Tablaconcuadrcula"/>
        <w:tblW w:w="0" w:type="auto"/>
        <w:tblLook w:val="04A0"/>
      </w:tblPr>
      <w:tblGrid>
        <w:gridCol w:w="4731"/>
        <w:gridCol w:w="2081"/>
        <w:gridCol w:w="1908"/>
      </w:tblGrid>
      <w:tr w:rsidR="00CB0175" w:rsidRPr="004925B7" w:rsidTr="00CB0175">
        <w:tc>
          <w:tcPr>
            <w:tcW w:w="8720" w:type="dxa"/>
            <w:gridSpan w:val="3"/>
          </w:tcPr>
          <w:p w:rsidR="00CB0175" w:rsidRPr="004925B7" w:rsidRDefault="00CB0175" w:rsidP="00CB0175">
            <w:pPr>
              <w:jc w:val="center"/>
              <w:rPr>
                <w:rFonts w:cstheme="minorHAnsi"/>
                <w:sz w:val="32"/>
                <w:szCs w:val="32"/>
              </w:rPr>
            </w:pPr>
            <w:r>
              <w:rPr>
                <w:rFonts w:cstheme="minorHAnsi"/>
                <w:sz w:val="32"/>
                <w:szCs w:val="32"/>
              </w:rPr>
              <w:t>1</w:t>
            </w:r>
          </w:p>
        </w:tc>
      </w:tr>
      <w:tr w:rsidR="004925B7" w:rsidRPr="004925B7" w:rsidTr="00CB0175">
        <w:tc>
          <w:tcPr>
            <w:tcW w:w="4731" w:type="dxa"/>
          </w:tcPr>
          <w:p w:rsidR="004925B7" w:rsidRPr="004925B7" w:rsidRDefault="00CB0175" w:rsidP="00752183">
            <w:pPr>
              <w:rPr>
                <w:rFonts w:cstheme="minorHAnsi"/>
                <w:sz w:val="32"/>
                <w:szCs w:val="32"/>
              </w:rPr>
            </w:pPr>
            <w:r>
              <w:rPr>
                <w:rFonts w:cstheme="minorHAnsi"/>
                <w:sz w:val="32"/>
                <w:szCs w:val="32"/>
              </w:rPr>
              <w:t>Bancos</w:t>
            </w:r>
            <w:r w:rsidR="004925B7" w:rsidRPr="004925B7">
              <w:rPr>
                <w:rFonts w:cstheme="minorHAnsi"/>
                <w:sz w:val="32"/>
                <w:szCs w:val="32"/>
              </w:rPr>
              <w:t xml:space="preserve">   </w:t>
            </w:r>
          </w:p>
        </w:tc>
        <w:tc>
          <w:tcPr>
            <w:tcW w:w="2081" w:type="dxa"/>
          </w:tcPr>
          <w:p w:rsidR="004925B7" w:rsidRPr="004925B7" w:rsidRDefault="004925B7" w:rsidP="00752183">
            <w:pPr>
              <w:rPr>
                <w:rFonts w:cstheme="minorHAnsi"/>
                <w:sz w:val="32"/>
                <w:szCs w:val="32"/>
              </w:rPr>
            </w:pPr>
            <w:r w:rsidRPr="004925B7">
              <w:rPr>
                <w:rFonts w:cstheme="minorHAnsi"/>
                <w:sz w:val="32"/>
                <w:szCs w:val="32"/>
              </w:rPr>
              <w:t>$800,000</w:t>
            </w:r>
          </w:p>
        </w:tc>
        <w:tc>
          <w:tcPr>
            <w:tcW w:w="1908" w:type="dxa"/>
          </w:tcPr>
          <w:p w:rsidR="004925B7" w:rsidRPr="004925B7" w:rsidRDefault="004925B7" w:rsidP="00752183">
            <w:pPr>
              <w:rPr>
                <w:rFonts w:cstheme="minorHAnsi"/>
                <w:sz w:val="32"/>
                <w:szCs w:val="32"/>
              </w:rPr>
            </w:pPr>
          </w:p>
        </w:tc>
      </w:tr>
      <w:tr w:rsidR="004925B7" w:rsidRPr="004925B7" w:rsidTr="00CB0175">
        <w:tc>
          <w:tcPr>
            <w:tcW w:w="4731" w:type="dxa"/>
          </w:tcPr>
          <w:p w:rsidR="004925B7" w:rsidRPr="004925B7" w:rsidRDefault="004925B7" w:rsidP="00752183">
            <w:pPr>
              <w:rPr>
                <w:rFonts w:cstheme="minorHAnsi"/>
                <w:sz w:val="32"/>
                <w:szCs w:val="32"/>
              </w:rPr>
            </w:pPr>
            <w:r w:rsidRPr="004925B7">
              <w:rPr>
                <w:rFonts w:cstheme="minorHAnsi"/>
                <w:sz w:val="32"/>
                <w:szCs w:val="32"/>
              </w:rPr>
              <w:t xml:space="preserve">Descuento en emisión de obligaciones                           </w:t>
            </w:r>
          </w:p>
          <w:p w:rsidR="004925B7" w:rsidRPr="004925B7" w:rsidRDefault="004925B7" w:rsidP="00752183">
            <w:pPr>
              <w:rPr>
                <w:rFonts w:cstheme="minorHAnsi"/>
                <w:sz w:val="32"/>
                <w:szCs w:val="32"/>
              </w:rPr>
            </w:pPr>
          </w:p>
        </w:tc>
        <w:tc>
          <w:tcPr>
            <w:tcW w:w="2081" w:type="dxa"/>
          </w:tcPr>
          <w:p w:rsidR="004925B7" w:rsidRPr="004925B7" w:rsidRDefault="004925B7" w:rsidP="00752183">
            <w:pPr>
              <w:rPr>
                <w:rFonts w:cstheme="minorHAnsi"/>
                <w:sz w:val="32"/>
                <w:szCs w:val="32"/>
              </w:rPr>
            </w:pPr>
            <w:r w:rsidRPr="004925B7">
              <w:rPr>
                <w:rFonts w:cstheme="minorHAnsi"/>
                <w:sz w:val="32"/>
                <w:szCs w:val="32"/>
              </w:rPr>
              <w:t>$200,000</w:t>
            </w:r>
          </w:p>
        </w:tc>
        <w:tc>
          <w:tcPr>
            <w:tcW w:w="1908" w:type="dxa"/>
          </w:tcPr>
          <w:p w:rsidR="004925B7" w:rsidRPr="004925B7" w:rsidRDefault="004925B7" w:rsidP="00752183">
            <w:pPr>
              <w:rPr>
                <w:rFonts w:cstheme="minorHAnsi"/>
                <w:sz w:val="32"/>
                <w:szCs w:val="32"/>
              </w:rPr>
            </w:pPr>
          </w:p>
        </w:tc>
      </w:tr>
      <w:tr w:rsidR="004925B7" w:rsidRPr="004925B7" w:rsidTr="00CB0175">
        <w:tc>
          <w:tcPr>
            <w:tcW w:w="4731" w:type="dxa"/>
          </w:tcPr>
          <w:p w:rsidR="004925B7" w:rsidRPr="004925B7" w:rsidRDefault="00400A84" w:rsidP="00752183">
            <w:pPr>
              <w:rPr>
                <w:rFonts w:cstheme="minorHAnsi"/>
                <w:sz w:val="32"/>
                <w:szCs w:val="32"/>
              </w:rPr>
            </w:pPr>
            <w:r>
              <w:rPr>
                <w:rFonts w:cstheme="minorHAnsi"/>
                <w:sz w:val="32"/>
                <w:szCs w:val="32"/>
              </w:rPr>
              <w:t>Obligaciones por P</w:t>
            </w:r>
            <w:r w:rsidR="004925B7" w:rsidRPr="004925B7">
              <w:rPr>
                <w:rFonts w:cstheme="minorHAnsi"/>
                <w:sz w:val="32"/>
                <w:szCs w:val="32"/>
              </w:rPr>
              <w:t xml:space="preserve">agar                                                                                                    </w:t>
            </w:r>
          </w:p>
        </w:tc>
        <w:tc>
          <w:tcPr>
            <w:tcW w:w="2081" w:type="dxa"/>
          </w:tcPr>
          <w:p w:rsidR="004925B7" w:rsidRPr="004925B7" w:rsidRDefault="004925B7" w:rsidP="00752183">
            <w:pPr>
              <w:rPr>
                <w:rFonts w:cstheme="minorHAnsi"/>
                <w:sz w:val="32"/>
                <w:szCs w:val="32"/>
              </w:rPr>
            </w:pPr>
          </w:p>
        </w:tc>
        <w:tc>
          <w:tcPr>
            <w:tcW w:w="1908" w:type="dxa"/>
          </w:tcPr>
          <w:p w:rsidR="004925B7" w:rsidRPr="004925B7" w:rsidRDefault="004925B7" w:rsidP="00752183">
            <w:pPr>
              <w:rPr>
                <w:rFonts w:cstheme="minorHAnsi"/>
                <w:sz w:val="32"/>
                <w:szCs w:val="32"/>
              </w:rPr>
            </w:pPr>
            <w:r w:rsidRPr="004925B7">
              <w:rPr>
                <w:rFonts w:cstheme="minorHAnsi"/>
                <w:sz w:val="32"/>
                <w:szCs w:val="32"/>
              </w:rPr>
              <w:t xml:space="preserve"> $1,000,000</w:t>
            </w:r>
          </w:p>
        </w:tc>
      </w:tr>
      <w:tr w:rsidR="00CB0175" w:rsidRPr="004925B7" w:rsidTr="00CB0175">
        <w:tc>
          <w:tcPr>
            <w:tcW w:w="8720" w:type="dxa"/>
            <w:gridSpan w:val="3"/>
          </w:tcPr>
          <w:p w:rsidR="00CB0175" w:rsidRPr="004925B7" w:rsidRDefault="00CB0175" w:rsidP="0093288E">
            <w:pPr>
              <w:jc w:val="center"/>
              <w:rPr>
                <w:rFonts w:cstheme="minorHAnsi"/>
                <w:sz w:val="32"/>
                <w:szCs w:val="32"/>
              </w:rPr>
            </w:pPr>
            <w:r>
              <w:rPr>
                <w:rFonts w:cstheme="minorHAnsi"/>
                <w:sz w:val="32"/>
                <w:szCs w:val="32"/>
              </w:rPr>
              <w:t>Registro de la emisión de 1,000 obligaciones en $800 cada una.</w:t>
            </w:r>
          </w:p>
        </w:tc>
      </w:tr>
    </w:tbl>
    <w:p w:rsidR="004925B7" w:rsidRPr="004925B7" w:rsidRDefault="004925B7" w:rsidP="004925B7">
      <w:pPr>
        <w:spacing w:after="0"/>
        <w:rPr>
          <w:rFonts w:cstheme="minorHAnsi"/>
          <w:sz w:val="32"/>
          <w:szCs w:val="32"/>
        </w:rPr>
      </w:pPr>
      <w:r w:rsidRPr="004925B7">
        <w:rPr>
          <w:rFonts w:cstheme="minorHAnsi"/>
          <w:sz w:val="32"/>
          <w:szCs w:val="32"/>
        </w:rPr>
        <w:t xml:space="preserve">                            </w:t>
      </w:r>
    </w:p>
    <w:p w:rsidR="0093288E" w:rsidRDefault="0093288E" w:rsidP="0093288E">
      <w:pPr>
        <w:jc w:val="both"/>
        <w:rPr>
          <w:rFonts w:cstheme="minorHAnsi"/>
          <w:sz w:val="32"/>
        </w:rPr>
      </w:pPr>
      <w:r w:rsidRPr="00ED632C">
        <w:rPr>
          <w:rFonts w:cstheme="minorHAnsi"/>
          <w:sz w:val="32"/>
        </w:rPr>
        <w:t xml:space="preserve">El registro mensual del interés y la </w:t>
      </w:r>
      <w:r>
        <w:rPr>
          <w:rFonts w:cstheme="minorHAnsi"/>
          <w:sz w:val="32"/>
        </w:rPr>
        <w:t>amortización del descuento será el</w:t>
      </w:r>
      <w:r w:rsidRPr="00ED632C">
        <w:rPr>
          <w:rFonts w:cstheme="minorHAnsi"/>
          <w:sz w:val="32"/>
        </w:rPr>
        <w:t xml:space="preserve"> siguiente:</w:t>
      </w:r>
    </w:p>
    <w:p w:rsidR="004925B7" w:rsidRPr="004925B7" w:rsidRDefault="004925B7" w:rsidP="004925B7">
      <w:pPr>
        <w:spacing w:after="0"/>
        <w:rPr>
          <w:rFonts w:cstheme="minorHAnsi"/>
          <w:sz w:val="32"/>
          <w:szCs w:val="32"/>
        </w:rPr>
      </w:pPr>
    </w:p>
    <w:tbl>
      <w:tblPr>
        <w:tblStyle w:val="Tablaconcuadrcula"/>
        <w:tblW w:w="0" w:type="auto"/>
        <w:tblLook w:val="04A0"/>
      </w:tblPr>
      <w:tblGrid>
        <w:gridCol w:w="4001"/>
        <w:gridCol w:w="2516"/>
        <w:gridCol w:w="2203"/>
      </w:tblGrid>
      <w:tr w:rsidR="007F1A9C" w:rsidRPr="004925B7" w:rsidTr="000A46CF">
        <w:tc>
          <w:tcPr>
            <w:tcW w:w="8720" w:type="dxa"/>
            <w:gridSpan w:val="3"/>
          </w:tcPr>
          <w:p w:rsidR="007F1A9C" w:rsidRPr="004925B7" w:rsidRDefault="007F1A9C" w:rsidP="007F1A9C">
            <w:pPr>
              <w:jc w:val="center"/>
              <w:rPr>
                <w:rFonts w:cstheme="minorHAnsi"/>
                <w:sz w:val="32"/>
                <w:szCs w:val="32"/>
              </w:rPr>
            </w:pPr>
            <w:r>
              <w:rPr>
                <w:rFonts w:cstheme="minorHAnsi"/>
                <w:sz w:val="32"/>
                <w:szCs w:val="32"/>
              </w:rPr>
              <w:t>2</w:t>
            </w:r>
          </w:p>
        </w:tc>
      </w:tr>
      <w:tr w:rsidR="0093288E" w:rsidRPr="004925B7" w:rsidTr="0093288E">
        <w:tc>
          <w:tcPr>
            <w:tcW w:w="4001" w:type="dxa"/>
          </w:tcPr>
          <w:p w:rsidR="0093288E" w:rsidRPr="004925B7" w:rsidRDefault="0093288E" w:rsidP="00F81FDF">
            <w:pPr>
              <w:rPr>
                <w:rFonts w:cstheme="minorHAnsi"/>
                <w:sz w:val="32"/>
                <w:szCs w:val="32"/>
              </w:rPr>
            </w:pPr>
            <w:r>
              <w:rPr>
                <w:rFonts w:cstheme="minorHAnsi"/>
                <w:sz w:val="32"/>
                <w:szCs w:val="32"/>
              </w:rPr>
              <w:t>Gasto por intereses en</w:t>
            </w:r>
            <w:r w:rsidRPr="004925B7">
              <w:rPr>
                <w:rFonts w:cstheme="minorHAnsi"/>
                <w:sz w:val="32"/>
                <w:szCs w:val="32"/>
              </w:rPr>
              <w:t xml:space="preserve"> obligaciones                                                           </w:t>
            </w:r>
          </w:p>
        </w:tc>
        <w:tc>
          <w:tcPr>
            <w:tcW w:w="2516" w:type="dxa"/>
          </w:tcPr>
          <w:p w:rsidR="0093288E" w:rsidRPr="004925B7" w:rsidRDefault="0093288E" w:rsidP="00F81FDF">
            <w:pPr>
              <w:rPr>
                <w:rFonts w:cstheme="minorHAnsi"/>
                <w:sz w:val="32"/>
                <w:szCs w:val="32"/>
              </w:rPr>
            </w:pPr>
            <w:r>
              <w:rPr>
                <w:rFonts w:cstheme="minorHAnsi"/>
                <w:sz w:val="32"/>
                <w:szCs w:val="32"/>
              </w:rPr>
              <w:t xml:space="preserve">   $41,666.66667</w:t>
            </w:r>
          </w:p>
        </w:tc>
        <w:tc>
          <w:tcPr>
            <w:tcW w:w="2203" w:type="dxa"/>
          </w:tcPr>
          <w:p w:rsidR="0093288E" w:rsidRPr="004925B7" w:rsidRDefault="0093288E" w:rsidP="00F81FDF">
            <w:pPr>
              <w:rPr>
                <w:rFonts w:cstheme="minorHAnsi"/>
                <w:sz w:val="32"/>
                <w:szCs w:val="32"/>
              </w:rPr>
            </w:pPr>
          </w:p>
        </w:tc>
      </w:tr>
      <w:tr w:rsidR="00960834" w:rsidRPr="004925B7" w:rsidTr="0093288E">
        <w:tc>
          <w:tcPr>
            <w:tcW w:w="4001" w:type="dxa"/>
          </w:tcPr>
          <w:p w:rsidR="00960834" w:rsidRPr="004925B7" w:rsidRDefault="00960834" w:rsidP="00960834">
            <w:pPr>
              <w:rPr>
                <w:rFonts w:cstheme="minorHAnsi"/>
                <w:sz w:val="32"/>
                <w:szCs w:val="32"/>
              </w:rPr>
            </w:pPr>
            <w:r>
              <w:rPr>
                <w:rFonts w:cstheme="minorHAnsi"/>
                <w:sz w:val="32"/>
                <w:szCs w:val="32"/>
              </w:rPr>
              <w:t>IVA por acreditar</w:t>
            </w:r>
          </w:p>
        </w:tc>
        <w:tc>
          <w:tcPr>
            <w:tcW w:w="2516" w:type="dxa"/>
          </w:tcPr>
          <w:p w:rsidR="00960834" w:rsidRPr="004925B7" w:rsidRDefault="00960834" w:rsidP="00F81FDF">
            <w:pPr>
              <w:rPr>
                <w:rFonts w:cstheme="minorHAnsi"/>
                <w:sz w:val="32"/>
                <w:szCs w:val="32"/>
              </w:rPr>
            </w:pPr>
            <w:r>
              <w:rPr>
                <w:rFonts w:cstheme="minorHAnsi"/>
                <w:sz w:val="32"/>
                <w:szCs w:val="32"/>
              </w:rPr>
              <w:t xml:space="preserve">  $  6,666.666667</w:t>
            </w:r>
          </w:p>
        </w:tc>
        <w:tc>
          <w:tcPr>
            <w:tcW w:w="2203" w:type="dxa"/>
          </w:tcPr>
          <w:p w:rsidR="00960834" w:rsidRDefault="00960834" w:rsidP="00F81FDF">
            <w:pPr>
              <w:rPr>
                <w:rFonts w:cstheme="minorHAnsi"/>
                <w:sz w:val="32"/>
                <w:szCs w:val="32"/>
              </w:rPr>
            </w:pPr>
          </w:p>
        </w:tc>
      </w:tr>
      <w:tr w:rsidR="0093288E" w:rsidRPr="004925B7" w:rsidTr="0093288E">
        <w:tc>
          <w:tcPr>
            <w:tcW w:w="4001" w:type="dxa"/>
          </w:tcPr>
          <w:p w:rsidR="0093288E" w:rsidRPr="004925B7" w:rsidRDefault="0093288E" w:rsidP="0093288E">
            <w:pPr>
              <w:jc w:val="right"/>
              <w:rPr>
                <w:rFonts w:cstheme="minorHAnsi"/>
                <w:sz w:val="32"/>
                <w:szCs w:val="32"/>
              </w:rPr>
            </w:pPr>
            <w:r w:rsidRPr="004925B7">
              <w:rPr>
                <w:rFonts w:cstheme="minorHAnsi"/>
                <w:sz w:val="32"/>
                <w:szCs w:val="32"/>
              </w:rPr>
              <w:t xml:space="preserve">            </w:t>
            </w:r>
            <w:r>
              <w:rPr>
                <w:rFonts w:cstheme="minorHAnsi"/>
                <w:sz w:val="32"/>
                <w:szCs w:val="32"/>
              </w:rPr>
              <w:t xml:space="preserve">                        Intereses por Pagar</w:t>
            </w:r>
          </w:p>
        </w:tc>
        <w:tc>
          <w:tcPr>
            <w:tcW w:w="2516" w:type="dxa"/>
          </w:tcPr>
          <w:p w:rsidR="0093288E" w:rsidRPr="004925B7" w:rsidRDefault="0093288E" w:rsidP="00F81FDF">
            <w:pPr>
              <w:rPr>
                <w:rFonts w:cstheme="minorHAnsi"/>
                <w:sz w:val="32"/>
                <w:szCs w:val="32"/>
              </w:rPr>
            </w:pPr>
          </w:p>
        </w:tc>
        <w:tc>
          <w:tcPr>
            <w:tcW w:w="2203" w:type="dxa"/>
          </w:tcPr>
          <w:p w:rsidR="002D6E63" w:rsidRDefault="002D6E63" w:rsidP="00F81FDF">
            <w:pPr>
              <w:rPr>
                <w:rFonts w:cstheme="minorHAnsi"/>
                <w:sz w:val="32"/>
                <w:szCs w:val="32"/>
              </w:rPr>
            </w:pPr>
          </w:p>
          <w:p w:rsidR="0093288E" w:rsidRPr="004925B7" w:rsidRDefault="002D6E63" w:rsidP="00F94CFA">
            <w:pPr>
              <w:rPr>
                <w:rFonts w:cstheme="minorHAnsi"/>
                <w:sz w:val="32"/>
                <w:szCs w:val="32"/>
              </w:rPr>
            </w:pPr>
            <w:r>
              <w:rPr>
                <w:rFonts w:cstheme="minorHAnsi"/>
                <w:sz w:val="32"/>
                <w:szCs w:val="32"/>
              </w:rPr>
              <w:t>$</w:t>
            </w:r>
            <w:r w:rsidR="002A140B">
              <w:rPr>
                <w:rFonts w:cstheme="minorHAnsi"/>
                <w:sz w:val="32"/>
                <w:szCs w:val="32"/>
              </w:rPr>
              <w:t>48,333</w:t>
            </w:r>
            <w:r w:rsidR="00F94CFA">
              <w:rPr>
                <w:rFonts w:cstheme="minorHAnsi"/>
                <w:sz w:val="32"/>
                <w:szCs w:val="32"/>
              </w:rPr>
              <w:t>.</w:t>
            </w:r>
            <w:r w:rsidR="002A140B">
              <w:rPr>
                <w:rFonts w:cstheme="minorHAnsi"/>
                <w:sz w:val="32"/>
                <w:szCs w:val="32"/>
              </w:rPr>
              <w:t>3334</w:t>
            </w:r>
          </w:p>
        </w:tc>
      </w:tr>
      <w:tr w:rsidR="0093288E" w:rsidRPr="004925B7" w:rsidTr="00F81FDF">
        <w:tc>
          <w:tcPr>
            <w:tcW w:w="8720" w:type="dxa"/>
            <w:gridSpan w:val="3"/>
          </w:tcPr>
          <w:p w:rsidR="0093288E" w:rsidRDefault="0093288E" w:rsidP="0093288E">
            <w:pPr>
              <w:jc w:val="center"/>
              <w:rPr>
                <w:rFonts w:cstheme="minorHAnsi"/>
                <w:sz w:val="32"/>
                <w:szCs w:val="32"/>
              </w:rPr>
            </w:pPr>
            <w:r>
              <w:rPr>
                <w:rFonts w:cstheme="minorHAnsi"/>
                <w:sz w:val="32"/>
                <w:szCs w:val="32"/>
              </w:rPr>
              <w:t>Registro de la devengación del primer mes del gasto por intereses</w:t>
            </w:r>
          </w:p>
        </w:tc>
      </w:tr>
    </w:tbl>
    <w:p w:rsidR="002D6E63" w:rsidRDefault="002D6E63" w:rsidP="004925B7">
      <w:pPr>
        <w:spacing w:after="0"/>
        <w:rPr>
          <w:rFonts w:cstheme="minorHAnsi"/>
          <w:sz w:val="32"/>
          <w:szCs w:val="32"/>
        </w:rPr>
      </w:pPr>
    </w:p>
    <w:p w:rsidR="007F1A9C" w:rsidRDefault="007F1A9C" w:rsidP="004925B7">
      <w:pPr>
        <w:spacing w:after="0"/>
        <w:rPr>
          <w:rFonts w:cstheme="minorHAnsi"/>
          <w:sz w:val="32"/>
          <w:szCs w:val="32"/>
        </w:rPr>
      </w:pPr>
    </w:p>
    <w:tbl>
      <w:tblPr>
        <w:tblStyle w:val="Tablaconcuadrcula"/>
        <w:tblW w:w="0" w:type="auto"/>
        <w:tblLook w:val="04A0"/>
      </w:tblPr>
      <w:tblGrid>
        <w:gridCol w:w="4001"/>
        <w:gridCol w:w="2516"/>
        <w:gridCol w:w="2203"/>
      </w:tblGrid>
      <w:tr w:rsidR="007F1A9C" w:rsidRPr="004925B7" w:rsidTr="001C64CC">
        <w:tc>
          <w:tcPr>
            <w:tcW w:w="8720" w:type="dxa"/>
            <w:gridSpan w:val="3"/>
          </w:tcPr>
          <w:p w:rsidR="007F1A9C" w:rsidRPr="004925B7" w:rsidRDefault="007F1A9C" w:rsidP="007F1A9C">
            <w:pPr>
              <w:jc w:val="center"/>
              <w:rPr>
                <w:rFonts w:cstheme="minorHAnsi"/>
                <w:sz w:val="32"/>
                <w:szCs w:val="32"/>
              </w:rPr>
            </w:pPr>
            <w:r>
              <w:rPr>
                <w:rFonts w:cstheme="minorHAnsi"/>
                <w:sz w:val="32"/>
                <w:szCs w:val="32"/>
              </w:rPr>
              <w:t>3</w:t>
            </w:r>
          </w:p>
        </w:tc>
      </w:tr>
      <w:tr w:rsidR="002D6E63" w:rsidRPr="004925B7" w:rsidTr="00F81FDF">
        <w:tc>
          <w:tcPr>
            <w:tcW w:w="4001" w:type="dxa"/>
          </w:tcPr>
          <w:p w:rsidR="002D6E63" w:rsidRPr="004925B7" w:rsidRDefault="002D6E63" w:rsidP="00F81FDF">
            <w:pPr>
              <w:rPr>
                <w:rFonts w:cstheme="minorHAnsi"/>
                <w:sz w:val="32"/>
                <w:szCs w:val="32"/>
              </w:rPr>
            </w:pPr>
            <w:r>
              <w:rPr>
                <w:rFonts w:cstheme="minorHAnsi"/>
                <w:sz w:val="32"/>
                <w:szCs w:val="32"/>
              </w:rPr>
              <w:t>Gasto</w:t>
            </w:r>
            <w:r w:rsidR="0031346B">
              <w:rPr>
                <w:rFonts w:cstheme="minorHAnsi"/>
                <w:sz w:val="32"/>
                <w:szCs w:val="32"/>
              </w:rPr>
              <w:t>s</w:t>
            </w:r>
            <w:r w:rsidR="004D3A52">
              <w:rPr>
                <w:rFonts w:cstheme="minorHAnsi"/>
                <w:sz w:val="32"/>
                <w:szCs w:val="32"/>
              </w:rPr>
              <w:t xml:space="preserve"> de Operación</w:t>
            </w:r>
            <w:r w:rsidRPr="004925B7">
              <w:rPr>
                <w:rFonts w:cstheme="minorHAnsi"/>
                <w:sz w:val="32"/>
                <w:szCs w:val="32"/>
              </w:rPr>
              <w:t xml:space="preserve">                                                      </w:t>
            </w:r>
          </w:p>
        </w:tc>
        <w:tc>
          <w:tcPr>
            <w:tcW w:w="2516" w:type="dxa"/>
          </w:tcPr>
          <w:p w:rsidR="002D6E63" w:rsidRPr="004925B7" w:rsidRDefault="002D6E63" w:rsidP="0031346B">
            <w:pPr>
              <w:rPr>
                <w:rFonts w:cstheme="minorHAnsi"/>
                <w:sz w:val="32"/>
                <w:szCs w:val="32"/>
              </w:rPr>
            </w:pPr>
            <w:r>
              <w:rPr>
                <w:rFonts w:cstheme="minorHAnsi"/>
                <w:sz w:val="32"/>
                <w:szCs w:val="32"/>
              </w:rPr>
              <w:t xml:space="preserve">   $</w:t>
            </w:r>
            <w:r w:rsidR="0031346B">
              <w:rPr>
                <w:rFonts w:cstheme="minorHAnsi"/>
                <w:sz w:val="32"/>
                <w:szCs w:val="32"/>
              </w:rPr>
              <w:t>3,333.333333</w:t>
            </w:r>
          </w:p>
        </w:tc>
        <w:tc>
          <w:tcPr>
            <w:tcW w:w="2203" w:type="dxa"/>
          </w:tcPr>
          <w:p w:rsidR="002D6E63" w:rsidRPr="004925B7" w:rsidRDefault="002D6E63" w:rsidP="00F81FDF">
            <w:pPr>
              <w:rPr>
                <w:rFonts w:cstheme="minorHAnsi"/>
                <w:sz w:val="32"/>
                <w:szCs w:val="32"/>
              </w:rPr>
            </w:pPr>
          </w:p>
        </w:tc>
      </w:tr>
      <w:tr w:rsidR="002D6E63" w:rsidRPr="004925B7" w:rsidTr="00F81FDF">
        <w:tc>
          <w:tcPr>
            <w:tcW w:w="4001" w:type="dxa"/>
          </w:tcPr>
          <w:p w:rsidR="002D6E63" w:rsidRPr="004925B7" w:rsidRDefault="002D6E63" w:rsidP="002D6E63">
            <w:pPr>
              <w:jc w:val="right"/>
              <w:rPr>
                <w:rFonts w:cstheme="minorHAnsi"/>
                <w:sz w:val="32"/>
                <w:szCs w:val="32"/>
              </w:rPr>
            </w:pPr>
            <w:r w:rsidRPr="004925B7">
              <w:rPr>
                <w:rFonts w:cstheme="minorHAnsi"/>
                <w:sz w:val="32"/>
                <w:szCs w:val="32"/>
              </w:rPr>
              <w:t xml:space="preserve">            </w:t>
            </w:r>
            <w:r>
              <w:rPr>
                <w:rFonts w:cstheme="minorHAnsi"/>
                <w:sz w:val="32"/>
                <w:szCs w:val="32"/>
              </w:rPr>
              <w:t xml:space="preserve">                        Descuento en emisión de Obligaciones</w:t>
            </w:r>
          </w:p>
        </w:tc>
        <w:tc>
          <w:tcPr>
            <w:tcW w:w="2516" w:type="dxa"/>
          </w:tcPr>
          <w:p w:rsidR="002D6E63" w:rsidRPr="004925B7" w:rsidRDefault="002D6E63" w:rsidP="00F81FDF">
            <w:pPr>
              <w:rPr>
                <w:rFonts w:cstheme="minorHAnsi"/>
                <w:sz w:val="32"/>
                <w:szCs w:val="32"/>
              </w:rPr>
            </w:pPr>
          </w:p>
        </w:tc>
        <w:tc>
          <w:tcPr>
            <w:tcW w:w="2203" w:type="dxa"/>
          </w:tcPr>
          <w:p w:rsidR="002D6E63" w:rsidRPr="004925B7" w:rsidRDefault="002D6E63" w:rsidP="00F81FDF">
            <w:pPr>
              <w:rPr>
                <w:rFonts w:cstheme="minorHAnsi"/>
                <w:sz w:val="32"/>
                <w:szCs w:val="32"/>
              </w:rPr>
            </w:pPr>
            <w:r>
              <w:rPr>
                <w:rFonts w:cstheme="minorHAnsi"/>
                <w:sz w:val="32"/>
                <w:szCs w:val="32"/>
              </w:rPr>
              <w:t xml:space="preserve"> </w:t>
            </w:r>
            <w:r w:rsidR="0031346B">
              <w:rPr>
                <w:rFonts w:cstheme="minorHAnsi"/>
                <w:sz w:val="32"/>
                <w:szCs w:val="32"/>
              </w:rPr>
              <w:t xml:space="preserve">  $3,333.333333</w:t>
            </w:r>
          </w:p>
        </w:tc>
      </w:tr>
      <w:tr w:rsidR="002D6E63" w:rsidRPr="004925B7" w:rsidTr="00F81FDF">
        <w:tc>
          <w:tcPr>
            <w:tcW w:w="8720" w:type="dxa"/>
            <w:gridSpan w:val="3"/>
          </w:tcPr>
          <w:p w:rsidR="002D6E63" w:rsidRDefault="002D6E63" w:rsidP="002D6E63">
            <w:pPr>
              <w:jc w:val="center"/>
              <w:rPr>
                <w:rFonts w:cstheme="minorHAnsi"/>
                <w:sz w:val="32"/>
                <w:szCs w:val="32"/>
              </w:rPr>
            </w:pPr>
            <w:r>
              <w:rPr>
                <w:rFonts w:cstheme="minorHAnsi"/>
                <w:sz w:val="32"/>
                <w:szCs w:val="32"/>
              </w:rPr>
              <w:t>Registro del primer mes Devengado de la Amortización del Descuento.</w:t>
            </w:r>
          </w:p>
        </w:tc>
      </w:tr>
    </w:tbl>
    <w:p w:rsidR="002D6E63" w:rsidRDefault="002D6E63" w:rsidP="004925B7">
      <w:pPr>
        <w:spacing w:after="0"/>
        <w:rPr>
          <w:rFonts w:cstheme="minorHAnsi"/>
          <w:sz w:val="32"/>
          <w:szCs w:val="32"/>
        </w:rPr>
      </w:pPr>
    </w:p>
    <w:p w:rsidR="004925B7" w:rsidRDefault="00B91575" w:rsidP="004925B7">
      <w:pPr>
        <w:spacing w:after="0"/>
        <w:rPr>
          <w:rFonts w:cstheme="minorHAnsi"/>
          <w:sz w:val="32"/>
          <w:szCs w:val="32"/>
        </w:rPr>
      </w:pPr>
      <w:r>
        <w:rPr>
          <w:rFonts w:cstheme="minorHAnsi"/>
          <w:sz w:val="32"/>
          <w:szCs w:val="32"/>
        </w:rPr>
        <w:t>Nota: Estos dos últimos</w:t>
      </w:r>
      <w:r w:rsidR="0093288E">
        <w:rPr>
          <w:rFonts w:cstheme="minorHAnsi"/>
          <w:sz w:val="32"/>
          <w:szCs w:val="32"/>
        </w:rPr>
        <w:t xml:space="preserve"> asiento</w:t>
      </w:r>
      <w:r>
        <w:rPr>
          <w:rFonts w:cstheme="minorHAnsi"/>
          <w:sz w:val="32"/>
          <w:szCs w:val="32"/>
        </w:rPr>
        <w:t>s</w:t>
      </w:r>
      <w:r w:rsidR="0093288E">
        <w:rPr>
          <w:rFonts w:cstheme="minorHAnsi"/>
          <w:sz w:val="32"/>
          <w:szCs w:val="32"/>
        </w:rPr>
        <w:t xml:space="preserve"> deberá</w:t>
      </w:r>
      <w:r>
        <w:rPr>
          <w:rFonts w:cstheme="minorHAnsi"/>
          <w:sz w:val="32"/>
          <w:szCs w:val="32"/>
        </w:rPr>
        <w:t>n</w:t>
      </w:r>
      <w:r w:rsidR="0093288E">
        <w:rPr>
          <w:rFonts w:cstheme="minorHAnsi"/>
          <w:sz w:val="32"/>
          <w:szCs w:val="32"/>
        </w:rPr>
        <w:t xml:space="preserve"> realizarse seis veces para registrar la devengación de cada mes del semestre.</w:t>
      </w:r>
    </w:p>
    <w:p w:rsidR="0093288E" w:rsidRPr="004925B7" w:rsidRDefault="0093288E" w:rsidP="004925B7">
      <w:pPr>
        <w:spacing w:after="0"/>
        <w:rPr>
          <w:rFonts w:cstheme="minorHAnsi"/>
          <w:sz w:val="32"/>
          <w:szCs w:val="32"/>
        </w:rPr>
      </w:pPr>
    </w:p>
    <w:p w:rsidR="0093288E" w:rsidRPr="004925B7" w:rsidRDefault="004925B7" w:rsidP="004925B7">
      <w:pPr>
        <w:spacing w:after="0"/>
        <w:jc w:val="both"/>
        <w:rPr>
          <w:rFonts w:cstheme="minorHAnsi"/>
          <w:sz w:val="32"/>
          <w:szCs w:val="32"/>
        </w:rPr>
      </w:pPr>
      <w:r w:rsidRPr="004925B7">
        <w:rPr>
          <w:rFonts w:cstheme="minorHAnsi"/>
          <w:sz w:val="32"/>
          <w:szCs w:val="32"/>
        </w:rPr>
        <w:t>Cuando s</w:t>
      </w:r>
      <w:r w:rsidR="00CB0175">
        <w:rPr>
          <w:rFonts w:cstheme="minorHAnsi"/>
          <w:sz w:val="32"/>
          <w:szCs w:val="32"/>
        </w:rPr>
        <w:t>e</w:t>
      </w:r>
      <w:r w:rsidRPr="004925B7">
        <w:rPr>
          <w:rFonts w:cstheme="minorHAnsi"/>
          <w:sz w:val="32"/>
          <w:szCs w:val="32"/>
        </w:rPr>
        <w:t xml:space="preserve"> realice el primer pago semestral de interés de </w:t>
      </w:r>
      <w:r w:rsidR="00CB0175">
        <w:rPr>
          <w:rFonts w:cstheme="minorHAnsi"/>
          <w:sz w:val="32"/>
          <w:szCs w:val="32"/>
        </w:rPr>
        <w:t xml:space="preserve">              </w:t>
      </w:r>
      <w:r w:rsidRPr="004925B7">
        <w:rPr>
          <w:rFonts w:cstheme="minorHAnsi"/>
          <w:sz w:val="32"/>
          <w:szCs w:val="32"/>
        </w:rPr>
        <w:t>$ 250,000 el 31 de diciembre, una parte del descuento de emisión en obligaciones (20</w:t>
      </w:r>
      <w:r w:rsidR="0093288E">
        <w:rPr>
          <w:rFonts w:cstheme="minorHAnsi"/>
          <w:sz w:val="32"/>
          <w:szCs w:val="32"/>
        </w:rPr>
        <w:t>0</w:t>
      </w:r>
      <w:r w:rsidRPr="004925B7">
        <w:rPr>
          <w:rFonts w:cstheme="minorHAnsi"/>
          <w:sz w:val="32"/>
          <w:szCs w:val="32"/>
        </w:rPr>
        <w:t>,000) debe amortizarse.</w:t>
      </w:r>
    </w:p>
    <w:p w:rsidR="004925B7" w:rsidRPr="004925B7" w:rsidRDefault="004925B7" w:rsidP="004925B7">
      <w:pPr>
        <w:spacing w:after="0"/>
        <w:jc w:val="center"/>
        <w:rPr>
          <w:rFonts w:cstheme="minorHAnsi"/>
          <w:sz w:val="32"/>
          <w:szCs w:val="32"/>
        </w:rPr>
      </w:pPr>
    </w:p>
    <w:p w:rsidR="004925B7" w:rsidRPr="004925B7" w:rsidRDefault="004925B7" w:rsidP="004925B7">
      <w:pPr>
        <w:spacing w:after="0"/>
        <w:rPr>
          <w:rFonts w:cstheme="minorHAnsi"/>
          <w:sz w:val="32"/>
          <w:szCs w:val="32"/>
        </w:rPr>
      </w:pPr>
      <w:r w:rsidRPr="004925B7">
        <w:rPr>
          <w:rFonts w:cstheme="minorHAnsi"/>
          <w:sz w:val="32"/>
          <w:szCs w:val="32"/>
        </w:rPr>
        <w:t>DICIEMBRE 31</w:t>
      </w:r>
    </w:p>
    <w:p w:rsidR="004925B7" w:rsidRPr="004925B7" w:rsidRDefault="004925B7" w:rsidP="004925B7">
      <w:pPr>
        <w:spacing w:after="0"/>
        <w:rPr>
          <w:rFonts w:cstheme="minorHAnsi"/>
          <w:sz w:val="32"/>
          <w:szCs w:val="32"/>
        </w:rPr>
      </w:pPr>
    </w:p>
    <w:tbl>
      <w:tblPr>
        <w:tblStyle w:val="Tablaconcuadrcula"/>
        <w:tblW w:w="0" w:type="auto"/>
        <w:tblLook w:val="04A0"/>
      </w:tblPr>
      <w:tblGrid>
        <w:gridCol w:w="3798"/>
        <w:gridCol w:w="2436"/>
        <w:gridCol w:w="2486"/>
      </w:tblGrid>
      <w:tr w:rsidR="00B91575" w:rsidRPr="004925B7" w:rsidTr="0022324E">
        <w:tc>
          <w:tcPr>
            <w:tcW w:w="8720" w:type="dxa"/>
            <w:gridSpan w:val="3"/>
          </w:tcPr>
          <w:p w:rsidR="00B91575" w:rsidRPr="004925B7" w:rsidRDefault="00DA6F7A" w:rsidP="00DA6F7A">
            <w:pPr>
              <w:jc w:val="center"/>
              <w:rPr>
                <w:rFonts w:cstheme="minorHAnsi"/>
                <w:sz w:val="32"/>
                <w:szCs w:val="32"/>
              </w:rPr>
            </w:pPr>
            <w:r>
              <w:rPr>
                <w:rFonts w:cstheme="minorHAnsi"/>
                <w:sz w:val="32"/>
                <w:szCs w:val="32"/>
              </w:rPr>
              <w:t>4</w:t>
            </w:r>
          </w:p>
        </w:tc>
      </w:tr>
      <w:tr w:rsidR="004925B7" w:rsidRPr="004925B7" w:rsidTr="00802176">
        <w:tc>
          <w:tcPr>
            <w:tcW w:w="3798" w:type="dxa"/>
          </w:tcPr>
          <w:p w:rsidR="004925B7" w:rsidRPr="004925B7" w:rsidRDefault="0093288E" w:rsidP="00752183">
            <w:pPr>
              <w:rPr>
                <w:rFonts w:cstheme="minorHAnsi"/>
                <w:sz w:val="32"/>
                <w:szCs w:val="32"/>
              </w:rPr>
            </w:pPr>
            <w:r>
              <w:rPr>
                <w:rFonts w:cstheme="minorHAnsi"/>
                <w:sz w:val="32"/>
                <w:szCs w:val="32"/>
              </w:rPr>
              <w:t>Intereses Por Pagar</w:t>
            </w:r>
            <w:r w:rsidR="0031346B">
              <w:rPr>
                <w:rFonts w:cstheme="minorHAnsi"/>
                <w:sz w:val="32"/>
                <w:szCs w:val="32"/>
              </w:rPr>
              <w:t>.</w:t>
            </w:r>
            <w:r w:rsidR="004925B7" w:rsidRPr="004925B7">
              <w:rPr>
                <w:rFonts w:cstheme="minorHAnsi"/>
                <w:sz w:val="32"/>
                <w:szCs w:val="32"/>
              </w:rPr>
              <w:t xml:space="preserve">                               </w:t>
            </w:r>
            <w:r w:rsidR="0031346B">
              <w:rPr>
                <w:rFonts w:cstheme="minorHAnsi"/>
                <w:sz w:val="32"/>
                <w:szCs w:val="32"/>
              </w:rPr>
              <w:t xml:space="preserve">     </w:t>
            </w:r>
            <w:r w:rsidR="004925B7" w:rsidRPr="004925B7">
              <w:rPr>
                <w:rFonts w:cstheme="minorHAnsi"/>
                <w:sz w:val="32"/>
                <w:szCs w:val="32"/>
              </w:rPr>
              <w:t xml:space="preserve">                    </w:t>
            </w:r>
          </w:p>
        </w:tc>
        <w:tc>
          <w:tcPr>
            <w:tcW w:w="2436" w:type="dxa"/>
          </w:tcPr>
          <w:p w:rsidR="004925B7" w:rsidRPr="004925B7" w:rsidRDefault="0031346B" w:rsidP="00752183">
            <w:pPr>
              <w:rPr>
                <w:rFonts w:cstheme="minorHAnsi"/>
                <w:sz w:val="32"/>
                <w:szCs w:val="32"/>
              </w:rPr>
            </w:pPr>
            <w:r>
              <w:rPr>
                <w:rFonts w:cstheme="minorHAnsi"/>
                <w:sz w:val="32"/>
                <w:szCs w:val="32"/>
              </w:rPr>
              <w:t>$2</w:t>
            </w:r>
            <w:r w:rsidR="00B91575">
              <w:rPr>
                <w:rFonts w:cstheme="minorHAnsi"/>
                <w:sz w:val="32"/>
                <w:szCs w:val="32"/>
              </w:rPr>
              <w:t>90,000.00</w:t>
            </w:r>
          </w:p>
        </w:tc>
        <w:tc>
          <w:tcPr>
            <w:tcW w:w="2486" w:type="dxa"/>
          </w:tcPr>
          <w:p w:rsidR="004925B7" w:rsidRPr="004925B7" w:rsidRDefault="004925B7" w:rsidP="00752183">
            <w:pPr>
              <w:rPr>
                <w:rFonts w:cstheme="minorHAnsi"/>
                <w:sz w:val="32"/>
                <w:szCs w:val="32"/>
              </w:rPr>
            </w:pPr>
          </w:p>
        </w:tc>
      </w:tr>
      <w:tr w:rsidR="007F1A9C" w:rsidRPr="004925B7" w:rsidTr="00802176">
        <w:tc>
          <w:tcPr>
            <w:tcW w:w="3798" w:type="dxa"/>
          </w:tcPr>
          <w:p w:rsidR="007F1A9C" w:rsidRPr="004925B7" w:rsidRDefault="007F1A9C" w:rsidP="00802176">
            <w:pPr>
              <w:rPr>
                <w:rFonts w:cstheme="minorHAnsi"/>
                <w:sz w:val="32"/>
                <w:szCs w:val="32"/>
              </w:rPr>
            </w:pPr>
            <w:r>
              <w:rPr>
                <w:rFonts w:cstheme="minorHAnsi"/>
                <w:sz w:val="32"/>
                <w:szCs w:val="32"/>
              </w:rPr>
              <w:t xml:space="preserve">IVA </w:t>
            </w:r>
            <w:r w:rsidR="00802176">
              <w:rPr>
                <w:rFonts w:cstheme="minorHAnsi"/>
                <w:sz w:val="32"/>
                <w:szCs w:val="32"/>
              </w:rPr>
              <w:t>acreditable</w:t>
            </w:r>
          </w:p>
        </w:tc>
        <w:tc>
          <w:tcPr>
            <w:tcW w:w="2436" w:type="dxa"/>
          </w:tcPr>
          <w:p w:rsidR="007F1A9C" w:rsidRPr="004925B7" w:rsidRDefault="00B91575" w:rsidP="00752183">
            <w:pPr>
              <w:rPr>
                <w:rFonts w:cstheme="minorHAnsi"/>
                <w:sz w:val="32"/>
                <w:szCs w:val="32"/>
              </w:rPr>
            </w:pPr>
            <w:r>
              <w:rPr>
                <w:rFonts w:cstheme="minorHAnsi"/>
                <w:sz w:val="32"/>
                <w:szCs w:val="32"/>
              </w:rPr>
              <w:t xml:space="preserve"> $  40,000.00</w:t>
            </w:r>
          </w:p>
        </w:tc>
        <w:tc>
          <w:tcPr>
            <w:tcW w:w="2486" w:type="dxa"/>
          </w:tcPr>
          <w:p w:rsidR="007F1A9C" w:rsidRDefault="007F1A9C" w:rsidP="00F94CFA">
            <w:pPr>
              <w:rPr>
                <w:rFonts w:cstheme="minorHAnsi"/>
                <w:sz w:val="32"/>
                <w:szCs w:val="32"/>
              </w:rPr>
            </w:pPr>
          </w:p>
        </w:tc>
      </w:tr>
      <w:tr w:rsidR="007F1A9C" w:rsidRPr="004925B7" w:rsidTr="00802176">
        <w:tc>
          <w:tcPr>
            <w:tcW w:w="3798" w:type="dxa"/>
          </w:tcPr>
          <w:p w:rsidR="007F1A9C" w:rsidRPr="004925B7" w:rsidRDefault="00B91575" w:rsidP="00802176">
            <w:pPr>
              <w:jc w:val="right"/>
              <w:rPr>
                <w:rFonts w:cstheme="minorHAnsi"/>
                <w:sz w:val="32"/>
                <w:szCs w:val="32"/>
              </w:rPr>
            </w:pPr>
            <w:r>
              <w:rPr>
                <w:rFonts w:cstheme="minorHAnsi"/>
                <w:sz w:val="32"/>
                <w:szCs w:val="32"/>
              </w:rPr>
              <w:t xml:space="preserve">IVA </w:t>
            </w:r>
            <w:r w:rsidR="00802176">
              <w:rPr>
                <w:rFonts w:cstheme="minorHAnsi"/>
                <w:sz w:val="32"/>
                <w:szCs w:val="32"/>
              </w:rPr>
              <w:t>por acreditar</w:t>
            </w:r>
          </w:p>
        </w:tc>
        <w:tc>
          <w:tcPr>
            <w:tcW w:w="2436" w:type="dxa"/>
          </w:tcPr>
          <w:p w:rsidR="007F1A9C" w:rsidRPr="004925B7" w:rsidRDefault="007F1A9C" w:rsidP="00752183">
            <w:pPr>
              <w:rPr>
                <w:rFonts w:cstheme="minorHAnsi"/>
                <w:sz w:val="32"/>
                <w:szCs w:val="32"/>
              </w:rPr>
            </w:pPr>
          </w:p>
        </w:tc>
        <w:tc>
          <w:tcPr>
            <w:tcW w:w="2486" w:type="dxa"/>
          </w:tcPr>
          <w:p w:rsidR="007F1A9C" w:rsidRDefault="00B91575" w:rsidP="00F94CFA">
            <w:pPr>
              <w:rPr>
                <w:rFonts w:cstheme="minorHAnsi"/>
                <w:sz w:val="32"/>
                <w:szCs w:val="32"/>
              </w:rPr>
            </w:pPr>
            <w:r>
              <w:rPr>
                <w:rFonts w:cstheme="minorHAnsi"/>
                <w:sz w:val="32"/>
                <w:szCs w:val="32"/>
              </w:rPr>
              <w:t>$  40,000.00</w:t>
            </w:r>
          </w:p>
        </w:tc>
      </w:tr>
      <w:tr w:rsidR="004925B7" w:rsidRPr="004925B7" w:rsidTr="00802176">
        <w:tc>
          <w:tcPr>
            <w:tcW w:w="3798" w:type="dxa"/>
          </w:tcPr>
          <w:p w:rsidR="004925B7" w:rsidRPr="004925B7" w:rsidRDefault="004925B7" w:rsidP="00752183">
            <w:pPr>
              <w:rPr>
                <w:rFonts w:cstheme="minorHAnsi"/>
                <w:sz w:val="32"/>
                <w:szCs w:val="32"/>
              </w:rPr>
            </w:pPr>
            <w:r w:rsidRPr="004925B7">
              <w:rPr>
                <w:rFonts w:cstheme="minorHAnsi"/>
                <w:sz w:val="32"/>
                <w:szCs w:val="32"/>
              </w:rPr>
              <w:t xml:space="preserve">                                    </w:t>
            </w:r>
            <w:r w:rsidR="0093288E">
              <w:rPr>
                <w:rFonts w:cstheme="minorHAnsi"/>
                <w:sz w:val="32"/>
                <w:szCs w:val="32"/>
              </w:rPr>
              <w:t>Bancos</w:t>
            </w:r>
          </w:p>
        </w:tc>
        <w:tc>
          <w:tcPr>
            <w:tcW w:w="2436" w:type="dxa"/>
          </w:tcPr>
          <w:p w:rsidR="004925B7" w:rsidRPr="004925B7" w:rsidRDefault="004925B7" w:rsidP="00752183">
            <w:pPr>
              <w:rPr>
                <w:rFonts w:cstheme="minorHAnsi"/>
                <w:sz w:val="32"/>
                <w:szCs w:val="32"/>
              </w:rPr>
            </w:pPr>
          </w:p>
        </w:tc>
        <w:tc>
          <w:tcPr>
            <w:tcW w:w="2486" w:type="dxa"/>
          </w:tcPr>
          <w:p w:rsidR="004925B7" w:rsidRPr="004925B7" w:rsidRDefault="0031346B" w:rsidP="00F94CFA">
            <w:pPr>
              <w:rPr>
                <w:rFonts w:cstheme="minorHAnsi"/>
                <w:sz w:val="32"/>
                <w:szCs w:val="32"/>
              </w:rPr>
            </w:pPr>
            <w:r>
              <w:rPr>
                <w:rFonts w:cstheme="minorHAnsi"/>
                <w:sz w:val="32"/>
                <w:szCs w:val="32"/>
              </w:rPr>
              <w:t>$</w:t>
            </w:r>
            <w:r w:rsidR="00B91575">
              <w:rPr>
                <w:rFonts w:cstheme="minorHAnsi"/>
                <w:sz w:val="32"/>
                <w:szCs w:val="32"/>
              </w:rPr>
              <w:t>29</w:t>
            </w:r>
            <w:r w:rsidR="00F94CFA">
              <w:rPr>
                <w:rFonts w:cstheme="minorHAnsi"/>
                <w:sz w:val="32"/>
                <w:szCs w:val="32"/>
              </w:rPr>
              <w:t>0,000.00</w:t>
            </w:r>
          </w:p>
        </w:tc>
      </w:tr>
      <w:tr w:rsidR="002D6E63" w:rsidRPr="004925B7" w:rsidTr="00F81FDF">
        <w:tc>
          <w:tcPr>
            <w:tcW w:w="8720" w:type="dxa"/>
            <w:gridSpan w:val="3"/>
          </w:tcPr>
          <w:p w:rsidR="002D6E63" w:rsidRPr="004925B7" w:rsidRDefault="002D6E63" w:rsidP="00752183">
            <w:pPr>
              <w:rPr>
                <w:rFonts w:cstheme="minorHAnsi"/>
                <w:sz w:val="32"/>
                <w:szCs w:val="32"/>
              </w:rPr>
            </w:pPr>
            <w:r>
              <w:rPr>
                <w:rFonts w:cstheme="minorHAnsi"/>
                <w:sz w:val="32"/>
                <w:szCs w:val="32"/>
              </w:rPr>
              <w:t>Registro del Pago de intereses correspondiente al semestre.</w:t>
            </w:r>
          </w:p>
        </w:tc>
      </w:tr>
    </w:tbl>
    <w:p w:rsidR="004925B7" w:rsidRDefault="004925B7" w:rsidP="004925B7">
      <w:pPr>
        <w:tabs>
          <w:tab w:val="left" w:pos="7185"/>
        </w:tabs>
        <w:spacing w:after="0"/>
        <w:rPr>
          <w:rFonts w:cstheme="minorHAnsi"/>
          <w:sz w:val="32"/>
          <w:szCs w:val="32"/>
        </w:rPr>
      </w:pPr>
    </w:p>
    <w:tbl>
      <w:tblPr>
        <w:tblStyle w:val="Tablaconcuadrcula"/>
        <w:tblW w:w="0" w:type="auto"/>
        <w:tblLook w:val="04A0"/>
      </w:tblPr>
      <w:tblGrid>
        <w:gridCol w:w="3798"/>
        <w:gridCol w:w="2436"/>
        <w:gridCol w:w="2486"/>
      </w:tblGrid>
      <w:tr w:rsidR="00DA6F7A" w:rsidRPr="004925B7" w:rsidTr="009E0262">
        <w:tc>
          <w:tcPr>
            <w:tcW w:w="8720" w:type="dxa"/>
            <w:gridSpan w:val="3"/>
          </w:tcPr>
          <w:p w:rsidR="00DA6F7A" w:rsidRPr="004925B7" w:rsidRDefault="00DA6F7A" w:rsidP="00DA6F7A">
            <w:pPr>
              <w:jc w:val="center"/>
              <w:rPr>
                <w:rFonts w:cstheme="minorHAnsi"/>
                <w:sz w:val="32"/>
                <w:szCs w:val="32"/>
              </w:rPr>
            </w:pPr>
            <w:r>
              <w:rPr>
                <w:rFonts w:cstheme="minorHAnsi"/>
                <w:sz w:val="32"/>
                <w:szCs w:val="32"/>
              </w:rPr>
              <w:t>5</w:t>
            </w:r>
          </w:p>
        </w:tc>
      </w:tr>
      <w:tr w:rsidR="00F94CFA" w:rsidRPr="004925B7" w:rsidTr="00F81FDF">
        <w:tc>
          <w:tcPr>
            <w:tcW w:w="3798" w:type="dxa"/>
          </w:tcPr>
          <w:p w:rsidR="00F94CFA" w:rsidRPr="004925B7" w:rsidRDefault="00F94CFA" w:rsidP="00F81FDF">
            <w:pPr>
              <w:rPr>
                <w:rFonts w:cstheme="minorHAnsi"/>
                <w:sz w:val="32"/>
                <w:szCs w:val="32"/>
              </w:rPr>
            </w:pPr>
            <w:r>
              <w:rPr>
                <w:rFonts w:cstheme="minorHAnsi"/>
                <w:sz w:val="32"/>
                <w:szCs w:val="32"/>
              </w:rPr>
              <w:t>Gasto por intereses en Obligaciones</w:t>
            </w:r>
            <w:r w:rsidRPr="004925B7">
              <w:rPr>
                <w:rFonts w:cstheme="minorHAnsi"/>
                <w:sz w:val="32"/>
                <w:szCs w:val="32"/>
              </w:rPr>
              <w:t xml:space="preserve">                               </w:t>
            </w:r>
            <w:r>
              <w:rPr>
                <w:rFonts w:cstheme="minorHAnsi"/>
                <w:sz w:val="32"/>
                <w:szCs w:val="32"/>
              </w:rPr>
              <w:t xml:space="preserve">     </w:t>
            </w:r>
            <w:r w:rsidRPr="004925B7">
              <w:rPr>
                <w:rFonts w:cstheme="minorHAnsi"/>
                <w:sz w:val="32"/>
                <w:szCs w:val="32"/>
              </w:rPr>
              <w:t xml:space="preserve">                    </w:t>
            </w:r>
          </w:p>
        </w:tc>
        <w:tc>
          <w:tcPr>
            <w:tcW w:w="2436" w:type="dxa"/>
          </w:tcPr>
          <w:p w:rsidR="00F94CFA" w:rsidRPr="004925B7" w:rsidRDefault="00F94CFA" w:rsidP="00F81FDF">
            <w:pPr>
              <w:rPr>
                <w:rFonts w:cstheme="minorHAnsi"/>
                <w:sz w:val="32"/>
                <w:szCs w:val="32"/>
              </w:rPr>
            </w:pPr>
            <w:r>
              <w:rPr>
                <w:rFonts w:cstheme="minorHAnsi"/>
                <w:sz w:val="32"/>
                <w:szCs w:val="32"/>
              </w:rPr>
              <w:t>$20,000.00</w:t>
            </w:r>
          </w:p>
        </w:tc>
        <w:tc>
          <w:tcPr>
            <w:tcW w:w="2486" w:type="dxa"/>
          </w:tcPr>
          <w:p w:rsidR="00F94CFA" w:rsidRPr="004925B7" w:rsidRDefault="00F94CFA" w:rsidP="00F81FDF">
            <w:pPr>
              <w:rPr>
                <w:rFonts w:cstheme="minorHAnsi"/>
                <w:sz w:val="32"/>
                <w:szCs w:val="32"/>
              </w:rPr>
            </w:pPr>
          </w:p>
        </w:tc>
      </w:tr>
      <w:tr w:rsidR="00F94CFA" w:rsidRPr="004925B7" w:rsidTr="00F81FDF">
        <w:tc>
          <w:tcPr>
            <w:tcW w:w="3798" w:type="dxa"/>
          </w:tcPr>
          <w:p w:rsidR="00F94CFA" w:rsidRPr="004925B7" w:rsidRDefault="00F94CFA" w:rsidP="004D3A52">
            <w:pPr>
              <w:jc w:val="right"/>
              <w:rPr>
                <w:rFonts w:cstheme="minorHAnsi"/>
                <w:sz w:val="32"/>
                <w:szCs w:val="32"/>
              </w:rPr>
            </w:pPr>
            <w:r>
              <w:rPr>
                <w:rFonts w:cstheme="minorHAnsi"/>
                <w:sz w:val="32"/>
                <w:szCs w:val="32"/>
              </w:rPr>
              <w:t xml:space="preserve">Gastos </w:t>
            </w:r>
            <w:r w:rsidR="004D3A52">
              <w:rPr>
                <w:rFonts w:cstheme="minorHAnsi"/>
                <w:sz w:val="32"/>
                <w:szCs w:val="32"/>
              </w:rPr>
              <w:t>de Operación</w:t>
            </w:r>
          </w:p>
        </w:tc>
        <w:tc>
          <w:tcPr>
            <w:tcW w:w="2436" w:type="dxa"/>
          </w:tcPr>
          <w:p w:rsidR="00F94CFA" w:rsidRPr="004925B7" w:rsidRDefault="00F94CFA" w:rsidP="00F81FDF">
            <w:pPr>
              <w:rPr>
                <w:rFonts w:cstheme="minorHAnsi"/>
                <w:sz w:val="32"/>
                <w:szCs w:val="32"/>
              </w:rPr>
            </w:pPr>
          </w:p>
        </w:tc>
        <w:tc>
          <w:tcPr>
            <w:tcW w:w="2486" w:type="dxa"/>
          </w:tcPr>
          <w:p w:rsidR="00F94CFA" w:rsidRPr="004925B7" w:rsidRDefault="00F94CFA" w:rsidP="00F81FDF">
            <w:pPr>
              <w:rPr>
                <w:rFonts w:cstheme="minorHAnsi"/>
                <w:sz w:val="32"/>
                <w:szCs w:val="32"/>
              </w:rPr>
            </w:pPr>
            <w:r>
              <w:rPr>
                <w:rFonts w:cstheme="minorHAnsi"/>
                <w:sz w:val="32"/>
                <w:szCs w:val="32"/>
              </w:rPr>
              <w:t>$20,000.00</w:t>
            </w:r>
          </w:p>
        </w:tc>
      </w:tr>
      <w:tr w:rsidR="00F94CFA" w:rsidRPr="004925B7" w:rsidTr="00F81FDF">
        <w:tc>
          <w:tcPr>
            <w:tcW w:w="8720" w:type="dxa"/>
            <w:gridSpan w:val="3"/>
          </w:tcPr>
          <w:p w:rsidR="00F94CFA" w:rsidRPr="004925B7" w:rsidRDefault="00F94CFA" w:rsidP="00F81FDF">
            <w:pPr>
              <w:rPr>
                <w:rFonts w:cstheme="minorHAnsi"/>
                <w:sz w:val="32"/>
                <w:szCs w:val="32"/>
              </w:rPr>
            </w:pPr>
            <w:r>
              <w:rPr>
                <w:rFonts w:cstheme="minorHAnsi"/>
                <w:sz w:val="32"/>
                <w:szCs w:val="32"/>
              </w:rPr>
              <w:t>Registro de la amortización del descuento correspondiente al semestre.</w:t>
            </w:r>
          </w:p>
        </w:tc>
      </w:tr>
    </w:tbl>
    <w:p w:rsidR="00F94CFA" w:rsidRPr="004925B7" w:rsidRDefault="00F94CFA" w:rsidP="004925B7">
      <w:pPr>
        <w:tabs>
          <w:tab w:val="left" w:pos="7185"/>
        </w:tabs>
        <w:spacing w:after="0"/>
        <w:rPr>
          <w:rFonts w:cstheme="minorHAnsi"/>
          <w:sz w:val="32"/>
          <w:szCs w:val="32"/>
        </w:rPr>
      </w:pPr>
    </w:p>
    <w:p w:rsidR="004925B7" w:rsidRDefault="004925B7" w:rsidP="004925B7">
      <w:pPr>
        <w:tabs>
          <w:tab w:val="left" w:pos="7185"/>
        </w:tabs>
        <w:spacing w:after="0"/>
        <w:rPr>
          <w:rFonts w:cstheme="minorHAnsi"/>
          <w:sz w:val="32"/>
          <w:szCs w:val="32"/>
        </w:rPr>
      </w:pPr>
      <w:r w:rsidRPr="004925B7">
        <w:rPr>
          <w:rFonts w:cstheme="minorHAnsi"/>
          <w:sz w:val="32"/>
          <w:szCs w:val="32"/>
        </w:rPr>
        <w:t>Correspondiente al 30 de junio- 31 diciembre.</w:t>
      </w:r>
    </w:p>
    <w:p w:rsidR="002D6E63" w:rsidRPr="004925B7" w:rsidRDefault="002D6E63" w:rsidP="004925B7">
      <w:pPr>
        <w:tabs>
          <w:tab w:val="left" w:pos="7185"/>
        </w:tabs>
        <w:spacing w:after="0"/>
        <w:rPr>
          <w:rFonts w:cstheme="minorHAnsi"/>
          <w:sz w:val="32"/>
          <w:szCs w:val="32"/>
        </w:rPr>
      </w:pPr>
    </w:p>
    <w:p w:rsidR="004925B7" w:rsidRPr="004925B7" w:rsidRDefault="004925B7" w:rsidP="004925B7">
      <w:pPr>
        <w:tabs>
          <w:tab w:val="left" w:pos="7185"/>
        </w:tabs>
        <w:spacing w:after="0"/>
        <w:rPr>
          <w:rFonts w:cstheme="minorHAnsi"/>
          <w:sz w:val="32"/>
          <w:szCs w:val="32"/>
        </w:rPr>
      </w:pPr>
      <w:r w:rsidRPr="004925B7">
        <w:rPr>
          <w:rFonts w:cstheme="minorHAnsi"/>
          <w:sz w:val="32"/>
          <w:szCs w:val="32"/>
        </w:rPr>
        <w:t>Las cuentas de mayor para descuento en emisión de obligación y para gasto por interés en obligaciones se muestran enseguida:</w:t>
      </w:r>
    </w:p>
    <w:p w:rsidR="004925B7" w:rsidRPr="004925B7" w:rsidRDefault="004925B7" w:rsidP="004925B7">
      <w:pPr>
        <w:tabs>
          <w:tab w:val="left" w:pos="7185"/>
        </w:tabs>
        <w:spacing w:after="0"/>
        <w:rPr>
          <w:rFonts w:cstheme="minorHAnsi"/>
          <w:sz w:val="32"/>
          <w:szCs w:val="32"/>
        </w:rPr>
      </w:pPr>
    </w:p>
    <w:p w:rsidR="004925B7" w:rsidRDefault="004925B7" w:rsidP="004925B7">
      <w:pPr>
        <w:tabs>
          <w:tab w:val="left" w:pos="7185"/>
        </w:tabs>
        <w:spacing w:after="0"/>
        <w:rPr>
          <w:rFonts w:cstheme="minorHAnsi"/>
          <w:sz w:val="32"/>
          <w:szCs w:val="32"/>
        </w:rPr>
      </w:pPr>
    </w:p>
    <w:p w:rsidR="00DA6F7A" w:rsidRPr="004925B7" w:rsidRDefault="00DA6F7A" w:rsidP="004925B7">
      <w:pPr>
        <w:tabs>
          <w:tab w:val="left" w:pos="7185"/>
        </w:tabs>
        <w:spacing w:after="0"/>
        <w:rPr>
          <w:rFonts w:cstheme="minorHAnsi"/>
          <w:sz w:val="32"/>
          <w:szCs w:val="32"/>
        </w:rPr>
      </w:pPr>
    </w:p>
    <w:p w:rsidR="000A1397" w:rsidRDefault="000A1397" w:rsidP="000A1397">
      <w:pPr>
        <w:tabs>
          <w:tab w:val="left" w:pos="7185"/>
        </w:tabs>
        <w:spacing w:after="0"/>
        <w:jc w:val="right"/>
        <w:rPr>
          <w:rFonts w:cstheme="minorHAnsi"/>
          <w:sz w:val="32"/>
          <w:szCs w:val="32"/>
        </w:rPr>
      </w:pPr>
      <w:r>
        <w:rPr>
          <w:rFonts w:cstheme="minorHAnsi"/>
          <w:sz w:val="32"/>
          <w:szCs w:val="32"/>
        </w:rPr>
        <w:t xml:space="preserve">  </w:t>
      </w:r>
    </w:p>
    <w:p w:rsidR="004925B7" w:rsidRPr="000A1397" w:rsidRDefault="004925B7" w:rsidP="000A1397">
      <w:pPr>
        <w:tabs>
          <w:tab w:val="left" w:pos="7185"/>
        </w:tabs>
        <w:spacing w:after="0"/>
        <w:rPr>
          <w:rFonts w:cstheme="minorHAnsi"/>
          <w:sz w:val="28"/>
          <w:szCs w:val="28"/>
        </w:rPr>
      </w:pPr>
      <w:r w:rsidRPr="000A1397">
        <w:rPr>
          <w:rFonts w:cstheme="minorHAnsi"/>
          <w:sz w:val="28"/>
          <w:szCs w:val="28"/>
        </w:rPr>
        <w:lastRenderedPageBreak/>
        <w:t xml:space="preserve">Descuento en emisión de obligaciones    </w:t>
      </w:r>
      <w:r w:rsidR="000A1397">
        <w:rPr>
          <w:rFonts w:cstheme="minorHAnsi"/>
          <w:sz w:val="28"/>
          <w:szCs w:val="28"/>
        </w:rPr>
        <w:t xml:space="preserve"> </w:t>
      </w:r>
      <w:r w:rsidR="000A1397" w:rsidRPr="000A1397">
        <w:rPr>
          <w:rFonts w:cstheme="minorHAnsi"/>
          <w:sz w:val="28"/>
          <w:szCs w:val="28"/>
        </w:rPr>
        <w:t xml:space="preserve">Gasto </w:t>
      </w:r>
      <w:r w:rsidRPr="000A1397">
        <w:rPr>
          <w:rFonts w:cstheme="minorHAnsi"/>
          <w:sz w:val="28"/>
          <w:szCs w:val="28"/>
        </w:rPr>
        <w:t>por interés en obligaciones</w:t>
      </w:r>
    </w:p>
    <w:p w:rsidR="004925B7" w:rsidRPr="000A1397" w:rsidRDefault="007E7092" w:rsidP="004925B7">
      <w:pPr>
        <w:tabs>
          <w:tab w:val="left" w:pos="7185"/>
        </w:tabs>
        <w:spacing w:after="0"/>
        <w:rPr>
          <w:rFonts w:cstheme="minorHAnsi"/>
          <w:sz w:val="28"/>
          <w:szCs w:val="28"/>
        </w:rPr>
      </w:pPr>
      <w:r>
        <w:rPr>
          <w:rFonts w:cstheme="minorHAnsi"/>
          <w:noProof/>
          <w:sz w:val="28"/>
          <w:szCs w:val="28"/>
        </w:rPr>
        <w:pict>
          <v:line id="5 Conector recto" o:spid="_x0000_s1086" style="position:absolute;z-index:251672576;visibility:visible" from="322.95pt,4.8pt" to="323.7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" strokecolor="windowText" strokeweight="2pt">
            <v:shadow on="t" color="black" opacity="24903f" origin=",.5" offset="0,.55556mm"/>
            <o:lock v:ext="edit" shapetype="f"/>
          </v:line>
        </w:pict>
      </w:r>
      <w:r>
        <w:rPr>
          <w:rFonts w:cstheme="minorHAnsi"/>
          <w:noProof/>
          <w:sz w:val="28"/>
          <w:szCs w:val="28"/>
        </w:rPr>
        <w:pict>
          <v:line id="4 Conector recto" o:spid="_x0000_s1085" style="position:absolute;z-index:251671552;visibility:visible;mso-wrap-distance-top:-3e-5mm;mso-wrap-distance-bottom:-3e-5mm" from="229.15pt,4.8pt" to="41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" strokecolor="windowText" strokeweight="2pt">
            <v:shadow on="t" color="black" opacity="24903f" origin=",.5" offset="0,.55556mm"/>
            <o:lock v:ext="edit" shapetype="f"/>
          </v:line>
        </w:pict>
      </w:r>
      <w:r>
        <w:rPr>
          <w:rFonts w:cstheme="minorHAnsi"/>
          <w:noProof/>
          <w:sz w:val="28"/>
          <w:szCs w:val="28"/>
        </w:rPr>
        <w:pict>
          <v:line id="2 Conector recto" o:spid="_x0000_s1084" style="position:absolute;z-index:251669504;visibility:visible" from="97.95pt,4.8pt" to="98.7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" strokecolor="black [3200]" strokeweight="2pt">
            <v:shadow on="t" color="black" opacity="24903f" origin=",.5" offset="0,.55556mm"/>
            <o:lock v:ext="edit" shapetype="f"/>
          </v:line>
        </w:pict>
      </w:r>
      <w:r>
        <w:rPr>
          <w:rFonts w:cstheme="minorHAnsi"/>
          <w:noProof/>
          <w:sz w:val="28"/>
          <w:szCs w:val="28"/>
        </w:rPr>
        <w:pict>
          <v:line id="1 Conector recto" o:spid="_x0000_s1083" style="position:absolute;z-index:251668480;visibility:visible;mso-wrap-distance-top:-3e-5mm;mso-wrap-distance-bottom:-3e-5mm" from="4.15pt,4.8pt" to="19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" strokecolor="black [3200]" strokeweight="2pt">
            <v:shadow on="t" color="black" opacity="24903f" origin=",.5" offset="0,.55556mm"/>
            <o:lock v:ext="edit" shapetype="f"/>
          </v:line>
        </w:pict>
      </w:r>
      <w:r w:rsidR="004925B7" w:rsidRPr="000A1397">
        <w:rPr>
          <w:rFonts w:cstheme="minorHAnsi"/>
          <w:sz w:val="28"/>
          <w:szCs w:val="28"/>
        </w:rPr>
        <w:t xml:space="preserve">                                                                                                              </w:t>
      </w:r>
    </w:p>
    <w:p w:rsidR="004925B7" w:rsidRPr="000A1397" w:rsidRDefault="004925B7" w:rsidP="004925B7">
      <w:pPr>
        <w:tabs>
          <w:tab w:val="left" w:pos="7185"/>
        </w:tabs>
        <w:spacing w:after="0"/>
        <w:rPr>
          <w:rFonts w:cstheme="minorHAnsi"/>
          <w:sz w:val="28"/>
          <w:szCs w:val="28"/>
        </w:rPr>
      </w:pPr>
      <w:r w:rsidRPr="000A1397">
        <w:rPr>
          <w:rFonts w:cstheme="minorHAnsi"/>
          <w:sz w:val="28"/>
          <w:szCs w:val="28"/>
        </w:rPr>
        <w:t xml:space="preserve">  </w:t>
      </w:r>
      <w:r w:rsidR="000A1397">
        <w:rPr>
          <w:rFonts w:cstheme="minorHAnsi"/>
          <w:sz w:val="28"/>
          <w:szCs w:val="28"/>
        </w:rPr>
        <w:t xml:space="preserve">     </w:t>
      </w:r>
      <w:r w:rsidRPr="000A1397">
        <w:rPr>
          <w:rFonts w:cstheme="minorHAnsi"/>
          <w:sz w:val="28"/>
          <w:szCs w:val="28"/>
        </w:rPr>
        <w:t xml:space="preserve"> JUN</w:t>
      </w:r>
      <w:r w:rsidR="000A1397" w:rsidRPr="000A1397">
        <w:rPr>
          <w:rFonts w:cstheme="minorHAnsi"/>
          <w:sz w:val="28"/>
          <w:szCs w:val="28"/>
        </w:rPr>
        <w:t xml:space="preserve">-30               </w:t>
      </w:r>
      <w:r w:rsidRPr="000A1397">
        <w:rPr>
          <w:rFonts w:cstheme="minorHAnsi"/>
          <w:sz w:val="28"/>
          <w:szCs w:val="28"/>
        </w:rPr>
        <w:t xml:space="preserve"> DIC-31</w:t>
      </w:r>
      <w:r w:rsidR="000A1397" w:rsidRPr="000A1397">
        <w:rPr>
          <w:rFonts w:cstheme="minorHAnsi"/>
          <w:sz w:val="28"/>
          <w:szCs w:val="28"/>
        </w:rPr>
        <w:t xml:space="preserve">            </w:t>
      </w:r>
      <w:r w:rsidR="000A1397">
        <w:rPr>
          <w:rFonts w:cstheme="minorHAnsi"/>
          <w:sz w:val="28"/>
          <w:szCs w:val="28"/>
        </w:rPr>
        <w:t xml:space="preserve">        </w:t>
      </w:r>
      <w:r w:rsidRPr="000A1397">
        <w:rPr>
          <w:rFonts w:cstheme="minorHAnsi"/>
          <w:sz w:val="28"/>
          <w:szCs w:val="28"/>
        </w:rPr>
        <w:t>DIC</w:t>
      </w:r>
      <w:r w:rsidR="000A1397" w:rsidRPr="000A1397">
        <w:rPr>
          <w:rFonts w:cstheme="minorHAnsi"/>
          <w:sz w:val="28"/>
          <w:szCs w:val="28"/>
        </w:rPr>
        <w:t xml:space="preserve">-31  </w:t>
      </w:r>
      <w:r w:rsidR="000A1397">
        <w:rPr>
          <w:rFonts w:cstheme="minorHAnsi"/>
          <w:sz w:val="28"/>
          <w:szCs w:val="28"/>
        </w:rPr>
        <w:t>$</w:t>
      </w:r>
      <w:r w:rsidRPr="000A1397">
        <w:rPr>
          <w:rFonts w:cstheme="minorHAnsi"/>
          <w:sz w:val="28"/>
          <w:szCs w:val="28"/>
        </w:rPr>
        <w:t>250,000</w:t>
      </w:r>
    </w:p>
    <w:p w:rsidR="000A1397" w:rsidRDefault="004925B7" w:rsidP="004925B7">
      <w:pPr>
        <w:tabs>
          <w:tab w:val="left" w:pos="7185"/>
        </w:tabs>
        <w:spacing w:after="0"/>
        <w:rPr>
          <w:rFonts w:cstheme="minorHAnsi"/>
          <w:sz w:val="28"/>
          <w:szCs w:val="28"/>
        </w:rPr>
      </w:pPr>
      <w:r w:rsidRPr="000A1397">
        <w:rPr>
          <w:rFonts w:cstheme="minorHAnsi"/>
          <w:sz w:val="28"/>
          <w:szCs w:val="28"/>
        </w:rPr>
        <w:t xml:space="preserve">                        </w:t>
      </w:r>
      <w:r w:rsidR="000A1397" w:rsidRPr="000A1397">
        <w:rPr>
          <w:rFonts w:cstheme="minorHAnsi"/>
          <w:sz w:val="28"/>
          <w:szCs w:val="28"/>
        </w:rPr>
        <w:t xml:space="preserve">                                </w:t>
      </w:r>
      <w:r w:rsidR="000A1397">
        <w:rPr>
          <w:rFonts w:cstheme="minorHAnsi"/>
          <w:sz w:val="28"/>
          <w:szCs w:val="28"/>
        </w:rPr>
        <w:t xml:space="preserve">             </w:t>
      </w:r>
      <w:r w:rsidR="000A1397" w:rsidRPr="000A1397">
        <w:rPr>
          <w:rFonts w:cstheme="minorHAnsi"/>
          <w:sz w:val="28"/>
          <w:szCs w:val="28"/>
        </w:rPr>
        <w:t xml:space="preserve">DIC-31   </w:t>
      </w:r>
      <w:r w:rsidR="000A1397">
        <w:rPr>
          <w:rFonts w:cstheme="minorHAnsi"/>
          <w:sz w:val="28"/>
          <w:szCs w:val="28"/>
        </w:rPr>
        <w:t>$</w:t>
      </w:r>
      <w:r w:rsidRPr="000A1397">
        <w:rPr>
          <w:rFonts w:cstheme="minorHAnsi"/>
          <w:sz w:val="28"/>
          <w:szCs w:val="28"/>
        </w:rPr>
        <w:t xml:space="preserve"> 20,000</w:t>
      </w:r>
    </w:p>
    <w:p w:rsidR="004925B7" w:rsidRPr="000A1397" w:rsidRDefault="000A1397" w:rsidP="004925B7">
      <w:pPr>
        <w:tabs>
          <w:tab w:val="left" w:pos="7185"/>
        </w:tabs>
        <w:spacing w:after="0"/>
        <w:rPr>
          <w:rFonts w:cstheme="minorHAnsi"/>
          <w:sz w:val="28"/>
          <w:szCs w:val="28"/>
        </w:rPr>
      </w:pPr>
      <w:r>
        <w:rPr>
          <w:rFonts w:cstheme="minorHAnsi"/>
          <w:sz w:val="28"/>
          <w:szCs w:val="28"/>
        </w:rPr>
        <w:t xml:space="preserve">         $</w:t>
      </w:r>
      <w:r w:rsidR="004925B7" w:rsidRPr="000A1397">
        <w:rPr>
          <w:rFonts w:cstheme="minorHAnsi"/>
          <w:sz w:val="28"/>
          <w:szCs w:val="28"/>
        </w:rPr>
        <w:t xml:space="preserve">200,000            </w:t>
      </w:r>
      <w:r>
        <w:rPr>
          <w:rFonts w:cstheme="minorHAnsi"/>
          <w:sz w:val="28"/>
          <w:szCs w:val="28"/>
        </w:rPr>
        <w:t>$</w:t>
      </w:r>
      <w:r w:rsidR="004925B7" w:rsidRPr="000A1397">
        <w:rPr>
          <w:rFonts w:cstheme="minorHAnsi"/>
          <w:sz w:val="28"/>
          <w:szCs w:val="28"/>
        </w:rPr>
        <w:t>20,000</w:t>
      </w:r>
    </w:p>
    <w:p w:rsidR="000A1397" w:rsidRDefault="007E7092" w:rsidP="000A1397">
      <w:pPr>
        <w:tabs>
          <w:tab w:val="left" w:pos="7185"/>
        </w:tabs>
        <w:spacing w:after="0"/>
        <w:rPr>
          <w:rFonts w:cstheme="minorHAnsi"/>
          <w:sz w:val="28"/>
          <w:szCs w:val="28"/>
        </w:rPr>
      </w:pPr>
      <w:r>
        <w:rPr>
          <w:rFonts w:cstheme="minorHAnsi"/>
          <w:noProof/>
          <w:sz w:val="28"/>
          <w:szCs w:val="28"/>
        </w:rPr>
        <w:pict>
          <v:line id="6 Conector recto" o:spid="_x0000_s1082" style="position:absolute;z-index:251673600;visibility:visible;mso-wrap-distance-top:-3e-5mm;mso-wrap-distance-bottom:-3e-5mm" from="239.7pt,10.55pt" to="43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" strokecolor="black [3040]">
            <o:lock v:ext="edit" shapetype="f"/>
          </v:line>
        </w:pict>
      </w:r>
      <w:r>
        <w:rPr>
          <w:rFonts w:cstheme="minorHAnsi"/>
          <w:noProof/>
          <w:sz w:val="28"/>
          <w:szCs w:val="28"/>
        </w:rPr>
        <w:pict>
          <v:line id="3 Conector recto" o:spid="_x0000_s1081" style="position:absolute;z-index:251670528;visibility:visible;mso-wrap-distance-top:-3e-5mm;mso-wrap-distance-bottom:-3e-5mm" from="4.2pt,10.55pt" to="187.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" strokecolor="black [3040]">
            <o:lock v:ext="edit" shapetype="f"/>
          </v:line>
        </w:pict>
      </w:r>
    </w:p>
    <w:p w:rsidR="004925B7" w:rsidRPr="000A1397" w:rsidRDefault="000A1397" w:rsidP="000A1397">
      <w:pPr>
        <w:tabs>
          <w:tab w:val="left" w:pos="7185"/>
        </w:tabs>
        <w:spacing w:after="0"/>
        <w:rPr>
          <w:rFonts w:cstheme="minorHAnsi"/>
          <w:sz w:val="28"/>
          <w:szCs w:val="28"/>
        </w:rPr>
      </w:pPr>
      <w:r>
        <w:rPr>
          <w:rFonts w:cstheme="minorHAnsi"/>
          <w:sz w:val="28"/>
          <w:szCs w:val="28"/>
        </w:rPr>
        <w:t xml:space="preserve">        </w:t>
      </w:r>
      <w:r w:rsidR="004925B7" w:rsidRPr="000A1397">
        <w:rPr>
          <w:rFonts w:cstheme="minorHAnsi"/>
          <w:sz w:val="28"/>
          <w:szCs w:val="28"/>
        </w:rPr>
        <w:t xml:space="preserve"> </w:t>
      </w:r>
      <w:r>
        <w:rPr>
          <w:rFonts w:cstheme="minorHAnsi"/>
          <w:sz w:val="28"/>
          <w:szCs w:val="28"/>
        </w:rPr>
        <w:t>$</w:t>
      </w:r>
      <w:r w:rsidR="004925B7" w:rsidRPr="000A1397">
        <w:rPr>
          <w:rFonts w:cstheme="minorHAnsi"/>
          <w:sz w:val="28"/>
          <w:szCs w:val="28"/>
        </w:rPr>
        <w:t xml:space="preserve">180,000                                               </w:t>
      </w:r>
      <w:r>
        <w:rPr>
          <w:rFonts w:cstheme="minorHAnsi"/>
          <w:sz w:val="28"/>
          <w:szCs w:val="28"/>
        </w:rPr>
        <w:t xml:space="preserve">         $</w:t>
      </w:r>
      <w:r w:rsidR="004925B7" w:rsidRPr="000A1397">
        <w:rPr>
          <w:rFonts w:cstheme="minorHAnsi"/>
          <w:sz w:val="28"/>
          <w:szCs w:val="28"/>
        </w:rPr>
        <w:t xml:space="preserve"> 270,000</w:t>
      </w:r>
    </w:p>
    <w:p w:rsidR="004925B7" w:rsidRPr="004925B7" w:rsidRDefault="004925B7" w:rsidP="004925B7">
      <w:pPr>
        <w:rPr>
          <w:rFonts w:cstheme="minorHAnsi"/>
          <w:sz w:val="32"/>
          <w:szCs w:val="32"/>
        </w:rPr>
      </w:pPr>
    </w:p>
    <w:p w:rsidR="004925B7" w:rsidRPr="004925B7" w:rsidRDefault="004925B7" w:rsidP="004925B7">
      <w:pPr>
        <w:rPr>
          <w:rFonts w:cstheme="minorHAnsi"/>
          <w:sz w:val="32"/>
          <w:szCs w:val="32"/>
        </w:rPr>
      </w:pPr>
    </w:p>
    <w:p w:rsidR="004925B7" w:rsidRPr="004925B7" w:rsidRDefault="004925B7" w:rsidP="000A1397">
      <w:pPr>
        <w:jc w:val="both"/>
        <w:rPr>
          <w:rFonts w:cstheme="minorHAnsi"/>
          <w:sz w:val="32"/>
          <w:szCs w:val="32"/>
        </w:rPr>
      </w:pPr>
      <w:r w:rsidRPr="004925B7">
        <w:rPr>
          <w:rFonts w:cstheme="minorHAnsi"/>
          <w:sz w:val="32"/>
          <w:szCs w:val="32"/>
        </w:rPr>
        <w:t>La sección de activos y de pasivos a largo plazo en el balance general aparece de la siguiente forma:</w:t>
      </w:r>
    </w:p>
    <w:p w:rsidR="004925B7" w:rsidRPr="000A1397" w:rsidRDefault="004925B7" w:rsidP="004925B7">
      <w:pPr>
        <w:rPr>
          <w:rFonts w:cstheme="minorHAnsi"/>
          <w:b/>
          <w:sz w:val="32"/>
          <w:szCs w:val="32"/>
          <w:u w:val="single"/>
        </w:rPr>
      </w:pPr>
      <w:r w:rsidRPr="000A1397">
        <w:rPr>
          <w:rFonts w:cstheme="minorHAnsi"/>
          <w:b/>
          <w:sz w:val="32"/>
          <w:szCs w:val="32"/>
          <w:u w:val="single"/>
        </w:rPr>
        <w:t>PASIVO:</w:t>
      </w:r>
    </w:p>
    <w:p w:rsidR="004925B7" w:rsidRPr="004925B7" w:rsidRDefault="004925B7" w:rsidP="004925B7">
      <w:pPr>
        <w:rPr>
          <w:rFonts w:cstheme="minorHAnsi"/>
          <w:sz w:val="32"/>
          <w:szCs w:val="32"/>
        </w:rPr>
      </w:pPr>
      <w:r w:rsidRPr="004925B7">
        <w:rPr>
          <w:rFonts w:cstheme="minorHAnsi"/>
          <w:sz w:val="32"/>
          <w:szCs w:val="32"/>
        </w:rPr>
        <w:t xml:space="preserve">Obligaciones por pagar                                        </w:t>
      </w:r>
      <w:r w:rsidR="000A1397">
        <w:rPr>
          <w:rFonts w:cstheme="minorHAnsi"/>
          <w:sz w:val="32"/>
          <w:szCs w:val="32"/>
        </w:rPr>
        <w:t xml:space="preserve">              $ 1, 000,000</w:t>
      </w:r>
    </w:p>
    <w:p w:rsidR="004925B7" w:rsidRPr="000A1397" w:rsidRDefault="004925B7" w:rsidP="004925B7">
      <w:pPr>
        <w:rPr>
          <w:rFonts w:cstheme="minorHAnsi"/>
          <w:b/>
          <w:sz w:val="32"/>
          <w:szCs w:val="32"/>
          <w:u w:val="single"/>
        </w:rPr>
      </w:pPr>
      <w:r w:rsidRPr="000A1397">
        <w:rPr>
          <w:rFonts w:cstheme="minorHAnsi"/>
          <w:b/>
          <w:sz w:val="32"/>
          <w:szCs w:val="32"/>
          <w:u w:val="single"/>
        </w:rPr>
        <w:t>ACTIVO:</w:t>
      </w:r>
    </w:p>
    <w:p w:rsidR="000A1397" w:rsidRDefault="000A1397" w:rsidP="004925B7">
      <w:pPr>
        <w:rPr>
          <w:rFonts w:cstheme="minorHAnsi"/>
          <w:sz w:val="32"/>
          <w:szCs w:val="32"/>
        </w:rPr>
      </w:pPr>
      <w:r>
        <w:rPr>
          <w:rFonts w:cstheme="minorHAnsi"/>
          <w:sz w:val="32"/>
          <w:szCs w:val="32"/>
        </w:rPr>
        <w:t>Otros activos</w:t>
      </w:r>
    </w:p>
    <w:p w:rsidR="004925B7" w:rsidRPr="004925B7" w:rsidRDefault="004925B7" w:rsidP="004925B7">
      <w:pPr>
        <w:rPr>
          <w:rFonts w:cstheme="minorHAnsi"/>
          <w:sz w:val="32"/>
          <w:szCs w:val="32"/>
        </w:rPr>
      </w:pPr>
      <w:r w:rsidRPr="004925B7">
        <w:rPr>
          <w:rFonts w:cstheme="minorHAnsi"/>
          <w:sz w:val="32"/>
          <w:szCs w:val="32"/>
        </w:rPr>
        <w:t xml:space="preserve">Descuento en emisión de obligaciones      </w:t>
      </w:r>
      <w:r w:rsidR="000A1397">
        <w:rPr>
          <w:rFonts w:cstheme="minorHAnsi"/>
          <w:sz w:val="32"/>
          <w:szCs w:val="32"/>
        </w:rPr>
        <w:t xml:space="preserve">                     </w:t>
      </w:r>
      <w:r w:rsidRPr="004925B7">
        <w:rPr>
          <w:rFonts w:cstheme="minorHAnsi"/>
          <w:sz w:val="32"/>
          <w:szCs w:val="32"/>
        </w:rPr>
        <w:t xml:space="preserve"> </w:t>
      </w:r>
      <w:r w:rsidR="000A1397">
        <w:rPr>
          <w:rFonts w:cstheme="minorHAnsi"/>
          <w:sz w:val="32"/>
          <w:szCs w:val="32"/>
        </w:rPr>
        <w:t xml:space="preserve">  </w:t>
      </w:r>
      <w:r w:rsidRPr="004925B7">
        <w:rPr>
          <w:rFonts w:cstheme="minorHAnsi"/>
          <w:sz w:val="32"/>
          <w:szCs w:val="32"/>
        </w:rPr>
        <w:t xml:space="preserve">  </w:t>
      </w:r>
      <w:r w:rsidR="000A1397" w:rsidRPr="004925B7">
        <w:rPr>
          <w:rFonts w:cstheme="minorHAnsi"/>
          <w:sz w:val="32"/>
          <w:szCs w:val="32"/>
        </w:rPr>
        <w:t>$180,000</w:t>
      </w:r>
      <w:r w:rsidRPr="004925B7">
        <w:rPr>
          <w:rFonts w:cstheme="minorHAnsi"/>
          <w:sz w:val="32"/>
          <w:szCs w:val="32"/>
        </w:rPr>
        <w:t xml:space="preserve">                                                                       </w:t>
      </w:r>
    </w:p>
    <w:p w:rsidR="004925B7" w:rsidRPr="004925B7" w:rsidRDefault="004925B7" w:rsidP="004925B7">
      <w:pPr>
        <w:rPr>
          <w:rFonts w:cstheme="minorHAnsi"/>
          <w:sz w:val="32"/>
          <w:szCs w:val="32"/>
        </w:rPr>
      </w:pPr>
      <w:r w:rsidRPr="004925B7">
        <w:rPr>
          <w:rFonts w:cstheme="minorHAnsi"/>
          <w:sz w:val="32"/>
          <w:szCs w:val="32"/>
        </w:rPr>
        <w:t>$20</w:t>
      </w:r>
      <w:r w:rsidR="00630551">
        <w:rPr>
          <w:rFonts w:cstheme="minorHAnsi"/>
          <w:sz w:val="32"/>
          <w:szCs w:val="32"/>
        </w:rPr>
        <w:t>0</w:t>
      </w:r>
      <w:r w:rsidRPr="004925B7">
        <w:rPr>
          <w:rFonts w:cstheme="minorHAnsi"/>
          <w:sz w:val="32"/>
          <w:szCs w:val="32"/>
        </w:rPr>
        <w:t>,000  -   $20,000= $180,000</w:t>
      </w:r>
    </w:p>
    <w:p w:rsidR="004925B7" w:rsidRPr="004925B7" w:rsidRDefault="004925B7" w:rsidP="004925B7">
      <w:pPr>
        <w:rPr>
          <w:rFonts w:cstheme="minorHAnsi"/>
          <w:sz w:val="32"/>
          <w:szCs w:val="32"/>
        </w:rPr>
      </w:pPr>
      <w:r w:rsidRPr="004925B7">
        <w:rPr>
          <w:rFonts w:cstheme="minorHAnsi"/>
          <w:sz w:val="32"/>
          <w:szCs w:val="32"/>
        </w:rPr>
        <w:t xml:space="preserve">Descuento – amortización= neto </w:t>
      </w:r>
    </w:p>
    <w:p w:rsidR="004925B7" w:rsidRPr="004925B7" w:rsidRDefault="004925B7" w:rsidP="004925B7">
      <w:pPr>
        <w:rPr>
          <w:rFonts w:cstheme="minorHAnsi"/>
          <w:sz w:val="32"/>
          <w:szCs w:val="32"/>
        </w:rPr>
      </w:pPr>
    </w:p>
    <w:p w:rsidR="00630551" w:rsidRDefault="00630551" w:rsidP="004925B7">
      <w:pPr>
        <w:spacing w:after="0"/>
        <w:rPr>
          <w:rFonts w:cstheme="minorHAnsi"/>
          <w:sz w:val="32"/>
          <w:szCs w:val="32"/>
        </w:rPr>
      </w:pPr>
      <w:r>
        <w:rPr>
          <w:rFonts w:cstheme="minorHAnsi"/>
          <w:sz w:val="32"/>
          <w:szCs w:val="32"/>
        </w:rPr>
        <w:t>La sección de gastos financieros en el estado  de resultados se muestra en seguida</w:t>
      </w:r>
      <w:r w:rsidR="00F94CFA">
        <w:rPr>
          <w:rFonts w:cstheme="minorHAnsi"/>
          <w:sz w:val="32"/>
          <w:szCs w:val="32"/>
        </w:rPr>
        <w:t xml:space="preserve"> supongamos que la utilidad neta de operación es la siguiente</w:t>
      </w:r>
      <w:r>
        <w:rPr>
          <w:rFonts w:cstheme="minorHAnsi"/>
          <w:sz w:val="32"/>
          <w:szCs w:val="32"/>
        </w:rPr>
        <w:t>:</w:t>
      </w:r>
    </w:p>
    <w:p w:rsidR="00630551" w:rsidRDefault="00630551" w:rsidP="004925B7">
      <w:pPr>
        <w:spacing w:after="0"/>
        <w:rPr>
          <w:rFonts w:cstheme="minorHAnsi"/>
          <w:sz w:val="32"/>
          <w:szCs w:val="32"/>
        </w:rPr>
      </w:pPr>
    </w:p>
    <w:p w:rsidR="004925B7" w:rsidRPr="004925B7" w:rsidRDefault="004925B7" w:rsidP="004925B7">
      <w:pPr>
        <w:spacing w:after="0"/>
        <w:rPr>
          <w:rFonts w:cstheme="minorHAnsi"/>
          <w:sz w:val="32"/>
          <w:szCs w:val="32"/>
        </w:rPr>
      </w:pPr>
      <w:r w:rsidRPr="004925B7">
        <w:rPr>
          <w:rFonts w:cstheme="minorHAnsi"/>
          <w:sz w:val="32"/>
          <w:szCs w:val="32"/>
        </w:rPr>
        <w:t>Utilidad neta de operación                            $ 4, 700, 000</w:t>
      </w:r>
    </w:p>
    <w:p w:rsidR="004925B7" w:rsidRPr="00630551" w:rsidRDefault="004925B7" w:rsidP="004925B7">
      <w:pPr>
        <w:spacing w:after="0"/>
        <w:rPr>
          <w:rFonts w:cstheme="minorHAnsi"/>
          <w:b/>
          <w:sz w:val="32"/>
          <w:szCs w:val="32"/>
        </w:rPr>
      </w:pPr>
      <w:r w:rsidRPr="00630551">
        <w:rPr>
          <w:rFonts w:cstheme="minorHAnsi"/>
          <w:b/>
          <w:sz w:val="32"/>
          <w:szCs w:val="32"/>
        </w:rPr>
        <w:t>Gastos financieros:</w:t>
      </w:r>
    </w:p>
    <w:p w:rsidR="004925B7" w:rsidRPr="004925B7" w:rsidRDefault="007E7092" w:rsidP="004925B7">
      <w:pPr>
        <w:spacing w:after="0"/>
        <w:rPr>
          <w:rFonts w:cstheme="minorHAnsi"/>
          <w:sz w:val="32"/>
          <w:szCs w:val="32"/>
        </w:rPr>
      </w:pPr>
      <w:r>
        <w:rPr>
          <w:rFonts w:cstheme="minorHAnsi"/>
          <w:noProof/>
          <w:sz w:val="32"/>
          <w:szCs w:val="32"/>
        </w:rPr>
        <w:pict>
          <v:line id="7 Conector recto" o:spid="_x0000_s1080" style="position:absolute;z-index:251674624;visibility:visible;mso-wrap-distance-top:-3e-5mm;mso-wrap-distance-bottom:-3e-5mm" from="262.15pt,19.7pt" to="367.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" strokecolor="black [3040]">
            <o:lock v:ext="edit" shapetype="f"/>
          </v:line>
        </w:pict>
      </w:r>
      <w:r w:rsidR="004925B7" w:rsidRPr="004925B7">
        <w:rPr>
          <w:rFonts w:cstheme="minorHAnsi"/>
          <w:sz w:val="32"/>
          <w:szCs w:val="32"/>
        </w:rPr>
        <w:t>Gastos por interés en</w:t>
      </w:r>
      <w:r w:rsidR="00630551">
        <w:rPr>
          <w:rFonts w:cstheme="minorHAnsi"/>
          <w:sz w:val="32"/>
          <w:szCs w:val="32"/>
        </w:rPr>
        <w:t xml:space="preserve"> obligaciones                    $</w:t>
      </w:r>
      <w:r w:rsidR="004925B7" w:rsidRPr="004925B7">
        <w:rPr>
          <w:rFonts w:cstheme="minorHAnsi"/>
          <w:sz w:val="32"/>
          <w:szCs w:val="32"/>
        </w:rPr>
        <w:t>270,000*</w:t>
      </w:r>
    </w:p>
    <w:p w:rsidR="004925B7" w:rsidRPr="004925B7" w:rsidRDefault="004925B7" w:rsidP="004925B7">
      <w:pPr>
        <w:spacing w:after="0"/>
        <w:rPr>
          <w:rFonts w:cstheme="minorHAnsi"/>
          <w:sz w:val="32"/>
          <w:szCs w:val="32"/>
        </w:rPr>
      </w:pPr>
      <w:r w:rsidRPr="00630551">
        <w:rPr>
          <w:rFonts w:cstheme="minorHAnsi"/>
          <w:b/>
          <w:sz w:val="32"/>
          <w:szCs w:val="32"/>
        </w:rPr>
        <w:t>Utilidad Neta</w:t>
      </w:r>
      <w:r w:rsidRPr="004925B7">
        <w:rPr>
          <w:rFonts w:cstheme="minorHAnsi"/>
          <w:sz w:val="32"/>
          <w:szCs w:val="32"/>
        </w:rPr>
        <w:t xml:space="preserve">                          </w:t>
      </w:r>
      <w:r w:rsidR="00630551">
        <w:rPr>
          <w:rFonts w:cstheme="minorHAnsi"/>
          <w:sz w:val="32"/>
          <w:szCs w:val="32"/>
        </w:rPr>
        <w:t xml:space="preserve">                            $</w:t>
      </w:r>
      <w:r w:rsidRPr="004925B7">
        <w:rPr>
          <w:rFonts w:cstheme="minorHAnsi"/>
          <w:sz w:val="32"/>
          <w:szCs w:val="32"/>
        </w:rPr>
        <w:t xml:space="preserve">4, 430,000                              </w:t>
      </w:r>
    </w:p>
    <w:p w:rsidR="004925B7" w:rsidRPr="004925B7" w:rsidRDefault="00630551" w:rsidP="004925B7">
      <w:pPr>
        <w:spacing w:after="0"/>
        <w:rPr>
          <w:rFonts w:cstheme="minorHAnsi"/>
          <w:sz w:val="32"/>
          <w:szCs w:val="32"/>
        </w:rPr>
      </w:pPr>
      <w:r>
        <w:rPr>
          <w:rFonts w:cstheme="minorHAnsi"/>
          <w:sz w:val="32"/>
          <w:szCs w:val="32"/>
        </w:rPr>
        <w:lastRenderedPageBreak/>
        <w:t>*</w:t>
      </w:r>
      <w:r w:rsidR="004925B7" w:rsidRPr="004925B7">
        <w:rPr>
          <w:rFonts w:cstheme="minorHAnsi"/>
          <w:sz w:val="32"/>
          <w:szCs w:val="32"/>
        </w:rPr>
        <w:t>Gastos por interés + amortización del descuento</w:t>
      </w:r>
    </w:p>
    <w:p w:rsidR="004925B7" w:rsidRPr="004925B7" w:rsidRDefault="004925B7" w:rsidP="004925B7">
      <w:pPr>
        <w:spacing w:after="0"/>
        <w:rPr>
          <w:rFonts w:cstheme="minorHAnsi"/>
          <w:sz w:val="32"/>
          <w:szCs w:val="32"/>
        </w:rPr>
      </w:pPr>
      <w:r w:rsidRPr="004925B7">
        <w:rPr>
          <w:rFonts w:cstheme="minorHAnsi"/>
          <w:sz w:val="32"/>
          <w:szCs w:val="32"/>
        </w:rPr>
        <w:t xml:space="preserve">        $250,000         + </w:t>
      </w:r>
      <w:r w:rsidR="00630551">
        <w:rPr>
          <w:rFonts w:cstheme="minorHAnsi"/>
          <w:sz w:val="32"/>
          <w:szCs w:val="32"/>
        </w:rPr>
        <w:t xml:space="preserve">       </w:t>
      </w:r>
      <w:r w:rsidRPr="004925B7">
        <w:rPr>
          <w:rFonts w:cstheme="minorHAnsi"/>
          <w:sz w:val="32"/>
          <w:szCs w:val="32"/>
        </w:rPr>
        <w:t xml:space="preserve"> $ 20,000  = $270,000</w:t>
      </w:r>
    </w:p>
    <w:p w:rsidR="004925B7" w:rsidRPr="004925B7" w:rsidRDefault="004925B7" w:rsidP="004925B7">
      <w:pPr>
        <w:spacing w:after="0"/>
        <w:rPr>
          <w:rFonts w:cstheme="minorHAnsi"/>
          <w:sz w:val="32"/>
          <w:szCs w:val="32"/>
        </w:rPr>
      </w:pPr>
    </w:p>
    <w:p w:rsidR="004925B7" w:rsidRPr="004925B7" w:rsidRDefault="004925B7" w:rsidP="00B91575">
      <w:pPr>
        <w:spacing w:after="0"/>
        <w:jc w:val="both"/>
        <w:rPr>
          <w:rFonts w:cstheme="minorHAnsi"/>
          <w:sz w:val="32"/>
          <w:szCs w:val="32"/>
        </w:rPr>
      </w:pPr>
      <w:r w:rsidRPr="004925B7">
        <w:rPr>
          <w:rFonts w:cstheme="minorHAnsi"/>
          <w:sz w:val="32"/>
          <w:szCs w:val="32"/>
        </w:rPr>
        <w:t>La siguiente hoja de mayor muestra  el proc</w:t>
      </w:r>
      <w:r w:rsidR="00630551">
        <w:rPr>
          <w:rFonts w:cstheme="minorHAnsi"/>
          <w:sz w:val="32"/>
          <w:szCs w:val="32"/>
        </w:rPr>
        <w:t>eso completo de amortización de</w:t>
      </w:r>
      <w:r w:rsidRPr="004925B7">
        <w:rPr>
          <w:rFonts w:cstheme="minorHAnsi"/>
          <w:sz w:val="32"/>
          <w:szCs w:val="32"/>
        </w:rPr>
        <w:t xml:space="preserve"> descuento en la emisión de obligaciones del Grupo Gama, S.A.</w:t>
      </w:r>
    </w:p>
    <w:p w:rsidR="004925B7" w:rsidRPr="004925B7" w:rsidRDefault="004925B7" w:rsidP="004925B7">
      <w:pPr>
        <w:spacing w:after="0"/>
        <w:jc w:val="center"/>
        <w:rPr>
          <w:rFonts w:cstheme="minorHAnsi"/>
          <w:b/>
          <w:sz w:val="32"/>
          <w:szCs w:val="32"/>
        </w:rPr>
      </w:pPr>
      <w:r w:rsidRPr="004925B7">
        <w:rPr>
          <w:rFonts w:cstheme="minorHAnsi"/>
          <w:b/>
          <w:sz w:val="32"/>
          <w:szCs w:val="32"/>
        </w:rPr>
        <w:t>GRUPO GAMA S.A</w:t>
      </w:r>
    </w:p>
    <w:p w:rsidR="004925B7" w:rsidRPr="004925B7" w:rsidRDefault="004925B7" w:rsidP="004925B7">
      <w:pPr>
        <w:spacing w:after="0"/>
        <w:jc w:val="center"/>
        <w:rPr>
          <w:rFonts w:cstheme="minorHAnsi"/>
          <w:b/>
          <w:sz w:val="32"/>
          <w:szCs w:val="32"/>
        </w:rPr>
      </w:pPr>
    </w:p>
    <w:tbl>
      <w:tblPr>
        <w:tblStyle w:val="Tablaconcuadrcula"/>
        <w:tblW w:w="0" w:type="auto"/>
        <w:tblLook w:val="04A0"/>
      </w:tblPr>
      <w:tblGrid>
        <w:gridCol w:w="1098"/>
        <w:gridCol w:w="2672"/>
        <w:gridCol w:w="1067"/>
        <w:gridCol w:w="1274"/>
        <w:gridCol w:w="1268"/>
        <w:gridCol w:w="1341"/>
      </w:tblGrid>
      <w:tr w:rsidR="004925B7" w:rsidRPr="004925B7" w:rsidTr="00752183">
        <w:trPr>
          <w:trHeight w:val="595"/>
        </w:trPr>
        <w:tc>
          <w:tcPr>
            <w:tcW w:w="1101" w:type="dxa"/>
          </w:tcPr>
          <w:p w:rsidR="004925B7" w:rsidRPr="004925B7" w:rsidRDefault="004925B7" w:rsidP="00752183">
            <w:pPr>
              <w:rPr>
                <w:rFonts w:cstheme="minorHAnsi"/>
                <w:b/>
                <w:sz w:val="32"/>
                <w:szCs w:val="32"/>
              </w:rPr>
            </w:pPr>
            <w:r w:rsidRPr="004925B7">
              <w:rPr>
                <w:rFonts w:cstheme="minorHAnsi"/>
                <w:b/>
                <w:sz w:val="32"/>
                <w:szCs w:val="32"/>
              </w:rPr>
              <w:t>FECHA</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CONCEPTO</w:t>
            </w:r>
          </w:p>
        </w:tc>
        <w:tc>
          <w:tcPr>
            <w:tcW w:w="1134" w:type="dxa"/>
          </w:tcPr>
          <w:p w:rsidR="004925B7" w:rsidRPr="004925B7" w:rsidRDefault="004925B7" w:rsidP="00752183">
            <w:pPr>
              <w:rPr>
                <w:rFonts w:cstheme="minorHAnsi"/>
                <w:b/>
                <w:sz w:val="32"/>
                <w:szCs w:val="32"/>
              </w:rPr>
            </w:pPr>
            <w:r w:rsidRPr="004925B7">
              <w:rPr>
                <w:rFonts w:cstheme="minorHAnsi"/>
                <w:b/>
                <w:sz w:val="32"/>
                <w:szCs w:val="32"/>
              </w:rPr>
              <w:t>REF.</w:t>
            </w:r>
          </w:p>
        </w:tc>
        <w:tc>
          <w:tcPr>
            <w:tcW w:w="1275" w:type="dxa"/>
          </w:tcPr>
          <w:p w:rsidR="004925B7" w:rsidRPr="004925B7" w:rsidRDefault="004925B7" w:rsidP="00752183">
            <w:pPr>
              <w:rPr>
                <w:rFonts w:cstheme="minorHAnsi"/>
                <w:b/>
                <w:sz w:val="32"/>
                <w:szCs w:val="32"/>
              </w:rPr>
            </w:pPr>
            <w:r w:rsidRPr="004925B7">
              <w:rPr>
                <w:rFonts w:cstheme="minorHAnsi"/>
                <w:b/>
                <w:sz w:val="32"/>
                <w:szCs w:val="32"/>
              </w:rPr>
              <w:t>CARGO</w:t>
            </w:r>
          </w:p>
        </w:tc>
        <w:tc>
          <w:tcPr>
            <w:tcW w:w="1276" w:type="dxa"/>
          </w:tcPr>
          <w:p w:rsidR="004925B7" w:rsidRPr="004925B7" w:rsidRDefault="004925B7" w:rsidP="00752183">
            <w:pPr>
              <w:rPr>
                <w:rFonts w:cstheme="minorHAnsi"/>
                <w:b/>
                <w:sz w:val="32"/>
                <w:szCs w:val="32"/>
              </w:rPr>
            </w:pPr>
            <w:r w:rsidRPr="004925B7">
              <w:rPr>
                <w:rFonts w:cstheme="minorHAnsi"/>
                <w:b/>
                <w:sz w:val="32"/>
                <w:szCs w:val="32"/>
              </w:rPr>
              <w:t>ABONO</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SALDO</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2007</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Emisión</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r w:rsidRPr="004925B7">
              <w:rPr>
                <w:rFonts w:cstheme="minorHAnsi"/>
                <w:b/>
                <w:sz w:val="32"/>
                <w:szCs w:val="32"/>
              </w:rPr>
              <w:t>200,000</w:t>
            </w: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r w:rsidRPr="004925B7">
              <w:rPr>
                <w:rFonts w:cstheme="minorHAnsi"/>
                <w:b/>
                <w:sz w:val="32"/>
                <w:szCs w:val="32"/>
              </w:rPr>
              <w:t>200,000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DIC-31</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 xml:space="preserve"> 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180,000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2008</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160,000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DIC-31</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140,000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2009</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120,000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DIC-31</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100,000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2010</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80,000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DIC-31</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60,000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2011</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40,000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DIC-31</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 xml:space="preserve">Amortización del </w:t>
            </w:r>
            <w:r w:rsidRPr="004925B7">
              <w:rPr>
                <w:rFonts w:cstheme="minorHAnsi"/>
                <w:b/>
                <w:sz w:val="32"/>
                <w:szCs w:val="32"/>
              </w:rPr>
              <w:lastRenderedPageBreak/>
              <w:t>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20,000</w:t>
            </w: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lastRenderedPageBreak/>
              <w:t>2012</w:t>
            </w:r>
          </w:p>
        </w:tc>
        <w:tc>
          <w:tcPr>
            <w:tcW w:w="2835" w:type="dxa"/>
          </w:tcPr>
          <w:p w:rsidR="004925B7" w:rsidRPr="004925B7" w:rsidRDefault="004925B7" w:rsidP="00752183">
            <w:pPr>
              <w:rPr>
                <w:rFonts w:cstheme="minorHAnsi"/>
                <w:b/>
                <w:sz w:val="32"/>
                <w:szCs w:val="32"/>
              </w:rPr>
            </w:pP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p>
        </w:tc>
        <w:tc>
          <w:tcPr>
            <w:tcW w:w="1357" w:type="dxa"/>
          </w:tcPr>
          <w:p w:rsidR="004925B7" w:rsidRPr="004925B7" w:rsidRDefault="004925B7" w:rsidP="00752183">
            <w:pPr>
              <w:rPr>
                <w:rFonts w:cstheme="minorHAnsi"/>
                <w:b/>
                <w:sz w:val="32"/>
                <w:szCs w:val="32"/>
              </w:rPr>
            </w:pPr>
          </w:p>
        </w:tc>
      </w:tr>
      <w:tr w:rsidR="004925B7" w:rsidRPr="004925B7" w:rsidTr="00752183">
        <w:tc>
          <w:tcPr>
            <w:tcW w:w="1101" w:type="dxa"/>
          </w:tcPr>
          <w:p w:rsidR="004925B7" w:rsidRPr="004925B7" w:rsidRDefault="004925B7" w:rsidP="00752183">
            <w:pPr>
              <w:rPr>
                <w:rFonts w:cstheme="minorHAnsi"/>
                <w:b/>
                <w:sz w:val="32"/>
                <w:szCs w:val="32"/>
              </w:rPr>
            </w:pPr>
            <w:r w:rsidRPr="004925B7">
              <w:rPr>
                <w:rFonts w:cstheme="minorHAnsi"/>
                <w:b/>
                <w:sz w:val="32"/>
                <w:szCs w:val="32"/>
              </w:rPr>
              <w:t>JUN-30</w:t>
            </w:r>
          </w:p>
        </w:tc>
        <w:tc>
          <w:tcPr>
            <w:tcW w:w="2835" w:type="dxa"/>
          </w:tcPr>
          <w:p w:rsidR="004925B7" w:rsidRPr="004925B7" w:rsidRDefault="004925B7" w:rsidP="00752183">
            <w:pPr>
              <w:rPr>
                <w:rFonts w:cstheme="minorHAnsi"/>
                <w:b/>
                <w:sz w:val="32"/>
                <w:szCs w:val="32"/>
              </w:rPr>
            </w:pPr>
            <w:r w:rsidRPr="004925B7">
              <w:rPr>
                <w:rFonts w:cstheme="minorHAnsi"/>
                <w:b/>
                <w:sz w:val="32"/>
                <w:szCs w:val="32"/>
              </w:rPr>
              <w:t>Amortización del descuento</w:t>
            </w:r>
          </w:p>
        </w:tc>
        <w:tc>
          <w:tcPr>
            <w:tcW w:w="1134" w:type="dxa"/>
          </w:tcPr>
          <w:p w:rsidR="004925B7" w:rsidRPr="004925B7" w:rsidRDefault="004925B7" w:rsidP="00752183">
            <w:pPr>
              <w:rPr>
                <w:rFonts w:cstheme="minorHAnsi"/>
                <w:b/>
                <w:sz w:val="32"/>
                <w:szCs w:val="32"/>
              </w:rPr>
            </w:pPr>
          </w:p>
        </w:tc>
        <w:tc>
          <w:tcPr>
            <w:tcW w:w="1275" w:type="dxa"/>
          </w:tcPr>
          <w:p w:rsidR="004925B7" w:rsidRPr="004925B7" w:rsidRDefault="004925B7" w:rsidP="00752183">
            <w:pPr>
              <w:rPr>
                <w:rFonts w:cstheme="minorHAnsi"/>
                <w:b/>
                <w:sz w:val="32"/>
                <w:szCs w:val="32"/>
              </w:rPr>
            </w:pPr>
          </w:p>
        </w:tc>
        <w:tc>
          <w:tcPr>
            <w:tcW w:w="1276" w:type="dxa"/>
          </w:tcPr>
          <w:p w:rsidR="004925B7" w:rsidRPr="004925B7" w:rsidRDefault="004925B7" w:rsidP="00752183">
            <w:pPr>
              <w:rPr>
                <w:rFonts w:cstheme="minorHAnsi"/>
                <w:b/>
                <w:sz w:val="32"/>
                <w:szCs w:val="32"/>
              </w:rPr>
            </w:pPr>
            <w:r w:rsidRPr="004925B7">
              <w:rPr>
                <w:rFonts w:cstheme="minorHAnsi"/>
                <w:b/>
                <w:sz w:val="32"/>
                <w:szCs w:val="32"/>
              </w:rPr>
              <w:t>20,000</w:t>
            </w:r>
          </w:p>
        </w:tc>
        <w:tc>
          <w:tcPr>
            <w:tcW w:w="1357" w:type="dxa"/>
          </w:tcPr>
          <w:p w:rsidR="004925B7" w:rsidRPr="004925B7" w:rsidRDefault="004925B7" w:rsidP="00752183">
            <w:pPr>
              <w:rPr>
                <w:rFonts w:cstheme="minorHAnsi"/>
                <w:b/>
                <w:sz w:val="32"/>
                <w:szCs w:val="32"/>
              </w:rPr>
            </w:pPr>
            <w:r w:rsidRPr="004925B7">
              <w:rPr>
                <w:rFonts w:cstheme="minorHAnsi"/>
                <w:b/>
                <w:sz w:val="32"/>
                <w:szCs w:val="32"/>
              </w:rPr>
              <w:t xml:space="preserve">     0</w:t>
            </w:r>
          </w:p>
        </w:tc>
      </w:tr>
    </w:tbl>
    <w:p w:rsidR="00F039FD" w:rsidRPr="00877A13" w:rsidRDefault="00877A13" w:rsidP="00B91575">
      <w:pPr>
        <w:pStyle w:val="Ttulo1"/>
        <w:jc w:val="center"/>
        <w:rPr>
          <w:rFonts w:asciiTheme="minorHAnsi" w:hAnsiTheme="minorHAnsi" w:cstheme="minorHAnsi"/>
          <w:color w:val="4F81BD" w:themeColor="accent1"/>
          <w:u w:val="single"/>
        </w:rPr>
      </w:pPr>
      <w:bookmarkStart w:id="11" w:name="_Toc340088550"/>
      <w:r w:rsidRPr="00877A13">
        <w:rPr>
          <w:rFonts w:asciiTheme="minorHAnsi" w:hAnsiTheme="minorHAnsi" w:cstheme="minorHAnsi"/>
          <w:color w:val="4F81BD" w:themeColor="accent1"/>
          <w:u w:val="single"/>
        </w:rPr>
        <w:t>REDENCIÓN DE OBLIGACIONES</w:t>
      </w:r>
      <w:bookmarkEnd w:id="11"/>
    </w:p>
    <w:p w:rsidR="00F039FD" w:rsidRDefault="00F039FD" w:rsidP="00F039FD">
      <w:pPr>
        <w:jc w:val="both"/>
        <w:rPr>
          <w:sz w:val="32"/>
        </w:rPr>
      </w:pPr>
      <w:r>
        <w:rPr>
          <w:sz w:val="32"/>
        </w:rPr>
        <w:t>Se conoce como redención de obligaciones al proceso por el cual se devuelve el dinero a los obligacionistas y la compañía emisora cancela el pasivo contraído. Las formas más comunes de redimir un conjunto de obligaciones son las siguientes:</w:t>
      </w:r>
    </w:p>
    <w:p w:rsidR="00F039FD" w:rsidRDefault="00F039FD" w:rsidP="00F039FD">
      <w:pPr>
        <w:jc w:val="both"/>
        <w:rPr>
          <w:sz w:val="32"/>
        </w:rPr>
      </w:pPr>
    </w:p>
    <w:p w:rsidR="00F039FD" w:rsidRDefault="007E7092" w:rsidP="00F039FD">
      <w:pPr>
        <w:pStyle w:val="Prrafodelista"/>
        <w:numPr>
          <w:ilvl w:val="0"/>
          <w:numId w:val="10"/>
        </w:numPr>
        <w:rPr>
          <w:sz w:val="32"/>
        </w:rPr>
      </w:pPr>
      <w:r>
        <w:rPr>
          <w:noProof/>
          <w:sz w:val="32"/>
        </w:rPr>
        <w:pict>
          <v:shapetype id="_x0000_t32" coordsize="21600,21600" o:spt="32" o:oned="t" path="m,l21600,21600e" filled="f">
            <v:path arrowok="t" fillok="f" o:connecttype="none"/>
            <o:lock v:ext="edit" shapetype="t"/>
          </v:shapetype>
          <v:shape id="AutoShape 27" o:spid="_x0000_s1079" type="#_x0000_t32" style="position:absolute;left:0;text-align:left;margin-left:136.95pt;margin-top:52.4pt;width:0;height:54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4COw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">
            <v:stroke endarrow="block"/>
          </v:shape>
        </w:pict>
      </w:r>
      <w:r w:rsidR="00F039FD">
        <w:rPr>
          <w:sz w:val="32"/>
        </w:rPr>
        <w:t>Redimir las obligaciones en un solo pago, al final del tiempo estipulado en las obligaciones.</w:t>
      </w:r>
    </w:p>
    <w:p w:rsidR="00F039FD" w:rsidRPr="00BB1031" w:rsidRDefault="00F039FD" w:rsidP="00F039FD">
      <w:pPr>
        <w:spacing w:line="240" w:lineRule="auto"/>
        <w:rPr>
          <w:sz w:val="32"/>
        </w:rPr>
      </w:pPr>
      <w:r w:rsidRPr="00BB1031">
        <w:rPr>
          <w:sz w:val="32"/>
        </w:rPr>
        <w:t>Valor Obtenido</w:t>
      </w:r>
    </w:p>
    <w:p w:rsidR="00F039FD" w:rsidRDefault="007E7092" w:rsidP="00F039FD">
      <w:pPr>
        <w:spacing w:line="240" w:lineRule="auto"/>
        <w:rPr>
          <w:sz w:val="18"/>
        </w:rPr>
      </w:pPr>
      <w:r w:rsidRPr="007E7092">
        <w:rPr>
          <w:noProof/>
          <w:sz w:val="32"/>
        </w:rPr>
        <w:pict>
          <v:shape id="AutoShape 35" o:spid="_x0000_s1078" type="#_x0000_t32" style="position:absolute;margin-left:334.2pt;margin-top:14.45pt;width:0;height: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"/>
        </w:pict>
      </w:r>
      <w:r w:rsidRPr="007E7092">
        <w:rPr>
          <w:noProof/>
          <w:sz w:val="32"/>
        </w:rPr>
        <w:pict>
          <v:shape id="AutoShape 34" o:spid="_x0000_s1077" type="#_x0000_t32" style="position:absolute;margin-left:388.95pt;margin-top:21.95pt;width:0;height:3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XK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">
            <v:stroke endarrow="block"/>
          </v:shape>
        </w:pict>
      </w:r>
      <w:r w:rsidRPr="007E7092">
        <w:rPr>
          <w:noProof/>
          <w:sz w:val="32"/>
        </w:rPr>
        <w:pict>
          <v:shape id="AutoShape 33" o:spid="_x0000_s1076" type="#_x0000_t32" style="position:absolute;margin-left:320.7pt;margin-top:21.95pt;width:68.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Um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"/>
        </w:pict>
      </w:r>
      <w:r w:rsidRPr="007E7092">
        <w:rPr>
          <w:noProof/>
          <w:sz w:val="32"/>
        </w:rPr>
        <w:pict>
          <v:shape id="AutoShape 32" o:spid="_x0000_s1075" type="#_x0000_t32" style="position:absolute;margin-left:263.7pt;margin-top:14.45pt;width:0;height: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F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"/>
        </w:pict>
      </w:r>
      <w:r w:rsidRPr="007E7092">
        <w:rPr>
          <w:noProof/>
          <w:sz w:val="32"/>
        </w:rPr>
        <w:pict>
          <v:shape id="AutoShape 30" o:spid="_x0000_s1074" type="#_x0000_t32" style="position:absolute;margin-left:197.7pt;margin-top:14.45pt;width:0;height: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"/>
        </w:pict>
      </w:r>
      <w:r w:rsidRPr="007E7092">
        <w:rPr>
          <w:noProof/>
          <w:sz w:val="32"/>
        </w:rPr>
        <w:pict>
          <v:shape id="AutoShape 29" o:spid="_x0000_s1073" type="#_x0000_t32" style="position:absolute;margin-left:169.2pt;margin-top:14.45pt;width:0;height:1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ut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"/>
        </w:pict>
      </w:r>
      <w:r w:rsidRPr="007E7092">
        <w:rPr>
          <w:noProof/>
          <w:sz w:val="32"/>
        </w:rPr>
        <w:pict>
          <v:shape id="AutoShape 31" o:spid="_x0000_s1072" type="#_x0000_t32" style="position:absolute;margin-left:232.2pt;margin-top:14.45pt;width:0;height: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"/>
        </w:pict>
      </w:r>
      <w:r w:rsidRPr="007E7092">
        <w:rPr>
          <w:noProof/>
          <w:sz w:val="32"/>
        </w:rPr>
        <w:pict>
          <v:shape id="AutoShape 28" o:spid="_x0000_s1071" type="#_x0000_t32" style="position:absolute;margin-left:136.95pt;margin-top:21.95pt;width:15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m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"/>
        </w:pict>
      </w:r>
      <w:r w:rsidR="00F039FD" w:rsidRPr="00BB1031">
        <w:rPr>
          <w:sz w:val="32"/>
        </w:rPr>
        <w:t xml:space="preserve">De las obligaciones  </w:t>
      </w:r>
      <w:r w:rsidR="00F039FD" w:rsidRPr="00BB1031">
        <w:rPr>
          <w:sz w:val="18"/>
        </w:rPr>
        <w:t xml:space="preserve">                  </w:t>
      </w:r>
      <w:r w:rsidR="00F039FD">
        <w:rPr>
          <w:sz w:val="18"/>
        </w:rPr>
        <w:t xml:space="preserve">1             2              3              4                              n-1                      n   Período </w:t>
      </w:r>
    </w:p>
    <w:p w:rsidR="00F039FD" w:rsidRDefault="00F039FD" w:rsidP="00F039FD">
      <w:pPr>
        <w:spacing w:line="240" w:lineRule="auto"/>
        <w:jc w:val="right"/>
        <w:rPr>
          <w:sz w:val="18"/>
        </w:rPr>
      </w:pPr>
      <w:r>
        <w:rPr>
          <w:sz w:val="18"/>
        </w:rPr>
        <w:t xml:space="preserve">                                                                                                                                                                                                 Pago de las Obligaciones</w:t>
      </w:r>
    </w:p>
    <w:p w:rsidR="00F039FD" w:rsidRDefault="00F039FD" w:rsidP="00F039FD">
      <w:pPr>
        <w:spacing w:line="240" w:lineRule="auto"/>
        <w:jc w:val="right"/>
        <w:rPr>
          <w:sz w:val="18"/>
        </w:rPr>
      </w:pPr>
    </w:p>
    <w:p w:rsidR="00F039FD" w:rsidRDefault="00F039FD" w:rsidP="00F039FD">
      <w:pPr>
        <w:spacing w:line="240" w:lineRule="auto"/>
        <w:jc w:val="right"/>
        <w:rPr>
          <w:sz w:val="18"/>
        </w:rPr>
      </w:pPr>
    </w:p>
    <w:p w:rsidR="00F039FD" w:rsidRDefault="00F039FD" w:rsidP="00F039FD">
      <w:pPr>
        <w:spacing w:line="240" w:lineRule="auto"/>
        <w:jc w:val="right"/>
        <w:rPr>
          <w:sz w:val="18"/>
        </w:rPr>
      </w:pPr>
    </w:p>
    <w:p w:rsidR="00F039FD" w:rsidRDefault="007E7092" w:rsidP="00F039FD">
      <w:pPr>
        <w:pStyle w:val="Prrafodelista"/>
        <w:numPr>
          <w:ilvl w:val="0"/>
          <w:numId w:val="10"/>
        </w:numPr>
        <w:spacing w:line="240" w:lineRule="auto"/>
        <w:rPr>
          <w:sz w:val="32"/>
        </w:rPr>
      </w:pPr>
      <w:r>
        <w:rPr>
          <w:noProof/>
          <w:sz w:val="32"/>
        </w:rPr>
        <w:pict>
          <v:shape id="AutoShape 44" o:spid="_x0000_s1070" type="#_x0000_t32" style="position:absolute;left:0;text-align:left;margin-left:136.95pt;margin-top:46.55pt;width:0;height:54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q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">
            <v:stroke endarrow="block"/>
          </v:shape>
        </w:pict>
      </w:r>
      <w:r w:rsidR="00F039FD">
        <w:rPr>
          <w:sz w:val="32"/>
        </w:rPr>
        <w:t>Redimir las obligaciones en montos iguales durante la vida de las obligaciones.</w:t>
      </w:r>
    </w:p>
    <w:p w:rsidR="00F039FD" w:rsidRPr="00BB1031" w:rsidRDefault="00F039FD" w:rsidP="00F039FD">
      <w:pPr>
        <w:spacing w:line="240" w:lineRule="auto"/>
        <w:rPr>
          <w:sz w:val="32"/>
        </w:rPr>
      </w:pPr>
      <w:r w:rsidRPr="00BB1031">
        <w:rPr>
          <w:sz w:val="32"/>
        </w:rPr>
        <w:t>Valor Obtenido</w:t>
      </w:r>
    </w:p>
    <w:p w:rsidR="00F039FD" w:rsidRPr="00BB1031" w:rsidRDefault="007E7092" w:rsidP="00F039FD">
      <w:pPr>
        <w:spacing w:line="240" w:lineRule="auto"/>
        <w:rPr>
          <w:sz w:val="18"/>
        </w:rPr>
      </w:pPr>
      <w:r w:rsidRPr="007E7092">
        <w:rPr>
          <w:noProof/>
          <w:sz w:val="32"/>
        </w:rPr>
        <w:pict>
          <v:shape id="AutoShape 45" o:spid="_x0000_s1069" type="#_x0000_t32" style="position:absolute;margin-left:403.95pt;margin-top:21.95pt;width:0;height: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Ow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jxgp&#10;0sGMng9ex9Qon4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"/>
        </w:pict>
      </w:r>
      <w:r w:rsidRPr="007E7092">
        <w:rPr>
          <w:noProof/>
          <w:sz w:val="32"/>
        </w:rPr>
        <w:pict>
          <v:shape id="AutoShape 41" o:spid="_x0000_s1068" type="#_x0000_t32" style="position:absolute;margin-left:320.7pt;margin-top:21.95pt;width:83.2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J6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"/>
        </w:pict>
      </w:r>
      <w:r w:rsidRPr="007E7092">
        <w:rPr>
          <w:noProof/>
          <w:sz w:val="32"/>
        </w:rPr>
        <w:pict>
          <v:shape id="AutoShape 43" o:spid="_x0000_s1067" type="#_x0000_t32" style="position:absolute;margin-left:334.2pt;margin-top:14.45pt;width:0;height: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kb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"/>
        </w:pict>
      </w:r>
      <w:r w:rsidRPr="007E7092">
        <w:rPr>
          <w:noProof/>
          <w:sz w:val="32"/>
        </w:rPr>
        <w:pict>
          <v:shape id="AutoShape 40" o:spid="_x0000_s1066" type="#_x0000_t32" style="position:absolute;margin-left:263.7pt;margin-top:14.45pt;width:0;height:1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3F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"/>
        </w:pict>
      </w:r>
      <w:r w:rsidRPr="007E7092">
        <w:rPr>
          <w:noProof/>
          <w:sz w:val="32"/>
        </w:rPr>
        <w:pict>
          <v:shape id="AutoShape 38" o:spid="_x0000_s1065" type="#_x0000_t32" style="position:absolute;margin-left:197.7pt;margin-top:14.45pt;width:0;height:1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uc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"/>
        </w:pict>
      </w:r>
      <w:r w:rsidRPr="007E7092">
        <w:rPr>
          <w:noProof/>
          <w:sz w:val="32"/>
        </w:rPr>
        <w:pict>
          <v:shape id="AutoShape 37" o:spid="_x0000_s1064" type="#_x0000_t32" style="position:absolute;margin-left:169.2pt;margin-top:14.45pt;width:0;height:1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G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nRw6Nv0KBtDn6l3BlfIj3JV/2i6HeLpCpbIhsevN/OGoITHxG9C/EbqyHNfvisGPgQ&#10;SBC6dapN7yGhD+gUhnK+DYWfHKLjIYXTNF7OZm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"/>
        </w:pict>
      </w:r>
      <w:r w:rsidRPr="007E7092">
        <w:rPr>
          <w:noProof/>
          <w:sz w:val="32"/>
        </w:rPr>
        <w:pict>
          <v:shape id="AutoShape 39" o:spid="_x0000_s1063" type="#_x0000_t32" style="position:absolute;margin-left:232.2pt;margin-top:14.45pt;width:0;height: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mj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"/>
        </w:pict>
      </w:r>
      <w:r w:rsidRPr="007E7092">
        <w:rPr>
          <w:noProof/>
          <w:sz w:val="32"/>
        </w:rPr>
        <w:pict>
          <v:shape id="AutoShape 36" o:spid="_x0000_s1062" type="#_x0000_t32" style="position:absolute;margin-left:136.95pt;margin-top:21.95pt;width:151.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z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"/>
        </w:pict>
      </w:r>
      <w:r w:rsidR="00F039FD" w:rsidRPr="00BB1031">
        <w:rPr>
          <w:sz w:val="32"/>
        </w:rPr>
        <w:t xml:space="preserve">De las obligaciones  </w:t>
      </w:r>
      <w:r w:rsidR="00F039FD" w:rsidRPr="00BB1031">
        <w:rPr>
          <w:sz w:val="18"/>
        </w:rPr>
        <w:t xml:space="preserve">                  1             2              3              4                              n</w:t>
      </w:r>
      <w:r w:rsidR="00F039FD">
        <w:rPr>
          <w:sz w:val="18"/>
        </w:rPr>
        <w:t>-1                      n   Perí</w:t>
      </w:r>
      <w:r w:rsidR="00F039FD" w:rsidRPr="00BB1031">
        <w:rPr>
          <w:sz w:val="18"/>
        </w:rPr>
        <w:t xml:space="preserve">odo </w:t>
      </w:r>
    </w:p>
    <w:p w:rsidR="00F039FD" w:rsidRDefault="007E7092" w:rsidP="00F039FD">
      <w:pPr>
        <w:spacing w:line="240" w:lineRule="auto"/>
        <w:rPr>
          <w:sz w:val="32"/>
        </w:rPr>
      </w:pPr>
      <w:r>
        <w:rPr>
          <w:noProof/>
          <w:sz w:val="32"/>
        </w:rPr>
        <w:pict>
          <v:shape id="AutoShape 50" o:spid="_x0000_s1061" type="#_x0000_t32" style="position:absolute;margin-left:334.2pt;margin-top:18.1pt;width:0;height:15.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MtMwIAAF4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">
            <v:stroke endarrow="block"/>
          </v:shape>
        </w:pict>
      </w:r>
      <w:r>
        <w:rPr>
          <w:noProof/>
          <w:sz w:val="32"/>
        </w:rPr>
        <w:pict>
          <v:shape id="AutoShape 47" o:spid="_x0000_s1060" type="#_x0000_t32" style="position:absolute;margin-left:197.7pt;margin-top:18.1pt;width:0;height:15.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RY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">
            <v:stroke endarrow="block"/>
          </v:shape>
        </w:pict>
      </w:r>
      <w:r>
        <w:rPr>
          <w:noProof/>
          <w:sz w:val="32"/>
        </w:rPr>
        <w:pict>
          <v:shape id="AutoShape 49" o:spid="_x0000_s1059" type="#_x0000_t32" style="position:absolute;margin-left:263.7pt;margin-top:18.1pt;width:0;height:1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9Y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">
            <v:stroke endarrow="block"/>
          </v:shape>
        </w:pict>
      </w:r>
      <w:r>
        <w:rPr>
          <w:noProof/>
          <w:sz w:val="32"/>
        </w:rPr>
        <w:pict>
          <v:shape id="AutoShape 48" o:spid="_x0000_s1058" type="#_x0000_t32" style="position:absolute;margin-left:232.2pt;margin-top:18.1pt;width:0;height:15.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p+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">
            <v:stroke endarrow="block"/>
          </v:shape>
        </w:pict>
      </w:r>
      <w:r>
        <w:rPr>
          <w:noProof/>
          <w:sz w:val="32"/>
        </w:rPr>
        <w:pict>
          <v:shape id="AutoShape 46" o:spid="_x0000_s1057" type="#_x0000_t32" style="position:absolute;margin-left:169.2pt;margin-top:18.1pt;width:0;height:15.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ST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">
            <v:stroke endarrow="block"/>
          </v:shape>
        </w:pict>
      </w:r>
      <w:r>
        <w:rPr>
          <w:noProof/>
          <w:sz w:val="32"/>
        </w:rPr>
        <w:pict>
          <v:shape id="AutoShape 42" o:spid="_x0000_s1056" type="#_x0000_t32" style="position:absolute;margin-left:403.95pt;margin-top:23.05pt;width:0;height:3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Gd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">
            <v:stroke endarrow="block"/>
          </v:shape>
        </w:pict>
      </w:r>
      <w:r w:rsidR="00F039FD">
        <w:rPr>
          <w:sz w:val="32"/>
        </w:rPr>
        <w:t xml:space="preserve">                                              A1   A2    A3    A4             An-1            </w:t>
      </w:r>
      <w:proofErr w:type="spellStart"/>
      <w:r w:rsidR="00F039FD">
        <w:rPr>
          <w:sz w:val="32"/>
        </w:rPr>
        <w:t>An</w:t>
      </w:r>
      <w:proofErr w:type="spellEnd"/>
    </w:p>
    <w:p w:rsidR="00F039FD" w:rsidRDefault="00F039FD" w:rsidP="00F039FD">
      <w:pPr>
        <w:spacing w:line="240" w:lineRule="auto"/>
        <w:jc w:val="center"/>
        <w:rPr>
          <w:sz w:val="32"/>
        </w:rPr>
      </w:pPr>
      <w:r>
        <w:rPr>
          <w:sz w:val="32"/>
        </w:rPr>
        <w:t>Pago de las Obligaciones</w:t>
      </w:r>
    </w:p>
    <w:p w:rsidR="00F039FD" w:rsidRDefault="00F039FD" w:rsidP="00DA6F7A">
      <w:pPr>
        <w:spacing w:line="240" w:lineRule="auto"/>
        <w:rPr>
          <w:sz w:val="32"/>
        </w:rPr>
      </w:pPr>
    </w:p>
    <w:p w:rsidR="00F039FD" w:rsidRDefault="00F039FD" w:rsidP="00F039FD">
      <w:pPr>
        <w:pStyle w:val="Prrafodelista"/>
        <w:numPr>
          <w:ilvl w:val="0"/>
          <w:numId w:val="10"/>
        </w:numPr>
        <w:spacing w:line="240" w:lineRule="auto"/>
        <w:rPr>
          <w:sz w:val="32"/>
        </w:rPr>
      </w:pPr>
      <w:r>
        <w:rPr>
          <w:sz w:val="32"/>
        </w:rPr>
        <w:lastRenderedPageBreak/>
        <w:t>Redimir las obligaciones en partes iguales después de haber transcurrido cierto periodo de gracia.</w:t>
      </w:r>
    </w:p>
    <w:p w:rsidR="00F039FD" w:rsidRDefault="00F039FD" w:rsidP="00F039FD">
      <w:pPr>
        <w:spacing w:line="240" w:lineRule="auto"/>
        <w:rPr>
          <w:sz w:val="32"/>
        </w:rPr>
      </w:pPr>
    </w:p>
    <w:p w:rsidR="00F039FD" w:rsidRPr="007A4171" w:rsidRDefault="007E7092" w:rsidP="00F039FD">
      <w:pPr>
        <w:spacing w:line="240" w:lineRule="auto"/>
        <w:rPr>
          <w:sz w:val="32"/>
        </w:rPr>
      </w:pPr>
      <w:r>
        <w:rPr>
          <w:noProof/>
          <w:sz w:val="32"/>
        </w:rPr>
        <w:pict>
          <v:shape id="AutoShape 61" o:spid="_x0000_s1055" type="#_x0000_t32" style="position:absolute;margin-left:123.45pt;margin-top:11.5pt;width:0;height:39.9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mLOAIAAG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">
            <v:stroke endarrow="block"/>
          </v:shape>
        </w:pict>
      </w:r>
      <w:r w:rsidR="00F039FD" w:rsidRPr="007A4171">
        <w:rPr>
          <w:sz w:val="32"/>
        </w:rPr>
        <w:t>Valor Obtenido</w:t>
      </w:r>
    </w:p>
    <w:p w:rsidR="00F039FD" w:rsidRPr="007A4171" w:rsidRDefault="007E7092" w:rsidP="00F039FD">
      <w:pPr>
        <w:spacing w:line="240" w:lineRule="auto"/>
        <w:rPr>
          <w:sz w:val="18"/>
        </w:rPr>
      </w:pPr>
      <w:r w:rsidRPr="007E7092">
        <w:rPr>
          <w:noProof/>
          <w:sz w:val="32"/>
        </w:rPr>
        <w:pict>
          <v:shape id="AutoShape 57" o:spid="_x0000_s1054" type="#_x0000_t32" style="position:absolute;margin-left:395.7pt;margin-top:21.95pt;width:0;height:9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M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BCNF&#10;OuDo+eB1TI2mj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"/>
        </w:pict>
      </w:r>
      <w:r w:rsidRPr="007E7092">
        <w:rPr>
          <w:noProof/>
        </w:rPr>
        <w:pict>
          <v:shape id="AutoShape 62" o:spid="_x0000_s1053" type="#_x0000_t32" style="position:absolute;margin-left:347.7pt;margin-top:21.95pt;width:0;height:15.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s0Mw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">
            <v:stroke endarrow="block"/>
          </v:shape>
        </w:pict>
      </w:r>
      <w:r w:rsidRPr="007E7092">
        <w:rPr>
          <w:noProof/>
          <w:sz w:val="32"/>
        </w:rPr>
        <w:pict>
          <v:shape id="AutoShape 56" o:spid="_x0000_s1052" type="#_x0000_t32" style="position:absolute;margin-left:295.95pt;margin-top:14.45pt;width:0;height:1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M+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"/>
        </w:pict>
      </w:r>
      <w:r w:rsidRPr="007E7092">
        <w:rPr>
          <w:noProof/>
          <w:sz w:val="32"/>
        </w:rPr>
        <w:pict>
          <v:shape id="AutoShape 54" o:spid="_x0000_s1051" type="#_x0000_t32" style="position:absolute;margin-left:312.45pt;margin-top:21.95pt;width:83.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"/>
        </w:pict>
      </w:r>
      <w:r w:rsidRPr="007E7092">
        <w:rPr>
          <w:noProof/>
          <w:sz w:val="32"/>
        </w:rPr>
        <w:pict>
          <v:shape id="AutoShape 51" o:spid="_x0000_s1050" type="#_x0000_t32" style="position:absolute;margin-left:123.45pt;margin-top:21.95pt;width:189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Yg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"/>
        </w:pict>
      </w:r>
      <w:r w:rsidRPr="007E7092">
        <w:rPr>
          <w:noProof/>
          <w:sz w:val="32"/>
        </w:rPr>
        <w:pict>
          <v:shape id="AutoShape 53" o:spid="_x0000_s1049" type="#_x0000_t32" style="position:absolute;margin-left:263.7pt;margin-top:14.45pt;width:0;height:1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"/>
        </w:pict>
      </w:r>
      <w:r w:rsidRPr="007E7092">
        <w:rPr>
          <w:noProof/>
          <w:sz w:val="32"/>
        </w:rPr>
        <w:pict>
          <v:shape id="AutoShape 52" o:spid="_x0000_s1048" type="#_x0000_t32" style="position:absolute;margin-left:232.2pt;margin-top:14.45pt;width:0;height: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"/>
        </w:pict>
      </w:r>
      <w:r w:rsidR="00F039FD" w:rsidRPr="007A4171">
        <w:rPr>
          <w:sz w:val="32"/>
        </w:rPr>
        <w:t xml:space="preserve">De las obligaciones  </w:t>
      </w:r>
      <w:r w:rsidR="00F039FD">
        <w:rPr>
          <w:sz w:val="18"/>
        </w:rPr>
        <w:t xml:space="preserve">                 </w:t>
      </w:r>
      <w:r w:rsidR="00F039FD" w:rsidRPr="007A4171">
        <w:rPr>
          <w:sz w:val="18"/>
        </w:rPr>
        <w:t xml:space="preserve">1             2         </w:t>
      </w:r>
      <w:r w:rsidR="00F039FD">
        <w:rPr>
          <w:sz w:val="18"/>
        </w:rPr>
        <w:t xml:space="preserve">  </w:t>
      </w:r>
      <w:r w:rsidR="00F039FD" w:rsidRPr="007A4171">
        <w:rPr>
          <w:sz w:val="18"/>
        </w:rPr>
        <w:t xml:space="preserve">     3              4      </w:t>
      </w:r>
      <w:r w:rsidR="00F039FD">
        <w:rPr>
          <w:sz w:val="18"/>
        </w:rPr>
        <w:t xml:space="preserve">      5</w:t>
      </w:r>
      <w:r w:rsidR="00F039FD" w:rsidRPr="007A4171">
        <w:rPr>
          <w:sz w:val="18"/>
        </w:rPr>
        <w:t xml:space="preserve">             </w:t>
      </w:r>
      <w:r w:rsidR="00F039FD">
        <w:rPr>
          <w:sz w:val="18"/>
        </w:rPr>
        <w:t xml:space="preserve"> </w:t>
      </w:r>
      <w:r w:rsidR="00F039FD" w:rsidRPr="007A4171">
        <w:rPr>
          <w:sz w:val="18"/>
        </w:rPr>
        <w:t xml:space="preserve">      n-1      </w:t>
      </w:r>
      <w:r w:rsidR="00F039FD">
        <w:rPr>
          <w:sz w:val="18"/>
        </w:rPr>
        <w:t xml:space="preserve">       </w:t>
      </w:r>
      <w:r w:rsidR="00F039FD" w:rsidRPr="007A4171">
        <w:rPr>
          <w:sz w:val="18"/>
        </w:rPr>
        <w:t xml:space="preserve"> n   Período </w:t>
      </w:r>
    </w:p>
    <w:p w:rsidR="00F039FD" w:rsidRPr="007A4171" w:rsidRDefault="007E7092" w:rsidP="00F039FD">
      <w:pPr>
        <w:spacing w:line="240" w:lineRule="auto"/>
        <w:rPr>
          <w:sz w:val="32"/>
        </w:rPr>
      </w:pPr>
      <w:r w:rsidRPr="007E7092">
        <w:rPr>
          <w:noProof/>
        </w:rPr>
        <w:pict>
          <v:shape id="AutoShape 55" o:spid="_x0000_s1047" type="#_x0000_t32" style="position:absolute;margin-left:395.7pt;margin-top:18.1pt;width:0;height:35.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G1MwIAAF0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">
            <v:stroke endarrow="block"/>
          </v:shape>
        </w:pict>
      </w:r>
      <w:r w:rsidRPr="007E7092">
        <w:rPr>
          <w:noProof/>
        </w:rPr>
        <w:pict>
          <v:shape id="AutoShape 60" o:spid="_x0000_s1046" type="#_x0000_t32" style="position:absolute;margin-left:295.95pt;margin-top:18.1pt;width:0;height:15.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2EMgIAAF0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">
            <v:stroke endarrow="block"/>
          </v:shape>
        </w:pict>
      </w:r>
      <w:r w:rsidRPr="007E7092">
        <w:rPr>
          <w:noProof/>
        </w:rPr>
        <w:pict>
          <v:shape id="AutoShape 59" o:spid="_x0000_s1045" type="#_x0000_t32" style="position:absolute;margin-left:263.7pt;margin-top:18.1pt;width:0;height:15.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NMgIAAF0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">
            <v:stroke endarrow="block"/>
          </v:shape>
        </w:pict>
      </w:r>
      <w:r w:rsidRPr="007E7092">
        <w:rPr>
          <w:noProof/>
        </w:rPr>
        <w:pict>
          <v:shape id="AutoShape 58" o:spid="_x0000_s1044" type="#_x0000_t32" style="position:absolute;margin-left:232.2pt;margin-top:18.1pt;width:0;height:15.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d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">
            <v:stroke endarrow="block"/>
          </v:shape>
        </w:pict>
      </w:r>
      <w:r w:rsidR="00F039FD">
        <w:rPr>
          <w:sz w:val="32"/>
        </w:rPr>
        <w:t xml:space="preserve">                             Período de Gracia. A1    A2</w:t>
      </w:r>
      <w:r w:rsidR="00F039FD" w:rsidRPr="007A4171">
        <w:rPr>
          <w:sz w:val="32"/>
        </w:rPr>
        <w:t xml:space="preserve"> </w:t>
      </w:r>
      <w:r w:rsidR="00F039FD">
        <w:rPr>
          <w:sz w:val="32"/>
        </w:rPr>
        <w:t xml:space="preserve">   A3       An-1      </w:t>
      </w:r>
      <w:r w:rsidR="00F039FD" w:rsidRPr="007A4171">
        <w:rPr>
          <w:sz w:val="32"/>
        </w:rPr>
        <w:t xml:space="preserve"> </w:t>
      </w:r>
      <w:proofErr w:type="spellStart"/>
      <w:r w:rsidR="00F039FD" w:rsidRPr="007A4171">
        <w:rPr>
          <w:sz w:val="32"/>
        </w:rPr>
        <w:t>An</w:t>
      </w:r>
      <w:proofErr w:type="spellEnd"/>
    </w:p>
    <w:p w:rsidR="00F039FD" w:rsidRPr="007A4171" w:rsidRDefault="00F039FD" w:rsidP="00F039FD">
      <w:pPr>
        <w:pStyle w:val="Prrafodelista"/>
        <w:spacing w:line="240" w:lineRule="auto"/>
        <w:jc w:val="center"/>
        <w:rPr>
          <w:sz w:val="32"/>
        </w:rPr>
      </w:pPr>
      <w:r w:rsidRPr="007A4171">
        <w:rPr>
          <w:sz w:val="32"/>
        </w:rPr>
        <w:t>Pago de las Obligaciones</w:t>
      </w:r>
    </w:p>
    <w:p w:rsidR="00F039FD" w:rsidRDefault="00F039FD" w:rsidP="00F039FD">
      <w:pPr>
        <w:spacing w:line="240" w:lineRule="auto"/>
        <w:rPr>
          <w:sz w:val="32"/>
        </w:rPr>
      </w:pPr>
    </w:p>
    <w:p w:rsidR="00877A13" w:rsidRPr="007A4171" w:rsidRDefault="00877A13" w:rsidP="00F039FD">
      <w:pPr>
        <w:spacing w:line="240" w:lineRule="auto"/>
        <w:rPr>
          <w:sz w:val="32"/>
        </w:rPr>
      </w:pPr>
    </w:p>
    <w:p w:rsidR="00723749" w:rsidRPr="00877A13" w:rsidRDefault="00877A13" w:rsidP="00877A13">
      <w:pPr>
        <w:pStyle w:val="Ttulo1"/>
        <w:jc w:val="center"/>
        <w:rPr>
          <w:rFonts w:asciiTheme="minorHAnsi" w:hAnsiTheme="minorHAnsi" w:cstheme="minorHAnsi"/>
          <w:color w:val="4F81BD" w:themeColor="accent1"/>
          <w:u w:val="single"/>
        </w:rPr>
      </w:pPr>
      <w:bookmarkStart w:id="12" w:name="_Toc340088551"/>
      <w:r w:rsidRPr="00877A13">
        <w:rPr>
          <w:rFonts w:asciiTheme="minorHAnsi" w:hAnsiTheme="minorHAnsi" w:cstheme="minorHAnsi"/>
          <w:color w:val="4F81BD" w:themeColor="accent1"/>
          <w:u w:val="single"/>
        </w:rPr>
        <w:t>FONDOS DE REDENCIÓN DE OBLIGACIONES</w:t>
      </w:r>
      <w:bookmarkEnd w:id="12"/>
    </w:p>
    <w:p w:rsidR="00723749" w:rsidRDefault="00723749" w:rsidP="00723749">
      <w:pPr>
        <w:jc w:val="both"/>
        <w:rPr>
          <w:sz w:val="32"/>
        </w:rPr>
      </w:pPr>
      <w:r>
        <w:rPr>
          <w:sz w:val="32"/>
        </w:rPr>
        <w:t>Las emisiones de obligaciones pueden estar garantizadas con bienes inmuebles o bien puede ser que no tengan garantía específica, lo cual las convierte en obligaciones llamada “quirografarias”.</w:t>
      </w:r>
    </w:p>
    <w:p w:rsidR="00723749" w:rsidRDefault="00B91575" w:rsidP="00723749">
      <w:pPr>
        <w:jc w:val="both"/>
        <w:rPr>
          <w:sz w:val="32"/>
        </w:rPr>
      </w:pPr>
      <w:r>
        <w:rPr>
          <w:sz w:val="32"/>
        </w:rPr>
        <w:t xml:space="preserve">No </w:t>
      </w:r>
      <w:r w:rsidR="00723749">
        <w:rPr>
          <w:sz w:val="32"/>
        </w:rPr>
        <w:t>obstante las garantías que se ofrecen al que invierte, es común que en el acta de la emisión se haga constatar que el deudor ofrece un importante adicional de seguridad, mediante la creación de un fondo de amortización que tiene por objeto destinar periódicamente cierta cantidad, para que al vencerse el plazo de la emisión se pueda liquidar precisamente en la fecha de su vencimiento. En este caso, el deudor deposita anualmente la misma cantidad por lo que respecta a los capitales que, unidos a los intereses que produce, ya que éstos se van capitalizando, al terminar el plazo de la emisión se logre reunir el monto de los títulos emitidos.</w:t>
      </w:r>
    </w:p>
    <w:p w:rsidR="00045DBF" w:rsidRDefault="00723749" w:rsidP="00723749">
      <w:pPr>
        <w:jc w:val="both"/>
        <w:rPr>
          <w:sz w:val="32"/>
        </w:rPr>
      </w:pPr>
      <w:r>
        <w:rPr>
          <w:sz w:val="32"/>
        </w:rPr>
        <w:lastRenderedPageBreak/>
        <w:t>Asimismo puede suceder que la empresa emisora de obligaciones se comprometa a garantizar dicha emisión creando un fondo para la redención de obligaciones a su vencimiento, por medio de separación de las utilidades que se obtengan en los periodos contables. En este caso, si la sociedad emisora ofrece hacer una separación de utilidades para pagar la deuda contraída, necesita autorización de la asamblea general de accionistas.</w:t>
      </w:r>
    </w:p>
    <w:p w:rsidR="00723749" w:rsidRDefault="00723749" w:rsidP="00723749">
      <w:pPr>
        <w:jc w:val="both"/>
        <w:rPr>
          <w:sz w:val="32"/>
        </w:rPr>
      </w:pPr>
    </w:p>
    <w:p w:rsidR="00723749" w:rsidRDefault="00877A13" w:rsidP="00877A13">
      <w:pPr>
        <w:pStyle w:val="Ttulo1"/>
        <w:jc w:val="center"/>
        <w:rPr>
          <w:rFonts w:asciiTheme="minorHAnsi" w:hAnsiTheme="minorHAnsi" w:cstheme="minorHAnsi"/>
          <w:color w:val="4F81BD" w:themeColor="accent1"/>
          <w:u w:val="single"/>
        </w:rPr>
      </w:pPr>
      <w:bookmarkStart w:id="13" w:name="_Toc340088552"/>
      <w:r w:rsidRPr="00877A13">
        <w:rPr>
          <w:rFonts w:asciiTheme="minorHAnsi" w:hAnsiTheme="minorHAnsi" w:cstheme="minorHAnsi"/>
          <w:color w:val="4F81BD" w:themeColor="accent1"/>
          <w:u w:val="single"/>
        </w:rPr>
        <w:t>OBLIGACIONES CONVERTIBLES</w:t>
      </w:r>
      <w:bookmarkEnd w:id="13"/>
    </w:p>
    <w:p w:rsidR="00B91575" w:rsidRPr="00877A13" w:rsidRDefault="00B91575" w:rsidP="00877A13">
      <w:pPr>
        <w:pStyle w:val="Ttulo1"/>
        <w:jc w:val="center"/>
        <w:rPr>
          <w:rFonts w:asciiTheme="minorHAnsi" w:hAnsiTheme="minorHAnsi" w:cstheme="minorHAnsi"/>
          <w:color w:val="4F81BD" w:themeColor="accent1"/>
          <w:u w:val="single"/>
        </w:rPr>
      </w:pPr>
    </w:p>
    <w:p w:rsidR="00723749" w:rsidRPr="00536CA4" w:rsidRDefault="00723749" w:rsidP="00723749">
      <w:pPr>
        <w:jc w:val="both"/>
        <w:rPr>
          <w:sz w:val="32"/>
        </w:rPr>
      </w:pPr>
      <w:r>
        <w:rPr>
          <w:sz w:val="32"/>
        </w:rPr>
        <w:t>Una compañía puede emitir obligaciones que a su fecha de vencimiento puedan ser convertibles en acciones de capital social común, a opción de la compañía inversionista. En el caso de que el inversionista ejerza esta opción y acceda a convertir sus obligaciones o acciones preferentes en acciones comunes, se acostumbra usar el costo al cual estaban registradas las obligaciones convertibles en la determinación del costo de las acciones comunes dadas a cambio.</w:t>
      </w:r>
    </w:p>
    <w:p w:rsidR="0086206D" w:rsidRPr="00BC0244" w:rsidRDefault="0086206D" w:rsidP="00723749">
      <w:pPr>
        <w:rPr>
          <w:b/>
          <w:color w:val="FF0000"/>
          <w:sz w:val="48"/>
        </w:rPr>
      </w:pPr>
    </w:p>
    <w:p w:rsidR="00723749" w:rsidRPr="00877A13" w:rsidRDefault="00877A13" w:rsidP="00877A13">
      <w:pPr>
        <w:pStyle w:val="Ttulo1"/>
        <w:jc w:val="center"/>
        <w:rPr>
          <w:rFonts w:asciiTheme="minorHAnsi" w:hAnsiTheme="minorHAnsi" w:cstheme="minorHAnsi"/>
          <w:color w:val="4F81BD" w:themeColor="accent1"/>
          <w:u w:val="single"/>
        </w:rPr>
      </w:pPr>
      <w:bookmarkStart w:id="14" w:name="_Toc340088553"/>
      <w:r w:rsidRPr="00877A13">
        <w:rPr>
          <w:rFonts w:asciiTheme="minorHAnsi" w:hAnsiTheme="minorHAnsi" w:cstheme="minorHAnsi"/>
          <w:color w:val="4F81BD" w:themeColor="accent1"/>
          <w:u w:val="single"/>
        </w:rPr>
        <w:t>NORMAS DE VALUACIÓN</w:t>
      </w:r>
      <w:bookmarkEnd w:id="14"/>
    </w:p>
    <w:p w:rsidR="00723749" w:rsidRDefault="00082BC5" w:rsidP="00723749">
      <w:pPr>
        <w:jc w:val="both"/>
        <w:rPr>
          <w:sz w:val="32"/>
        </w:rPr>
      </w:pPr>
      <w:r>
        <w:rPr>
          <w:sz w:val="32"/>
        </w:rPr>
        <w:t>La NIF</w:t>
      </w:r>
      <w:r w:rsidR="00723749">
        <w:rPr>
          <w:sz w:val="32"/>
        </w:rPr>
        <w:t xml:space="preserve"> c-9 establece claramente, con respecto a las obligaciones, las siguientes reglas de valuación, las cuales ya se han comentado anteriormente:</w:t>
      </w:r>
    </w:p>
    <w:p w:rsidR="00723749" w:rsidRDefault="00723749" w:rsidP="00723749">
      <w:pPr>
        <w:jc w:val="both"/>
        <w:rPr>
          <w:sz w:val="32"/>
        </w:rPr>
      </w:pPr>
      <w:r>
        <w:rPr>
          <w:sz w:val="32"/>
        </w:rPr>
        <w:lastRenderedPageBreak/>
        <w:t>El pasivo por emisión de obligaciones deberá representar el importe a pagar por las obligaciones emitidas, de acuerdo con el valor nominal de los títulos. Los intereses se registrarán como pasivo conforme se vayan devengando. El importe de los gastos de emisión, como son honorarios legales, costos de impresión, gastos de colocación, etc., así como el descuento, si lo hubiere, concedido en la colocación de los títulos, deben registrarse como otros activos y amortizarse durante el periodo en que las obligaciones se hubiesen colocado con prima, ésta deberá registrarse en los pasivos a largo plazo y amortizarse también en proporción al vencimiento de las obligaciones.</w:t>
      </w:r>
    </w:p>
    <w:p w:rsidR="00723749" w:rsidRDefault="00723749" w:rsidP="00723749">
      <w:pPr>
        <w:jc w:val="both"/>
        <w:rPr>
          <w:sz w:val="32"/>
        </w:rPr>
      </w:pPr>
      <w:r>
        <w:rPr>
          <w:sz w:val="32"/>
        </w:rPr>
        <w:t>En el caso de redención de las obligaciones antes de su vencimiento, será necesario ajustar la amortización de los gastos de emisión y del descuento o de la prima, con objeto de llevar a los resultados la parte proporcional que corresponde a las obligaciones redimidas anticipadamente. La excepción a esta regla se da en el caso de que la redención anticipada se efectúe como consecuencia de una nueva emisión de obligaciones a tasas de interés más bajas. En tal caso será admisible que los gastos y el descuento o la prima de la emisión original se sigan amortizando durante el remanente de la vigencia de dicha emisión.</w:t>
      </w:r>
    </w:p>
    <w:p w:rsidR="00045DBF" w:rsidRDefault="00045DBF" w:rsidP="00723749">
      <w:pPr>
        <w:jc w:val="both"/>
        <w:rPr>
          <w:sz w:val="32"/>
        </w:rPr>
      </w:pPr>
    </w:p>
    <w:p w:rsidR="00F81FDF" w:rsidRDefault="00723749" w:rsidP="00B91575">
      <w:pPr>
        <w:jc w:val="both"/>
        <w:rPr>
          <w:sz w:val="32"/>
        </w:rPr>
      </w:pPr>
      <w:r>
        <w:rPr>
          <w:sz w:val="32"/>
        </w:rPr>
        <w:t>Asimismo, cuando se redimen obligaciones anticipadamente por decisión de la empresa emisora, generalmente es necesario pagar un premio a los tenedores de las obligaciones. El importe del premio debe registrase como gasto del ejercicio en que se redimen las obligaciones.</w:t>
      </w:r>
    </w:p>
    <w:p w:rsidR="00B91575" w:rsidRPr="00B91575" w:rsidRDefault="00B91575" w:rsidP="00B91575">
      <w:pPr>
        <w:jc w:val="both"/>
        <w:rPr>
          <w:sz w:val="32"/>
        </w:rPr>
      </w:pPr>
    </w:p>
    <w:p w:rsidR="00F81FDF" w:rsidRPr="0086206D" w:rsidRDefault="00752183" w:rsidP="0086206D">
      <w:pPr>
        <w:pStyle w:val="Ttulo1"/>
        <w:jc w:val="center"/>
        <w:rPr>
          <w:rFonts w:asciiTheme="minorHAnsi" w:hAnsiTheme="minorHAnsi" w:cstheme="minorHAnsi"/>
          <w:color w:val="0070C0"/>
        </w:rPr>
      </w:pPr>
      <w:bookmarkStart w:id="15" w:name="_Toc340088554"/>
      <w:r w:rsidRPr="0086206D">
        <w:rPr>
          <w:rFonts w:asciiTheme="minorHAnsi" w:hAnsiTheme="minorHAnsi" w:cstheme="minorHAnsi"/>
          <w:color w:val="0070C0"/>
        </w:rPr>
        <w:lastRenderedPageBreak/>
        <w:t>CONCLUSIÓN</w:t>
      </w:r>
      <w:bookmarkEnd w:id="15"/>
    </w:p>
    <w:p w:rsidR="00F81FDF" w:rsidRDefault="00DA6F7A" w:rsidP="00045DBF">
      <w:pPr>
        <w:pStyle w:val="Ttulo1"/>
        <w:spacing w:line="360" w:lineRule="auto"/>
        <w:jc w:val="both"/>
        <w:rPr>
          <w:rFonts w:asciiTheme="minorHAnsi" w:hAnsiTheme="minorHAnsi" w:cstheme="minorHAnsi"/>
          <w:b w:val="0"/>
          <w:sz w:val="32"/>
        </w:rPr>
      </w:pPr>
      <w:bookmarkStart w:id="16" w:name="_Toc340088555"/>
      <w:r>
        <w:rPr>
          <w:rFonts w:asciiTheme="minorHAnsi" w:hAnsiTheme="minorHAnsi" w:cstheme="minorHAnsi"/>
          <w:b w:val="0"/>
          <w:sz w:val="32"/>
        </w:rPr>
        <w:t>En conclusión</w:t>
      </w:r>
      <w:r w:rsidR="00F81FDF">
        <w:rPr>
          <w:rFonts w:asciiTheme="minorHAnsi" w:hAnsiTheme="minorHAnsi" w:cstheme="minorHAnsi"/>
          <w:b w:val="0"/>
          <w:sz w:val="32"/>
        </w:rPr>
        <w:t xml:space="preserve"> la emisión de Obligaciones es un método que utilizan las sociedades anónimas como fuente de financiamiento siempre</w:t>
      </w:r>
      <w:r w:rsidR="00045DBF">
        <w:rPr>
          <w:rFonts w:asciiTheme="minorHAnsi" w:hAnsiTheme="minorHAnsi" w:cstheme="minorHAnsi"/>
          <w:b w:val="0"/>
          <w:sz w:val="32"/>
        </w:rPr>
        <w:t xml:space="preserve"> y</w:t>
      </w:r>
      <w:r w:rsidR="00F81FDF">
        <w:rPr>
          <w:rFonts w:asciiTheme="minorHAnsi" w:hAnsiTheme="minorHAnsi" w:cstheme="minorHAnsi"/>
          <w:b w:val="0"/>
          <w:sz w:val="32"/>
        </w:rPr>
        <w:t xml:space="preserve"> cuando está cumpla con los requisitos</w:t>
      </w:r>
      <w:r w:rsidR="00045DBF">
        <w:rPr>
          <w:rFonts w:asciiTheme="minorHAnsi" w:hAnsiTheme="minorHAnsi" w:cstheme="minorHAnsi"/>
          <w:b w:val="0"/>
          <w:sz w:val="32"/>
        </w:rPr>
        <w:t xml:space="preserve"> y aspectos legales</w:t>
      </w:r>
      <w:r w:rsidR="00F81FDF">
        <w:rPr>
          <w:rFonts w:asciiTheme="minorHAnsi" w:hAnsiTheme="minorHAnsi" w:cstheme="minorHAnsi"/>
          <w:b w:val="0"/>
          <w:sz w:val="32"/>
        </w:rPr>
        <w:t xml:space="preserve"> ya mencionados anteriormente, </w:t>
      </w:r>
      <w:r w:rsidR="00045DBF">
        <w:rPr>
          <w:rFonts w:asciiTheme="minorHAnsi" w:hAnsiTheme="minorHAnsi" w:cstheme="minorHAnsi"/>
          <w:b w:val="0"/>
          <w:sz w:val="32"/>
        </w:rPr>
        <w:t xml:space="preserve">posteriormente </w:t>
      </w:r>
      <w:r w:rsidR="00747C76">
        <w:rPr>
          <w:rFonts w:asciiTheme="minorHAnsi" w:hAnsiTheme="minorHAnsi" w:cstheme="minorHAnsi"/>
          <w:b w:val="0"/>
          <w:sz w:val="32"/>
        </w:rPr>
        <w:t xml:space="preserve">éstas </w:t>
      </w:r>
      <w:r w:rsidR="00F81FDF">
        <w:rPr>
          <w:rFonts w:asciiTheme="minorHAnsi" w:hAnsiTheme="minorHAnsi" w:cstheme="minorHAnsi"/>
          <w:b w:val="0"/>
          <w:sz w:val="32"/>
        </w:rPr>
        <w:t>son colocadas en la bolsa de valores ofreciéndolas a diferentes clientes,</w:t>
      </w:r>
      <w:r w:rsidR="00747C76">
        <w:rPr>
          <w:rFonts w:asciiTheme="minorHAnsi" w:hAnsiTheme="minorHAnsi" w:cstheme="minorHAnsi"/>
          <w:b w:val="0"/>
          <w:sz w:val="32"/>
        </w:rPr>
        <w:t xml:space="preserve"> de esta manera la sociedad emisora contrae una deuda colectiva puesto que </w:t>
      </w:r>
      <w:r w:rsidR="00045DBF">
        <w:rPr>
          <w:rFonts w:asciiTheme="minorHAnsi" w:hAnsiTheme="minorHAnsi" w:cstheme="minorHAnsi"/>
          <w:b w:val="0"/>
          <w:sz w:val="32"/>
        </w:rPr>
        <w:t>pueden ser varios los</w:t>
      </w:r>
      <w:r w:rsidR="00747C76">
        <w:rPr>
          <w:rFonts w:asciiTheme="minorHAnsi" w:hAnsiTheme="minorHAnsi" w:cstheme="minorHAnsi"/>
          <w:b w:val="0"/>
          <w:sz w:val="32"/>
        </w:rPr>
        <w:t xml:space="preserve">  </w:t>
      </w:r>
      <w:r w:rsidR="00045DBF">
        <w:rPr>
          <w:rFonts w:asciiTheme="minorHAnsi" w:hAnsiTheme="minorHAnsi" w:cstheme="minorHAnsi"/>
          <w:b w:val="0"/>
          <w:sz w:val="32"/>
        </w:rPr>
        <w:t>clientes que</w:t>
      </w:r>
      <w:r w:rsidR="00747C76">
        <w:rPr>
          <w:rFonts w:asciiTheme="minorHAnsi" w:hAnsiTheme="minorHAnsi" w:cstheme="minorHAnsi"/>
          <w:b w:val="0"/>
          <w:sz w:val="32"/>
        </w:rPr>
        <w:t xml:space="preserve"> </w:t>
      </w:r>
      <w:r w:rsidR="00045DBF">
        <w:rPr>
          <w:rFonts w:asciiTheme="minorHAnsi" w:hAnsiTheme="minorHAnsi" w:cstheme="minorHAnsi"/>
          <w:b w:val="0"/>
          <w:sz w:val="32"/>
        </w:rPr>
        <w:t>adquirirán</w:t>
      </w:r>
      <w:r w:rsidR="00747C76">
        <w:rPr>
          <w:rFonts w:asciiTheme="minorHAnsi" w:hAnsiTheme="minorHAnsi" w:cstheme="minorHAnsi"/>
          <w:b w:val="0"/>
          <w:sz w:val="32"/>
        </w:rPr>
        <w:t xml:space="preserve"> las obligaciones y </w:t>
      </w:r>
      <w:r w:rsidR="00F81FDF">
        <w:rPr>
          <w:rFonts w:asciiTheme="minorHAnsi" w:hAnsiTheme="minorHAnsi" w:cstheme="minorHAnsi"/>
          <w:b w:val="0"/>
          <w:sz w:val="32"/>
        </w:rPr>
        <w:t>dependiendo del prestigio y de las tasas en el mercado será como se emitan las obligaciones ya sea por</w:t>
      </w:r>
      <w:r w:rsidR="00747C76">
        <w:rPr>
          <w:rFonts w:asciiTheme="minorHAnsi" w:hAnsiTheme="minorHAnsi" w:cstheme="minorHAnsi"/>
          <w:b w:val="0"/>
          <w:sz w:val="32"/>
        </w:rPr>
        <w:t xml:space="preserve"> debajo de su valor nominal (con </w:t>
      </w:r>
      <w:r w:rsidR="00F81FDF">
        <w:rPr>
          <w:rFonts w:asciiTheme="minorHAnsi" w:hAnsiTheme="minorHAnsi" w:cstheme="minorHAnsi"/>
          <w:b w:val="0"/>
          <w:sz w:val="32"/>
        </w:rPr>
        <w:t>Descuento</w:t>
      </w:r>
      <w:r w:rsidR="00747C76">
        <w:rPr>
          <w:rFonts w:asciiTheme="minorHAnsi" w:hAnsiTheme="minorHAnsi" w:cstheme="minorHAnsi"/>
          <w:b w:val="0"/>
          <w:sz w:val="32"/>
        </w:rPr>
        <w:t>)</w:t>
      </w:r>
      <w:r w:rsidR="00F81FDF">
        <w:rPr>
          <w:rFonts w:asciiTheme="minorHAnsi" w:hAnsiTheme="minorHAnsi" w:cstheme="minorHAnsi"/>
          <w:b w:val="0"/>
          <w:sz w:val="32"/>
        </w:rPr>
        <w:t xml:space="preserve"> y esto ocurre cuando la sociedad necesita dinero a la brevedad</w:t>
      </w:r>
      <w:r w:rsidR="00747C76">
        <w:rPr>
          <w:rFonts w:asciiTheme="minorHAnsi" w:hAnsiTheme="minorHAnsi" w:cstheme="minorHAnsi"/>
          <w:b w:val="0"/>
          <w:sz w:val="32"/>
        </w:rPr>
        <w:t xml:space="preserve"> y las tasas del mercado son bajas, por lo contrario si las tasas están elevadas la empresa puede emitir por arriba de su valor nominal (con prima), generando así una utilidad que servirá para disminuir los gastos por intereses en obligaciones.</w:t>
      </w:r>
      <w:r w:rsidR="00045DBF">
        <w:rPr>
          <w:rFonts w:asciiTheme="minorHAnsi" w:hAnsiTheme="minorHAnsi" w:cstheme="minorHAnsi"/>
          <w:b w:val="0"/>
          <w:sz w:val="32"/>
        </w:rPr>
        <w:t xml:space="preserve"> Pueden estar garantizadas con bienes inmuebles o bien con sólo una firma, está última es llamada quirografaria. </w:t>
      </w:r>
      <w:r w:rsidR="00747C76">
        <w:rPr>
          <w:rFonts w:asciiTheme="minorHAnsi" w:hAnsiTheme="minorHAnsi" w:cstheme="minorHAnsi"/>
          <w:b w:val="0"/>
          <w:sz w:val="32"/>
        </w:rPr>
        <w:t xml:space="preserve">Existen tres formas de redimir un conjunto de obligaciones </w:t>
      </w:r>
      <w:r w:rsidR="00045DBF">
        <w:rPr>
          <w:rFonts w:asciiTheme="minorHAnsi" w:hAnsiTheme="minorHAnsi" w:cstheme="minorHAnsi"/>
          <w:b w:val="0"/>
          <w:sz w:val="32"/>
        </w:rPr>
        <w:t>que son: en un solo pago, en montos iguales durante el periodo y en partes iguales después de un periodo de gracia.</w:t>
      </w:r>
      <w:bookmarkEnd w:id="16"/>
    </w:p>
    <w:p w:rsidR="00045DBF" w:rsidRDefault="00045DBF" w:rsidP="00045DBF">
      <w:pPr>
        <w:pStyle w:val="Ttulo1"/>
        <w:spacing w:line="360" w:lineRule="auto"/>
        <w:jc w:val="both"/>
        <w:rPr>
          <w:rFonts w:asciiTheme="minorHAnsi" w:hAnsiTheme="minorHAnsi" w:cstheme="minorHAnsi"/>
          <w:b w:val="0"/>
          <w:sz w:val="32"/>
        </w:rPr>
      </w:pPr>
    </w:p>
    <w:p w:rsidR="00045DBF" w:rsidRPr="0086206D" w:rsidRDefault="00045DBF" w:rsidP="0086206D">
      <w:pPr>
        <w:pStyle w:val="Ttulo1"/>
        <w:jc w:val="center"/>
        <w:rPr>
          <w:rFonts w:asciiTheme="minorHAnsi" w:hAnsiTheme="minorHAnsi" w:cstheme="minorHAnsi"/>
          <w:color w:val="0070C0"/>
          <w:sz w:val="72"/>
        </w:rPr>
      </w:pPr>
      <w:bookmarkStart w:id="17" w:name="_Toc340088556"/>
      <w:r w:rsidRPr="0086206D">
        <w:rPr>
          <w:rFonts w:asciiTheme="minorHAnsi" w:hAnsiTheme="minorHAnsi" w:cstheme="minorHAnsi"/>
          <w:color w:val="0070C0"/>
          <w:sz w:val="72"/>
        </w:rPr>
        <w:lastRenderedPageBreak/>
        <w:t>Bibliografía</w:t>
      </w:r>
      <w:bookmarkEnd w:id="17"/>
    </w:p>
    <w:p w:rsidR="00045DBF" w:rsidRPr="0086206D" w:rsidRDefault="00045DBF" w:rsidP="0086206D">
      <w:pPr>
        <w:rPr>
          <w:rFonts w:cstheme="minorHAnsi"/>
          <w:b/>
          <w:sz w:val="56"/>
        </w:rPr>
      </w:pPr>
      <w:bookmarkStart w:id="18" w:name="_Toc340088557"/>
      <w:r w:rsidRPr="0086206D">
        <w:rPr>
          <w:rFonts w:cstheme="minorHAnsi"/>
          <w:b/>
          <w:sz w:val="56"/>
        </w:rPr>
        <w:t>Gerardo Guajardo, Phebe M. Woltz</w:t>
      </w:r>
      <w:r w:rsidR="0086206D" w:rsidRPr="0086206D">
        <w:rPr>
          <w:rFonts w:cstheme="minorHAnsi"/>
          <w:b/>
          <w:sz w:val="56"/>
        </w:rPr>
        <w:t>, Richard T. Arlen (Contabilidad)</w:t>
      </w:r>
      <w:bookmarkEnd w:id="18"/>
      <w:r w:rsidR="0086206D" w:rsidRPr="0086206D">
        <w:rPr>
          <w:rFonts w:cstheme="minorHAnsi"/>
          <w:b/>
          <w:sz w:val="56"/>
        </w:rPr>
        <w:t xml:space="preserve"> </w:t>
      </w:r>
    </w:p>
    <w:p w:rsidR="0086206D" w:rsidRPr="0086206D" w:rsidRDefault="0086206D" w:rsidP="0086206D">
      <w:pPr>
        <w:rPr>
          <w:rFonts w:cstheme="minorHAnsi"/>
          <w:b/>
          <w:sz w:val="56"/>
        </w:rPr>
      </w:pPr>
    </w:p>
    <w:p w:rsidR="0086206D" w:rsidRDefault="007E7092" w:rsidP="0086206D">
      <w:hyperlink r:id="rId18" w:history="1">
        <w:bookmarkStart w:id="19" w:name="_Toc340088558"/>
        <w:r w:rsidR="0086206D" w:rsidRPr="0086206D">
          <w:rPr>
            <w:rStyle w:val="Hipervnculo"/>
            <w:rFonts w:cstheme="minorHAnsi"/>
            <w:b/>
            <w:sz w:val="56"/>
          </w:rPr>
          <w:t>http://www.cem.itesm.mx/derecho/nlegislacion/federal/153/215.htm</w:t>
        </w:r>
        <w:bookmarkEnd w:id="19"/>
      </w:hyperlink>
    </w:p>
    <w:p w:rsidR="00DA6F7A" w:rsidRPr="0086206D" w:rsidRDefault="00DA6F7A" w:rsidP="0086206D">
      <w:pPr>
        <w:rPr>
          <w:rFonts w:cstheme="minorHAnsi"/>
          <w:b/>
          <w:sz w:val="56"/>
        </w:rPr>
      </w:pPr>
    </w:p>
    <w:p w:rsidR="0086206D" w:rsidRDefault="007E7092" w:rsidP="0086206D">
      <w:pPr>
        <w:rPr>
          <w:rFonts w:cstheme="minorHAnsi"/>
          <w:b/>
          <w:sz w:val="56"/>
        </w:rPr>
      </w:pPr>
      <w:hyperlink r:id="rId19" w:history="1">
        <w:r w:rsidR="00DA6F7A" w:rsidRPr="00181008">
          <w:rPr>
            <w:rStyle w:val="Hipervnculo"/>
            <w:rFonts w:cstheme="minorHAnsi"/>
            <w:b/>
            <w:sz w:val="56"/>
          </w:rPr>
          <w:t>http://es.scribd.com/doc/88956899/Emision-de-Obligaciones</w:t>
        </w:r>
      </w:hyperlink>
    </w:p>
    <w:p w:rsidR="00DA6F7A" w:rsidRPr="0086206D" w:rsidRDefault="00DA6F7A" w:rsidP="0086206D">
      <w:pPr>
        <w:rPr>
          <w:rFonts w:cstheme="minorHAnsi"/>
          <w:b/>
          <w:sz w:val="56"/>
        </w:rPr>
      </w:pPr>
    </w:p>
    <w:p w:rsidR="0086206D" w:rsidRPr="0086206D" w:rsidRDefault="0086206D" w:rsidP="0086206D">
      <w:pPr>
        <w:rPr>
          <w:rFonts w:cstheme="minorHAnsi"/>
          <w:b/>
          <w:sz w:val="56"/>
        </w:rPr>
      </w:pPr>
      <w:bookmarkStart w:id="20" w:name="_Toc340088559"/>
      <w:r w:rsidRPr="0086206D">
        <w:rPr>
          <w:rFonts w:cstheme="minorHAnsi"/>
          <w:b/>
          <w:sz w:val="56"/>
        </w:rPr>
        <w:t>Normas de Información Financiera.</w:t>
      </w:r>
      <w:bookmarkEnd w:id="20"/>
    </w:p>
    <w:p w:rsidR="0086206D" w:rsidRPr="0086206D" w:rsidRDefault="0086206D" w:rsidP="0086206D">
      <w:pPr>
        <w:pStyle w:val="Ttulo1"/>
        <w:spacing w:line="360" w:lineRule="auto"/>
        <w:rPr>
          <w:rFonts w:asciiTheme="minorHAnsi" w:hAnsiTheme="minorHAnsi" w:cstheme="minorHAnsi"/>
        </w:rPr>
      </w:pPr>
    </w:p>
    <w:sectPr w:rsidR="0086206D" w:rsidRPr="0086206D" w:rsidSect="00150FDE">
      <w:footerReference w:type="default" r:id="rId20"/>
      <w:pgSz w:w="11906" w:h="16838"/>
      <w:pgMar w:top="1417" w:right="1701" w:bottom="1417" w:left="1701" w:header="170"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19" w:rsidRDefault="00971E19" w:rsidP="00876A4A">
      <w:pPr>
        <w:spacing w:after="0" w:line="240" w:lineRule="auto"/>
      </w:pPr>
      <w:r>
        <w:separator/>
      </w:r>
    </w:p>
  </w:endnote>
  <w:endnote w:type="continuationSeparator" w:id="0">
    <w:p w:rsidR="00971E19" w:rsidRDefault="00971E19" w:rsidP="00876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age Italic">
    <w:panose1 w:val="03070502040507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55846"/>
      <w:docPartObj>
        <w:docPartGallery w:val="Page Numbers (Bottom of Page)"/>
        <w:docPartUnique/>
      </w:docPartObj>
    </w:sdtPr>
    <w:sdtContent>
      <w:p w:rsidR="00CD7A01" w:rsidRDefault="007E7092">
        <w:pPr>
          <w:pStyle w:val="Piedepgina"/>
          <w:jc w:val="right"/>
        </w:pPr>
        <w:fldSimple w:instr="PAGE   \* MERGEFORMAT">
          <w:r w:rsidR="00802176" w:rsidRPr="00802176">
            <w:rPr>
              <w:noProof/>
              <w:lang w:val="es-ES"/>
            </w:rPr>
            <w:t>21</w:t>
          </w:r>
        </w:fldSimple>
      </w:p>
    </w:sdtContent>
  </w:sdt>
  <w:p w:rsidR="00CD7A01" w:rsidRDefault="00CD7A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19" w:rsidRDefault="00971E19" w:rsidP="00876A4A">
      <w:pPr>
        <w:spacing w:after="0" w:line="240" w:lineRule="auto"/>
      </w:pPr>
      <w:r>
        <w:separator/>
      </w:r>
    </w:p>
  </w:footnote>
  <w:footnote w:type="continuationSeparator" w:id="0">
    <w:p w:rsidR="00971E19" w:rsidRDefault="00971E19" w:rsidP="00876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C85"/>
    <w:multiLevelType w:val="hybridMultilevel"/>
    <w:tmpl w:val="E56AD3DA"/>
    <w:lvl w:ilvl="0" w:tplc="08782C50">
      <w:start w:val="1"/>
      <w:numFmt w:val="bullet"/>
      <w:lvlText w:val="0"/>
      <w:lvlJc w:val="left"/>
      <w:pPr>
        <w:tabs>
          <w:tab w:val="num" w:pos="720"/>
        </w:tabs>
        <w:ind w:left="720" w:hanging="360"/>
      </w:pPr>
      <w:rPr>
        <w:rFonts w:ascii="Rage Italic" w:hAnsi="Rage Italic" w:hint="default"/>
      </w:rPr>
    </w:lvl>
    <w:lvl w:ilvl="1" w:tplc="7D0480A4" w:tentative="1">
      <w:start w:val="1"/>
      <w:numFmt w:val="bullet"/>
      <w:lvlText w:val="0"/>
      <w:lvlJc w:val="left"/>
      <w:pPr>
        <w:tabs>
          <w:tab w:val="num" w:pos="1440"/>
        </w:tabs>
        <w:ind w:left="1440" w:hanging="360"/>
      </w:pPr>
      <w:rPr>
        <w:rFonts w:ascii="Rage Italic" w:hAnsi="Rage Italic" w:hint="default"/>
      </w:rPr>
    </w:lvl>
    <w:lvl w:ilvl="2" w:tplc="7F38E5B0" w:tentative="1">
      <w:start w:val="1"/>
      <w:numFmt w:val="bullet"/>
      <w:lvlText w:val="0"/>
      <w:lvlJc w:val="left"/>
      <w:pPr>
        <w:tabs>
          <w:tab w:val="num" w:pos="2160"/>
        </w:tabs>
        <w:ind w:left="2160" w:hanging="360"/>
      </w:pPr>
      <w:rPr>
        <w:rFonts w:ascii="Rage Italic" w:hAnsi="Rage Italic" w:hint="default"/>
      </w:rPr>
    </w:lvl>
    <w:lvl w:ilvl="3" w:tplc="372AD1CA" w:tentative="1">
      <w:start w:val="1"/>
      <w:numFmt w:val="bullet"/>
      <w:lvlText w:val="0"/>
      <w:lvlJc w:val="left"/>
      <w:pPr>
        <w:tabs>
          <w:tab w:val="num" w:pos="2880"/>
        </w:tabs>
        <w:ind w:left="2880" w:hanging="360"/>
      </w:pPr>
      <w:rPr>
        <w:rFonts w:ascii="Rage Italic" w:hAnsi="Rage Italic" w:hint="default"/>
      </w:rPr>
    </w:lvl>
    <w:lvl w:ilvl="4" w:tplc="B1DCEA84" w:tentative="1">
      <w:start w:val="1"/>
      <w:numFmt w:val="bullet"/>
      <w:lvlText w:val="0"/>
      <w:lvlJc w:val="left"/>
      <w:pPr>
        <w:tabs>
          <w:tab w:val="num" w:pos="3600"/>
        </w:tabs>
        <w:ind w:left="3600" w:hanging="360"/>
      </w:pPr>
      <w:rPr>
        <w:rFonts w:ascii="Rage Italic" w:hAnsi="Rage Italic" w:hint="default"/>
      </w:rPr>
    </w:lvl>
    <w:lvl w:ilvl="5" w:tplc="6DE41D70" w:tentative="1">
      <w:start w:val="1"/>
      <w:numFmt w:val="bullet"/>
      <w:lvlText w:val="0"/>
      <w:lvlJc w:val="left"/>
      <w:pPr>
        <w:tabs>
          <w:tab w:val="num" w:pos="4320"/>
        </w:tabs>
        <w:ind w:left="4320" w:hanging="360"/>
      </w:pPr>
      <w:rPr>
        <w:rFonts w:ascii="Rage Italic" w:hAnsi="Rage Italic" w:hint="default"/>
      </w:rPr>
    </w:lvl>
    <w:lvl w:ilvl="6" w:tplc="BB4CECDA" w:tentative="1">
      <w:start w:val="1"/>
      <w:numFmt w:val="bullet"/>
      <w:lvlText w:val="0"/>
      <w:lvlJc w:val="left"/>
      <w:pPr>
        <w:tabs>
          <w:tab w:val="num" w:pos="5040"/>
        </w:tabs>
        <w:ind w:left="5040" w:hanging="360"/>
      </w:pPr>
      <w:rPr>
        <w:rFonts w:ascii="Rage Italic" w:hAnsi="Rage Italic" w:hint="default"/>
      </w:rPr>
    </w:lvl>
    <w:lvl w:ilvl="7" w:tplc="E9DAEC88" w:tentative="1">
      <w:start w:val="1"/>
      <w:numFmt w:val="bullet"/>
      <w:lvlText w:val="0"/>
      <w:lvlJc w:val="left"/>
      <w:pPr>
        <w:tabs>
          <w:tab w:val="num" w:pos="5760"/>
        </w:tabs>
        <w:ind w:left="5760" w:hanging="360"/>
      </w:pPr>
      <w:rPr>
        <w:rFonts w:ascii="Rage Italic" w:hAnsi="Rage Italic" w:hint="default"/>
      </w:rPr>
    </w:lvl>
    <w:lvl w:ilvl="8" w:tplc="AC7CA606" w:tentative="1">
      <w:start w:val="1"/>
      <w:numFmt w:val="bullet"/>
      <w:lvlText w:val="0"/>
      <w:lvlJc w:val="left"/>
      <w:pPr>
        <w:tabs>
          <w:tab w:val="num" w:pos="6480"/>
        </w:tabs>
        <w:ind w:left="6480" w:hanging="360"/>
      </w:pPr>
      <w:rPr>
        <w:rFonts w:ascii="Rage Italic" w:hAnsi="Rage Italic" w:hint="default"/>
      </w:rPr>
    </w:lvl>
  </w:abstractNum>
  <w:abstractNum w:abstractNumId="1">
    <w:nsid w:val="02093D4A"/>
    <w:multiLevelType w:val="hybridMultilevel"/>
    <w:tmpl w:val="ED103EB2"/>
    <w:lvl w:ilvl="0" w:tplc="080A000F">
      <w:start w:val="1"/>
      <w:numFmt w:val="decimal"/>
      <w:lvlText w:val="%1."/>
      <w:lvlJc w:val="left"/>
      <w:pPr>
        <w:ind w:left="720" w:hanging="360"/>
      </w:pPr>
    </w:lvl>
    <w:lvl w:ilvl="1" w:tplc="8826B9B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FC075B"/>
    <w:multiLevelType w:val="hybridMultilevel"/>
    <w:tmpl w:val="A0A8B6EE"/>
    <w:lvl w:ilvl="0" w:tplc="7FBCD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424B62"/>
    <w:multiLevelType w:val="hybridMultilevel"/>
    <w:tmpl w:val="7812B61C"/>
    <w:lvl w:ilvl="0" w:tplc="E7E25210">
      <w:start w:val="1"/>
      <w:numFmt w:val="bullet"/>
      <w:lvlText w:val="0"/>
      <w:lvlJc w:val="left"/>
      <w:pPr>
        <w:tabs>
          <w:tab w:val="num" w:pos="720"/>
        </w:tabs>
        <w:ind w:left="720" w:hanging="360"/>
      </w:pPr>
      <w:rPr>
        <w:rFonts w:ascii="Rage Italic" w:hAnsi="Rage Italic" w:hint="default"/>
      </w:rPr>
    </w:lvl>
    <w:lvl w:ilvl="1" w:tplc="98CE81A8" w:tentative="1">
      <w:start w:val="1"/>
      <w:numFmt w:val="bullet"/>
      <w:lvlText w:val="0"/>
      <w:lvlJc w:val="left"/>
      <w:pPr>
        <w:tabs>
          <w:tab w:val="num" w:pos="1440"/>
        </w:tabs>
        <w:ind w:left="1440" w:hanging="360"/>
      </w:pPr>
      <w:rPr>
        <w:rFonts w:ascii="Rage Italic" w:hAnsi="Rage Italic" w:hint="default"/>
      </w:rPr>
    </w:lvl>
    <w:lvl w:ilvl="2" w:tplc="A35A35B4" w:tentative="1">
      <w:start w:val="1"/>
      <w:numFmt w:val="bullet"/>
      <w:lvlText w:val="0"/>
      <w:lvlJc w:val="left"/>
      <w:pPr>
        <w:tabs>
          <w:tab w:val="num" w:pos="2160"/>
        </w:tabs>
        <w:ind w:left="2160" w:hanging="360"/>
      </w:pPr>
      <w:rPr>
        <w:rFonts w:ascii="Rage Italic" w:hAnsi="Rage Italic" w:hint="default"/>
      </w:rPr>
    </w:lvl>
    <w:lvl w:ilvl="3" w:tplc="97FAEDE0" w:tentative="1">
      <w:start w:val="1"/>
      <w:numFmt w:val="bullet"/>
      <w:lvlText w:val="0"/>
      <w:lvlJc w:val="left"/>
      <w:pPr>
        <w:tabs>
          <w:tab w:val="num" w:pos="2880"/>
        </w:tabs>
        <w:ind w:left="2880" w:hanging="360"/>
      </w:pPr>
      <w:rPr>
        <w:rFonts w:ascii="Rage Italic" w:hAnsi="Rage Italic" w:hint="default"/>
      </w:rPr>
    </w:lvl>
    <w:lvl w:ilvl="4" w:tplc="5E36A726" w:tentative="1">
      <w:start w:val="1"/>
      <w:numFmt w:val="bullet"/>
      <w:lvlText w:val="0"/>
      <w:lvlJc w:val="left"/>
      <w:pPr>
        <w:tabs>
          <w:tab w:val="num" w:pos="3600"/>
        </w:tabs>
        <w:ind w:left="3600" w:hanging="360"/>
      </w:pPr>
      <w:rPr>
        <w:rFonts w:ascii="Rage Italic" w:hAnsi="Rage Italic" w:hint="default"/>
      </w:rPr>
    </w:lvl>
    <w:lvl w:ilvl="5" w:tplc="08DC3B04" w:tentative="1">
      <w:start w:val="1"/>
      <w:numFmt w:val="bullet"/>
      <w:lvlText w:val="0"/>
      <w:lvlJc w:val="left"/>
      <w:pPr>
        <w:tabs>
          <w:tab w:val="num" w:pos="4320"/>
        </w:tabs>
        <w:ind w:left="4320" w:hanging="360"/>
      </w:pPr>
      <w:rPr>
        <w:rFonts w:ascii="Rage Italic" w:hAnsi="Rage Italic" w:hint="default"/>
      </w:rPr>
    </w:lvl>
    <w:lvl w:ilvl="6" w:tplc="9148E032" w:tentative="1">
      <w:start w:val="1"/>
      <w:numFmt w:val="bullet"/>
      <w:lvlText w:val="0"/>
      <w:lvlJc w:val="left"/>
      <w:pPr>
        <w:tabs>
          <w:tab w:val="num" w:pos="5040"/>
        </w:tabs>
        <w:ind w:left="5040" w:hanging="360"/>
      </w:pPr>
      <w:rPr>
        <w:rFonts w:ascii="Rage Italic" w:hAnsi="Rage Italic" w:hint="default"/>
      </w:rPr>
    </w:lvl>
    <w:lvl w:ilvl="7" w:tplc="6318F3DA" w:tentative="1">
      <w:start w:val="1"/>
      <w:numFmt w:val="bullet"/>
      <w:lvlText w:val="0"/>
      <w:lvlJc w:val="left"/>
      <w:pPr>
        <w:tabs>
          <w:tab w:val="num" w:pos="5760"/>
        </w:tabs>
        <w:ind w:left="5760" w:hanging="360"/>
      </w:pPr>
      <w:rPr>
        <w:rFonts w:ascii="Rage Italic" w:hAnsi="Rage Italic" w:hint="default"/>
      </w:rPr>
    </w:lvl>
    <w:lvl w:ilvl="8" w:tplc="8140FAB2" w:tentative="1">
      <w:start w:val="1"/>
      <w:numFmt w:val="bullet"/>
      <w:lvlText w:val="0"/>
      <w:lvlJc w:val="left"/>
      <w:pPr>
        <w:tabs>
          <w:tab w:val="num" w:pos="6480"/>
        </w:tabs>
        <w:ind w:left="6480" w:hanging="360"/>
      </w:pPr>
      <w:rPr>
        <w:rFonts w:ascii="Rage Italic" w:hAnsi="Rage Italic" w:hint="default"/>
      </w:rPr>
    </w:lvl>
  </w:abstractNum>
  <w:abstractNum w:abstractNumId="4">
    <w:nsid w:val="3ED40C0F"/>
    <w:multiLevelType w:val="hybridMultilevel"/>
    <w:tmpl w:val="7D7EC10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0291FF4"/>
    <w:multiLevelType w:val="hybridMultilevel"/>
    <w:tmpl w:val="2A0EC77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62C5BDD"/>
    <w:multiLevelType w:val="hybridMultilevel"/>
    <w:tmpl w:val="116CCA1C"/>
    <w:lvl w:ilvl="0" w:tplc="2DC8A4AC">
      <w:start w:val="1"/>
      <w:numFmt w:val="bullet"/>
      <w:lvlText w:val="╩"/>
      <w:lvlJc w:val="left"/>
      <w:pPr>
        <w:tabs>
          <w:tab w:val="num" w:pos="1440"/>
        </w:tabs>
        <w:ind w:left="1440" w:hanging="360"/>
      </w:pPr>
      <w:rPr>
        <w:rFonts w:ascii="Bookman Old Style" w:hAnsi="Bookman Old Style"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6409745F"/>
    <w:multiLevelType w:val="hybridMultilevel"/>
    <w:tmpl w:val="621E81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E22B69"/>
    <w:multiLevelType w:val="hybridMultilevel"/>
    <w:tmpl w:val="5A783B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A80507"/>
    <w:multiLevelType w:val="hybridMultilevel"/>
    <w:tmpl w:val="FDDC7CFE"/>
    <w:lvl w:ilvl="0" w:tplc="2DC8A4AC">
      <w:start w:val="1"/>
      <w:numFmt w:val="bullet"/>
      <w:lvlText w:val="╩"/>
      <w:lvlJc w:val="left"/>
      <w:pPr>
        <w:tabs>
          <w:tab w:val="num" w:pos="720"/>
        </w:tabs>
        <w:ind w:left="720" w:hanging="360"/>
      </w:pPr>
      <w:rPr>
        <w:rFonts w:ascii="Bookman Old Style" w:hAnsi="Bookman Old Style" w:hint="default"/>
      </w:rPr>
    </w:lvl>
    <w:lvl w:ilvl="1" w:tplc="7D0480A4" w:tentative="1">
      <w:start w:val="1"/>
      <w:numFmt w:val="bullet"/>
      <w:lvlText w:val="0"/>
      <w:lvlJc w:val="left"/>
      <w:pPr>
        <w:tabs>
          <w:tab w:val="num" w:pos="1440"/>
        </w:tabs>
        <w:ind w:left="1440" w:hanging="360"/>
      </w:pPr>
      <w:rPr>
        <w:rFonts w:ascii="Rage Italic" w:hAnsi="Rage Italic" w:hint="default"/>
      </w:rPr>
    </w:lvl>
    <w:lvl w:ilvl="2" w:tplc="7F38E5B0" w:tentative="1">
      <w:start w:val="1"/>
      <w:numFmt w:val="bullet"/>
      <w:lvlText w:val="0"/>
      <w:lvlJc w:val="left"/>
      <w:pPr>
        <w:tabs>
          <w:tab w:val="num" w:pos="2160"/>
        </w:tabs>
        <w:ind w:left="2160" w:hanging="360"/>
      </w:pPr>
      <w:rPr>
        <w:rFonts w:ascii="Rage Italic" w:hAnsi="Rage Italic" w:hint="default"/>
      </w:rPr>
    </w:lvl>
    <w:lvl w:ilvl="3" w:tplc="372AD1CA" w:tentative="1">
      <w:start w:val="1"/>
      <w:numFmt w:val="bullet"/>
      <w:lvlText w:val="0"/>
      <w:lvlJc w:val="left"/>
      <w:pPr>
        <w:tabs>
          <w:tab w:val="num" w:pos="2880"/>
        </w:tabs>
        <w:ind w:left="2880" w:hanging="360"/>
      </w:pPr>
      <w:rPr>
        <w:rFonts w:ascii="Rage Italic" w:hAnsi="Rage Italic" w:hint="default"/>
      </w:rPr>
    </w:lvl>
    <w:lvl w:ilvl="4" w:tplc="B1DCEA84" w:tentative="1">
      <w:start w:val="1"/>
      <w:numFmt w:val="bullet"/>
      <w:lvlText w:val="0"/>
      <w:lvlJc w:val="left"/>
      <w:pPr>
        <w:tabs>
          <w:tab w:val="num" w:pos="3600"/>
        </w:tabs>
        <w:ind w:left="3600" w:hanging="360"/>
      </w:pPr>
      <w:rPr>
        <w:rFonts w:ascii="Rage Italic" w:hAnsi="Rage Italic" w:hint="default"/>
      </w:rPr>
    </w:lvl>
    <w:lvl w:ilvl="5" w:tplc="6DE41D70" w:tentative="1">
      <w:start w:val="1"/>
      <w:numFmt w:val="bullet"/>
      <w:lvlText w:val="0"/>
      <w:lvlJc w:val="left"/>
      <w:pPr>
        <w:tabs>
          <w:tab w:val="num" w:pos="4320"/>
        </w:tabs>
        <w:ind w:left="4320" w:hanging="360"/>
      </w:pPr>
      <w:rPr>
        <w:rFonts w:ascii="Rage Italic" w:hAnsi="Rage Italic" w:hint="default"/>
      </w:rPr>
    </w:lvl>
    <w:lvl w:ilvl="6" w:tplc="BB4CECDA" w:tentative="1">
      <w:start w:val="1"/>
      <w:numFmt w:val="bullet"/>
      <w:lvlText w:val="0"/>
      <w:lvlJc w:val="left"/>
      <w:pPr>
        <w:tabs>
          <w:tab w:val="num" w:pos="5040"/>
        </w:tabs>
        <w:ind w:left="5040" w:hanging="360"/>
      </w:pPr>
      <w:rPr>
        <w:rFonts w:ascii="Rage Italic" w:hAnsi="Rage Italic" w:hint="default"/>
      </w:rPr>
    </w:lvl>
    <w:lvl w:ilvl="7" w:tplc="E9DAEC88" w:tentative="1">
      <w:start w:val="1"/>
      <w:numFmt w:val="bullet"/>
      <w:lvlText w:val="0"/>
      <w:lvlJc w:val="left"/>
      <w:pPr>
        <w:tabs>
          <w:tab w:val="num" w:pos="5760"/>
        </w:tabs>
        <w:ind w:left="5760" w:hanging="360"/>
      </w:pPr>
      <w:rPr>
        <w:rFonts w:ascii="Rage Italic" w:hAnsi="Rage Italic" w:hint="default"/>
      </w:rPr>
    </w:lvl>
    <w:lvl w:ilvl="8" w:tplc="AC7CA606" w:tentative="1">
      <w:start w:val="1"/>
      <w:numFmt w:val="bullet"/>
      <w:lvlText w:val="0"/>
      <w:lvlJc w:val="left"/>
      <w:pPr>
        <w:tabs>
          <w:tab w:val="num" w:pos="6480"/>
        </w:tabs>
        <w:ind w:left="6480" w:hanging="360"/>
      </w:pPr>
      <w:rPr>
        <w:rFonts w:ascii="Rage Italic" w:hAnsi="Rage Italic" w:hint="default"/>
      </w:rPr>
    </w:lvl>
  </w:abstractNum>
  <w:abstractNum w:abstractNumId="10">
    <w:nsid w:val="77DD1A4C"/>
    <w:multiLevelType w:val="hybridMultilevel"/>
    <w:tmpl w:val="06CAD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D53FDC"/>
    <w:multiLevelType w:val="hybridMultilevel"/>
    <w:tmpl w:val="164E37A6"/>
    <w:lvl w:ilvl="0" w:tplc="080A000B">
      <w:start w:val="1"/>
      <w:numFmt w:val="bullet"/>
      <w:lvlText w:val=""/>
      <w:lvlJc w:val="left"/>
      <w:pPr>
        <w:tabs>
          <w:tab w:val="num" w:pos="720"/>
        </w:tabs>
        <w:ind w:left="720" w:hanging="360"/>
      </w:pPr>
      <w:rPr>
        <w:rFonts w:ascii="Wingdings" w:hAnsi="Wingdings" w:hint="default"/>
      </w:rPr>
    </w:lvl>
    <w:lvl w:ilvl="1" w:tplc="7D0480A4" w:tentative="1">
      <w:start w:val="1"/>
      <w:numFmt w:val="bullet"/>
      <w:lvlText w:val="0"/>
      <w:lvlJc w:val="left"/>
      <w:pPr>
        <w:tabs>
          <w:tab w:val="num" w:pos="1440"/>
        </w:tabs>
        <w:ind w:left="1440" w:hanging="360"/>
      </w:pPr>
      <w:rPr>
        <w:rFonts w:ascii="Rage Italic" w:hAnsi="Rage Italic" w:hint="default"/>
      </w:rPr>
    </w:lvl>
    <w:lvl w:ilvl="2" w:tplc="7F38E5B0" w:tentative="1">
      <w:start w:val="1"/>
      <w:numFmt w:val="bullet"/>
      <w:lvlText w:val="0"/>
      <w:lvlJc w:val="left"/>
      <w:pPr>
        <w:tabs>
          <w:tab w:val="num" w:pos="2160"/>
        </w:tabs>
        <w:ind w:left="2160" w:hanging="360"/>
      </w:pPr>
      <w:rPr>
        <w:rFonts w:ascii="Rage Italic" w:hAnsi="Rage Italic" w:hint="default"/>
      </w:rPr>
    </w:lvl>
    <w:lvl w:ilvl="3" w:tplc="372AD1CA" w:tentative="1">
      <w:start w:val="1"/>
      <w:numFmt w:val="bullet"/>
      <w:lvlText w:val="0"/>
      <w:lvlJc w:val="left"/>
      <w:pPr>
        <w:tabs>
          <w:tab w:val="num" w:pos="2880"/>
        </w:tabs>
        <w:ind w:left="2880" w:hanging="360"/>
      </w:pPr>
      <w:rPr>
        <w:rFonts w:ascii="Rage Italic" w:hAnsi="Rage Italic" w:hint="default"/>
      </w:rPr>
    </w:lvl>
    <w:lvl w:ilvl="4" w:tplc="B1DCEA84" w:tentative="1">
      <w:start w:val="1"/>
      <w:numFmt w:val="bullet"/>
      <w:lvlText w:val="0"/>
      <w:lvlJc w:val="left"/>
      <w:pPr>
        <w:tabs>
          <w:tab w:val="num" w:pos="3600"/>
        </w:tabs>
        <w:ind w:left="3600" w:hanging="360"/>
      </w:pPr>
      <w:rPr>
        <w:rFonts w:ascii="Rage Italic" w:hAnsi="Rage Italic" w:hint="default"/>
      </w:rPr>
    </w:lvl>
    <w:lvl w:ilvl="5" w:tplc="6DE41D70" w:tentative="1">
      <w:start w:val="1"/>
      <w:numFmt w:val="bullet"/>
      <w:lvlText w:val="0"/>
      <w:lvlJc w:val="left"/>
      <w:pPr>
        <w:tabs>
          <w:tab w:val="num" w:pos="4320"/>
        </w:tabs>
        <w:ind w:left="4320" w:hanging="360"/>
      </w:pPr>
      <w:rPr>
        <w:rFonts w:ascii="Rage Italic" w:hAnsi="Rage Italic" w:hint="default"/>
      </w:rPr>
    </w:lvl>
    <w:lvl w:ilvl="6" w:tplc="BB4CECDA" w:tentative="1">
      <w:start w:val="1"/>
      <w:numFmt w:val="bullet"/>
      <w:lvlText w:val="0"/>
      <w:lvlJc w:val="left"/>
      <w:pPr>
        <w:tabs>
          <w:tab w:val="num" w:pos="5040"/>
        </w:tabs>
        <w:ind w:left="5040" w:hanging="360"/>
      </w:pPr>
      <w:rPr>
        <w:rFonts w:ascii="Rage Italic" w:hAnsi="Rage Italic" w:hint="default"/>
      </w:rPr>
    </w:lvl>
    <w:lvl w:ilvl="7" w:tplc="E9DAEC88" w:tentative="1">
      <w:start w:val="1"/>
      <w:numFmt w:val="bullet"/>
      <w:lvlText w:val="0"/>
      <w:lvlJc w:val="left"/>
      <w:pPr>
        <w:tabs>
          <w:tab w:val="num" w:pos="5760"/>
        </w:tabs>
        <w:ind w:left="5760" w:hanging="360"/>
      </w:pPr>
      <w:rPr>
        <w:rFonts w:ascii="Rage Italic" w:hAnsi="Rage Italic" w:hint="default"/>
      </w:rPr>
    </w:lvl>
    <w:lvl w:ilvl="8" w:tplc="AC7CA606" w:tentative="1">
      <w:start w:val="1"/>
      <w:numFmt w:val="bullet"/>
      <w:lvlText w:val="0"/>
      <w:lvlJc w:val="left"/>
      <w:pPr>
        <w:tabs>
          <w:tab w:val="num" w:pos="6480"/>
        </w:tabs>
        <w:ind w:left="6480" w:hanging="360"/>
      </w:pPr>
      <w:rPr>
        <w:rFonts w:ascii="Rage Italic" w:hAnsi="Rage Italic" w:hint="default"/>
      </w:rPr>
    </w:lvl>
  </w:abstractNum>
  <w:num w:numId="1">
    <w:abstractNumId w:val="2"/>
  </w:num>
  <w:num w:numId="2">
    <w:abstractNumId w:val="5"/>
  </w:num>
  <w:num w:numId="3">
    <w:abstractNumId w:val="7"/>
  </w:num>
  <w:num w:numId="4">
    <w:abstractNumId w:val="1"/>
  </w:num>
  <w:num w:numId="5">
    <w:abstractNumId w:val="4"/>
  </w:num>
  <w:num w:numId="6">
    <w:abstractNumId w:val="8"/>
  </w:num>
  <w:num w:numId="7">
    <w:abstractNumId w:val="3"/>
  </w:num>
  <w:num w:numId="8">
    <w:abstractNumId w:val="0"/>
  </w:num>
  <w:num w:numId="9">
    <w:abstractNumId w:val="6"/>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107A52"/>
    <w:rsid w:val="00006E38"/>
    <w:rsid w:val="00045DBF"/>
    <w:rsid w:val="00046429"/>
    <w:rsid w:val="00082BC5"/>
    <w:rsid w:val="000A1397"/>
    <w:rsid w:val="0010381B"/>
    <w:rsid w:val="00107A52"/>
    <w:rsid w:val="001268D9"/>
    <w:rsid w:val="00126A13"/>
    <w:rsid w:val="00131556"/>
    <w:rsid w:val="00150FDE"/>
    <w:rsid w:val="00181B34"/>
    <w:rsid w:val="001A4E34"/>
    <w:rsid w:val="001A6E17"/>
    <w:rsid w:val="001B5119"/>
    <w:rsid w:val="001F3E7D"/>
    <w:rsid w:val="001F587B"/>
    <w:rsid w:val="00212CAA"/>
    <w:rsid w:val="00233C0B"/>
    <w:rsid w:val="00260A5B"/>
    <w:rsid w:val="00296127"/>
    <w:rsid w:val="0029713D"/>
    <w:rsid w:val="002A04DE"/>
    <w:rsid w:val="002A140B"/>
    <w:rsid w:val="002A1CA4"/>
    <w:rsid w:val="002A6BD1"/>
    <w:rsid w:val="002B0B2C"/>
    <w:rsid w:val="002D240C"/>
    <w:rsid w:val="002D45D1"/>
    <w:rsid w:val="002D521F"/>
    <w:rsid w:val="002D6E63"/>
    <w:rsid w:val="002D74B9"/>
    <w:rsid w:val="0031346B"/>
    <w:rsid w:val="00351953"/>
    <w:rsid w:val="0039030E"/>
    <w:rsid w:val="00396D1A"/>
    <w:rsid w:val="003A3714"/>
    <w:rsid w:val="003C21AF"/>
    <w:rsid w:val="00400019"/>
    <w:rsid w:val="00400A84"/>
    <w:rsid w:val="0042710B"/>
    <w:rsid w:val="00436E5D"/>
    <w:rsid w:val="00446623"/>
    <w:rsid w:val="00455803"/>
    <w:rsid w:val="004925B7"/>
    <w:rsid w:val="004A2556"/>
    <w:rsid w:val="004C7152"/>
    <w:rsid w:val="004D3A52"/>
    <w:rsid w:val="00556846"/>
    <w:rsid w:val="00573D08"/>
    <w:rsid w:val="005B3068"/>
    <w:rsid w:val="00630551"/>
    <w:rsid w:val="00644828"/>
    <w:rsid w:val="00682234"/>
    <w:rsid w:val="0068517A"/>
    <w:rsid w:val="006962E0"/>
    <w:rsid w:val="00697039"/>
    <w:rsid w:val="006A2E38"/>
    <w:rsid w:val="006B20EA"/>
    <w:rsid w:val="006D0A7D"/>
    <w:rsid w:val="00704CCB"/>
    <w:rsid w:val="00723749"/>
    <w:rsid w:val="00724BAC"/>
    <w:rsid w:val="00724E6B"/>
    <w:rsid w:val="007257EA"/>
    <w:rsid w:val="00747C76"/>
    <w:rsid w:val="00752183"/>
    <w:rsid w:val="00760E6A"/>
    <w:rsid w:val="00790171"/>
    <w:rsid w:val="007C4574"/>
    <w:rsid w:val="007E7092"/>
    <w:rsid w:val="007F1A9C"/>
    <w:rsid w:val="00802176"/>
    <w:rsid w:val="0086206D"/>
    <w:rsid w:val="00876A4A"/>
    <w:rsid w:val="00877A13"/>
    <w:rsid w:val="00894380"/>
    <w:rsid w:val="0093288E"/>
    <w:rsid w:val="00953D4B"/>
    <w:rsid w:val="00960834"/>
    <w:rsid w:val="00965BD7"/>
    <w:rsid w:val="00971E19"/>
    <w:rsid w:val="00995F31"/>
    <w:rsid w:val="00A95996"/>
    <w:rsid w:val="00AC075B"/>
    <w:rsid w:val="00AD45A8"/>
    <w:rsid w:val="00AF372A"/>
    <w:rsid w:val="00B46C8D"/>
    <w:rsid w:val="00B8581A"/>
    <w:rsid w:val="00B91575"/>
    <w:rsid w:val="00BC3C8E"/>
    <w:rsid w:val="00BC4BF8"/>
    <w:rsid w:val="00BE3D3E"/>
    <w:rsid w:val="00BF75F9"/>
    <w:rsid w:val="00C26E8E"/>
    <w:rsid w:val="00C47CC5"/>
    <w:rsid w:val="00CB0175"/>
    <w:rsid w:val="00CB27FF"/>
    <w:rsid w:val="00CD7A01"/>
    <w:rsid w:val="00CF5B82"/>
    <w:rsid w:val="00D23255"/>
    <w:rsid w:val="00D45558"/>
    <w:rsid w:val="00D81BDC"/>
    <w:rsid w:val="00D844E5"/>
    <w:rsid w:val="00DA6F7A"/>
    <w:rsid w:val="00DE5172"/>
    <w:rsid w:val="00E22367"/>
    <w:rsid w:val="00E32514"/>
    <w:rsid w:val="00E41846"/>
    <w:rsid w:val="00E67B65"/>
    <w:rsid w:val="00EC33D4"/>
    <w:rsid w:val="00ED632C"/>
    <w:rsid w:val="00F039FD"/>
    <w:rsid w:val="00F81FDF"/>
    <w:rsid w:val="00F94CFA"/>
    <w:rsid w:val="00FB7FB6"/>
    <w:rsid w:val="00FF5BEE"/>
    <w:rsid w:val="00FF7D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7" type="connector" idref="#AutoShape 43"/>
        <o:r id="V:Rule38" type="connector" idref="#AutoShape 41"/>
        <o:r id="V:Rule39" type="connector" idref="#AutoShape 60"/>
        <o:r id="V:Rule40" type="connector" idref="#AutoShape 32"/>
        <o:r id="V:Rule41" type="connector" idref="#AutoShape 39"/>
        <o:r id="V:Rule42" type="connector" idref="#AutoShape 52"/>
        <o:r id="V:Rule43" type="connector" idref="#AutoShape 35"/>
        <o:r id="V:Rule44" type="connector" idref="#AutoShape 59"/>
        <o:r id="V:Rule45" type="connector" idref="#AutoShape 36"/>
        <o:r id="V:Rule46" type="connector" idref="#AutoShape 48"/>
        <o:r id="V:Rule47" type="connector" idref="#AutoShape 33"/>
        <o:r id="V:Rule48" type="connector" idref="#AutoShape 46"/>
        <o:r id="V:Rule49" type="connector" idref="#AutoShape 30"/>
        <o:r id="V:Rule50" type="connector" idref="#AutoShape 51"/>
        <o:r id="V:Rule51" type="connector" idref="#AutoShape 47"/>
        <o:r id="V:Rule52" type="connector" idref="#AutoShape 49"/>
        <o:r id="V:Rule53" type="connector" idref="#AutoShape 40"/>
        <o:r id="V:Rule54" type="connector" idref="#AutoShape 53"/>
        <o:r id="V:Rule55" type="connector" idref="#AutoShape 27"/>
        <o:r id="V:Rule56" type="connector" idref="#AutoShape 42"/>
        <o:r id="V:Rule57" type="connector" idref="#AutoShape 28"/>
        <o:r id="V:Rule58" type="connector" idref="#AutoShape 45"/>
        <o:r id="V:Rule59" type="connector" idref="#AutoShape 37"/>
        <o:r id="V:Rule60" type="connector" idref="#AutoShape 44"/>
        <o:r id="V:Rule61" type="connector" idref="#AutoShape 34"/>
        <o:r id="V:Rule62" type="connector" idref="#AutoShape 56"/>
        <o:r id="V:Rule63" type="connector" idref="#AutoShape 57"/>
        <o:r id="V:Rule64" type="connector" idref="#AutoShape 50"/>
        <o:r id="V:Rule65" type="connector" idref="#AutoShape 38"/>
        <o:r id="V:Rule66" type="connector" idref="#AutoShape 61"/>
        <o:r id="V:Rule67" type="connector" idref="#AutoShape 58"/>
        <o:r id="V:Rule68" type="connector" idref="#AutoShape 29"/>
        <o:r id="V:Rule69" type="connector" idref="#AutoShape 55"/>
        <o:r id="V:Rule70" type="connector" idref="#AutoShape 62"/>
        <o:r id="V:Rule71" type="connector" idref="#AutoShape 31"/>
        <o:r id="V:Rule7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8E"/>
  </w:style>
  <w:style w:type="paragraph" w:styleId="Ttulo1">
    <w:name w:val="heading 1"/>
    <w:basedOn w:val="Normal"/>
    <w:link w:val="Ttulo1Car"/>
    <w:uiPriority w:val="9"/>
    <w:qFormat/>
    <w:rsid w:val="00233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A4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C0B"/>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233C0B"/>
    <w:pPr>
      <w:ind w:left="720"/>
      <w:contextualSpacing/>
    </w:pPr>
  </w:style>
  <w:style w:type="paragraph" w:styleId="Sinespaciado">
    <w:name w:val="No Spacing"/>
    <w:link w:val="SinespaciadoCar"/>
    <w:uiPriority w:val="1"/>
    <w:qFormat/>
    <w:rsid w:val="00233C0B"/>
    <w:pPr>
      <w:spacing w:after="0" w:line="240" w:lineRule="auto"/>
    </w:pPr>
  </w:style>
  <w:style w:type="table" w:styleId="Tablaconcuadrcula">
    <w:name w:val="Table Grid"/>
    <w:basedOn w:val="Tablanormal"/>
    <w:uiPriority w:val="59"/>
    <w:rsid w:val="0049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A4E3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876A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876A4A"/>
    <w:pPr>
      <w:spacing w:after="100"/>
    </w:pPr>
  </w:style>
  <w:style w:type="paragraph" w:styleId="TDC2">
    <w:name w:val="toc 2"/>
    <w:basedOn w:val="Normal"/>
    <w:next w:val="Normal"/>
    <w:autoRedefine/>
    <w:uiPriority w:val="39"/>
    <w:unhideWhenUsed/>
    <w:rsid w:val="00876A4A"/>
    <w:pPr>
      <w:spacing w:after="100"/>
      <w:ind w:left="220"/>
    </w:pPr>
  </w:style>
  <w:style w:type="character" w:styleId="Hipervnculo">
    <w:name w:val="Hyperlink"/>
    <w:basedOn w:val="Fuentedeprrafopredeter"/>
    <w:uiPriority w:val="99"/>
    <w:unhideWhenUsed/>
    <w:rsid w:val="00876A4A"/>
    <w:rPr>
      <w:color w:val="0000FF" w:themeColor="hyperlink"/>
      <w:u w:val="single"/>
    </w:rPr>
  </w:style>
  <w:style w:type="paragraph" w:styleId="Textodeglobo">
    <w:name w:val="Balloon Text"/>
    <w:basedOn w:val="Normal"/>
    <w:link w:val="TextodegloboCar"/>
    <w:uiPriority w:val="99"/>
    <w:semiHidden/>
    <w:unhideWhenUsed/>
    <w:rsid w:val="00876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A4A"/>
    <w:rPr>
      <w:rFonts w:ascii="Tahoma" w:hAnsi="Tahoma" w:cs="Tahoma"/>
      <w:sz w:val="16"/>
      <w:szCs w:val="16"/>
    </w:rPr>
  </w:style>
  <w:style w:type="paragraph" w:styleId="Encabezado">
    <w:name w:val="header"/>
    <w:basedOn w:val="Normal"/>
    <w:link w:val="EncabezadoCar"/>
    <w:uiPriority w:val="99"/>
    <w:unhideWhenUsed/>
    <w:rsid w:val="00876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A4A"/>
  </w:style>
  <w:style w:type="paragraph" w:styleId="Piedepgina">
    <w:name w:val="footer"/>
    <w:basedOn w:val="Normal"/>
    <w:link w:val="PiedepginaCar"/>
    <w:uiPriority w:val="99"/>
    <w:unhideWhenUsed/>
    <w:rsid w:val="00876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A4A"/>
  </w:style>
  <w:style w:type="character" w:customStyle="1" w:styleId="SinespaciadoCar">
    <w:name w:val="Sin espaciado Car"/>
    <w:basedOn w:val="Fuentedeprrafopredeter"/>
    <w:link w:val="Sinespaciado"/>
    <w:uiPriority w:val="1"/>
    <w:rsid w:val="00D81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33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A4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C0B"/>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233C0B"/>
    <w:pPr>
      <w:ind w:left="720"/>
      <w:contextualSpacing/>
    </w:pPr>
  </w:style>
  <w:style w:type="paragraph" w:styleId="Sinespaciado">
    <w:name w:val="No Spacing"/>
    <w:link w:val="SinespaciadoCar"/>
    <w:uiPriority w:val="1"/>
    <w:qFormat/>
    <w:rsid w:val="00233C0B"/>
    <w:pPr>
      <w:spacing w:after="0" w:line="240" w:lineRule="auto"/>
    </w:pPr>
  </w:style>
  <w:style w:type="table" w:styleId="Tablaconcuadrcula">
    <w:name w:val="Table Grid"/>
    <w:basedOn w:val="Tablanormal"/>
    <w:uiPriority w:val="59"/>
    <w:rsid w:val="0049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A4E3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876A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876A4A"/>
    <w:pPr>
      <w:spacing w:after="100"/>
    </w:pPr>
  </w:style>
  <w:style w:type="paragraph" w:styleId="TDC2">
    <w:name w:val="toc 2"/>
    <w:basedOn w:val="Normal"/>
    <w:next w:val="Normal"/>
    <w:autoRedefine/>
    <w:uiPriority w:val="39"/>
    <w:unhideWhenUsed/>
    <w:rsid w:val="00876A4A"/>
    <w:pPr>
      <w:spacing w:after="100"/>
      <w:ind w:left="220"/>
    </w:pPr>
  </w:style>
  <w:style w:type="character" w:styleId="Hipervnculo">
    <w:name w:val="Hyperlink"/>
    <w:basedOn w:val="Fuentedeprrafopredeter"/>
    <w:uiPriority w:val="99"/>
    <w:unhideWhenUsed/>
    <w:rsid w:val="00876A4A"/>
    <w:rPr>
      <w:color w:val="0000FF" w:themeColor="hyperlink"/>
      <w:u w:val="single"/>
    </w:rPr>
  </w:style>
  <w:style w:type="paragraph" w:styleId="Textodeglobo">
    <w:name w:val="Balloon Text"/>
    <w:basedOn w:val="Normal"/>
    <w:link w:val="TextodegloboCar"/>
    <w:uiPriority w:val="99"/>
    <w:semiHidden/>
    <w:unhideWhenUsed/>
    <w:rsid w:val="00876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A4A"/>
    <w:rPr>
      <w:rFonts w:ascii="Tahoma" w:hAnsi="Tahoma" w:cs="Tahoma"/>
      <w:sz w:val="16"/>
      <w:szCs w:val="16"/>
    </w:rPr>
  </w:style>
  <w:style w:type="paragraph" w:styleId="Encabezado">
    <w:name w:val="header"/>
    <w:basedOn w:val="Normal"/>
    <w:link w:val="EncabezadoCar"/>
    <w:uiPriority w:val="99"/>
    <w:unhideWhenUsed/>
    <w:rsid w:val="00876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A4A"/>
  </w:style>
  <w:style w:type="paragraph" w:styleId="Piedepgina">
    <w:name w:val="footer"/>
    <w:basedOn w:val="Normal"/>
    <w:link w:val="PiedepginaCar"/>
    <w:uiPriority w:val="99"/>
    <w:unhideWhenUsed/>
    <w:rsid w:val="00876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A4A"/>
  </w:style>
  <w:style w:type="character" w:customStyle="1" w:styleId="SinespaciadoCar">
    <w:name w:val="Sin espaciado Car"/>
    <w:basedOn w:val="Fuentedeprrafopredeter"/>
    <w:link w:val="Sinespaciado"/>
    <w:uiPriority w:val="1"/>
    <w:rsid w:val="00D81BDC"/>
  </w:style>
</w:styles>
</file>

<file path=word/webSettings.xml><?xml version="1.0" encoding="utf-8"?>
<w:webSettings xmlns:r="http://schemas.openxmlformats.org/officeDocument/2006/relationships" xmlns:w="http://schemas.openxmlformats.org/wordprocessingml/2006/main">
  <w:divs>
    <w:div w:id="12355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0.wdp"/><Relationship Id="rId18" Type="http://schemas.openxmlformats.org/officeDocument/2006/relationships/hyperlink" Target="http://www.cem.itesm.mx/derecho/nlegislacion/federal/153/21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www.e-conomic.es/programa/glosario/definicion-accion" TargetMode="External"/><Relationship Id="rId2" Type="http://schemas.openxmlformats.org/officeDocument/2006/relationships/numbering" Target="numbering.xml"/><Relationship Id="rId16" Type="http://schemas.openxmlformats.org/officeDocument/2006/relationships/hyperlink" Target="http://www.e-conomic.es/programa/glosario/definicion-amortizac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e-conomic.es/programa/glosario/definicion-empresa" TargetMode="External"/><Relationship Id="rId23" Type="http://schemas.microsoft.com/office/2007/relationships/stylesWithEffects" Target="stylesWithEffects.xml"/><Relationship Id="rId19" Type="http://schemas.openxmlformats.org/officeDocument/2006/relationships/hyperlink" Target="http://es.scribd.com/doc/88956899/Emision-de-Obligacio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8F9A-CD23-4C1B-ACD3-2716AA0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30</Pages>
  <Words>4487</Words>
  <Characters>24683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kkkk</vt:lpstr>
    </vt:vector>
  </TitlesOfParts>
  <Company>Hewlett-Packard Company</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Any♥</dc:creator>
  <cp:lastModifiedBy>Any♥</cp:lastModifiedBy>
  <cp:revision>11</cp:revision>
  <dcterms:created xsi:type="dcterms:W3CDTF">2012-11-08T00:08:00Z</dcterms:created>
  <dcterms:modified xsi:type="dcterms:W3CDTF">2012-11-08T23:09:00Z</dcterms:modified>
</cp:coreProperties>
</file>