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B" w:rsidRDefault="00EF454B" w:rsidP="00EF454B">
      <w:r>
        <w:t>Instrucciones:</w:t>
      </w:r>
    </w:p>
    <w:p w:rsidR="0060030F" w:rsidRDefault="00EF454B" w:rsidP="00EF454B">
      <w:pPr>
        <w:jc w:val="both"/>
      </w:pPr>
      <w:r>
        <w:t>Analice la transacción y realice</w:t>
      </w:r>
      <w:r w:rsidR="0060030F">
        <w:t>:</w:t>
      </w:r>
    </w:p>
    <w:p w:rsidR="0060030F" w:rsidRDefault="0060030F" w:rsidP="0060030F">
      <w:pPr>
        <w:pStyle w:val="Prrafodelista"/>
        <w:numPr>
          <w:ilvl w:val="0"/>
          <w:numId w:val="2"/>
        </w:numPr>
        <w:jc w:val="both"/>
      </w:pPr>
      <w:r>
        <w:t>E</w:t>
      </w:r>
      <w:r w:rsidR="00EF454B">
        <w:t>l cargo y el abono correspondiente, aún no realice el registro del IVA.</w:t>
      </w:r>
    </w:p>
    <w:p w:rsidR="0060030F" w:rsidRPr="00EF454B" w:rsidRDefault="0060030F" w:rsidP="0060030F">
      <w:pPr>
        <w:pStyle w:val="Prrafodelista"/>
        <w:numPr>
          <w:ilvl w:val="0"/>
          <w:numId w:val="2"/>
        </w:numPr>
        <w:jc w:val="both"/>
      </w:pPr>
      <w:r>
        <w:t>Pases a esquemas de mayor.</w:t>
      </w:r>
    </w:p>
    <w:p w:rsidR="00EF454B" w:rsidRDefault="00EF454B" w:rsidP="00EF454B">
      <w:pPr>
        <w:jc w:val="both"/>
      </w:pPr>
    </w:p>
    <w:p w:rsidR="00EF454B" w:rsidRDefault="00EF454B" w:rsidP="00EF454B">
      <w:pPr>
        <w:jc w:val="both"/>
      </w:pPr>
      <w:r>
        <w:t xml:space="preserve">La empresa comercial </w:t>
      </w:r>
      <w:r w:rsidRPr="00EF454B">
        <w:rPr>
          <w:i/>
        </w:rPr>
        <w:t>Zapatería del Norte S.A. de C.V</w:t>
      </w:r>
      <w:r>
        <w:t>. realiza durante el mes las siguientes transacciones:</w:t>
      </w:r>
    </w:p>
    <w:p w:rsidR="00EF454B" w:rsidRDefault="004B5A28" w:rsidP="00EF454B">
      <w:pPr>
        <w:pStyle w:val="Prrafodelista"/>
        <w:numPr>
          <w:ilvl w:val="0"/>
          <w:numId w:val="1"/>
        </w:numPr>
      </w:pPr>
      <w:r>
        <w:t xml:space="preserve">Compra mercancías por $ </w:t>
      </w:r>
      <w:r w:rsidR="0060030F">
        <w:t xml:space="preserve">80,000 </w:t>
      </w:r>
      <w:bookmarkStart w:id="0" w:name="_GoBack"/>
      <w:bookmarkEnd w:id="0"/>
      <w:r w:rsidR="0060030F">
        <w:t xml:space="preserve"> </w:t>
      </w:r>
      <w:r>
        <w:t>al contado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Vende mercancías por $ 50,000 a crédito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 xml:space="preserve">Paga a sus proveedores $35,000 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Sus clientes le pagan $ 40,000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Vende mercancías al contado por $ 150,000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Aportación de los socios en efectivo por $75,000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Los gastos de venta del periodo devengados y pendientes de pago importan $15,000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Incremento en la reserva legal por $7,000</w:t>
      </w:r>
    </w:p>
    <w:p w:rsidR="004B5A28" w:rsidRDefault="004B5A28" w:rsidP="00EF454B">
      <w:pPr>
        <w:pStyle w:val="Prrafodelista"/>
        <w:numPr>
          <w:ilvl w:val="0"/>
          <w:numId w:val="1"/>
        </w:numPr>
      </w:pPr>
      <w:r>
        <w:t>Compra de un automóvil para uso de la empresa $ 180,000 se pago el 30% y por el resto se firmo un pagaré.</w:t>
      </w:r>
    </w:p>
    <w:p w:rsidR="00EF454B" w:rsidRDefault="004B5A28" w:rsidP="00EF454B">
      <w:pPr>
        <w:pStyle w:val="Prrafodelista"/>
        <w:numPr>
          <w:ilvl w:val="0"/>
          <w:numId w:val="1"/>
        </w:numPr>
      </w:pPr>
      <w:r>
        <w:t>Pago de gastos de administración por $15,000</w:t>
      </w:r>
    </w:p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p w:rsidR="004B5A28" w:rsidRDefault="004B5A28" w:rsidP="004B5A28"/>
    <w:sectPr w:rsidR="004B5A2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5B" w:rsidRDefault="00C0155B" w:rsidP="00EF454B">
      <w:pPr>
        <w:spacing w:after="0" w:line="240" w:lineRule="auto"/>
      </w:pPr>
      <w:r>
        <w:separator/>
      </w:r>
    </w:p>
  </w:endnote>
  <w:endnote w:type="continuationSeparator" w:id="0">
    <w:p w:rsidR="00C0155B" w:rsidRDefault="00C0155B" w:rsidP="00EF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5B" w:rsidRDefault="00C0155B" w:rsidP="00EF454B">
      <w:pPr>
        <w:spacing w:after="0" w:line="240" w:lineRule="auto"/>
      </w:pPr>
      <w:r>
        <w:separator/>
      </w:r>
    </w:p>
  </w:footnote>
  <w:footnote w:type="continuationSeparator" w:id="0">
    <w:p w:rsidR="00C0155B" w:rsidRDefault="00C0155B" w:rsidP="00EF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696"/>
      <w:gridCol w:w="1358"/>
    </w:tblGrid>
    <w:tr w:rsidR="00EF454B">
      <w:trPr>
        <w:trHeight w:val="475"/>
      </w:trPr>
      <w:sdt>
        <w:sdtPr>
          <w:rPr>
            <w:caps/>
            <w:color w:val="FFFFFF" w:themeColor="background1"/>
          </w:rPr>
          <w:alias w:val="Título"/>
          <w:id w:val="78273368"/>
          <w:placeholder>
            <w:docPart w:val="720DB6C3F0934D81805CAE655F90F4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EF454B" w:rsidRDefault="00EF454B" w:rsidP="00EF454B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FUNDAMENTOS DE CONTABILIDAD</w:t>
              </w:r>
            </w:p>
          </w:tc>
        </w:sdtContent>
      </w:sdt>
      <w:sdt>
        <w:sdtPr>
          <w:rPr>
            <w:color w:val="FFFFFF" w:themeColor="background1"/>
          </w:rPr>
          <w:alias w:val="Fecha"/>
          <w:id w:val="78273375"/>
          <w:placeholder>
            <w:docPart w:val="2EDACB25521A4057AB7C5F1A3EE3711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EF454B" w:rsidRDefault="00EF454B" w:rsidP="00EF454B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PRÁCTICA  1</w:t>
              </w:r>
            </w:p>
          </w:tc>
        </w:sdtContent>
      </w:sdt>
    </w:tr>
  </w:tbl>
  <w:p w:rsidR="00EF454B" w:rsidRDefault="00EF45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BCF"/>
    <w:multiLevelType w:val="hybridMultilevel"/>
    <w:tmpl w:val="CBEA8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1B7C"/>
    <w:multiLevelType w:val="hybridMultilevel"/>
    <w:tmpl w:val="1B2CCC26"/>
    <w:lvl w:ilvl="0" w:tplc="0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B"/>
    <w:rsid w:val="002B2898"/>
    <w:rsid w:val="004B5A28"/>
    <w:rsid w:val="0060030F"/>
    <w:rsid w:val="00A55D0B"/>
    <w:rsid w:val="00C0155B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5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54B"/>
  </w:style>
  <w:style w:type="paragraph" w:styleId="Piedepgina">
    <w:name w:val="footer"/>
    <w:basedOn w:val="Normal"/>
    <w:link w:val="PiedepginaCar"/>
    <w:uiPriority w:val="99"/>
    <w:unhideWhenUsed/>
    <w:rsid w:val="00EF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54B"/>
  </w:style>
  <w:style w:type="paragraph" w:styleId="Textodeglobo">
    <w:name w:val="Balloon Text"/>
    <w:basedOn w:val="Normal"/>
    <w:link w:val="TextodegloboCar"/>
    <w:uiPriority w:val="99"/>
    <w:semiHidden/>
    <w:unhideWhenUsed/>
    <w:rsid w:val="00E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5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54B"/>
  </w:style>
  <w:style w:type="paragraph" w:styleId="Piedepgina">
    <w:name w:val="footer"/>
    <w:basedOn w:val="Normal"/>
    <w:link w:val="PiedepginaCar"/>
    <w:uiPriority w:val="99"/>
    <w:unhideWhenUsed/>
    <w:rsid w:val="00EF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54B"/>
  </w:style>
  <w:style w:type="paragraph" w:styleId="Textodeglobo">
    <w:name w:val="Balloon Text"/>
    <w:basedOn w:val="Normal"/>
    <w:link w:val="TextodegloboCar"/>
    <w:uiPriority w:val="99"/>
    <w:semiHidden/>
    <w:unhideWhenUsed/>
    <w:rsid w:val="00E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5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3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73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94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7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9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0DB6C3F0934D81805CAE655F90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F37C-809E-4B02-B36E-5EAB442E6DC7}"/>
      </w:docPartPr>
      <w:docPartBody>
        <w:p w:rsidR="00441BBB" w:rsidRDefault="00222C5B" w:rsidP="00222C5B">
          <w:pPr>
            <w:pStyle w:val="720DB6C3F0934D81805CAE655F90F431"/>
          </w:pPr>
          <w:r>
            <w:rPr>
              <w:caps/>
              <w:color w:val="FFFFFF" w:themeColor="background1"/>
              <w:lang w:val="es-ES"/>
            </w:rPr>
            <w:t>[Escriba el título del documento]</w:t>
          </w:r>
        </w:p>
      </w:docPartBody>
    </w:docPart>
    <w:docPart>
      <w:docPartPr>
        <w:name w:val="2EDACB25521A4057AB7C5F1A3EE3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64A6-AA8C-4E8F-8921-AF0EAE7EBADA}"/>
      </w:docPartPr>
      <w:docPartBody>
        <w:p w:rsidR="00441BBB" w:rsidRDefault="00222C5B" w:rsidP="00222C5B">
          <w:pPr>
            <w:pStyle w:val="2EDACB25521A4057AB7C5F1A3EE37118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5B"/>
    <w:rsid w:val="00222C5B"/>
    <w:rsid w:val="00441BBB"/>
    <w:rsid w:val="007B2375"/>
    <w:rsid w:val="00E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0DB6C3F0934D81805CAE655F90F431">
    <w:name w:val="720DB6C3F0934D81805CAE655F90F431"/>
    <w:rsid w:val="00222C5B"/>
  </w:style>
  <w:style w:type="paragraph" w:customStyle="1" w:styleId="2EDACB25521A4057AB7C5F1A3EE37118">
    <w:name w:val="2EDACB25521A4057AB7C5F1A3EE37118"/>
    <w:rsid w:val="00222C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0DB6C3F0934D81805CAE655F90F431">
    <w:name w:val="720DB6C3F0934D81805CAE655F90F431"/>
    <w:rsid w:val="00222C5B"/>
  </w:style>
  <w:style w:type="paragraph" w:customStyle="1" w:styleId="2EDACB25521A4057AB7C5F1A3EE37118">
    <w:name w:val="2EDACB25521A4057AB7C5F1A3EE37118"/>
    <w:rsid w:val="00222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PRÁCTICA 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CONTABILIDAD</dc:title>
  <dc:creator>Coordinación de S.S</dc:creator>
  <cp:lastModifiedBy>Coordinación de S.S</cp:lastModifiedBy>
  <cp:revision>2</cp:revision>
  <dcterms:created xsi:type="dcterms:W3CDTF">2012-09-18T18:00:00Z</dcterms:created>
  <dcterms:modified xsi:type="dcterms:W3CDTF">2012-09-18T18:29:00Z</dcterms:modified>
</cp:coreProperties>
</file>