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64" w:rsidRPr="00925676" w:rsidRDefault="006B18E8" w:rsidP="00A34364">
      <w:pPr>
        <w:spacing w:after="0"/>
        <w:jc w:val="center"/>
        <w:rPr>
          <w:b/>
          <w:sz w:val="24"/>
          <w:szCs w:val="24"/>
        </w:rPr>
      </w:pPr>
      <w:r w:rsidRPr="00925676">
        <w:rPr>
          <w:b/>
          <w:sz w:val="24"/>
          <w:szCs w:val="24"/>
        </w:rPr>
        <w:t xml:space="preserve">NRC </w:t>
      </w:r>
      <w:r w:rsidR="00DE4343" w:rsidRPr="00925676">
        <w:rPr>
          <w:b/>
          <w:sz w:val="24"/>
          <w:szCs w:val="24"/>
        </w:rPr>
        <w:t>9</w:t>
      </w:r>
      <w:r w:rsidR="00C71866" w:rsidRPr="00925676">
        <w:rPr>
          <w:b/>
          <w:sz w:val="24"/>
          <w:szCs w:val="24"/>
        </w:rPr>
        <w:t>8860</w:t>
      </w:r>
      <w:r w:rsidR="00DE4343" w:rsidRPr="00925676">
        <w:rPr>
          <w:b/>
          <w:sz w:val="24"/>
          <w:szCs w:val="24"/>
        </w:rPr>
        <w:t>/</w:t>
      </w:r>
      <w:r w:rsidR="0068280E" w:rsidRPr="00925676">
        <w:rPr>
          <w:b/>
          <w:sz w:val="24"/>
          <w:szCs w:val="24"/>
        </w:rPr>
        <w:t>9</w:t>
      </w:r>
      <w:r w:rsidR="00C71866" w:rsidRPr="00925676">
        <w:rPr>
          <w:b/>
          <w:sz w:val="24"/>
          <w:szCs w:val="24"/>
        </w:rPr>
        <w:t>886</w:t>
      </w:r>
      <w:r w:rsidR="0068280E" w:rsidRPr="00925676">
        <w:rPr>
          <w:b/>
          <w:sz w:val="24"/>
          <w:szCs w:val="24"/>
        </w:rPr>
        <w:t>1</w:t>
      </w:r>
      <w:r w:rsidRPr="00925676">
        <w:rPr>
          <w:b/>
          <w:sz w:val="24"/>
          <w:szCs w:val="24"/>
        </w:rPr>
        <w:t xml:space="preserve"> </w:t>
      </w:r>
      <w:r w:rsidR="00C71866" w:rsidRPr="00925676">
        <w:rPr>
          <w:b/>
          <w:sz w:val="24"/>
          <w:szCs w:val="24"/>
        </w:rPr>
        <w:t>Gestoría de Proyectos de Investigación</w:t>
      </w:r>
    </w:p>
    <w:p w:rsidR="00354D1F" w:rsidRPr="00925676" w:rsidRDefault="00354D1F" w:rsidP="00A34364">
      <w:pPr>
        <w:spacing w:after="0"/>
        <w:jc w:val="center"/>
        <w:rPr>
          <w:sz w:val="24"/>
          <w:szCs w:val="24"/>
        </w:rPr>
      </w:pPr>
    </w:p>
    <w:p w:rsidR="00354D1F" w:rsidRPr="00925676" w:rsidRDefault="00354D1F" w:rsidP="00354D1F">
      <w:pPr>
        <w:jc w:val="center"/>
        <w:rPr>
          <w:b/>
        </w:rPr>
      </w:pPr>
      <w:r w:rsidRPr="00925676">
        <w:rPr>
          <w:b/>
        </w:rPr>
        <w:t>Programa de Estudio</w:t>
      </w:r>
    </w:p>
    <w:p w:rsidR="00354D1F" w:rsidRPr="00925676" w:rsidRDefault="00354D1F" w:rsidP="00354D1F">
      <w:pPr>
        <w:rPr>
          <w:b/>
        </w:rPr>
      </w:pPr>
      <w:r w:rsidRPr="00925676">
        <w:rPr>
          <w:b/>
        </w:rPr>
        <w:t>0. Nombre de la Experiencia Educativa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6"/>
      </w:tblGrid>
      <w:tr w:rsidR="00354D1F" w:rsidRPr="00925676" w:rsidTr="000826FF">
        <w:tc>
          <w:tcPr>
            <w:tcW w:w="9426" w:type="dxa"/>
          </w:tcPr>
          <w:p w:rsidR="00354D1F" w:rsidRPr="00925676" w:rsidRDefault="00C71866" w:rsidP="00E76580">
            <w:r w:rsidRPr="00925676">
              <w:rPr>
                <w:sz w:val="24"/>
                <w:szCs w:val="24"/>
              </w:rPr>
              <w:t>Gestoría de Proyectos de Investigación</w:t>
            </w:r>
          </w:p>
        </w:tc>
      </w:tr>
    </w:tbl>
    <w:p w:rsidR="00354D1F" w:rsidRPr="00925676" w:rsidRDefault="00354D1F" w:rsidP="00354D1F"/>
    <w:p w:rsidR="00354D1F" w:rsidRPr="00925676" w:rsidRDefault="00354D1F" w:rsidP="00354D1F">
      <w:r w:rsidRPr="00925676">
        <w:rPr>
          <w:b/>
        </w:rPr>
        <w:t>1.</w:t>
      </w:r>
      <w:r w:rsidRPr="00925676">
        <w:t xml:space="preserve"> </w:t>
      </w:r>
      <w:r w:rsidRPr="00925676">
        <w:rPr>
          <w:rStyle w:val="fontstyle01"/>
        </w:rPr>
        <w:t>Modalidad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6"/>
      </w:tblGrid>
      <w:tr w:rsidR="00354D1F" w:rsidRPr="00925676" w:rsidTr="000826FF">
        <w:tc>
          <w:tcPr>
            <w:tcW w:w="9426" w:type="dxa"/>
          </w:tcPr>
          <w:p w:rsidR="00354D1F" w:rsidRPr="00925676" w:rsidRDefault="00354D1F" w:rsidP="00E76580">
            <w:pPr>
              <w:jc w:val="both"/>
            </w:pPr>
            <w:r w:rsidRPr="00925676">
              <w:t>Curso-taller</w:t>
            </w:r>
          </w:p>
        </w:tc>
      </w:tr>
    </w:tbl>
    <w:p w:rsidR="00354D1F" w:rsidRPr="00925676" w:rsidRDefault="00354D1F" w:rsidP="00354D1F">
      <w:pPr>
        <w:jc w:val="both"/>
      </w:pPr>
    </w:p>
    <w:p w:rsidR="00354D1F" w:rsidRPr="00925676" w:rsidRDefault="00354D1F" w:rsidP="00354D1F">
      <w:pPr>
        <w:rPr>
          <w:b/>
        </w:rPr>
      </w:pPr>
      <w:r w:rsidRPr="00925676">
        <w:rPr>
          <w:b/>
        </w:rPr>
        <w:t>2. Valores de la experiencia educativa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2"/>
        <w:gridCol w:w="2409"/>
        <w:gridCol w:w="2127"/>
        <w:gridCol w:w="2768"/>
      </w:tblGrid>
      <w:tr w:rsidR="00354D1F" w:rsidRPr="00925676" w:rsidTr="000826FF">
        <w:trPr>
          <w:cantSplit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54D1F" w:rsidRPr="00925676" w:rsidRDefault="00354D1F" w:rsidP="00E76580">
            <w:pPr>
              <w:pStyle w:val="Default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925676">
              <w:rPr>
                <w:rFonts w:ascii="Arial" w:hAnsi="Arial" w:cs="Arial"/>
                <w:b/>
                <w:bCs/>
                <w:highlight w:val="lightGray"/>
              </w:rPr>
              <w:t>2.1 Horas</w:t>
            </w:r>
            <w:r w:rsidRPr="00925676">
              <w:rPr>
                <w:rFonts w:ascii="Arial" w:hAnsi="Arial" w:cs="Arial"/>
                <w:b/>
                <w:highlight w:val="lightGray"/>
              </w:rPr>
              <w:t xml:space="preserve"> de Teoría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54D1F" w:rsidRPr="00925676" w:rsidRDefault="00354D1F" w:rsidP="00E76580">
            <w:pPr>
              <w:jc w:val="center"/>
              <w:rPr>
                <w:b/>
                <w:highlight w:val="lightGray"/>
              </w:rPr>
            </w:pPr>
            <w:r w:rsidRPr="00925676">
              <w:rPr>
                <w:b/>
                <w:bCs/>
                <w:highlight w:val="lightGray"/>
              </w:rPr>
              <w:t>2.2 Horas de Práctica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54D1F" w:rsidRPr="00925676" w:rsidRDefault="00354D1F" w:rsidP="00E76580">
            <w:pPr>
              <w:pStyle w:val="Default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925676">
              <w:rPr>
                <w:rFonts w:ascii="Arial" w:hAnsi="Arial" w:cs="Arial"/>
                <w:b/>
                <w:bCs/>
                <w:highlight w:val="lightGray"/>
              </w:rPr>
              <w:t>2.3 Total de Horas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54D1F" w:rsidRPr="00925676" w:rsidRDefault="00354D1F" w:rsidP="00E76580">
            <w:pPr>
              <w:rPr>
                <w:b/>
              </w:rPr>
            </w:pPr>
            <w:r w:rsidRPr="00925676">
              <w:rPr>
                <w:b/>
              </w:rPr>
              <w:t>2.4. Valor en Créditos</w:t>
            </w:r>
          </w:p>
        </w:tc>
      </w:tr>
      <w:tr w:rsidR="00354D1F" w:rsidRPr="00925676" w:rsidTr="000826FF">
        <w:trPr>
          <w:cantSplit/>
        </w:trPr>
        <w:tc>
          <w:tcPr>
            <w:tcW w:w="2122" w:type="dxa"/>
            <w:tcBorders>
              <w:top w:val="single" w:sz="4" w:space="0" w:color="auto"/>
            </w:tcBorders>
          </w:tcPr>
          <w:p w:rsidR="00354D1F" w:rsidRPr="00925676" w:rsidRDefault="00354D1F" w:rsidP="00E76580">
            <w:pPr>
              <w:pStyle w:val="Default"/>
              <w:jc w:val="center"/>
              <w:rPr>
                <w:rFonts w:ascii="Arial" w:hAnsi="Arial" w:cs="Arial"/>
                <w:bCs/>
              </w:rPr>
            </w:pPr>
            <w:r w:rsidRPr="00925676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54D1F" w:rsidRPr="00925676" w:rsidRDefault="00354D1F" w:rsidP="00E76580">
            <w:pPr>
              <w:jc w:val="center"/>
              <w:rPr>
                <w:bCs/>
              </w:rPr>
            </w:pPr>
            <w:r w:rsidRPr="00925676">
              <w:rPr>
                <w:bCs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54D1F" w:rsidRPr="00925676" w:rsidRDefault="00354D1F" w:rsidP="00E76580">
            <w:pPr>
              <w:pStyle w:val="Default"/>
              <w:jc w:val="center"/>
              <w:rPr>
                <w:rFonts w:ascii="Arial" w:hAnsi="Arial" w:cs="Arial"/>
                <w:bCs/>
              </w:rPr>
            </w:pPr>
            <w:r w:rsidRPr="00925676">
              <w:rPr>
                <w:rFonts w:ascii="Arial" w:hAnsi="Arial" w:cs="Arial"/>
                <w:bCs/>
              </w:rPr>
              <w:t>45</w:t>
            </w:r>
          </w:p>
        </w:tc>
        <w:tc>
          <w:tcPr>
            <w:tcW w:w="2768" w:type="dxa"/>
            <w:tcBorders>
              <w:top w:val="single" w:sz="4" w:space="0" w:color="auto"/>
            </w:tcBorders>
          </w:tcPr>
          <w:p w:rsidR="00354D1F" w:rsidRPr="00925676" w:rsidRDefault="000826FF" w:rsidP="00E76580">
            <w:pPr>
              <w:jc w:val="center"/>
            </w:pPr>
            <w:r w:rsidRPr="00925676">
              <w:t>5</w:t>
            </w:r>
          </w:p>
        </w:tc>
      </w:tr>
    </w:tbl>
    <w:p w:rsidR="00354D1F" w:rsidRPr="00925676" w:rsidRDefault="00354D1F" w:rsidP="00354D1F"/>
    <w:p w:rsidR="00354D1F" w:rsidRPr="00925676" w:rsidRDefault="00354D1F" w:rsidP="00354D1F">
      <w:pPr>
        <w:rPr>
          <w:b/>
        </w:rPr>
      </w:pPr>
      <w:r w:rsidRPr="00925676">
        <w:rPr>
          <w:b/>
        </w:rPr>
        <w:t>3. Fecha</w:t>
      </w:r>
    </w:p>
    <w:tbl>
      <w:tblPr>
        <w:tblStyle w:val="Tablaconcuadrcula"/>
        <w:tblW w:w="0" w:type="auto"/>
        <w:tblLook w:val="04A0"/>
      </w:tblPr>
      <w:tblGrid>
        <w:gridCol w:w="4415"/>
        <w:gridCol w:w="5049"/>
      </w:tblGrid>
      <w:tr w:rsidR="00354D1F" w:rsidRPr="00925676" w:rsidTr="000826FF">
        <w:tc>
          <w:tcPr>
            <w:tcW w:w="4415" w:type="dxa"/>
            <w:shd w:val="clear" w:color="auto" w:fill="BFBFBF" w:themeFill="background1" w:themeFillShade="BF"/>
          </w:tcPr>
          <w:p w:rsidR="00354D1F" w:rsidRPr="00925676" w:rsidRDefault="00354D1F" w:rsidP="00E76580">
            <w:pPr>
              <w:rPr>
                <w:rFonts w:ascii="Arial" w:hAnsi="Arial" w:cs="Arial"/>
                <w:b/>
                <w:lang w:val="es-MX"/>
              </w:rPr>
            </w:pPr>
            <w:r w:rsidRPr="00925676">
              <w:rPr>
                <w:rFonts w:ascii="Arial" w:hAnsi="Arial" w:cs="Arial"/>
                <w:b/>
                <w:lang w:val="es-MX"/>
              </w:rPr>
              <w:t>3.1 Elaboración</w:t>
            </w:r>
          </w:p>
        </w:tc>
        <w:tc>
          <w:tcPr>
            <w:tcW w:w="5049" w:type="dxa"/>
            <w:shd w:val="clear" w:color="auto" w:fill="BFBFBF" w:themeFill="background1" w:themeFillShade="BF"/>
          </w:tcPr>
          <w:p w:rsidR="00354D1F" w:rsidRPr="00925676" w:rsidRDefault="00354D1F" w:rsidP="00E76580">
            <w:pPr>
              <w:rPr>
                <w:rFonts w:ascii="Arial" w:hAnsi="Arial" w:cs="Arial"/>
                <w:b/>
                <w:lang w:val="es-MX"/>
              </w:rPr>
            </w:pPr>
            <w:r w:rsidRPr="00925676">
              <w:rPr>
                <w:rFonts w:ascii="Arial" w:hAnsi="Arial" w:cs="Arial"/>
                <w:b/>
                <w:lang w:val="es-MX"/>
              </w:rPr>
              <w:t>3.2 Modificación</w:t>
            </w:r>
          </w:p>
        </w:tc>
      </w:tr>
      <w:tr w:rsidR="00354D1F" w:rsidRPr="00925676" w:rsidTr="000826FF">
        <w:tc>
          <w:tcPr>
            <w:tcW w:w="4415" w:type="dxa"/>
          </w:tcPr>
          <w:p w:rsidR="00354D1F" w:rsidRPr="00925676" w:rsidRDefault="00354D1F" w:rsidP="000826FF">
            <w:pPr>
              <w:rPr>
                <w:rFonts w:ascii="Arial" w:hAnsi="Arial" w:cs="Arial"/>
                <w:lang w:val="es-MX"/>
              </w:rPr>
            </w:pPr>
            <w:r w:rsidRPr="00925676">
              <w:rPr>
                <w:rFonts w:ascii="Arial" w:hAnsi="Arial" w:cs="Arial"/>
                <w:lang w:val="es-MX"/>
              </w:rPr>
              <w:t xml:space="preserve">20 de </w:t>
            </w:r>
            <w:r w:rsidR="000826FF" w:rsidRPr="00925676">
              <w:rPr>
                <w:rFonts w:ascii="Arial" w:hAnsi="Arial" w:cs="Arial"/>
                <w:lang w:val="es-MX"/>
              </w:rPr>
              <w:t>agosto de 2020</w:t>
            </w:r>
          </w:p>
        </w:tc>
        <w:tc>
          <w:tcPr>
            <w:tcW w:w="5049" w:type="dxa"/>
          </w:tcPr>
          <w:p w:rsidR="00354D1F" w:rsidRPr="00925676" w:rsidRDefault="00354D1F" w:rsidP="00E76580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354D1F" w:rsidRPr="00925676" w:rsidRDefault="00354D1F" w:rsidP="00354D1F"/>
    <w:p w:rsidR="00354D1F" w:rsidRPr="00925676" w:rsidRDefault="00354D1F" w:rsidP="00354D1F">
      <w:r w:rsidRPr="00925676">
        <w:rPr>
          <w:b/>
        </w:rPr>
        <w:t>4.</w:t>
      </w:r>
      <w:r w:rsidRPr="00925676">
        <w:t xml:space="preserve"> </w:t>
      </w:r>
      <w:r w:rsidRPr="00925676">
        <w:rPr>
          <w:b/>
          <w:bCs/>
          <w:color w:val="000000"/>
        </w:rPr>
        <w:t>Nombre de los académicos que participaron en la elaboración y/o modificación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6"/>
      </w:tblGrid>
      <w:tr w:rsidR="00354D1F" w:rsidRPr="00925676" w:rsidTr="000826FF">
        <w:trPr>
          <w:trHeight w:val="256"/>
        </w:trPr>
        <w:tc>
          <w:tcPr>
            <w:tcW w:w="9426" w:type="dxa"/>
          </w:tcPr>
          <w:p w:rsidR="00354D1F" w:rsidRPr="00925676" w:rsidRDefault="009E58BC" w:rsidP="009E58BC">
            <w:pPr>
              <w:jc w:val="both"/>
            </w:pPr>
            <w:r>
              <w:t>Dr.</w:t>
            </w:r>
            <w:r w:rsidR="00354D1F" w:rsidRPr="00925676">
              <w:t xml:space="preserve"> José Alfredo Villagómez</w:t>
            </w:r>
            <w:r>
              <w:t>-</w:t>
            </w:r>
            <w:r w:rsidR="00354D1F" w:rsidRPr="00925676">
              <w:t>Cortés</w:t>
            </w:r>
          </w:p>
        </w:tc>
      </w:tr>
    </w:tbl>
    <w:p w:rsidR="00354D1F" w:rsidRPr="00925676" w:rsidRDefault="00354D1F" w:rsidP="00354D1F"/>
    <w:p w:rsidR="00354D1F" w:rsidRPr="00925676" w:rsidRDefault="00354D1F" w:rsidP="00354D1F">
      <w:pPr>
        <w:rPr>
          <w:b/>
        </w:rPr>
      </w:pPr>
      <w:r w:rsidRPr="00925676">
        <w:rPr>
          <w:b/>
        </w:rPr>
        <w:t>5. Descripción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6"/>
      </w:tblGrid>
      <w:tr w:rsidR="00354D1F" w:rsidRPr="00925676" w:rsidTr="000826FF">
        <w:trPr>
          <w:trHeight w:val="256"/>
        </w:trPr>
        <w:tc>
          <w:tcPr>
            <w:tcW w:w="9426" w:type="dxa"/>
          </w:tcPr>
          <w:p w:rsidR="002812B3" w:rsidRPr="0052776C" w:rsidRDefault="00354D1F" w:rsidP="002812B3">
            <w:pPr>
              <w:jc w:val="both"/>
            </w:pPr>
            <w:r w:rsidRPr="009E58BC">
              <w:t>Este curso busca f</w:t>
            </w:r>
            <w:r w:rsidRPr="009E58BC">
              <w:rPr>
                <w:rStyle w:val="estilo11"/>
                <w:rFonts w:cs="Arial"/>
                <w:color w:val="auto"/>
              </w:rPr>
              <w:t xml:space="preserve">ortalecer las habilidades para la </w:t>
            </w:r>
            <w:r w:rsidR="009E58BC" w:rsidRPr="009E58BC">
              <w:rPr>
                <w:rStyle w:val="estilo11"/>
                <w:rFonts w:cs="Arial"/>
                <w:color w:val="auto"/>
              </w:rPr>
              <w:t xml:space="preserve">obtención de recursos financieros </w:t>
            </w:r>
            <w:r w:rsidR="009E58BC">
              <w:rPr>
                <w:rStyle w:val="estilo11"/>
                <w:rFonts w:cs="Arial"/>
                <w:color w:val="auto"/>
              </w:rPr>
              <w:t xml:space="preserve">por parte </w:t>
            </w:r>
            <w:r w:rsidR="009E58BC" w:rsidRPr="009E58BC">
              <w:rPr>
                <w:rStyle w:val="estilo11"/>
                <w:rFonts w:cs="Arial"/>
                <w:color w:val="auto"/>
              </w:rPr>
              <w:t>de los estudiantes del Doctorado en Ciencias Agropecuarias</w:t>
            </w:r>
            <w:r w:rsidR="009E58BC">
              <w:rPr>
                <w:rStyle w:val="estilo11"/>
                <w:rFonts w:cs="Arial"/>
                <w:color w:val="auto"/>
              </w:rPr>
              <w:t>,</w:t>
            </w:r>
            <w:r w:rsidR="009E58BC" w:rsidRPr="009E58BC">
              <w:rPr>
                <w:rStyle w:val="estilo11"/>
                <w:rFonts w:cs="Arial"/>
                <w:color w:val="auto"/>
              </w:rPr>
              <w:t xml:space="preserve"> con la finalidad</w:t>
            </w:r>
            <w:r w:rsidR="009E58BC">
              <w:rPr>
                <w:rStyle w:val="estilo11"/>
                <w:rFonts w:cs="Arial"/>
                <w:color w:val="auto"/>
              </w:rPr>
              <w:t xml:space="preserve"> de que puedan asegurarse fondos de agencias donadoras </w:t>
            </w:r>
            <w:r w:rsidR="009E58BC" w:rsidRPr="000844A3">
              <w:rPr>
                <w:rStyle w:val="estilo11"/>
                <w:rFonts w:cs="Arial"/>
                <w:color w:val="auto"/>
              </w:rPr>
              <w:t>nacionales o internacionales para la realización y ejecución de proyectos de investigación científica o de</w:t>
            </w:r>
            <w:r w:rsidR="00E60DAC" w:rsidRPr="000844A3">
              <w:rPr>
                <w:rStyle w:val="estilo11"/>
                <w:rFonts w:cs="Arial"/>
                <w:color w:val="auto"/>
              </w:rPr>
              <w:t xml:space="preserve"> </w:t>
            </w:r>
            <w:r w:rsidR="009E58BC" w:rsidRPr="000844A3">
              <w:rPr>
                <w:rStyle w:val="estilo11"/>
                <w:rFonts w:cs="Arial"/>
                <w:color w:val="auto"/>
              </w:rPr>
              <w:t>divulgación</w:t>
            </w:r>
            <w:r w:rsidRPr="000844A3">
              <w:rPr>
                <w:rStyle w:val="estilo11"/>
                <w:rFonts w:cs="Arial"/>
                <w:color w:val="auto"/>
              </w:rPr>
              <w:t xml:space="preserve">. El curso parte de </w:t>
            </w:r>
            <w:r w:rsidR="00D20D0F" w:rsidRPr="000844A3">
              <w:t xml:space="preserve">identificar ideas para realizar proyectos </w:t>
            </w:r>
            <w:r w:rsidR="00D20D0F" w:rsidRPr="006717C8">
              <w:t xml:space="preserve">de investigación y conocer los donatarios potenciales, tanto en el plano nacional como internacional. </w:t>
            </w:r>
            <w:r w:rsidRPr="006717C8">
              <w:t xml:space="preserve">Se procede después a </w:t>
            </w:r>
            <w:r w:rsidR="00D20D0F" w:rsidRPr="006717C8">
              <w:t>reconocer el ciclo de un proyecto d</w:t>
            </w:r>
            <w:r w:rsidR="000844A3" w:rsidRPr="006717C8">
              <w:t>e investigación, para dimensionar las distintas etapas por las que atraviesa el mismo.</w:t>
            </w:r>
            <w:r w:rsidR="006717C8" w:rsidRPr="006717C8">
              <w:t xml:space="preserve"> A continuación, se procede a “enmarcar la idea”, generando un marco lógico y un modelo lógico </w:t>
            </w:r>
            <w:r w:rsidR="006717C8" w:rsidRPr="006717C8">
              <w:lastRenderedPageBreak/>
              <w:t xml:space="preserve">del mismo que son </w:t>
            </w:r>
            <w:r w:rsidR="006717C8" w:rsidRPr="006717C8">
              <w:rPr>
                <w:color w:val="202124"/>
                <w:shd w:val="clear" w:color="auto" w:fill="FFFFFF"/>
              </w:rPr>
              <w:t>herramientas de planeación que ayudan a desarrollar la estrategia del proyecto que se desarrolla y a aumentar su capacidad para explicar e ilustrar con claridad los conceptos y el enfoque del mismo.</w:t>
            </w:r>
            <w:r w:rsidR="006717C8" w:rsidRPr="00F2555E">
              <w:t xml:space="preserve"> Un</w:t>
            </w:r>
            <w:r w:rsidR="006717C8">
              <w:t xml:space="preserve"> aspecto crítico para el éxito de cualquier propuesta de investigación es la identificación de</w:t>
            </w:r>
            <w:r w:rsidR="006717C8" w:rsidRPr="00F2555E">
              <w:t>l equipo de trabajo</w:t>
            </w:r>
            <w:r w:rsidR="006717C8">
              <w:t xml:space="preserve">, lo que implica reconocer los participantes y colaboradores potenciales tanto en la propia institución como en otras; asignar a los responsables generales y administrativos y a los responsables de las distintas etapas y/o áreas; colectar la </w:t>
            </w:r>
            <w:r w:rsidR="006717C8" w:rsidRPr="002812B3">
              <w:t>evidencia de formación académica y experiencia de los integrantes y el papel puntual que cada uno desempeñará dentro del proyecto. A continuación se hace énfasis en los aspectos estratégicos para la presentación de la propuesta</w:t>
            </w:r>
            <w:r w:rsidR="00474832" w:rsidRPr="002812B3">
              <w:t>, se hacen consideraciones sobre las diferentes partes que suelen componer el proyecto y se ofrecen algunas recomendaciones para lograr claridad, precisión, coherencia y cohesión en la escritura del mismo. Se revisa también la programación de actividades y recursos, resaltado</w:t>
            </w:r>
            <w:r w:rsidRPr="002812B3">
              <w:t xml:space="preserve"> la importancia de la planeación y la </w:t>
            </w:r>
            <w:r w:rsidR="00474832" w:rsidRPr="002812B3">
              <w:t xml:space="preserve">visión holística </w:t>
            </w:r>
            <w:r w:rsidRPr="002812B3">
              <w:t xml:space="preserve">para apuntalar </w:t>
            </w:r>
            <w:r w:rsidR="00474832" w:rsidRPr="002812B3">
              <w:t>la ejecución del proyecto en sus diferentes momentos, con particular atención a los recursos de tiempo y dinero que se precisan en cada etapa.</w:t>
            </w:r>
            <w:r w:rsidR="002812B3" w:rsidRPr="002812B3">
              <w:t xml:space="preserve"> Una vez que un proyecto ha sido aprobado pare recibir financiamiento, es importante programar y realizar su ejecución y seguimiento; también es conveniente estar al tanto de las distintas acciones y momentos que la agencia financiadora considera para el monitoreo y evaluación. Por último, se revisan algunos aspectos que el </w:t>
            </w:r>
            <w:r w:rsidR="002812B3" w:rsidRPr="0052776C">
              <w:t xml:space="preserve">responsable de un proyecto debe conocer para la Gestión administrativa y económica de los proyectos, como la entrega de informes técnicos y financieros y el proceso de cierre del proyecto. </w:t>
            </w:r>
          </w:p>
          <w:p w:rsidR="00354D1F" w:rsidRPr="0052776C" w:rsidRDefault="00354D1F" w:rsidP="00E76580">
            <w:pPr>
              <w:spacing w:after="120"/>
              <w:jc w:val="both"/>
            </w:pPr>
            <w:r w:rsidRPr="0052776C">
              <w:t xml:space="preserve">El curso-taller ofrece un espacio de socialización y sistematización del proceso de elaboración de </w:t>
            </w:r>
            <w:r w:rsidR="0052776C" w:rsidRPr="0052776C">
              <w:t xml:space="preserve">proyectos de investigación </w:t>
            </w:r>
            <w:r w:rsidRPr="0052776C">
              <w:t>científic</w:t>
            </w:r>
            <w:r w:rsidR="0052776C" w:rsidRPr="0052776C">
              <w:t>a</w:t>
            </w:r>
            <w:r w:rsidRPr="0052776C">
              <w:t xml:space="preserve"> y se desarrolla a través de exposición oral de los temas, la consulta de documentos disponibles en </w:t>
            </w:r>
            <w:proofErr w:type="spellStart"/>
            <w:r w:rsidRPr="0052776C">
              <w:t>eminus</w:t>
            </w:r>
            <w:proofErr w:type="spellEnd"/>
            <w:r w:rsidRPr="0052776C">
              <w:t>, ejercicios de búsqueda de información y reflexión, generación de los diversos apartados de los a</w:t>
            </w:r>
            <w:r w:rsidR="0052776C" w:rsidRPr="0052776C">
              <w:t xml:space="preserve"> proyectos de investigación científica </w:t>
            </w:r>
            <w:r w:rsidRPr="0052776C">
              <w:t xml:space="preserve">y diálogo y debate a partir de preguntas propuestas por el facilitador, de modo que los materiales del curso-taller serán documentos relacionados con la escritura </w:t>
            </w:r>
            <w:r w:rsidR="0052776C" w:rsidRPr="0052776C">
              <w:t xml:space="preserve">de proyectos de investigación científica </w:t>
            </w:r>
            <w:r w:rsidRPr="0052776C">
              <w:t>académica.</w:t>
            </w:r>
          </w:p>
          <w:p w:rsidR="00354D1F" w:rsidRPr="003E0550" w:rsidRDefault="00354D1F" w:rsidP="00E76580">
            <w:pPr>
              <w:spacing w:after="120"/>
              <w:jc w:val="both"/>
            </w:pPr>
            <w:r w:rsidRPr="003E0550">
              <w:t>Se parte de la premisa que cada asistente llega al inicio del curso con una</w:t>
            </w:r>
            <w:r w:rsidR="0052776C" w:rsidRPr="003E0550">
              <w:t xml:space="preserve"> propuesta de investigación científica, o por lo menos una idea,</w:t>
            </w:r>
            <w:r w:rsidRPr="003E0550">
              <w:t xml:space="preserve"> que le interesa escribir como </w:t>
            </w:r>
            <w:r w:rsidR="0052776C" w:rsidRPr="003E0550">
              <w:t xml:space="preserve">proyecto de investigación científica </w:t>
            </w:r>
            <w:r w:rsidRPr="003E0550">
              <w:t xml:space="preserve">potencialmente </w:t>
            </w:r>
            <w:r w:rsidR="0052776C" w:rsidRPr="003E0550">
              <w:t>financiable</w:t>
            </w:r>
            <w:r w:rsidRPr="003E0550">
              <w:t xml:space="preserve">, lo que detona la búsqueda personal de </w:t>
            </w:r>
            <w:r w:rsidR="0052776C" w:rsidRPr="003E0550">
              <w:t>agencias potenciales de financiamiento nacionales y/o internacionales</w:t>
            </w:r>
            <w:r w:rsidRPr="003E0550">
              <w:t xml:space="preserve"> desde diversos enfoques, pero dentro del contexto de una formación disciplinar. Así, de forma paulatina, el participante procederá a construir de manera pertinente, clara y coherente, borradores de </w:t>
            </w:r>
            <w:r w:rsidR="003E0550" w:rsidRPr="003E0550">
              <w:t xml:space="preserve">un proyecto de investigación científica </w:t>
            </w:r>
            <w:r w:rsidRPr="003E0550">
              <w:t xml:space="preserve">con un nivel profesional y acordes con las características que demanda la </w:t>
            </w:r>
            <w:r w:rsidR="003E0550" w:rsidRPr="003E0550">
              <w:t>agencia de financiamiento elegida por el estudiante</w:t>
            </w:r>
            <w:r w:rsidRPr="003E0550">
              <w:t>. Cada participante recib</w:t>
            </w:r>
            <w:r w:rsidR="003E0550" w:rsidRPr="003E0550">
              <w:t xml:space="preserve">irá </w:t>
            </w:r>
            <w:r w:rsidRPr="003E0550">
              <w:t xml:space="preserve"> comentarios</w:t>
            </w:r>
            <w:r w:rsidR="003E0550" w:rsidRPr="003E0550">
              <w:t>,</w:t>
            </w:r>
            <w:r w:rsidRPr="003E0550">
              <w:t xml:space="preserve"> observaciones </w:t>
            </w:r>
            <w:r w:rsidR="003E0550" w:rsidRPr="003E0550">
              <w:t xml:space="preserve">y retroalimentación </w:t>
            </w:r>
            <w:r w:rsidRPr="003E0550">
              <w:t>sobre l</w:t>
            </w:r>
            <w:r w:rsidR="003E0550" w:rsidRPr="003E0550">
              <w:t>os</w:t>
            </w:r>
            <w:r w:rsidRPr="003E0550">
              <w:t xml:space="preserve"> borrador</w:t>
            </w:r>
            <w:r w:rsidR="003E0550" w:rsidRPr="003E0550">
              <w:t>es</w:t>
            </w:r>
            <w:r w:rsidRPr="003E0550">
              <w:t xml:space="preserve"> de su trabajo, lo que les ayudará a comprender algunas de las claves del proceso de </w:t>
            </w:r>
            <w:r w:rsidR="003E0550" w:rsidRPr="003E0550">
              <w:t>aprobación que siguen las agencias potenciales de financiamiento</w:t>
            </w:r>
            <w:r w:rsidRPr="003E0550">
              <w:t>.</w:t>
            </w:r>
            <w:r w:rsidR="003E0550" w:rsidRPr="003E0550">
              <w:t xml:space="preserve"> El curso se complementa con la participación de expertos invitados que comparten sus experiencias sobre la escritura de proyecto, la administración </w:t>
            </w:r>
            <w:r w:rsidR="003E0550">
              <w:t>operativa y financiera de proyectos y la aprobación de proyectos desde la perspectiva del evaluador.</w:t>
            </w:r>
          </w:p>
          <w:p w:rsidR="00F2555E" w:rsidRPr="00E15645" w:rsidRDefault="00474832" w:rsidP="00175215">
            <w:pPr>
              <w:jc w:val="both"/>
              <w:rPr>
                <w:color w:val="000000"/>
              </w:rPr>
            </w:pPr>
            <w:r w:rsidRPr="00925676">
              <w:rPr>
                <w:color w:val="000000"/>
              </w:rPr>
              <w:lastRenderedPageBreak/>
              <w:t>La acreditación del curso taller se centra en la entrega puntual, oportuna y completa de las actividades de aprendizaje.</w:t>
            </w:r>
          </w:p>
        </w:tc>
      </w:tr>
    </w:tbl>
    <w:p w:rsidR="00354D1F" w:rsidRPr="00925676" w:rsidRDefault="00354D1F" w:rsidP="00354D1F"/>
    <w:p w:rsidR="00354D1F" w:rsidRPr="00925676" w:rsidRDefault="00354D1F" w:rsidP="00354D1F">
      <w:pPr>
        <w:rPr>
          <w:b/>
        </w:rPr>
      </w:pPr>
      <w:r w:rsidRPr="00925676">
        <w:rPr>
          <w:b/>
        </w:rPr>
        <w:t>6. Justificación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6"/>
      </w:tblGrid>
      <w:tr w:rsidR="00354D1F" w:rsidRPr="00925676" w:rsidTr="000826FF">
        <w:tc>
          <w:tcPr>
            <w:tcW w:w="9426" w:type="dxa"/>
          </w:tcPr>
          <w:p w:rsidR="000826FF" w:rsidRPr="00925676" w:rsidRDefault="000826FF" w:rsidP="000826FF">
            <w:pPr>
              <w:shd w:val="clear" w:color="auto" w:fill="FFFFFF"/>
              <w:spacing w:before="100" w:beforeAutospacing="1" w:after="100" w:afterAutospacing="1"/>
              <w:jc w:val="both"/>
              <w:outlineLvl w:val="1"/>
              <w:rPr>
                <w:szCs w:val="24"/>
              </w:rPr>
            </w:pPr>
            <w:r w:rsidRPr="00925676">
              <w:rPr>
                <w:szCs w:val="24"/>
              </w:rPr>
              <w:t>Desde hace algunos años, la ejecución de investigación científica en las Instituciones de Educación Superior (IES) y en los centros de investigación se ha vuelto un asunto complejo porque los recursos que se asignan, se obtienen de manera creciente</w:t>
            </w:r>
            <w:bookmarkStart w:id="0" w:name="_GoBack"/>
            <w:bookmarkEnd w:id="0"/>
            <w:r w:rsidRPr="00925676">
              <w:rPr>
                <w:szCs w:val="24"/>
              </w:rPr>
              <w:t xml:space="preserve"> mediante convocatorias públicas, abiertas y competitivas en las cuales participan diferentes instituciones y organizaciones, con frecuencia de distintos países</w:t>
            </w:r>
          </w:p>
          <w:p w:rsidR="000826FF" w:rsidRPr="00925676" w:rsidRDefault="000826FF" w:rsidP="000826FF">
            <w:pPr>
              <w:shd w:val="clear" w:color="auto" w:fill="FFFFFF"/>
              <w:spacing w:before="100" w:beforeAutospacing="1" w:after="100" w:afterAutospacing="1"/>
              <w:jc w:val="both"/>
              <w:outlineLvl w:val="1"/>
              <w:rPr>
                <w:szCs w:val="24"/>
              </w:rPr>
            </w:pPr>
            <w:r w:rsidRPr="00925676">
              <w:rPr>
                <w:szCs w:val="24"/>
              </w:rPr>
              <w:t>La orientación y requisitos de dichas convocatorias derivados de las prioridades y del marco administrativo de cada entidad convocante y las convocatorias se enmarcan en las políticas públicas de investigación y desarrollo, que se establecen en el ámbito nacional, regional e internacional. No obstante, el objetivo genérico común a casi todas ellas es fomentar la innovación científica y transferir los resultados de la investigación pública a los usuarios finales y beneficiarios en el entorno socioeconómico mediante desarrollos tecnológicos.</w:t>
            </w:r>
          </w:p>
          <w:p w:rsidR="000826FF" w:rsidRPr="00925676" w:rsidRDefault="000826FF" w:rsidP="000826FF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 w:rsidRPr="00925676">
              <w:rPr>
                <w:szCs w:val="24"/>
              </w:rPr>
              <w:t>El cumplimiento de los objetivos de las instituciones donantes se pretende alcanzar mediante el impulso de proyectos de investigación y desarrollo que resultan cada día más complejos, en los cuales se privilegia la cooperación entre socios de diversas disciplinas, entidades (públicas y/o privadas) y, en su caso, países, y se requieren previsiones sobre el uso y difusión de los resultados que se puedan obtener. Al planear y ejecutar proyectos de investigación y desarrollo es forzoso considerar aspectos que, hasta fechas recientes, apenas se consideraban, tales como las fuentes más adecuadas de financiamiento para una determinada línea o iniciativa, la búsqueda de socios tecnológicos, la búsqueda de información en fuentes tecnológicas, la protección de resultados y patentes, la negociación de las condiciones de cooperación, la elaboración de planes de uso y difusión de los resultados, entre otros aspectos.</w:t>
            </w:r>
          </w:p>
          <w:p w:rsidR="00354D1F" w:rsidRPr="00925676" w:rsidRDefault="000826FF" w:rsidP="000826FF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 w:rsidRPr="00925676">
              <w:rPr>
                <w:szCs w:val="24"/>
              </w:rPr>
              <w:t xml:space="preserve">Por todo lo anterior, el investigador que desee desarrollar de forma óptima sus proyectos de investigación requiere de ciertos conocimientos y herramientas mínimos de planeación y gestión y necesita conocer, aunque sea de forma general, las limitaciones administrativas que afectan a los proyectos de investigación, ya sea por las normas de las entidades </w:t>
            </w:r>
            <w:proofErr w:type="spellStart"/>
            <w:r w:rsidRPr="00925676">
              <w:rPr>
                <w:szCs w:val="24"/>
              </w:rPr>
              <w:t>financiantes</w:t>
            </w:r>
            <w:proofErr w:type="spellEnd"/>
            <w:r w:rsidRPr="00925676">
              <w:rPr>
                <w:szCs w:val="24"/>
              </w:rPr>
              <w:t xml:space="preserve"> o por las de las institución en las que desarrolla su actividad científica.</w:t>
            </w:r>
          </w:p>
        </w:tc>
      </w:tr>
    </w:tbl>
    <w:p w:rsidR="00354D1F" w:rsidRPr="00925676" w:rsidRDefault="00354D1F" w:rsidP="00354D1F"/>
    <w:p w:rsidR="00354D1F" w:rsidRPr="00925676" w:rsidRDefault="00354D1F" w:rsidP="00354D1F">
      <w:r w:rsidRPr="00925676">
        <w:rPr>
          <w:b/>
          <w:bCs/>
          <w:color w:val="000000"/>
        </w:rPr>
        <w:t>7. Unidad de competencia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6"/>
      </w:tblGrid>
      <w:tr w:rsidR="00354D1F" w:rsidRPr="00925676" w:rsidTr="000826FF">
        <w:tc>
          <w:tcPr>
            <w:tcW w:w="9426" w:type="dxa"/>
          </w:tcPr>
          <w:p w:rsidR="00354D1F" w:rsidRPr="00925676" w:rsidRDefault="00354D1F" w:rsidP="00806E58">
            <w:pPr>
              <w:jc w:val="both"/>
              <w:rPr>
                <w:color w:val="000000"/>
              </w:rPr>
            </w:pPr>
            <w:r w:rsidRPr="00925676">
              <w:rPr>
                <w:color w:val="000000"/>
              </w:rPr>
              <w:t>El participante</w:t>
            </w:r>
            <w:r w:rsidRPr="00925676">
              <w:t xml:space="preserve"> </w:t>
            </w:r>
            <w:r w:rsidR="003303A7" w:rsidRPr="00925676">
              <w:t xml:space="preserve">en el curso </w:t>
            </w:r>
            <w:r w:rsidR="0030235E" w:rsidRPr="00925676">
              <w:rPr>
                <w:szCs w:val="24"/>
              </w:rPr>
              <w:t xml:space="preserve">adquirirá los conocimientos y herramientas básicos sobre planeación y gestión de proyectos, aplicados de forma específica a </w:t>
            </w:r>
            <w:r w:rsidR="00806E58">
              <w:rPr>
                <w:szCs w:val="24"/>
              </w:rPr>
              <w:t>las agencias donadoras nacionales e internacionales.</w:t>
            </w:r>
          </w:p>
        </w:tc>
      </w:tr>
    </w:tbl>
    <w:p w:rsidR="00354D1F" w:rsidRPr="00925676" w:rsidRDefault="00354D1F" w:rsidP="00354D1F">
      <w:r w:rsidRPr="00925676">
        <w:lastRenderedPageBreak/>
        <w:t xml:space="preserve">8. </w:t>
      </w:r>
      <w:r w:rsidRPr="00925676">
        <w:rPr>
          <w:b/>
          <w:bCs/>
          <w:color w:val="000000"/>
        </w:rPr>
        <w:t>Articulación de los ejes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6"/>
      </w:tblGrid>
      <w:tr w:rsidR="00354D1F" w:rsidRPr="00925676" w:rsidTr="000826FF">
        <w:tc>
          <w:tcPr>
            <w:tcW w:w="9426" w:type="dxa"/>
          </w:tcPr>
          <w:p w:rsidR="00354D1F" w:rsidRPr="000036BC" w:rsidRDefault="00354D1F" w:rsidP="000036BC">
            <w:pPr>
              <w:autoSpaceDE w:val="0"/>
              <w:autoSpaceDN w:val="0"/>
              <w:adjustRightInd w:val="0"/>
              <w:jc w:val="both"/>
            </w:pPr>
            <w:r w:rsidRPr="000036BC">
              <w:t>En el curso taller, los participantes conocen y aplican los elementos básicos del conocimientos que les permitirán contribuir al fortalecimiento de competencias para la</w:t>
            </w:r>
            <w:r w:rsidR="000036BC" w:rsidRPr="000036BC">
              <w:t xml:space="preserve"> elaboración de proyectos</w:t>
            </w:r>
            <w:r w:rsidR="000036BC">
              <w:t xml:space="preserve"> </w:t>
            </w:r>
            <w:r w:rsidR="000036BC" w:rsidRPr="000036BC">
              <w:t>de investigación susceptibles de ser financiados</w:t>
            </w:r>
            <w:r w:rsidRPr="000036BC">
              <w:t xml:space="preserve"> (eje teórico), mediante el trabajo individual y en equipo (eje axiológico), y a través de su participación en las estrategias de enseñanza-aprendizaje (eje heurístico),</w:t>
            </w:r>
            <w:r w:rsidRPr="000036BC">
              <w:rPr>
                <w:lang w:val="es-DO"/>
              </w:rPr>
              <w:t xml:space="preserve"> en un marco de orden, </w:t>
            </w:r>
            <w:r w:rsidRPr="000036BC">
              <w:t>congruencia, apertura, honestidad</w:t>
            </w:r>
            <w:r w:rsidRPr="000036BC">
              <w:rPr>
                <w:lang w:val="es-DO"/>
              </w:rPr>
              <w:t xml:space="preserve">, respeto, </w:t>
            </w:r>
            <w:r w:rsidRPr="000036BC">
              <w:t>compromiso ético, y responsabilidad académica</w:t>
            </w:r>
            <w:r w:rsidRPr="000036BC">
              <w:rPr>
                <w:lang w:val="es-DO"/>
              </w:rPr>
              <w:t xml:space="preserve"> (eje axiológico), lo que permitirá </w:t>
            </w:r>
            <w:r w:rsidRPr="000036BC">
              <w:t xml:space="preserve">obtener un documento final de calidad, claro, conciso, coherente, bien estructurado y susceptible de ser </w:t>
            </w:r>
            <w:r w:rsidR="00647CD6" w:rsidRPr="000036BC">
              <w:t xml:space="preserve">aprobado por una agencia </w:t>
            </w:r>
            <w:proofErr w:type="spellStart"/>
            <w:r w:rsidR="00647CD6" w:rsidRPr="000036BC">
              <w:t>financiante</w:t>
            </w:r>
            <w:proofErr w:type="spellEnd"/>
            <w:r w:rsidR="00647CD6" w:rsidRPr="000036BC">
              <w:t xml:space="preserve"> para otorgarle fondos para su ejecución.</w:t>
            </w:r>
          </w:p>
        </w:tc>
      </w:tr>
    </w:tbl>
    <w:p w:rsidR="00925676" w:rsidRDefault="00925676">
      <w:pPr>
        <w:spacing w:after="160" w:line="360" w:lineRule="auto"/>
        <w:rPr>
          <w:b/>
        </w:rPr>
      </w:pPr>
    </w:p>
    <w:p w:rsidR="00240FEA" w:rsidRDefault="00240FEA">
      <w:pPr>
        <w:spacing w:after="160" w:line="360" w:lineRule="auto"/>
        <w:rPr>
          <w:b/>
        </w:rPr>
      </w:pPr>
      <w:r>
        <w:rPr>
          <w:b/>
        </w:rPr>
        <w:br w:type="page"/>
      </w:r>
    </w:p>
    <w:p w:rsidR="00354D1F" w:rsidRDefault="00354D1F" w:rsidP="00354D1F">
      <w:pPr>
        <w:rPr>
          <w:b/>
        </w:rPr>
      </w:pPr>
      <w:r w:rsidRPr="00925676">
        <w:rPr>
          <w:b/>
        </w:rPr>
        <w:lastRenderedPageBreak/>
        <w:t>9. Saberes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2976"/>
        <w:gridCol w:w="2552"/>
      </w:tblGrid>
      <w:tr w:rsidR="00354D1F" w:rsidRPr="00925676" w:rsidTr="00925676">
        <w:trPr>
          <w:trHeight w:val="323"/>
        </w:trPr>
        <w:tc>
          <w:tcPr>
            <w:tcW w:w="3898" w:type="dxa"/>
            <w:shd w:val="clear" w:color="auto" w:fill="D9D9D9"/>
          </w:tcPr>
          <w:p w:rsidR="00354D1F" w:rsidRPr="00925676" w:rsidRDefault="00354D1F" w:rsidP="00E76580">
            <w:pPr>
              <w:rPr>
                <w:b/>
              </w:rPr>
            </w:pPr>
            <w:r w:rsidRPr="00925676">
              <w:rPr>
                <w:b/>
              </w:rPr>
              <w:t>9.1 Teóricos</w:t>
            </w:r>
          </w:p>
        </w:tc>
        <w:tc>
          <w:tcPr>
            <w:tcW w:w="2976" w:type="dxa"/>
            <w:shd w:val="clear" w:color="auto" w:fill="D9D9D9"/>
          </w:tcPr>
          <w:p w:rsidR="00354D1F" w:rsidRPr="00925676" w:rsidRDefault="00354D1F" w:rsidP="00E76580">
            <w:pPr>
              <w:rPr>
                <w:b/>
              </w:rPr>
            </w:pPr>
            <w:r w:rsidRPr="00925676">
              <w:rPr>
                <w:b/>
              </w:rPr>
              <w:t>9.2 Heurísticos</w:t>
            </w:r>
          </w:p>
        </w:tc>
        <w:tc>
          <w:tcPr>
            <w:tcW w:w="2552" w:type="dxa"/>
            <w:shd w:val="clear" w:color="auto" w:fill="D9D9D9"/>
          </w:tcPr>
          <w:p w:rsidR="00354D1F" w:rsidRPr="00925676" w:rsidRDefault="00354D1F" w:rsidP="00E76580">
            <w:pPr>
              <w:rPr>
                <w:b/>
              </w:rPr>
            </w:pPr>
            <w:r w:rsidRPr="00925676">
              <w:rPr>
                <w:b/>
              </w:rPr>
              <w:t>9.3. Axiológicos</w:t>
            </w:r>
          </w:p>
        </w:tc>
      </w:tr>
      <w:tr w:rsidR="00354D1F" w:rsidRPr="00925676" w:rsidTr="00925676">
        <w:trPr>
          <w:cantSplit/>
          <w:trHeight w:val="410"/>
        </w:trPr>
        <w:tc>
          <w:tcPr>
            <w:tcW w:w="3898" w:type="dxa"/>
            <w:tcBorders>
              <w:bottom w:val="single" w:sz="4" w:space="0" w:color="auto"/>
            </w:tcBorders>
          </w:tcPr>
          <w:p w:rsidR="00925676" w:rsidRPr="00240FEA" w:rsidRDefault="00925676" w:rsidP="00925676">
            <w:pPr>
              <w:spacing w:after="0"/>
              <w:rPr>
                <w:b/>
              </w:rPr>
            </w:pPr>
            <w:r w:rsidRPr="00240FEA">
              <w:rPr>
                <w:b/>
              </w:rPr>
              <w:t>Ideas y donatarios para proyectos de investigación</w:t>
            </w:r>
          </w:p>
          <w:p w:rsidR="00925676" w:rsidRPr="00240FEA" w:rsidRDefault="00925676" w:rsidP="00925676">
            <w:pPr>
              <w:spacing w:after="0"/>
            </w:pPr>
            <w:r w:rsidRPr="00240FEA">
              <w:t>Visualización y desarrollo de la Idea</w:t>
            </w:r>
          </w:p>
          <w:p w:rsidR="00925676" w:rsidRPr="00240FEA" w:rsidRDefault="00925676" w:rsidP="00925676">
            <w:pPr>
              <w:spacing w:after="0" w:line="240" w:lineRule="auto"/>
            </w:pPr>
            <w:r w:rsidRPr="00240FEA">
              <w:t>Conceptos básicos de captación de fondos (</w:t>
            </w:r>
            <w:proofErr w:type="spellStart"/>
            <w:r w:rsidRPr="00E76580">
              <w:rPr>
                <w:i/>
              </w:rPr>
              <w:t>fund</w:t>
            </w:r>
            <w:proofErr w:type="spellEnd"/>
            <w:r w:rsidR="00E76580" w:rsidRPr="00E76580">
              <w:rPr>
                <w:i/>
              </w:rPr>
              <w:t xml:space="preserve"> </w:t>
            </w:r>
            <w:proofErr w:type="spellStart"/>
            <w:r w:rsidRPr="00E76580">
              <w:rPr>
                <w:i/>
              </w:rPr>
              <w:t>raising</w:t>
            </w:r>
            <w:proofErr w:type="spellEnd"/>
            <w:r w:rsidRPr="00240FEA">
              <w:t>)</w:t>
            </w:r>
          </w:p>
          <w:p w:rsidR="00925676" w:rsidRPr="00240FEA" w:rsidRDefault="00925676" w:rsidP="00925676">
            <w:pPr>
              <w:spacing w:after="0" w:line="240" w:lineRule="auto"/>
            </w:pPr>
            <w:r w:rsidRPr="00240FEA">
              <w:t>Identificación de fuentes de financiamiento potenciales</w:t>
            </w:r>
          </w:p>
          <w:p w:rsidR="00925676" w:rsidRPr="00240FEA" w:rsidRDefault="00925676" w:rsidP="00925676">
            <w:pPr>
              <w:spacing w:after="0"/>
            </w:pPr>
            <w:r w:rsidRPr="00240FEA">
              <w:t>Análisis de las características de los donantes</w:t>
            </w:r>
          </w:p>
          <w:p w:rsidR="00925676" w:rsidRPr="00240FEA" w:rsidRDefault="00925676" w:rsidP="00925676">
            <w:pPr>
              <w:spacing w:after="0" w:line="240" w:lineRule="auto"/>
            </w:pPr>
            <w:r w:rsidRPr="00240FEA">
              <w:t>Distintos tipos de convocatorias</w:t>
            </w:r>
          </w:p>
          <w:p w:rsidR="00925676" w:rsidRPr="00240FEA" w:rsidRDefault="00925676" w:rsidP="00925676">
            <w:pPr>
              <w:spacing w:after="0" w:line="240" w:lineRule="auto"/>
            </w:pPr>
            <w:r w:rsidRPr="00240FEA">
              <w:t>Lineamientos de las convocatorias</w:t>
            </w:r>
          </w:p>
          <w:p w:rsidR="00925676" w:rsidRPr="00240FEA" w:rsidRDefault="00925676" w:rsidP="00925676">
            <w:pPr>
              <w:spacing w:after="0" w:line="240" w:lineRule="auto"/>
            </w:pPr>
            <w:r w:rsidRPr="00240FEA">
              <w:t>Elementos claves en las convocatorias</w:t>
            </w:r>
          </w:p>
          <w:p w:rsidR="00925676" w:rsidRPr="00240FEA" w:rsidRDefault="00925676" w:rsidP="00925676">
            <w:pPr>
              <w:spacing w:after="0" w:line="240" w:lineRule="auto"/>
              <w:rPr>
                <w:b/>
              </w:rPr>
            </w:pPr>
            <w:r w:rsidRPr="00240FEA">
              <w:rPr>
                <w:b/>
              </w:rPr>
              <w:t>Ciclo del Proyecto de investigación</w:t>
            </w:r>
          </w:p>
          <w:p w:rsidR="00925676" w:rsidRPr="00240FEA" w:rsidRDefault="00925676" w:rsidP="00925676">
            <w:pPr>
              <w:spacing w:after="0"/>
            </w:pPr>
            <w:r w:rsidRPr="00240FEA">
              <w:t>Selección del tema de investigación</w:t>
            </w:r>
          </w:p>
          <w:p w:rsidR="00925676" w:rsidRPr="00240FEA" w:rsidRDefault="00925676" w:rsidP="00925676">
            <w:pPr>
              <w:spacing w:after="0"/>
            </w:pPr>
            <w:r w:rsidRPr="00240FEA">
              <w:t>Fases de un proyecto</w:t>
            </w:r>
          </w:p>
          <w:p w:rsidR="00925676" w:rsidRPr="00240FEA" w:rsidRDefault="00925676" w:rsidP="00925676">
            <w:pPr>
              <w:spacing w:after="0" w:line="240" w:lineRule="auto"/>
            </w:pPr>
            <w:r w:rsidRPr="00240FEA">
              <w:t>Fase de inicio o concepción</w:t>
            </w:r>
          </w:p>
          <w:p w:rsidR="00E76580" w:rsidRDefault="00925676" w:rsidP="00925676">
            <w:pPr>
              <w:spacing w:after="0" w:line="240" w:lineRule="auto"/>
            </w:pPr>
            <w:r w:rsidRPr="00240FEA">
              <w:t xml:space="preserve">Fase de planeación </w:t>
            </w:r>
          </w:p>
          <w:p w:rsidR="00925676" w:rsidRPr="00240FEA" w:rsidRDefault="00925676" w:rsidP="00925676">
            <w:pPr>
              <w:spacing w:after="0" w:line="240" w:lineRule="auto"/>
            </w:pPr>
            <w:r w:rsidRPr="00240FEA">
              <w:t>Fase de ejecución y cierre</w:t>
            </w:r>
          </w:p>
          <w:p w:rsidR="00925676" w:rsidRPr="00240FEA" w:rsidRDefault="00925676" w:rsidP="00925676">
            <w:pPr>
              <w:spacing w:after="0"/>
            </w:pPr>
            <w:r w:rsidRPr="00240FEA">
              <w:t>Definición de objetivos</w:t>
            </w:r>
          </w:p>
          <w:p w:rsidR="00925676" w:rsidRPr="00240FEA" w:rsidRDefault="00925676" w:rsidP="00925676">
            <w:pPr>
              <w:spacing w:after="0"/>
            </w:pPr>
            <w:r w:rsidRPr="00240FEA">
              <w:t>Planeación</w:t>
            </w:r>
          </w:p>
          <w:p w:rsidR="00925676" w:rsidRPr="00240FEA" w:rsidRDefault="00925676" w:rsidP="00925676">
            <w:pPr>
              <w:spacing w:after="0"/>
            </w:pPr>
            <w:r w:rsidRPr="00240FEA">
              <w:t>Control</w:t>
            </w:r>
          </w:p>
          <w:p w:rsidR="00925676" w:rsidRPr="00240FEA" w:rsidRDefault="00925676" w:rsidP="00925676">
            <w:pPr>
              <w:spacing w:after="0"/>
            </w:pPr>
            <w:r w:rsidRPr="00240FEA">
              <w:t>Justificación</w:t>
            </w:r>
          </w:p>
          <w:p w:rsidR="00925676" w:rsidRPr="00240FEA" w:rsidRDefault="00925676" w:rsidP="00925676">
            <w:pPr>
              <w:spacing w:after="0" w:line="240" w:lineRule="auto"/>
              <w:rPr>
                <w:b/>
              </w:rPr>
            </w:pPr>
            <w:r w:rsidRPr="00240FEA">
              <w:rPr>
                <w:b/>
              </w:rPr>
              <w:t>Enmarcando la Idea</w:t>
            </w:r>
          </w:p>
          <w:p w:rsidR="00925676" w:rsidRPr="00240FEA" w:rsidRDefault="00925676" w:rsidP="00925676">
            <w:pPr>
              <w:spacing w:after="0" w:line="240" w:lineRule="auto"/>
            </w:pPr>
            <w:r w:rsidRPr="00240FEA">
              <w:t>El Modelo Lógico</w:t>
            </w:r>
          </w:p>
          <w:p w:rsidR="00925676" w:rsidRPr="00240FEA" w:rsidRDefault="00925676" w:rsidP="00925676">
            <w:pPr>
              <w:spacing w:after="0" w:line="240" w:lineRule="auto"/>
            </w:pPr>
            <w:r w:rsidRPr="00240FEA">
              <w:t>¿Qué es un modelo lógico?</w:t>
            </w:r>
          </w:p>
          <w:p w:rsidR="00925676" w:rsidRPr="00240FEA" w:rsidRDefault="00925676" w:rsidP="00925676">
            <w:pPr>
              <w:spacing w:after="0" w:line="240" w:lineRule="auto"/>
            </w:pPr>
            <w:r w:rsidRPr="00240FEA">
              <w:t>Precursor del marco lógico</w:t>
            </w:r>
          </w:p>
          <w:p w:rsidR="00925676" w:rsidRPr="00240FEA" w:rsidRDefault="00925676" w:rsidP="00925676">
            <w:pPr>
              <w:spacing w:after="0" w:line="240" w:lineRule="auto"/>
            </w:pPr>
            <w:r w:rsidRPr="00240FEA">
              <w:t>Desarrollo y utilización del modelo lógico</w:t>
            </w:r>
          </w:p>
          <w:p w:rsidR="00925676" w:rsidRPr="00240FEA" w:rsidRDefault="00925676" w:rsidP="00925676">
            <w:pPr>
              <w:spacing w:after="0" w:line="240" w:lineRule="auto"/>
            </w:pPr>
            <w:r w:rsidRPr="00240FEA">
              <w:t>El Marco Lógico</w:t>
            </w:r>
          </w:p>
          <w:p w:rsidR="00925676" w:rsidRPr="00240FEA" w:rsidRDefault="00925676" w:rsidP="00925676">
            <w:pPr>
              <w:spacing w:after="0" w:line="240" w:lineRule="auto"/>
            </w:pPr>
            <w:r w:rsidRPr="00240FEA">
              <w:t>¿</w:t>
            </w:r>
            <w:proofErr w:type="spellStart"/>
            <w:r w:rsidRPr="00240FEA">
              <w:t>Que</w:t>
            </w:r>
            <w:proofErr w:type="spellEnd"/>
            <w:r w:rsidRPr="00240FEA">
              <w:t xml:space="preserve"> es el marco lógico?</w:t>
            </w:r>
          </w:p>
          <w:p w:rsidR="00925676" w:rsidRPr="00240FEA" w:rsidRDefault="00925676" w:rsidP="00925676">
            <w:pPr>
              <w:spacing w:after="0" w:line="240" w:lineRule="auto"/>
            </w:pPr>
            <w:r w:rsidRPr="00240FEA">
              <w:t>Metodología y Matriz del marco lógico</w:t>
            </w:r>
          </w:p>
          <w:p w:rsidR="00354D1F" w:rsidRPr="00240FEA" w:rsidRDefault="00925676" w:rsidP="00240FEA">
            <w:pPr>
              <w:spacing w:after="0" w:line="240" w:lineRule="auto"/>
            </w:pPr>
            <w:r w:rsidRPr="00240FEA">
              <w:t>Desarrollo y utilización del marco lógico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54D1F" w:rsidRPr="00240FEA" w:rsidRDefault="00354D1F" w:rsidP="00354D1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>Lectura de comprensión</w:t>
            </w:r>
            <w:r w:rsidRPr="00240FEA">
              <w:rPr>
                <w:rFonts w:ascii="Arial" w:hAnsi="Arial" w:cs="Arial"/>
                <w:color w:val="000000"/>
                <w:lang w:eastAsia="es-MX"/>
              </w:rPr>
              <w:t xml:space="preserve"> de fuentes de información</w:t>
            </w:r>
          </w:p>
          <w:p w:rsidR="00354D1F" w:rsidRPr="00240FEA" w:rsidRDefault="00354D1F" w:rsidP="00354D1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>Exposición de información</w:t>
            </w:r>
          </w:p>
          <w:p w:rsidR="00354D1F" w:rsidRPr="00240FEA" w:rsidRDefault="00354D1F" w:rsidP="00354D1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 xml:space="preserve">Búsqueda de información bibliográfica, </w:t>
            </w:r>
            <w:proofErr w:type="spellStart"/>
            <w:r w:rsidRPr="00240FEA">
              <w:rPr>
                <w:rFonts w:ascii="Arial" w:hAnsi="Arial" w:cs="Arial"/>
              </w:rPr>
              <w:t>hemerográfica</w:t>
            </w:r>
            <w:proofErr w:type="spellEnd"/>
            <w:r w:rsidRPr="00240FEA">
              <w:rPr>
                <w:rFonts w:ascii="Arial" w:hAnsi="Arial" w:cs="Arial"/>
              </w:rPr>
              <w:t xml:space="preserve"> y en Internet.</w:t>
            </w:r>
          </w:p>
          <w:p w:rsidR="00354D1F" w:rsidRPr="00240FEA" w:rsidRDefault="00354D1F" w:rsidP="00354D1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  <w:color w:val="000000"/>
                <w:lang w:eastAsia="es-MX"/>
              </w:rPr>
              <w:t>Organización y sistematización de estructuras textuales</w:t>
            </w:r>
          </w:p>
          <w:p w:rsidR="00354D1F" w:rsidRPr="00240FEA" w:rsidRDefault="00354D1F" w:rsidP="00354D1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  <w:color w:val="000000"/>
                <w:lang w:eastAsia="es-MX"/>
              </w:rPr>
              <w:t>Análisis de artículos</w:t>
            </w:r>
            <w:r w:rsidRPr="00240FEA">
              <w:rPr>
                <w:rFonts w:ascii="Arial" w:hAnsi="Arial" w:cs="Arial"/>
              </w:rPr>
              <w:t xml:space="preserve"> </w:t>
            </w:r>
          </w:p>
          <w:p w:rsidR="00354D1F" w:rsidRPr="00240FEA" w:rsidRDefault="00354D1F" w:rsidP="00354D1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 xml:space="preserve">Desarrollo de destrezas prácticas </w:t>
            </w:r>
          </w:p>
          <w:p w:rsidR="00354D1F" w:rsidRPr="00240FEA" w:rsidRDefault="00354D1F" w:rsidP="00354D1F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 xml:space="preserve">Formulación de preguntas </w:t>
            </w:r>
          </w:p>
          <w:p w:rsidR="00354D1F" w:rsidRPr="00240FEA" w:rsidRDefault="00354D1F" w:rsidP="00354D1F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 xml:space="preserve">Análisis de información </w:t>
            </w:r>
          </w:p>
          <w:p w:rsidR="00354D1F" w:rsidRPr="00240FEA" w:rsidRDefault="00354D1F" w:rsidP="00354D1F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>Argumentación</w:t>
            </w:r>
          </w:p>
          <w:p w:rsidR="00354D1F" w:rsidRPr="00240FEA" w:rsidRDefault="00354D1F" w:rsidP="00354D1F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  <w:color w:val="000000"/>
                <w:lang w:eastAsia="es-MX"/>
              </w:rPr>
              <w:t>Escritura clara de ideas</w:t>
            </w:r>
          </w:p>
          <w:p w:rsidR="00354D1F" w:rsidRPr="00240FEA" w:rsidRDefault="00354D1F" w:rsidP="00354D1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proofErr w:type="spellStart"/>
            <w:r w:rsidRPr="00240FEA">
              <w:rPr>
                <w:rFonts w:ascii="Arial" w:hAnsi="Arial" w:cs="Arial"/>
                <w:color w:val="000000"/>
                <w:lang w:eastAsia="es-MX"/>
              </w:rPr>
              <w:t>Metacognición</w:t>
            </w:r>
            <w:proofErr w:type="spellEnd"/>
            <w:r w:rsidRPr="00240FEA">
              <w:rPr>
                <w:rFonts w:ascii="Arial" w:hAnsi="Arial" w:cs="Arial"/>
                <w:color w:val="000000"/>
                <w:lang w:eastAsia="es-MX"/>
              </w:rPr>
              <w:t xml:space="preserve"> del proceso de escritura</w:t>
            </w:r>
          </w:p>
          <w:p w:rsidR="00354D1F" w:rsidRPr="00240FEA" w:rsidRDefault="00354D1F" w:rsidP="00354D1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  <w:color w:val="000000"/>
                <w:lang w:eastAsia="es-MX"/>
              </w:rPr>
              <w:t>Autocrítica de la escritura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54D1F" w:rsidRPr="00240FEA" w:rsidRDefault="00354D1F" w:rsidP="00D672F1">
            <w:pPr>
              <w:spacing w:after="120"/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Responsabilidad</w:t>
            </w:r>
          </w:p>
          <w:p w:rsidR="00354D1F" w:rsidRPr="00240FEA" w:rsidRDefault="00354D1F" w:rsidP="00D672F1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Disciplina</w:t>
            </w:r>
          </w:p>
          <w:p w:rsidR="00354D1F" w:rsidRPr="00240FEA" w:rsidRDefault="00354D1F" w:rsidP="00D672F1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Honestidad</w:t>
            </w:r>
          </w:p>
          <w:p w:rsidR="00354D1F" w:rsidRPr="00240FEA" w:rsidRDefault="00354D1F" w:rsidP="00D672F1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Creatividad</w:t>
            </w:r>
          </w:p>
          <w:p w:rsidR="00354D1F" w:rsidRPr="00240FEA" w:rsidRDefault="00354D1F" w:rsidP="00D672F1">
            <w:pPr>
              <w:spacing w:after="120"/>
            </w:pPr>
            <w:r w:rsidRPr="00240FEA">
              <w:rPr>
                <w:color w:val="000000"/>
              </w:rPr>
              <w:sym w:font="Symbol" w:char="F0B7"/>
            </w:r>
            <w:r w:rsidRPr="00240FEA">
              <w:t xml:space="preserve"> Disposición al trabajo grupal colaborativo</w:t>
            </w:r>
          </w:p>
          <w:p w:rsidR="00354D1F" w:rsidRPr="00240FEA" w:rsidRDefault="00354D1F" w:rsidP="00D672F1">
            <w:pPr>
              <w:pStyle w:val="Prrafodelista"/>
              <w:numPr>
                <w:ilvl w:val="0"/>
                <w:numId w:val="19"/>
              </w:numPr>
              <w:spacing w:after="120" w:line="240" w:lineRule="auto"/>
              <w:ind w:left="288" w:hanging="288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>Puntualidad</w:t>
            </w:r>
          </w:p>
          <w:p w:rsidR="00354D1F" w:rsidRPr="00240FEA" w:rsidRDefault="00354D1F" w:rsidP="00D672F1">
            <w:pPr>
              <w:pStyle w:val="Prrafodelista"/>
              <w:numPr>
                <w:ilvl w:val="0"/>
                <w:numId w:val="19"/>
              </w:numPr>
              <w:spacing w:after="120" w:line="240" w:lineRule="auto"/>
              <w:ind w:left="288" w:hanging="283"/>
              <w:rPr>
                <w:rFonts w:ascii="Arial" w:hAnsi="Arial" w:cs="Arial"/>
                <w:color w:val="000000"/>
                <w:lang w:eastAsia="es-MX"/>
              </w:rPr>
            </w:pPr>
            <w:r w:rsidRPr="00240FEA">
              <w:rPr>
                <w:rFonts w:ascii="Arial" w:hAnsi="Arial" w:cs="Arial"/>
                <w:color w:val="000000"/>
                <w:lang w:eastAsia="es-MX"/>
              </w:rPr>
              <w:t>Apertura</w:t>
            </w:r>
          </w:p>
          <w:p w:rsidR="00354D1F" w:rsidRPr="00240FEA" w:rsidRDefault="00354D1F" w:rsidP="00D672F1">
            <w:pPr>
              <w:spacing w:after="120"/>
              <w:ind w:left="146" w:hanging="146"/>
              <w:rPr>
                <w:color w:val="000000"/>
              </w:rPr>
            </w:pPr>
            <w:r w:rsidRPr="00240FEA">
              <w:sym w:font="Symbol" w:char="F0B7"/>
            </w:r>
            <w:r w:rsidRPr="00240FEA">
              <w:rPr>
                <w:color w:val="000000"/>
              </w:rPr>
              <w:t xml:space="preserve"> Sensibilidad</w:t>
            </w:r>
          </w:p>
          <w:p w:rsidR="00354D1F" w:rsidRPr="00240FEA" w:rsidRDefault="00354D1F" w:rsidP="00D672F1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</w:t>
            </w:r>
            <w:proofErr w:type="spellStart"/>
            <w:r w:rsidRPr="00240FEA">
              <w:rPr>
                <w:color w:val="000000"/>
              </w:rPr>
              <w:t>Autorreconocimiento</w:t>
            </w:r>
            <w:proofErr w:type="spellEnd"/>
          </w:p>
          <w:p w:rsidR="00354D1F" w:rsidRPr="00240FEA" w:rsidRDefault="00354D1F" w:rsidP="00D672F1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Autovaloración</w:t>
            </w:r>
          </w:p>
          <w:p w:rsidR="00354D1F" w:rsidRPr="00240FEA" w:rsidRDefault="00354D1F" w:rsidP="00D672F1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Tolerancia</w:t>
            </w:r>
          </w:p>
          <w:p w:rsidR="00354D1F" w:rsidRPr="00240FEA" w:rsidRDefault="00354D1F" w:rsidP="00D672F1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Honestidad</w:t>
            </w:r>
          </w:p>
          <w:p w:rsidR="00354D1F" w:rsidRPr="00240FEA" w:rsidRDefault="00354D1F" w:rsidP="00D672F1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Constancia</w:t>
            </w:r>
          </w:p>
          <w:p w:rsidR="00354D1F" w:rsidRPr="00240FEA" w:rsidRDefault="00354D1F" w:rsidP="00D672F1">
            <w:pPr>
              <w:pStyle w:val="Prrafodelista"/>
              <w:numPr>
                <w:ilvl w:val="0"/>
                <w:numId w:val="20"/>
              </w:numPr>
              <w:spacing w:after="120" w:line="240" w:lineRule="auto"/>
              <w:rPr>
                <w:rFonts w:ascii="Arial" w:hAnsi="Arial" w:cs="Arial"/>
                <w:color w:val="000000"/>
                <w:lang w:eastAsia="es-MX"/>
              </w:rPr>
            </w:pPr>
            <w:r w:rsidRPr="00240FEA">
              <w:rPr>
                <w:rFonts w:ascii="Arial" w:hAnsi="Arial" w:cs="Arial"/>
                <w:color w:val="000000"/>
                <w:lang w:eastAsia="es-MX"/>
              </w:rPr>
              <w:t>Disciplina</w:t>
            </w:r>
          </w:p>
          <w:p w:rsidR="00354D1F" w:rsidRPr="00240FEA" w:rsidRDefault="00354D1F" w:rsidP="00D672F1">
            <w:pPr>
              <w:spacing w:after="120"/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Cordialidad y respeto</w:t>
            </w:r>
          </w:p>
          <w:p w:rsidR="00354D1F" w:rsidRPr="00240FEA" w:rsidRDefault="00354D1F" w:rsidP="00D672F1">
            <w:pPr>
              <w:spacing w:after="120"/>
            </w:pPr>
            <w:r w:rsidRPr="00240FEA">
              <w:t xml:space="preserve">Compromiso </w:t>
            </w:r>
          </w:p>
          <w:p w:rsidR="00354D1F" w:rsidRPr="00240FEA" w:rsidRDefault="00354D1F" w:rsidP="00D672F1">
            <w:pPr>
              <w:spacing w:after="120"/>
            </w:pPr>
            <w:r w:rsidRPr="00240FEA">
              <w:t>Participación</w:t>
            </w:r>
          </w:p>
          <w:p w:rsidR="00354D1F" w:rsidRPr="00240FEA" w:rsidRDefault="00354D1F" w:rsidP="00D672F1">
            <w:pPr>
              <w:spacing w:after="120"/>
            </w:pPr>
            <w:r w:rsidRPr="00240FEA">
              <w:t>Autocrítica</w:t>
            </w:r>
          </w:p>
          <w:p w:rsidR="00354D1F" w:rsidRPr="00240FEA" w:rsidRDefault="00354D1F" w:rsidP="00D672F1">
            <w:pPr>
              <w:spacing w:after="120"/>
            </w:pPr>
            <w:r w:rsidRPr="00240FEA">
              <w:t>Confianza</w:t>
            </w:r>
          </w:p>
          <w:p w:rsidR="00354D1F" w:rsidRPr="00240FEA" w:rsidRDefault="00354D1F" w:rsidP="00D672F1">
            <w:pPr>
              <w:spacing w:after="120"/>
            </w:pPr>
            <w:r w:rsidRPr="00240FEA">
              <w:t>Flexibilidad</w:t>
            </w:r>
          </w:p>
        </w:tc>
      </w:tr>
    </w:tbl>
    <w:p w:rsidR="00354D1F" w:rsidRPr="00925676" w:rsidRDefault="00354D1F" w:rsidP="00354D1F"/>
    <w:p w:rsidR="00925676" w:rsidRDefault="00925676" w:rsidP="00925676">
      <w:pPr>
        <w:rPr>
          <w:b/>
        </w:rPr>
      </w:pPr>
    </w:p>
    <w:p w:rsidR="00E76580" w:rsidRDefault="00E76580" w:rsidP="00925676">
      <w:pPr>
        <w:rPr>
          <w:b/>
        </w:rPr>
      </w:pPr>
    </w:p>
    <w:p w:rsidR="00E76580" w:rsidRDefault="00E76580" w:rsidP="00925676">
      <w:pPr>
        <w:rPr>
          <w:b/>
        </w:rPr>
      </w:pPr>
    </w:p>
    <w:p w:rsidR="00E76580" w:rsidRPr="00925676" w:rsidRDefault="00E76580" w:rsidP="00925676">
      <w:pPr>
        <w:rPr>
          <w:b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2976"/>
        <w:gridCol w:w="2552"/>
      </w:tblGrid>
      <w:tr w:rsidR="00925676" w:rsidRPr="00925676" w:rsidTr="00E76580">
        <w:trPr>
          <w:trHeight w:val="323"/>
        </w:trPr>
        <w:tc>
          <w:tcPr>
            <w:tcW w:w="3898" w:type="dxa"/>
            <w:shd w:val="clear" w:color="auto" w:fill="D9D9D9"/>
          </w:tcPr>
          <w:p w:rsidR="00925676" w:rsidRPr="00925676" w:rsidRDefault="00925676" w:rsidP="00E76580">
            <w:pPr>
              <w:rPr>
                <w:b/>
              </w:rPr>
            </w:pPr>
            <w:r w:rsidRPr="00925676">
              <w:rPr>
                <w:b/>
              </w:rPr>
              <w:lastRenderedPageBreak/>
              <w:t>9.1 Teóricos</w:t>
            </w:r>
          </w:p>
        </w:tc>
        <w:tc>
          <w:tcPr>
            <w:tcW w:w="2976" w:type="dxa"/>
            <w:shd w:val="clear" w:color="auto" w:fill="D9D9D9"/>
          </w:tcPr>
          <w:p w:rsidR="00925676" w:rsidRPr="00925676" w:rsidRDefault="00925676" w:rsidP="00E76580">
            <w:pPr>
              <w:rPr>
                <w:b/>
              </w:rPr>
            </w:pPr>
            <w:r w:rsidRPr="00925676">
              <w:rPr>
                <w:b/>
              </w:rPr>
              <w:t>9.2 Heurísticos</w:t>
            </w:r>
          </w:p>
        </w:tc>
        <w:tc>
          <w:tcPr>
            <w:tcW w:w="2552" w:type="dxa"/>
            <w:shd w:val="clear" w:color="auto" w:fill="D9D9D9"/>
          </w:tcPr>
          <w:p w:rsidR="00925676" w:rsidRPr="00925676" w:rsidRDefault="00925676" w:rsidP="00E76580">
            <w:pPr>
              <w:rPr>
                <w:b/>
              </w:rPr>
            </w:pPr>
            <w:r w:rsidRPr="00925676">
              <w:rPr>
                <w:b/>
              </w:rPr>
              <w:t>9.3. Axiológicos</w:t>
            </w:r>
          </w:p>
        </w:tc>
      </w:tr>
      <w:tr w:rsidR="00925676" w:rsidRPr="00925676" w:rsidTr="00E76580">
        <w:trPr>
          <w:cantSplit/>
          <w:trHeight w:val="410"/>
        </w:trPr>
        <w:tc>
          <w:tcPr>
            <w:tcW w:w="3898" w:type="dxa"/>
            <w:tcBorders>
              <w:bottom w:val="single" w:sz="4" w:space="0" w:color="auto"/>
            </w:tcBorders>
          </w:tcPr>
          <w:p w:rsidR="00925676" w:rsidRPr="00240FEA" w:rsidRDefault="00925676" w:rsidP="00E76580">
            <w:pPr>
              <w:spacing w:after="0" w:line="240" w:lineRule="auto"/>
              <w:rPr>
                <w:b/>
              </w:rPr>
            </w:pPr>
            <w:r w:rsidRPr="00240FEA">
              <w:rPr>
                <w:b/>
              </w:rPr>
              <w:t>El equipo de trabajo</w:t>
            </w:r>
          </w:p>
          <w:p w:rsidR="00925676" w:rsidRPr="00240FEA" w:rsidRDefault="00925676" w:rsidP="00E76580">
            <w:pPr>
              <w:spacing w:after="0"/>
            </w:pPr>
            <w:r w:rsidRPr="00240FEA">
              <w:t>Decisiones al seleccionar y establecer un equipo de trabajo</w:t>
            </w:r>
          </w:p>
          <w:p w:rsidR="00925676" w:rsidRPr="00240FEA" w:rsidRDefault="00925676" w:rsidP="00E76580">
            <w:pPr>
              <w:spacing w:after="0" w:line="240" w:lineRule="auto"/>
            </w:pPr>
            <w:r w:rsidRPr="00240FEA">
              <w:t>Conformación de alianzas estratégicas y redes de apoyo</w:t>
            </w:r>
          </w:p>
          <w:p w:rsidR="00925676" w:rsidRPr="00240FEA" w:rsidRDefault="00925676" w:rsidP="00E76580">
            <w:pPr>
              <w:spacing w:after="0"/>
            </w:pPr>
            <w:r w:rsidRPr="00240FEA">
              <w:t>Liderazgo y sinergia dentro del equipo de trabajo</w:t>
            </w:r>
          </w:p>
          <w:p w:rsidR="00925676" w:rsidRPr="00240FEA" w:rsidRDefault="00925676" w:rsidP="00E76580">
            <w:pPr>
              <w:spacing w:after="0" w:line="240" w:lineRule="auto"/>
            </w:pPr>
            <w:r w:rsidRPr="00240FEA">
              <w:t>Identificación de los responsables</w:t>
            </w:r>
          </w:p>
          <w:p w:rsidR="00925676" w:rsidRPr="00240FEA" w:rsidRDefault="00925676" w:rsidP="00E76580">
            <w:pPr>
              <w:spacing w:after="0"/>
            </w:pPr>
            <w:r w:rsidRPr="00240FEA">
              <w:t>Reglas – responsabilidades</w:t>
            </w:r>
          </w:p>
          <w:p w:rsidR="00925676" w:rsidRPr="00240FEA" w:rsidRDefault="00925676" w:rsidP="00E76580">
            <w:pPr>
              <w:spacing w:after="0" w:line="240" w:lineRule="auto"/>
            </w:pPr>
            <w:r w:rsidRPr="00240FEA">
              <w:t>Tipos de colaboraciones, términos condiciones</w:t>
            </w:r>
          </w:p>
          <w:p w:rsidR="00925676" w:rsidRPr="00240FEA" w:rsidRDefault="00925676" w:rsidP="00E76580">
            <w:pPr>
              <w:spacing w:after="0"/>
            </w:pPr>
            <w:r w:rsidRPr="00240FEA">
              <w:t>Los contratos y los acuerdos</w:t>
            </w:r>
          </w:p>
          <w:p w:rsidR="00925676" w:rsidRPr="00240FEA" w:rsidRDefault="00925676" w:rsidP="00E76580">
            <w:pPr>
              <w:spacing w:after="0" w:line="240" w:lineRule="auto"/>
              <w:rPr>
                <w:b/>
              </w:rPr>
            </w:pPr>
            <w:r w:rsidRPr="00240FEA">
              <w:rPr>
                <w:b/>
              </w:rPr>
              <w:t>Aspectos estratégicos para la presentación de la propuesta</w:t>
            </w:r>
          </w:p>
          <w:p w:rsidR="00925676" w:rsidRPr="00240FEA" w:rsidRDefault="00925676" w:rsidP="00E76580">
            <w:pPr>
              <w:spacing w:after="0"/>
            </w:pPr>
            <w:r w:rsidRPr="00240FEA">
              <w:t>Alcance del proyecto y posibles resultados científicos</w:t>
            </w:r>
          </w:p>
          <w:p w:rsidR="00925676" w:rsidRPr="00240FEA" w:rsidRDefault="00925676" w:rsidP="00E76580">
            <w:pPr>
              <w:spacing w:after="0"/>
            </w:pPr>
            <w:r w:rsidRPr="00240FEA">
              <w:t xml:space="preserve">Componentes de la propuesta </w:t>
            </w:r>
          </w:p>
          <w:p w:rsidR="00925676" w:rsidRPr="00240FEA" w:rsidRDefault="00925676" w:rsidP="00E76580">
            <w:pPr>
              <w:spacing w:after="0"/>
            </w:pPr>
            <w:r w:rsidRPr="00240FEA">
              <w:t>Carta de presentación</w:t>
            </w:r>
          </w:p>
          <w:p w:rsidR="00925676" w:rsidRPr="00240FEA" w:rsidRDefault="00925676" w:rsidP="00E76580">
            <w:pPr>
              <w:spacing w:after="0"/>
            </w:pPr>
            <w:r w:rsidRPr="00240FEA">
              <w:t>Resumen ejecutivo</w:t>
            </w:r>
          </w:p>
          <w:p w:rsidR="00925676" w:rsidRPr="00240FEA" w:rsidRDefault="00925676" w:rsidP="00E76580">
            <w:pPr>
              <w:spacing w:after="0"/>
            </w:pPr>
            <w:r w:rsidRPr="00240FEA">
              <w:t>Enunciados del problema / descripción de necesidades</w:t>
            </w:r>
          </w:p>
          <w:p w:rsidR="00925676" w:rsidRPr="00240FEA" w:rsidRDefault="00925676" w:rsidP="00E76580">
            <w:pPr>
              <w:spacing w:after="0"/>
            </w:pPr>
            <w:r w:rsidRPr="00240FEA">
              <w:t>Narrativa</w:t>
            </w:r>
          </w:p>
          <w:p w:rsidR="00925676" w:rsidRPr="00240FEA" w:rsidRDefault="00925676" w:rsidP="00E76580">
            <w:pPr>
              <w:spacing w:after="0"/>
            </w:pPr>
            <w:r w:rsidRPr="00240FEA">
              <w:t>Cronograma</w:t>
            </w:r>
          </w:p>
          <w:p w:rsidR="00925676" w:rsidRPr="00240FEA" w:rsidRDefault="00925676" w:rsidP="00E76580">
            <w:pPr>
              <w:spacing w:after="0"/>
            </w:pPr>
            <w:r w:rsidRPr="00240FEA">
              <w:t>Presupuesto</w:t>
            </w:r>
          </w:p>
          <w:p w:rsidR="00925676" w:rsidRPr="00240FEA" w:rsidRDefault="00925676" w:rsidP="00E76580">
            <w:pPr>
              <w:spacing w:after="0"/>
            </w:pPr>
            <w:r w:rsidRPr="00240FEA">
              <w:t>Calificaciones y experiencia del equipo</w:t>
            </w:r>
          </w:p>
          <w:p w:rsidR="00925676" w:rsidRPr="00240FEA" w:rsidRDefault="00925676" w:rsidP="00E76580">
            <w:pPr>
              <w:spacing w:after="0"/>
            </w:pPr>
            <w:r w:rsidRPr="00240FEA">
              <w:t>Conclusiones</w:t>
            </w:r>
          </w:p>
          <w:p w:rsidR="00925676" w:rsidRPr="00240FEA" w:rsidRDefault="00925676" w:rsidP="00E76580">
            <w:pPr>
              <w:spacing w:after="0"/>
            </w:pPr>
            <w:r w:rsidRPr="00240FEA">
              <w:t>Anexos</w:t>
            </w:r>
          </w:p>
          <w:p w:rsidR="00925676" w:rsidRPr="00240FEA" w:rsidRDefault="00925676" w:rsidP="00E76580">
            <w:pPr>
              <w:spacing w:after="0"/>
            </w:pPr>
            <w:r w:rsidRPr="00240FEA">
              <w:t>Alineación de la propuesta con las expectativas de la agencia financiadora</w:t>
            </w:r>
          </w:p>
          <w:p w:rsidR="00925676" w:rsidRPr="00240FEA" w:rsidRDefault="00925676" w:rsidP="00E76580">
            <w:pPr>
              <w:spacing w:after="0" w:line="240" w:lineRule="auto"/>
            </w:pPr>
            <w:r w:rsidRPr="00240FEA">
              <w:t>Cartas institucionales de compromiso y/o apoyo</w:t>
            </w:r>
          </w:p>
          <w:p w:rsidR="00925676" w:rsidRPr="00240FEA" w:rsidRDefault="00925676" w:rsidP="00E76580">
            <w:pPr>
              <w:spacing w:after="0"/>
            </w:pPr>
            <w:r w:rsidRPr="00240FEA">
              <w:t>Elaboración del currículum</w:t>
            </w:r>
          </w:p>
          <w:p w:rsidR="00E76580" w:rsidRDefault="00925676" w:rsidP="00E76580">
            <w:pPr>
              <w:spacing w:after="0"/>
            </w:pPr>
            <w:r w:rsidRPr="00240FEA">
              <w:t xml:space="preserve">Autorizaciones </w:t>
            </w:r>
          </w:p>
          <w:p w:rsidR="00925676" w:rsidRPr="00240FEA" w:rsidRDefault="00925676" w:rsidP="00E76580">
            <w:pPr>
              <w:spacing w:after="0"/>
            </w:pPr>
            <w:r w:rsidRPr="00240FEA">
              <w:t>Difusión y visibilidad del proyecto</w:t>
            </w:r>
          </w:p>
          <w:p w:rsidR="00925676" w:rsidRPr="00240FEA" w:rsidRDefault="00925676" w:rsidP="00E76580">
            <w:pPr>
              <w:spacing w:after="0" w:line="240" w:lineRule="auto"/>
            </w:pPr>
            <w:r w:rsidRPr="00240FEA">
              <w:t>Solicitudes de Aplicaciones/Propuestas</w:t>
            </w:r>
          </w:p>
          <w:p w:rsidR="00925676" w:rsidRPr="00240FEA" w:rsidRDefault="00925676" w:rsidP="006913BB">
            <w:pPr>
              <w:spacing w:after="0" w:line="240" w:lineRule="auto"/>
            </w:pPr>
            <w:r w:rsidRPr="00240FEA">
              <w:t>Envío de la propuesta a la agencia financiadora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25676" w:rsidRPr="00240FEA" w:rsidRDefault="00925676" w:rsidP="00E7658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>Lectura de comprensión</w:t>
            </w:r>
            <w:r w:rsidRPr="00240FEA">
              <w:rPr>
                <w:rFonts w:ascii="Arial" w:hAnsi="Arial" w:cs="Arial"/>
                <w:color w:val="000000"/>
                <w:lang w:eastAsia="es-MX"/>
              </w:rPr>
              <w:t xml:space="preserve"> de fuentes de información</w:t>
            </w:r>
          </w:p>
          <w:p w:rsidR="00925676" w:rsidRPr="00240FEA" w:rsidRDefault="00925676" w:rsidP="00E7658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>Exposición de información</w:t>
            </w:r>
          </w:p>
          <w:p w:rsidR="00925676" w:rsidRPr="00240FEA" w:rsidRDefault="00925676" w:rsidP="00E7658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 xml:space="preserve">Búsqueda de información bibliográfica, </w:t>
            </w:r>
            <w:proofErr w:type="spellStart"/>
            <w:r w:rsidRPr="00240FEA">
              <w:rPr>
                <w:rFonts w:ascii="Arial" w:hAnsi="Arial" w:cs="Arial"/>
              </w:rPr>
              <w:t>hemerográfica</w:t>
            </w:r>
            <w:proofErr w:type="spellEnd"/>
            <w:r w:rsidRPr="00240FEA">
              <w:rPr>
                <w:rFonts w:ascii="Arial" w:hAnsi="Arial" w:cs="Arial"/>
              </w:rPr>
              <w:t xml:space="preserve"> y en Internet.</w:t>
            </w:r>
          </w:p>
          <w:p w:rsidR="00925676" w:rsidRPr="00240FEA" w:rsidRDefault="00925676" w:rsidP="00E7658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  <w:color w:val="000000"/>
                <w:lang w:eastAsia="es-MX"/>
              </w:rPr>
              <w:t>Organización y sistematización de estructuras textuales</w:t>
            </w:r>
          </w:p>
          <w:p w:rsidR="00925676" w:rsidRPr="00240FEA" w:rsidRDefault="00925676" w:rsidP="00E7658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  <w:color w:val="000000"/>
                <w:lang w:eastAsia="es-MX"/>
              </w:rPr>
              <w:t>Análisis de artículos</w:t>
            </w:r>
            <w:r w:rsidRPr="00240FEA">
              <w:rPr>
                <w:rFonts w:ascii="Arial" w:hAnsi="Arial" w:cs="Arial"/>
              </w:rPr>
              <w:t xml:space="preserve"> </w:t>
            </w:r>
          </w:p>
          <w:p w:rsidR="00925676" w:rsidRPr="00240FEA" w:rsidRDefault="00925676" w:rsidP="00E7658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 xml:space="preserve">Desarrollo de destrezas prácticas </w:t>
            </w:r>
          </w:p>
          <w:p w:rsidR="00925676" w:rsidRPr="00240FEA" w:rsidRDefault="00925676" w:rsidP="00E7658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 xml:space="preserve">Formulación de preguntas </w:t>
            </w:r>
          </w:p>
          <w:p w:rsidR="00925676" w:rsidRPr="00240FEA" w:rsidRDefault="00925676" w:rsidP="00E7658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 xml:space="preserve">Análisis de información </w:t>
            </w:r>
          </w:p>
          <w:p w:rsidR="00925676" w:rsidRPr="00240FEA" w:rsidRDefault="00925676" w:rsidP="00E7658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>Argumentación</w:t>
            </w:r>
          </w:p>
          <w:p w:rsidR="00925676" w:rsidRPr="00240FEA" w:rsidRDefault="00925676" w:rsidP="00E7658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  <w:color w:val="000000"/>
                <w:lang w:eastAsia="es-MX"/>
              </w:rPr>
              <w:t>Escritura clara de ideas</w:t>
            </w:r>
          </w:p>
          <w:p w:rsidR="00925676" w:rsidRPr="00240FEA" w:rsidRDefault="00925676" w:rsidP="00E7658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proofErr w:type="spellStart"/>
            <w:r w:rsidRPr="00240FEA">
              <w:rPr>
                <w:rFonts w:ascii="Arial" w:hAnsi="Arial" w:cs="Arial"/>
                <w:color w:val="000000"/>
                <w:lang w:eastAsia="es-MX"/>
              </w:rPr>
              <w:t>Metacognición</w:t>
            </w:r>
            <w:proofErr w:type="spellEnd"/>
            <w:r w:rsidRPr="00240FEA">
              <w:rPr>
                <w:rFonts w:ascii="Arial" w:hAnsi="Arial" w:cs="Arial"/>
                <w:color w:val="000000"/>
                <w:lang w:eastAsia="es-MX"/>
              </w:rPr>
              <w:t xml:space="preserve"> del proceso de escritura</w:t>
            </w:r>
          </w:p>
          <w:p w:rsidR="00925676" w:rsidRPr="00240FEA" w:rsidRDefault="00925676" w:rsidP="00E7658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  <w:color w:val="000000"/>
                <w:lang w:eastAsia="es-MX"/>
              </w:rPr>
              <w:t>Autocrítica de la escritura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25676" w:rsidRPr="00240FEA" w:rsidRDefault="00925676" w:rsidP="00E76580">
            <w:pPr>
              <w:spacing w:after="120"/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Responsabilidad</w:t>
            </w:r>
          </w:p>
          <w:p w:rsidR="00925676" w:rsidRPr="00240FEA" w:rsidRDefault="00925676" w:rsidP="00E76580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Disciplina</w:t>
            </w:r>
          </w:p>
          <w:p w:rsidR="00925676" w:rsidRPr="00240FEA" w:rsidRDefault="00925676" w:rsidP="00E76580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Honestidad</w:t>
            </w:r>
          </w:p>
          <w:p w:rsidR="00925676" w:rsidRPr="00240FEA" w:rsidRDefault="00925676" w:rsidP="00E76580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Creatividad</w:t>
            </w:r>
          </w:p>
          <w:p w:rsidR="00925676" w:rsidRPr="00240FEA" w:rsidRDefault="00925676" w:rsidP="00E76580">
            <w:pPr>
              <w:spacing w:after="120"/>
            </w:pPr>
            <w:r w:rsidRPr="00240FEA">
              <w:rPr>
                <w:color w:val="000000"/>
              </w:rPr>
              <w:sym w:font="Symbol" w:char="F0B7"/>
            </w:r>
            <w:r w:rsidRPr="00240FEA">
              <w:t xml:space="preserve"> Disposición al trabajo grupal colaborativo</w:t>
            </w:r>
          </w:p>
          <w:p w:rsidR="00925676" w:rsidRPr="00240FEA" w:rsidRDefault="00925676" w:rsidP="00E76580">
            <w:pPr>
              <w:pStyle w:val="Prrafodelista"/>
              <w:numPr>
                <w:ilvl w:val="0"/>
                <w:numId w:val="19"/>
              </w:numPr>
              <w:spacing w:after="120" w:line="240" w:lineRule="auto"/>
              <w:ind w:left="288" w:hanging="288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>Puntualidad</w:t>
            </w:r>
          </w:p>
          <w:p w:rsidR="00925676" w:rsidRPr="00240FEA" w:rsidRDefault="00925676" w:rsidP="00E76580">
            <w:pPr>
              <w:pStyle w:val="Prrafodelista"/>
              <w:numPr>
                <w:ilvl w:val="0"/>
                <w:numId w:val="19"/>
              </w:numPr>
              <w:spacing w:after="120" w:line="240" w:lineRule="auto"/>
              <w:ind w:left="288" w:hanging="283"/>
              <w:rPr>
                <w:rFonts w:ascii="Arial" w:hAnsi="Arial" w:cs="Arial"/>
                <w:color w:val="000000"/>
                <w:lang w:eastAsia="es-MX"/>
              </w:rPr>
            </w:pPr>
            <w:r w:rsidRPr="00240FEA">
              <w:rPr>
                <w:rFonts w:ascii="Arial" w:hAnsi="Arial" w:cs="Arial"/>
                <w:color w:val="000000"/>
                <w:lang w:eastAsia="es-MX"/>
              </w:rPr>
              <w:t>Apertura</w:t>
            </w:r>
          </w:p>
          <w:p w:rsidR="00925676" w:rsidRPr="00240FEA" w:rsidRDefault="00925676" w:rsidP="00E76580">
            <w:pPr>
              <w:spacing w:after="120"/>
              <w:ind w:left="146" w:hanging="146"/>
              <w:rPr>
                <w:color w:val="000000"/>
              </w:rPr>
            </w:pPr>
            <w:r w:rsidRPr="00240FEA">
              <w:sym w:font="Symbol" w:char="F0B7"/>
            </w:r>
            <w:r w:rsidRPr="00240FEA">
              <w:rPr>
                <w:color w:val="000000"/>
              </w:rPr>
              <w:t xml:space="preserve"> Sensibilidad</w:t>
            </w:r>
          </w:p>
          <w:p w:rsidR="00925676" w:rsidRPr="00240FEA" w:rsidRDefault="00925676" w:rsidP="00E76580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</w:t>
            </w:r>
            <w:proofErr w:type="spellStart"/>
            <w:r w:rsidRPr="00240FEA">
              <w:rPr>
                <w:color w:val="000000"/>
              </w:rPr>
              <w:t>Autorreconocimiento</w:t>
            </w:r>
            <w:proofErr w:type="spellEnd"/>
          </w:p>
          <w:p w:rsidR="00925676" w:rsidRPr="00240FEA" w:rsidRDefault="00925676" w:rsidP="00E76580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Autovaloración</w:t>
            </w:r>
          </w:p>
          <w:p w:rsidR="00925676" w:rsidRPr="00240FEA" w:rsidRDefault="00925676" w:rsidP="00E76580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Tolerancia</w:t>
            </w:r>
          </w:p>
          <w:p w:rsidR="00925676" w:rsidRPr="00240FEA" w:rsidRDefault="00925676" w:rsidP="00E76580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Honestidad</w:t>
            </w:r>
          </w:p>
          <w:p w:rsidR="00925676" w:rsidRPr="00240FEA" w:rsidRDefault="00925676" w:rsidP="00E76580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Constancia</w:t>
            </w:r>
          </w:p>
          <w:p w:rsidR="00925676" w:rsidRPr="00240FEA" w:rsidRDefault="00925676" w:rsidP="00E76580">
            <w:pPr>
              <w:pStyle w:val="Prrafodelista"/>
              <w:numPr>
                <w:ilvl w:val="0"/>
                <w:numId w:val="20"/>
              </w:numPr>
              <w:spacing w:after="120" w:line="240" w:lineRule="auto"/>
              <w:rPr>
                <w:rFonts w:ascii="Arial" w:hAnsi="Arial" w:cs="Arial"/>
                <w:color w:val="000000"/>
                <w:lang w:eastAsia="es-MX"/>
              </w:rPr>
            </w:pPr>
            <w:r w:rsidRPr="00240FEA">
              <w:rPr>
                <w:rFonts w:ascii="Arial" w:hAnsi="Arial" w:cs="Arial"/>
                <w:color w:val="000000"/>
                <w:lang w:eastAsia="es-MX"/>
              </w:rPr>
              <w:t>Disciplina</w:t>
            </w:r>
          </w:p>
          <w:p w:rsidR="00925676" w:rsidRPr="00240FEA" w:rsidRDefault="00925676" w:rsidP="00E76580">
            <w:pPr>
              <w:spacing w:after="120"/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Cordialidad y respeto</w:t>
            </w:r>
          </w:p>
          <w:p w:rsidR="00925676" w:rsidRPr="00240FEA" w:rsidRDefault="00925676" w:rsidP="00E76580">
            <w:pPr>
              <w:spacing w:after="120"/>
            </w:pPr>
            <w:r w:rsidRPr="00240FEA">
              <w:t xml:space="preserve">Compromiso </w:t>
            </w:r>
          </w:p>
          <w:p w:rsidR="00925676" w:rsidRPr="00240FEA" w:rsidRDefault="00925676" w:rsidP="00E76580">
            <w:pPr>
              <w:spacing w:after="120"/>
            </w:pPr>
            <w:r w:rsidRPr="00240FEA">
              <w:t>Participación</w:t>
            </w:r>
          </w:p>
          <w:p w:rsidR="00925676" w:rsidRPr="00240FEA" w:rsidRDefault="00925676" w:rsidP="00E76580">
            <w:pPr>
              <w:spacing w:after="120"/>
            </w:pPr>
            <w:r w:rsidRPr="00240FEA">
              <w:t>Autocrítica</w:t>
            </w:r>
          </w:p>
          <w:p w:rsidR="00925676" w:rsidRPr="00240FEA" w:rsidRDefault="00925676" w:rsidP="00E76580">
            <w:pPr>
              <w:spacing w:after="120"/>
            </w:pPr>
            <w:r w:rsidRPr="00240FEA">
              <w:t>Confianza</w:t>
            </w:r>
          </w:p>
          <w:p w:rsidR="00925676" w:rsidRPr="00240FEA" w:rsidRDefault="00925676" w:rsidP="00E76580">
            <w:pPr>
              <w:spacing w:after="120"/>
            </w:pPr>
            <w:r w:rsidRPr="00240FEA">
              <w:t>Flexibilidad</w:t>
            </w:r>
          </w:p>
        </w:tc>
      </w:tr>
    </w:tbl>
    <w:p w:rsidR="00925676" w:rsidRDefault="00925676" w:rsidP="00925676"/>
    <w:p w:rsidR="00E76580" w:rsidRDefault="00E76580" w:rsidP="00925676"/>
    <w:p w:rsidR="00E76580" w:rsidRPr="00925676" w:rsidRDefault="00E76580" w:rsidP="00E76580">
      <w:pPr>
        <w:rPr>
          <w:b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2976"/>
        <w:gridCol w:w="2552"/>
      </w:tblGrid>
      <w:tr w:rsidR="00E76580" w:rsidRPr="00925676" w:rsidTr="00E76580">
        <w:trPr>
          <w:trHeight w:val="323"/>
        </w:trPr>
        <w:tc>
          <w:tcPr>
            <w:tcW w:w="3898" w:type="dxa"/>
            <w:shd w:val="clear" w:color="auto" w:fill="D9D9D9"/>
          </w:tcPr>
          <w:p w:rsidR="00E76580" w:rsidRPr="00925676" w:rsidRDefault="00E76580" w:rsidP="00E76580">
            <w:pPr>
              <w:rPr>
                <w:b/>
              </w:rPr>
            </w:pPr>
            <w:r w:rsidRPr="00925676">
              <w:rPr>
                <w:b/>
              </w:rPr>
              <w:t>9.1 Teóricos</w:t>
            </w:r>
          </w:p>
        </w:tc>
        <w:tc>
          <w:tcPr>
            <w:tcW w:w="2976" w:type="dxa"/>
            <w:shd w:val="clear" w:color="auto" w:fill="D9D9D9"/>
          </w:tcPr>
          <w:p w:rsidR="00E76580" w:rsidRPr="00925676" w:rsidRDefault="00E76580" w:rsidP="00E76580">
            <w:pPr>
              <w:rPr>
                <w:b/>
              </w:rPr>
            </w:pPr>
            <w:r w:rsidRPr="00925676">
              <w:rPr>
                <w:b/>
              </w:rPr>
              <w:t>9.2 Heurísticos</w:t>
            </w:r>
          </w:p>
        </w:tc>
        <w:tc>
          <w:tcPr>
            <w:tcW w:w="2552" w:type="dxa"/>
            <w:shd w:val="clear" w:color="auto" w:fill="D9D9D9"/>
          </w:tcPr>
          <w:p w:rsidR="00E76580" w:rsidRPr="00925676" w:rsidRDefault="00E76580" w:rsidP="00E76580">
            <w:pPr>
              <w:rPr>
                <w:b/>
              </w:rPr>
            </w:pPr>
            <w:r w:rsidRPr="00925676">
              <w:rPr>
                <w:b/>
              </w:rPr>
              <w:t>9.3. Axiológicos</w:t>
            </w:r>
          </w:p>
        </w:tc>
      </w:tr>
      <w:tr w:rsidR="00E76580" w:rsidRPr="00925676" w:rsidTr="00E76580">
        <w:trPr>
          <w:cantSplit/>
          <w:trHeight w:val="410"/>
        </w:trPr>
        <w:tc>
          <w:tcPr>
            <w:tcW w:w="3898" w:type="dxa"/>
            <w:tcBorders>
              <w:bottom w:val="single" w:sz="4" w:space="0" w:color="auto"/>
            </w:tcBorders>
          </w:tcPr>
          <w:p w:rsidR="00E76580" w:rsidRPr="00E76580" w:rsidRDefault="00E76580" w:rsidP="00E76580">
            <w:pPr>
              <w:spacing w:after="0"/>
              <w:rPr>
                <w:b/>
                <w:szCs w:val="24"/>
              </w:rPr>
            </w:pPr>
            <w:r w:rsidRPr="00E76580">
              <w:rPr>
                <w:b/>
                <w:szCs w:val="24"/>
              </w:rPr>
              <w:t>Programación de actividades y recursos</w:t>
            </w:r>
          </w:p>
          <w:p w:rsidR="00E76580" w:rsidRPr="0040334B" w:rsidRDefault="00E76580" w:rsidP="00E76580">
            <w:pPr>
              <w:spacing w:after="0"/>
              <w:rPr>
                <w:szCs w:val="24"/>
              </w:rPr>
            </w:pPr>
            <w:r w:rsidRPr="006F3863">
              <w:rPr>
                <w:szCs w:val="24"/>
              </w:rPr>
              <w:t>Presupuestos</w:t>
            </w:r>
          </w:p>
          <w:p w:rsidR="00E76580" w:rsidRPr="00D6241F" w:rsidRDefault="00E76580" w:rsidP="00E76580">
            <w:pPr>
              <w:spacing w:after="0"/>
              <w:rPr>
                <w:szCs w:val="24"/>
              </w:rPr>
            </w:pPr>
            <w:r w:rsidRPr="003768E4">
              <w:rPr>
                <w:szCs w:val="24"/>
              </w:rPr>
              <w:t xml:space="preserve">Cronograma </w:t>
            </w:r>
            <w:r>
              <w:rPr>
                <w:szCs w:val="24"/>
              </w:rPr>
              <w:t>y c</w:t>
            </w:r>
            <w:r w:rsidRPr="00D6241F">
              <w:rPr>
                <w:szCs w:val="24"/>
              </w:rPr>
              <w:t>alendarios de actividades</w:t>
            </w:r>
          </w:p>
          <w:p w:rsidR="00E76580" w:rsidRPr="00D6241F" w:rsidRDefault="00E76580" w:rsidP="00E76580">
            <w:pPr>
              <w:spacing w:after="0"/>
              <w:rPr>
                <w:szCs w:val="24"/>
              </w:rPr>
            </w:pPr>
            <w:r w:rsidRPr="00D6241F">
              <w:rPr>
                <w:szCs w:val="24"/>
              </w:rPr>
              <w:t>Productos esperados y comprometidos</w:t>
            </w:r>
          </w:p>
          <w:p w:rsidR="00E76580" w:rsidRPr="007732F8" w:rsidRDefault="00E76580" w:rsidP="00E76580">
            <w:pPr>
              <w:spacing w:after="0"/>
              <w:rPr>
                <w:szCs w:val="24"/>
              </w:rPr>
            </w:pPr>
            <w:r w:rsidRPr="007732F8">
              <w:rPr>
                <w:szCs w:val="24"/>
              </w:rPr>
              <w:t>Impactos esperados</w:t>
            </w:r>
            <w:r>
              <w:rPr>
                <w:szCs w:val="24"/>
              </w:rPr>
              <w:t xml:space="preserve"> </w:t>
            </w:r>
            <w:r w:rsidRPr="00D6241F">
              <w:rPr>
                <w:szCs w:val="24"/>
              </w:rPr>
              <w:t>y comprometidos</w:t>
            </w:r>
          </w:p>
          <w:p w:rsidR="00E76580" w:rsidRPr="00E76580" w:rsidRDefault="00E76580" w:rsidP="00E76580">
            <w:pPr>
              <w:spacing w:after="0"/>
              <w:rPr>
                <w:b/>
                <w:szCs w:val="24"/>
              </w:rPr>
            </w:pPr>
            <w:r w:rsidRPr="00E76580">
              <w:rPr>
                <w:b/>
                <w:szCs w:val="24"/>
              </w:rPr>
              <w:t>Ejecución y seguimiento</w:t>
            </w:r>
          </w:p>
          <w:p w:rsidR="00E76580" w:rsidRDefault="00E76580" w:rsidP="00E7658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Firma de </w:t>
            </w:r>
            <w:r w:rsidRPr="00D6241F">
              <w:rPr>
                <w:szCs w:val="24"/>
              </w:rPr>
              <w:t>carta</w:t>
            </w:r>
            <w:r>
              <w:rPr>
                <w:szCs w:val="24"/>
              </w:rPr>
              <w:t>-compromiso</w:t>
            </w:r>
          </w:p>
          <w:p w:rsidR="00E76580" w:rsidRPr="007732F8" w:rsidRDefault="00E76580" w:rsidP="00E7658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7732F8">
              <w:rPr>
                <w:szCs w:val="24"/>
              </w:rPr>
              <w:t xml:space="preserve">iagrama en red y </w:t>
            </w:r>
            <w:r>
              <w:rPr>
                <w:szCs w:val="24"/>
              </w:rPr>
              <w:t xml:space="preserve">grafica de </w:t>
            </w:r>
            <w:r w:rsidRPr="007732F8">
              <w:rPr>
                <w:szCs w:val="24"/>
              </w:rPr>
              <w:t>GANTT</w:t>
            </w:r>
          </w:p>
          <w:p w:rsidR="00E76580" w:rsidRPr="00D6241F" w:rsidRDefault="00E76580" w:rsidP="00E7658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D6241F">
              <w:rPr>
                <w:szCs w:val="24"/>
              </w:rPr>
              <w:t>nformes de avance del proyecto</w:t>
            </w:r>
          </w:p>
          <w:p w:rsidR="00E76580" w:rsidRPr="00D6241F" w:rsidRDefault="00E76580" w:rsidP="00E7658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Informe final (té</w:t>
            </w:r>
            <w:r w:rsidRPr="00D6241F">
              <w:rPr>
                <w:szCs w:val="24"/>
              </w:rPr>
              <w:t>cnico y financier</w:t>
            </w:r>
            <w:r>
              <w:rPr>
                <w:szCs w:val="24"/>
              </w:rPr>
              <w:t>o</w:t>
            </w:r>
            <w:r w:rsidRPr="00D6241F">
              <w:rPr>
                <w:szCs w:val="24"/>
              </w:rPr>
              <w:t>)</w:t>
            </w:r>
          </w:p>
          <w:p w:rsidR="00E76580" w:rsidRPr="00D6241F" w:rsidRDefault="00E76580" w:rsidP="00E7658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Cierre del proyecto</w:t>
            </w:r>
          </w:p>
          <w:p w:rsidR="00E76580" w:rsidRDefault="00E76580" w:rsidP="00E7658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Autoevaluación </w:t>
            </w:r>
          </w:p>
          <w:p w:rsidR="00E76580" w:rsidRPr="002F6FC8" w:rsidRDefault="00E76580" w:rsidP="00E76580">
            <w:pPr>
              <w:spacing w:after="0"/>
              <w:rPr>
                <w:b/>
                <w:szCs w:val="24"/>
              </w:rPr>
            </w:pPr>
            <w:r w:rsidRPr="002F6FC8">
              <w:rPr>
                <w:b/>
                <w:szCs w:val="24"/>
              </w:rPr>
              <w:t>Monitoreo y evaluación</w:t>
            </w:r>
          </w:p>
          <w:p w:rsidR="00E76580" w:rsidRDefault="00E76580" w:rsidP="00E7658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7732F8">
              <w:rPr>
                <w:szCs w:val="24"/>
              </w:rPr>
              <w:t>onitoreo, evaluación y auditoría</w:t>
            </w:r>
          </w:p>
          <w:p w:rsidR="00E76580" w:rsidRPr="00D6241F" w:rsidRDefault="00E76580" w:rsidP="00E76580">
            <w:pPr>
              <w:spacing w:after="0"/>
              <w:rPr>
                <w:szCs w:val="24"/>
              </w:rPr>
            </w:pPr>
            <w:r w:rsidRPr="00D6241F">
              <w:rPr>
                <w:szCs w:val="24"/>
              </w:rPr>
              <w:t>Evaluación de proyecto</w:t>
            </w:r>
          </w:p>
          <w:p w:rsidR="00E76580" w:rsidRDefault="00E76580" w:rsidP="00E76580">
            <w:pPr>
              <w:spacing w:after="0"/>
              <w:rPr>
                <w:szCs w:val="24"/>
              </w:rPr>
            </w:pPr>
            <w:r w:rsidRPr="00D6241F">
              <w:rPr>
                <w:szCs w:val="24"/>
              </w:rPr>
              <w:t>Agencias evaluadoras</w:t>
            </w:r>
          </w:p>
          <w:p w:rsidR="00E76580" w:rsidRDefault="00E76580" w:rsidP="00E76580">
            <w:pPr>
              <w:spacing w:after="0"/>
              <w:rPr>
                <w:szCs w:val="24"/>
              </w:rPr>
            </w:pPr>
            <w:r w:rsidRPr="00D6241F">
              <w:rPr>
                <w:szCs w:val="24"/>
              </w:rPr>
              <w:t>Proceso de selección</w:t>
            </w:r>
          </w:p>
          <w:p w:rsidR="00E76580" w:rsidRPr="00D6241F" w:rsidRDefault="00E76580" w:rsidP="00E76580">
            <w:pPr>
              <w:spacing w:after="0"/>
              <w:rPr>
                <w:szCs w:val="24"/>
              </w:rPr>
            </w:pPr>
            <w:r w:rsidRPr="00D6241F">
              <w:rPr>
                <w:szCs w:val="24"/>
              </w:rPr>
              <w:t>Criterios de valoración</w:t>
            </w:r>
          </w:p>
          <w:p w:rsidR="00E76580" w:rsidRPr="007732F8" w:rsidRDefault="00E76580" w:rsidP="00E76580">
            <w:pPr>
              <w:spacing w:after="0"/>
              <w:rPr>
                <w:szCs w:val="24"/>
              </w:rPr>
            </w:pPr>
            <w:r w:rsidRPr="007732F8">
              <w:rPr>
                <w:szCs w:val="24"/>
              </w:rPr>
              <w:t>Medición de impactos y de resultados</w:t>
            </w:r>
          </w:p>
          <w:p w:rsidR="00E76580" w:rsidRPr="002F6FC8" w:rsidRDefault="00E76580" w:rsidP="00E76580">
            <w:pPr>
              <w:spacing w:after="0"/>
              <w:rPr>
                <w:b/>
                <w:szCs w:val="24"/>
              </w:rPr>
            </w:pPr>
            <w:r w:rsidRPr="002F6FC8">
              <w:rPr>
                <w:b/>
                <w:szCs w:val="24"/>
              </w:rPr>
              <w:t>Gestión administrativa y económica de los proyectos</w:t>
            </w:r>
          </w:p>
          <w:p w:rsidR="00E76580" w:rsidRPr="00D6241F" w:rsidRDefault="00E76580" w:rsidP="00E76580">
            <w:pPr>
              <w:spacing w:after="0"/>
              <w:rPr>
                <w:szCs w:val="24"/>
              </w:rPr>
            </w:pPr>
            <w:r w:rsidRPr="00D6241F">
              <w:rPr>
                <w:szCs w:val="24"/>
              </w:rPr>
              <w:t>La protección de los resultados de la investigación</w:t>
            </w:r>
          </w:p>
          <w:p w:rsidR="00E76580" w:rsidRPr="00D6241F" w:rsidRDefault="00E76580" w:rsidP="00E76580">
            <w:pPr>
              <w:spacing w:after="0"/>
              <w:rPr>
                <w:szCs w:val="24"/>
              </w:rPr>
            </w:pPr>
            <w:r w:rsidRPr="00D6241F">
              <w:rPr>
                <w:szCs w:val="24"/>
              </w:rPr>
              <w:t>La difusión científica de lo</w:t>
            </w:r>
            <w:r>
              <w:rPr>
                <w:szCs w:val="24"/>
              </w:rPr>
              <w:t>s resultados de la investigación</w:t>
            </w:r>
          </w:p>
          <w:p w:rsidR="00E76580" w:rsidRPr="00D6241F" w:rsidRDefault="00E76580" w:rsidP="00E76580">
            <w:pPr>
              <w:spacing w:after="0"/>
              <w:rPr>
                <w:szCs w:val="24"/>
              </w:rPr>
            </w:pPr>
            <w:r w:rsidRPr="00D6241F">
              <w:rPr>
                <w:szCs w:val="24"/>
              </w:rPr>
              <w:t>La difusión y explotación social de los resultados de la investigación</w:t>
            </w:r>
          </w:p>
          <w:p w:rsidR="00E76580" w:rsidRPr="00E76580" w:rsidRDefault="00E76580" w:rsidP="00E7658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L</w:t>
            </w:r>
            <w:r w:rsidRPr="00D6241F">
              <w:rPr>
                <w:szCs w:val="24"/>
              </w:rPr>
              <w:t>a divulgación so</w:t>
            </w:r>
            <w:r>
              <w:rPr>
                <w:szCs w:val="24"/>
              </w:rPr>
              <w:t>cial de la actividad científica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76580" w:rsidRPr="00240FEA" w:rsidRDefault="00E76580" w:rsidP="00E7658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>Lectura de comprensión</w:t>
            </w:r>
            <w:r w:rsidRPr="00240FEA">
              <w:rPr>
                <w:rFonts w:ascii="Arial" w:hAnsi="Arial" w:cs="Arial"/>
                <w:color w:val="000000"/>
                <w:lang w:eastAsia="es-MX"/>
              </w:rPr>
              <w:t xml:space="preserve"> de fuentes de información</w:t>
            </w:r>
          </w:p>
          <w:p w:rsidR="00E76580" w:rsidRPr="00240FEA" w:rsidRDefault="00E76580" w:rsidP="00E7658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>Exposición de información</w:t>
            </w:r>
          </w:p>
          <w:p w:rsidR="00E76580" w:rsidRPr="00240FEA" w:rsidRDefault="00E76580" w:rsidP="00E7658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 xml:space="preserve">Búsqueda de información bibliográfica, </w:t>
            </w:r>
            <w:proofErr w:type="spellStart"/>
            <w:r w:rsidRPr="00240FEA">
              <w:rPr>
                <w:rFonts w:ascii="Arial" w:hAnsi="Arial" w:cs="Arial"/>
              </w:rPr>
              <w:t>hemerográfica</w:t>
            </w:r>
            <w:proofErr w:type="spellEnd"/>
            <w:r w:rsidRPr="00240FEA">
              <w:rPr>
                <w:rFonts w:ascii="Arial" w:hAnsi="Arial" w:cs="Arial"/>
              </w:rPr>
              <w:t xml:space="preserve"> y en Internet.</w:t>
            </w:r>
          </w:p>
          <w:p w:rsidR="00E76580" w:rsidRPr="00240FEA" w:rsidRDefault="00E76580" w:rsidP="00E7658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  <w:color w:val="000000"/>
                <w:lang w:eastAsia="es-MX"/>
              </w:rPr>
              <w:t>Organización y sistematización de estructuras textuales</w:t>
            </w:r>
          </w:p>
          <w:p w:rsidR="00E76580" w:rsidRPr="00240FEA" w:rsidRDefault="00E76580" w:rsidP="00E7658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  <w:color w:val="000000"/>
                <w:lang w:eastAsia="es-MX"/>
              </w:rPr>
              <w:t>Análisis de artículos</w:t>
            </w:r>
            <w:r w:rsidRPr="00240FEA">
              <w:rPr>
                <w:rFonts w:ascii="Arial" w:hAnsi="Arial" w:cs="Arial"/>
              </w:rPr>
              <w:t xml:space="preserve"> </w:t>
            </w:r>
          </w:p>
          <w:p w:rsidR="00E76580" w:rsidRPr="00240FEA" w:rsidRDefault="00E76580" w:rsidP="00E7658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 xml:space="preserve">Desarrollo de destrezas prácticas </w:t>
            </w:r>
          </w:p>
          <w:p w:rsidR="00E76580" w:rsidRPr="00240FEA" w:rsidRDefault="00E76580" w:rsidP="00E7658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 xml:space="preserve">Formulación de preguntas </w:t>
            </w:r>
          </w:p>
          <w:p w:rsidR="00E76580" w:rsidRPr="00240FEA" w:rsidRDefault="00E76580" w:rsidP="00E7658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 xml:space="preserve">Análisis de información </w:t>
            </w:r>
          </w:p>
          <w:p w:rsidR="00E76580" w:rsidRPr="00240FEA" w:rsidRDefault="00E76580" w:rsidP="00E7658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>Argumentación</w:t>
            </w:r>
          </w:p>
          <w:p w:rsidR="00E76580" w:rsidRPr="00240FEA" w:rsidRDefault="00E76580" w:rsidP="00E7658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  <w:color w:val="000000"/>
                <w:lang w:eastAsia="es-MX"/>
              </w:rPr>
              <w:t>Escritura clara de ideas</w:t>
            </w:r>
          </w:p>
          <w:p w:rsidR="00E76580" w:rsidRPr="00240FEA" w:rsidRDefault="00E76580" w:rsidP="00E7658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proofErr w:type="spellStart"/>
            <w:r w:rsidRPr="00240FEA">
              <w:rPr>
                <w:rFonts w:ascii="Arial" w:hAnsi="Arial" w:cs="Arial"/>
                <w:color w:val="000000"/>
                <w:lang w:eastAsia="es-MX"/>
              </w:rPr>
              <w:t>Metacognición</w:t>
            </w:r>
            <w:proofErr w:type="spellEnd"/>
            <w:r w:rsidRPr="00240FEA">
              <w:rPr>
                <w:rFonts w:ascii="Arial" w:hAnsi="Arial" w:cs="Arial"/>
                <w:color w:val="000000"/>
                <w:lang w:eastAsia="es-MX"/>
              </w:rPr>
              <w:t xml:space="preserve"> del proceso de escritura</w:t>
            </w:r>
          </w:p>
          <w:p w:rsidR="00E76580" w:rsidRPr="00240FEA" w:rsidRDefault="00E76580" w:rsidP="00E7658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28"/>
              <w:jc w:val="both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  <w:color w:val="000000"/>
                <w:lang w:eastAsia="es-MX"/>
              </w:rPr>
              <w:t>Autocrítica de la escritura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76580" w:rsidRPr="00240FEA" w:rsidRDefault="00E76580" w:rsidP="00E76580">
            <w:pPr>
              <w:spacing w:after="120"/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Responsabilidad</w:t>
            </w:r>
          </w:p>
          <w:p w:rsidR="00E76580" w:rsidRPr="00240FEA" w:rsidRDefault="00E76580" w:rsidP="00E76580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Disciplina</w:t>
            </w:r>
          </w:p>
          <w:p w:rsidR="00E76580" w:rsidRPr="00240FEA" w:rsidRDefault="00E76580" w:rsidP="00E76580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Honestidad</w:t>
            </w:r>
          </w:p>
          <w:p w:rsidR="00E76580" w:rsidRPr="00240FEA" w:rsidRDefault="00E76580" w:rsidP="00E76580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Creatividad</w:t>
            </w:r>
          </w:p>
          <w:p w:rsidR="00E76580" w:rsidRPr="00240FEA" w:rsidRDefault="00E76580" w:rsidP="00E76580">
            <w:pPr>
              <w:spacing w:after="120"/>
            </w:pPr>
            <w:r w:rsidRPr="00240FEA">
              <w:rPr>
                <w:color w:val="000000"/>
              </w:rPr>
              <w:sym w:font="Symbol" w:char="F0B7"/>
            </w:r>
            <w:r w:rsidRPr="00240FEA">
              <w:t xml:space="preserve"> Disposición al trabajo grupal colaborativo</w:t>
            </w:r>
          </w:p>
          <w:p w:rsidR="00E76580" w:rsidRPr="00240FEA" w:rsidRDefault="00E76580" w:rsidP="00E76580">
            <w:pPr>
              <w:pStyle w:val="Prrafodelista"/>
              <w:numPr>
                <w:ilvl w:val="0"/>
                <w:numId w:val="19"/>
              </w:numPr>
              <w:spacing w:after="120" w:line="240" w:lineRule="auto"/>
              <w:ind w:left="288" w:hanging="288"/>
              <w:rPr>
                <w:rFonts w:ascii="Arial" w:hAnsi="Arial" w:cs="Arial"/>
              </w:rPr>
            </w:pPr>
            <w:r w:rsidRPr="00240FEA">
              <w:rPr>
                <w:rFonts w:ascii="Arial" w:hAnsi="Arial" w:cs="Arial"/>
              </w:rPr>
              <w:t>Puntualidad</w:t>
            </w:r>
          </w:p>
          <w:p w:rsidR="00E76580" w:rsidRPr="00240FEA" w:rsidRDefault="00E76580" w:rsidP="00E76580">
            <w:pPr>
              <w:pStyle w:val="Prrafodelista"/>
              <w:numPr>
                <w:ilvl w:val="0"/>
                <w:numId w:val="19"/>
              </w:numPr>
              <w:spacing w:after="120" w:line="240" w:lineRule="auto"/>
              <w:ind w:left="288" w:hanging="283"/>
              <w:rPr>
                <w:rFonts w:ascii="Arial" w:hAnsi="Arial" w:cs="Arial"/>
                <w:color w:val="000000"/>
                <w:lang w:eastAsia="es-MX"/>
              </w:rPr>
            </w:pPr>
            <w:r w:rsidRPr="00240FEA">
              <w:rPr>
                <w:rFonts w:ascii="Arial" w:hAnsi="Arial" w:cs="Arial"/>
                <w:color w:val="000000"/>
                <w:lang w:eastAsia="es-MX"/>
              </w:rPr>
              <w:t>Apertura</w:t>
            </w:r>
          </w:p>
          <w:p w:rsidR="00E76580" w:rsidRPr="00240FEA" w:rsidRDefault="00E76580" w:rsidP="00E76580">
            <w:pPr>
              <w:spacing w:after="120"/>
              <w:ind w:left="146" w:hanging="146"/>
              <w:rPr>
                <w:color w:val="000000"/>
              </w:rPr>
            </w:pPr>
            <w:r w:rsidRPr="00240FEA">
              <w:sym w:font="Symbol" w:char="F0B7"/>
            </w:r>
            <w:r w:rsidRPr="00240FEA">
              <w:rPr>
                <w:color w:val="000000"/>
              </w:rPr>
              <w:t xml:space="preserve"> Sensibilidad</w:t>
            </w:r>
          </w:p>
          <w:p w:rsidR="00E76580" w:rsidRPr="00240FEA" w:rsidRDefault="00E76580" w:rsidP="00E76580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</w:t>
            </w:r>
            <w:proofErr w:type="spellStart"/>
            <w:r w:rsidRPr="00240FEA">
              <w:rPr>
                <w:color w:val="000000"/>
              </w:rPr>
              <w:t>Autorreconocimiento</w:t>
            </w:r>
            <w:proofErr w:type="spellEnd"/>
          </w:p>
          <w:p w:rsidR="00E76580" w:rsidRPr="00240FEA" w:rsidRDefault="00E76580" w:rsidP="00E76580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Autovaloración</w:t>
            </w:r>
          </w:p>
          <w:p w:rsidR="00E76580" w:rsidRPr="00240FEA" w:rsidRDefault="00E76580" w:rsidP="00E76580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Tolerancia</w:t>
            </w:r>
          </w:p>
          <w:p w:rsidR="00E76580" w:rsidRPr="00240FEA" w:rsidRDefault="00E76580" w:rsidP="00E76580">
            <w:pPr>
              <w:spacing w:after="120"/>
              <w:rPr>
                <w:color w:val="000000"/>
              </w:rPr>
            </w:pPr>
            <w:r w:rsidRPr="00240FEA">
              <w:rPr>
                <w:color w:val="000000"/>
              </w:rPr>
              <w:sym w:font="Symbol" w:char="F0B7"/>
            </w:r>
            <w:r w:rsidRPr="00240FEA">
              <w:rPr>
                <w:color w:val="000000"/>
              </w:rPr>
              <w:t xml:space="preserve"> Honestidad</w:t>
            </w:r>
          </w:p>
          <w:p w:rsidR="002F6FC8" w:rsidRPr="002F6FC8" w:rsidRDefault="00E76580" w:rsidP="002F6FC8">
            <w:pPr>
              <w:spacing w:after="120"/>
              <w:rPr>
                <w:color w:val="000000"/>
              </w:rPr>
            </w:pPr>
            <w:r w:rsidRPr="002F6FC8">
              <w:rPr>
                <w:color w:val="000000"/>
              </w:rPr>
              <w:sym w:font="Symbol" w:char="F0B7"/>
            </w:r>
            <w:r w:rsidRPr="002F6FC8">
              <w:rPr>
                <w:color w:val="000000"/>
              </w:rPr>
              <w:t xml:space="preserve"> Constancia</w:t>
            </w:r>
            <w:r w:rsidR="002F6FC8" w:rsidRPr="002F6FC8">
              <w:rPr>
                <w:color w:val="000000"/>
              </w:rPr>
              <w:t xml:space="preserve"> </w:t>
            </w:r>
          </w:p>
          <w:p w:rsidR="00E76580" w:rsidRPr="002F6FC8" w:rsidRDefault="00E76580" w:rsidP="002F6FC8">
            <w:pPr>
              <w:pStyle w:val="Prrafodelista"/>
              <w:numPr>
                <w:ilvl w:val="0"/>
                <w:numId w:val="23"/>
              </w:numPr>
              <w:spacing w:after="120"/>
              <w:ind w:left="214"/>
              <w:rPr>
                <w:rFonts w:ascii="Arial" w:hAnsi="Arial" w:cs="Arial"/>
                <w:color w:val="000000"/>
              </w:rPr>
            </w:pPr>
            <w:r w:rsidRPr="002F6FC8">
              <w:rPr>
                <w:rFonts w:ascii="Arial" w:hAnsi="Arial" w:cs="Arial"/>
                <w:color w:val="000000"/>
              </w:rPr>
              <w:t>Disciplina</w:t>
            </w:r>
          </w:p>
          <w:p w:rsidR="00E76580" w:rsidRPr="002F6FC8" w:rsidRDefault="00E76580" w:rsidP="00E76580">
            <w:pPr>
              <w:spacing w:after="120"/>
            </w:pPr>
            <w:r w:rsidRPr="002F6FC8">
              <w:rPr>
                <w:color w:val="000000"/>
              </w:rPr>
              <w:sym w:font="Symbol" w:char="F0B7"/>
            </w:r>
            <w:r w:rsidRPr="002F6FC8">
              <w:rPr>
                <w:color w:val="000000"/>
              </w:rPr>
              <w:t xml:space="preserve"> Cordialidad y respeto</w:t>
            </w:r>
          </w:p>
          <w:p w:rsidR="00E76580" w:rsidRPr="002F6FC8" w:rsidRDefault="00E76580" w:rsidP="00E76580">
            <w:pPr>
              <w:spacing w:after="120"/>
            </w:pPr>
            <w:r w:rsidRPr="002F6FC8">
              <w:t xml:space="preserve">Compromiso </w:t>
            </w:r>
          </w:p>
          <w:p w:rsidR="00E76580" w:rsidRPr="002F6FC8" w:rsidRDefault="00E76580" w:rsidP="00E76580">
            <w:pPr>
              <w:spacing w:after="120"/>
            </w:pPr>
            <w:r w:rsidRPr="002F6FC8">
              <w:t>Participación</w:t>
            </w:r>
          </w:p>
          <w:p w:rsidR="00E76580" w:rsidRPr="00240FEA" w:rsidRDefault="00E76580" w:rsidP="00E76580">
            <w:pPr>
              <w:spacing w:after="120"/>
            </w:pPr>
            <w:r w:rsidRPr="00240FEA">
              <w:t>Autocrítica</w:t>
            </w:r>
          </w:p>
          <w:p w:rsidR="00E76580" w:rsidRPr="00240FEA" w:rsidRDefault="00E76580" w:rsidP="00E76580">
            <w:pPr>
              <w:spacing w:after="120"/>
            </w:pPr>
            <w:r w:rsidRPr="00240FEA">
              <w:t>Confianza</w:t>
            </w:r>
          </w:p>
          <w:p w:rsidR="00E76580" w:rsidRPr="00240FEA" w:rsidRDefault="00E76580" w:rsidP="00E76580">
            <w:pPr>
              <w:spacing w:after="120"/>
            </w:pPr>
            <w:r w:rsidRPr="00240FEA">
              <w:t>Flexibilidad</w:t>
            </w:r>
          </w:p>
        </w:tc>
      </w:tr>
    </w:tbl>
    <w:p w:rsidR="00E76580" w:rsidRDefault="00E76580" w:rsidP="00E76580"/>
    <w:p w:rsidR="00E76580" w:rsidRPr="00925676" w:rsidRDefault="00E76580" w:rsidP="00925676"/>
    <w:p w:rsidR="00354D1F" w:rsidRPr="00925676" w:rsidRDefault="00354D1F" w:rsidP="00354D1F">
      <w:pPr>
        <w:rPr>
          <w:b/>
        </w:rPr>
      </w:pPr>
      <w:r w:rsidRPr="00925676">
        <w:rPr>
          <w:b/>
        </w:rPr>
        <w:br w:type="page"/>
      </w:r>
    </w:p>
    <w:p w:rsidR="00354D1F" w:rsidRPr="00925676" w:rsidRDefault="00354D1F" w:rsidP="00354D1F">
      <w:pPr>
        <w:rPr>
          <w:b/>
        </w:rPr>
      </w:pPr>
      <w:r w:rsidRPr="00925676">
        <w:rPr>
          <w:b/>
        </w:rPr>
        <w:lastRenderedPageBreak/>
        <w:t>10. Estrategias metodológicas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820"/>
      </w:tblGrid>
      <w:tr w:rsidR="00354D1F" w:rsidRPr="00925676" w:rsidTr="000826FF">
        <w:tc>
          <w:tcPr>
            <w:tcW w:w="4606" w:type="dxa"/>
            <w:shd w:val="clear" w:color="auto" w:fill="D9D9D9"/>
          </w:tcPr>
          <w:p w:rsidR="00354D1F" w:rsidRPr="00925676" w:rsidRDefault="00354D1F" w:rsidP="00E76580">
            <w:pPr>
              <w:rPr>
                <w:b/>
              </w:rPr>
            </w:pPr>
            <w:r w:rsidRPr="00925676">
              <w:rPr>
                <w:b/>
              </w:rPr>
              <w:t>10.1 De aprendizaje</w:t>
            </w:r>
          </w:p>
        </w:tc>
        <w:tc>
          <w:tcPr>
            <w:tcW w:w="4820" w:type="dxa"/>
            <w:shd w:val="clear" w:color="auto" w:fill="D9D9D9"/>
          </w:tcPr>
          <w:p w:rsidR="00354D1F" w:rsidRPr="00925676" w:rsidRDefault="00354D1F" w:rsidP="00E76580">
            <w:pPr>
              <w:rPr>
                <w:b/>
              </w:rPr>
            </w:pPr>
            <w:r w:rsidRPr="00925676">
              <w:rPr>
                <w:b/>
              </w:rPr>
              <w:t>10.2 De enseñanza</w:t>
            </w:r>
          </w:p>
        </w:tc>
      </w:tr>
      <w:tr w:rsidR="00354D1F" w:rsidRPr="00925676" w:rsidTr="000826FF">
        <w:trPr>
          <w:cantSplit/>
          <w:trHeight w:val="242"/>
        </w:trPr>
        <w:tc>
          <w:tcPr>
            <w:tcW w:w="4606" w:type="dxa"/>
            <w:tcBorders>
              <w:bottom w:val="single" w:sz="4" w:space="0" w:color="auto"/>
            </w:tcBorders>
          </w:tcPr>
          <w:p w:rsidR="00354D1F" w:rsidRPr="00925676" w:rsidRDefault="00354D1F" w:rsidP="003303A7">
            <w:pPr>
              <w:spacing w:after="120"/>
            </w:pPr>
            <w:r w:rsidRPr="00925676">
              <w:rPr>
                <w:i/>
              </w:rPr>
              <w:t>Cognitivas</w:t>
            </w:r>
            <w:r w:rsidRPr="00925676">
              <w:t>: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Búsqueda de fuentes de información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Consulta en fuentes de información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Lectura, síntesis e interpretación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Análisis y discusión de casos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Clasificaciones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Procedimientos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Mapas conceptuales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Analogías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Palabras clave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Discusiones grupales</w:t>
            </w:r>
          </w:p>
          <w:p w:rsidR="00354D1F" w:rsidRPr="00925676" w:rsidRDefault="00354D1F" w:rsidP="003303A7">
            <w:pPr>
              <w:spacing w:after="120"/>
              <w:rPr>
                <w:color w:val="000000"/>
              </w:rPr>
            </w:pPr>
            <w:r w:rsidRPr="00925676">
              <w:rPr>
                <w:color w:val="000000"/>
              </w:rPr>
              <w:t xml:space="preserve">Estudio </w:t>
            </w:r>
            <w:proofErr w:type="spellStart"/>
            <w:r w:rsidRPr="00925676">
              <w:rPr>
                <w:color w:val="000000"/>
              </w:rPr>
              <w:t>autodirigido</w:t>
            </w:r>
            <w:proofErr w:type="spellEnd"/>
          </w:p>
          <w:p w:rsidR="00354D1F" w:rsidRPr="00925676" w:rsidRDefault="00354D1F" w:rsidP="003303A7">
            <w:pPr>
              <w:spacing w:after="120"/>
              <w:rPr>
                <w:color w:val="000000"/>
              </w:rPr>
            </w:pPr>
            <w:r w:rsidRPr="00925676">
              <w:rPr>
                <w:color w:val="000000"/>
              </w:rPr>
              <w:t>Búsqueda de información</w:t>
            </w:r>
          </w:p>
          <w:p w:rsidR="00354D1F" w:rsidRPr="00925676" w:rsidRDefault="00354D1F" w:rsidP="003303A7">
            <w:pPr>
              <w:spacing w:after="120"/>
              <w:rPr>
                <w:color w:val="000000"/>
              </w:rPr>
            </w:pPr>
            <w:r w:rsidRPr="00925676">
              <w:rPr>
                <w:color w:val="000000"/>
              </w:rPr>
              <w:t>Investigación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rPr>
                <w:color w:val="000000"/>
              </w:rPr>
              <w:t>Escritura académica</w:t>
            </w:r>
          </w:p>
          <w:p w:rsidR="00354D1F" w:rsidRPr="00925676" w:rsidRDefault="00354D1F" w:rsidP="003303A7">
            <w:pPr>
              <w:spacing w:after="120"/>
            </w:pPr>
          </w:p>
          <w:p w:rsidR="00354D1F" w:rsidRPr="00925676" w:rsidRDefault="00354D1F" w:rsidP="003303A7">
            <w:pPr>
              <w:spacing w:after="120"/>
            </w:pPr>
            <w:proofErr w:type="spellStart"/>
            <w:r w:rsidRPr="00925676">
              <w:rPr>
                <w:i/>
              </w:rPr>
              <w:t>Metacognitivas</w:t>
            </w:r>
            <w:proofErr w:type="spellEnd"/>
            <w:r w:rsidRPr="00925676">
              <w:t>: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Establecer el objetivo y meta del aprendizaje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 xml:space="preserve">Seleccionar la estrategia a utilizar 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Formularse preguntas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Seguir el plan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Valorar y evaluar la calidad alcanzada de los objetivos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Discusiones grupales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Discusiones acerca del uso y valor del conocimiento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Exposición de motivos y de metas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54D1F" w:rsidRPr="00925676" w:rsidRDefault="00354D1F" w:rsidP="003303A7">
            <w:pPr>
              <w:spacing w:after="120"/>
            </w:pPr>
            <w:r w:rsidRPr="00925676">
              <w:t>Exposición con apoyo tecnológico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Enseñanza tutorial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 xml:space="preserve">Cuadros sinópticos 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Organización en equipos de trabajo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t>Analogías</w:t>
            </w:r>
          </w:p>
          <w:p w:rsidR="00354D1F" w:rsidRPr="00925676" w:rsidRDefault="00354D1F" w:rsidP="003303A7">
            <w:pPr>
              <w:spacing w:after="120"/>
              <w:rPr>
                <w:color w:val="000000"/>
              </w:rPr>
            </w:pPr>
            <w:r w:rsidRPr="00925676">
              <w:rPr>
                <w:color w:val="000000"/>
              </w:rPr>
              <w:t>Ejemplos textuales</w:t>
            </w:r>
          </w:p>
          <w:p w:rsidR="00354D1F" w:rsidRPr="00925676" w:rsidRDefault="00354D1F" w:rsidP="003303A7">
            <w:pPr>
              <w:spacing w:after="120"/>
              <w:rPr>
                <w:color w:val="000000"/>
              </w:rPr>
            </w:pPr>
            <w:r w:rsidRPr="00925676">
              <w:rPr>
                <w:color w:val="000000"/>
              </w:rPr>
              <w:t>Trabajo colaborativo</w:t>
            </w:r>
          </w:p>
          <w:p w:rsidR="00354D1F" w:rsidRPr="00925676" w:rsidRDefault="00354D1F" w:rsidP="003303A7">
            <w:pPr>
              <w:spacing w:after="120"/>
              <w:rPr>
                <w:color w:val="000000"/>
              </w:rPr>
            </w:pPr>
            <w:r w:rsidRPr="00925676">
              <w:rPr>
                <w:color w:val="000000"/>
              </w:rPr>
              <w:t>Preguntas</w:t>
            </w:r>
          </w:p>
          <w:p w:rsidR="00354D1F" w:rsidRPr="00925676" w:rsidRDefault="00354D1F" w:rsidP="003303A7">
            <w:pPr>
              <w:spacing w:after="120"/>
            </w:pPr>
            <w:r w:rsidRPr="00925676">
              <w:rPr>
                <w:color w:val="000000"/>
              </w:rPr>
              <w:t>Descripción de tareas</w:t>
            </w:r>
          </w:p>
        </w:tc>
      </w:tr>
    </w:tbl>
    <w:p w:rsidR="00354D1F" w:rsidRDefault="00354D1F" w:rsidP="00354D1F"/>
    <w:p w:rsidR="003023FC" w:rsidRPr="00925676" w:rsidRDefault="003023FC" w:rsidP="00354D1F"/>
    <w:p w:rsidR="00354D1F" w:rsidRPr="00925676" w:rsidRDefault="00354D1F" w:rsidP="00354D1F">
      <w:pPr>
        <w:rPr>
          <w:b/>
        </w:rPr>
      </w:pPr>
      <w:r w:rsidRPr="00925676">
        <w:rPr>
          <w:b/>
        </w:rPr>
        <w:lastRenderedPageBreak/>
        <w:t>11. Apoyos educativos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48"/>
        <w:gridCol w:w="4678"/>
      </w:tblGrid>
      <w:tr w:rsidR="00354D1F" w:rsidRPr="00925676" w:rsidTr="000826FF">
        <w:tc>
          <w:tcPr>
            <w:tcW w:w="4748" w:type="dxa"/>
            <w:shd w:val="clear" w:color="auto" w:fill="D9D9D9"/>
          </w:tcPr>
          <w:p w:rsidR="00354D1F" w:rsidRPr="00925676" w:rsidRDefault="00354D1F" w:rsidP="00E76580">
            <w:pPr>
              <w:rPr>
                <w:b/>
              </w:rPr>
            </w:pPr>
            <w:r w:rsidRPr="00925676">
              <w:rPr>
                <w:b/>
              </w:rPr>
              <w:t>11.1 Recursos didácticos</w:t>
            </w:r>
          </w:p>
        </w:tc>
        <w:tc>
          <w:tcPr>
            <w:tcW w:w="4678" w:type="dxa"/>
            <w:shd w:val="clear" w:color="auto" w:fill="D9D9D9"/>
          </w:tcPr>
          <w:p w:rsidR="00354D1F" w:rsidRPr="00925676" w:rsidRDefault="00354D1F" w:rsidP="00E76580">
            <w:pPr>
              <w:rPr>
                <w:b/>
              </w:rPr>
            </w:pPr>
            <w:r w:rsidRPr="00925676">
              <w:rPr>
                <w:b/>
              </w:rPr>
              <w:t xml:space="preserve">11.2 Materiales didácticos </w:t>
            </w:r>
          </w:p>
        </w:tc>
      </w:tr>
      <w:tr w:rsidR="00354D1F" w:rsidRPr="00925676" w:rsidTr="000826FF">
        <w:trPr>
          <w:cantSplit/>
          <w:trHeight w:val="221"/>
        </w:trPr>
        <w:tc>
          <w:tcPr>
            <w:tcW w:w="4748" w:type="dxa"/>
            <w:tcBorders>
              <w:bottom w:val="single" w:sz="4" w:space="0" w:color="auto"/>
            </w:tcBorders>
          </w:tcPr>
          <w:p w:rsidR="00354D1F" w:rsidRPr="00925676" w:rsidRDefault="00354D1F" w:rsidP="00151202">
            <w:pPr>
              <w:spacing w:after="120" w:line="240" w:lineRule="auto"/>
            </w:pPr>
            <w:r w:rsidRPr="00925676">
              <w:t>Presentaciones en PowerPoint</w:t>
            </w:r>
          </w:p>
          <w:p w:rsidR="00354D1F" w:rsidRPr="00925676" w:rsidRDefault="00354D1F" w:rsidP="00151202">
            <w:pPr>
              <w:spacing w:after="120" w:line="240" w:lineRule="auto"/>
            </w:pPr>
            <w:r w:rsidRPr="00925676">
              <w:t>Libros de texto</w:t>
            </w:r>
          </w:p>
          <w:p w:rsidR="00354D1F" w:rsidRPr="00925676" w:rsidRDefault="00354D1F" w:rsidP="00151202">
            <w:pPr>
              <w:spacing w:after="120" w:line="240" w:lineRule="auto"/>
            </w:pPr>
            <w:r w:rsidRPr="00925676">
              <w:t>Artículos científicos</w:t>
            </w:r>
          </w:p>
          <w:p w:rsidR="00354D1F" w:rsidRPr="00925676" w:rsidRDefault="00354D1F" w:rsidP="00151202">
            <w:pPr>
              <w:spacing w:after="120" w:line="240" w:lineRule="auto"/>
            </w:pPr>
            <w:r w:rsidRPr="00925676">
              <w:t>Documentos en Internet</w:t>
            </w:r>
          </w:p>
          <w:p w:rsidR="00354D1F" w:rsidRPr="00925676" w:rsidRDefault="00354D1F" w:rsidP="00151202">
            <w:pPr>
              <w:spacing w:after="120" w:line="240" w:lineRule="auto"/>
            </w:pPr>
            <w:r w:rsidRPr="00925676">
              <w:rPr>
                <w:color w:val="000000"/>
              </w:rPr>
              <w:t>Archivos con ejemplos</w:t>
            </w:r>
            <w:r w:rsidRPr="00925676">
              <w:rPr>
                <w:color w:val="000000"/>
              </w:rPr>
              <w:br/>
              <w:t>Materiales de lectura</w:t>
            </w:r>
            <w:r w:rsidRPr="00925676">
              <w:rPr>
                <w:color w:val="000000"/>
              </w:rPr>
              <w:br/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54D1F" w:rsidRPr="00925676" w:rsidRDefault="00354D1F" w:rsidP="00151202">
            <w:pPr>
              <w:spacing w:after="120" w:line="240" w:lineRule="auto"/>
            </w:pPr>
            <w:r w:rsidRPr="00925676">
              <w:t>Salón de clases</w:t>
            </w:r>
          </w:p>
          <w:p w:rsidR="00354D1F" w:rsidRPr="00925676" w:rsidRDefault="00354D1F" w:rsidP="00151202">
            <w:pPr>
              <w:spacing w:after="120" w:line="240" w:lineRule="auto"/>
            </w:pPr>
            <w:r w:rsidRPr="00925676">
              <w:t>Computadora</w:t>
            </w:r>
          </w:p>
          <w:p w:rsidR="00354D1F" w:rsidRPr="00925676" w:rsidRDefault="00354D1F" w:rsidP="00151202">
            <w:pPr>
              <w:spacing w:after="120" w:line="240" w:lineRule="auto"/>
            </w:pPr>
            <w:r w:rsidRPr="00925676">
              <w:t>Cañón</w:t>
            </w:r>
          </w:p>
          <w:p w:rsidR="00354D1F" w:rsidRPr="00925676" w:rsidRDefault="00354D1F" w:rsidP="00151202">
            <w:pPr>
              <w:spacing w:after="120" w:line="240" w:lineRule="auto"/>
            </w:pPr>
            <w:r w:rsidRPr="00925676">
              <w:t>Acceso a Biblioteca</w:t>
            </w:r>
          </w:p>
          <w:p w:rsidR="00354D1F" w:rsidRPr="00925676" w:rsidRDefault="00354D1F" w:rsidP="00151202">
            <w:pPr>
              <w:spacing w:after="120" w:line="240" w:lineRule="auto"/>
            </w:pPr>
            <w:r w:rsidRPr="00925676">
              <w:t>Acceso a Internet</w:t>
            </w:r>
          </w:p>
          <w:p w:rsidR="00354D1F" w:rsidRPr="00925676" w:rsidRDefault="00354D1F" w:rsidP="00151202">
            <w:pPr>
              <w:spacing w:after="120" w:line="240" w:lineRule="auto"/>
            </w:pPr>
            <w:proofErr w:type="spellStart"/>
            <w:r w:rsidRPr="00925676">
              <w:t>Pintarrón</w:t>
            </w:r>
            <w:proofErr w:type="spellEnd"/>
          </w:p>
          <w:p w:rsidR="00354D1F" w:rsidRPr="00925676" w:rsidRDefault="00354D1F" w:rsidP="00151202">
            <w:pPr>
              <w:spacing w:after="120" w:line="240" w:lineRule="auto"/>
            </w:pPr>
            <w:r w:rsidRPr="00925676">
              <w:t>Borrador</w:t>
            </w:r>
          </w:p>
          <w:p w:rsidR="00354D1F" w:rsidRPr="00925676" w:rsidRDefault="00354D1F" w:rsidP="00151202">
            <w:pPr>
              <w:spacing w:after="120" w:line="240" w:lineRule="auto"/>
            </w:pPr>
            <w:r w:rsidRPr="00925676">
              <w:rPr>
                <w:color w:val="000000"/>
              </w:rPr>
              <w:t xml:space="preserve">Plumones para </w:t>
            </w:r>
            <w:proofErr w:type="spellStart"/>
            <w:r w:rsidRPr="00925676">
              <w:rPr>
                <w:color w:val="000000"/>
              </w:rPr>
              <w:t>pintarrón</w:t>
            </w:r>
            <w:proofErr w:type="spellEnd"/>
          </w:p>
        </w:tc>
      </w:tr>
    </w:tbl>
    <w:p w:rsidR="00354D1F" w:rsidRPr="00925676" w:rsidRDefault="00354D1F" w:rsidP="00354D1F"/>
    <w:p w:rsidR="006F1180" w:rsidRPr="00925676" w:rsidRDefault="006F1180">
      <w:pPr>
        <w:spacing w:after="160" w:line="360" w:lineRule="auto"/>
        <w:rPr>
          <w:b/>
        </w:rPr>
      </w:pPr>
      <w:r w:rsidRPr="00925676">
        <w:rPr>
          <w:b/>
        </w:rPr>
        <w:br w:type="page"/>
      </w:r>
    </w:p>
    <w:p w:rsidR="00354D1F" w:rsidRPr="00925676" w:rsidRDefault="00354D1F" w:rsidP="00354D1F">
      <w:pPr>
        <w:rPr>
          <w:b/>
        </w:rPr>
      </w:pPr>
      <w:r w:rsidRPr="00925676">
        <w:rPr>
          <w:b/>
        </w:rPr>
        <w:lastRenderedPageBreak/>
        <w:t>12. Evaluación del desempeño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2"/>
        <w:gridCol w:w="2835"/>
        <w:gridCol w:w="1701"/>
        <w:gridCol w:w="1418"/>
      </w:tblGrid>
      <w:tr w:rsidR="00354D1F" w:rsidRPr="00925676" w:rsidTr="00647CD6">
        <w:tc>
          <w:tcPr>
            <w:tcW w:w="3472" w:type="dxa"/>
            <w:shd w:val="clear" w:color="auto" w:fill="D9D9D9"/>
            <w:vAlign w:val="center"/>
          </w:tcPr>
          <w:p w:rsidR="00354D1F" w:rsidRPr="00925676" w:rsidRDefault="00354D1F" w:rsidP="00E76580">
            <w:pPr>
              <w:rPr>
                <w:b/>
              </w:rPr>
            </w:pPr>
            <w:r w:rsidRPr="00925676">
              <w:rPr>
                <w:b/>
              </w:rPr>
              <w:t>12.1 Evidencia (s) de desempeño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354D1F" w:rsidRPr="00925676" w:rsidRDefault="00354D1F" w:rsidP="00E76580">
            <w:pPr>
              <w:rPr>
                <w:b/>
              </w:rPr>
            </w:pPr>
            <w:r w:rsidRPr="00925676">
              <w:rPr>
                <w:b/>
              </w:rPr>
              <w:t>12.2 Criterios de desempeño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54D1F" w:rsidRPr="00925676" w:rsidRDefault="008963E3" w:rsidP="00E76580">
            <w:pPr>
              <w:rPr>
                <w:b/>
              </w:rPr>
            </w:pPr>
            <w:r>
              <w:rPr>
                <w:b/>
              </w:rPr>
              <w:t xml:space="preserve">12.3 Campo </w:t>
            </w:r>
            <w:r w:rsidR="00354D1F" w:rsidRPr="00925676">
              <w:rPr>
                <w:b/>
              </w:rPr>
              <w:t>de aplicación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54D1F" w:rsidRPr="00925676" w:rsidRDefault="00354D1F" w:rsidP="00E76580">
            <w:pPr>
              <w:rPr>
                <w:b/>
              </w:rPr>
            </w:pPr>
            <w:r w:rsidRPr="00925676">
              <w:rPr>
                <w:b/>
              </w:rPr>
              <w:t>12.4 Porcentaje</w:t>
            </w:r>
          </w:p>
        </w:tc>
      </w:tr>
      <w:tr w:rsidR="00151202" w:rsidRPr="00925676" w:rsidTr="00647CD6">
        <w:trPr>
          <w:cantSplit/>
          <w:trHeight w:val="151"/>
        </w:trPr>
        <w:tc>
          <w:tcPr>
            <w:tcW w:w="3472" w:type="dxa"/>
            <w:vAlign w:val="center"/>
          </w:tcPr>
          <w:p w:rsidR="00151202" w:rsidRPr="00925676" w:rsidRDefault="00D26494" w:rsidP="00151202">
            <w:pPr>
              <w:pStyle w:val="Piedepgina"/>
              <w:jc w:val="both"/>
              <w:rPr>
                <w:sz w:val="24"/>
                <w:szCs w:val="24"/>
              </w:rPr>
            </w:pPr>
            <w:r w:rsidRPr="0011731E">
              <w:rPr>
                <w:sz w:val="24"/>
                <w:szCs w:val="24"/>
              </w:rPr>
              <w:t>Lista de fuentes de financiamiento potenciales para proyecto de investigación personal</w:t>
            </w:r>
          </w:p>
        </w:tc>
        <w:tc>
          <w:tcPr>
            <w:tcW w:w="2835" w:type="dxa"/>
            <w:vAlign w:val="center"/>
          </w:tcPr>
          <w:p w:rsidR="00151202" w:rsidRPr="00925676" w:rsidRDefault="00151202" w:rsidP="00151202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Entrega oportuna</w:t>
            </w:r>
          </w:p>
          <w:p w:rsidR="00151202" w:rsidRPr="00925676" w:rsidRDefault="00151202" w:rsidP="00151202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Verificable por fecha y hora de entrega</w:t>
            </w:r>
          </w:p>
        </w:tc>
        <w:tc>
          <w:tcPr>
            <w:tcW w:w="1701" w:type="dxa"/>
          </w:tcPr>
          <w:p w:rsidR="00151202" w:rsidRPr="00925676" w:rsidRDefault="00151202" w:rsidP="008963E3">
            <w:pPr>
              <w:jc w:val="center"/>
            </w:pPr>
            <w:r w:rsidRPr="00925676">
              <w:t>Extra-aula</w:t>
            </w:r>
          </w:p>
        </w:tc>
        <w:tc>
          <w:tcPr>
            <w:tcW w:w="1418" w:type="dxa"/>
          </w:tcPr>
          <w:p w:rsidR="00151202" w:rsidRPr="00925676" w:rsidRDefault="00151202" w:rsidP="008963E3">
            <w:pPr>
              <w:jc w:val="center"/>
            </w:pPr>
            <w:r w:rsidRPr="00925676">
              <w:t>10</w:t>
            </w:r>
          </w:p>
        </w:tc>
      </w:tr>
      <w:tr w:rsidR="00151202" w:rsidRPr="00925676" w:rsidTr="00647CD6">
        <w:trPr>
          <w:cantSplit/>
          <w:trHeight w:val="151"/>
        </w:trPr>
        <w:tc>
          <w:tcPr>
            <w:tcW w:w="3472" w:type="dxa"/>
            <w:vAlign w:val="center"/>
          </w:tcPr>
          <w:p w:rsidR="00151202" w:rsidRPr="00925676" w:rsidRDefault="00D26494" w:rsidP="001512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31E">
              <w:rPr>
                <w:szCs w:val="24"/>
              </w:rPr>
              <w:t>Lista de convocatorias potenciales para enviar el proyecto de investigación personal</w:t>
            </w:r>
          </w:p>
        </w:tc>
        <w:tc>
          <w:tcPr>
            <w:tcW w:w="2835" w:type="dxa"/>
            <w:vAlign w:val="center"/>
          </w:tcPr>
          <w:p w:rsidR="00151202" w:rsidRPr="00925676" w:rsidRDefault="00151202" w:rsidP="00151202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Entrega oportuna</w:t>
            </w:r>
          </w:p>
          <w:p w:rsidR="00151202" w:rsidRPr="00925676" w:rsidRDefault="00151202" w:rsidP="00151202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Verificable por fecha y hora de entrega</w:t>
            </w:r>
          </w:p>
        </w:tc>
        <w:tc>
          <w:tcPr>
            <w:tcW w:w="1701" w:type="dxa"/>
          </w:tcPr>
          <w:p w:rsidR="00151202" w:rsidRPr="00925676" w:rsidRDefault="00151202" w:rsidP="008963E3">
            <w:pPr>
              <w:jc w:val="center"/>
            </w:pPr>
            <w:r w:rsidRPr="00925676">
              <w:t>Extra-aula</w:t>
            </w:r>
          </w:p>
        </w:tc>
        <w:tc>
          <w:tcPr>
            <w:tcW w:w="1418" w:type="dxa"/>
          </w:tcPr>
          <w:p w:rsidR="00151202" w:rsidRPr="00925676" w:rsidRDefault="00151202" w:rsidP="008963E3">
            <w:pPr>
              <w:jc w:val="center"/>
            </w:pPr>
            <w:r w:rsidRPr="00925676">
              <w:t>10</w:t>
            </w:r>
          </w:p>
        </w:tc>
      </w:tr>
      <w:tr w:rsidR="00151202" w:rsidRPr="00925676" w:rsidTr="00647CD6">
        <w:trPr>
          <w:cantSplit/>
          <w:trHeight w:val="151"/>
        </w:trPr>
        <w:tc>
          <w:tcPr>
            <w:tcW w:w="3472" w:type="dxa"/>
            <w:vAlign w:val="center"/>
          </w:tcPr>
          <w:p w:rsidR="00151202" w:rsidRPr="00925676" w:rsidRDefault="00D26494" w:rsidP="00151202">
            <w:pPr>
              <w:pStyle w:val="Piedepgina"/>
              <w:jc w:val="both"/>
              <w:rPr>
                <w:sz w:val="24"/>
                <w:szCs w:val="24"/>
              </w:rPr>
            </w:pPr>
            <w:r w:rsidRPr="0011731E">
              <w:rPr>
                <w:szCs w:val="24"/>
              </w:rPr>
              <w:t>Elaboración del Modelo Lógico para el proyecto de investigación personal</w:t>
            </w:r>
          </w:p>
        </w:tc>
        <w:tc>
          <w:tcPr>
            <w:tcW w:w="2835" w:type="dxa"/>
            <w:vAlign w:val="center"/>
          </w:tcPr>
          <w:p w:rsidR="00151202" w:rsidRPr="00925676" w:rsidRDefault="00151202" w:rsidP="00151202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Entrega oportuna</w:t>
            </w:r>
          </w:p>
          <w:p w:rsidR="00151202" w:rsidRPr="00925676" w:rsidRDefault="00151202" w:rsidP="00151202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Verificable</w:t>
            </w:r>
          </w:p>
          <w:p w:rsidR="00151202" w:rsidRPr="00925676" w:rsidRDefault="00151202" w:rsidP="00151202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Congruencia</w:t>
            </w:r>
          </w:p>
          <w:p w:rsidR="00151202" w:rsidRPr="00925676" w:rsidRDefault="00151202" w:rsidP="00151202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Pertinencia</w:t>
            </w:r>
          </w:p>
          <w:p w:rsidR="00151202" w:rsidRPr="00925676" w:rsidRDefault="00151202" w:rsidP="00151202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Suficiencia</w:t>
            </w:r>
          </w:p>
          <w:p w:rsidR="00151202" w:rsidRPr="00925676" w:rsidRDefault="00151202" w:rsidP="00151202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Redacción clara</w:t>
            </w:r>
          </w:p>
        </w:tc>
        <w:tc>
          <w:tcPr>
            <w:tcW w:w="1701" w:type="dxa"/>
          </w:tcPr>
          <w:p w:rsidR="00151202" w:rsidRPr="00925676" w:rsidRDefault="00151202" w:rsidP="008963E3">
            <w:pPr>
              <w:jc w:val="center"/>
            </w:pPr>
            <w:r w:rsidRPr="00925676">
              <w:t>Extra-aula</w:t>
            </w:r>
          </w:p>
        </w:tc>
        <w:tc>
          <w:tcPr>
            <w:tcW w:w="1418" w:type="dxa"/>
          </w:tcPr>
          <w:p w:rsidR="00151202" w:rsidRPr="00925676" w:rsidRDefault="00D26494" w:rsidP="008963E3">
            <w:pPr>
              <w:jc w:val="center"/>
            </w:pPr>
            <w:r>
              <w:t>1</w:t>
            </w:r>
            <w:r w:rsidR="00151202" w:rsidRPr="00925676">
              <w:t>0</w:t>
            </w:r>
          </w:p>
        </w:tc>
      </w:tr>
      <w:tr w:rsidR="00151202" w:rsidRPr="00925676" w:rsidTr="00647CD6">
        <w:trPr>
          <w:cantSplit/>
          <w:trHeight w:val="151"/>
        </w:trPr>
        <w:tc>
          <w:tcPr>
            <w:tcW w:w="3472" w:type="dxa"/>
            <w:vAlign w:val="center"/>
          </w:tcPr>
          <w:p w:rsidR="00151202" w:rsidRPr="00925676" w:rsidRDefault="00D26494" w:rsidP="00151202">
            <w:pPr>
              <w:pStyle w:val="Piedepgina"/>
              <w:jc w:val="both"/>
              <w:rPr>
                <w:sz w:val="24"/>
                <w:szCs w:val="24"/>
              </w:rPr>
            </w:pPr>
            <w:r w:rsidRPr="0011731E">
              <w:rPr>
                <w:szCs w:val="24"/>
              </w:rPr>
              <w:t>Elaboración del Modelo Lógico para el proyecto de investigación personal</w:t>
            </w:r>
          </w:p>
        </w:tc>
        <w:tc>
          <w:tcPr>
            <w:tcW w:w="2835" w:type="dxa"/>
            <w:vAlign w:val="center"/>
          </w:tcPr>
          <w:p w:rsidR="00151202" w:rsidRPr="00925676" w:rsidRDefault="00151202" w:rsidP="00151202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Entrega oportuna</w:t>
            </w:r>
          </w:p>
          <w:p w:rsidR="00D26494" w:rsidRDefault="00151202" w:rsidP="00151202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 xml:space="preserve">Verificable </w:t>
            </w:r>
          </w:p>
          <w:p w:rsidR="00151202" w:rsidRPr="00925676" w:rsidRDefault="00151202" w:rsidP="00151202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Congruencia</w:t>
            </w:r>
          </w:p>
          <w:p w:rsidR="00151202" w:rsidRPr="00925676" w:rsidRDefault="00151202" w:rsidP="00151202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Pertinencia</w:t>
            </w:r>
          </w:p>
          <w:p w:rsidR="00151202" w:rsidRPr="00925676" w:rsidRDefault="00151202" w:rsidP="00151202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Suficiencia</w:t>
            </w:r>
          </w:p>
          <w:p w:rsidR="00151202" w:rsidRPr="00925676" w:rsidRDefault="00151202" w:rsidP="00151202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Redacción clara</w:t>
            </w:r>
          </w:p>
        </w:tc>
        <w:tc>
          <w:tcPr>
            <w:tcW w:w="1701" w:type="dxa"/>
          </w:tcPr>
          <w:p w:rsidR="00151202" w:rsidRPr="00925676" w:rsidRDefault="00151202" w:rsidP="008963E3">
            <w:pPr>
              <w:jc w:val="center"/>
            </w:pPr>
            <w:r w:rsidRPr="00925676">
              <w:t>Extra-aula</w:t>
            </w:r>
          </w:p>
        </w:tc>
        <w:tc>
          <w:tcPr>
            <w:tcW w:w="1418" w:type="dxa"/>
          </w:tcPr>
          <w:p w:rsidR="00151202" w:rsidRPr="00925676" w:rsidRDefault="00D26494" w:rsidP="008963E3">
            <w:pPr>
              <w:jc w:val="center"/>
            </w:pPr>
            <w:r>
              <w:t>1</w:t>
            </w:r>
            <w:r w:rsidR="00151202" w:rsidRPr="00925676">
              <w:t>0</w:t>
            </w:r>
          </w:p>
        </w:tc>
      </w:tr>
      <w:tr w:rsidR="00D26494" w:rsidRPr="00925676" w:rsidTr="00647CD6">
        <w:trPr>
          <w:cantSplit/>
          <w:trHeight w:val="151"/>
        </w:trPr>
        <w:tc>
          <w:tcPr>
            <w:tcW w:w="3472" w:type="dxa"/>
          </w:tcPr>
          <w:p w:rsidR="00D26494" w:rsidRPr="0011731E" w:rsidRDefault="00D26494" w:rsidP="00175215">
            <w:pPr>
              <w:spacing w:after="0"/>
              <w:rPr>
                <w:szCs w:val="24"/>
              </w:rPr>
            </w:pPr>
            <w:r w:rsidRPr="0011731E">
              <w:rPr>
                <w:szCs w:val="24"/>
              </w:rPr>
              <w:t>Identificación del  equipo de trabajo y su papel en el proyecto de investigación personal</w:t>
            </w:r>
          </w:p>
        </w:tc>
        <w:tc>
          <w:tcPr>
            <w:tcW w:w="2835" w:type="dxa"/>
            <w:vAlign w:val="center"/>
          </w:tcPr>
          <w:p w:rsidR="00D26494" w:rsidRPr="00925676" w:rsidRDefault="00D26494" w:rsidP="00BD277B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Entrega oportuna</w:t>
            </w:r>
          </w:p>
          <w:p w:rsidR="00D26494" w:rsidRDefault="00D26494" w:rsidP="00D26494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 xml:space="preserve">Verificable </w:t>
            </w:r>
          </w:p>
          <w:p w:rsidR="00D26494" w:rsidRPr="00925676" w:rsidRDefault="00D26494" w:rsidP="00BD27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Congruencia</w:t>
            </w:r>
          </w:p>
        </w:tc>
        <w:tc>
          <w:tcPr>
            <w:tcW w:w="1701" w:type="dxa"/>
          </w:tcPr>
          <w:p w:rsidR="00D26494" w:rsidRPr="00925676" w:rsidRDefault="00D26494" w:rsidP="008963E3">
            <w:pPr>
              <w:jc w:val="center"/>
            </w:pPr>
            <w:r w:rsidRPr="00925676">
              <w:t>Extra-aula</w:t>
            </w:r>
          </w:p>
        </w:tc>
        <w:tc>
          <w:tcPr>
            <w:tcW w:w="1418" w:type="dxa"/>
          </w:tcPr>
          <w:p w:rsidR="00D26494" w:rsidRPr="00925676" w:rsidRDefault="00D26494" w:rsidP="008963E3">
            <w:pPr>
              <w:jc w:val="center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10</w:t>
            </w:r>
          </w:p>
        </w:tc>
      </w:tr>
      <w:tr w:rsidR="00D26494" w:rsidRPr="00925676" w:rsidTr="00647CD6">
        <w:trPr>
          <w:cantSplit/>
          <w:trHeight w:val="151"/>
        </w:trPr>
        <w:tc>
          <w:tcPr>
            <w:tcW w:w="3472" w:type="dxa"/>
            <w:vAlign w:val="center"/>
          </w:tcPr>
          <w:p w:rsidR="00D26494" w:rsidRPr="00925676" w:rsidRDefault="00D26494" w:rsidP="00BD277B">
            <w:pPr>
              <w:pStyle w:val="Piedepgina"/>
              <w:jc w:val="both"/>
              <w:rPr>
                <w:sz w:val="24"/>
                <w:szCs w:val="24"/>
              </w:rPr>
            </w:pPr>
            <w:r w:rsidRPr="0011731E">
              <w:rPr>
                <w:szCs w:val="24"/>
              </w:rPr>
              <w:t>Entrega de la primera parte de la propuesta de investigación</w:t>
            </w:r>
          </w:p>
        </w:tc>
        <w:tc>
          <w:tcPr>
            <w:tcW w:w="2835" w:type="dxa"/>
            <w:vAlign w:val="center"/>
          </w:tcPr>
          <w:p w:rsidR="00D26494" w:rsidRPr="00925676" w:rsidRDefault="00D26494" w:rsidP="00BD277B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Entrega oportuna</w:t>
            </w:r>
          </w:p>
          <w:p w:rsidR="00D26494" w:rsidRPr="00925676" w:rsidRDefault="00D26494" w:rsidP="00D26494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Verificable Congruencia</w:t>
            </w:r>
          </w:p>
          <w:p w:rsidR="00D26494" w:rsidRPr="00925676" w:rsidRDefault="00D26494" w:rsidP="00D26494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Pertinencia</w:t>
            </w:r>
          </w:p>
          <w:p w:rsidR="00D26494" w:rsidRPr="00925676" w:rsidRDefault="00D26494" w:rsidP="00D26494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Suficiencia</w:t>
            </w:r>
          </w:p>
          <w:p w:rsidR="00D26494" w:rsidRPr="00925676" w:rsidRDefault="00D26494" w:rsidP="00D26494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Redacción clara</w:t>
            </w:r>
          </w:p>
        </w:tc>
        <w:tc>
          <w:tcPr>
            <w:tcW w:w="1701" w:type="dxa"/>
          </w:tcPr>
          <w:p w:rsidR="00D26494" w:rsidRPr="00925676" w:rsidRDefault="00D26494" w:rsidP="008963E3">
            <w:pPr>
              <w:jc w:val="center"/>
            </w:pPr>
            <w:r w:rsidRPr="00925676">
              <w:t>Extra-aula</w:t>
            </w:r>
          </w:p>
        </w:tc>
        <w:tc>
          <w:tcPr>
            <w:tcW w:w="1418" w:type="dxa"/>
          </w:tcPr>
          <w:p w:rsidR="00D26494" w:rsidRPr="00925676" w:rsidRDefault="00D26494" w:rsidP="008963E3">
            <w:pPr>
              <w:jc w:val="center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10</w:t>
            </w:r>
          </w:p>
        </w:tc>
      </w:tr>
      <w:tr w:rsidR="00D26494" w:rsidRPr="00925676" w:rsidTr="00647CD6">
        <w:trPr>
          <w:cantSplit/>
          <w:trHeight w:val="151"/>
        </w:trPr>
        <w:tc>
          <w:tcPr>
            <w:tcW w:w="3472" w:type="dxa"/>
            <w:vAlign w:val="center"/>
          </w:tcPr>
          <w:p w:rsidR="00D26494" w:rsidRPr="00925676" w:rsidRDefault="00D26494" w:rsidP="00BD277B">
            <w:pPr>
              <w:pStyle w:val="Piedepgina"/>
              <w:jc w:val="both"/>
              <w:rPr>
                <w:sz w:val="24"/>
                <w:szCs w:val="24"/>
              </w:rPr>
            </w:pPr>
            <w:r w:rsidRPr="0011731E">
              <w:rPr>
                <w:szCs w:val="24"/>
              </w:rPr>
              <w:t>Entrega de la segunda parte de la propuesta de investigación</w:t>
            </w:r>
          </w:p>
        </w:tc>
        <w:tc>
          <w:tcPr>
            <w:tcW w:w="2835" w:type="dxa"/>
            <w:vAlign w:val="center"/>
          </w:tcPr>
          <w:p w:rsidR="00C2282B" w:rsidRPr="00925676" w:rsidRDefault="00C2282B" w:rsidP="00C2282B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Entrega oportuna</w:t>
            </w:r>
          </w:p>
          <w:p w:rsidR="00C2282B" w:rsidRPr="00925676" w:rsidRDefault="00C2282B" w:rsidP="00C2282B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Verificable Congruencia</w:t>
            </w:r>
          </w:p>
          <w:p w:rsidR="00C2282B" w:rsidRPr="00925676" w:rsidRDefault="00C2282B" w:rsidP="00C2282B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Pertinencia</w:t>
            </w:r>
          </w:p>
          <w:p w:rsidR="00C2282B" w:rsidRPr="00925676" w:rsidRDefault="00C2282B" w:rsidP="00C2282B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Suficiencia</w:t>
            </w:r>
          </w:p>
          <w:p w:rsidR="00D26494" w:rsidRPr="00925676" w:rsidRDefault="00C2282B" w:rsidP="00C2282B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Redacción clara</w:t>
            </w:r>
          </w:p>
        </w:tc>
        <w:tc>
          <w:tcPr>
            <w:tcW w:w="1701" w:type="dxa"/>
          </w:tcPr>
          <w:p w:rsidR="00D26494" w:rsidRPr="00925676" w:rsidRDefault="00D26494" w:rsidP="008963E3">
            <w:pPr>
              <w:jc w:val="center"/>
            </w:pPr>
            <w:r w:rsidRPr="00925676">
              <w:t>Extra-aula</w:t>
            </w:r>
          </w:p>
        </w:tc>
        <w:tc>
          <w:tcPr>
            <w:tcW w:w="1418" w:type="dxa"/>
          </w:tcPr>
          <w:p w:rsidR="00D26494" w:rsidRPr="00925676" w:rsidRDefault="00D26494" w:rsidP="008963E3">
            <w:pPr>
              <w:jc w:val="center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10</w:t>
            </w:r>
          </w:p>
        </w:tc>
      </w:tr>
      <w:tr w:rsidR="00D26494" w:rsidRPr="00925676" w:rsidTr="00647CD6">
        <w:trPr>
          <w:cantSplit/>
          <w:trHeight w:val="151"/>
        </w:trPr>
        <w:tc>
          <w:tcPr>
            <w:tcW w:w="3472" w:type="dxa"/>
          </w:tcPr>
          <w:p w:rsidR="00D26494" w:rsidRPr="0011731E" w:rsidRDefault="00D26494" w:rsidP="00175215">
            <w:pPr>
              <w:rPr>
                <w:szCs w:val="24"/>
              </w:rPr>
            </w:pPr>
            <w:r w:rsidRPr="0011731E">
              <w:rPr>
                <w:szCs w:val="24"/>
              </w:rPr>
              <w:t xml:space="preserve">Entrega de </w:t>
            </w:r>
            <w:r>
              <w:rPr>
                <w:szCs w:val="24"/>
              </w:rPr>
              <w:t xml:space="preserve">cronogramas y presupuestos </w:t>
            </w:r>
            <w:r w:rsidRPr="0011731E">
              <w:rPr>
                <w:szCs w:val="24"/>
              </w:rPr>
              <w:t>de la propuesta de investigación</w:t>
            </w:r>
          </w:p>
        </w:tc>
        <w:tc>
          <w:tcPr>
            <w:tcW w:w="2835" w:type="dxa"/>
          </w:tcPr>
          <w:p w:rsidR="00D26494" w:rsidRPr="00925676" w:rsidRDefault="00D26494" w:rsidP="00BD277B">
            <w:pPr>
              <w:spacing w:after="0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Entrega oportuna</w:t>
            </w:r>
          </w:p>
          <w:p w:rsidR="00D26494" w:rsidRPr="00925676" w:rsidRDefault="00D26494" w:rsidP="00BD277B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Verificable por fecha y hora de entrega</w:t>
            </w:r>
          </w:p>
        </w:tc>
        <w:tc>
          <w:tcPr>
            <w:tcW w:w="1701" w:type="dxa"/>
          </w:tcPr>
          <w:p w:rsidR="00D26494" w:rsidRPr="00925676" w:rsidRDefault="00D26494" w:rsidP="008963E3">
            <w:pPr>
              <w:jc w:val="center"/>
            </w:pPr>
            <w:r w:rsidRPr="00925676">
              <w:t>Extra-aula</w:t>
            </w:r>
          </w:p>
        </w:tc>
        <w:tc>
          <w:tcPr>
            <w:tcW w:w="1418" w:type="dxa"/>
          </w:tcPr>
          <w:p w:rsidR="00D26494" w:rsidRPr="00925676" w:rsidRDefault="00D26494" w:rsidP="008963E3">
            <w:pPr>
              <w:jc w:val="center"/>
            </w:pPr>
            <w:r w:rsidRPr="00925676">
              <w:t>10</w:t>
            </w:r>
          </w:p>
        </w:tc>
      </w:tr>
      <w:tr w:rsidR="00D26494" w:rsidRPr="00925676" w:rsidTr="00647CD6">
        <w:trPr>
          <w:cantSplit/>
          <w:trHeight w:val="151"/>
        </w:trPr>
        <w:tc>
          <w:tcPr>
            <w:tcW w:w="3472" w:type="dxa"/>
          </w:tcPr>
          <w:p w:rsidR="00D26494" w:rsidRDefault="00D26494" w:rsidP="0017521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Entrega de la versión final de los proyectos de investigación</w:t>
            </w:r>
          </w:p>
        </w:tc>
        <w:tc>
          <w:tcPr>
            <w:tcW w:w="2835" w:type="dxa"/>
          </w:tcPr>
          <w:p w:rsidR="00C2282B" w:rsidRPr="00925676" w:rsidRDefault="00C2282B" w:rsidP="00C2282B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Entrega oportuna</w:t>
            </w:r>
          </w:p>
          <w:p w:rsidR="00C2282B" w:rsidRPr="00925676" w:rsidRDefault="00C2282B" w:rsidP="00C2282B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Verificable Congruencia</w:t>
            </w:r>
          </w:p>
          <w:p w:rsidR="00C2282B" w:rsidRPr="00925676" w:rsidRDefault="00C2282B" w:rsidP="00C2282B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Pertinencia</w:t>
            </w:r>
          </w:p>
          <w:p w:rsidR="00C2282B" w:rsidRPr="00925676" w:rsidRDefault="00C2282B" w:rsidP="00C2282B">
            <w:pPr>
              <w:spacing w:after="0" w:line="240" w:lineRule="auto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Suficiencia</w:t>
            </w:r>
          </w:p>
          <w:p w:rsidR="00D26494" w:rsidRPr="00925676" w:rsidRDefault="00C2282B" w:rsidP="00C2282B">
            <w:pPr>
              <w:spacing w:after="0"/>
              <w:rPr>
                <w:sz w:val="24"/>
                <w:szCs w:val="24"/>
              </w:rPr>
            </w:pPr>
            <w:r w:rsidRPr="00925676">
              <w:rPr>
                <w:sz w:val="24"/>
                <w:szCs w:val="24"/>
              </w:rPr>
              <w:t>Redacción clara</w:t>
            </w:r>
          </w:p>
        </w:tc>
        <w:tc>
          <w:tcPr>
            <w:tcW w:w="1701" w:type="dxa"/>
          </w:tcPr>
          <w:p w:rsidR="00D26494" w:rsidRPr="00925676" w:rsidRDefault="00C2282B" w:rsidP="008963E3">
            <w:pPr>
              <w:jc w:val="center"/>
            </w:pPr>
            <w:r w:rsidRPr="00925676">
              <w:t>Extra-aula</w:t>
            </w:r>
          </w:p>
        </w:tc>
        <w:tc>
          <w:tcPr>
            <w:tcW w:w="1418" w:type="dxa"/>
          </w:tcPr>
          <w:p w:rsidR="00D26494" w:rsidRPr="00925676" w:rsidRDefault="00D26494" w:rsidP="008963E3">
            <w:pPr>
              <w:jc w:val="center"/>
            </w:pPr>
            <w:r>
              <w:t>20</w:t>
            </w:r>
          </w:p>
        </w:tc>
      </w:tr>
      <w:tr w:rsidR="00D26494" w:rsidRPr="00925676" w:rsidTr="00647CD6">
        <w:trPr>
          <w:cantSplit/>
          <w:trHeight w:val="151"/>
        </w:trPr>
        <w:tc>
          <w:tcPr>
            <w:tcW w:w="347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26494" w:rsidRPr="00925676" w:rsidRDefault="00D26494" w:rsidP="00BD277B">
            <w:pPr>
              <w:pStyle w:val="Piedepgina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26494" w:rsidRPr="00925676" w:rsidRDefault="00D26494" w:rsidP="00BD277B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26494" w:rsidRPr="00925676" w:rsidRDefault="00D26494" w:rsidP="00BD277B"/>
        </w:tc>
        <w:tc>
          <w:tcPr>
            <w:tcW w:w="1418" w:type="dxa"/>
            <w:tcBorders>
              <w:bottom w:val="single" w:sz="4" w:space="0" w:color="auto"/>
            </w:tcBorders>
          </w:tcPr>
          <w:p w:rsidR="00D26494" w:rsidRPr="00925676" w:rsidRDefault="00D26494" w:rsidP="00BD277B">
            <w:r w:rsidRPr="00925676">
              <w:t xml:space="preserve">Total </w:t>
            </w:r>
            <w:r w:rsidRPr="00925676">
              <w:rPr>
                <w:b/>
              </w:rPr>
              <w:t>100%</w:t>
            </w:r>
          </w:p>
        </w:tc>
      </w:tr>
    </w:tbl>
    <w:p w:rsidR="003023FC" w:rsidRPr="00925676" w:rsidRDefault="003023FC" w:rsidP="00354D1F"/>
    <w:p w:rsidR="00354D1F" w:rsidRPr="00925676" w:rsidRDefault="00354D1F" w:rsidP="00354D1F">
      <w:pPr>
        <w:rPr>
          <w:b/>
        </w:rPr>
      </w:pPr>
      <w:r w:rsidRPr="00925676">
        <w:rPr>
          <w:b/>
        </w:rPr>
        <w:t>13. Acreditación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6"/>
      </w:tblGrid>
      <w:tr w:rsidR="00354D1F" w:rsidRPr="00925676" w:rsidTr="000826FF">
        <w:tc>
          <w:tcPr>
            <w:tcW w:w="9426" w:type="dxa"/>
          </w:tcPr>
          <w:p w:rsidR="0086071C" w:rsidRPr="00925676" w:rsidRDefault="00354D1F" w:rsidP="0086071C">
            <w:pPr>
              <w:jc w:val="both"/>
            </w:pPr>
            <w:r w:rsidRPr="00925676">
              <w:t xml:space="preserve">Para acreditar este curso el estudiante deberá contar con 80% de asistencia a las sesiones teóricas y presentar con suficiencia cada evidencia de desempeño. </w:t>
            </w:r>
          </w:p>
          <w:p w:rsidR="00354D1F" w:rsidRPr="00925676" w:rsidRDefault="00354D1F" w:rsidP="00536F3A">
            <w:pPr>
              <w:jc w:val="both"/>
            </w:pPr>
            <w:r w:rsidRPr="00925676">
              <w:t>El porcentaje mínimo aprobatorio es 70% (calificación: 7</w:t>
            </w:r>
            <w:r w:rsidR="00536F3A" w:rsidRPr="00925676">
              <w:t>0</w:t>
            </w:r>
            <w:r w:rsidRPr="00925676">
              <w:t>, s</w:t>
            </w:r>
            <w:r w:rsidR="00536F3A" w:rsidRPr="00925676">
              <w:t>etenta</w:t>
            </w:r>
            <w:r w:rsidRPr="00925676">
              <w:t>).</w:t>
            </w:r>
          </w:p>
        </w:tc>
      </w:tr>
    </w:tbl>
    <w:p w:rsidR="00354D1F" w:rsidRPr="00925676" w:rsidRDefault="00354D1F" w:rsidP="00354D1F"/>
    <w:p w:rsidR="0086071C" w:rsidRPr="00925676" w:rsidRDefault="0086071C">
      <w:pPr>
        <w:spacing w:after="160" w:line="360" w:lineRule="auto"/>
        <w:rPr>
          <w:b/>
        </w:rPr>
      </w:pPr>
      <w:r w:rsidRPr="00925676">
        <w:rPr>
          <w:b/>
        </w:rPr>
        <w:br w:type="page"/>
      </w:r>
    </w:p>
    <w:p w:rsidR="00354D1F" w:rsidRPr="00925676" w:rsidRDefault="00354D1F" w:rsidP="00354D1F">
      <w:pPr>
        <w:rPr>
          <w:b/>
        </w:rPr>
      </w:pPr>
      <w:r w:rsidRPr="00925676">
        <w:rPr>
          <w:b/>
        </w:rPr>
        <w:lastRenderedPageBreak/>
        <w:t>14. Fuentes de información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354D1F" w:rsidRPr="00925676" w:rsidTr="000826FF">
        <w:trPr>
          <w:trHeight w:val="167"/>
        </w:trPr>
        <w:tc>
          <w:tcPr>
            <w:tcW w:w="9426" w:type="dxa"/>
            <w:shd w:val="clear" w:color="auto" w:fill="D9D9D9"/>
          </w:tcPr>
          <w:p w:rsidR="00354D1F" w:rsidRPr="00925676" w:rsidRDefault="00354D1F" w:rsidP="00E76580">
            <w:r w:rsidRPr="00925676">
              <w:t>14.1</w:t>
            </w:r>
            <w:r w:rsidR="00C91544">
              <w:t>.</w:t>
            </w:r>
            <w:r w:rsidRPr="00925676">
              <w:t xml:space="preserve"> Básicas</w:t>
            </w:r>
          </w:p>
        </w:tc>
      </w:tr>
      <w:tr w:rsidR="00354D1F" w:rsidRPr="00BF5D40" w:rsidTr="000E60AC">
        <w:trPr>
          <w:cantSplit/>
          <w:trHeight w:val="3610"/>
        </w:trPr>
        <w:tc>
          <w:tcPr>
            <w:tcW w:w="9426" w:type="dxa"/>
            <w:tcBorders>
              <w:bottom w:val="single" w:sz="4" w:space="0" w:color="auto"/>
            </w:tcBorders>
          </w:tcPr>
          <w:p w:rsidR="000E60AC" w:rsidRPr="000E60AC" w:rsidRDefault="000E60AC" w:rsidP="000E60AC">
            <w:pPr>
              <w:shd w:val="clear" w:color="auto" w:fill="FFFFFF"/>
              <w:spacing w:before="100" w:beforeAutospacing="1" w:after="100" w:afterAutospacing="1" w:line="240" w:lineRule="auto"/>
              <w:ind w:left="709" w:hanging="709"/>
              <w:jc w:val="both"/>
              <w:rPr>
                <w:rFonts w:eastAsia="Times New Roman"/>
                <w:color w:val="333333"/>
                <w:lang w:val="en-US"/>
              </w:rPr>
            </w:pPr>
            <w:r w:rsidRPr="000E60AC">
              <w:rPr>
                <w:rFonts w:eastAsia="Times New Roman"/>
                <w:color w:val="333333"/>
                <w:lang w:val="en-US"/>
              </w:rPr>
              <w:t>Browning, B.A. (2014).</w:t>
            </w:r>
            <w:r>
              <w:rPr>
                <w:rFonts w:eastAsia="Times New Roman"/>
                <w:color w:val="333333"/>
                <w:lang w:val="en-US"/>
              </w:rPr>
              <w:t xml:space="preserve"> </w:t>
            </w:r>
            <w:r w:rsidRPr="000E60AC">
              <w:rPr>
                <w:rFonts w:eastAsia="Times New Roman"/>
                <w:i/>
                <w:iCs/>
                <w:color w:val="333333"/>
                <w:lang w:val="en-US"/>
              </w:rPr>
              <w:t>Grant Writing for Dummies</w:t>
            </w:r>
            <w:r w:rsidR="00EA32F6">
              <w:rPr>
                <w:rFonts w:eastAsia="Times New Roman"/>
                <w:i/>
                <w:iCs/>
                <w:color w:val="333333"/>
                <w:lang w:val="en-US"/>
              </w:rPr>
              <w:t xml:space="preserve"> </w:t>
            </w:r>
            <w:r w:rsidRPr="000E60AC">
              <w:rPr>
                <w:rFonts w:eastAsia="Times New Roman"/>
                <w:color w:val="333333"/>
                <w:lang w:val="en-US"/>
              </w:rPr>
              <w:t>(5</w:t>
            </w:r>
            <w:r w:rsidRPr="000E60AC">
              <w:rPr>
                <w:rFonts w:eastAsia="Times New Roman"/>
                <w:color w:val="333333"/>
                <w:vertAlign w:val="superscript"/>
                <w:lang w:val="en-US"/>
              </w:rPr>
              <w:t>th</w:t>
            </w:r>
            <w:r w:rsidRPr="000E60AC">
              <w:rPr>
                <w:rFonts w:eastAsia="Times New Roman"/>
                <w:color w:val="333333"/>
                <w:lang w:val="en-US"/>
              </w:rPr>
              <w:t>. ed.).</w:t>
            </w:r>
            <w:r w:rsidR="00EA32F6">
              <w:rPr>
                <w:rFonts w:eastAsia="Times New Roman"/>
                <w:i/>
                <w:iCs/>
                <w:color w:val="333333"/>
                <w:lang w:val="en-US"/>
              </w:rPr>
              <w:t xml:space="preserve"> </w:t>
            </w:r>
            <w:r w:rsidRPr="000E60AC">
              <w:rPr>
                <w:rFonts w:eastAsia="Times New Roman"/>
                <w:color w:val="333333"/>
                <w:lang w:val="en-US"/>
              </w:rPr>
              <w:t>Hoboken, New Jersey: John Wiley &amp; Sons.</w:t>
            </w:r>
          </w:p>
          <w:p w:rsidR="000E60AC" w:rsidRPr="000E60AC" w:rsidRDefault="000E60AC" w:rsidP="009A3809">
            <w:pPr>
              <w:shd w:val="clear" w:color="auto" w:fill="FFFFFF"/>
              <w:spacing w:after="120" w:line="240" w:lineRule="auto"/>
              <w:ind w:left="709" w:hanging="709"/>
              <w:jc w:val="both"/>
              <w:rPr>
                <w:rFonts w:eastAsia="Times New Roman"/>
                <w:b/>
                <w:bCs/>
                <w:color w:val="000033"/>
                <w:sz w:val="24"/>
                <w:szCs w:val="24"/>
                <w:lang w:val="en-US"/>
              </w:rPr>
            </w:pPr>
            <w:r w:rsidRPr="000E60AC">
              <w:rPr>
                <w:rFonts w:eastAsia="Times New Roman"/>
                <w:color w:val="333333"/>
                <w:lang w:val="en-US"/>
              </w:rPr>
              <w:t>Congressional Research Service. (2019).</w:t>
            </w:r>
            <w:r>
              <w:rPr>
                <w:rFonts w:eastAsia="Times New Roman"/>
                <w:i/>
                <w:iCs/>
                <w:color w:val="333333"/>
                <w:lang w:val="en-US"/>
              </w:rPr>
              <w:t xml:space="preserve"> </w:t>
            </w:r>
            <w:r w:rsidRPr="000E60AC">
              <w:rPr>
                <w:rFonts w:eastAsia="Times New Roman"/>
                <w:i/>
                <w:iCs/>
                <w:color w:val="333333"/>
                <w:lang w:val="en-US"/>
              </w:rPr>
              <w:t xml:space="preserve">How to Develop and Write a Grant </w:t>
            </w:r>
            <w:r w:rsidRPr="000E60AC">
              <w:rPr>
                <w:rFonts w:eastAsia="Times New Roman"/>
                <w:i/>
                <w:iCs/>
                <w:color w:val="333333"/>
                <w:sz w:val="24"/>
                <w:szCs w:val="24"/>
                <w:lang w:val="en-US"/>
              </w:rPr>
              <w:t>Proposal.</w:t>
            </w:r>
            <w:r w:rsidR="009A3809">
              <w:rPr>
                <w:rFonts w:eastAsia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0E60AC">
              <w:rPr>
                <w:rFonts w:eastAsia="Times New Roman"/>
                <w:color w:val="333333"/>
                <w:sz w:val="24"/>
                <w:szCs w:val="24"/>
                <w:lang w:val="en-US"/>
              </w:rPr>
              <w:t>Congressional Research Service. Washington, D.C.</w:t>
            </w:r>
          </w:p>
          <w:p w:rsidR="009A3809" w:rsidRPr="009A3809" w:rsidRDefault="009A3809" w:rsidP="009A3809">
            <w:pPr>
              <w:shd w:val="clear" w:color="auto" w:fill="FFFFFF"/>
              <w:spacing w:after="120" w:line="240" w:lineRule="auto"/>
              <w:ind w:left="709" w:hanging="709"/>
              <w:jc w:val="both"/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9A380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Davis, B. (2005).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A3809">
              <w:rPr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Writing a Successful Grant Proposal.</w:t>
            </w:r>
            <w:r>
              <w:rPr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A380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Mi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nnesota Council of </w:t>
            </w:r>
            <w:proofErr w:type="gramStart"/>
            <w:r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Foundations  </w:t>
            </w:r>
            <w:r w:rsidRPr="009A380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Reprint</w:t>
            </w:r>
            <w:proofErr w:type="gramEnd"/>
            <w:r w:rsidRPr="009A380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Series, Minneapolis, MN.</w:t>
            </w:r>
          </w:p>
          <w:p w:rsidR="000E60AC" w:rsidRPr="000E60AC" w:rsidRDefault="000E60AC" w:rsidP="009A3809">
            <w:pPr>
              <w:shd w:val="clear" w:color="auto" w:fill="FFFFFF"/>
              <w:spacing w:after="120" w:line="240" w:lineRule="auto"/>
              <w:ind w:left="709" w:hanging="709"/>
              <w:jc w:val="both"/>
              <w:rPr>
                <w:rFonts w:eastAsia="Times New Roman"/>
                <w:b/>
                <w:bCs/>
                <w:color w:val="000033"/>
                <w:lang w:val="en-US"/>
              </w:rPr>
            </w:pPr>
            <w:proofErr w:type="spellStart"/>
            <w:r w:rsidRPr="000E60AC">
              <w:rPr>
                <w:rFonts w:eastAsia="Times New Roman"/>
                <w:color w:val="333333"/>
                <w:sz w:val="24"/>
                <w:szCs w:val="24"/>
                <w:lang w:val="en-US"/>
              </w:rPr>
              <w:t>Hendricson</w:t>
            </w:r>
            <w:proofErr w:type="spellEnd"/>
            <w:r w:rsidRPr="000E60AC">
              <w:rPr>
                <w:rFonts w:eastAsia="Times New Roman"/>
                <w:color w:val="333333"/>
                <w:sz w:val="24"/>
                <w:szCs w:val="24"/>
                <w:lang w:val="en-US"/>
              </w:rPr>
              <w:t>, W.D. (2010).</w:t>
            </w:r>
            <w:r w:rsidRPr="009A3809">
              <w:rPr>
                <w:rFonts w:eastAsia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0E60AC">
              <w:rPr>
                <w:rFonts w:eastAsia="Times New Roman"/>
                <w:i/>
                <w:iCs/>
                <w:color w:val="333333"/>
                <w:sz w:val="24"/>
                <w:szCs w:val="24"/>
                <w:lang w:val="en-US"/>
              </w:rPr>
              <w:t>Grant Writing</w:t>
            </w:r>
            <w:r w:rsidRPr="000E60AC">
              <w:rPr>
                <w:rFonts w:eastAsia="Times New Roman"/>
                <w:i/>
                <w:iCs/>
                <w:color w:val="333333"/>
                <w:lang w:val="en-US"/>
              </w:rPr>
              <w:t xml:space="preserve"> Manual (Writing Reviewer-Friendly Grant Applications)</w:t>
            </w:r>
            <w:r w:rsidRPr="000E60AC">
              <w:rPr>
                <w:rFonts w:eastAsia="Times New Roman"/>
                <w:color w:val="333333"/>
                <w:lang w:val="en-US"/>
              </w:rPr>
              <w:t>. Education &amp; Faculty Development, University of Texas Health Science Center. San Antonio, Texas.</w:t>
            </w:r>
          </w:p>
          <w:p w:rsidR="00354D1F" w:rsidRPr="000E60AC" w:rsidRDefault="000E60AC" w:rsidP="00EA32F6">
            <w:pPr>
              <w:shd w:val="clear" w:color="auto" w:fill="FFFFFF"/>
              <w:spacing w:before="100" w:beforeAutospacing="1" w:after="100" w:afterAutospacing="1" w:line="240" w:lineRule="auto"/>
              <w:ind w:left="709" w:hanging="709"/>
              <w:jc w:val="both"/>
              <w:rPr>
                <w:rFonts w:eastAsia="Times New Roman"/>
                <w:b/>
                <w:bCs/>
                <w:color w:val="000033"/>
                <w:lang w:val="en-US"/>
              </w:rPr>
            </w:pPr>
            <w:r w:rsidRPr="000E60AC">
              <w:rPr>
                <w:rFonts w:eastAsia="Times New Roman"/>
                <w:color w:val="333333"/>
                <w:lang w:val="en-US"/>
              </w:rPr>
              <w:t>National Rural Health Resource Center. (2014).</w:t>
            </w:r>
            <w:r>
              <w:rPr>
                <w:rFonts w:eastAsia="Times New Roman"/>
                <w:color w:val="333333"/>
                <w:lang w:val="en-US"/>
              </w:rPr>
              <w:t xml:space="preserve"> </w:t>
            </w:r>
            <w:r w:rsidRPr="000E60AC">
              <w:rPr>
                <w:rFonts w:eastAsia="Times New Roman"/>
                <w:i/>
                <w:iCs/>
                <w:color w:val="333333"/>
                <w:lang w:val="en-US"/>
              </w:rPr>
              <w:t>Federal Grant Writing Manual.</w:t>
            </w:r>
            <w:r w:rsidR="00EA32F6">
              <w:rPr>
                <w:rFonts w:eastAsia="Times New Roman"/>
                <w:i/>
                <w:iCs/>
                <w:color w:val="333333"/>
                <w:lang w:val="en-US"/>
              </w:rPr>
              <w:t xml:space="preserve"> </w:t>
            </w:r>
            <w:r w:rsidRPr="000E60AC">
              <w:rPr>
                <w:rFonts w:eastAsia="Times New Roman"/>
                <w:color w:val="333333"/>
                <w:lang w:val="en-US"/>
              </w:rPr>
              <w:t>Technical Assistance and Services Center (TASC), National Rural Health Resource Center. Duluth, Minnesota.</w:t>
            </w:r>
          </w:p>
        </w:tc>
      </w:tr>
    </w:tbl>
    <w:p w:rsidR="00354D1F" w:rsidRPr="00BF5D40" w:rsidRDefault="00354D1F" w:rsidP="0086071C">
      <w:pPr>
        <w:spacing w:after="0"/>
        <w:rPr>
          <w:sz w:val="24"/>
          <w:szCs w:val="24"/>
          <w:lang w:val="en-US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68"/>
      </w:tblGrid>
      <w:tr w:rsidR="0086071C" w:rsidRPr="00925676" w:rsidTr="000826FF">
        <w:trPr>
          <w:trHeight w:val="167"/>
        </w:trPr>
        <w:tc>
          <w:tcPr>
            <w:tcW w:w="9568" w:type="dxa"/>
            <w:shd w:val="clear" w:color="auto" w:fill="D9D9D9"/>
          </w:tcPr>
          <w:p w:rsidR="0086071C" w:rsidRPr="00925676" w:rsidRDefault="00C91544" w:rsidP="00E76580">
            <w:r>
              <w:t xml:space="preserve">14.2. </w:t>
            </w:r>
            <w:r w:rsidR="0086071C" w:rsidRPr="00925676">
              <w:t>Complementarias</w:t>
            </w:r>
          </w:p>
        </w:tc>
      </w:tr>
      <w:tr w:rsidR="0086071C" w:rsidRPr="00925676" w:rsidTr="000826FF">
        <w:trPr>
          <w:cantSplit/>
          <w:trHeight w:val="176"/>
        </w:trPr>
        <w:tc>
          <w:tcPr>
            <w:tcW w:w="9568" w:type="dxa"/>
            <w:tcBorders>
              <w:bottom w:val="single" w:sz="4" w:space="0" w:color="auto"/>
            </w:tcBorders>
          </w:tcPr>
          <w:p w:rsidR="00184A84" w:rsidRPr="00184A84" w:rsidRDefault="00184A84" w:rsidP="00184A84">
            <w:pPr>
              <w:spacing w:after="120" w:line="240" w:lineRule="auto"/>
              <w:ind w:left="709" w:hanging="709"/>
              <w:jc w:val="both"/>
              <w:rPr>
                <w:sz w:val="24"/>
                <w:szCs w:val="24"/>
              </w:rPr>
            </w:pPr>
            <w:r w:rsidRPr="00184A84">
              <w:rPr>
                <w:color w:val="333333"/>
                <w:sz w:val="24"/>
                <w:szCs w:val="24"/>
                <w:shd w:val="clear" w:color="auto" w:fill="FFFFFF"/>
              </w:rPr>
              <w:t>Aguilar Nájera, P. (2008).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84A84">
              <w:rPr>
                <w:i/>
                <w:iCs/>
                <w:color w:val="333333"/>
                <w:sz w:val="24"/>
                <w:szCs w:val="24"/>
                <w:shd w:val="clear" w:color="auto" w:fill="FFFFFF"/>
              </w:rPr>
              <w:t>Aplicación de la metodología de marco lógico en programas del sector agropecuario en el estado de Puebla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84A84">
              <w:rPr>
                <w:color w:val="333333"/>
                <w:sz w:val="24"/>
                <w:szCs w:val="24"/>
                <w:shd w:val="clear" w:color="auto" w:fill="FFFFFF"/>
              </w:rPr>
              <w:t>(Tesis de magister en gestión y polít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icas públicas. Departamento de I</w:t>
            </w:r>
            <w:r w:rsidRPr="00184A84">
              <w:rPr>
                <w:color w:val="333333"/>
                <w:sz w:val="24"/>
                <w:szCs w:val="24"/>
                <w:shd w:val="clear" w:color="auto" w:fill="FFFFFF"/>
              </w:rPr>
              <w:t xml:space="preserve">ngeniería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I</w:t>
            </w:r>
            <w:r w:rsidRPr="00184A84">
              <w:rPr>
                <w:color w:val="333333"/>
                <w:sz w:val="24"/>
                <w:szCs w:val="24"/>
                <w:shd w:val="clear" w:color="auto" w:fill="FFFFFF"/>
              </w:rPr>
              <w:t xml:space="preserve">ndustrial,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F</w:t>
            </w:r>
            <w:r w:rsidRPr="00184A84">
              <w:rPr>
                <w:color w:val="333333"/>
                <w:sz w:val="24"/>
                <w:szCs w:val="24"/>
                <w:shd w:val="clear" w:color="auto" w:fill="FFFFFF"/>
              </w:rPr>
              <w:t xml:space="preserve">acultad de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C</w:t>
            </w:r>
            <w:r w:rsidRPr="00184A84">
              <w:rPr>
                <w:color w:val="333333"/>
                <w:sz w:val="24"/>
                <w:szCs w:val="24"/>
                <w:shd w:val="clear" w:color="auto" w:fill="FFFFFF"/>
              </w:rPr>
              <w:t xml:space="preserve">iencias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F</w:t>
            </w:r>
            <w:r w:rsidRPr="00184A84">
              <w:rPr>
                <w:color w:val="333333"/>
                <w:sz w:val="24"/>
                <w:szCs w:val="24"/>
                <w:shd w:val="clear" w:color="auto" w:fill="FFFFFF"/>
              </w:rPr>
              <w:t xml:space="preserve">ísicas y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M</w:t>
            </w:r>
            <w:r w:rsidRPr="00184A84">
              <w:rPr>
                <w:color w:val="333333"/>
                <w:sz w:val="24"/>
                <w:szCs w:val="24"/>
                <w:shd w:val="clear" w:color="auto" w:fill="FFFFFF"/>
              </w:rPr>
              <w:t>atemáticas, Universidad de Chile, Santiago de Chile.</w:t>
            </w:r>
          </w:p>
          <w:p w:rsidR="00184A84" w:rsidRDefault="00184A84" w:rsidP="00184A84">
            <w:pPr>
              <w:spacing w:after="120" w:line="240" w:lineRule="auto"/>
              <w:ind w:left="709" w:hanging="709"/>
              <w:jc w:val="both"/>
              <w:rPr>
                <w:rFonts w:eastAsia="Times New Roman"/>
                <w:color w:val="333333"/>
                <w:sz w:val="20"/>
                <w:szCs w:val="20"/>
                <w:lang w:val="en-US"/>
              </w:rPr>
            </w:pPr>
            <w:r w:rsidRPr="00184A84">
              <w:rPr>
                <w:rFonts w:eastAsia="Times New Roman"/>
                <w:color w:val="333333"/>
                <w:sz w:val="24"/>
                <w:szCs w:val="24"/>
                <w:lang w:val="en-US"/>
              </w:rPr>
              <w:t>Arthurs, O.J. (2014). Think it through first: questions to consider in writing a successful grant application.</w:t>
            </w:r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184A84">
              <w:rPr>
                <w:rFonts w:eastAsia="Times New Roman"/>
                <w:i/>
                <w:iCs/>
                <w:color w:val="333333"/>
                <w:sz w:val="24"/>
                <w:szCs w:val="24"/>
                <w:lang w:val="en-US"/>
              </w:rPr>
              <w:t>Pediatric Radiology, 44</w:t>
            </w:r>
            <w:proofErr w:type="gramStart"/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,1507</w:t>
            </w:r>
            <w:proofErr w:type="gramEnd"/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–1511.</w:t>
            </w:r>
            <w:r w:rsidRPr="00184A84">
              <w:rPr>
                <w:rFonts w:eastAsia="Times New Roman"/>
                <w:color w:val="333333"/>
                <w:sz w:val="20"/>
                <w:szCs w:val="20"/>
                <w:lang w:val="en-US"/>
              </w:rPr>
              <w:t xml:space="preserve"> DOI 10.1007/s00247-014-3053-6</w:t>
            </w:r>
          </w:p>
          <w:p w:rsidR="00184A84" w:rsidRPr="00184A84" w:rsidRDefault="00184A84" w:rsidP="00184A84">
            <w:pPr>
              <w:spacing w:after="120" w:line="173" w:lineRule="atLeast"/>
              <w:ind w:left="709" w:hanging="709"/>
              <w:jc w:val="both"/>
              <w:rPr>
                <w:lang w:val="en-US"/>
              </w:rPr>
            </w:pPr>
            <w:proofErr w:type="spellStart"/>
            <w:r w:rsidRPr="00D3138B">
              <w:rPr>
                <w:rFonts w:eastAsia="Times New Roman"/>
                <w:color w:val="333333"/>
                <w:sz w:val="24"/>
                <w:szCs w:val="24"/>
                <w:lang w:val="en-US"/>
              </w:rPr>
              <w:t>Baccarini</w:t>
            </w:r>
            <w:proofErr w:type="spellEnd"/>
            <w:r w:rsidRPr="00D3138B">
              <w:rPr>
                <w:rFonts w:eastAsia="Times New Roman"/>
                <w:color w:val="333333"/>
                <w:sz w:val="24"/>
                <w:szCs w:val="24"/>
                <w:lang w:val="en-US"/>
              </w:rPr>
              <w:t>, D. (1999). The Logical Framework Method for defining project success.</w:t>
            </w:r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D3138B">
              <w:rPr>
                <w:rFonts w:eastAsia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Project </w:t>
            </w:r>
            <w:proofErr w:type="spellStart"/>
            <w:r w:rsidRPr="00D3138B">
              <w:rPr>
                <w:rFonts w:eastAsia="Times New Roman"/>
                <w:i/>
                <w:iCs/>
                <w:color w:val="333333"/>
                <w:sz w:val="24"/>
                <w:szCs w:val="24"/>
                <w:lang w:val="en-US"/>
              </w:rPr>
              <w:t>Managament</w:t>
            </w:r>
            <w:proofErr w:type="spellEnd"/>
            <w:r w:rsidRPr="00D3138B">
              <w:rPr>
                <w:rFonts w:eastAsia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Journal, 30</w:t>
            </w:r>
            <w:r w:rsidRPr="00D3138B">
              <w:rPr>
                <w:rFonts w:eastAsia="Times New Roman"/>
                <w:color w:val="333333"/>
                <w:sz w:val="24"/>
                <w:szCs w:val="24"/>
                <w:lang w:val="en-US"/>
              </w:rPr>
              <w:t>(4), 25-32.</w:t>
            </w:r>
            <w:r w:rsidRPr="00184A84">
              <w:rPr>
                <w:lang w:val="en-US"/>
              </w:rPr>
              <w:t xml:space="preserve"> </w:t>
            </w:r>
          </w:p>
          <w:p w:rsidR="00184A84" w:rsidRPr="007279C9" w:rsidRDefault="00184A84" w:rsidP="00184A84">
            <w:pPr>
              <w:spacing w:after="120" w:line="240" w:lineRule="auto"/>
              <w:ind w:left="709" w:hanging="709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Brownson</w:t>
            </w:r>
            <w:proofErr w:type="spellEnd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, R.C., </w:t>
            </w:r>
            <w:proofErr w:type="spellStart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Colditz</w:t>
            </w:r>
            <w:proofErr w:type="spellEnd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, G.A., Dobbins, M., Emmons, K.M., </w:t>
            </w:r>
            <w:proofErr w:type="spellStart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Kerner</w:t>
            </w:r>
            <w:proofErr w:type="spellEnd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, J.F., </w:t>
            </w:r>
            <w:proofErr w:type="spellStart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Padek</w:t>
            </w:r>
            <w:proofErr w:type="spellEnd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, M., Proctor, E.K. &amp; </w:t>
            </w:r>
            <w:proofErr w:type="spellStart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Stange</w:t>
            </w:r>
            <w:proofErr w:type="spellEnd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, K</w:t>
            </w:r>
            <w:proofErr w:type="gramStart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,C</w:t>
            </w:r>
            <w:proofErr w:type="gramEnd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. (2015). Concocting that Magic Elixir: Successful Grant Application Writing in Dissemination and Implementation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184A84">
              <w:rPr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Research. </w:t>
            </w:r>
            <w:proofErr w:type="spellStart"/>
            <w:r w:rsidRPr="007279C9">
              <w:rPr>
                <w:i/>
                <w:iCs/>
                <w:color w:val="333333"/>
                <w:sz w:val="24"/>
                <w:szCs w:val="24"/>
                <w:shd w:val="clear" w:color="auto" w:fill="FFFFFF"/>
              </w:rPr>
              <w:t>Clinical</w:t>
            </w:r>
            <w:proofErr w:type="spellEnd"/>
            <w:r w:rsidRPr="007279C9">
              <w:rPr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7279C9">
              <w:rPr>
                <w:i/>
                <w:iCs/>
                <w:color w:val="333333"/>
                <w:sz w:val="24"/>
                <w:szCs w:val="24"/>
                <w:shd w:val="clear" w:color="auto" w:fill="FFFFFF"/>
              </w:rPr>
              <w:t>Translational</w:t>
            </w:r>
            <w:proofErr w:type="spellEnd"/>
            <w:r w:rsidRPr="007279C9">
              <w:rPr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79C9">
              <w:rPr>
                <w:i/>
                <w:iCs/>
                <w:color w:val="333333"/>
                <w:sz w:val="24"/>
                <w:szCs w:val="24"/>
                <w:shd w:val="clear" w:color="auto" w:fill="FFFFFF"/>
              </w:rPr>
              <w:t>Science</w:t>
            </w:r>
            <w:proofErr w:type="spellEnd"/>
            <w:r w:rsidRPr="007279C9">
              <w:rPr>
                <w:i/>
                <w:iCs/>
                <w:color w:val="333333"/>
                <w:sz w:val="24"/>
                <w:szCs w:val="24"/>
                <w:shd w:val="clear" w:color="auto" w:fill="FFFFFF"/>
              </w:rPr>
              <w:t>, 8(</w:t>
            </w:r>
            <w:r w:rsidRPr="007279C9">
              <w:rPr>
                <w:color w:val="333333"/>
                <w:sz w:val="24"/>
                <w:szCs w:val="24"/>
                <w:shd w:val="clear" w:color="auto" w:fill="FFFFFF"/>
              </w:rPr>
              <w:t>6), 710-716. DOI: 10.1111/cts.12356</w:t>
            </w:r>
          </w:p>
          <w:p w:rsidR="007279C9" w:rsidRPr="007279C9" w:rsidRDefault="007279C9" w:rsidP="00184A84">
            <w:pPr>
              <w:spacing w:after="120" w:line="240" w:lineRule="auto"/>
              <w:ind w:left="709" w:hanging="709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7279C9">
              <w:rPr>
                <w:color w:val="333333"/>
                <w:sz w:val="24"/>
                <w:szCs w:val="24"/>
                <w:shd w:val="clear" w:color="auto" w:fill="FFFFFF"/>
              </w:rPr>
              <w:t>Castillo Sánchez, M. (2004).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279C9">
              <w:rPr>
                <w:i/>
                <w:iCs/>
                <w:color w:val="333333"/>
                <w:sz w:val="24"/>
                <w:szCs w:val="24"/>
                <w:shd w:val="clear" w:color="auto" w:fill="FFFFFF"/>
              </w:rPr>
              <w:t>Guía para la formulación de proyectos de investigación.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279C9">
              <w:rPr>
                <w:color w:val="333333"/>
                <w:sz w:val="24"/>
                <w:szCs w:val="24"/>
                <w:shd w:val="clear" w:color="auto" w:fill="FFFFFF"/>
              </w:rPr>
              <w:t xml:space="preserve">Bogotá: Centro Interactivo de Ciencia y Tecnología </w:t>
            </w:r>
            <w:proofErr w:type="spellStart"/>
            <w:r w:rsidRPr="007279C9">
              <w:rPr>
                <w:color w:val="333333"/>
                <w:sz w:val="24"/>
                <w:szCs w:val="24"/>
                <w:shd w:val="clear" w:color="auto" w:fill="FFFFFF"/>
              </w:rPr>
              <w:t>Maloka</w:t>
            </w:r>
            <w:proofErr w:type="spellEnd"/>
            <w:r w:rsidRPr="007279C9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184A84" w:rsidRDefault="00184A84" w:rsidP="00184A84">
            <w:pPr>
              <w:spacing w:after="120" w:line="240" w:lineRule="auto"/>
              <w:ind w:left="709" w:hanging="709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7279C9">
              <w:rPr>
                <w:color w:val="333333"/>
                <w:sz w:val="24"/>
                <w:szCs w:val="24"/>
                <w:shd w:val="clear" w:color="auto" w:fill="FFFFFF"/>
              </w:rPr>
              <w:t xml:space="preserve">Cruz </w:t>
            </w:r>
            <w:proofErr w:type="spellStart"/>
            <w:r w:rsidRPr="007279C9">
              <w:rPr>
                <w:color w:val="333333"/>
                <w:sz w:val="24"/>
                <w:szCs w:val="24"/>
                <w:shd w:val="clear" w:color="auto" w:fill="FFFFFF"/>
              </w:rPr>
              <w:t>Cruz</w:t>
            </w:r>
            <w:proofErr w:type="spellEnd"/>
            <w:r w:rsidRPr="007279C9">
              <w:rPr>
                <w:color w:val="333333"/>
                <w:sz w:val="24"/>
                <w:szCs w:val="24"/>
                <w:shd w:val="clear" w:color="auto" w:fill="FFFFFF"/>
              </w:rPr>
              <w:t xml:space="preserve">, M. (2008). </w:t>
            </w:r>
            <w:r w:rsidRPr="007279C9">
              <w:rPr>
                <w:i/>
                <w:iCs/>
                <w:color w:val="333333"/>
                <w:sz w:val="24"/>
                <w:szCs w:val="24"/>
                <w:shd w:val="clear" w:color="auto" w:fill="FFFFFF"/>
              </w:rPr>
              <w:t>Análisis del marco lógico en la evaluación de programas sociales. Caso: programa 3x1 para migrantes</w:t>
            </w:r>
            <w:r w:rsidRPr="007279C9">
              <w:rPr>
                <w:color w:val="333333"/>
                <w:sz w:val="24"/>
                <w:szCs w:val="24"/>
                <w:shd w:val="clear" w:color="auto" w:fill="FFFFFF"/>
              </w:rPr>
              <w:t xml:space="preserve"> (Tesis de maestra en gobierno y asuntos públicos). Facultad Latinoamericana</w:t>
            </w:r>
            <w:r w:rsidRPr="00184A84">
              <w:rPr>
                <w:color w:val="333333"/>
                <w:sz w:val="24"/>
                <w:szCs w:val="24"/>
                <w:shd w:val="clear" w:color="auto" w:fill="FFFFFF"/>
              </w:rPr>
              <w:t xml:space="preserve"> de Ciencias Sociales, México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86071C" w:rsidRPr="00882019" w:rsidRDefault="00184A84" w:rsidP="00BD6026">
            <w:pPr>
              <w:spacing w:after="120" w:line="240" w:lineRule="auto"/>
              <w:ind w:left="709" w:hanging="709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184A84">
              <w:rPr>
                <w:color w:val="333333"/>
                <w:sz w:val="24"/>
                <w:szCs w:val="24"/>
                <w:shd w:val="clear" w:color="auto" w:fill="FFFFFF"/>
              </w:rPr>
              <w:t>del</w:t>
            </w:r>
            <w:proofErr w:type="gramEnd"/>
            <w:r w:rsidRPr="00184A84">
              <w:rPr>
                <w:color w:val="333333"/>
                <w:sz w:val="24"/>
                <w:szCs w:val="24"/>
                <w:shd w:val="clear" w:color="auto" w:fill="FFFFFF"/>
              </w:rPr>
              <w:t xml:space="preserve"> Río </w:t>
            </w:r>
            <w:r w:rsidRPr="00882019">
              <w:rPr>
                <w:color w:val="333333"/>
                <w:sz w:val="24"/>
                <w:szCs w:val="24"/>
                <w:shd w:val="clear" w:color="auto" w:fill="FFFFFF"/>
              </w:rPr>
              <w:t xml:space="preserve">Martínez, J.H. &amp; González </w:t>
            </w:r>
            <w:proofErr w:type="spellStart"/>
            <w:r w:rsidRPr="00882019">
              <w:rPr>
                <w:color w:val="333333"/>
                <w:sz w:val="24"/>
                <w:szCs w:val="24"/>
                <w:shd w:val="clear" w:color="auto" w:fill="FFFFFF"/>
              </w:rPr>
              <w:t>Videgaray</w:t>
            </w:r>
            <w:proofErr w:type="spellEnd"/>
            <w:r w:rsidRPr="00882019">
              <w:rPr>
                <w:color w:val="333333"/>
                <w:sz w:val="24"/>
                <w:szCs w:val="24"/>
                <w:shd w:val="clear" w:color="auto" w:fill="FFFFFF"/>
              </w:rPr>
              <w:t xml:space="preserve">, M.C. (2013). ¿Cómo escribir propuestas de investigación exitosas? </w:t>
            </w:r>
            <w:r w:rsidRPr="00882019">
              <w:rPr>
                <w:i/>
                <w:iCs/>
                <w:color w:val="333333"/>
                <w:sz w:val="24"/>
                <w:szCs w:val="24"/>
                <w:shd w:val="clear" w:color="auto" w:fill="FFFFFF"/>
              </w:rPr>
              <w:t>Revista del Centro de Investigación (Universidad La Salle), 10(</w:t>
            </w:r>
            <w:r w:rsidRPr="00882019">
              <w:rPr>
                <w:color w:val="333333"/>
                <w:sz w:val="24"/>
                <w:szCs w:val="24"/>
                <w:shd w:val="clear" w:color="auto" w:fill="FFFFFF"/>
              </w:rPr>
              <w:t>40), 15-51.</w:t>
            </w:r>
          </w:p>
        </w:tc>
      </w:tr>
      <w:tr w:rsidR="00184A84" w:rsidRPr="00925676" w:rsidTr="00175215">
        <w:trPr>
          <w:trHeight w:val="167"/>
        </w:trPr>
        <w:tc>
          <w:tcPr>
            <w:tcW w:w="9568" w:type="dxa"/>
            <w:shd w:val="clear" w:color="auto" w:fill="D9D9D9"/>
          </w:tcPr>
          <w:p w:rsidR="00184A84" w:rsidRPr="00925676" w:rsidRDefault="00BD6026" w:rsidP="00175215">
            <w:r>
              <w:lastRenderedPageBreak/>
              <w:t xml:space="preserve">14.2. </w:t>
            </w:r>
            <w:r w:rsidR="00184A84" w:rsidRPr="00925676">
              <w:t>Complementarias</w:t>
            </w:r>
          </w:p>
        </w:tc>
      </w:tr>
      <w:tr w:rsidR="00184A84" w:rsidRPr="00925676" w:rsidTr="00175215">
        <w:trPr>
          <w:cantSplit/>
          <w:trHeight w:val="176"/>
        </w:trPr>
        <w:tc>
          <w:tcPr>
            <w:tcW w:w="9568" w:type="dxa"/>
            <w:tcBorders>
              <w:bottom w:val="single" w:sz="4" w:space="0" w:color="auto"/>
            </w:tcBorders>
          </w:tcPr>
          <w:p w:rsidR="007279C9" w:rsidRPr="00E95663" w:rsidRDefault="007279C9" w:rsidP="00E95663">
            <w:pPr>
              <w:spacing w:after="120" w:line="240" w:lineRule="auto"/>
              <w:ind w:left="709" w:hanging="709"/>
              <w:jc w:val="both"/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88201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De</w:t>
            </w:r>
            <w:r w:rsidRPr="00E95663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vine, E.B. (2009). The art of obtaining grants. </w:t>
            </w:r>
            <w:r w:rsidRPr="00E95663">
              <w:rPr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American Journal of Health-System Pharmacy, 66</w:t>
            </w:r>
            <w:r w:rsidRPr="00E95663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,580-587.</w:t>
            </w:r>
          </w:p>
          <w:p w:rsidR="00E95663" w:rsidRPr="00E95663" w:rsidRDefault="00E95663" w:rsidP="00E95663">
            <w:pPr>
              <w:spacing w:after="120" w:line="240" w:lineRule="auto"/>
              <w:ind w:left="709" w:hanging="709"/>
              <w:jc w:val="both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E95663">
              <w:rPr>
                <w:rFonts w:eastAsia="Times New Roman"/>
                <w:color w:val="333333"/>
                <w:sz w:val="24"/>
                <w:szCs w:val="24"/>
                <w:lang w:val="en-US"/>
              </w:rPr>
              <w:t xml:space="preserve">Dodson, M.V., Guan, L.L., </w:t>
            </w:r>
            <w:proofErr w:type="spellStart"/>
            <w:r w:rsidRPr="00E95663">
              <w:rPr>
                <w:rFonts w:eastAsia="Times New Roman"/>
                <w:color w:val="333333"/>
                <w:sz w:val="24"/>
                <w:szCs w:val="24"/>
                <w:lang w:val="en-US"/>
              </w:rPr>
              <w:t>Fernyhough</w:t>
            </w:r>
            <w:proofErr w:type="spellEnd"/>
            <w:r w:rsidRPr="00E95663">
              <w:rPr>
                <w:rFonts w:eastAsia="Times New Roman"/>
                <w:color w:val="333333"/>
                <w:sz w:val="24"/>
                <w:szCs w:val="24"/>
                <w:lang w:val="en-US"/>
              </w:rPr>
              <w:t xml:space="preserve">, M.E., Mir, P.S., </w:t>
            </w:r>
            <w:proofErr w:type="spellStart"/>
            <w:r w:rsidRPr="00E95663">
              <w:rPr>
                <w:rFonts w:eastAsia="Times New Roman"/>
                <w:color w:val="333333"/>
                <w:sz w:val="24"/>
                <w:szCs w:val="24"/>
                <w:lang w:val="en-US"/>
              </w:rPr>
              <w:t>Bucci</w:t>
            </w:r>
            <w:proofErr w:type="spellEnd"/>
            <w:r w:rsidRPr="00E95663">
              <w:rPr>
                <w:rFonts w:eastAsia="Times New Roman"/>
                <w:color w:val="333333"/>
                <w:sz w:val="24"/>
                <w:szCs w:val="24"/>
                <w:lang w:val="en-US"/>
              </w:rPr>
              <w:t xml:space="preserve">, L., McFarland,  D.C., </w:t>
            </w:r>
            <w:proofErr w:type="spellStart"/>
            <w:r w:rsidRPr="00E95663">
              <w:rPr>
                <w:rFonts w:eastAsia="Times New Roman"/>
                <w:color w:val="333333"/>
                <w:sz w:val="24"/>
                <w:szCs w:val="24"/>
                <w:lang w:val="en-US"/>
              </w:rPr>
              <w:t>Novakofski</w:t>
            </w:r>
            <w:proofErr w:type="spellEnd"/>
            <w:r w:rsidRPr="00E95663">
              <w:rPr>
                <w:rFonts w:eastAsia="Times New Roman"/>
                <w:color w:val="333333"/>
                <w:sz w:val="24"/>
                <w:szCs w:val="24"/>
                <w:lang w:val="en-US"/>
              </w:rPr>
              <w:t xml:space="preserve">, J., </w:t>
            </w:r>
            <w:proofErr w:type="spellStart"/>
            <w:r w:rsidRPr="00E95663">
              <w:rPr>
                <w:rFonts w:eastAsia="Times New Roman"/>
                <w:color w:val="333333"/>
                <w:sz w:val="24"/>
                <w:szCs w:val="24"/>
                <w:lang w:val="en-US"/>
              </w:rPr>
              <w:t>Reecy</w:t>
            </w:r>
            <w:proofErr w:type="spellEnd"/>
            <w:r w:rsidRPr="00E95663">
              <w:rPr>
                <w:rFonts w:eastAsia="Times New Roman"/>
                <w:color w:val="333333"/>
                <w:sz w:val="24"/>
                <w:szCs w:val="24"/>
                <w:lang w:val="en-US"/>
              </w:rPr>
              <w:t xml:space="preserve">, J.M., </w:t>
            </w:r>
            <w:proofErr w:type="spellStart"/>
            <w:r w:rsidRPr="00E95663">
              <w:rPr>
                <w:rFonts w:eastAsia="Times New Roman"/>
                <w:color w:val="333333"/>
                <w:sz w:val="24"/>
                <w:szCs w:val="24"/>
                <w:lang w:val="en-US"/>
              </w:rPr>
              <w:t>Ajuwon</w:t>
            </w:r>
            <w:proofErr w:type="spellEnd"/>
            <w:r w:rsidRPr="00E95663">
              <w:rPr>
                <w:rFonts w:eastAsia="Times New Roman"/>
                <w:color w:val="333333"/>
                <w:sz w:val="24"/>
                <w:szCs w:val="24"/>
                <w:lang w:val="en-US"/>
              </w:rPr>
              <w:t xml:space="preserve">, K.M., Thompson, D.P., </w:t>
            </w:r>
            <w:proofErr w:type="spellStart"/>
            <w:r w:rsidRPr="00E95663">
              <w:rPr>
                <w:rFonts w:eastAsia="Times New Roman"/>
                <w:color w:val="333333"/>
                <w:sz w:val="24"/>
                <w:szCs w:val="24"/>
                <w:lang w:val="en-US"/>
              </w:rPr>
              <w:t>Hausman</w:t>
            </w:r>
            <w:proofErr w:type="spellEnd"/>
            <w:r w:rsidRPr="00E95663">
              <w:rPr>
                <w:rFonts w:eastAsia="Times New Roman"/>
                <w:color w:val="333333"/>
                <w:sz w:val="24"/>
                <w:szCs w:val="24"/>
                <w:lang w:val="en-US"/>
              </w:rPr>
              <w:t>, G.J., Benson, M., Bergen, W.G. &amp; Jiang, Z. (2010). Perspectives on the formation of an interdisciplinary research team.</w:t>
            </w:r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E95663">
              <w:rPr>
                <w:rFonts w:eastAsia="Times New Roman"/>
                <w:i/>
                <w:iCs/>
                <w:color w:val="333333"/>
                <w:sz w:val="24"/>
                <w:szCs w:val="24"/>
                <w:lang w:val="en-US"/>
              </w:rPr>
              <w:t>Biochemical and Biophysical Research Communications, 39,</w:t>
            </w:r>
            <w:r w:rsidRPr="00E95663">
              <w:rPr>
                <w:rFonts w:eastAsia="Times New Roman"/>
                <w:color w:val="333333"/>
                <w:sz w:val="24"/>
                <w:szCs w:val="24"/>
                <w:lang w:val="en-US"/>
              </w:rPr>
              <w:t> 11155–1157.</w:t>
            </w:r>
          </w:p>
          <w:p w:rsidR="00184A84" w:rsidRDefault="009A3809" w:rsidP="00E95663">
            <w:pPr>
              <w:spacing w:after="120" w:line="240" w:lineRule="auto"/>
              <w:ind w:left="709" w:hanging="709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E95663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Fundación</w:t>
            </w:r>
            <w:proofErr w:type="spellEnd"/>
            <w:r w:rsidRPr="007279C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W.K. Kellogg (2001). </w:t>
            </w:r>
            <w:r w:rsidRPr="00184A84">
              <w:rPr>
                <w:i/>
                <w:iCs/>
                <w:color w:val="333333"/>
                <w:sz w:val="24"/>
                <w:szCs w:val="24"/>
                <w:shd w:val="clear" w:color="auto" w:fill="FFFFFF"/>
              </w:rPr>
              <w:t>Guía de Desarrollo de Modelos Lógicos.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A380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Battle Creek, Michigan: W.K. Kellogg </w:t>
            </w:r>
            <w:proofErr w:type="spellStart"/>
            <w:r w:rsidRPr="009A380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Foundation.</w:t>
            </w:r>
            <w:r w:rsidR="00184A84" w:rsidRPr="009A380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García</w:t>
            </w:r>
            <w:proofErr w:type="spellEnd"/>
            <w:r w:rsidR="00184A84" w:rsidRPr="009A380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Cardona, F. (</w:t>
            </w:r>
            <w:proofErr w:type="spellStart"/>
            <w:r w:rsidR="00184A84" w:rsidRPr="009A380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Coord</w:t>
            </w:r>
            <w:proofErr w:type="spellEnd"/>
            <w:r w:rsidR="00184A84" w:rsidRPr="009A380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.) </w:t>
            </w:r>
            <w:r w:rsidR="00184A84" w:rsidRPr="00184A84">
              <w:rPr>
                <w:color w:val="333333"/>
                <w:sz w:val="24"/>
                <w:szCs w:val="24"/>
                <w:shd w:val="clear" w:color="auto" w:fill="FFFFFF"/>
              </w:rPr>
              <w:t>(2019).</w:t>
            </w:r>
            <w:r w:rsidR="00C91544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184A84" w:rsidRPr="00184A84">
              <w:rPr>
                <w:i/>
                <w:iCs/>
                <w:color w:val="333333"/>
                <w:sz w:val="24"/>
                <w:szCs w:val="24"/>
                <w:shd w:val="clear" w:color="auto" w:fill="FFFFFF"/>
              </w:rPr>
              <w:t>Plan de trabajo y cronograma para la ejecución de actividades.</w:t>
            </w:r>
            <w:r w:rsidR="00C91544">
              <w:rPr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184A84" w:rsidRPr="00184A84">
              <w:rPr>
                <w:color w:val="333333"/>
                <w:sz w:val="24"/>
                <w:szCs w:val="24"/>
                <w:shd w:val="clear" w:color="auto" w:fill="FFFFFF"/>
              </w:rPr>
              <w:t>Instituto de Investigación de Recursos Biológicos Alexander von Humboldt, Bogotá.</w:t>
            </w:r>
          </w:p>
          <w:p w:rsidR="00184A84" w:rsidRPr="00184A84" w:rsidRDefault="00184A84" w:rsidP="00184A84">
            <w:pPr>
              <w:spacing w:after="120" w:line="240" w:lineRule="auto"/>
              <w:ind w:left="709" w:hanging="709"/>
              <w:jc w:val="both"/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Gemayel</w:t>
            </w:r>
            <w:proofErr w:type="spellEnd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, R. &amp;</w:t>
            </w:r>
            <w:r w:rsidR="00C9154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Martin, S.J. (2017). Writing a successful fellowship or grant application. </w:t>
            </w:r>
            <w:r w:rsidRPr="00184A84">
              <w:rPr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The FEBS Journal, 284</w:t>
            </w:r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, 3771–3777.</w:t>
            </w:r>
          </w:p>
          <w:p w:rsidR="00184A84" w:rsidRPr="00184A84" w:rsidRDefault="00184A84" w:rsidP="00253BD2">
            <w:pPr>
              <w:spacing w:after="120" w:line="240" w:lineRule="auto"/>
              <w:ind w:left="709" w:hanging="709"/>
              <w:jc w:val="both"/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Israel, G.D. (2016).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84A84">
              <w:rPr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Logic Models Basics.</w:t>
            </w:r>
            <w:r>
              <w:rPr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Agricultural Education and Communication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WC106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document. Florida Cooperative Extension Service, Institute of Food and Agricultural Sciences, University of Florida. Gainesville, FL.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hyperlink r:id="rId8" w:tgtFrame="_blank" w:history="1">
              <w:r w:rsidRPr="00E95663">
                <w:rPr>
                  <w:rStyle w:val="Hipervnculo"/>
                  <w:color w:val="2996CC"/>
                  <w:sz w:val="20"/>
                  <w:szCs w:val="20"/>
                  <w:shd w:val="clear" w:color="auto" w:fill="FFFFFF"/>
                  <w:lang w:val="en-US"/>
                </w:rPr>
                <w:t>https://edis.ifas.ufl.edu/pdffiles/WC/WC10600.pdf</w:t>
              </w:r>
            </w:hyperlink>
          </w:p>
          <w:p w:rsidR="00253BD2" w:rsidRPr="00253BD2" w:rsidRDefault="00253BD2" w:rsidP="00253BD2">
            <w:pPr>
              <w:spacing w:after="120" w:line="240" w:lineRule="auto"/>
              <w:ind w:left="709" w:hanging="709"/>
              <w:jc w:val="both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253BD2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Mick, D. &amp; Ackerman, M. (1998).</w:t>
            </w:r>
            <w:r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253BD2">
              <w:rPr>
                <w:rFonts w:eastAsia="Times New Roman"/>
                <w:color w:val="333333"/>
                <w:sz w:val="24"/>
                <w:szCs w:val="24"/>
                <w:lang w:val="en-US"/>
              </w:rPr>
              <w:t>Successful Strategies for Small Grant Funding for Advanced Practice Nurses</w:t>
            </w:r>
            <w:r w:rsidRPr="00253BD2">
              <w:rPr>
                <w:rFonts w:eastAsia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.</w:t>
            </w:r>
            <w:r>
              <w:rPr>
                <w:rFonts w:eastAsia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253BD2">
              <w:rPr>
                <w:rFonts w:eastAsia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The Internet Journal of Advanced Nursing Practice, 2</w:t>
            </w:r>
            <w:r w:rsidRPr="00253BD2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(2), 1-9.</w:t>
            </w:r>
          </w:p>
          <w:p w:rsidR="00184A84" w:rsidRPr="009A3809" w:rsidRDefault="00184A84" w:rsidP="00253BD2">
            <w:pPr>
              <w:spacing w:after="120" w:line="240" w:lineRule="auto"/>
              <w:ind w:left="709" w:hanging="709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253BD2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Nar, L.A. (2006). </w:t>
            </w:r>
            <w:r w:rsidRPr="005562F0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Diseño de proyectos bajo el enfoque de marco lógico. (Parte 1). </w:t>
            </w:r>
            <w:r w:rsidRPr="00184A84">
              <w:rPr>
                <w:color w:val="333333"/>
                <w:sz w:val="24"/>
                <w:szCs w:val="24"/>
                <w:shd w:val="clear" w:color="auto" w:fill="FFFFFF"/>
              </w:rPr>
              <w:t xml:space="preserve">11º Encuentro de Bibliotecas Universitarias. "Las bibliotecas Universitarias y los nuevos desafíos”. Buenos Aires: Asociación de Bibliotecarios Graduados de la </w:t>
            </w:r>
            <w:r w:rsidRPr="009A3809">
              <w:rPr>
                <w:color w:val="333333"/>
                <w:sz w:val="24"/>
                <w:szCs w:val="24"/>
                <w:shd w:val="clear" w:color="auto" w:fill="FFFFFF"/>
              </w:rPr>
              <w:t>República Argentina</w:t>
            </w:r>
          </w:p>
          <w:p w:rsidR="00184A84" w:rsidRPr="009A3809" w:rsidRDefault="00184A84" w:rsidP="00184A84">
            <w:pPr>
              <w:spacing w:after="120" w:line="240" w:lineRule="auto"/>
              <w:ind w:left="709" w:hanging="709"/>
              <w:jc w:val="both"/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9A3809">
              <w:rPr>
                <w:color w:val="333333"/>
                <w:sz w:val="24"/>
                <w:szCs w:val="24"/>
                <w:shd w:val="clear" w:color="auto" w:fill="FFFFFF"/>
              </w:rPr>
              <w:t>Patil</w:t>
            </w:r>
            <w:proofErr w:type="spellEnd"/>
            <w:r w:rsidRPr="009A3809">
              <w:rPr>
                <w:color w:val="333333"/>
                <w:sz w:val="24"/>
                <w:szCs w:val="24"/>
                <w:shd w:val="clear" w:color="auto" w:fill="FFFFFF"/>
              </w:rPr>
              <w:t xml:space="preserve">, S.G. (2019). </w:t>
            </w:r>
            <w:r w:rsidRPr="009A380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How to plan and write a budget for research grant proposal?</w:t>
            </w:r>
            <w:r w:rsidR="00C91544" w:rsidRPr="009A380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A3809">
              <w:rPr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Journal of </w:t>
            </w:r>
            <w:proofErr w:type="spellStart"/>
            <w:r w:rsidRPr="009A3809">
              <w:rPr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Ayurveda</w:t>
            </w:r>
            <w:proofErr w:type="spellEnd"/>
            <w:r w:rsidRPr="009A3809">
              <w:rPr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and Integrative Medicine, 10,</w:t>
            </w:r>
            <w:r w:rsidR="00BD6026">
              <w:rPr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A380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139-142.</w:t>
            </w:r>
          </w:p>
          <w:p w:rsidR="009A3809" w:rsidRPr="009A3809" w:rsidRDefault="009A3809" w:rsidP="00184A84">
            <w:pPr>
              <w:spacing w:after="120" w:line="240" w:lineRule="auto"/>
              <w:ind w:left="709" w:hanging="709"/>
              <w:jc w:val="both"/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9A380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Pullen, R. &amp; Mueller, S.S. (2010). How to prepare a successful grant proposal.  </w:t>
            </w:r>
            <w:r w:rsidRPr="009A3809">
              <w:rPr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Nursing Management,</w:t>
            </w:r>
            <w:r w:rsidR="00BD6026">
              <w:rPr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A380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41(9), 46 – 47.</w:t>
            </w:r>
          </w:p>
          <w:p w:rsidR="00184A84" w:rsidRPr="00184A84" w:rsidRDefault="00184A84" w:rsidP="00184A84">
            <w:pPr>
              <w:spacing w:after="120" w:line="240" w:lineRule="auto"/>
              <w:ind w:left="709" w:hanging="709"/>
              <w:jc w:val="both"/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9A380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Siemens, L. (2010). The Potential of Grant Applications As Team Building Exercises: A Case Study</w:t>
            </w:r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C9154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84A84">
              <w:rPr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Journal of Research Administration, 41</w:t>
            </w:r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(1), 75-91.</w:t>
            </w:r>
          </w:p>
          <w:p w:rsidR="00184A84" w:rsidRPr="00184A84" w:rsidRDefault="00184A84" w:rsidP="00184A84">
            <w:pPr>
              <w:spacing w:after="120" w:line="240" w:lineRule="auto"/>
              <w:ind w:left="709" w:hanging="709"/>
              <w:jc w:val="both"/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Strnadov</w:t>
            </w:r>
            <w:proofErr w:type="spellEnd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, I., Cumming, T.M., Knox, M. &amp; </w:t>
            </w:r>
            <w:proofErr w:type="spellStart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Parmenter</w:t>
            </w:r>
            <w:proofErr w:type="spellEnd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, T. (2014). Building an Inclusive Research Team: The Importance of Team Building and Skills Training.</w:t>
            </w:r>
            <w:r w:rsidR="00C9154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84A84">
              <w:rPr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Journal of Applied Research in Intellectual Disabilities, 27</w:t>
            </w:r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, 13–22.</w:t>
            </w:r>
          </w:p>
          <w:p w:rsidR="00184A84" w:rsidRPr="00C91544" w:rsidRDefault="00184A84" w:rsidP="005562F0">
            <w:pPr>
              <w:spacing w:after="120" w:line="240" w:lineRule="auto"/>
              <w:ind w:left="709" w:hanging="709"/>
              <w:jc w:val="both"/>
              <w:rPr>
                <w:sz w:val="24"/>
                <w:szCs w:val="24"/>
              </w:rPr>
            </w:pPr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Taylor-Powell, E. &amp; </w:t>
            </w:r>
            <w:proofErr w:type="spellStart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Henert</w:t>
            </w:r>
            <w:proofErr w:type="spellEnd"/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, E. (2008).</w:t>
            </w:r>
            <w:r w:rsidR="00C9154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84A84">
              <w:rPr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Developing a logic model: Teaching and training guide.</w:t>
            </w:r>
            <w:r w:rsidR="00C9154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84A84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Cooperative Extension Program Development and Evaluation. University of Wisconsin, Madison, Wisconsin.</w:t>
            </w:r>
            <w:r w:rsidR="005562F0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hyperlink r:id="rId9" w:tgtFrame="_blank" w:history="1">
              <w:r w:rsidRPr="005562F0">
                <w:rPr>
                  <w:rStyle w:val="Hipervnculo"/>
                  <w:color w:val="2996CC"/>
                  <w:sz w:val="20"/>
                  <w:szCs w:val="20"/>
                  <w:shd w:val="clear" w:color="auto" w:fill="FFFFFF"/>
                </w:rPr>
                <w:t>https://ou-webserver01.alaska.edu/ianre/internal/reporting/logicmodel/logicmodeltrainingguide.pdf</w:t>
              </w:r>
            </w:hyperlink>
          </w:p>
        </w:tc>
      </w:tr>
    </w:tbl>
    <w:p w:rsidR="00184A84" w:rsidRDefault="00184A84" w:rsidP="00184A84">
      <w:pPr>
        <w:spacing w:after="0" w:line="240" w:lineRule="auto"/>
        <w:rPr>
          <w:sz w:val="24"/>
          <w:szCs w:val="24"/>
        </w:rPr>
      </w:pPr>
    </w:p>
    <w:sectPr w:rsidR="00184A84" w:rsidSect="000826FF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698" w:rsidRDefault="00B90698" w:rsidP="00A34364">
      <w:pPr>
        <w:spacing w:after="0" w:line="240" w:lineRule="auto"/>
      </w:pPr>
      <w:r>
        <w:separator/>
      </w:r>
    </w:p>
  </w:endnote>
  <w:endnote w:type="continuationSeparator" w:id="0">
    <w:p w:rsidR="00B90698" w:rsidRDefault="00B90698" w:rsidP="00A3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8326345"/>
      <w:docPartObj>
        <w:docPartGallery w:val="Page Numbers (Bottom of Page)"/>
        <w:docPartUnique/>
      </w:docPartObj>
    </w:sdtPr>
    <w:sdtContent>
      <w:p w:rsidR="00175215" w:rsidRDefault="00175215">
        <w:pPr>
          <w:pStyle w:val="Piedepgina"/>
          <w:jc w:val="right"/>
        </w:pPr>
        <w:fldSimple w:instr="PAGE   \* MERGEFORMAT">
          <w:r w:rsidR="003E0550" w:rsidRPr="003E0550">
            <w:rPr>
              <w:noProof/>
              <w:lang w:val="es-ES"/>
            </w:rPr>
            <w:t>12</w:t>
          </w:r>
        </w:fldSimple>
      </w:p>
    </w:sdtContent>
  </w:sdt>
  <w:p w:rsidR="00175215" w:rsidRDefault="0017521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698" w:rsidRDefault="00B90698" w:rsidP="00A34364">
      <w:pPr>
        <w:spacing w:after="0" w:line="240" w:lineRule="auto"/>
      </w:pPr>
      <w:r>
        <w:separator/>
      </w:r>
    </w:p>
  </w:footnote>
  <w:footnote w:type="continuationSeparator" w:id="0">
    <w:p w:rsidR="00B90698" w:rsidRDefault="00B90698" w:rsidP="00A3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215" w:rsidRPr="00A34364" w:rsidRDefault="00175215" w:rsidP="00A34364">
    <w:pPr>
      <w:pStyle w:val="Encabezado"/>
      <w:jc w:val="center"/>
      <w:rPr>
        <w:sz w:val="24"/>
      </w:rPr>
    </w:pPr>
    <w:r w:rsidRPr="00A34364">
      <w:rPr>
        <w:sz w:val="24"/>
      </w:rPr>
      <w:t>UNIVERSIDAD VERACRUZANA</w:t>
    </w:r>
  </w:p>
  <w:p w:rsidR="00175215" w:rsidRPr="00A34364" w:rsidRDefault="00175215" w:rsidP="00A34364">
    <w:pPr>
      <w:pStyle w:val="Encabezado"/>
      <w:jc w:val="center"/>
      <w:rPr>
        <w:sz w:val="24"/>
      </w:rPr>
    </w:pPr>
    <w:r w:rsidRPr="00A34364">
      <w:rPr>
        <w:sz w:val="24"/>
      </w:rPr>
      <w:t>FACULTAD DE MEDICINA VETERINARIA Y ZOOTECNIA</w:t>
    </w:r>
  </w:p>
  <w:p w:rsidR="00175215" w:rsidRPr="00A34364" w:rsidRDefault="00175215" w:rsidP="00A34364">
    <w:pPr>
      <w:pStyle w:val="Encabezado"/>
      <w:jc w:val="center"/>
      <w:rPr>
        <w:sz w:val="24"/>
      </w:rPr>
    </w:pPr>
    <w:r w:rsidRPr="00A34364">
      <w:rPr>
        <w:sz w:val="24"/>
      </w:rPr>
      <w:t>DOCTORADO EN CIENCIAS AGROPECUARIAS</w:t>
    </w:r>
  </w:p>
  <w:p w:rsidR="00175215" w:rsidRDefault="0017521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5A5A"/>
    <w:multiLevelType w:val="multilevel"/>
    <w:tmpl w:val="FA123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156B3"/>
    <w:multiLevelType w:val="multilevel"/>
    <w:tmpl w:val="9864B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F00A3"/>
    <w:multiLevelType w:val="hybridMultilevel"/>
    <w:tmpl w:val="566CC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E4BF7"/>
    <w:multiLevelType w:val="hybridMultilevel"/>
    <w:tmpl w:val="DD4EA6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C4E4D"/>
    <w:multiLevelType w:val="multilevel"/>
    <w:tmpl w:val="5A0A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00001"/>
    <w:multiLevelType w:val="multilevel"/>
    <w:tmpl w:val="B5ACF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C61F6"/>
    <w:multiLevelType w:val="multilevel"/>
    <w:tmpl w:val="B5667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A2255C"/>
    <w:multiLevelType w:val="hybridMultilevel"/>
    <w:tmpl w:val="839EEB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A76CB"/>
    <w:multiLevelType w:val="multilevel"/>
    <w:tmpl w:val="3DD8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4201AA"/>
    <w:multiLevelType w:val="hybridMultilevel"/>
    <w:tmpl w:val="A32C4C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4466B"/>
    <w:multiLevelType w:val="hybridMultilevel"/>
    <w:tmpl w:val="66DC6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925D9"/>
    <w:multiLevelType w:val="hybridMultilevel"/>
    <w:tmpl w:val="7B7E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5570BE"/>
    <w:multiLevelType w:val="multilevel"/>
    <w:tmpl w:val="CE6CB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044C17"/>
    <w:multiLevelType w:val="hybridMultilevel"/>
    <w:tmpl w:val="B1220B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4F72AB"/>
    <w:multiLevelType w:val="multilevel"/>
    <w:tmpl w:val="935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EA7713"/>
    <w:multiLevelType w:val="multilevel"/>
    <w:tmpl w:val="AB16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6E7BC6"/>
    <w:multiLevelType w:val="hybridMultilevel"/>
    <w:tmpl w:val="32C630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A13CB"/>
    <w:multiLevelType w:val="multilevel"/>
    <w:tmpl w:val="FFD6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527ED5"/>
    <w:multiLevelType w:val="multilevel"/>
    <w:tmpl w:val="F172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1C3717"/>
    <w:multiLevelType w:val="multilevel"/>
    <w:tmpl w:val="703C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552304"/>
    <w:multiLevelType w:val="multilevel"/>
    <w:tmpl w:val="034E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DC54C0"/>
    <w:multiLevelType w:val="hybridMultilevel"/>
    <w:tmpl w:val="4ABEE63E"/>
    <w:lvl w:ilvl="0" w:tplc="0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>
    <w:nsid w:val="5E2A4E79"/>
    <w:multiLevelType w:val="multilevel"/>
    <w:tmpl w:val="7684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91044"/>
    <w:multiLevelType w:val="multilevel"/>
    <w:tmpl w:val="570A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901029"/>
    <w:multiLevelType w:val="multilevel"/>
    <w:tmpl w:val="62C497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B974E5"/>
    <w:multiLevelType w:val="multilevel"/>
    <w:tmpl w:val="B3403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347B6B"/>
    <w:multiLevelType w:val="hybridMultilevel"/>
    <w:tmpl w:val="1D6AF5A4"/>
    <w:lvl w:ilvl="0" w:tplc="08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7">
    <w:nsid w:val="725568D4"/>
    <w:multiLevelType w:val="multilevel"/>
    <w:tmpl w:val="CF0A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BE31E1"/>
    <w:multiLevelType w:val="multilevel"/>
    <w:tmpl w:val="87B8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E60247"/>
    <w:multiLevelType w:val="multilevel"/>
    <w:tmpl w:val="FD7AE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593155"/>
    <w:multiLevelType w:val="multilevel"/>
    <w:tmpl w:val="B286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017013"/>
    <w:multiLevelType w:val="multilevel"/>
    <w:tmpl w:val="B296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30"/>
  </w:num>
  <w:num w:numId="4">
    <w:abstractNumId w:val="18"/>
  </w:num>
  <w:num w:numId="5">
    <w:abstractNumId w:val="14"/>
  </w:num>
  <w:num w:numId="6">
    <w:abstractNumId w:val="27"/>
  </w:num>
  <w:num w:numId="7">
    <w:abstractNumId w:val="8"/>
  </w:num>
  <w:num w:numId="8">
    <w:abstractNumId w:val="20"/>
  </w:num>
  <w:num w:numId="9">
    <w:abstractNumId w:val="23"/>
  </w:num>
  <w:num w:numId="10">
    <w:abstractNumId w:val="31"/>
  </w:num>
  <w:num w:numId="11">
    <w:abstractNumId w:val="17"/>
  </w:num>
  <w:num w:numId="12">
    <w:abstractNumId w:val="0"/>
  </w:num>
  <w:num w:numId="13">
    <w:abstractNumId w:val="2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>
    <w:abstractNumId w:val="2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>
    <w:abstractNumId w:val="21"/>
  </w:num>
  <w:num w:numId="16">
    <w:abstractNumId w:val="16"/>
  </w:num>
  <w:num w:numId="17">
    <w:abstractNumId w:val="9"/>
  </w:num>
  <w:num w:numId="18">
    <w:abstractNumId w:val="2"/>
  </w:num>
  <w:num w:numId="19">
    <w:abstractNumId w:val="7"/>
  </w:num>
  <w:num w:numId="20">
    <w:abstractNumId w:val="26"/>
  </w:num>
  <w:num w:numId="21">
    <w:abstractNumId w:val="3"/>
  </w:num>
  <w:num w:numId="22">
    <w:abstractNumId w:val="13"/>
  </w:num>
  <w:num w:numId="23">
    <w:abstractNumId w:val="11"/>
  </w:num>
  <w:num w:numId="24">
    <w:abstractNumId w:val="5"/>
  </w:num>
  <w:num w:numId="25">
    <w:abstractNumId w:val="19"/>
  </w:num>
  <w:num w:numId="26">
    <w:abstractNumId w:val="12"/>
  </w:num>
  <w:num w:numId="27">
    <w:abstractNumId w:val="6"/>
  </w:num>
  <w:num w:numId="28">
    <w:abstractNumId w:val="4"/>
  </w:num>
  <w:num w:numId="29">
    <w:abstractNumId w:val="1"/>
  </w:num>
  <w:num w:numId="30">
    <w:abstractNumId w:val="28"/>
  </w:num>
  <w:num w:numId="31">
    <w:abstractNumId w:val="22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8E8"/>
    <w:rsid w:val="000036BC"/>
    <w:rsid w:val="00042D13"/>
    <w:rsid w:val="000826FF"/>
    <w:rsid w:val="000844A3"/>
    <w:rsid w:val="000B3AF1"/>
    <w:rsid w:val="000C7049"/>
    <w:rsid w:val="000E60AC"/>
    <w:rsid w:val="001014C7"/>
    <w:rsid w:val="00143E2C"/>
    <w:rsid w:val="00150079"/>
    <w:rsid w:val="00151202"/>
    <w:rsid w:val="00166AB6"/>
    <w:rsid w:val="00175215"/>
    <w:rsid w:val="00184A84"/>
    <w:rsid w:val="001C0C28"/>
    <w:rsid w:val="001E1B13"/>
    <w:rsid w:val="001F1CF7"/>
    <w:rsid w:val="00240FEA"/>
    <w:rsid w:val="00253BD2"/>
    <w:rsid w:val="002812B3"/>
    <w:rsid w:val="00295F76"/>
    <w:rsid w:val="0029734A"/>
    <w:rsid w:val="002F31CD"/>
    <w:rsid w:val="002F4E5C"/>
    <w:rsid w:val="002F614D"/>
    <w:rsid w:val="002F6FC8"/>
    <w:rsid w:val="0030235E"/>
    <w:rsid w:val="003023FC"/>
    <w:rsid w:val="003303A7"/>
    <w:rsid w:val="00354D1F"/>
    <w:rsid w:val="003656E6"/>
    <w:rsid w:val="003C189E"/>
    <w:rsid w:val="003E0550"/>
    <w:rsid w:val="003F3A82"/>
    <w:rsid w:val="00474832"/>
    <w:rsid w:val="00487DD3"/>
    <w:rsid w:val="004B176F"/>
    <w:rsid w:val="004D04FC"/>
    <w:rsid w:val="004D2CC1"/>
    <w:rsid w:val="004F5673"/>
    <w:rsid w:val="00525FA8"/>
    <w:rsid w:val="00527641"/>
    <w:rsid w:val="0052776C"/>
    <w:rsid w:val="00535A6D"/>
    <w:rsid w:val="00536F3A"/>
    <w:rsid w:val="005562F0"/>
    <w:rsid w:val="00595B7A"/>
    <w:rsid w:val="00607372"/>
    <w:rsid w:val="00647CD6"/>
    <w:rsid w:val="006717C8"/>
    <w:rsid w:val="0068280E"/>
    <w:rsid w:val="006913BB"/>
    <w:rsid w:val="006B18E8"/>
    <w:rsid w:val="006C2205"/>
    <w:rsid w:val="006E0926"/>
    <w:rsid w:val="006F1180"/>
    <w:rsid w:val="007042F4"/>
    <w:rsid w:val="007279C9"/>
    <w:rsid w:val="00737671"/>
    <w:rsid w:val="00753307"/>
    <w:rsid w:val="00756E83"/>
    <w:rsid w:val="00792589"/>
    <w:rsid w:val="007D203A"/>
    <w:rsid w:val="007D693C"/>
    <w:rsid w:val="00806E58"/>
    <w:rsid w:val="0086071C"/>
    <w:rsid w:val="0087448A"/>
    <w:rsid w:val="00882019"/>
    <w:rsid w:val="008963E3"/>
    <w:rsid w:val="008C0D5A"/>
    <w:rsid w:val="008F5C2C"/>
    <w:rsid w:val="00902EDC"/>
    <w:rsid w:val="00915FE2"/>
    <w:rsid w:val="0092566D"/>
    <w:rsid w:val="00925676"/>
    <w:rsid w:val="00926479"/>
    <w:rsid w:val="0093188A"/>
    <w:rsid w:val="00937B61"/>
    <w:rsid w:val="00943003"/>
    <w:rsid w:val="009A3809"/>
    <w:rsid w:val="009D1561"/>
    <w:rsid w:val="009E58BC"/>
    <w:rsid w:val="00A34364"/>
    <w:rsid w:val="00A66E78"/>
    <w:rsid w:val="00AB1BF8"/>
    <w:rsid w:val="00B259A5"/>
    <w:rsid w:val="00B41E5E"/>
    <w:rsid w:val="00B55C48"/>
    <w:rsid w:val="00B90698"/>
    <w:rsid w:val="00BD277B"/>
    <w:rsid w:val="00BD6026"/>
    <w:rsid w:val="00BF5D40"/>
    <w:rsid w:val="00C2282B"/>
    <w:rsid w:val="00C71866"/>
    <w:rsid w:val="00C91544"/>
    <w:rsid w:val="00CE2C5D"/>
    <w:rsid w:val="00D20D0F"/>
    <w:rsid w:val="00D26494"/>
    <w:rsid w:val="00D3138B"/>
    <w:rsid w:val="00D672F1"/>
    <w:rsid w:val="00D70CB3"/>
    <w:rsid w:val="00DB2780"/>
    <w:rsid w:val="00DE4343"/>
    <w:rsid w:val="00DF40CF"/>
    <w:rsid w:val="00DF6452"/>
    <w:rsid w:val="00E036D5"/>
    <w:rsid w:val="00E15645"/>
    <w:rsid w:val="00E60DAC"/>
    <w:rsid w:val="00E74118"/>
    <w:rsid w:val="00E76580"/>
    <w:rsid w:val="00E76654"/>
    <w:rsid w:val="00E95663"/>
    <w:rsid w:val="00EA32F6"/>
    <w:rsid w:val="00EB11C7"/>
    <w:rsid w:val="00EF58F9"/>
    <w:rsid w:val="00F01704"/>
    <w:rsid w:val="00F21CCB"/>
    <w:rsid w:val="00F2555E"/>
    <w:rsid w:val="00FC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4"/>
        <w:szCs w:val="24"/>
        <w:lang w:val="es-MX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8E8"/>
    <w:pPr>
      <w:spacing w:after="200" w:line="276" w:lineRule="auto"/>
    </w:pPr>
    <w:rPr>
      <w:rFonts w:eastAsiaTheme="minorEastAsia"/>
      <w:sz w:val="22"/>
      <w:szCs w:val="22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042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DF6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17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1C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33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autoRedefine/>
    <w:rsid w:val="006B18E8"/>
    <w:pPr>
      <w:tabs>
        <w:tab w:val="left" w:pos="709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sz w:val="20"/>
      <w:szCs w:val="20"/>
      <w:lang w:val="es-ES_tradnl" w:eastAsia="es-MX"/>
    </w:rPr>
  </w:style>
  <w:style w:type="paragraph" w:styleId="Piedepgina">
    <w:name w:val="footer"/>
    <w:basedOn w:val="Normal"/>
    <w:link w:val="PiedepginaCar"/>
    <w:unhideWhenUsed/>
    <w:rsid w:val="006B1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B18E8"/>
    <w:rPr>
      <w:rFonts w:eastAsiaTheme="minorEastAsia"/>
      <w:sz w:val="22"/>
      <w:szCs w:val="2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A343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4364"/>
    <w:rPr>
      <w:rFonts w:eastAsiaTheme="minorEastAsia"/>
      <w:sz w:val="22"/>
      <w:szCs w:val="2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DF645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nhideWhenUsed/>
    <w:rsid w:val="00DF6452"/>
    <w:rPr>
      <w:color w:val="0000FF"/>
      <w:u w:val="single"/>
    </w:rPr>
  </w:style>
  <w:style w:type="character" w:customStyle="1" w:styleId="epub-state">
    <w:name w:val="epub-state"/>
    <w:basedOn w:val="Fuentedeprrafopredeter"/>
    <w:rsid w:val="00DF6452"/>
  </w:style>
  <w:style w:type="character" w:customStyle="1" w:styleId="epub-date">
    <w:name w:val="epub-date"/>
    <w:basedOn w:val="Fuentedeprrafopredeter"/>
    <w:rsid w:val="00DF6452"/>
  </w:style>
  <w:style w:type="paragraph" w:styleId="Prrafodelista">
    <w:name w:val="List Paragraph"/>
    <w:basedOn w:val="Normal"/>
    <w:link w:val="PrrafodelistaCar"/>
    <w:uiPriority w:val="34"/>
    <w:qFormat/>
    <w:rsid w:val="00B55C48"/>
    <w:pPr>
      <w:ind w:left="720"/>
      <w:contextualSpacing/>
    </w:pPr>
    <w:rPr>
      <w:rFonts w:ascii="Calibri" w:eastAsia="Times New Roman" w:hAnsi="Calibri" w:cs="Times New Roman"/>
      <w:lang w:val="es-ES" w:eastAsia="en-US"/>
    </w:rPr>
  </w:style>
  <w:style w:type="character" w:customStyle="1" w:styleId="elsevieritemautor">
    <w:name w:val="elsevieritemautor"/>
    <w:basedOn w:val="Fuentedeprrafopredeter"/>
    <w:rsid w:val="00B55C48"/>
  </w:style>
  <w:style w:type="character" w:customStyle="1" w:styleId="elsevieritemautorrelaciones">
    <w:name w:val="elsevieritemautorrelaciones"/>
    <w:basedOn w:val="Fuentedeprrafopredeter"/>
    <w:rsid w:val="00B55C48"/>
  </w:style>
  <w:style w:type="character" w:customStyle="1" w:styleId="elsevierstylesup">
    <w:name w:val="elsevierstylesup"/>
    <w:basedOn w:val="Fuentedeprrafopredeter"/>
    <w:rsid w:val="00B55C48"/>
  </w:style>
  <w:style w:type="paragraph" w:styleId="NormalWeb">
    <w:name w:val="Normal (Web)"/>
    <w:basedOn w:val="Normal"/>
    <w:uiPriority w:val="99"/>
    <w:unhideWhenUsed/>
    <w:rsid w:val="004B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76F"/>
    <w:rPr>
      <w:rFonts w:ascii="Tahoma" w:eastAsiaTheme="minorEastAsia" w:hAnsi="Tahoma" w:cs="Tahoma"/>
      <w:sz w:val="16"/>
      <w:szCs w:val="1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176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s-MX"/>
    </w:rPr>
  </w:style>
  <w:style w:type="paragraph" w:customStyle="1" w:styleId="card-text">
    <w:name w:val="card-text"/>
    <w:basedOn w:val="Normal"/>
    <w:rsid w:val="004B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B176F"/>
    <w:rPr>
      <w:b/>
      <w:bCs/>
    </w:rPr>
  </w:style>
  <w:style w:type="character" w:styleId="nfasis">
    <w:name w:val="Emphasis"/>
    <w:basedOn w:val="Fuentedeprrafopredeter"/>
    <w:uiPriority w:val="20"/>
    <w:qFormat/>
    <w:rsid w:val="00607372"/>
    <w:rPr>
      <w:i/>
      <w:iCs/>
    </w:rPr>
  </w:style>
  <w:style w:type="paragraph" w:customStyle="1" w:styleId="rteindent1">
    <w:name w:val="rteindent1"/>
    <w:basedOn w:val="Normal"/>
    <w:rsid w:val="00607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1C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704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character" w:customStyle="1" w:styleId="escoge">
    <w:name w:val="escoge"/>
    <w:basedOn w:val="Fuentedeprrafopredeter"/>
    <w:rsid w:val="007042F4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042F4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042F4"/>
    <w:rPr>
      <w:rFonts w:eastAsia="Times New Roman"/>
      <w:vanish/>
      <w:sz w:val="16"/>
      <w:szCs w:val="16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042F4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042F4"/>
    <w:rPr>
      <w:rFonts w:eastAsia="Times New Roman"/>
      <w:vanish/>
      <w:sz w:val="16"/>
      <w:szCs w:val="16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33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s-MX"/>
    </w:rPr>
  </w:style>
  <w:style w:type="character" w:customStyle="1" w:styleId="superscript">
    <w:name w:val="superscript"/>
    <w:basedOn w:val="Fuentedeprrafopredeter"/>
    <w:rsid w:val="00753307"/>
  </w:style>
  <w:style w:type="character" w:customStyle="1" w:styleId="color19">
    <w:name w:val="color_19"/>
    <w:basedOn w:val="Fuentedeprrafopredeter"/>
    <w:rsid w:val="00926479"/>
  </w:style>
  <w:style w:type="paragraph" w:customStyle="1" w:styleId="font8">
    <w:name w:val="font_8"/>
    <w:basedOn w:val="Normal"/>
    <w:rsid w:val="0092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_7"/>
    <w:basedOn w:val="Normal"/>
    <w:rsid w:val="0092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">
    <w:name w:val="cit"/>
    <w:basedOn w:val="Fuentedeprrafopredeter"/>
    <w:rsid w:val="0087448A"/>
  </w:style>
  <w:style w:type="character" w:customStyle="1" w:styleId="acknowledgment-journal-title">
    <w:name w:val="acknowledgment-journal-title"/>
    <w:basedOn w:val="Fuentedeprrafopredeter"/>
    <w:rsid w:val="0087448A"/>
  </w:style>
  <w:style w:type="paragraph" w:customStyle="1" w:styleId="Default">
    <w:name w:val="Default"/>
    <w:rsid w:val="00354D1F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lang w:val="es-ES" w:eastAsia="es-ES"/>
    </w:rPr>
  </w:style>
  <w:style w:type="character" w:customStyle="1" w:styleId="fontstyle01">
    <w:name w:val="fontstyle01"/>
    <w:basedOn w:val="Fuentedeprrafopredeter"/>
    <w:rsid w:val="00354D1F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estilo11">
    <w:name w:val="estilo11"/>
    <w:basedOn w:val="Fuentedeprrafopredeter"/>
    <w:rsid w:val="00354D1F"/>
    <w:rPr>
      <w:rFonts w:cs="Times New Roman"/>
      <w:color w:val="000000"/>
    </w:rPr>
  </w:style>
  <w:style w:type="table" w:styleId="Tablaconcuadrcula">
    <w:name w:val="Table Grid"/>
    <w:basedOn w:val="Tablanormal"/>
    <w:uiPriority w:val="59"/>
    <w:rsid w:val="00354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rsid w:val="00D26494"/>
    <w:rPr>
      <w:rFonts w:ascii="Calibri" w:eastAsia="Times New Roman" w:hAnsi="Calibri" w:cs="Times New Roman"/>
      <w:sz w:val="22"/>
      <w:szCs w:val="22"/>
      <w:lang w:val="es-ES"/>
    </w:rPr>
  </w:style>
  <w:style w:type="character" w:customStyle="1" w:styleId="archivo">
    <w:name w:val="_archivo"/>
    <w:basedOn w:val="Fuentedeprrafopredeter"/>
    <w:rsid w:val="000E60AC"/>
  </w:style>
  <w:style w:type="character" w:customStyle="1" w:styleId="dd-handleemninus">
    <w:name w:val="dd-handleemninus"/>
    <w:basedOn w:val="Fuentedeprrafopredeter"/>
    <w:rsid w:val="00F25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es-MX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8E8"/>
    <w:pPr>
      <w:spacing w:after="200" w:line="276" w:lineRule="auto"/>
    </w:pPr>
    <w:rPr>
      <w:rFonts w:eastAsiaTheme="minorEastAsia"/>
      <w:sz w:val="22"/>
      <w:szCs w:val="22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042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DF6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17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1C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33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autoRedefine/>
    <w:rsid w:val="006B18E8"/>
    <w:pPr>
      <w:tabs>
        <w:tab w:val="left" w:pos="709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sz w:val="20"/>
      <w:szCs w:val="20"/>
      <w:lang w:val="es-ES_tradnl" w:eastAsia="es-MX"/>
    </w:rPr>
  </w:style>
  <w:style w:type="paragraph" w:styleId="Piedepgina">
    <w:name w:val="footer"/>
    <w:basedOn w:val="Normal"/>
    <w:link w:val="PiedepginaCar"/>
    <w:unhideWhenUsed/>
    <w:rsid w:val="006B1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B18E8"/>
    <w:rPr>
      <w:rFonts w:eastAsiaTheme="minorEastAsia"/>
      <w:sz w:val="22"/>
      <w:szCs w:val="2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A343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4364"/>
    <w:rPr>
      <w:rFonts w:eastAsiaTheme="minorEastAsia"/>
      <w:sz w:val="22"/>
      <w:szCs w:val="2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DF645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nhideWhenUsed/>
    <w:rsid w:val="00DF6452"/>
    <w:rPr>
      <w:color w:val="0000FF"/>
      <w:u w:val="single"/>
    </w:rPr>
  </w:style>
  <w:style w:type="character" w:customStyle="1" w:styleId="epub-state">
    <w:name w:val="epub-state"/>
    <w:basedOn w:val="Fuentedeprrafopredeter"/>
    <w:rsid w:val="00DF6452"/>
  </w:style>
  <w:style w:type="character" w:customStyle="1" w:styleId="epub-date">
    <w:name w:val="epub-date"/>
    <w:basedOn w:val="Fuentedeprrafopredeter"/>
    <w:rsid w:val="00DF6452"/>
  </w:style>
  <w:style w:type="paragraph" w:styleId="Prrafodelista">
    <w:name w:val="List Paragraph"/>
    <w:basedOn w:val="Normal"/>
    <w:link w:val="PrrafodelistaCar"/>
    <w:uiPriority w:val="34"/>
    <w:qFormat/>
    <w:rsid w:val="00B55C48"/>
    <w:pPr>
      <w:ind w:left="720"/>
      <w:contextualSpacing/>
    </w:pPr>
    <w:rPr>
      <w:rFonts w:ascii="Calibri" w:eastAsia="Times New Roman" w:hAnsi="Calibri" w:cs="Times New Roman"/>
      <w:lang w:val="es-ES" w:eastAsia="en-US"/>
    </w:rPr>
  </w:style>
  <w:style w:type="character" w:customStyle="1" w:styleId="elsevieritemautor">
    <w:name w:val="elsevieritemautor"/>
    <w:basedOn w:val="Fuentedeprrafopredeter"/>
    <w:rsid w:val="00B55C48"/>
  </w:style>
  <w:style w:type="character" w:customStyle="1" w:styleId="elsevieritemautorrelaciones">
    <w:name w:val="elsevieritemautorrelaciones"/>
    <w:basedOn w:val="Fuentedeprrafopredeter"/>
    <w:rsid w:val="00B55C48"/>
  </w:style>
  <w:style w:type="character" w:customStyle="1" w:styleId="elsevierstylesup">
    <w:name w:val="elsevierstylesup"/>
    <w:basedOn w:val="Fuentedeprrafopredeter"/>
    <w:rsid w:val="00B55C48"/>
  </w:style>
  <w:style w:type="paragraph" w:styleId="NormalWeb">
    <w:name w:val="Normal (Web)"/>
    <w:basedOn w:val="Normal"/>
    <w:uiPriority w:val="99"/>
    <w:unhideWhenUsed/>
    <w:rsid w:val="004B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76F"/>
    <w:rPr>
      <w:rFonts w:ascii="Tahoma" w:eastAsiaTheme="minorEastAsia" w:hAnsi="Tahoma" w:cs="Tahoma"/>
      <w:sz w:val="16"/>
      <w:szCs w:val="1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176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s-MX"/>
    </w:rPr>
  </w:style>
  <w:style w:type="paragraph" w:customStyle="1" w:styleId="card-text">
    <w:name w:val="card-text"/>
    <w:basedOn w:val="Normal"/>
    <w:rsid w:val="004B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B176F"/>
    <w:rPr>
      <w:b/>
      <w:bCs/>
    </w:rPr>
  </w:style>
  <w:style w:type="character" w:styleId="nfasis">
    <w:name w:val="Emphasis"/>
    <w:basedOn w:val="Fuentedeprrafopredeter"/>
    <w:uiPriority w:val="20"/>
    <w:qFormat/>
    <w:rsid w:val="00607372"/>
    <w:rPr>
      <w:i/>
      <w:iCs/>
    </w:rPr>
  </w:style>
  <w:style w:type="paragraph" w:customStyle="1" w:styleId="rteindent1">
    <w:name w:val="rteindent1"/>
    <w:basedOn w:val="Normal"/>
    <w:rsid w:val="00607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1C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704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character" w:customStyle="1" w:styleId="escoge">
    <w:name w:val="escoge"/>
    <w:basedOn w:val="Fuentedeprrafopredeter"/>
    <w:rsid w:val="007042F4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042F4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042F4"/>
    <w:rPr>
      <w:rFonts w:eastAsia="Times New Roman"/>
      <w:vanish/>
      <w:sz w:val="16"/>
      <w:szCs w:val="16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042F4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042F4"/>
    <w:rPr>
      <w:rFonts w:eastAsia="Times New Roman"/>
      <w:vanish/>
      <w:sz w:val="16"/>
      <w:szCs w:val="16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33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s-MX"/>
    </w:rPr>
  </w:style>
  <w:style w:type="character" w:customStyle="1" w:styleId="superscript">
    <w:name w:val="superscript"/>
    <w:basedOn w:val="Fuentedeprrafopredeter"/>
    <w:rsid w:val="00753307"/>
  </w:style>
  <w:style w:type="character" w:customStyle="1" w:styleId="color19">
    <w:name w:val="color_19"/>
    <w:basedOn w:val="Fuentedeprrafopredeter"/>
    <w:rsid w:val="00926479"/>
  </w:style>
  <w:style w:type="paragraph" w:customStyle="1" w:styleId="font8">
    <w:name w:val="font_8"/>
    <w:basedOn w:val="Normal"/>
    <w:rsid w:val="0092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_7"/>
    <w:basedOn w:val="Normal"/>
    <w:rsid w:val="0092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">
    <w:name w:val="cit"/>
    <w:basedOn w:val="Fuentedeprrafopredeter"/>
    <w:rsid w:val="0087448A"/>
  </w:style>
  <w:style w:type="character" w:customStyle="1" w:styleId="acknowledgment-journal-title">
    <w:name w:val="acknowledgment-journal-title"/>
    <w:basedOn w:val="Fuentedeprrafopredeter"/>
    <w:rsid w:val="0087448A"/>
  </w:style>
  <w:style w:type="paragraph" w:customStyle="1" w:styleId="Default">
    <w:name w:val="Default"/>
    <w:rsid w:val="00354D1F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lang w:val="es-ES" w:eastAsia="es-ES"/>
    </w:rPr>
  </w:style>
  <w:style w:type="character" w:customStyle="1" w:styleId="fontstyle01">
    <w:name w:val="fontstyle01"/>
    <w:basedOn w:val="Fuentedeprrafopredeter"/>
    <w:rsid w:val="00354D1F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estilo11">
    <w:name w:val="estilo11"/>
    <w:basedOn w:val="Fuentedeprrafopredeter"/>
    <w:rsid w:val="00354D1F"/>
    <w:rPr>
      <w:rFonts w:cs="Times New Roman"/>
      <w:color w:val="000000"/>
    </w:rPr>
  </w:style>
  <w:style w:type="table" w:styleId="Tablaconcuadrcula">
    <w:name w:val="Table Grid"/>
    <w:basedOn w:val="Tablanormal"/>
    <w:uiPriority w:val="59"/>
    <w:rsid w:val="00354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D26494"/>
    <w:rPr>
      <w:rFonts w:ascii="Calibri" w:eastAsia="Times New Roman" w:hAnsi="Calibri" w:cs="Times New Roman"/>
      <w:sz w:val="22"/>
      <w:szCs w:val="2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5651">
          <w:marLeft w:val="240"/>
          <w:marRight w:val="150"/>
          <w:marTop w:val="150"/>
          <w:marBottom w:val="15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  <w:divsChild>
            <w:div w:id="96674292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99485">
          <w:marLeft w:val="240"/>
          <w:marRight w:val="150"/>
          <w:marTop w:val="150"/>
          <w:marBottom w:val="15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  <w:divsChild>
            <w:div w:id="2367163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3178">
          <w:marLeft w:val="300"/>
          <w:marRight w:val="300"/>
          <w:marTop w:val="45"/>
          <w:marBottom w:val="45"/>
          <w:divBdr>
            <w:top w:val="single" w:sz="6" w:space="0" w:color="EEEEEE"/>
            <w:left w:val="single" w:sz="6" w:space="0" w:color="EEEEEE"/>
            <w:bottom w:val="single" w:sz="6" w:space="9" w:color="EEEEEE"/>
            <w:right w:val="single" w:sz="6" w:space="0" w:color="EEEEEE"/>
          </w:divBdr>
          <w:divsChild>
            <w:div w:id="11764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8790">
          <w:marLeft w:val="300"/>
          <w:marRight w:val="300"/>
          <w:marTop w:val="45"/>
          <w:marBottom w:val="45"/>
          <w:divBdr>
            <w:top w:val="single" w:sz="6" w:space="0" w:color="EEEEEE"/>
            <w:left w:val="single" w:sz="6" w:space="0" w:color="EEEEEE"/>
            <w:bottom w:val="single" w:sz="6" w:space="9" w:color="EEEEEE"/>
            <w:right w:val="single" w:sz="6" w:space="0" w:color="EEEEEE"/>
          </w:divBdr>
          <w:divsChild>
            <w:div w:id="7665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4522">
          <w:marLeft w:val="300"/>
          <w:marRight w:val="300"/>
          <w:marTop w:val="45"/>
          <w:marBottom w:val="45"/>
          <w:divBdr>
            <w:top w:val="single" w:sz="6" w:space="0" w:color="EEEEEE"/>
            <w:left w:val="single" w:sz="6" w:space="0" w:color="EEEEEE"/>
            <w:bottom w:val="single" w:sz="6" w:space="9" w:color="EEEEEE"/>
            <w:right w:val="single" w:sz="6" w:space="0" w:color="EEEEEE"/>
          </w:divBdr>
          <w:divsChild>
            <w:div w:id="3788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6702">
          <w:marLeft w:val="300"/>
          <w:marRight w:val="300"/>
          <w:marTop w:val="45"/>
          <w:marBottom w:val="45"/>
          <w:divBdr>
            <w:top w:val="single" w:sz="6" w:space="0" w:color="EEEEEE"/>
            <w:left w:val="single" w:sz="6" w:space="0" w:color="EEEEEE"/>
            <w:bottom w:val="single" w:sz="6" w:space="9" w:color="EEEEEE"/>
            <w:right w:val="single" w:sz="6" w:space="0" w:color="EEEEEE"/>
          </w:divBdr>
          <w:divsChild>
            <w:div w:id="14645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6146">
          <w:marLeft w:val="300"/>
          <w:marRight w:val="300"/>
          <w:marTop w:val="45"/>
          <w:marBottom w:val="45"/>
          <w:divBdr>
            <w:top w:val="single" w:sz="6" w:space="0" w:color="EEEEEE"/>
            <w:left w:val="single" w:sz="6" w:space="0" w:color="EEEEEE"/>
            <w:bottom w:val="single" w:sz="6" w:space="9" w:color="EEEEEE"/>
            <w:right w:val="single" w:sz="6" w:space="0" w:color="EEEEEE"/>
          </w:divBdr>
          <w:divsChild>
            <w:div w:id="1225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8494">
          <w:marLeft w:val="300"/>
          <w:marRight w:val="300"/>
          <w:marTop w:val="45"/>
          <w:marBottom w:val="45"/>
          <w:divBdr>
            <w:top w:val="single" w:sz="6" w:space="0" w:color="EEEEEE"/>
            <w:left w:val="single" w:sz="6" w:space="0" w:color="EEEEEE"/>
            <w:bottom w:val="single" w:sz="6" w:space="9" w:color="EEEEEE"/>
            <w:right w:val="single" w:sz="6" w:space="0" w:color="EEEEEE"/>
          </w:divBdr>
          <w:divsChild>
            <w:div w:id="3434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29876">
          <w:marLeft w:val="300"/>
          <w:marRight w:val="300"/>
          <w:marTop w:val="45"/>
          <w:marBottom w:val="45"/>
          <w:divBdr>
            <w:top w:val="single" w:sz="6" w:space="0" w:color="EEEEEE"/>
            <w:left w:val="single" w:sz="6" w:space="0" w:color="EEEEEE"/>
            <w:bottom w:val="single" w:sz="6" w:space="9" w:color="EEEEEE"/>
            <w:right w:val="single" w:sz="6" w:space="0" w:color="EEEEEE"/>
          </w:divBdr>
          <w:divsChild>
            <w:div w:id="1999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3153">
              <w:marLeft w:val="0"/>
              <w:marRight w:val="0"/>
              <w:marTop w:val="82"/>
              <w:marBottom w:val="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159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CCCCCC"/>
                        <w:left w:val="single" w:sz="2" w:space="4" w:color="CCCCCC"/>
                        <w:bottom w:val="single" w:sz="2" w:space="2" w:color="CCCCCC"/>
                        <w:right w:val="single" w:sz="2" w:space="4" w:color="CCCCCC"/>
                      </w:divBdr>
                    </w:div>
                  </w:divsChild>
                </w:div>
                <w:div w:id="8574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6700">
                          <w:marLeft w:val="0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568782">
                          <w:marLeft w:val="0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63688">
                          <w:marLeft w:val="0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392915">
                          <w:marLeft w:val="0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3722">
              <w:marLeft w:val="0"/>
              <w:marRight w:val="0"/>
              <w:marTop w:val="82"/>
              <w:marBottom w:val="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CCCCCC"/>
                        <w:left w:val="single" w:sz="2" w:space="4" w:color="CCCCCC"/>
                        <w:bottom w:val="single" w:sz="2" w:space="2" w:color="CCCCCC"/>
                        <w:right w:val="single" w:sz="2" w:space="4" w:color="CCCCCC"/>
                      </w:divBdr>
                    </w:div>
                  </w:divsChild>
                </w:div>
                <w:div w:id="224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4611">
                          <w:marLeft w:val="0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41517">
                          <w:marLeft w:val="0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6633">
                          <w:marLeft w:val="0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016186">
                          <w:marLeft w:val="0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1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6760">
              <w:marLeft w:val="0"/>
              <w:marRight w:val="0"/>
              <w:marTop w:val="82"/>
              <w:marBottom w:val="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7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CCCCCC"/>
                        <w:left w:val="single" w:sz="2" w:space="4" w:color="CCCCCC"/>
                        <w:bottom w:val="single" w:sz="2" w:space="2" w:color="CCCCCC"/>
                        <w:right w:val="single" w:sz="2" w:space="4" w:color="CCCCCC"/>
                      </w:divBdr>
                    </w:div>
                  </w:divsChild>
                </w:div>
                <w:div w:id="7913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6944">
                          <w:marLeft w:val="0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14119">
                          <w:marLeft w:val="0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197712">
                          <w:marLeft w:val="0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52571">
                          <w:marLeft w:val="0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5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5094">
              <w:marLeft w:val="0"/>
              <w:marRight w:val="0"/>
              <w:marTop w:val="82"/>
              <w:marBottom w:val="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61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CCCCCC"/>
                        <w:left w:val="single" w:sz="2" w:space="4" w:color="CCCCCC"/>
                        <w:bottom w:val="single" w:sz="2" w:space="2" w:color="CCCCCC"/>
                        <w:right w:val="single" w:sz="2" w:space="4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68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9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47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76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6649">
          <w:marLeft w:val="0"/>
          <w:marRight w:val="0"/>
          <w:marTop w:val="4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3749">
                          <w:marLeft w:val="0"/>
                          <w:marRight w:val="0"/>
                          <w:marTop w:val="41"/>
                          <w:marBottom w:val="4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1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97169">
                          <w:marLeft w:val="0"/>
                          <w:marRight w:val="0"/>
                          <w:marTop w:val="41"/>
                          <w:marBottom w:val="4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1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4844">
                          <w:marLeft w:val="0"/>
                          <w:marRight w:val="0"/>
                          <w:marTop w:val="41"/>
                          <w:marBottom w:val="4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4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0186">
                          <w:marLeft w:val="0"/>
                          <w:marRight w:val="0"/>
                          <w:marTop w:val="41"/>
                          <w:marBottom w:val="4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58532">
                          <w:marLeft w:val="0"/>
                          <w:marRight w:val="0"/>
                          <w:marTop w:val="41"/>
                          <w:marBottom w:val="4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28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8334">
                          <w:marLeft w:val="0"/>
                          <w:marRight w:val="0"/>
                          <w:marTop w:val="41"/>
                          <w:marBottom w:val="4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3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02099">
                          <w:marLeft w:val="0"/>
                          <w:marRight w:val="0"/>
                          <w:marTop w:val="41"/>
                          <w:marBottom w:val="4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1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0926">
                          <w:marLeft w:val="0"/>
                          <w:marRight w:val="0"/>
                          <w:marTop w:val="41"/>
                          <w:marBottom w:val="4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00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42989">
                          <w:marLeft w:val="0"/>
                          <w:marRight w:val="0"/>
                          <w:marTop w:val="41"/>
                          <w:marBottom w:val="4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8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21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6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29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193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BFC9C6"/>
                        <w:left w:val="single" w:sz="6" w:space="0" w:color="BFC9C6"/>
                        <w:bottom w:val="single" w:sz="6" w:space="0" w:color="BFC9C6"/>
                        <w:right w:val="single" w:sz="6" w:space="0" w:color="BFC9C6"/>
                      </w:divBdr>
                      <w:divsChild>
                        <w:div w:id="7178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547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BFC9C6"/>
                        <w:left w:val="single" w:sz="6" w:space="0" w:color="BFC9C6"/>
                        <w:bottom w:val="single" w:sz="6" w:space="0" w:color="BFC9C6"/>
                        <w:right w:val="single" w:sz="6" w:space="0" w:color="BFC9C6"/>
                      </w:divBdr>
                      <w:divsChild>
                        <w:div w:id="16518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06730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BFC9C6"/>
                        <w:left w:val="single" w:sz="6" w:space="0" w:color="BFC9C6"/>
                        <w:bottom w:val="single" w:sz="6" w:space="0" w:color="BFC9C6"/>
                        <w:right w:val="single" w:sz="6" w:space="0" w:color="BFC9C6"/>
                      </w:divBdr>
                      <w:divsChild>
                        <w:div w:id="3011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1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849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BFC9C6"/>
                        <w:left w:val="single" w:sz="6" w:space="0" w:color="BFC9C6"/>
                        <w:bottom w:val="single" w:sz="6" w:space="0" w:color="BFC9C6"/>
                        <w:right w:val="single" w:sz="6" w:space="0" w:color="BFC9C6"/>
                      </w:divBdr>
                      <w:divsChild>
                        <w:div w:id="40796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47456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BFC9C6"/>
                        <w:left w:val="single" w:sz="6" w:space="0" w:color="BFC9C6"/>
                        <w:bottom w:val="single" w:sz="6" w:space="0" w:color="BFC9C6"/>
                        <w:right w:val="single" w:sz="6" w:space="0" w:color="BFC9C6"/>
                      </w:divBdr>
                      <w:divsChild>
                        <w:div w:id="82026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73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38965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2123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12796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2608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9242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9654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30304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5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69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85303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059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79355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5985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41316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063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1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88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611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5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8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121212"/>
                            <w:bottom w:val="none" w:sz="0" w:space="0" w:color="121212"/>
                            <w:right w:val="none" w:sz="0" w:space="0" w:color="121212"/>
                          </w:divBdr>
                          <w:divsChild>
                            <w:div w:id="101607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CACAC"/>
                                <w:bottom w:val="single" w:sz="6" w:space="0" w:color="ACACAC"/>
                                <w:right w:val="single" w:sz="6" w:space="0" w:color="ACACAC"/>
                              </w:divBdr>
                              <w:divsChild>
                                <w:div w:id="1276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669430">
                                      <w:marLeft w:val="-345"/>
                                      <w:marRight w:val="-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916011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4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02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279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dotted" w:sz="6" w:space="17" w:color="BBBBB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88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76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dotted" w:sz="6" w:space="17" w:color="BBBBBB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671501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60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57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68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55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44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22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dotted" w:sz="6" w:space="17" w:color="BBBBB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69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10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14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83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285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CACAC"/>
                                <w:bottom w:val="single" w:sz="6" w:space="0" w:color="ACACAC"/>
                                <w:right w:val="single" w:sz="6" w:space="0" w:color="ACACAC"/>
                              </w:divBdr>
                              <w:divsChild>
                                <w:div w:id="44422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47214">
                                      <w:marLeft w:val="-345"/>
                                      <w:marRight w:val="-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082267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1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35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0130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dotted" w:sz="6" w:space="17" w:color="BBBBB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95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CACAC"/>
                                <w:bottom w:val="single" w:sz="6" w:space="0" w:color="ACACAC"/>
                                <w:right w:val="single" w:sz="6" w:space="0" w:color="ACACAC"/>
                              </w:divBdr>
                              <w:divsChild>
                                <w:div w:id="170944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186200">
                                      <w:marLeft w:val="-345"/>
                                      <w:marRight w:val="-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95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2546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56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13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542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dotted" w:sz="6" w:space="17" w:color="BBBBB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0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668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dotted" w:sz="6" w:space="17" w:color="BBBBBB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831124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80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816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156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dotted" w:sz="6" w:space="17" w:color="BBBBB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22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678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CACAC"/>
                                <w:bottom w:val="single" w:sz="6" w:space="0" w:color="ACACAC"/>
                                <w:right w:val="single" w:sz="6" w:space="0" w:color="ACACAC"/>
                              </w:divBdr>
                              <w:divsChild>
                                <w:div w:id="365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407918">
                                      <w:marLeft w:val="-345"/>
                                      <w:marRight w:val="-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1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3507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68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20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594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dotted" w:sz="6" w:space="17" w:color="BBBBB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73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55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dotted" w:sz="6" w:space="17" w:color="BBBBBB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21060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20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12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802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dotted" w:sz="6" w:space="17" w:color="BBBBB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113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71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425843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05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16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969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CACAC"/>
                                <w:bottom w:val="single" w:sz="6" w:space="0" w:color="ACACAC"/>
                                <w:right w:val="single" w:sz="6" w:space="0" w:color="ACACAC"/>
                              </w:divBdr>
                              <w:divsChild>
                                <w:div w:id="98751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27844">
                                      <w:marLeft w:val="-345"/>
                                      <w:marRight w:val="-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27408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27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99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806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dotted" w:sz="6" w:space="17" w:color="BBBBB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008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405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dotted" w:sz="6" w:space="17" w:color="BBBBBB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7258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01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863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17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dotted" w:sz="6" w:space="17" w:color="BBBBB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93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20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dotted" w:sz="6" w:space="17" w:color="BBBBBB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747566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7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511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3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CACAC"/>
                                <w:bottom w:val="single" w:sz="6" w:space="0" w:color="ACACAC"/>
                                <w:right w:val="single" w:sz="6" w:space="0" w:color="ACACAC"/>
                              </w:divBdr>
                              <w:divsChild>
                                <w:div w:id="12466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61436">
                                      <w:marLeft w:val="-345"/>
                                      <w:marRight w:val="-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106737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57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12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067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dotted" w:sz="6" w:space="17" w:color="BBBBB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30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524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dotted" w:sz="6" w:space="17" w:color="BBBBBB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96196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9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0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808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CACAC"/>
                                <w:bottom w:val="single" w:sz="6" w:space="0" w:color="ACACAC"/>
                                <w:right w:val="single" w:sz="6" w:space="0" w:color="ACACAC"/>
                              </w:divBdr>
                              <w:divsChild>
                                <w:div w:id="22950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49323">
                                      <w:marLeft w:val="-345"/>
                                      <w:marRight w:val="-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022313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21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307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dotted" w:sz="6" w:space="17" w:color="BBBBB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49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749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dotted" w:sz="6" w:space="17" w:color="BBBBBB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5746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47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219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dotted" w:sz="6" w:space="17" w:color="BBBBB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35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056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CACAC"/>
                                <w:bottom w:val="single" w:sz="6" w:space="0" w:color="ACACAC"/>
                                <w:right w:val="single" w:sz="6" w:space="0" w:color="ACACAC"/>
                              </w:divBdr>
                              <w:divsChild>
                                <w:div w:id="177428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11560">
                                      <w:marLeft w:val="-345"/>
                                      <w:marRight w:val="-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6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389434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44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97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145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dotted" w:sz="6" w:space="17" w:color="BBBBB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2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00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dotted" w:sz="6" w:space="17" w:color="BBBBBB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339938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57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600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131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CACAC"/>
                                <w:bottom w:val="single" w:sz="6" w:space="0" w:color="ACACAC"/>
                                <w:right w:val="single" w:sz="6" w:space="0" w:color="ACACAC"/>
                              </w:divBdr>
                              <w:divsChild>
                                <w:div w:id="9306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83181">
                                      <w:marLeft w:val="-345"/>
                                      <w:marRight w:val="-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01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13005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268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160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074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dotted" w:sz="6" w:space="17" w:color="BBBBB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22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678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dotted" w:sz="6" w:space="17" w:color="BBBBBB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35631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86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8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229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dotted" w:sz="6" w:space="17" w:color="BBBBB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8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592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CACAC"/>
                                <w:bottom w:val="single" w:sz="6" w:space="0" w:color="ACACAC"/>
                                <w:right w:val="single" w:sz="6" w:space="0" w:color="ACACAC"/>
                              </w:divBdr>
                              <w:divsChild>
                                <w:div w:id="89686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44377">
                                      <w:marLeft w:val="-345"/>
                                      <w:marRight w:val="-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17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716626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95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502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dotted" w:sz="6" w:space="17" w:color="BBBBB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752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65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dotted" w:sz="6" w:space="17" w:color="BBBBBB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010053">
                                              <w:marLeft w:val="-34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86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36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374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dotted" w:sz="6" w:space="17" w:color="BBBBB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0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5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508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6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9D1D3"/>
                            <w:right w:val="none" w:sz="0" w:space="0" w:color="auto"/>
                          </w:divBdr>
                          <w:divsChild>
                            <w:div w:id="15731577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3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44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19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638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89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223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7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93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72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151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9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02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28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64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477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42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8778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225"/>
                                              <w:divBdr>
                                                <w:top w:val="single" w:sz="6" w:space="0" w:color="001F4E"/>
                                                <w:left w:val="single" w:sz="6" w:space="0" w:color="001F4E"/>
                                                <w:bottom w:val="single" w:sz="6" w:space="0" w:color="001F4E"/>
                                                <w:right w:val="single" w:sz="6" w:space="0" w:color="001F4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9935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5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5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2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25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7507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s.ifas.ufl.edu/pdffiles/WC/WC1060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u-webserver01.alaska.edu/ianre/internal/reporting/logicmodel/logicmodeltrainingguide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9C4E9CC-6C84-4BEB-8F1C-17B036E7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13</Pages>
  <Words>3275</Words>
  <Characters>18015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Azul</dc:creator>
  <cp:lastModifiedBy>LAPTOP</cp:lastModifiedBy>
  <cp:revision>43</cp:revision>
  <dcterms:created xsi:type="dcterms:W3CDTF">2020-09-23T15:21:00Z</dcterms:created>
  <dcterms:modified xsi:type="dcterms:W3CDTF">2021-02-04T18:18:00Z</dcterms:modified>
</cp:coreProperties>
</file>