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5CAD" w14:textId="77777777" w:rsidR="00AA21CD" w:rsidRPr="00370F9F" w:rsidRDefault="00AA21CD" w:rsidP="002738F0">
      <w:pPr>
        <w:pStyle w:val="Sinespaciado"/>
        <w:ind w:right="49"/>
        <w:jc w:val="both"/>
        <w:rPr>
          <w:rFonts w:ascii="Verdana" w:hAnsi="Verdana"/>
        </w:rPr>
      </w:pPr>
    </w:p>
    <w:p w14:paraId="558A5C02" w14:textId="4524D05E" w:rsidR="00A17110" w:rsidRPr="00370F9F" w:rsidRDefault="00A17110" w:rsidP="002738F0">
      <w:pPr>
        <w:pStyle w:val="Sinespaciado"/>
        <w:ind w:right="49"/>
        <w:jc w:val="both"/>
        <w:rPr>
          <w:rFonts w:ascii="Verdana" w:hAnsi="Verdana"/>
        </w:rPr>
      </w:pPr>
      <w:r w:rsidRPr="00370F9F">
        <w:rPr>
          <w:rFonts w:ascii="Verdana" w:hAnsi="Verdana"/>
        </w:rPr>
        <w:t>CONVENIO DE COLABORACIÓN QUE CELEBRAN, POR UNA PARTE, LA SECRETARÍA DE MEDIO AMBIENTE DEL ESTADO DE VERACRUZ, R</w:t>
      </w:r>
      <w:r w:rsidR="005C1AC4" w:rsidRPr="00370F9F">
        <w:rPr>
          <w:rFonts w:ascii="Verdana" w:hAnsi="Verdana"/>
        </w:rPr>
        <w:t>EPRESENTADA EN ESTE ACTO, POR EL</w:t>
      </w:r>
      <w:r w:rsidRPr="00370F9F">
        <w:rPr>
          <w:rFonts w:ascii="Verdana" w:hAnsi="Verdana"/>
        </w:rPr>
        <w:t xml:space="preserve"> </w:t>
      </w:r>
      <w:r w:rsidR="003265FC" w:rsidRPr="00370F9F">
        <w:rPr>
          <w:rFonts w:ascii="Verdana" w:hAnsi="Verdana"/>
        </w:rPr>
        <w:t>ING. JUAN CARLOS CONTRERAS BAUTISTA, SECRETARIO</w:t>
      </w:r>
      <w:r w:rsidRPr="00370F9F">
        <w:rPr>
          <w:rFonts w:ascii="Verdana" w:hAnsi="Verdana"/>
        </w:rPr>
        <w:t xml:space="preserve"> DE MEDIO AMBIENTE; A QUIEN EN LO SUCESIVO SE LE DENOMINARÁ </w:t>
      </w:r>
      <w:r w:rsidRPr="00370F9F">
        <w:rPr>
          <w:rFonts w:ascii="Verdana" w:hAnsi="Verdana"/>
          <w:b/>
        </w:rPr>
        <w:t>“</w:t>
      </w:r>
      <w:r w:rsidR="00A90E8A" w:rsidRPr="00370F9F">
        <w:rPr>
          <w:rFonts w:ascii="Verdana" w:hAnsi="Verdana"/>
          <w:b/>
        </w:rPr>
        <w:t xml:space="preserve">LA </w:t>
      </w:r>
      <w:r w:rsidR="005C1AC4" w:rsidRPr="00370F9F">
        <w:rPr>
          <w:rFonts w:ascii="Verdana" w:hAnsi="Verdana"/>
          <w:b/>
        </w:rPr>
        <w:t>SEDEMA</w:t>
      </w:r>
      <w:r w:rsidRPr="00370F9F">
        <w:rPr>
          <w:rFonts w:ascii="Verdana" w:hAnsi="Verdana"/>
          <w:b/>
        </w:rPr>
        <w:t>”</w:t>
      </w:r>
      <w:r w:rsidRPr="00370F9F">
        <w:rPr>
          <w:rFonts w:ascii="Verdana" w:hAnsi="Verdana"/>
        </w:rPr>
        <w:t xml:space="preserve">, Y POR LA OTRA PARTE, LA COMISIÓN NACIONAL DEL AGUA, REPRESENTADA </w:t>
      </w:r>
      <w:r w:rsidR="00F11C85" w:rsidRPr="00370F9F">
        <w:rPr>
          <w:rFonts w:ascii="Verdana" w:hAnsi="Verdana"/>
        </w:rPr>
        <w:t xml:space="preserve">EN ESTE ACTO </w:t>
      </w:r>
      <w:r w:rsidRPr="00370F9F">
        <w:rPr>
          <w:rFonts w:ascii="Verdana" w:hAnsi="Verdana"/>
        </w:rPr>
        <w:t xml:space="preserve">POR EL </w:t>
      </w:r>
      <w:r w:rsidR="00A2412F" w:rsidRPr="00370F9F">
        <w:rPr>
          <w:rFonts w:ascii="Verdana" w:hAnsi="Verdana"/>
        </w:rPr>
        <w:t>BIOL. PABLO</w:t>
      </w:r>
      <w:r w:rsidR="00E120DD" w:rsidRPr="00370F9F">
        <w:rPr>
          <w:rFonts w:ascii="Verdana" w:hAnsi="Verdana"/>
        </w:rPr>
        <w:t xml:space="preserve"> ROBLES BARAJAS</w:t>
      </w:r>
      <w:r w:rsidRPr="00370F9F">
        <w:rPr>
          <w:rFonts w:ascii="Verdana" w:hAnsi="Verdana"/>
        </w:rPr>
        <w:t>, EN SU CARÁCTER DE DIRECTOR GENERAL DEL ORGANISMO DE CUENCA-GOLFO CENTRO DE LA COMISIÓN N</w:t>
      </w:r>
      <w:r w:rsidR="00004F7F" w:rsidRPr="00370F9F">
        <w:rPr>
          <w:rFonts w:ascii="Verdana" w:hAnsi="Verdana"/>
        </w:rPr>
        <w:t>ACIONAL DEL AGUA Y QUE EN LO SU</w:t>
      </w:r>
      <w:r w:rsidRPr="00370F9F">
        <w:rPr>
          <w:rFonts w:ascii="Verdana" w:hAnsi="Verdana"/>
        </w:rPr>
        <w:t xml:space="preserve">CESIVO SE LE DENOMINARÁ </w:t>
      </w:r>
      <w:r w:rsidR="005C1AC4" w:rsidRPr="00370F9F">
        <w:rPr>
          <w:rFonts w:ascii="Verdana" w:hAnsi="Verdana"/>
          <w:b/>
        </w:rPr>
        <w:t>“</w:t>
      </w:r>
      <w:r w:rsidR="00A90E8A" w:rsidRPr="00370F9F">
        <w:rPr>
          <w:rFonts w:ascii="Verdana" w:hAnsi="Verdana"/>
          <w:b/>
        </w:rPr>
        <w:t xml:space="preserve">LA </w:t>
      </w:r>
      <w:r w:rsidRPr="00370F9F">
        <w:rPr>
          <w:rFonts w:ascii="Verdana" w:hAnsi="Verdana"/>
          <w:b/>
        </w:rPr>
        <w:t>CONAGUA”</w:t>
      </w:r>
      <w:r w:rsidR="002D6863">
        <w:rPr>
          <w:rFonts w:ascii="Verdana" w:hAnsi="Verdana"/>
        </w:rPr>
        <w:t>,</w:t>
      </w:r>
      <w:r w:rsidRPr="00370F9F">
        <w:rPr>
          <w:rFonts w:ascii="Verdana" w:hAnsi="Verdana"/>
        </w:rPr>
        <w:t xml:space="preserve"> EL H. AYUNTAMIENTO DE XALAPA, REPRESENTADO </w:t>
      </w:r>
      <w:r w:rsidR="00F11C85" w:rsidRPr="00370F9F">
        <w:rPr>
          <w:rFonts w:ascii="Verdana" w:hAnsi="Verdana"/>
        </w:rPr>
        <w:t xml:space="preserve">EN ESTE ACTO </w:t>
      </w:r>
      <w:r w:rsidRPr="00370F9F">
        <w:rPr>
          <w:rFonts w:ascii="Verdana" w:hAnsi="Verdana"/>
        </w:rPr>
        <w:t xml:space="preserve">POR EL </w:t>
      </w:r>
      <w:r w:rsidR="00915ED6" w:rsidRPr="00370F9F">
        <w:rPr>
          <w:rFonts w:ascii="Verdana" w:hAnsi="Verdana"/>
        </w:rPr>
        <w:t>LIC. RICARDO AHUED BARDAHUIL</w:t>
      </w:r>
      <w:r w:rsidRPr="00370F9F">
        <w:rPr>
          <w:rFonts w:ascii="Verdana" w:hAnsi="Verdana"/>
        </w:rPr>
        <w:t xml:space="preserve"> Y </w:t>
      </w:r>
      <w:r w:rsidR="00E629AC" w:rsidRPr="00370F9F">
        <w:rPr>
          <w:rFonts w:ascii="Verdana" w:hAnsi="Verdana"/>
        </w:rPr>
        <w:t>C.P. CECILIA LEYLA CORONEL BRIZIO</w:t>
      </w:r>
      <w:r w:rsidRPr="00370F9F">
        <w:rPr>
          <w:rFonts w:ascii="Verdana" w:hAnsi="Verdana"/>
        </w:rPr>
        <w:t>, PRESIDENTE MUNICIPAL Y SÍNDICA RESPECTIVAMENTE Y QUE EN LO SUCESIVO SE LE DENOMINARÁ COMO “</w:t>
      </w:r>
      <w:r w:rsidR="00A90E8A" w:rsidRPr="00370F9F">
        <w:rPr>
          <w:rFonts w:ascii="Verdana" w:hAnsi="Verdana"/>
          <w:b/>
        </w:rPr>
        <w:t xml:space="preserve">EL </w:t>
      </w:r>
      <w:r w:rsidRPr="00370F9F">
        <w:rPr>
          <w:rFonts w:ascii="Verdana" w:hAnsi="Verdana"/>
          <w:b/>
        </w:rPr>
        <w:t>AYUNTAMIENTO DE XALAPA</w:t>
      </w:r>
      <w:r w:rsidR="002D6863">
        <w:rPr>
          <w:rFonts w:ascii="Verdana" w:hAnsi="Verdana"/>
        </w:rPr>
        <w:t>”,</w:t>
      </w:r>
      <w:r w:rsidRPr="00370F9F">
        <w:rPr>
          <w:rFonts w:ascii="Verdana" w:hAnsi="Verdana"/>
        </w:rPr>
        <w:t xml:space="preserve"> EL H. AYUNTAMIENTO DE BANDERILLA REPRESENTADO </w:t>
      </w:r>
      <w:r w:rsidR="003B1FD6" w:rsidRPr="00370F9F">
        <w:rPr>
          <w:rFonts w:ascii="Verdana" w:hAnsi="Verdana"/>
        </w:rPr>
        <w:t xml:space="preserve">EN ESTE ACTO </w:t>
      </w:r>
      <w:r w:rsidRPr="00370F9F">
        <w:rPr>
          <w:rFonts w:ascii="Verdana" w:hAnsi="Verdana"/>
        </w:rPr>
        <w:t xml:space="preserve">POR </w:t>
      </w:r>
      <w:r w:rsidR="006E1553" w:rsidRPr="00370F9F">
        <w:rPr>
          <w:rFonts w:ascii="Verdana" w:hAnsi="Verdana"/>
        </w:rPr>
        <w:t>LIC.</w:t>
      </w:r>
      <w:r w:rsidR="00845FE9" w:rsidRPr="00370F9F">
        <w:rPr>
          <w:rFonts w:ascii="Verdana" w:hAnsi="Verdana"/>
        </w:rPr>
        <w:t xml:space="preserve"> </w:t>
      </w:r>
      <w:r w:rsidR="00E629AC" w:rsidRPr="00370F9F">
        <w:rPr>
          <w:rFonts w:ascii="Verdana" w:hAnsi="Verdana"/>
        </w:rPr>
        <w:t xml:space="preserve">DAVID </w:t>
      </w:r>
      <w:r w:rsidR="00845FE9" w:rsidRPr="00370F9F">
        <w:rPr>
          <w:rFonts w:ascii="Verdana" w:hAnsi="Verdana"/>
        </w:rPr>
        <w:t>SANGABRIEL BONILLA</w:t>
      </w:r>
      <w:r w:rsidRPr="00370F9F">
        <w:rPr>
          <w:rFonts w:ascii="Verdana" w:hAnsi="Verdana"/>
        </w:rPr>
        <w:t xml:space="preserve"> Y </w:t>
      </w:r>
      <w:r w:rsidR="006E1553" w:rsidRPr="00370F9F">
        <w:rPr>
          <w:rFonts w:ascii="Verdana" w:hAnsi="Verdana"/>
        </w:rPr>
        <w:t>MTRA. GUADALUPE MAGALY MÁRQUEZ AGUILAR</w:t>
      </w:r>
      <w:r w:rsidRPr="00370F9F">
        <w:rPr>
          <w:rFonts w:ascii="Verdana" w:hAnsi="Verdana"/>
        </w:rPr>
        <w:t xml:space="preserve">, PRESIDENTE Y SÍNDICA RESPECTIVAMENTE Y QUE EN LO SUCESIVO SE LE DENOMINARÁ </w:t>
      </w:r>
      <w:r w:rsidRPr="00370F9F">
        <w:rPr>
          <w:rFonts w:ascii="Verdana" w:hAnsi="Verdana"/>
          <w:b/>
        </w:rPr>
        <w:t>“</w:t>
      </w:r>
      <w:r w:rsidR="00A90E8A" w:rsidRPr="00370F9F">
        <w:rPr>
          <w:rFonts w:ascii="Verdana" w:hAnsi="Verdana"/>
          <w:b/>
        </w:rPr>
        <w:t xml:space="preserve">EL </w:t>
      </w:r>
      <w:r w:rsidRPr="00370F9F">
        <w:rPr>
          <w:rFonts w:ascii="Verdana" w:hAnsi="Verdana"/>
          <w:b/>
        </w:rPr>
        <w:t>AYUNTAMIENTO DE BANDERILLA”</w:t>
      </w:r>
      <w:r w:rsidR="002D6863">
        <w:rPr>
          <w:rFonts w:ascii="Verdana" w:hAnsi="Verdana"/>
        </w:rPr>
        <w:t>,</w:t>
      </w:r>
      <w:r w:rsidRPr="00370F9F">
        <w:rPr>
          <w:rFonts w:ascii="Verdana" w:hAnsi="Verdana"/>
        </w:rPr>
        <w:t xml:space="preserve"> </w:t>
      </w:r>
      <w:r w:rsidRPr="00370F9F">
        <w:rPr>
          <w:rFonts w:ascii="Verdana" w:hAnsi="Verdana"/>
          <w:bCs/>
        </w:rPr>
        <w:t>LA COORDINACIÓN UNIVERSITARIA PARA LA SUSTENTABILIDAD DE LA UNIVERSIDAD VERACRUZANA</w:t>
      </w:r>
      <w:r w:rsidRPr="00370F9F">
        <w:rPr>
          <w:rFonts w:ascii="Verdana" w:hAnsi="Verdana"/>
        </w:rPr>
        <w:t xml:space="preserve"> </w:t>
      </w:r>
      <w:r w:rsidR="003B1FD6" w:rsidRPr="00370F9F">
        <w:rPr>
          <w:rFonts w:ascii="Verdana" w:hAnsi="Verdana"/>
        </w:rPr>
        <w:t xml:space="preserve">REPRESENTADA EN ESTE ACTO </w:t>
      </w:r>
      <w:r w:rsidR="003B1FD6" w:rsidRPr="00370F9F">
        <w:rPr>
          <w:rFonts w:ascii="Verdana" w:hAnsi="Verdana"/>
          <w:bCs/>
        </w:rPr>
        <w:t>POR LA</w:t>
      </w:r>
      <w:r w:rsidR="003B1FD6" w:rsidRPr="00370F9F">
        <w:rPr>
          <w:rFonts w:ascii="Verdana" w:hAnsi="Verdana"/>
        </w:rPr>
        <w:t xml:space="preserve"> DRA. LAURA ODILIA BELLO BENAVIDES, EN SU CARÁCTER TITULAR DE LA </w:t>
      </w:r>
      <w:r w:rsidR="003B1FD6" w:rsidRPr="00370F9F">
        <w:rPr>
          <w:rFonts w:ascii="Verdana" w:hAnsi="Verdana"/>
          <w:bCs/>
        </w:rPr>
        <w:t xml:space="preserve">COORDINACIÓN UNIVERSITARIA PARA LA SUSTENTABILIDAD DE LA UNIVERSIDAD VERACRUZANA, A </w:t>
      </w:r>
      <w:r w:rsidRPr="00370F9F">
        <w:rPr>
          <w:rFonts w:ascii="Verdana" w:hAnsi="Verdana"/>
        </w:rPr>
        <w:t>QU</w:t>
      </w:r>
      <w:r w:rsidR="003B1FD6" w:rsidRPr="00370F9F">
        <w:rPr>
          <w:rFonts w:ascii="Verdana" w:hAnsi="Verdana"/>
        </w:rPr>
        <w:t xml:space="preserve">IEN </w:t>
      </w:r>
      <w:r w:rsidRPr="00370F9F">
        <w:rPr>
          <w:rFonts w:ascii="Verdana" w:hAnsi="Verdana"/>
        </w:rPr>
        <w:t xml:space="preserve">EN LO SUCESIVO SE LE DENOMINARÁ  </w:t>
      </w:r>
      <w:r w:rsidRPr="00370F9F">
        <w:rPr>
          <w:rFonts w:ascii="Verdana" w:hAnsi="Verdana"/>
          <w:b/>
        </w:rPr>
        <w:t>“C</w:t>
      </w:r>
      <w:r w:rsidR="00243711" w:rsidRPr="00370F9F">
        <w:rPr>
          <w:rFonts w:ascii="Verdana" w:hAnsi="Verdana"/>
          <w:b/>
        </w:rPr>
        <w:t>OSUSTENTA</w:t>
      </w:r>
      <w:r w:rsidR="00242A92" w:rsidRPr="00370F9F">
        <w:rPr>
          <w:rFonts w:ascii="Verdana" w:hAnsi="Verdana"/>
          <w:b/>
        </w:rPr>
        <w:t>UV</w:t>
      </w:r>
      <w:r w:rsidRPr="00370F9F">
        <w:rPr>
          <w:rFonts w:ascii="Verdana" w:hAnsi="Verdana"/>
          <w:b/>
        </w:rPr>
        <w:t>”</w:t>
      </w:r>
      <w:r w:rsidRPr="00370F9F">
        <w:rPr>
          <w:rFonts w:ascii="Verdana" w:hAnsi="Verdana"/>
        </w:rPr>
        <w:t xml:space="preserve"> </w:t>
      </w:r>
      <w:r w:rsidR="006B75A3" w:rsidRPr="00370F9F">
        <w:rPr>
          <w:rFonts w:ascii="Verdana" w:hAnsi="Verdana"/>
          <w:bCs/>
        </w:rPr>
        <w:t>Y</w:t>
      </w:r>
      <w:r w:rsidRPr="00370F9F">
        <w:rPr>
          <w:rFonts w:ascii="Verdana" w:hAnsi="Verdana"/>
          <w:bCs/>
        </w:rPr>
        <w:t xml:space="preserve"> LA ASOCIACIÓN CIVIL “DESARROLLO SUSTENTABLE DEL RÍO SEDEÑO, LUCAS</w:t>
      </w:r>
      <w:r w:rsidRPr="00370F9F">
        <w:rPr>
          <w:rFonts w:ascii="Verdana" w:hAnsi="Verdana"/>
        </w:rPr>
        <w:t xml:space="preserve"> MARTÍN A.C.”, A QUIEN EN LO SUCESIVO SE LE DENOMINARÁ </w:t>
      </w:r>
      <w:r w:rsidRPr="00370F9F">
        <w:rPr>
          <w:rFonts w:ascii="Verdana" w:hAnsi="Verdana"/>
          <w:b/>
        </w:rPr>
        <w:t>“</w:t>
      </w:r>
      <w:r w:rsidR="00A90E8A" w:rsidRPr="00370F9F">
        <w:rPr>
          <w:rFonts w:ascii="Verdana" w:hAnsi="Verdana"/>
          <w:b/>
        </w:rPr>
        <w:t xml:space="preserve">LA </w:t>
      </w:r>
      <w:r w:rsidRPr="00370F9F">
        <w:rPr>
          <w:rFonts w:ascii="Verdana" w:hAnsi="Verdana"/>
          <w:b/>
        </w:rPr>
        <w:t>ASOCIACIÓN”</w:t>
      </w:r>
      <w:r w:rsidRPr="00370F9F">
        <w:rPr>
          <w:rFonts w:ascii="Verdana" w:hAnsi="Verdana"/>
        </w:rPr>
        <w:t xml:space="preserve">, REPRESENTADO EN ESTE ACTO POR EL SOC. FRANCISCO RAFAEL VÁZQUEZ ÁVILA, EN SU CARÁCTER DE REPRESENTANTE LEGAL Y A QUIENES ACTUANDO CONJUNTAMENTE, SE LES DENOMINARÁ </w:t>
      </w:r>
      <w:r w:rsidRPr="00370F9F">
        <w:rPr>
          <w:rFonts w:ascii="Verdana" w:hAnsi="Verdana"/>
          <w:b/>
        </w:rPr>
        <w:t>“LAS PARTES”</w:t>
      </w:r>
      <w:r w:rsidRPr="00370F9F">
        <w:rPr>
          <w:rFonts w:ascii="Verdana" w:hAnsi="Verdana"/>
        </w:rPr>
        <w:t xml:space="preserve">, AL TENOR DE LOS ANTECEDENTES, DECLARACIONES Y CLÁUSULAS SIGUIENTES: </w:t>
      </w:r>
    </w:p>
    <w:p w14:paraId="37F89471" w14:textId="77777777" w:rsidR="00A17110" w:rsidRPr="00370F9F" w:rsidRDefault="00A17110" w:rsidP="002738F0">
      <w:pPr>
        <w:pStyle w:val="Sinespaciado"/>
        <w:ind w:right="49"/>
        <w:jc w:val="both"/>
        <w:rPr>
          <w:rFonts w:ascii="Verdana" w:hAnsi="Verdana"/>
        </w:rPr>
      </w:pPr>
    </w:p>
    <w:p w14:paraId="5663731D" w14:textId="1F813364" w:rsidR="00A17110" w:rsidRPr="00370F9F" w:rsidRDefault="00A17110" w:rsidP="002738F0">
      <w:pPr>
        <w:pStyle w:val="Sinespaciado"/>
        <w:ind w:right="49"/>
        <w:jc w:val="center"/>
        <w:rPr>
          <w:rFonts w:ascii="Verdana" w:hAnsi="Verdana"/>
          <w:b/>
        </w:rPr>
      </w:pPr>
      <w:r w:rsidRPr="00370F9F">
        <w:rPr>
          <w:rFonts w:ascii="Verdana" w:hAnsi="Verdana"/>
          <w:b/>
        </w:rPr>
        <w:t>A</w:t>
      </w:r>
      <w:r w:rsidR="00A22915" w:rsidRPr="00370F9F">
        <w:rPr>
          <w:rFonts w:ascii="Verdana" w:hAnsi="Verdana"/>
          <w:b/>
        </w:rPr>
        <w:t xml:space="preserve"> </w:t>
      </w:r>
      <w:r w:rsidRPr="00370F9F">
        <w:rPr>
          <w:rFonts w:ascii="Verdana" w:hAnsi="Verdana"/>
          <w:b/>
        </w:rPr>
        <w:t>N</w:t>
      </w:r>
      <w:r w:rsidR="00A22915" w:rsidRPr="00370F9F">
        <w:rPr>
          <w:rFonts w:ascii="Verdana" w:hAnsi="Verdana"/>
          <w:b/>
        </w:rPr>
        <w:t xml:space="preserve"> </w:t>
      </w:r>
      <w:r w:rsidRPr="00370F9F">
        <w:rPr>
          <w:rFonts w:ascii="Verdana" w:hAnsi="Verdana"/>
          <w:b/>
        </w:rPr>
        <w:t>T</w:t>
      </w:r>
      <w:r w:rsidR="00A22915" w:rsidRPr="00370F9F">
        <w:rPr>
          <w:rFonts w:ascii="Verdana" w:hAnsi="Verdana"/>
          <w:b/>
        </w:rPr>
        <w:t xml:space="preserve"> </w:t>
      </w:r>
      <w:r w:rsidRPr="00370F9F">
        <w:rPr>
          <w:rFonts w:ascii="Verdana" w:hAnsi="Verdana"/>
          <w:b/>
        </w:rPr>
        <w:t>E</w:t>
      </w:r>
      <w:r w:rsidR="00A22915" w:rsidRPr="00370F9F">
        <w:rPr>
          <w:rFonts w:ascii="Verdana" w:hAnsi="Verdana"/>
          <w:b/>
        </w:rPr>
        <w:t xml:space="preserve"> </w:t>
      </w:r>
      <w:r w:rsidRPr="00370F9F">
        <w:rPr>
          <w:rFonts w:ascii="Verdana" w:hAnsi="Verdana"/>
          <w:b/>
        </w:rPr>
        <w:t>C</w:t>
      </w:r>
      <w:r w:rsidR="00A22915" w:rsidRPr="00370F9F">
        <w:rPr>
          <w:rFonts w:ascii="Verdana" w:hAnsi="Verdana"/>
          <w:b/>
        </w:rPr>
        <w:t xml:space="preserve"> </w:t>
      </w:r>
      <w:r w:rsidRPr="00370F9F">
        <w:rPr>
          <w:rFonts w:ascii="Verdana" w:hAnsi="Verdana"/>
          <w:b/>
        </w:rPr>
        <w:t>E</w:t>
      </w:r>
      <w:r w:rsidR="00A22915" w:rsidRPr="00370F9F">
        <w:rPr>
          <w:rFonts w:ascii="Verdana" w:hAnsi="Verdana"/>
          <w:b/>
        </w:rPr>
        <w:t xml:space="preserve"> </w:t>
      </w:r>
      <w:r w:rsidRPr="00370F9F">
        <w:rPr>
          <w:rFonts w:ascii="Verdana" w:hAnsi="Verdana"/>
          <w:b/>
        </w:rPr>
        <w:t>D</w:t>
      </w:r>
      <w:r w:rsidR="00A22915" w:rsidRPr="00370F9F">
        <w:rPr>
          <w:rFonts w:ascii="Verdana" w:hAnsi="Verdana"/>
          <w:b/>
        </w:rPr>
        <w:t xml:space="preserve"> </w:t>
      </w:r>
      <w:r w:rsidRPr="00370F9F">
        <w:rPr>
          <w:rFonts w:ascii="Verdana" w:hAnsi="Verdana"/>
          <w:b/>
        </w:rPr>
        <w:t>E</w:t>
      </w:r>
      <w:r w:rsidR="00A22915" w:rsidRPr="00370F9F">
        <w:rPr>
          <w:rFonts w:ascii="Verdana" w:hAnsi="Verdana"/>
          <w:b/>
        </w:rPr>
        <w:t xml:space="preserve"> </w:t>
      </w:r>
      <w:r w:rsidRPr="00370F9F">
        <w:rPr>
          <w:rFonts w:ascii="Verdana" w:hAnsi="Verdana"/>
          <w:b/>
        </w:rPr>
        <w:t>N</w:t>
      </w:r>
      <w:r w:rsidR="00A22915" w:rsidRPr="00370F9F">
        <w:rPr>
          <w:rFonts w:ascii="Verdana" w:hAnsi="Verdana"/>
          <w:b/>
        </w:rPr>
        <w:t xml:space="preserve"> </w:t>
      </w:r>
      <w:r w:rsidRPr="00370F9F">
        <w:rPr>
          <w:rFonts w:ascii="Verdana" w:hAnsi="Verdana"/>
          <w:b/>
        </w:rPr>
        <w:t>T</w:t>
      </w:r>
      <w:r w:rsidR="00A22915" w:rsidRPr="00370F9F">
        <w:rPr>
          <w:rFonts w:ascii="Verdana" w:hAnsi="Verdana"/>
          <w:b/>
        </w:rPr>
        <w:t xml:space="preserve"> </w:t>
      </w:r>
      <w:r w:rsidRPr="00370F9F">
        <w:rPr>
          <w:rFonts w:ascii="Verdana" w:hAnsi="Verdana"/>
          <w:b/>
        </w:rPr>
        <w:t>E</w:t>
      </w:r>
      <w:r w:rsidR="00A22915" w:rsidRPr="00370F9F">
        <w:rPr>
          <w:rFonts w:ascii="Verdana" w:hAnsi="Verdana"/>
          <w:b/>
        </w:rPr>
        <w:t xml:space="preserve"> S</w:t>
      </w:r>
      <w:r w:rsidRPr="00370F9F">
        <w:rPr>
          <w:rFonts w:ascii="Verdana" w:hAnsi="Verdana"/>
          <w:b/>
        </w:rPr>
        <w:t xml:space="preserve">       </w:t>
      </w:r>
    </w:p>
    <w:p w14:paraId="404404FD" w14:textId="77777777" w:rsidR="00A17110" w:rsidRPr="00370F9F" w:rsidRDefault="00A17110" w:rsidP="002738F0">
      <w:pPr>
        <w:pStyle w:val="Sinespaciado"/>
        <w:ind w:right="49"/>
        <w:jc w:val="center"/>
        <w:rPr>
          <w:rFonts w:ascii="Verdana" w:hAnsi="Verdana"/>
          <w:b/>
        </w:rPr>
      </w:pPr>
    </w:p>
    <w:p w14:paraId="15D7D051" w14:textId="5DF43993" w:rsidR="001739CC" w:rsidRPr="00370F9F" w:rsidRDefault="001739CC" w:rsidP="00FE7802">
      <w:pPr>
        <w:pStyle w:val="WW-Textoindependiente2"/>
        <w:numPr>
          <w:ilvl w:val="0"/>
          <w:numId w:val="1"/>
        </w:numPr>
        <w:rPr>
          <w:rFonts w:ascii="Verdana" w:hAnsi="Verdana" w:cs="Arial"/>
          <w:sz w:val="22"/>
          <w:szCs w:val="22"/>
          <w:lang w:val="es-MX"/>
        </w:rPr>
      </w:pPr>
      <w:r w:rsidRPr="00370F9F">
        <w:rPr>
          <w:rFonts w:ascii="Verdana" w:hAnsi="Verdana" w:cs="Arial"/>
          <w:sz w:val="22"/>
          <w:szCs w:val="22"/>
          <w:lang w:val="es-MX"/>
        </w:rPr>
        <w:t>La Constitución Política de los Estados Unidos Mexicanos, en su artículo 4°, párrafo quinto, establece que toda persona tiene derecho a un medio ambiente sano para su desarrollo y bienestar; pretensión que el Estado debe materializar y garantizar en beneficio de todos los mexicanos.</w:t>
      </w:r>
    </w:p>
    <w:p w14:paraId="7D51A107" w14:textId="77777777" w:rsidR="002738F0" w:rsidRPr="00370F9F" w:rsidRDefault="002738F0" w:rsidP="002738F0">
      <w:pPr>
        <w:pStyle w:val="WW-Textoindependiente2"/>
        <w:ind w:left="720"/>
        <w:rPr>
          <w:rFonts w:ascii="Verdana" w:hAnsi="Verdana" w:cs="Arial"/>
          <w:sz w:val="22"/>
          <w:szCs w:val="22"/>
          <w:lang w:val="es-MX"/>
        </w:rPr>
      </w:pPr>
    </w:p>
    <w:p w14:paraId="4B8A5665" w14:textId="604BBE05" w:rsidR="001739CC" w:rsidRPr="00370F9F" w:rsidRDefault="001739CC" w:rsidP="00FE7802">
      <w:pPr>
        <w:pStyle w:val="WW-Textoindependiente2"/>
        <w:numPr>
          <w:ilvl w:val="0"/>
          <w:numId w:val="1"/>
        </w:numPr>
        <w:rPr>
          <w:rFonts w:ascii="Verdana" w:hAnsi="Verdana" w:cs="Arial"/>
          <w:sz w:val="22"/>
          <w:szCs w:val="22"/>
          <w:lang w:val="es-MX"/>
        </w:rPr>
      </w:pPr>
      <w:r w:rsidRPr="00370F9F">
        <w:rPr>
          <w:rFonts w:ascii="Verdana" w:hAnsi="Verdana" w:cs="Arial"/>
          <w:bCs/>
          <w:sz w:val="22"/>
          <w:szCs w:val="22"/>
          <w:lang w:val="es-MX"/>
        </w:rPr>
        <w:t>Asimismo, la Constitución Política del Estado de Veracruz-Llave, establece en su artículo 8º que los habitantes del Estado tienen derecho a vivir y crecer en un ambiente saludable, ecológicamente equilibrado y sustentable, para su bienestar y desarrollo humano. Las autoridades desarrollarán planes y programas destinados a la preservación, aprovechamiento racional y mejoramiento de los recursos naturales, de la flora y la fauna existentes en su territorio, así como para la prevención y combate a la contaminación ambiental.</w:t>
      </w:r>
    </w:p>
    <w:p w14:paraId="40F74EC0" w14:textId="77777777" w:rsidR="00807AD7" w:rsidRPr="00370F9F" w:rsidRDefault="00807AD7" w:rsidP="00807AD7">
      <w:pPr>
        <w:pStyle w:val="Prrafodelista"/>
        <w:rPr>
          <w:rFonts w:ascii="Verdana" w:hAnsi="Verdana" w:cs="Arial"/>
          <w:sz w:val="22"/>
        </w:rPr>
      </w:pPr>
    </w:p>
    <w:p w14:paraId="1521307E" w14:textId="3F9B8793" w:rsidR="001739CC" w:rsidRPr="00370F9F" w:rsidRDefault="001739CC" w:rsidP="002738F0">
      <w:pPr>
        <w:pStyle w:val="WW-Textoindependiente2"/>
        <w:ind w:left="709"/>
        <w:rPr>
          <w:rFonts w:ascii="Verdana" w:hAnsi="Verdana" w:cs="Arial"/>
          <w:bCs/>
          <w:sz w:val="22"/>
          <w:szCs w:val="22"/>
          <w:lang w:val="es-MX"/>
        </w:rPr>
      </w:pPr>
      <w:r w:rsidRPr="00370F9F">
        <w:rPr>
          <w:rFonts w:ascii="Verdana" w:hAnsi="Verdana" w:cs="Arial"/>
          <w:bCs/>
          <w:sz w:val="22"/>
          <w:szCs w:val="22"/>
          <w:lang w:val="es-MX"/>
        </w:rPr>
        <w:t xml:space="preserve">Para tal fin la Secretaría de Medio Ambiente del Gobierno del Estado de Veracruz de Ignacio de la Llave con base en su Reglamento Interno publicado en la Gaceta Oficial del Estado No 120 de fecha del 29 de marzo de 2013 tiene la facultad de celebrar </w:t>
      </w:r>
      <w:r w:rsidRPr="00370F9F">
        <w:rPr>
          <w:rFonts w:ascii="Verdana" w:hAnsi="Verdana" w:cs="Arial"/>
          <w:bCs/>
          <w:sz w:val="22"/>
          <w:szCs w:val="22"/>
          <w:lang w:val="es-MX"/>
        </w:rPr>
        <w:lastRenderedPageBreak/>
        <w:t>contratos, convenios y, en general, toda clase de actos jurídicos directamente vinculados con el desarrollo de las atribuciones de la Secretaría, conforme lo dispuesto por la Ley Orgánica del Poder Ejecutivo del Estado y demás disposiciones legales aplicables.</w:t>
      </w:r>
    </w:p>
    <w:p w14:paraId="4CACD9F5" w14:textId="77777777" w:rsidR="002738F0" w:rsidRPr="00370F9F" w:rsidRDefault="002738F0" w:rsidP="002738F0">
      <w:pPr>
        <w:pStyle w:val="WW-Textoindependiente2"/>
        <w:ind w:left="709"/>
        <w:rPr>
          <w:rFonts w:ascii="Verdana" w:hAnsi="Verdana" w:cs="Arial"/>
          <w:sz w:val="22"/>
          <w:szCs w:val="22"/>
          <w:lang w:val="es-MX"/>
        </w:rPr>
      </w:pPr>
    </w:p>
    <w:p w14:paraId="0FBE7C4F" w14:textId="1E3277C1" w:rsidR="001739CC" w:rsidRPr="00370F9F" w:rsidRDefault="001739CC" w:rsidP="00FE7802">
      <w:pPr>
        <w:pStyle w:val="WW-Textoindependiente2"/>
        <w:numPr>
          <w:ilvl w:val="0"/>
          <w:numId w:val="1"/>
        </w:numPr>
        <w:rPr>
          <w:rFonts w:ascii="Verdana" w:hAnsi="Verdana" w:cs="Arial"/>
          <w:sz w:val="22"/>
          <w:szCs w:val="22"/>
          <w:lang w:val="es-MX"/>
        </w:rPr>
      </w:pPr>
      <w:r w:rsidRPr="00370F9F">
        <w:rPr>
          <w:rFonts w:ascii="Verdana" w:hAnsi="Verdana" w:cs="Arial"/>
          <w:sz w:val="22"/>
          <w:szCs w:val="22"/>
        </w:rPr>
        <w:t xml:space="preserve">Que dentro de las atribuciones que tiene la Secretaría de Medio Ambiente del Estado de Veracruz de Ignacio de Llave previstas en la </w:t>
      </w:r>
      <w:r w:rsidRPr="00370F9F">
        <w:rPr>
          <w:rFonts w:ascii="Verdana" w:hAnsi="Verdana" w:cs="Arial"/>
          <w:bCs/>
          <w:sz w:val="22"/>
          <w:szCs w:val="22"/>
          <w:lang w:val="es-MX"/>
        </w:rPr>
        <w:t xml:space="preserve">Ley Orgánica del Poder Ejecutivo del Estado está la de </w:t>
      </w:r>
      <w:r w:rsidRPr="00370F9F">
        <w:rPr>
          <w:rFonts w:ascii="Verdana" w:hAnsi="Verdana" w:cs="Arial"/>
          <w:sz w:val="22"/>
          <w:szCs w:val="22"/>
        </w:rPr>
        <w:t>formular, conducir, instrumentar y evaluar la política estatal en materia de equilibrio ecológico, forestal, protección del medio ambiente y cambio climático.</w:t>
      </w:r>
    </w:p>
    <w:p w14:paraId="1128E23C" w14:textId="77777777" w:rsidR="002738F0" w:rsidRPr="00370F9F" w:rsidRDefault="002738F0" w:rsidP="002738F0">
      <w:pPr>
        <w:pStyle w:val="WW-Textoindependiente2"/>
        <w:ind w:left="720"/>
        <w:rPr>
          <w:rFonts w:ascii="Verdana" w:hAnsi="Verdana" w:cs="Arial"/>
          <w:sz w:val="22"/>
          <w:szCs w:val="22"/>
          <w:lang w:val="es-MX"/>
        </w:rPr>
      </w:pPr>
    </w:p>
    <w:p w14:paraId="0C803581" w14:textId="2BEC6421" w:rsidR="00A17110" w:rsidRPr="00370F9F" w:rsidRDefault="00A17110" w:rsidP="00FE7802">
      <w:pPr>
        <w:pStyle w:val="Sinespaciado"/>
        <w:numPr>
          <w:ilvl w:val="0"/>
          <w:numId w:val="1"/>
        </w:numPr>
        <w:ind w:right="49"/>
        <w:jc w:val="both"/>
        <w:rPr>
          <w:rFonts w:ascii="Verdana" w:hAnsi="Verdana" w:cs="Arial"/>
        </w:rPr>
      </w:pPr>
      <w:r w:rsidRPr="00370F9F">
        <w:rPr>
          <w:rFonts w:ascii="Verdana" w:hAnsi="Verdana" w:cs="Arial"/>
        </w:rPr>
        <w:t>Que el 7 de febrero de 2020, fue suscrito el Convenio Marco de Coordinación que celebra por una parte el Ejecutivo Fede</w:t>
      </w:r>
      <w:r w:rsidR="009F3C39" w:rsidRPr="00370F9F">
        <w:rPr>
          <w:rFonts w:ascii="Verdana" w:hAnsi="Verdana" w:cs="Arial"/>
        </w:rPr>
        <w:t>ral, por conducto de la S</w:t>
      </w:r>
      <w:r w:rsidRPr="00370F9F">
        <w:rPr>
          <w:rFonts w:ascii="Verdana" w:hAnsi="Verdana" w:cs="Arial"/>
        </w:rPr>
        <w:t>ecretaría de Medio Ambiente y Recursos Naturales, a través de la Comisión Nacional del Agua, y</w:t>
      </w:r>
      <w:r w:rsidR="009F3C39" w:rsidRPr="00370F9F">
        <w:rPr>
          <w:rFonts w:ascii="Verdana" w:hAnsi="Verdana" w:cs="Arial"/>
        </w:rPr>
        <w:t xml:space="preserve"> por la otra, el Ejecutivo del E</w:t>
      </w:r>
      <w:r w:rsidRPr="00370F9F">
        <w:rPr>
          <w:rFonts w:ascii="Verdana" w:hAnsi="Verdana" w:cs="Arial"/>
        </w:rPr>
        <w:t>stado de Veracruz de Ignacio de la Llave, con el objeto de establecer los Lineamientos para conjuntar recursos y formalizar acciones en las materias de infraestructura</w:t>
      </w:r>
      <w:r w:rsidR="00640675" w:rsidRPr="00370F9F">
        <w:rPr>
          <w:rFonts w:ascii="Verdana" w:hAnsi="Verdana" w:cs="Arial"/>
        </w:rPr>
        <w:t xml:space="preserve"> </w:t>
      </w:r>
      <w:r w:rsidRPr="00370F9F">
        <w:rPr>
          <w:rFonts w:ascii="Verdana" w:hAnsi="Verdana" w:cs="Arial"/>
        </w:rPr>
        <w:t>hidroagrícola, agua potable, alcantarillado y saneamiento y cultura del agua en beneficio de la entidad.</w:t>
      </w:r>
      <w:r w:rsidR="007B070F" w:rsidRPr="00370F9F">
        <w:rPr>
          <w:rFonts w:ascii="Verdana" w:hAnsi="Verdana" w:cs="Arial"/>
        </w:rPr>
        <w:t xml:space="preserve"> </w:t>
      </w:r>
    </w:p>
    <w:p w14:paraId="2D91564E" w14:textId="77777777" w:rsidR="00A17110" w:rsidRPr="00370F9F" w:rsidRDefault="00A17110" w:rsidP="002738F0">
      <w:pPr>
        <w:pStyle w:val="Sinespaciado"/>
        <w:ind w:left="360" w:right="49"/>
        <w:jc w:val="both"/>
        <w:rPr>
          <w:rFonts w:ascii="Verdana" w:hAnsi="Verdana" w:cs="Arial"/>
          <w:color w:val="FF0000"/>
        </w:rPr>
      </w:pPr>
    </w:p>
    <w:p w14:paraId="7C96D560" w14:textId="69DD307F" w:rsidR="00A17110" w:rsidRPr="00370F9F" w:rsidRDefault="00A17110" w:rsidP="00FE7802">
      <w:pPr>
        <w:pStyle w:val="Sinespaciado"/>
        <w:numPr>
          <w:ilvl w:val="0"/>
          <w:numId w:val="1"/>
        </w:numPr>
        <w:ind w:right="49"/>
        <w:jc w:val="both"/>
        <w:rPr>
          <w:rFonts w:ascii="Verdana" w:hAnsi="Verdana" w:cs="Arial"/>
        </w:rPr>
      </w:pPr>
      <w:r w:rsidRPr="00370F9F">
        <w:rPr>
          <w:rFonts w:ascii="Verdana" w:hAnsi="Verdana" w:cs="Arial"/>
        </w:rPr>
        <w:t xml:space="preserve">Que el Decreto publicado en la Gaceta Oficial Órgano del Gobierno del Estado de Veracruz de Ignacio de la Llave, bajo el Número 118, el día 23 de marzo de 2016; declara como Área </w:t>
      </w:r>
      <w:r w:rsidR="00293561" w:rsidRPr="00370F9F">
        <w:rPr>
          <w:rFonts w:ascii="Verdana" w:hAnsi="Verdana" w:cs="Arial"/>
        </w:rPr>
        <w:t>N</w:t>
      </w:r>
      <w:r w:rsidR="00DC263E" w:rsidRPr="00370F9F">
        <w:rPr>
          <w:rFonts w:ascii="Verdana" w:hAnsi="Verdana" w:cs="Arial"/>
        </w:rPr>
        <w:t xml:space="preserve">atural </w:t>
      </w:r>
      <w:r w:rsidR="00293561" w:rsidRPr="00370F9F">
        <w:rPr>
          <w:rFonts w:ascii="Verdana" w:hAnsi="Verdana" w:cs="Arial"/>
        </w:rPr>
        <w:t>P</w:t>
      </w:r>
      <w:r w:rsidR="00DC263E" w:rsidRPr="00370F9F">
        <w:rPr>
          <w:rFonts w:ascii="Verdana" w:hAnsi="Verdana" w:cs="Arial"/>
        </w:rPr>
        <w:t xml:space="preserve">rotegida </w:t>
      </w:r>
      <w:r w:rsidR="00293561" w:rsidRPr="00370F9F">
        <w:rPr>
          <w:rFonts w:ascii="Verdana" w:hAnsi="Verdana" w:cs="Arial"/>
        </w:rPr>
        <w:t xml:space="preserve">(ANP) </w:t>
      </w:r>
      <w:r w:rsidRPr="00370F9F">
        <w:rPr>
          <w:rFonts w:ascii="Verdana" w:hAnsi="Verdana" w:cs="Arial"/>
        </w:rPr>
        <w:t>con carácter de Corredor ripario la zona conocida como Parque Lineal Quetzalapan-Sedeño, ubicado en los municipios de Xalapa y Banderilla, Ver.</w:t>
      </w:r>
      <w:r w:rsidR="001739CC" w:rsidRPr="00370F9F">
        <w:rPr>
          <w:rFonts w:ascii="Verdana" w:hAnsi="Verdana" w:cs="Arial"/>
        </w:rPr>
        <w:t xml:space="preserve">, </w:t>
      </w:r>
      <w:r w:rsidRPr="00370F9F">
        <w:rPr>
          <w:rFonts w:ascii="Verdana" w:hAnsi="Verdana" w:cs="Arial"/>
        </w:rPr>
        <w:t>Así mismo, se publicó en la Gaceta Oficial Órgano del Gobierno del Estado de Veracruz de Ignacio de la Llave, bajo el Número Ext. 150, del día 14 de abril de 2016 donde se publica la Fe de Erratas del Decreto en mención.</w:t>
      </w:r>
    </w:p>
    <w:p w14:paraId="2F24238F" w14:textId="77777777" w:rsidR="002E4675" w:rsidRPr="00370F9F" w:rsidRDefault="002E4675" w:rsidP="002738F0">
      <w:pPr>
        <w:pStyle w:val="Sinespaciado"/>
        <w:ind w:left="720" w:right="49"/>
        <w:jc w:val="both"/>
        <w:rPr>
          <w:rFonts w:ascii="Verdana" w:hAnsi="Verdana" w:cs="Arial"/>
        </w:rPr>
      </w:pPr>
    </w:p>
    <w:p w14:paraId="41DAC27C" w14:textId="59201712" w:rsidR="001739CC" w:rsidRPr="00370F9F" w:rsidRDefault="001739CC" w:rsidP="00FE7802">
      <w:pPr>
        <w:pStyle w:val="Sinespaciado"/>
        <w:numPr>
          <w:ilvl w:val="0"/>
          <w:numId w:val="1"/>
        </w:numPr>
        <w:ind w:right="49"/>
        <w:jc w:val="both"/>
        <w:rPr>
          <w:rFonts w:ascii="Verdana" w:hAnsi="Verdana" w:cs="Arial"/>
        </w:rPr>
      </w:pPr>
      <w:r w:rsidRPr="00370F9F">
        <w:rPr>
          <w:rFonts w:ascii="Verdana" w:hAnsi="Verdana" w:cs="Arial"/>
        </w:rPr>
        <w:t>Que en la Gaceta Oficial Órgano del Gobierno del Estado de Veracruz de Ignacio de la Llave Núm. 466 del 22 de noviembre de 2017; se publica el Resumen del Programa de Manejo de</w:t>
      </w:r>
      <w:r w:rsidR="00C85BA8" w:rsidRPr="00370F9F">
        <w:rPr>
          <w:rFonts w:ascii="Verdana" w:hAnsi="Verdana" w:cs="Arial"/>
        </w:rPr>
        <w:t>l</w:t>
      </w:r>
      <w:r w:rsidRPr="00370F9F">
        <w:rPr>
          <w:rFonts w:ascii="Verdana" w:hAnsi="Verdana" w:cs="Arial"/>
        </w:rPr>
        <w:t xml:space="preserve"> </w:t>
      </w:r>
      <w:r w:rsidR="00293561" w:rsidRPr="00370F9F">
        <w:rPr>
          <w:rFonts w:ascii="Verdana" w:hAnsi="Verdana" w:cs="Arial"/>
        </w:rPr>
        <w:t>ANP</w:t>
      </w:r>
      <w:r w:rsidR="00DC263E" w:rsidRPr="00370F9F">
        <w:rPr>
          <w:rFonts w:ascii="Verdana" w:hAnsi="Verdana" w:cs="Arial"/>
        </w:rPr>
        <w:t xml:space="preserve"> </w:t>
      </w:r>
      <w:r w:rsidRPr="00370F9F">
        <w:rPr>
          <w:rFonts w:ascii="Verdana" w:hAnsi="Verdana" w:cs="Arial"/>
        </w:rPr>
        <w:t>con carácter de Corredor ripario la zona conocida como Parque Lineal Quetzalapan-Sedeño ubicada en los Municipios de Xalapa y Banderilla, Ver.</w:t>
      </w:r>
    </w:p>
    <w:p w14:paraId="7E3DD7BD" w14:textId="77777777" w:rsidR="001739CC" w:rsidRPr="00370F9F" w:rsidRDefault="001739CC" w:rsidP="002738F0">
      <w:pPr>
        <w:pStyle w:val="Prrafodelista"/>
        <w:rPr>
          <w:rFonts w:ascii="Verdana" w:eastAsiaTheme="minorHAnsi" w:hAnsi="Verdana" w:cs="Arial"/>
          <w:sz w:val="22"/>
        </w:rPr>
      </w:pPr>
    </w:p>
    <w:p w14:paraId="4184BA90" w14:textId="03A7CDC0" w:rsidR="00A17110" w:rsidRPr="00370F9F" w:rsidRDefault="00A17110" w:rsidP="00FE7802">
      <w:pPr>
        <w:pStyle w:val="Sinespaciado"/>
        <w:numPr>
          <w:ilvl w:val="0"/>
          <w:numId w:val="1"/>
        </w:numPr>
        <w:ind w:right="49"/>
        <w:jc w:val="both"/>
        <w:rPr>
          <w:rFonts w:ascii="Verdana" w:hAnsi="Verdana" w:cs="Arial"/>
        </w:rPr>
      </w:pPr>
      <w:r w:rsidRPr="00370F9F">
        <w:rPr>
          <w:rFonts w:ascii="Verdana" w:hAnsi="Verdana" w:cs="Arial"/>
        </w:rPr>
        <w:t xml:space="preserve">Que la Secretaría de Medio Ambiente del Estado de Veracruz propondrá la celebración de acuerdos de coordinación, con la intervención que, en su caso, corresponda al municipio de Xalapa o Banderilla, Ver., así como la concertación de acciones con los sectores social y privado para cumplir con lo previsto en el Artículo Décimo del Decreto publicado en la Gaceta Oficial Órgano del Gobierno del Estado de Veracruz de Ignacio de la Llave Núm. 118, del día 23 de marzo de 2016; mediante el cual se declara como </w:t>
      </w:r>
      <w:r w:rsidR="00293561" w:rsidRPr="00370F9F">
        <w:rPr>
          <w:rFonts w:ascii="Verdana" w:hAnsi="Verdana" w:cs="Arial"/>
        </w:rPr>
        <w:t>ANP</w:t>
      </w:r>
      <w:r w:rsidR="00DC263E" w:rsidRPr="00370F9F">
        <w:rPr>
          <w:rFonts w:ascii="Verdana" w:hAnsi="Verdana" w:cs="Arial"/>
        </w:rPr>
        <w:t xml:space="preserve"> </w:t>
      </w:r>
      <w:r w:rsidRPr="00370F9F">
        <w:rPr>
          <w:rFonts w:ascii="Verdana" w:hAnsi="Verdana" w:cs="Arial"/>
        </w:rPr>
        <w:t>con carácter de Corredor ripario, la zona conocida como Parque Lineal Quetzalapan-Sedeño.</w:t>
      </w:r>
    </w:p>
    <w:p w14:paraId="69F43EF2" w14:textId="77777777" w:rsidR="00725134" w:rsidRPr="00370F9F" w:rsidRDefault="00725134" w:rsidP="00725134">
      <w:pPr>
        <w:pStyle w:val="Prrafodelista"/>
        <w:rPr>
          <w:rFonts w:ascii="Verdana" w:hAnsi="Verdana" w:cs="Arial"/>
          <w:sz w:val="22"/>
        </w:rPr>
      </w:pPr>
    </w:p>
    <w:p w14:paraId="578CF1DA" w14:textId="77777777" w:rsidR="00725134" w:rsidRPr="00370F9F" w:rsidRDefault="00725134" w:rsidP="00725134">
      <w:pPr>
        <w:pStyle w:val="Sinespaciado"/>
        <w:ind w:left="720" w:right="49"/>
        <w:jc w:val="both"/>
        <w:rPr>
          <w:rFonts w:ascii="Verdana" w:hAnsi="Verdana" w:cs="Arial"/>
        </w:rPr>
      </w:pPr>
    </w:p>
    <w:p w14:paraId="3A11D911" w14:textId="77777777" w:rsidR="00F67D17" w:rsidRPr="00370F9F" w:rsidRDefault="00F67D17" w:rsidP="00F67D17">
      <w:pPr>
        <w:pStyle w:val="Prrafodelista"/>
        <w:rPr>
          <w:rFonts w:ascii="Verdana" w:hAnsi="Verdana" w:cs="Arial"/>
          <w:sz w:val="22"/>
        </w:rPr>
      </w:pPr>
    </w:p>
    <w:p w14:paraId="4094E63D" w14:textId="77777777" w:rsidR="00A17110" w:rsidRPr="00370F9F" w:rsidRDefault="00A17110" w:rsidP="002738F0">
      <w:pPr>
        <w:pStyle w:val="Ttulo4"/>
        <w:ind w:right="49"/>
        <w:jc w:val="center"/>
        <w:rPr>
          <w:rFonts w:ascii="Verdana" w:hAnsi="Verdana" w:cs="Tahoma"/>
          <w:sz w:val="22"/>
          <w:szCs w:val="22"/>
          <w:lang w:val="es-MX"/>
        </w:rPr>
      </w:pPr>
      <w:r w:rsidRPr="00370F9F">
        <w:rPr>
          <w:rFonts w:ascii="Verdana" w:hAnsi="Verdana" w:cs="Tahoma"/>
          <w:sz w:val="22"/>
          <w:szCs w:val="22"/>
          <w:lang w:val="es-MX"/>
        </w:rPr>
        <w:lastRenderedPageBreak/>
        <w:t>DECLARACIONES:</w:t>
      </w:r>
    </w:p>
    <w:p w14:paraId="2B51972A" w14:textId="77777777" w:rsidR="00A17110" w:rsidRPr="00370F9F" w:rsidRDefault="00A17110" w:rsidP="002738F0">
      <w:pPr>
        <w:spacing w:after="0" w:line="240" w:lineRule="auto"/>
        <w:ind w:right="49"/>
        <w:rPr>
          <w:rFonts w:ascii="Verdana" w:hAnsi="Verdana" w:cs="Tahoma"/>
          <w:b/>
          <w:sz w:val="22"/>
          <w:szCs w:val="22"/>
        </w:rPr>
      </w:pPr>
    </w:p>
    <w:p w14:paraId="4DF75E52" w14:textId="60199633" w:rsidR="003D04FF" w:rsidRPr="00370F9F" w:rsidRDefault="003D04FF" w:rsidP="00FE7802">
      <w:pPr>
        <w:pStyle w:val="Textoindependiente3"/>
        <w:numPr>
          <w:ilvl w:val="0"/>
          <w:numId w:val="3"/>
        </w:numPr>
        <w:tabs>
          <w:tab w:val="clear" w:pos="720"/>
          <w:tab w:val="left" w:pos="357"/>
        </w:tabs>
        <w:suppressAutoHyphens/>
        <w:spacing w:after="0" w:line="240" w:lineRule="auto"/>
        <w:ind w:left="993"/>
        <w:rPr>
          <w:rFonts w:ascii="Verdana" w:hAnsi="Verdana"/>
          <w:b/>
          <w:color w:val="000000" w:themeColor="text1"/>
          <w:sz w:val="22"/>
          <w:szCs w:val="22"/>
        </w:rPr>
      </w:pPr>
      <w:r w:rsidRPr="00370F9F">
        <w:rPr>
          <w:rFonts w:ascii="Verdana" w:hAnsi="Verdana"/>
          <w:b/>
          <w:color w:val="000000" w:themeColor="text1"/>
          <w:sz w:val="22"/>
          <w:szCs w:val="22"/>
        </w:rPr>
        <w:t>POR “</w:t>
      </w:r>
      <w:r w:rsidR="007376B5" w:rsidRPr="00370F9F">
        <w:rPr>
          <w:rFonts w:ascii="Verdana" w:hAnsi="Verdana"/>
          <w:b/>
          <w:color w:val="000000" w:themeColor="text1"/>
          <w:sz w:val="22"/>
          <w:szCs w:val="22"/>
        </w:rPr>
        <w:t xml:space="preserve">LA </w:t>
      </w:r>
      <w:r w:rsidRPr="00370F9F">
        <w:rPr>
          <w:rFonts w:ascii="Verdana" w:hAnsi="Verdana"/>
          <w:b/>
          <w:color w:val="000000" w:themeColor="text1"/>
          <w:sz w:val="22"/>
          <w:szCs w:val="22"/>
        </w:rPr>
        <w:t xml:space="preserve">SEDEMA": </w:t>
      </w:r>
    </w:p>
    <w:p w14:paraId="25EA553E" w14:textId="77777777" w:rsidR="003D04FF" w:rsidRPr="00370F9F" w:rsidRDefault="003D04FF" w:rsidP="002738F0">
      <w:pPr>
        <w:pStyle w:val="Textoindependiente3"/>
        <w:spacing w:after="0" w:line="240" w:lineRule="auto"/>
        <w:ind w:left="993"/>
        <w:rPr>
          <w:rFonts w:ascii="Verdana" w:hAnsi="Verdana"/>
          <w:color w:val="000000" w:themeColor="text1"/>
          <w:sz w:val="22"/>
          <w:szCs w:val="22"/>
        </w:rPr>
      </w:pPr>
    </w:p>
    <w:p w14:paraId="29D5031E" w14:textId="09AC245F" w:rsidR="003D04FF" w:rsidRPr="00370F9F" w:rsidRDefault="007B070F" w:rsidP="00FC4E21">
      <w:pPr>
        <w:pStyle w:val="Textoindependiente3"/>
        <w:suppressAutoHyphens/>
        <w:spacing w:after="0" w:line="240" w:lineRule="auto"/>
        <w:ind w:left="993"/>
        <w:jc w:val="both"/>
        <w:rPr>
          <w:rFonts w:ascii="Verdana" w:hAnsi="Verdana"/>
          <w:color w:val="000000" w:themeColor="text1"/>
          <w:sz w:val="22"/>
          <w:szCs w:val="22"/>
        </w:rPr>
      </w:pPr>
      <w:r w:rsidRPr="00370F9F">
        <w:rPr>
          <w:rFonts w:ascii="Verdana" w:hAnsi="Verdana"/>
          <w:b/>
          <w:color w:val="000000" w:themeColor="text1"/>
          <w:sz w:val="22"/>
          <w:szCs w:val="22"/>
          <w:lang w:val="es-ES_tradnl"/>
        </w:rPr>
        <w:t>I.</w:t>
      </w:r>
      <w:r w:rsidR="00844EAE" w:rsidRPr="00370F9F">
        <w:rPr>
          <w:rFonts w:ascii="Verdana" w:hAnsi="Verdana"/>
          <w:b/>
          <w:color w:val="000000" w:themeColor="text1"/>
          <w:sz w:val="22"/>
          <w:szCs w:val="22"/>
          <w:lang w:val="es-ES_tradnl"/>
        </w:rPr>
        <w:t>I</w:t>
      </w:r>
      <w:r w:rsidR="00FC4E21" w:rsidRPr="00370F9F">
        <w:rPr>
          <w:rFonts w:ascii="Verdana" w:hAnsi="Verdana"/>
          <w:b/>
          <w:color w:val="000000" w:themeColor="text1"/>
          <w:sz w:val="22"/>
          <w:szCs w:val="22"/>
          <w:lang w:val="es-ES_tradnl"/>
        </w:rPr>
        <w:t>.</w:t>
      </w:r>
      <w:r w:rsidR="003D04FF" w:rsidRPr="00370F9F">
        <w:rPr>
          <w:rFonts w:ascii="Verdana" w:hAnsi="Verdana"/>
          <w:color w:val="000000" w:themeColor="text1"/>
          <w:sz w:val="22"/>
          <w:szCs w:val="22"/>
          <w:lang w:val="es-ES_tradnl"/>
        </w:rPr>
        <w:t xml:space="preserve"> Que es un Organismo Centralizado de la Administración Pública del Gobierno del Estado de Veracruz, constituida </w:t>
      </w:r>
      <w:r w:rsidR="003D04FF" w:rsidRPr="00370F9F">
        <w:rPr>
          <w:rFonts w:ascii="Verdana" w:hAnsi="Verdana"/>
          <w:color w:val="000000" w:themeColor="text1"/>
          <w:sz w:val="22"/>
          <w:szCs w:val="22"/>
        </w:rPr>
        <w:t>por el</w:t>
      </w:r>
      <w:r w:rsidR="003D04FF" w:rsidRPr="00370F9F">
        <w:rPr>
          <w:rFonts w:ascii="Verdana" w:hAnsi="Verdana"/>
          <w:color w:val="000000" w:themeColor="text1"/>
          <w:sz w:val="22"/>
          <w:szCs w:val="22"/>
          <w:lang w:val="es-ES_tradnl"/>
        </w:rPr>
        <w:t xml:space="preserve"> Decreto número 5, por el que se Reforman, Adicionan y Derogan Diversas Disposiciones de la Ley Orgánica del Poder Ejecutivo del Estado de Veracruz de Ignacio de la Llave; publicado el 14 diciembre de 2010 en la Gaceta Oficial del Estado signada con el número extraordinario 399. </w:t>
      </w:r>
    </w:p>
    <w:p w14:paraId="7200D947" w14:textId="77777777" w:rsidR="002738F0" w:rsidRPr="00370F9F" w:rsidRDefault="002738F0" w:rsidP="002738F0">
      <w:pPr>
        <w:pStyle w:val="Textoindependiente3"/>
        <w:suppressAutoHyphens/>
        <w:spacing w:after="0" w:line="240" w:lineRule="auto"/>
        <w:ind w:left="993"/>
        <w:jc w:val="both"/>
        <w:rPr>
          <w:rFonts w:ascii="Verdana" w:hAnsi="Verdana"/>
          <w:color w:val="000000" w:themeColor="text1"/>
          <w:sz w:val="22"/>
          <w:szCs w:val="22"/>
        </w:rPr>
      </w:pPr>
    </w:p>
    <w:p w14:paraId="7D1754C2" w14:textId="79976859" w:rsidR="002738F0" w:rsidRPr="00370F9F" w:rsidRDefault="007B070F" w:rsidP="00FC4E21">
      <w:pPr>
        <w:pStyle w:val="Textoindependiente3"/>
        <w:suppressAutoHyphens/>
        <w:spacing w:after="0" w:line="240" w:lineRule="auto"/>
        <w:ind w:left="993"/>
        <w:jc w:val="both"/>
        <w:rPr>
          <w:rFonts w:ascii="Verdana" w:hAnsi="Verdana"/>
          <w:color w:val="000000" w:themeColor="text1"/>
          <w:sz w:val="22"/>
          <w:szCs w:val="22"/>
        </w:rPr>
      </w:pPr>
      <w:r w:rsidRPr="00370F9F">
        <w:rPr>
          <w:rFonts w:ascii="Verdana" w:hAnsi="Verdana"/>
          <w:b/>
          <w:bCs/>
          <w:color w:val="000000" w:themeColor="text1"/>
          <w:sz w:val="22"/>
          <w:szCs w:val="22"/>
          <w:lang w:val="es-ES_tradnl"/>
        </w:rPr>
        <w:t>I.</w:t>
      </w:r>
      <w:r w:rsidR="00844EAE" w:rsidRPr="00370F9F">
        <w:rPr>
          <w:rFonts w:ascii="Verdana" w:hAnsi="Verdana"/>
          <w:b/>
          <w:bCs/>
          <w:color w:val="000000" w:themeColor="text1"/>
          <w:sz w:val="22"/>
          <w:szCs w:val="22"/>
          <w:lang w:val="es-ES_tradnl"/>
        </w:rPr>
        <w:t>II</w:t>
      </w:r>
      <w:r w:rsidR="00FC4E21" w:rsidRPr="00370F9F">
        <w:rPr>
          <w:rFonts w:ascii="Verdana" w:hAnsi="Verdana"/>
          <w:b/>
          <w:bCs/>
          <w:color w:val="000000" w:themeColor="text1"/>
          <w:sz w:val="22"/>
          <w:szCs w:val="22"/>
          <w:lang w:val="es-ES_tradnl"/>
        </w:rPr>
        <w:t>.</w:t>
      </w:r>
      <w:r w:rsidR="00FC4E21" w:rsidRPr="00370F9F">
        <w:rPr>
          <w:rFonts w:ascii="Verdana" w:hAnsi="Verdana"/>
          <w:bCs/>
          <w:color w:val="000000" w:themeColor="text1"/>
          <w:sz w:val="22"/>
          <w:szCs w:val="22"/>
          <w:lang w:val="es-ES_tradnl"/>
        </w:rPr>
        <w:t xml:space="preserve"> </w:t>
      </w:r>
      <w:r w:rsidR="003D04FF" w:rsidRPr="00370F9F">
        <w:rPr>
          <w:rFonts w:ascii="Verdana" w:hAnsi="Verdana"/>
          <w:bCs/>
          <w:color w:val="000000" w:themeColor="text1"/>
          <w:sz w:val="22"/>
          <w:szCs w:val="22"/>
          <w:lang w:val="es-ES_tradnl"/>
        </w:rPr>
        <w:t>Que es la dependencia del Ejecutivo responsable de coordinar las políticas de preservación y restauración del equilibrio ecológico, forestal, cambio climático y protección del medio ambiente en el Estado.</w:t>
      </w:r>
    </w:p>
    <w:p w14:paraId="031B9F00" w14:textId="77777777" w:rsidR="002738F0" w:rsidRPr="00370F9F" w:rsidRDefault="002738F0" w:rsidP="002738F0">
      <w:pPr>
        <w:pStyle w:val="Prrafodelista"/>
        <w:rPr>
          <w:rFonts w:ascii="Verdana" w:hAnsi="Verdana"/>
          <w:color w:val="000000" w:themeColor="text1"/>
          <w:sz w:val="22"/>
        </w:rPr>
      </w:pPr>
    </w:p>
    <w:p w14:paraId="582E032C" w14:textId="5A63EBC2" w:rsidR="003D04FF" w:rsidRPr="00370F9F" w:rsidRDefault="007B070F" w:rsidP="00FC4E21">
      <w:pPr>
        <w:pStyle w:val="Textoindependiente3"/>
        <w:suppressAutoHyphens/>
        <w:spacing w:after="0" w:line="240" w:lineRule="auto"/>
        <w:ind w:left="993"/>
        <w:jc w:val="both"/>
        <w:rPr>
          <w:rFonts w:ascii="Verdana" w:hAnsi="Verdana"/>
          <w:color w:val="000000" w:themeColor="text1"/>
          <w:sz w:val="22"/>
          <w:szCs w:val="22"/>
        </w:rPr>
      </w:pPr>
      <w:r w:rsidRPr="00370F9F">
        <w:rPr>
          <w:rFonts w:ascii="Verdana" w:hAnsi="Verdana"/>
          <w:b/>
          <w:color w:val="000000" w:themeColor="text1"/>
          <w:sz w:val="22"/>
          <w:szCs w:val="22"/>
          <w:lang w:val="es-ES_tradnl"/>
        </w:rPr>
        <w:t>I.</w:t>
      </w:r>
      <w:r w:rsidR="00844EAE" w:rsidRPr="00370F9F">
        <w:rPr>
          <w:rFonts w:ascii="Verdana" w:hAnsi="Verdana"/>
          <w:b/>
          <w:color w:val="000000" w:themeColor="text1"/>
          <w:sz w:val="22"/>
          <w:szCs w:val="22"/>
          <w:lang w:val="es-ES_tradnl"/>
        </w:rPr>
        <w:t>III</w:t>
      </w:r>
      <w:r w:rsidR="00FC4E21" w:rsidRPr="00370F9F">
        <w:rPr>
          <w:rFonts w:ascii="Verdana" w:hAnsi="Verdana"/>
          <w:b/>
          <w:color w:val="000000" w:themeColor="text1"/>
          <w:sz w:val="22"/>
          <w:szCs w:val="22"/>
          <w:lang w:val="es-ES_tradnl"/>
        </w:rPr>
        <w:t>.</w:t>
      </w:r>
      <w:r w:rsidR="00FC4E21" w:rsidRPr="00370F9F">
        <w:rPr>
          <w:rFonts w:ascii="Verdana" w:hAnsi="Verdana"/>
          <w:color w:val="000000" w:themeColor="text1"/>
          <w:sz w:val="22"/>
          <w:szCs w:val="22"/>
          <w:lang w:val="es-ES_tradnl"/>
        </w:rPr>
        <w:t xml:space="preserve"> </w:t>
      </w:r>
      <w:r w:rsidR="003D04FF" w:rsidRPr="00370F9F">
        <w:rPr>
          <w:rFonts w:ascii="Verdana" w:hAnsi="Verdana"/>
          <w:color w:val="000000" w:themeColor="text1"/>
          <w:sz w:val="22"/>
          <w:szCs w:val="22"/>
          <w:lang w:val="es-ES_tradnl"/>
        </w:rPr>
        <w:t>Que es representada en este acto por su titular, el Ing</w:t>
      </w:r>
      <w:r w:rsidR="0092489D" w:rsidRPr="00370F9F">
        <w:rPr>
          <w:rFonts w:ascii="Verdana" w:hAnsi="Verdana"/>
          <w:color w:val="000000" w:themeColor="text1"/>
          <w:sz w:val="22"/>
          <w:szCs w:val="22"/>
          <w:lang w:val="es-ES_tradnl"/>
        </w:rPr>
        <w:t>eniero</w:t>
      </w:r>
      <w:r w:rsidR="003D04FF" w:rsidRPr="00370F9F">
        <w:rPr>
          <w:rFonts w:ascii="Verdana" w:hAnsi="Verdana"/>
          <w:color w:val="000000" w:themeColor="text1"/>
          <w:sz w:val="22"/>
          <w:szCs w:val="22"/>
          <w:lang w:val="es-ES_tradnl"/>
        </w:rPr>
        <w:t xml:space="preserve"> Juan Carlos Contreras Bautista, quién acredita su personalidad con el nombramiento como Secretario de Medio Ambiente, otorgado a su favor en fecha 02 de agosto de 2021 por el C. Gobernador Constitucional del Estado, Ingeniero Cuitláhuac García Jiménez. Así como su facultad para la celebración del presente convenio de conformidad con lo establecido en el artículo 28 ter fracción XXVI de la Ley Orgánica del Poder Ejecutivo del Estado de Veracruz.</w:t>
      </w:r>
    </w:p>
    <w:p w14:paraId="170E918A" w14:textId="77777777" w:rsidR="002738F0" w:rsidRPr="00370F9F" w:rsidRDefault="002738F0" w:rsidP="002738F0">
      <w:pPr>
        <w:pStyle w:val="Prrafodelista"/>
        <w:rPr>
          <w:rFonts w:ascii="Verdana" w:hAnsi="Verdana"/>
          <w:color w:val="000000" w:themeColor="text1"/>
          <w:sz w:val="22"/>
        </w:rPr>
      </w:pPr>
    </w:p>
    <w:p w14:paraId="783C9868" w14:textId="0585A912" w:rsidR="003D04FF" w:rsidRPr="00370F9F" w:rsidRDefault="007B070F" w:rsidP="00FC4E21">
      <w:pPr>
        <w:pStyle w:val="Textoindependiente3"/>
        <w:suppressAutoHyphens/>
        <w:spacing w:after="0" w:line="240" w:lineRule="auto"/>
        <w:ind w:left="993"/>
        <w:jc w:val="both"/>
        <w:rPr>
          <w:rFonts w:ascii="Verdana" w:hAnsi="Verdana"/>
          <w:color w:val="000000" w:themeColor="text1"/>
          <w:sz w:val="22"/>
          <w:szCs w:val="22"/>
        </w:rPr>
      </w:pPr>
      <w:r w:rsidRPr="00370F9F">
        <w:rPr>
          <w:rFonts w:ascii="Verdana" w:hAnsi="Verdana"/>
          <w:b/>
          <w:color w:val="000000" w:themeColor="text1"/>
          <w:sz w:val="22"/>
          <w:szCs w:val="22"/>
          <w:lang w:val="es-ES_tradnl"/>
        </w:rPr>
        <w:t>I.</w:t>
      </w:r>
      <w:r w:rsidR="00844EAE" w:rsidRPr="00370F9F">
        <w:rPr>
          <w:rFonts w:ascii="Verdana" w:hAnsi="Verdana"/>
          <w:b/>
          <w:color w:val="000000" w:themeColor="text1"/>
          <w:sz w:val="22"/>
          <w:szCs w:val="22"/>
          <w:lang w:val="es-ES_tradnl"/>
        </w:rPr>
        <w:t>IV</w:t>
      </w:r>
      <w:r w:rsidR="00FC4E21" w:rsidRPr="00370F9F">
        <w:rPr>
          <w:rFonts w:ascii="Verdana" w:hAnsi="Verdana"/>
          <w:b/>
          <w:color w:val="000000" w:themeColor="text1"/>
          <w:sz w:val="22"/>
          <w:szCs w:val="22"/>
          <w:lang w:val="es-ES_tradnl"/>
        </w:rPr>
        <w:t>.</w:t>
      </w:r>
      <w:r w:rsidR="00FC4E21" w:rsidRPr="00370F9F">
        <w:rPr>
          <w:rFonts w:ascii="Verdana" w:hAnsi="Verdana"/>
          <w:color w:val="000000" w:themeColor="text1"/>
          <w:sz w:val="22"/>
          <w:szCs w:val="22"/>
          <w:lang w:val="es-ES_tradnl"/>
        </w:rPr>
        <w:t xml:space="preserve"> </w:t>
      </w:r>
      <w:r w:rsidR="003D04FF" w:rsidRPr="00370F9F">
        <w:rPr>
          <w:rFonts w:ascii="Verdana" w:hAnsi="Verdana"/>
          <w:color w:val="000000" w:themeColor="text1"/>
          <w:sz w:val="22"/>
          <w:szCs w:val="22"/>
          <w:lang w:val="es-ES_tradnl"/>
        </w:rPr>
        <w:t>Que su Registro Federal de Contribuyentes emitido por el Servicio de Administración Tributario es SMA101214SC0.</w:t>
      </w:r>
    </w:p>
    <w:p w14:paraId="177CCE4B" w14:textId="77777777" w:rsidR="002738F0" w:rsidRPr="00370F9F" w:rsidRDefault="002738F0" w:rsidP="002738F0">
      <w:pPr>
        <w:pStyle w:val="Textoindependiente3"/>
        <w:suppressAutoHyphens/>
        <w:spacing w:after="0" w:line="240" w:lineRule="auto"/>
        <w:ind w:left="1135"/>
        <w:jc w:val="both"/>
        <w:rPr>
          <w:rFonts w:ascii="Verdana" w:hAnsi="Verdana"/>
          <w:color w:val="000000" w:themeColor="text1"/>
          <w:sz w:val="22"/>
          <w:szCs w:val="22"/>
        </w:rPr>
      </w:pPr>
    </w:p>
    <w:p w14:paraId="47AFBD6D" w14:textId="5288F53F" w:rsidR="003D04FF" w:rsidRPr="00370F9F" w:rsidRDefault="007B070F" w:rsidP="00FC4E21">
      <w:pPr>
        <w:pStyle w:val="Textoindependiente3"/>
        <w:suppressAutoHyphens/>
        <w:spacing w:after="0" w:line="240" w:lineRule="auto"/>
        <w:ind w:left="993"/>
        <w:jc w:val="both"/>
        <w:rPr>
          <w:rFonts w:ascii="Verdana" w:hAnsi="Verdana"/>
          <w:color w:val="000000" w:themeColor="text1"/>
          <w:sz w:val="22"/>
          <w:szCs w:val="22"/>
        </w:rPr>
      </w:pPr>
      <w:r w:rsidRPr="00370F9F">
        <w:rPr>
          <w:rFonts w:ascii="Verdana" w:hAnsi="Verdana"/>
          <w:b/>
          <w:color w:val="000000" w:themeColor="text1"/>
          <w:sz w:val="22"/>
          <w:szCs w:val="22"/>
          <w:lang w:val="es-ES_tradnl"/>
        </w:rPr>
        <w:t>I.</w:t>
      </w:r>
      <w:r w:rsidR="00844EAE" w:rsidRPr="00370F9F">
        <w:rPr>
          <w:rFonts w:ascii="Verdana" w:hAnsi="Verdana"/>
          <w:b/>
          <w:color w:val="000000" w:themeColor="text1"/>
          <w:sz w:val="22"/>
          <w:szCs w:val="22"/>
          <w:lang w:val="es-ES_tradnl"/>
        </w:rPr>
        <w:t>V</w:t>
      </w:r>
      <w:r w:rsidR="00FC4E21" w:rsidRPr="00370F9F">
        <w:rPr>
          <w:rFonts w:ascii="Verdana" w:hAnsi="Verdana"/>
          <w:b/>
          <w:color w:val="000000" w:themeColor="text1"/>
          <w:sz w:val="22"/>
          <w:szCs w:val="22"/>
          <w:lang w:val="es-ES_tradnl"/>
        </w:rPr>
        <w:t>.</w:t>
      </w:r>
      <w:r w:rsidR="00FC4E21" w:rsidRPr="00370F9F">
        <w:rPr>
          <w:rFonts w:ascii="Verdana" w:hAnsi="Verdana"/>
          <w:color w:val="000000" w:themeColor="text1"/>
          <w:sz w:val="22"/>
          <w:szCs w:val="22"/>
          <w:lang w:val="es-ES_tradnl"/>
        </w:rPr>
        <w:t xml:space="preserve"> </w:t>
      </w:r>
      <w:r w:rsidR="00DE140D" w:rsidRPr="00370F9F">
        <w:rPr>
          <w:rFonts w:ascii="Verdana" w:hAnsi="Verdana"/>
          <w:color w:val="000000" w:themeColor="text1"/>
          <w:sz w:val="22"/>
          <w:szCs w:val="22"/>
          <w:lang w:val="es-ES_tradnl"/>
        </w:rPr>
        <w:t>Que,</w:t>
      </w:r>
      <w:r w:rsidR="003D04FF" w:rsidRPr="00370F9F">
        <w:rPr>
          <w:rFonts w:ascii="Verdana" w:hAnsi="Verdana"/>
          <w:color w:val="000000" w:themeColor="text1"/>
          <w:sz w:val="22"/>
          <w:szCs w:val="22"/>
          <w:lang w:val="es-ES_tradnl"/>
        </w:rPr>
        <w:t xml:space="preserve"> para efectos del presente instrumento, señala como su domicilio el ubicado en la Calle Francisco I. Madero número 3, colonia Centro, C.P. 91000, de la Ciudad de Xalapa de Enríquez, Ver., México.</w:t>
      </w:r>
    </w:p>
    <w:p w14:paraId="65522D1D" w14:textId="77777777" w:rsidR="00A17110" w:rsidRPr="00370F9F" w:rsidRDefault="00A17110" w:rsidP="002738F0">
      <w:pPr>
        <w:pStyle w:val="Prrafodelista"/>
        <w:ind w:left="0" w:right="49"/>
        <w:jc w:val="both"/>
        <w:rPr>
          <w:rFonts w:ascii="Verdana" w:hAnsi="Verdana" w:cs="Tahoma"/>
          <w:sz w:val="22"/>
        </w:rPr>
      </w:pPr>
    </w:p>
    <w:p w14:paraId="1C99AC1F" w14:textId="6F067970" w:rsidR="00A17110" w:rsidRPr="00370F9F" w:rsidRDefault="00A17110" w:rsidP="002738F0">
      <w:pPr>
        <w:pStyle w:val="Prrafodelista"/>
        <w:ind w:left="0" w:right="49"/>
        <w:jc w:val="both"/>
        <w:rPr>
          <w:rFonts w:ascii="Verdana" w:hAnsi="Verdana" w:cs="Tahoma"/>
          <w:b/>
          <w:bCs/>
          <w:sz w:val="22"/>
        </w:rPr>
      </w:pPr>
      <w:r w:rsidRPr="00370F9F">
        <w:rPr>
          <w:rFonts w:ascii="Verdana" w:hAnsi="Verdana" w:cs="Tahoma"/>
          <w:b/>
          <w:bCs/>
          <w:sz w:val="22"/>
        </w:rPr>
        <w:t xml:space="preserve">II. </w:t>
      </w:r>
      <w:r w:rsidR="003D04FF" w:rsidRPr="00370F9F">
        <w:rPr>
          <w:rFonts w:ascii="Verdana" w:hAnsi="Verdana" w:cs="Tahoma"/>
          <w:b/>
          <w:bCs/>
          <w:sz w:val="22"/>
        </w:rPr>
        <w:t>POR</w:t>
      </w:r>
      <w:r w:rsidRPr="00370F9F">
        <w:rPr>
          <w:rFonts w:ascii="Verdana" w:hAnsi="Verdana" w:cs="Tahoma"/>
          <w:b/>
          <w:bCs/>
          <w:sz w:val="22"/>
        </w:rPr>
        <w:t xml:space="preserve"> </w:t>
      </w:r>
      <w:r w:rsidR="003D04FF" w:rsidRPr="00370F9F">
        <w:rPr>
          <w:rFonts w:ascii="Verdana" w:hAnsi="Verdana" w:cs="Tahoma"/>
          <w:b/>
          <w:bCs/>
          <w:sz w:val="22"/>
        </w:rPr>
        <w:t>“</w:t>
      </w:r>
      <w:r w:rsidR="007376B5" w:rsidRPr="00370F9F">
        <w:rPr>
          <w:rFonts w:ascii="Verdana" w:hAnsi="Verdana" w:cs="Tahoma"/>
          <w:b/>
          <w:bCs/>
          <w:sz w:val="22"/>
        </w:rPr>
        <w:t xml:space="preserve">LA </w:t>
      </w:r>
      <w:r w:rsidRPr="00370F9F">
        <w:rPr>
          <w:rFonts w:ascii="Verdana" w:hAnsi="Verdana" w:cs="Tahoma"/>
          <w:b/>
          <w:bCs/>
          <w:sz w:val="22"/>
        </w:rPr>
        <w:t xml:space="preserve">CONAGUA”  </w:t>
      </w:r>
    </w:p>
    <w:p w14:paraId="4E6CDB08" w14:textId="77777777" w:rsidR="00A17110" w:rsidRPr="00370F9F" w:rsidRDefault="00A17110" w:rsidP="002738F0">
      <w:pPr>
        <w:pStyle w:val="Prrafodelista"/>
        <w:ind w:left="0" w:right="49"/>
        <w:jc w:val="both"/>
        <w:rPr>
          <w:rFonts w:ascii="Verdana" w:hAnsi="Verdana" w:cs="Tahoma"/>
          <w:sz w:val="22"/>
        </w:rPr>
      </w:pPr>
    </w:p>
    <w:p w14:paraId="411B9D78" w14:textId="1B06C5D7" w:rsidR="00A17110" w:rsidRPr="00370F9F" w:rsidRDefault="00FC4E21" w:rsidP="002738F0">
      <w:pPr>
        <w:pStyle w:val="Textoindependiente3"/>
        <w:suppressAutoHyphens/>
        <w:spacing w:after="0" w:line="240" w:lineRule="auto"/>
        <w:ind w:left="993"/>
        <w:jc w:val="both"/>
        <w:rPr>
          <w:rFonts w:ascii="Verdana" w:hAnsi="Verdana"/>
          <w:color w:val="000000" w:themeColor="text1"/>
          <w:sz w:val="22"/>
          <w:szCs w:val="22"/>
          <w:lang w:val="es-ES_tradnl"/>
        </w:rPr>
      </w:pPr>
      <w:r w:rsidRPr="00370F9F">
        <w:rPr>
          <w:rFonts w:ascii="Verdana" w:hAnsi="Verdana" w:cs="Tahoma"/>
          <w:b/>
          <w:sz w:val="22"/>
          <w:szCs w:val="22"/>
        </w:rPr>
        <w:t xml:space="preserve">II.I. </w:t>
      </w:r>
      <w:r w:rsidR="00A17110" w:rsidRPr="00370F9F">
        <w:rPr>
          <w:rFonts w:ascii="Verdana" w:hAnsi="Verdana"/>
          <w:color w:val="000000" w:themeColor="text1"/>
          <w:sz w:val="22"/>
          <w:szCs w:val="22"/>
          <w:lang w:val="es-ES_tradnl"/>
        </w:rPr>
        <w:t>Que es un órgano administrativo desconcentrado de la Secretaría de Medio Ambiente y Recursos Naturales, con las atribuciones establecidas en el Reglamento Interior de la Comisión Nacional del Agua, salvo aquella que por disposiciones legales o Reglamentarias se le atribuyan expresamente al Titular de la Dependencia, de conformidad y con fundamento en los Artículos 17, 26 y 32 BIS de la Ley Orgánica de la Administración Pública Federal; 1, 3 fracción XII y 9 primer Párrafo de la Ley de Aguas Nacionales y 1° de su Reglamento; y 1 del Reglamento Interior de la Comisión Nacional del Agua.</w:t>
      </w:r>
    </w:p>
    <w:p w14:paraId="3BB5A9FF" w14:textId="77777777" w:rsidR="00440D2A" w:rsidRPr="00370F9F" w:rsidRDefault="00440D2A" w:rsidP="002738F0">
      <w:pPr>
        <w:pStyle w:val="Textoindependiente3"/>
        <w:suppressAutoHyphens/>
        <w:spacing w:after="0" w:line="240" w:lineRule="auto"/>
        <w:ind w:left="993"/>
        <w:jc w:val="both"/>
        <w:rPr>
          <w:rFonts w:ascii="Verdana" w:hAnsi="Verdana"/>
          <w:color w:val="000000" w:themeColor="text1"/>
          <w:sz w:val="22"/>
          <w:szCs w:val="22"/>
          <w:lang w:val="es-ES_tradnl"/>
        </w:rPr>
      </w:pPr>
    </w:p>
    <w:p w14:paraId="4BACB2FE" w14:textId="318E057D" w:rsidR="00A17110" w:rsidRPr="00370F9F" w:rsidRDefault="008930DC" w:rsidP="002738F0">
      <w:pPr>
        <w:pStyle w:val="Textoindependiente3"/>
        <w:suppressAutoHyphens/>
        <w:spacing w:after="0" w:line="240" w:lineRule="auto"/>
        <w:ind w:left="993"/>
        <w:jc w:val="both"/>
        <w:rPr>
          <w:rFonts w:ascii="Verdana" w:hAnsi="Verdana"/>
          <w:color w:val="000000" w:themeColor="text1"/>
          <w:sz w:val="22"/>
          <w:szCs w:val="22"/>
          <w:lang w:val="es-ES_tradnl"/>
        </w:rPr>
      </w:pPr>
      <w:r w:rsidRPr="00370F9F">
        <w:rPr>
          <w:rFonts w:ascii="Verdana" w:hAnsi="Verdana"/>
          <w:b/>
          <w:color w:val="000000" w:themeColor="text1"/>
          <w:sz w:val="22"/>
          <w:szCs w:val="22"/>
          <w:lang w:val="es-ES_tradnl"/>
        </w:rPr>
        <w:t>II.II</w:t>
      </w:r>
      <w:r w:rsidR="00FC4E21" w:rsidRPr="00370F9F">
        <w:rPr>
          <w:rFonts w:ascii="Verdana" w:hAnsi="Verdana"/>
          <w:b/>
          <w:color w:val="000000" w:themeColor="text1"/>
          <w:sz w:val="22"/>
          <w:szCs w:val="22"/>
          <w:lang w:val="es-ES_tradnl"/>
        </w:rPr>
        <w:t xml:space="preserve">. </w:t>
      </w:r>
      <w:r w:rsidR="00A17110" w:rsidRPr="00370F9F">
        <w:rPr>
          <w:rFonts w:ascii="Verdana" w:hAnsi="Verdana"/>
          <w:color w:val="000000" w:themeColor="text1"/>
          <w:sz w:val="22"/>
          <w:szCs w:val="22"/>
          <w:lang w:val="es-ES_tradnl"/>
        </w:rPr>
        <w:t xml:space="preserve">Que el </w:t>
      </w:r>
      <w:r w:rsidR="000234EE" w:rsidRPr="00370F9F">
        <w:rPr>
          <w:rFonts w:ascii="Verdana" w:hAnsi="Verdana"/>
          <w:color w:val="000000" w:themeColor="text1"/>
          <w:sz w:val="22"/>
          <w:szCs w:val="22"/>
          <w:lang w:val="es-ES_tradnl"/>
        </w:rPr>
        <w:t>Biól</w:t>
      </w:r>
      <w:r w:rsidR="00EA01DF" w:rsidRPr="00370F9F">
        <w:rPr>
          <w:rFonts w:ascii="Verdana" w:hAnsi="Verdana"/>
          <w:color w:val="000000" w:themeColor="text1"/>
          <w:sz w:val="22"/>
          <w:szCs w:val="22"/>
          <w:lang w:val="es-ES_tradnl"/>
        </w:rPr>
        <w:t>ogo</w:t>
      </w:r>
      <w:r w:rsidR="000234EE" w:rsidRPr="00370F9F">
        <w:rPr>
          <w:rFonts w:ascii="Verdana" w:hAnsi="Verdana"/>
          <w:color w:val="000000" w:themeColor="text1"/>
          <w:sz w:val="22"/>
          <w:szCs w:val="22"/>
          <w:lang w:val="es-ES_tradnl"/>
        </w:rPr>
        <w:t xml:space="preserve"> </w:t>
      </w:r>
      <w:r w:rsidR="00962D66" w:rsidRPr="00370F9F">
        <w:rPr>
          <w:rFonts w:ascii="Verdana" w:hAnsi="Verdana"/>
          <w:sz w:val="22"/>
          <w:szCs w:val="22"/>
        </w:rPr>
        <w:t>Pablo Robles Barajas</w:t>
      </w:r>
      <w:r w:rsidR="00A17110" w:rsidRPr="00370F9F">
        <w:rPr>
          <w:rFonts w:ascii="Verdana" w:hAnsi="Verdana"/>
          <w:color w:val="000000" w:themeColor="text1"/>
          <w:sz w:val="22"/>
          <w:szCs w:val="22"/>
          <w:lang w:val="es-ES_tradnl"/>
        </w:rPr>
        <w:t xml:space="preserve">, en su carácter de Director General del Organismo de Cuenca Golfo Centro de </w:t>
      </w:r>
      <w:r w:rsidR="00A17110" w:rsidRPr="00370F9F">
        <w:rPr>
          <w:rFonts w:ascii="Verdana" w:hAnsi="Verdana"/>
          <w:b/>
          <w:color w:val="000000" w:themeColor="text1"/>
          <w:sz w:val="22"/>
          <w:szCs w:val="22"/>
          <w:lang w:val="es-ES_tradnl"/>
        </w:rPr>
        <w:t>“</w:t>
      </w:r>
      <w:r w:rsidR="007376B5" w:rsidRPr="00370F9F">
        <w:rPr>
          <w:rFonts w:ascii="Verdana" w:hAnsi="Verdana" w:cs="Tahoma"/>
          <w:b/>
          <w:bCs/>
          <w:sz w:val="22"/>
          <w:szCs w:val="22"/>
        </w:rPr>
        <w:t xml:space="preserve">LA </w:t>
      </w:r>
      <w:r w:rsidR="00A17110" w:rsidRPr="00370F9F">
        <w:rPr>
          <w:rFonts w:ascii="Verdana" w:hAnsi="Verdana"/>
          <w:b/>
          <w:color w:val="000000" w:themeColor="text1"/>
          <w:sz w:val="22"/>
          <w:szCs w:val="22"/>
          <w:lang w:val="es-ES_tradnl"/>
        </w:rPr>
        <w:t>CONAGUA”</w:t>
      </w:r>
      <w:r w:rsidR="00A17110" w:rsidRPr="00370F9F">
        <w:rPr>
          <w:rFonts w:ascii="Verdana" w:hAnsi="Verdana"/>
          <w:color w:val="000000" w:themeColor="text1"/>
          <w:sz w:val="22"/>
          <w:szCs w:val="22"/>
          <w:lang w:val="es-ES_tradnl"/>
        </w:rPr>
        <w:t xml:space="preserve">, cuenta con atribuciones para la suscripción del presente convenio, de conformidad con los artículos 1, 12 BIS, 12 BIS 1, 12 BIS 2 Fracción I y VI, 12 BIS 4 y 12 BIS 6 </w:t>
      </w:r>
      <w:r w:rsidR="00A17110" w:rsidRPr="00370F9F">
        <w:rPr>
          <w:rFonts w:ascii="Verdana" w:hAnsi="Verdana"/>
          <w:color w:val="000000" w:themeColor="text1"/>
          <w:sz w:val="22"/>
          <w:szCs w:val="22"/>
          <w:lang w:val="es-ES_tradnl"/>
        </w:rPr>
        <w:lastRenderedPageBreak/>
        <w:t>Fracción XXII de la Ley de Agua Nacionales; 1, 6 segundo, cuarto y quinto párrafos fracción XI, 9 fracción II, 10 último párrafo, 11, Apartado B, 65, 66, 67, 73 fr</w:t>
      </w:r>
      <w:r w:rsidR="00A07EED" w:rsidRPr="00370F9F">
        <w:rPr>
          <w:rFonts w:ascii="Verdana" w:hAnsi="Verdana"/>
          <w:color w:val="000000" w:themeColor="text1"/>
          <w:sz w:val="22"/>
          <w:szCs w:val="22"/>
          <w:lang w:val="es-ES_tradnl"/>
        </w:rPr>
        <w:t>acciones II, III, IV, VIII; IX</w:t>
      </w:r>
      <w:r w:rsidR="00A17110" w:rsidRPr="00370F9F">
        <w:rPr>
          <w:rFonts w:ascii="Verdana" w:hAnsi="Verdana"/>
          <w:color w:val="000000" w:themeColor="text1"/>
          <w:sz w:val="22"/>
          <w:szCs w:val="22"/>
          <w:lang w:val="es-ES_tradnl"/>
        </w:rPr>
        <w:t xml:space="preserve"> del Reglamento Interior de la Comisión Nacional del Agua.</w:t>
      </w:r>
    </w:p>
    <w:p w14:paraId="6F455CE9" w14:textId="77777777" w:rsidR="00440D2A" w:rsidRPr="00370F9F" w:rsidRDefault="00440D2A" w:rsidP="002738F0">
      <w:pPr>
        <w:pStyle w:val="Textoindependiente3"/>
        <w:suppressAutoHyphens/>
        <w:spacing w:after="0" w:line="240" w:lineRule="auto"/>
        <w:ind w:left="993"/>
        <w:jc w:val="both"/>
        <w:rPr>
          <w:rFonts w:ascii="Verdana" w:hAnsi="Verdana"/>
          <w:color w:val="000000" w:themeColor="text1"/>
          <w:sz w:val="22"/>
          <w:szCs w:val="22"/>
          <w:lang w:val="es-ES_tradnl"/>
        </w:rPr>
      </w:pPr>
    </w:p>
    <w:p w14:paraId="3B5BA81E" w14:textId="3996DC18" w:rsidR="00A17110" w:rsidRPr="00370F9F" w:rsidRDefault="008930DC" w:rsidP="002738F0">
      <w:pPr>
        <w:pStyle w:val="Textoindependiente3"/>
        <w:suppressAutoHyphens/>
        <w:spacing w:after="0" w:line="240" w:lineRule="auto"/>
        <w:ind w:left="993"/>
        <w:jc w:val="both"/>
        <w:rPr>
          <w:rFonts w:ascii="Verdana" w:hAnsi="Verdana"/>
          <w:color w:val="000000" w:themeColor="text1"/>
          <w:sz w:val="22"/>
          <w:szCs w:val="22"/>
          <w:lang w:val="es-ES_tradnl"/>
        </w:rPr>
      </w:pPr>
      <w:r w:rsidRPr="00370F9F">
        <w:rPr>
          <w:rFonts w:ascii="Verdana" w:hAnsi="Verdana"/>
          <w:b/>
          <w:color w:val="000000" w:themeColor="text1"/>
          <w:sz w:val="22"/>
          <w:szCs w:val="22"/>
          <w:lang w:val="es-ES_tradnl"/>
        </w:rPr>
        <w:t>II.III</w:t>
      </w:r>
      <w:r w:rsidR="00FC4E21" w:rsidRPr="00370F9F">
        <w:rPr>
          <w:rFonts w:ascii="Verdana" w:hAnsi="Verdana"/>
          <w:b/>
          <w:color w:val="000000" w:themeColor="text1"/>
          <w:sz w:val="22"/>
          <w:szCs w:val="22"/>
          <w:lang w:val="es-ES_tradnl"/>
        </w:rPr>
        <w:t xml:space="preserve">. </w:t>
      </w:r>
      <w:r w:rsidR="00A17110" w:rsidRPr="00370F9F">
        <w:rPr>
          <w:rFonts w:ascii="Verdana" w:hAnsi="Verdana"/>
          <w:color w:val="000000" w:themeColor="text1"/>
          <w:sz w:val="22"/>
          <w:szCs w:val="22"/>
          <w:lang w:val="es-ES_tradnl"/>
        </w:rPr>
        <w:t xml:space="preserve">Que los bienes sobre los que se establece el </w:t>
      </w:r>
      <w:r w:rsidR="00293561" w:rsidRPr="00370F9F">
        <w:rPr>
          <w:rFonts w:ascii="Verdana" w:hAnsi="Verdana"/>
          <w:color w:val="000000" w:themeColor="text1"/>
          <w:sz w:val="22"/>
          <w:szCs w:val="22"/>
          <w:lang w:val="es-ES_tradnl"/>
        </w:rPr>
        <w:t>ANP</w:t>
      </w:r>
      <w:r w:rsidR="006E71FE" w:rsidRPr="00370F9F">
        <w:rPr>
          <w:rFonts w:ascii="Verdana" w:hAnsi="Verdana"/>
          <w:color w:val="000000" w:themeColor="text1"/>
          <w:sz w:val="22"/>
          <w:szCs w:val="22"/>
          <w:lang w:val="es-ES_tradnl"/>
        </w:rPr>
        <w:t xml:space="preserve"> </w:t>
      </w:r>
      <w:r w:rsidR="00A17110" w:rsidRPr="00370F9F">
        <w:rPr>
          <w:rFonts w:ascii="Verdana" w:hAnsi="Verdana"/>
          <w:color w:val="000000" w:themeColor="text1"/>
          <w:sz w:val="22"/>
          <w:szCs w:val="22"/>
          <w:lang w:val="es-ES_tradnl"/>
        </w:rPr>
        <w:t>con carácter de Corredor ripario de la zona conocida como Parque Lineal Quetzalapan-Sedeño, ubicada en los municipios de Xalapa y Banderilla, Ver., son de propiedad nacional, cuya administración y autoridad compete a la Comisión Nacional del Agua, quien conserva sus atribuciones de autoridad, administración, inspección y vigilancia sobre el bien de propiedad nacional, por lo que en tal sentido, en todo momento deberá ser consultada para que emita su opinión y/o determine lo procedente en los casos que así se requiera, tal como se indica en el Artículo Segundo del Decreto publicado en la Gaceta Oficial Órgano del Gobierno del Estado de Veracruz de Ignacio de la Llave, Núm. 118 del día 23 de marzo de 2016, me</w:t>
      </w:r>
      <w:r w:rsidR="00DC263E" w:rsidRPr="00370F9F">
        <w:rPr>
          <w:rFonts w:ascii="Verdana" w:hAnsi="Verdana"/>
          <w:color w:val="000000" w:themeColor="text1"/>
          <w:sz w:val="22"/>
          <w:szCs w:val="22"/>
          <w:lang w:val="es-ES_tradnl"/>
        </w:rPr>
        <w:t xml:space="preserve">diante el cual se declara como </w:t>
      </w:r>
      <w:r w:rsidR="00293561" w:rsidRPr="00370F9F">
        <w:rPr>
          <w:rFonts w:ascii="Verdana" w:hAnsi="Verdana"/>
          <w:color w:val="000000" w:themeColor="text1"/>
          <w:sz w:val="22"/>
          <w:szCs w:val="22"/>
          <w:lang w:val="es-ES_tradnl"/>
        </w:rPr>
        <w:t>ANP</w:t>
      </w:r>
      <w:r w:rsidR="00A17110" w:rsidRPr="00370F9F">
        <w:rPr>
          <w:rFonts w:ascii="Verdana" w:hAnsi="Verdana"/>
          <w:color w:val="000000" w:themeColor="text1"/>
          <w:sz w:val="22"/>
          <w:szCs w:val="22"/>
          <w:lang w:val="es-ES_tradnl"/>
        </w:rPr>
        <w:t xml:space="preserve"> la citada zona. </w:t>
      </w:r>
    </w:p>
    <w:p w14:paraId="1694872B" w14:textId="77777777" w:rsidR="00440D2A" w:rsidRPr="00370F9F" w:rsidRDefault="00440D2A" w:rsidP="002738F0">
      <w:pPr>
        <w:pStyle w:val="Textoindependiente3"/>
        <w:suppressAutoHyphens/>
        <w:spacing w:after="0" w:line="240" w:lineRule="auto"/>
        <w:ind w:left="993"/>
        <w:jc w:val="both"/>
        <w:rPr>
          <w:rFonts w:ascii="Verdana" w:hAnsi="Verdana"/>
          <w:color w:val="000000" w:themeColor="text1"/>
          <w:sz w:val="22"/>
          <w:szCs w:val="22"/>
          <w:lang w:val="es-ES_tradnl"/>
        </w:rPr>
      </w:pPr>
    </w:p>
    <w:p w14:paraId="2328B174" w14:textId="4FA1113A" w:rsidR="00A17110" w:rsidRPr="00370F9F" w:rsidRDefault="008930DC" w:rsidP="002738F0">
      <w:pPr>
        <w:pStyle w:val="Textoindependiente3"/>
        <w:suppressAutoHyphens/>
        <w:spacing w:after="0" w:line="240" w:lineRule="auto"/>
        <w:ind w:left="993"/>
        <w:jc w:val="both"/>
        <w:rPr>
          <w:rFonts w:ascii="Verdana" w:hAnsi="Verdana"/>
          <w:color w:val="000000" w:themeColor="text1"/>
          <w:sz w:val="22"/>
          <w:szCs w:val="22"/>
          <w:lang w:val="es-ES_tradnl"/>
        </w:rPr>
      </w:pPr>
      <w:r w:rsidRPr="00370F9F">
        <w:rPr>
          <w:rFonts w:ascii="Verdana" w:hAnsi="Verdana"/>
          <w:b/>
          <w:color w:val="000000" w:themeColor="text1"/>
          <w:sz w:val="22"/>
          <w:szCs w:val="22"/>
          <w:lang w:val="es-ES_tradnl"/>
        </w:rPr>
        <w:t>II.IV</w:t>
      </w:r>
      <w:r w:rsidR="00225672" w:rsidRPr="00370F9F">
        <w:rPr>
          <w:rFonts w:ascii="Verdana" w:hAnsi="Verdana"/>
          <w:b/>
          <w:color w:val="000000" w:themeColor="text1"/>
          <w:sz w:val="22"/>
          <w:szCs w:val="22"/>
          <w:lang w:val="es-ES_tradnl"/>
        </w:rPr>
        <w:t xml:space="preserve">. </w:t>
      </w:r>
      <w:r w:rsidR="00A17110" w:rsidRPr="00370F9F">
        <w:rPr>
          <w:rFonts w:ascii="Verdana" w:hAnsi="Verdana"/>
          <w:color w:val="000000" w:themeColor="text1"/>
          <w:sz w:val="22"/>
          <w:szCs w:val="22"/>
          <w:lang w:val="es-ES_tradnl"/>
        </w:rPr>
        <w:t>Que tiene su domicilio legal en Carretera Xalapa-Veracruz km 3.5, Numero 471, Colonia Olmos de las Ánimas, C.P. 91193, Xalapa, Veracruz, mismo que señala para todos los fines y efectos legales de este convenio.</w:t>
      </w:r>
    </w:p>
    <w:p w14:paraId="6B2C6E4E" w14:textId="77777777" w:rsidR="00A17110" w:rsidRPr="00370F9F" w:rsidRDefault="00A17110" w:rsidP="002738F0">
      <w:pPr>
        <w:pStyle w:val="Prrafodelista"/>
        <w:ind w:left="709" w:right="49" w:hanging="567"/>
        <w:jc w:val="both"/>
        <w:rPr>
          <w:rFonts w:ascii="Verdana" w:hAnsi="Verdana" w:cs="Arial"/>
          <w:color w:val="FF0000"/>
          <w:sz w:val="22"/>
        </w:rPr>
      </w:pPr>
    </w:p>
    <w:p w14:paraId="229084E6" w14:textId="77777777" w:rsidR="00A17110" w:rsidRPr="00370F9F" w:rsidRDefault="00A17110" w:rsidP="002738F0">
      <w:pPr>
        <w:pStyle w:val="Prrafodelista"/>
        <w:ind w:left="0" w:right="49"/>
        <w:jc w:val="both"/>
        <w:rPr>
          <w:rFonts w:ascii="Verdana" w:hAnsi="Verdana" w:cs="Arial"/>
          <w:sz w:val="22"/>
        </w:rPr>
      </w:pPr>
    </w:p>
    <w:p w14:paraId="1D472806" w14:textId="6B887356" w:rsidR="00A17110" w:rsidRPr="00370F9F" w:rsidRDefault="00A17110" w:rsidP="002738F0">
      <w:pPr>
        <w:pStyle w:val="Ttulo3"/>
        <w:keepLines w:val="0"/>
        <w:widowControl w:val="0"/>
        <w:tabs>
          <w:tab w:val="left" w:pos="2160"/>
          <w:tab w:val="center" w:pos="4252"/>
        </w:tabs>
        <w:suppressAutoHyphens/>
        <w:spacing w:before="0"/>
        <w:ind w:right="49"/>
        <w:rPr>
          <w:rFonts w:ascii="Verdana" w:hAnsi="Verdana"/>
          <w:color w:val="auto"/>
          <w:sz w:val="22"/>
        </w:rPr>
      </w:pPr>
      <w:r w:rsidRPr="00370F9F">
        <w:rPr>
          <w:rFonts w:ascii="Verdana" w:hAnsi="Verdana"/>
          <w:color w:val="auto"/>
          <w:sz w:val="22"/>
        </w:rPr>
        <w:t xml:space="preserve">III. </w:t>
      </w:r>
      <w:r w:rsidR="003D04FF" w:rsidRPr="00370F9F">
        <w:rPr>
          <w:rFonts w:ascii="Verdana" w:hAnsi="Verdana"/>
          <w:color w:val="auto"/>
          <w:sz w:val="22"/>
        </w:rPr>
        <w:t>POR</w:t>
      </w:r>
      <w:r w:rsidR="00C459C9" w:rsidRPr="00370F9F">
        <w:rPr>
          <w:rFonts w:ascii="Verdana" w:hAnsi="Verdana"/>
          <w:color w:val="auto"/>
          <w:sz w:val="22"/>
        </w:rPr>
        <w:t xml:space="preserve"> “</w:t>
      </w:r>
      <w:r w:rsidR="007376B5" w:rsidRPr="00370F9F">
        <w:rPr>
          <w:rFonts w:ascii="Verdana" w:hAnsi="Verdana"/>
          <w:color w:val="auto"/>
          <w:sz w:val="22"/>
        </w:rPr>
        <w:t xml:space="preserve">EL </w:t>
      </w:r>
      <w:r w:rsidR="008A3B84" w:rsidRPr="00370F9F">
        <w:rPr>
          <w:rFonts w:ascii="Verdana" w:hAnsi="Verdana"/>
          <w:color w:val="auto"/>
          <w:sz w:val="22"/>
        </w:rPr>
        <w:t>AYUNTAMIENTO DE XALAPA”</w:t>
      </w:r>
    </w:p>
    <w:p w14:paraId="565F6814" w14:textId="2528A9CC" w:rsidR="00C459C9" w:rsidRPr="00370F9F" w:rsidRDefault="00C459C9" w:rsidP="002738F0">
      <w:pPr>
        <w:spacing w:after="0" w:line="240" w:lineRule="auto"/>
        <w:rPr>
          <w:rFonts w:ascii="Verdana" w:hAnsi="Verdana"/>
          <w:sz w:val="22"/>
          <w:szCs w:val="22"/>
          <w:lang w:eastAsia="en-US"/>
        </w:rPr>
      </w:pPr>
    </w:p>
    <w:p w14:paraId="2406CB7B" w14:textId="684E86D4" w:rsidR="00C459C9" w:rsidRPr="00370F9F" w:rsidRDefault="00C459C9" w:rsidP="002738F0">
      <w:pPr>
        <w:spacing w:after="0" w:line="240" w:lineRule="auto"/>
        <w:rPr>
          <w:rFonts w:ascii="Verdana" w:hAnsi="Verdana"/>
          <w:color w:val="FF0000"/>
          <w:sz w:val="22"/>
          <w:szCs w:val="22"/>
          <w:lang w:eastAsia="en-US"/>
        </w:rPr>
      </w:pPr>
      <w:r w:rsidRPr="00370F9F">
        <w:rPr>
          <w:rFonts w:ascii="Verdana" w:hAnsi="Verdana"/>
          <w:color w:val="FF0000"/>
          <w:sz w:val="22"/>
          <w:szCs w:val="22"/>
          <w:lang w:eastAsia="en-US"/>
        </w:rPr>
        <w:t>XXXXXXXXXXX</w:t>
      </w:r>
    </w:p>
    <w:p w14:paraId="4DD7380F" w14:textId="77777777" w:rsidR="00A17110" w:rsidRPr="00370F9F" w:rsidRDefault="00A17110" w:rsidP="002738F0">
      <w:pPr>
        <w:spacing w:after="0" w:line="240" w:lineRule="auto"/>
        <w:rPr>
          <w:rFonts w:ascii="Verdana" w:hAnsi="Verdana"/>
          <w:sz w:val="22"/>
          <w:szCs w:val="22"/>
          <w:lang w:eastAsia="en-US"/>
        </w:rPr>
      </w:pPr>
    </w:p>
    <w:p w14:paraId="425CEC42" w14:textId="2D18D396" w:rsidR="00A17110" w:rsidRPr="00370F9F" w:rsidRDefault="00C03D38" w:rsidP="002738F0">
      <w:pPr>
        <w:pStyle w:val="NormalWeb"/>
        <w:shd w:val="clear" w:color="auto" w:fill="FFFFFF"/>
        <w:spacing w:before="0" w:beforeAutospacing="0" w:after="0" w:afterAutospacing="0"/>
        <w:rPr>
          <w:rFonts w:ascii="Verdana" w:hAnsi="Verdana" w:cs="Arial"/>
          <w:b/>
          <w:bCs/>
          <w:color w:val="000000"/>
          <w:sz w:val="22"/>
          <w:szCs w:val="22"/>
        </w:rPr>
      </w:pPr>
      <w:r w:rsidRPr="00370F9F">
        <w:rPr>
          <w:rFonts w:ascii="Verdana" w:hAnsi="Verdana" w:cs="Arial"/>
          <w:b/>
          <w:bCs/>
          <w:color w:val="000000"/>
          <w:sz w:val="22"/>
          <w:szCs w:val="22"/>
        </w:rPr>
        <w:t>IV</w:t>
      </w:r>
      <w:r w:rsidR="003D04FF" w:rsidRPr="00370F9F">
        <w:rPr>
          <w:rFonts w:ascii="Verdana" w:hAnsi="Verdana" w:cs="Arial"/>
          <w:b/>
          <w:bCs/>
          <w:color w:val="000000"/>
          <w:sz w:val="22"/>
          <w:szCs w:val="22"/>
        </w:rPr>
        <w:t>. POR</w:t>
      </w:r>
      <w:r w:rsidR="00A17110" w:rsidRPr="00370F9F">
        <w:rPr>
          <w:rFonts w:ascii="Verdana" w:hAnsi="Verdana" w:cs="Arial"/>
          <w:b/>
          <w:bCs/>
          <w:color w:val="000000"/>
          <w:sz w:val="22"/>
          <w:szCs w:val="22"/>
        </w:rPr>
        <w:t xml:space="preserve"> “</w:t>
      </w:r>
      <w:r w:rsidR="007376B5" w:rsidRPr="00370F9F">
        <w:rPr>
          <w:rFonts w:ascii="Verdana" w:hAnsi="Verdana" w:cs="Arial"/>
          <w:b/>
          <w:bCs/>
          <w:color w:val="000000"/>
          <w:sz w:val="22"/>
          <w:szCs w:val="22"/>
        </w:rPr>
        <w:t xml:space="preserve">EL </w:t>
      </w:r>
      <w:r w:rsidR="00A17110" w:rsidRPr="00370F9F">
        <w:rPr>
          <w:rFonts w:ascii="Verdana" w:hAnsi="Verdana" w:cs="Arial"/>
          <w:b/>
          <w:bCs/>
          <w:color w:val="000000"/>
          <w:sz w:val="22"/>
          <w:szCs w:val="22"/>
        </w:rPr>
        <w:t xml:space="preserve">AYUNTAMIENTO DE </w:t>
      </w:r>
      <w:r w:rsidR="008A3B84" w:rsidRPr="00370F9F">
        <w:rPr>
          <w:rFonts w:ascii="Verdana" w:hAnsi="Verdana" w:cs="Arial"/>
          <w:b/>
          <w:bCs/>
          <w:color w:val="000000"/>
          <w:sz w:val="22"/>
          <w:szCs w:val="22"/>
        </w:rPr>
        <w:t>BANDERILLA</w:t>
      </w:r>
      <w:r w:rsidR="00A17110" w:rsidRPr="00370F9F">
        <w:rPr>
          <w:rFonts w:ascii="Verdana" w:hAnsi="Verdana" w:cs="Arial"/>
          <w:b/>
          <w:bCs/>
          <w:color w:val="000000"/>
          <w:sz w:val="22"/>
          <w:szCs w:val="22"/>
        </w:rPr>
        <w:t xml:space="preserve">” </w:t>
      </w:r>
    </w:p>
    <w:p w14:paraId="79D4EB99" w14:textId="73C1A306" w:rsidR="00C459C9" w:rsidRPr="00370F9F" w:rsidRDefault="00C459C9" w:rsidP="002738F0">
      <w:pPr>
        <w:pStyle w:val="NormalWeb"/>
        <w:shd w:val="clear" w:color="auto" w:fill="FFFFFF"/>
        <w:spacing w:before="0" w:beforeAutospacing="0" w:after="0" w:afterAutospacing="0"/>
        <w:rPr>
          <w:rFonts w:ascii="Verdana" w:hAnsi="Verdana" w:cs="Arial"/>
          <w:b/>
          <w:bCs/>
          <w:color w:val="FF0000"/>
          <w:sz w:val="22"/>
          <w:szCs w:val="22"/>
        </w:rPr>
      </w:pPr>
      <w:r w:rsidRPr="00370F9F">
        <w:rPr>
          <w:rFonts w:ascii="Verdana" w:hAnsi="Verdana" w:cs="Arial"/>
          <w:b/>
          <w:bCs/>
          <w:color w:val="FF0000"/>
          <w:sz w:val="22"/>
          <w:szCs w:val="22"/>
        </w:rPr>
        <w:t>XXXXXXXXXXX</w:t>
      </w:r>
    </w:p>
    <w:p w14:paraId="1CF8A9BA" w14:textId="77777777" w:rsidR="00A17110" w:rsidRPr="00370F9F" w:rsidRDefault="00A17110" w:rsidP="002738F0">
      <w:pPr>
        <w:spacing w:after="0" w:line="240" w:lineRule="auto"/>
        <w:ind w:right="49"/>
        <w:jc w:val="both"/>
        <w:rPr>
          <w:rFonts w:ascii="Verdana" w:hAnsi="Verdana"/>
          <w:sz w:val="22"/>
          <w:szCs w:val="22"/>
        </w:rPr>
      </w:pPr>
    </w:p>
    <w:p w14:paraId="0A941067" w14:textId="7E612B86" w:rsidR="00A17110" w:rsidRPr="00370F9F" w:rsidRDefault="00A17110" w:rsidP="002738F0">
      <w:pPr>
        <w:pStyle w:val="Ttulo3"/>
        <w:keepLines w:val="0"/>
        <w:widowControl w:val="0"/>
        <w:tabs>
          <w:tab w:val="left" w:pos="2160"/>
          <w:tab w:val="center" w:pos="4252"/>
        </w:tabs>
        <w:suppressAutoHyphens/>
        <w:spacing w:before="0"/>
        <w:ind w:right="49"/>
        <w:rPr>
          <w:rFonts w:ascii="Verdana" w:hAnsi="Verdana"/>
          <w:color w:val="auto"/>
          <w:sz w:val="22"/>
        </w:rPr>
      </w:pPr>
      <w:r w:rsidRPr="00370F9F">
        <w:rPr>
          <w:rFonts w:ascii="Verdana" w:hAnsi="Verdana"/>
          <w:color w:val="auto"/>
          <w:sz w:val="22"/>
        </w:rPr>
        <w:t xml:space="preserve">V. </w:t>
      </w:r>
      <w:r w:rsidR="003D04FF" w:rsidRPr="00370F9F">
        <w:rPr>
          <w:rFonts w:ascii="Verdana" w:hAnsi="Verdana"/>
          <w:color w:val="auto"/>
          <w:sz w:val="22"/>
        </w:rPr>
        <w:t>POR “</w:t>
      </w:r>
      <w:r w:rsidR="002E4675" w:rsidRPr="00370F9F">
        <w:rPr>
          <w:rFonts w:ascii="Verdana" w:hAnsi="Verdana"/>
          <w:color w:val="auto"/>
          <w:sz w:val="22"/>
        </w:rPr>
        <w:t>COSUSTENTA</w:t>
      </w:r>
      <w:r w:rsidR="003D04FF" w:rsidRPr="00370F9F">
        <w:rPr>
          <w:rFonts w:ascii="Verdana" w:hAnsi="Verdana"/>
          <w:color w:val="auto"/>
          <w:sz w:val="22"/>
        </w:rPr>
        <w:t>”</w:t>
      </w:r>
    </w:p>
    <w:p w14:paraId="6D460300" w14:textId="77777777" w:rsidR="00A17110" w:rsidRPr="00370F9F" w:rsidRDefault="00A17110" w:rsidP="002738F0">
      <w:pPr>
        <w:spacing w:after="0" w:line="240" w:lineRule="auto"/>
        <w:rPr>
          <w:rFonts w:ascii="Verdana" w:hAnsi="Verdana"/>
          <w:sz w:val="22"/>
          <w:szCs w:val="22"/>
          <w:lang w:eastAsia="en-US"/>
        </w:rPr>
      </w:pPr>
    </w:p>
    <w:p w14:paraId="31EE110F" w14:textId="77777777" w:rsidR="00A17110" w:rsidRPr="00370F9F" w:rsidRDefault="00A17110" w:rsidP="002738F0">
      <w:pPr>
        <w:spacing w:after="0" w:line="240" w:lineRule="auto"/>
        <w:rPr>
          <w:rFonts w:ascii="Verdana" w:hAnsi="Verdana"/>
          <w:color w:val="FF0000"/>
          <w:sz w:val="22"/>
          <w:szCs w:val="22"/>
          <w:lang w:eastAsia="en-US"/>
        </w:rPr>
      </w:pPr>
      <w:r w:rsidRPr="00370F9F">
        <w:rPr>
          <w:rFonts w:ascii="Verdana" w:hAnsi="Verdana"/>
          <w:color w:val="FF0000"/>
          <w:sz w:val="22"/>
          <w:szCs w:val="22"/>
          <w:lang w:eastAsia="en-US"/>
        </w:rPr>
        <w:t>XXXXXXXXXX</w:t>
      </w:r>
    </w:p>
    <w:p w14:paraId="5BDACF7C" w14:textId="77777777" w:rsidR="00F67D17" w:rsidRPr="00370F9F" w:rsidRDefault="00F67D17" w:rsidP="002738F0">
      <w:pPr>
        <w:spacing w:after="0" w:line="240" w:lineRule="auto"/>
        <w:rPr>
          <w:rFonts w:ascii="Verdana" w:hAnsi="Verdana"/>
          <w:color w:val="FF0000"/>
          <w:sz w:val="22"/>
          <w:szCs w:val="22"/>
          <w:lang w:eastAsia="en-US"/>
        </w:rPr>
      </w:pPr>
    </w:p>
    <w:p w14:paraId="73528018" w14:textId="1E3A95FF" w:rsidR="00A17110" w:rsidRPr="00370F9F" w:rsidRDefault="00356368" w:rsidP="00FE7802">
      <w:pPr>
        <w:pStyle w:val="Ttulo3"/>
        <w:keepLines w:val="0"/>
        <w:widowControl w:val="0"/>
        <w:numPr>
          <w:ilvl w:val="0"/>
          <w:numId w:val="2"/>
        </w:numPr>
        <w:tabs>
          <w:tab w:val="left" w:pos="2160"/>
          <w:tab w:val="center" w:pos="4252"/>
        </w:tabs>
        <w:suppressAutoHyphens/>
        <w:spacing w:before="0"/>
        <w:ind w:left="426" w:right="49" w:hanging="426"/>
        <w:rPr>
          <w:rFonts w:ascii="Verdana" w:eastAsia="HG Mincho Light J" w:hAnsi="Verdana" w:cs="Tahoma"/>
          <w:color w:val="auto"/>
          <w:sz w:val="22"/>
        </w:rPr>
      </w:pPr>
      <w:r w:rsidRPr="00370F9F">
        <w:rPr>
          <w:rFonts w:ascii="Verdana" w:eastAsia="HG Mincho Light J" w:hAnsi="Verdana" w:cs="Tahoma"/>
          <w:color w:val="auto"/>
          <w:sz w:val="22"/>
        </w:rPr>
        <w:t xml:space="preserve">POR </w:t>
      </w:r>
      <w:r w:rsidR="00A17110" w:rsidRPr="00370F9F">
        <w:rPr>
          <w:rFonts w:ascii="Verdana" w:eastAsia="HG Mincho Light J" w:hAnsi="Verdana" w:cs="Tahoma"/>
          <w:color w:val="auto"/>
          <w:sz w:val="22"/>
        </w:rPr>
        <w:t>“</w:t>
      </w:r>
      <w:r w:rsidR="007376B5" w:rsidRPr="00370F9F">
        <w:rPr>
          <w:rFonts w:ascii="Verdana" w:eastAsia="HG Mincho Light J" w:hAnsi="Verdana" w:cs="Tahoma"/>
          <w:color w:val="auto"/>
          <w:sz w:val="22"/>
        </w:rPr>
        <w:t xml:space="preserve">LA </w:t>
      </w:r>
      <w:r w:rsidR="00A17110" w:rsidRPr="00370F9F">
        <w:rPr>
          <w:rFonts w:ascii="Verdana" w:eastAsia="HG Mincho Light J" w:hAnsi="Verdana" w:cs="Tahoma"/>
          <w:color w:val="auto"/>
          <w:sz w:val="22"/>
        </w:rPr>
        <w:t>ASOCIACIÓN”</w:t>
      </w:r>
    </w:p>
    <w:p w14:paraId="3F090930" w14:textId="77777777" w:rsidR="00A17110" w:rsidRPr="00370F9F" w:rsidRDefault="00A17110" w:rsidP="002738F0">
      <w:pPr>
        <w:tabs>
          <w:tab w:val="num" w:pos="426"/>
          <w:tab w:val="num" w:pos="567"/>
        </w:tabs>
        <w:spacing w:after="0" w:line="240" w:lineRule="auto"/>
        <w:ind w:right="49"/>
        <w:rPr>
          <w:rFonts w:ascii="Verdana" w:hAnsi="Verdana" w:cs="Tahoma"/>
          <w:sz w:val="22"/>
          <w:szCs w:val="22"/>
        </w:rPr>
      </w:pPr>
    </w:p>
    <w:p w14:paraId="58B242A3" w14:textId="0FAA4F0F" w:rsidR="00A17110" w:rsidRPr="00370F9F" w:rsidRDefault="00A17110" w:rsidP="002738F0">
      <w:pPr>
        <w:pStyle w:val="Textoindependiente3"/>
        <w:suppressAutoHyphens/>
        <w:spacing w:after="0" w:line="240" w:lineRule="auto"/>
        <w:ind w:left="993"/>
        <w:jc w:val="both"/>
        <w:rPr>
          <w:rFonts w:ascii="Verdana" w:hAnsi="Verdana"/>
          <w:color w:val="000000" w:themeColor="text1"/>
          <w:sz w:val="22"/>
          <w:szCs w:val="22"/>
          <w:lang w:val="es-ES_tradnl"/>
        </w:rPr>
      </w:pPr>
      <w:r w:rsidRPr="00370F9F">
        <w:rPr>
          <w:rFonts w:ascii="Verdana" w:hAnsi="Verdana" w:cs="Tahoma"/>
          <w:b/>
          <w:bCs/>
          <w:sz w:val="22"/>
          <w:szCs w:val="22"/>
        </w:rPr>
        <w:t>V</w:t>
      </w:r>
      <w:r w:rsidR="00C03D38" w:rsidRPr="00370F9F">
        <w:rPr>
          <w:rFonts w:ascii="Verdana" w:hAnsi="Verdana" w:cs="Tahoma"/>
          <w:b/>
          <w:bCs/>
          <w:sz w:val="22"/>
          <w:szCs w:val="22"/>
        </w:rPr>
        <w:t>I</w:t>
      </w:r>
      <w:r w:rsidRPr="00370F9F">
        <w:rPr>
          <w:rFonts w:ascii="Verdana" w:hAnsi="Verdana" w:cs="Tahoma"/>
          <w:b/>
          <w:bCs/>
          <w:sz w:val="22"/>
          <w:szCs w:val="22"/>
        </w:rPr>
        <w:t>.</w:t>
      </w:r>
      <w:r w:rsidR="007F4792" w:rsidRPr="00370F9F">
        <w:rPr>
          <w:rFonts w:ascii="Verdana" w:hAnsi="Verdana" w:cs="Tahoma"/>
          <w:b/>
          <w:bCs/>
          <w:sz w:val="22"/>
          <w:szCs w:val="22"/>
        </w:rPr>
        <w:t>I</w:t>
      </w:r>
      <w:r w:rsidR="00FC4E21" w:rsidRPr="00370F9F">
        <w:rPr>
          <w:rFonts w:ascii="Verdana" w:hAnsi="Verdana" w:cs="Tahoma"/>
          <w:b/>
          <w:bCs/>
          <w:sz w:val="22"/>
          <w:szCs w:val="22"/>
        </w:rPr>
        <w:t>.</w:t>
      </w:r>
      <w:r w:rsidR="007913B0" w:rsidRPr="00370F9F">
        <w:rPr>
          <w:rFonts w:ascii="Verdana" w:hAnsi="Verdana" w:cs="Tahoma"/>
          <w:b/>
          <w:bCs/>
          <w:sz w:val="22"/>
          <w:szCs w:val="22"/>
        </w:rPr>
        <w:tab/>
      </w:r>
      <w:r w:rsidRPr="00370F9F">
        <w:rPr>
          <w:rFonts w:ascii="Verdana" w:hAnsi="Verdana"/>
          <w:color w:val="000000" w:themeColor="text1"/>
          <w:sz w:val="22"/>
          <w:szCs w:val="22"/>
          <w:lang w:val="es-ES_tradnl"/>
        </w:rPr>
        <w:t xml:space="preserve">Que es una Asociación Civil constituida de conformidad con las leyes mexicanas, según consta en el instrumento público número 7531, que contiene la constitución de la Asociación Civil “Desarrollo Sustentable del Río Sedeño, Lucas Martín A.C.” expedido el 15 de junio de 2004 por el Lic. Francisco Saucedo Ramírez, Titular de la Notaría Pública Número 3 de la Ciudad de Coatepec, Ver. </w:t>
      </w:r>
    </w:p>
    <w:p w14:paraId="4E9E3653" w14:textId="77777777" w:rsidR="00246A2B" w:rsidRPr="00370F9F" w:rsidRDefault="00246A2B" w:rsidP="002738F0">
      <w:pPr>
        <w:pStyle w:val="Textoindependiente3"/>
        <w:suppressAutoHyphens/>
        <w:spacing w:after="0" w:line="240" w:lineRule="auto"/>
        <w:ind w:left="993"/>
        <w:jc w:val="both"/>
        <w:rPr>
          <w:rFonts w:ascii="Verdana" w:hAnsi="Verdana"/>
          <w:color w:val="000000" w:themeColor="text1"/>
          <w:sz w:val="22"/>
          <w:szCs w:val="22"/>
          <w:lang w:val="es-ES_tradnl"/>
        </w:rPr>
      </w:pPr>
    </w:p>
    <w:p w14:paraId="49B35D00" w14:textId="13A7B942" w:rsidR="00A17110" w:rsidRPr="00370F9F" w:rsidRDefault="00A17110" w:rsidP="002738F0">
      <w:pPr>
        <w:pStyle w:val="Textoindependiente3"/>
        <w:suppressAutoHyphens/>
        <w:spacing w:after="0" w:line="240" w:lineRule="auto"/>
        <w:ind w:left="993"/>
        <w:jc w:val="both"/>
        <w:rPr>
          <w:rFonts w:ascii="Verdana" w:hAnsi="Verdana"/>
          <w:color w:val="000000" w:themeColor="text1"/>
          <w:sz w:val="22"/>
          <w:szCs w:val="22"/>
          <w:lang w:val="es-ES_tradnl"/>
        </w:rPr>
      </w:pPr>
      <w:r w:rsidRPr="00370F9F">
        <w:rPr>
          <w:rFonts w:ascii="Verdana" w:hAnsi="Verdana"/>
          <w:b/>
          <w:color w:val="000000" w:themeColor="text1"/>
          <w:sz w:val="22"/>
          <w:szCs w:val="22"/>
          <w:lang w:val="es-ES_tradnl"/>
        </w:rPr>
        <w:t>V</w:t>
      </w:r>
      <w:r w:rsidR="00C03D38" w:rsidRPr="00370F9F">
        <w:rPr>
          <w:rFonts w:ascii="Verdana" w:hAnsi="Verdana"/>
          <w:b/>
          <w:color w:val="000000" w:themeColor="text1"/>
          <w:sz w:val="22"/>
          <w:szCs w:val="22"/>
          <w:lang w:val="es-ES_tradnl"/>
        </w:rPr>
        <w:t>I</w:t>
      </w:r>
      <w:r w:rsidRPr="00370F9F">
        <w:rPr>
          <w:rFonts w:ascii="Verdana" w:hAnsi="Verdana"/>
          <w:b/>
          <w:color w:val="000000" w:themeColor="text1"/>
          <w:sz w:val="22"/>
          <w:szCs w:val="22"/>
          <w:lang w:val="es-ES_tradnl"/>
        </w:rPr>
        <w:t>.</w:t>
      </w:r>
      <w:r w:rsidR="007F4792" w:rsidRPr="00370F9F">
        <w:rPr>
          <w:rFonts w:ascii="Verdana" w:hAnsi="Verdana"/>
          <w:b/>
          <w:color w:val="000000" w:themeColor="text1"/>
          <w:sz w:val="22"/>
          <w:szCs w:val="22"/>
          <w:lang w:val="es-ES_tradnl"/>
        </w:rPr>
        <w:t>II</w:t>
      </w:r>
      <w:r w:rsidR="00FC4E21" w:rsidRPr="00370F9F">
        <w:rPr>
          <w:rFonts w:ascii="Verdana" w:hAnsi="Verdana"/>
          <w:b/>
          <w:color w:val="000000" w:themeColor="text1"/>
          <w:sz w:val="22"/>
          <w:szCs w:val="22"/>
          <w:lang w:val="es-ES_tradnl"/>
        </w:rPr>
        <w:t>.</w:t>
      </w:r>
      <w:r w:rsidR="007913B0" w:rsidRPr="00370F9F">
        <w:rPr>
          <w:rFonts w:ascii="Verdana" w:hAnsi="Verdana"/>
          <w:color w:val="000000" w:themeColor="text1"/>
          <w:sz w:val="22"/>
          <w:szCs w:val="22"/>
          <w:lang w:val="es-ES_tradnl"/>
        </w:rPr>
        <w:tab/>
      </w:r>
      <w:r w:rsidRPr="00370F9F">
        <w:rPr>
          <w:rFonts w:ascii="Verdana" w:hAnsi="Verdana"/>
          <w:color w:val="000000" w:themeColor="text1"/>
          <w:sz w:val="22"/>
          <w:szCs w:val="22"/>
          <w:lang w:val="es-ES_tradnl"/>
        </w:rPr>
        <w:t xml:space="preserve">Que tiene como objeto, entre otras actividades: a) Promover, impulsar y elaborar planes, programas, proyectos, acciones y todo tipo de actividades relacionadas con el rescate de la contaminación y deterioro ambiental en que se encuentra actualmente el cauce del Río Sedeño y su entorno. Involucrando a la </w:t>
      </w:r>
      <w:r w:rsidRPr="00370F9F">
        <w:rPr>
          <w:rFonts w:ascii="Verdana" w:hAnsi="Verdana"/>
          <w:color w:val="000000" w:themeColor="text1"/>
          <w:sz w:val="22"/>
          <w:szCs w:val="22"/>
          <w:lang w:val="es-ES_tradnl"/>
        </w:rPr>
        <w:lastRenderedPageBreak/>
        <w:t xml:space="preserve">población y autoridades relacionadas con ese propósito, b) Atender las necesidades de capacitación de la población asentada en esa zona que le permita cumplir lo anterior y alcanzar un desarrollo urbano sustentable, c) Celebrar contratos, convenios y otros acuerdos legales con las instancias señaladas, para cumplir el objeto social. </w:t>
      </w:r>
    </w:p>
    <w:p w14:paraId="6D8FCEC7" w14:textId="77777777" w:rsidR="007913B0" w:rsidRPr="00370F9F" w:rsidRDefault="007913B0" w:rsidP="002738F0">
      <w:pPr>
        <w:pStyle w:val="Textoindependiente3"/>
        <w:suppressAutoHyphens/>
        <w:spacing w:after="0" w:line="240" w:lineRule="auto"/>
        <w:ind w:left="993"/>
        <w:jc w:val="both"/>
        <w:rPr>
          <w:rFonts w:ascii="Verdana" w:hAnsi="Verdana"/>
          <w:color w:val="000000" w:themeColor="text1"/>
          <w:sz w:val="22"/>
          <w:szCs w:val="22"/>
          <w:lang w:val="es-ES_tradnl"/>
        </w:rPr>
      </w:pPr>
    </w:p>
    <w:p w14:paraId="0103B786" w14:textId="247AE568" w:rsidR="00A17110" w:rsidRPr="00370F9F" w:rsidRDefault="00A17110" w:rsidP="002738F0">
      <w:pPr>
        <w:pStyle w:val="Textoindependiente3"/>
        <w:suppressAutoHyphens/>
        <w:spacing w:after="0" w:line="240" w:lineRule="auto"/>
        <w:ind w:left="993"/>
        <w:jc w:val="both"/>
        <w:rPr>
          <w:rFonts w:ascii="Verdana" w:hAnsi="Verdana"/>
          <w:color w:val="000000" w:themeColor="text1"/>
          <w:sz w:val="22"/>
          <w:szCs w:val="22"/>
          <w:lang w:val="es-ES_tradnl"/>
        </w:rPr>
      </w:pPr>
      <w:r w:rsidRPr="00370F9F">
        <w:rPr>
          <w:rFonts w:ascii="Verdana" w:hAnsi="Verdana"/>
          <w:b/>
          <w:color w:val="000000" w:themeColor="text1"/>
          <w:sz w:val="22"/>
          <w:szCs w:val="22"/>
          <w:lang w:val="es-ES_tradnl"/>
        </w:rPr>
        <w:t>V</w:t>
      </w:r>
      <w:r w:rsidR="00C03D38" w:rsidRPr="00370F9F">
        <w:rPr>
          <w:rFonts w:ascii="Verdana" w:hAnsi="Verdana"/>
          <w:b/>
          <w:color w:val="000000" w:themeColor="text1"/>
          <w:sz w:val="22"/>
          <w:szCs w:val="22"/>
          <w:lang w:val="es-ES_tradnl"/>
        </w:rPr>
        <w:t>I</w:t>
      </w:r>
      <w:r w:rsidR="007F4792" w:rsidRPr="00370F9F">
        <w:rPr>
          <w:rFonts w:ascii="Verdana" w:hAnsi="Verdana"/>
          <w:b/>
          <w:color w:val="000000" w:themeColor="text1"/>
          <w:sz w:val="22"/>
          <w:szCs w:val="22"/>
          <w:lang w:val="es-ES_tradnl"/>
        </w:rPr>
        <w:t>.III</w:t>
      </w:r>
      <w:r w:rsidR="00FC4E21" w:rsidRPr="00370F9F">
        <w:rPr>
          <w:rFonts w:ascii="Verdana" w:hAnsi="Verdana"/>
          <w:b/>
          <w:color w:val="000000" w:themeColor="text1"/>
          <w:sz w:val="22"/>
          <w:szCs w:val="22"/>
          <w:lang w:val="es-ES_tradnl"/>
        </w:rPr>
        <w:t>.</w:t>
      </w:r>
      <w:r w:rsidR="007913B0" w:rsidRPr="00370F9F">
        <w:rPr>
          <w:rFonts w:ascii="Verdana" w:hAnsi="Verdana"/>
          <w:color w:val="000000" w:themeColor="text1"/>
          <w:sz w:val="22"/>
          <w:szCs w:val="22"/>
          <w:lang w:val="es-ES_tradnl"/>
        </w:rPr>
        <w:tab/>
      </w:r>
      <w:r w:rsidRPr="00370F9F">
        <w:rPr>
          <w:rFonts w:ascii="Verdana" w:hAnsi="Verdana"/>
          <w:color w:val="000000" w:themeColor="text1"/>
          <w:sz w:val="22"/>
          <w:szCs w:val="22"/>
          <w:lang w:val="es-ES_tradnl"/>
        </w:rPr>
        <w:t xml:space="preserve">Que para fines del presente Convenio de colaboración será representado por el Soc. Francisco Rafael Vázquez Ávila, en su carácter de Presidente conforme al Acta Constitutiva de Asociación Civil de fecha 15 de junio de 2004; la cual fue pasada ante la fe de la Notaria Público No. 3 de la ciudad de Xalapa, Veracruz bajo el instrumento público número 7531 y acredita su personalidad Conforme al Acta protocolizada por esa misma Notaria 3 de Coatepec el 20 de febrero de 2016. </w:t>
      </w:r>
    </w:p>
    <w:p w14:paraId="36F5CC07" w14:textId="77777777" w:rsidR="007913B0" w:rsidRPr="00370F9F" w:rsidRDefault="007913B0" w:rsidP="002738F0">
      <w:pPr>
        <w:pStyle w:val="Textoindependiente3"/>
        <w:suppressAutoHyphens/>
        <w:spacing w:after="0" w:line="240" w:lineRule="auto"/>
        <w:ind w:left="993"/>
        <w:jc w:val="both"/>
        <w:rPr>
          <w:rFonts w:ascii="Verdana" w:hAnsi="Verdana"/>
          <w:color w:val="000000" w:themeColor="text1"/>
          <w:sz w:val="22"/>
          <w:szCs w:val="22"/>
          <w:lang w:val="es-ES_tradnl"/>
        </w:rPr>
      </w:pPr>
    </w:p>
    <w:p w14:paraId="06A44016" w14:textId="19BF84C0" w:rsidR="00A17110" w:rsidRPr="00370F9F" w:rsidRDefault="00A17110" w:rsidP="002738F0">
      <w:pPr>
        <w:pStyle w:val="Textoindependiente3"/>
        <w:suppressAutoHyphens/>
        <w:spacing w:after="0" w:line="240" w:lineRule="auto"/>
        <w:ind w:left="993"/>
        <w:jc w:val="both"/>
        <w:rPr>
          <w:rFonts w:ascii="Verdana" w:hAnsi="Verdana"/>
          <w:color w:val="000000" w:themeColor="text1"/>
          <w:sz w:val="22"/>
          <w:szCs w:val="22"/>
          <w:lang w:val="es-ES_tradnl"/>
        </w:rPr>
      </w:pPr>
      <w:r w:rsidRPr="00370F9F">
        <w:rPr>
          <w:rFonts w:ascii="Verdana" w:hAnsi="Verdana"/>
          <w:b/>
          <w:color w:val="000000" w:themeColor="text1"/>
          <w:sz w:val="22"/>
          <w:szCs w:val="22"/>
          <w:lang w:val="es-ES_tradnl"/>
        </w:rPr>
        <w:t>V</w:t>
      </w:r>
      <w:r w:rsidR="00C03D38" w:rsidRPr="00370F9F">
        <w:rPr>
          <w:rFonts w:ascii="Verdana" w:hAnsi="Verdana"/>
          <w:b/>
          <w:color w:val="000000" w:themeColor="text1"/>
          <w:sz w:val="22"/>
          <w:szCs w:val="22"/>
          <w:lang w:val="es-ES_tradnl"/>
        </w:rPr>
        <w:t>I</w:t>
      </w:r>
      <w:r w:rsidR="007F4792" w:rsidRPr="00370F9F">
        <w:rPr>
          <w:rFonts w:ascii="Verdana" w:hAnsi="Verdana"/>
          <w:b/>
          <w:color w:val="000000" w:themeColor="text1"/>
          <w:sz w:val="22"/>
          <w:szCs w:val="22"/>
          <w:lang w:val="es-ES_tradnl"/>
        </w:rPr>
        <w:t>.IV</w:t>
      </w:r>
      <w:r w:rsidR="00FC4E21" w:rsidRPr="00370F9F">
        <w:rPr>
          <w:rFonts w:ascii="Verdana" w:hAnsi="Verdana"/>
          <w:b/>
          <w:color w:val="000000" w:themeColor="text1"/>
          <w:sz w:val="22"/>
          <w:szCs w:val="22"/>
          <w:lang w:val="es-ES_tradnl"/>
        </w:rPr>
        <w:t>.</w:t>
      </w:r>
      <w:r w:rsidR="007913B0" w:rsidRPr="00370F9F">
        <w:rPr>
          <w:rFonts w:ascii="Verdana" w:hAnsi="Verdana"/>
          <w:color w:val="000000" w:themeColor="text1"/>
          <w:sz w:val="22"/>
          <w:szCs w:val="22"/>
          <w:lang w:val="es-ES_tradnl"/>
        </w:rPr>
        <w:tab/>
      </w:r>
      <w:r w:rsidRPr="00370F9F">
        <w:rPr>
          <w:rFonts w:ascii="Verdana" w:hAnsi="Verdana"/>
          <w:color w:val="000000" w:themeColor="text1"/>
          <w:sz w:val="22"/>
          <w:szCs w:val="22"/>
          <w:lang w:val="es-ES_tradnl"/>
        </w:rPr>
        <w:t>Que señala como domicilio para efectos del presente Convenio de colaboración en la calle Antonio Ma. De Rivera No. 22, Colonia Lucas Martín, C.P. 91100, en la Ciudad de Xalapa, Veracruz.</w:t>
      </w:r>
    </w:p>
    <w:p w14:paraId="663B4C81" w14:textId="77777777" w:rsidR="00A17110" w:rsidRPr="00370F9F" w:rsidRDefault="00A17110" w:rsidP="002738F0">
      <w:pPr>
        <w:pStyle w:val="Textoindependiente21"/>
        <w:ind w:left="567" w:right="49" w:hanging="567"/>
        <w:rPr>
          <w:rFonts w:ascii="Verdana" w:hAnsi="Verdana" w:cs="Arial"/>
          <w:sz w:val="22"/>
          <w:szCs w:val="22"/>
        </w:rPr>
      </w:pPr>
    </w:p>
    <w:p w14:paraId="00520141" w14:textId="24109045" w:rsidR="00A17110" w:rsidRPr="00370F9F" w:rsidRDefault="00A17110" w:rsidP="002738F0">
      <w:pPr>
        <w:pStyle w:val="Ttulo3"/>
        <w:keepLines w:val="0"/>
        <w:widowControl w:val="0"/>
        <w:tabs>
          <w:tab w:val="left" w:pos="2160"/>
          <w:tab w:val="center" w:pos="4252"/>
        </w:tabs>
        <w:suppressAutoHyphens/>
        <w:spacing w:before="0"/>
        <w:ind w:right="49"/>
        <w:rPr>
          <w:rFonts w:ascii="Verdana" w:eastAsia="HG Mincho Light J" w:hAnsi="Verdana" w:cs="Tahoma"/>
          <w:b w:val="0"/>
          <w:bCs w:val="0"/>
          <w:color w:val="auto"/>
          <w:sz w:val="22"/>
        </w:rPr>
      </w:pPr>
      <w:r w:rsidRPr="00370F9F">
        <w:rPr>
          <w:rFonts w:ascii="Verdana" w:eastAsia="HG Mincho Light J" w:hAnsi="Verdana" w:cs="Tahoma"/>
          <w:color w:val="auto"/>
          <w:sz w:val="22"/>
        </w:rPr>
        <w:t>VI</w:t>
      </w:r>
      <w:r w:rsidR="00C03D38" w:rsidRPr="00370F9F">
        <w:rPr>
          <w:rFonts w:ascii="Verdana" w:eastAsia="HG Mincho Light J" w:hAnsi="Verdana" w:cs="Tahoma"/>
          <w:color w:val="auto"/>
          <w:sz w:val="22"/>
        </w:rPr>
        <w:t>I</w:t>
      </w:r>
      <w:r w:rsidRPr="00370F9F">
        <w:rPr>
          <w:rFonts w:ascii="Verdana" w:eastAsia="HG Mincho Light J" w:hAnsi="Verdana" w:cs="Tahoma"/>
          <w:color w:val="auto"/>
          <w:sz w:val="22"/>
        </w:rPr>
        <w:t xml:space="preserve">. </w:t>
      </w:r>
      <w:r w:rsidR="002738F0" w:rsidRPr="00370F9F">
        <w:rPr>
          <w:rFonts w:ascii="Verdana" w:hAnsi="Verdana"/>
          <w:color w:val="000000" w:themeColor="text1"/>
          <w:sz w:val="22"/>
        </w:rPr>
        <w:t>“LAS PARTES”</w:t>
      </w:r>
    </w:p>
    <w:p w14:paraId="6506B9C8" w14:textId="77777777" w:rsidR="00A17110" w:rsidRPr="00370F9F" w:rsidRDefault="00A17110" w:rsidP="002738F0">
      <w:pPr>
        <w:tabs>
          <w:tab w:val="left" w:pos="2809"/>
        </w:tabs>
        <w:spacing w:after="0" w:line="240" w:lineRule="auto"/>
        <w:ind w:right="49"/>
        <w:jc w:val="both"/>
        <w:rPr>
          <w:rFonts w:ascii="Verdana" w:hAnsi="Verdana"/>
          <w:sz w:val="22"/>
          <w:szCs w:val="22"/>
        </w:rPr>
      </w:pPr>
      <w:r w:rsidRPr="00370F9F">
        <w:rPr>
          <w:rFonts w:ascii="Verdana" w:hAnsi="Verdana"/>
          <w:sz w:val="22"/>
          <w:szCs w:val="22"/>
        </w:rPr>
        <w:tab/>
      </w:r>
    </w:p>
    <w:p w14:paraId="31085672" w14:textId="28436C1E" w:rsidR="00BB1010" w:rsidRPr="00370F9F" w:rsidRDefault="00283532" w:rsidP="00BB1010">
      <w:pPr>
        <w:pStyle w:val="Sinespaciado"/>
        <w:ind w:left="993"/>
        <w:jc w:val="both"/>
        <w:rPr>
          <w:rFonts w:ascii="Verdana" w:hAnsi="Verdana" w:cs="Arial"/>
          <w:color w:val="000000" w:themeColor="text1"/>
        </w:rPr>
      </w:pPr>
      <w:r w:rsidRPr="00370F9F">
        <w:rPr>
          <w:rFonts w:ascii="Verdana" w:hAnsi="Verdana" w:cs="Arial"/>
          <w:b/>
          <w:color w:val="000000" w:themeColor="text1"/>
          <w:lang w:val="es-ES"/>
        </w:rPr>
        <w:t>V</w:t>
      </w:r>
      <w:r w:rsidR="00BB1010" w:rsidRPr="00370F9F">
        <w:rPr>
          <w:rFonts w:ascii="Verdana" w:hAnsi="Verdana" w:cs="Arial"/>
          <w:b/>
          <w:color w:val="000000" w:themeColor="text1"/>
          <w:lang w:val="es-ES"/>
        </w:rPr>
        <w:t>II.I</w:t>
      </w:r>
      <w:r w:rsidRPr="00370F9F">
        <w:rPr>
          <w:rFonts w:ascii="Verdana" w:hAnsi="Verdana" w:cs="Arial"/>
          <w:b/>
          <w:color w:val="000000" w:themeColor="text1"/>
          <w:lang w:val="es-ES"/>
        </w:rPr>
        <w:t>.</w:t>
      </w:r>
      <w:r w:rsidR="00BB1010" w:rsidRPr="00370F9F">
        <w:rPr>
          <w:rFonts w:ascii="Verdana" w:hAnsi="Verdana" w:cs="Arial"/>
          <w:color w:val="000000" w:themeColor="text1"/>
          <w:lang w:val="es-ES"/>
        </w:rPr>
        <w:t xml:space="preserve"> </w:t>
      </w:r>
      <w:r w:rsidR="00BB1010" w:rsidRPr="00370F9F">
        <w:rPr>
          <w:rFonts w:ascii="Verdana" w:hAnsi="Verdana" w:cs="Arial"/>
          <w:color w:val="000000" w:themeColor="text1"/>
        </w:rPr>
        <w:t>Reconocen mutuamente la capacidad legal y personalidad jurídica para celebrar el presente Convenio de Colaboración.</w:t>
      </w:r>
    </w:p>
    <w:p w14:paraId="27E921F1" w14:textId="77777777" w:rsidR="00BB1010" w:rsidRPr="00370F9F" w:rsidRDefault="00BB1010" w:rsidP="00BB1010">
      <w:pPr>
        <w:pStyle w:val="Sinespaciado"/>
        <w:ind w:left="993"/>
        <w:jc w:val="both"/>
        <w:rPr>
          <w:rFonts w:ascii="Verdana" w:hAnsi="Verdana" w:cs="Arial"/>
          <w:color w:val="000000" w:themeColor="text1"/>
        </w:rPr>
      </w:pPr>
    </w:p>
    <w:p w14:paraId="35C7DBD0" w14:textId="3D97721F" w:rsidR="00BB1010" w:rsidRPr="00370F9F" w:rsidRDefault="00283532" w:rsidP="00BB1010">
      <w:pPr>
        <w:pStyle w:val="Sinespaciado"/>
        <w:ind w:left="993"/>
        <w:jc w:val="both"/>
        <w:rPr>
          <w:rFonts w:ascii="Verdana" w:hAnsi="Verdana" w:cs="Arial"/>
          <w:color w:val="000000" w:themeColor="text1"/>
        </w:rPr>
      </w:pPr>
      <w:r w:rsidRPr="00370F9F">
        <w:rPr>
          <w:rFonts w:ascii="Verdana" w:hAnsi="Verdana" w:cs="Arial"/>
          <w:b/>
          <w:color w:val="000000" w:themeColor="text1"/>
          <w:lang w:val="es-ES"/>
        </w:rPr>
        <w:t>VII</w:t>
      </w:r>
      <w:r w:rsidR="00BB1010" w:rsidRPr="00370F9F">
        <w:rPr>
          <w:rFonts w:ascii="Verdana" w:hAnsi="Verdana" w:cs="Arial"/>
          <w:b/>
          <w:color w:val="000000" w:themeColor="text1"/>
        </w:rPr>
        <w:t>.II</w:t>
      </w:r>
      <w:r w:rsidRPr="00370F9F">
        <w:rPr>
          <w:rFonts w:ascii="Verdana" w:hAnsi="Verdana" w:cs="Arial"/>
          <w:b/>
          <w:color w:val="000000" w:themeColor="text1"/>
        </w:rPr>
        <w:t>.</w:t>
      </w:r>
      <w:r w:rsidR="00BB1010" w:rsidRPr="00370F9F">
        <w:rPr>
          <w:rFonts w:ascii="Verdana" w:hAnsi="Verdana" w:cs="Arial"/>
          <w:color w:val="000000" w:themeColor="text1"/>
        </w:rPr>
        <w:t xml:space="preserve"> Cuentan con la infraestructura, personal y recursos técnicos y materiales necesarios para llevar acabo el objeto de este Convenio de Colaboración.</w:t>
      </w:r>
    </w:p>
    <w:p w14:paraId="4F489C6B" w14:textId="77777777" w:rsidR="00BB1010" w:rsidRPr="00370F9F" w:rsidRDefault="00BB1010" w:rsidP="00BB1010">
      <w:pPr>
        <w:pStyle w:val="Sinespaciado"/>
        <w:ind w:left="993"/>
        <w:jc w:val="both"/>
        <w:rPr>
          <w:rFonts w:ascii="Verdana" w:hAnsi="Verdana" w:cs="Arial"/>
          <w:b/>
          <w:color w:val="000000" w:themeColor="text1"/>
          <w:lang w:val="es-ES"/>
        </w:rPr>
      </w:pPr>
    </w:p>
    <w:p w14:paraId="2FA59741" w14:textId="7601E414" w:rsidR="00BB1010" w:rsidRPr="00370F9F" w:rsidRDefault="00283532" w:rsidP="00BB1010">
      <w:pPr>
        <w:pStyle w:val="Sinespaciado"/>
        <w:ind w:left="993"/>
        <w:jc w:val="both"/>
        <w:rPr>
          <w:rFonts w:ascii="Verdana" w:hAnsi="Verdana" w:cs="Arial"/>
          <w:color w:val="000000" w:themeColor="text1"/>
        </w:rPr>
      </w:pPr>
      <w:r w:rsidRPr="00370F9F">
        <w:rPr>
          <w:rFonts w:ascii="Verdana" w:hAnsi="Verdana" w:cs="Arial"/>
          <w:b/>
          <w:color w:val="000000" w:themeColor="text1"/>
          <w:lang w:val="es-ES"/>
        </w:rPr>
        <w:t>VII</w:t>
      </w:r>
      <w:r w:rsidR="00BB1010" w:rsidRPr="00370F9F">
        <w:rPr>
          <w:rFonts w:ascii="Verdana" w:hAnsi="Verdana" w:cs="Arial"/>
          <w:b/>
          <w:color w:val="000000" w:themeColor="text1"/>
          <w:lang w:val="es-ES"/>
        </w:rPr>
        <w:t>.III</w:t>
      </w:r>
      <w:r w:rsidRPr="00370F9F">
        <w:rPr>
          <w:rFonts w:ascii="Verdana" w:hAnsi="Verdana" w:cs="Arial"/>
          <w:b/>
          <w:color w:val="000000" w:themeColor="text1"/>
          <w:lang w:val="es-ES"/>
        </w:rPr>
        <w:t>.</w:t>
      </w:r>
      <w:r w:rsidR="00BB1010" w:rsidRPr="00370F9F">
        <w:rPr>
          <w:rFonts w:ascii="Verdana" w:hAnsi="Verdana" w:cs="Arial"/>
          <w:color w:val="000000" w:themeColor="text1"/>
          <w:lang w:val="es-ES"/>
        </w:rPr>
        <w:t xml:space="preserve"> </w:t>
      </w:r>
      <w:r w:rsidR="00BB1010" w:rsidRPr="00370F9F">
        <w:rPr>
          <w:rFonts w:ascii="Verdana" w:hAnsi="Verdana" w:cs="Arial"/>
          <w:color w:val="000000" w:themeColor="text1"/>
        </w:rPr>
        <w:t>Que la celebración de este instrumento es producto de la buena fe de los suscribientes y es su interés asumir los compromisos que se derivan del mismo, siempre en el mayor beneficio del medio ambiente.</w:t>
      </w:r>
    </w:p>
    <w:p w14:paraId="7EB93E7B" w14:textId="77777777" w:rsidR="00A17110" w:rsidRPr="00370F9F" w:rsidRDefault="00A17110" w:rsidP="002738F0">
      <w:pPr>
        <w:pStyle w:val="Textoindependiente21"/>
        <w:ind w:left="0" w:right="49" w:firstLine="0"/>
        <w:jc w:val="center"/>
        <w:rPr>
          <w:rFonts w:ascii="Verdana" w:hAnsi="Verdana" w:cs="Tahoma"/>
          <w:b/>
          <w:bCs/>
          <w:color w:val="auto"/>
          <w:sz w:val="22"/>
          <w:szCs w:val="22"/>
          <w:lang w:val="es-MX"/>
        </w:rPr>
      </w:pPr>
    </w:p>
    <w:p w14:paraId="1C531F4F" w14:textId="77777777" w:rsidR="00BB1010" w:rsidRPr="00370F9F" w:rsidRDefault="00BB1010" w:rsidP="00BB1010">
      <w:pPr>
        <w:pStyle w:val="Textoindependiente3"/>
        <w:ind w:left="993"/>
        <w:jc w:val="both"/>
        <w:rPr>
          <w:rFonts w:ascii="Verdana" w:hAnsi="Verdana"/>
          <w:sz w:val="22"/>
          <w:szCs w:val="22"/>
        </w:rPr>
      </w:pPr>
      <w:r w:rsidRPr="00370F9F">
        <w:rPr>
          <w:rFonts w:ascii="Verdana" w:hAnsi="Verdana"/>
          <w:sz w:val="22"/>
          <w:szCs w:val="22"/>
        </w:rPr>
        <w:t xml:space="preserve">Por lo anteriormente expuesto, </w:t>
      </w:r>
      <w:r w:rsidRPr="00370F9F">
        <w:rPr>
          <w:rFonts w:ascii="Verdana" w:hAnsi="Verdana"/>
          <w:b/>
          <w:sz w:val="22"/>
          <w:szCs w:val="22"/>
        </w:rPr>
        <w:t>“LAS PARTES”</w:t>
      </w:r>
      <w:r w:rsidRPr="00370F9F">
        <w:rPr>
          <w:rFonts w:ascii="Verdana" w:hAnsi="Verdana"/>
          <w:sz w:val="22"/>
          <w:szCs w:val="22"/>
        </w:rPr>
        <w:t xml:space="preserve"> conjuntamente manifiestan su voluntad de celebrar el presente Convenio de Colaboración </w:t>
      </w:r>
      <w:r w:rsidRPr="00370F9F">
        <w:rPr>
          <w:rFonts w:ascii="Verdana" w:hAnsi="Verdana" w:cs="Arial"/>
          <w:color w:val="000000" w:themeColor="text1"/>
          <w:sz w:val="22"/>
          <w:szCs w:val="22"/>
        </w:rPr>
        <w:t xml:space="preserve">sin que existan, en forma alguna, vicios del consentimiento que lo puedan invalidar en todo o en parte; </w:t>
      </w:r>
      <w:r w:rsidRPr="00370F9F">
        <w:rPr>
          <w:rFonts w:ascii="Verdana" w:hAnsi="Verdana"/>
          <w:sz w:val="22"/>
          <w:szCs w:val="22"/>
        </w:rPr>
        <w:t>por lo que se obligan de conformidad con las siguientes:</w:t>
      </w:r>
    </w:p>
    <w:p w14:paraId="747D0DE8" w14:textId="77777777" w:rsidR="00F67D17" w:rsidRPr="00370F9F" w:rsidRDefault="00F67D17" w:rsidP="002738F0">
      <w:pPr>
        <w:spacing w:after="0" w:line="240" w:lineRule="auto"/>
        <w:ind w:right="49"/>
        <w:jc w:val="center"/>
        <w:rPr>
          <w:rFonts w:ascii="Verdana" w:eastAsia="MS Mincho" w:hAnsi="Verdana" w:cs="Arial"/>
          <w:b/>
          <w:sz w:val="22"/>
          <w:szCs w:val="22"/>
        </w:rPr>
      </w:pPr>
    </w:p>
    <w:p w14:paraId="4EB52E0A" w14:textId="06A7F560" w:rsidR="00A17110" w:rsidRPr="00370F9F" w:rsidRDefault="00A17110" w:rsidP="002738F0">
      <w:pPr>
        <w:spacing w:after="0" w:line="240" w:lineRule="auto"/>
        <w:ind w:right="49"/>
        <w:jc w:val="center"/>
        <w:rPr>
          <w:rFonts w:ascii="Verdana" w:eastAsia="Arial" w:hAnsi="Verdana" w:cs="Arial"/>
          <w:sz w:val="22"/>
          <w:szCs w:val="22"/>
        </w:rPr>
      </w:pPr>
      <w:r w:rsidRPr="00370F9F">
        <w:rPr>
          <w:rFonts w:ascii="Verdana" w:eastAsia="MS Mincho" w:hAnsi="Verdana" w:cs="Arial"/>
          <w:b/>
          <w:sz w:val="22"/>
          <w:szCs w:val="22"/>
        </w:rPr>
        <w:t>C L Á U S U L A S:</w:t>
      </w:r>
    </w:p>
    <w:p w14:paraId="17B40D3A" w14:textId="77777777" w:rsidR="00A17110" w:rsidRPr="00370F9F" w:rsidRDefault="00A17110" w:rsidP="002738F0">
      <w:pPr>
        <w:pStyle w:val="Prrafodelista"/>
        <w:ind w:left="0" w:right="49"/>
        <w:jc w:val="center"/>
        <w:rPr>
          <w:rFonts w:ascii="Verdana" w:eastAsia="MS Mincho" w:hAnsi="Verdana" w:cs="Arial"/>
          <w:b/>
          <w:sz w:val="22"/>
          <w:lang w:val="es-ES_tradnl" w:eastAsia="es-ES"/>
        </w:rPr>
      </w:pPr>
    </w:p>
    <w:p w14:paraId="2EF5F580" w14:textId="2AD36B6F" w:rsidR="00B52DA6" w:rsidRPr="00370F9F" w:rsidRDefault="00A17110" w:rsidP="003C21DB">
      <w:pPr>
        <w:pStyle w:val="Textosinformato"/>
        <w:jc w:val="both"/>
        <w:rPr>
          <w:rFonts w:ascii="Verdana" w:hAnsi="Verdana" w:cs="Arial"/>
          <w:color w:val="000000" w:themeColor="text1"/>
          <w:sz w:val="22"/>
          <w:szCs w:val="22"/>
        </w:rPr>
      </w:pPr>
      <w:r w:rsidRPr="00370F9F">
        <w:rPr>
          <w:rFonts w:ascii="Verdana" w:eastAsia="MS Mincho" w:hAnsi="Verdana" w:cs="Arial"/>
          <w:b/>
          <w:sz w:val="22"/>
          <w:szCs w:val="22"/>
        </w:rPr>
        <w:t>PRIMERA. OBJETO.</w:t>
      </w:r>
      <w:r w:rsidR="003B540F" w:rsidRPr="00370F9F">
        <w:rPr>
          <w:rFonts w:ascii="Verdana" w:eastAsia="MS Mincho" w:hAnsi="Verdana" w:cs="Arial"/>
          <w:b/>
          <w:sz w:val="22"/>
          <w:szCs w:val="22"/>
        </w:rPr>
        <w:t xml:space="preserve"> </w:t>
      </w:r>
      <w:r w:rsidR="003C55DF" w:rsidRPr="00370F9F">
        <w:rPr>
          <w:rFonts w:ascii="Verdana" w:eastAsia="MS Mincho" w:hAnsi="Verdana" w:cs="Arial"/>
          <w:bCs/>
          <w:sz w:val="22"/>
          <w:szCs w:val="22"/>
        </w:rPr>
        <w:t>E</w:t>
      </w:r>
      <w:r w:rsidR="003B540F" w:rsidRPr="00370F9F">
        <w:rPr>
          <w:rFonts w:ascii="Verdana" w:hAnsi="Verdana" w:cs="Arial"/>
          <w:color w:val="000000" w:themeColor="text1"/>
          <w:sz w:val="22"/>
          <w:szCs w:val="22"/>
        </w:rPr>
        <w:t xml:space="preserve">stablecer acciones </w:t>
      </w:r>
      <w:r w:rsidR="00FC1E9B" w:rsidRPr="00370F9F">
        <w:rPr>
          <w:rFonts w:ascii="Verdana" w:hAnsi="Verdana" w:cs="Arial"/>
          <w:color w:val="000000" w:themeColor="text1"/>
          <w:sz w:val="22"/>
          <w:szCs w:val="22"/>
        </w:rPr>
        <w:t xml:space="preserve">de </w:t>
      </w:r>
      <w:r w:rsidR="00AD6C24" w:rsidRPr="00370F9F">
        <w:rPr>
          <w:rFonts w:ascii="Verdana" w:hAnsi="Verdana" w:cs="Arial"/>
          <w:color w:val="000000" w:themeColor="text1"/>
          <w:sz w:val="22"/>
          <w:szCs w:val="22"/>
        </w:rPr>
        <w:t>conservación y protección en el</w:t>
      </w:r>
      <w:r w:rsidR="003B540F" w:rsidRPr="00370F9F">
        <w:rPr>
          <w:rFonts w:ascii="Verdana" w:hAnsi="Verdana" w:cs="Arial"/>
          <w:color w:val="000000" w:themeColor="text1"/>
          <w:sz w:val="22"/>
          <w:szCs w:val="22"/>
        </w:rPr>
        <w:t xml:space="preserve"> </w:t>
      </w:r>
      <w:r w:rsidR="00AD6C24" w:rsidRPr="00370F9F">
        <w:rPr>
          <w:rFonts w:ascii="Verdana" w:hAnsi="Verdana" w:cs="Arial"/>
          <w:color w:val="000000" w:themeColor="text1"/>
          <w:sz w:val="22"/>
          <w:szCs w:val="22"/>
        </w:rPr>
        <w:t>Á</w:t>
      </w:r>
      <w:r w:rsidR="003C21DB" w:rsidRPr="00370F9F">
        <w:rPr>
          <w:rFonts w:ascii="Verdana" w:hAnsi="Verdana" w:cs="Arial"/>
          <w:sz w:val="22"/>
          <w:szCs w:val="22"/>
        </w:rPr>
        <w:t xml:space="preserve">rea </w:t>
      </w:r>
      <w:r w:rsidR="00293561" w:rsidRPr="00370F9F">
        <w:rPr>
          <w:rFonts w:ascii="Verdana" w:hAnsi="Verdana" w:cs="Arial"/>
          <w:sz w:val="22"/>
          <w:szCs w:val="22"/>
        </w:rPr>
        <w:t>N</w:t>
      </w:r>
      <w:r w:rsidR="003C21DB" w:rsidRPr="00370F9F">
        <w:rPr>
          <w:rFonts w:ascii="Verdana" w:hAnsi="Verdana" w:cs="Arial"/>
          <w:sz w:val="22"/>
          <w:szCs w:val="22"/>
        </w:rPr>
        <w:t xml:space="preserve">atural </w:t>
      </w:r>
      <w:r w:rsidR="00293561" w:rsidRPr="00370F9F">
        <w:rPr>
          <w:rFonts w:ascii="Verdana" w:hAnsi="Verdana" w:cs="Arial"/>
          <w:sz w:val="22"/>
          <w:szCs w:val="22"/>
        </w:rPr>
        <w:t>P</w:t>
      </w:r>
      <w:r w:rsidR="003C21DB" w:rsidRPr="00370F9F">
        <w:rPr>
          <w:rFonts w:ascii="Verdana" w:hAnsi="Verdana" w:cs="Arial"/>
          <w:sz w:val="22"/>
          <w:szCs w:val="22"/>
        </w:rPr>
        <w:t>rotegida</w:t>
      </w:r>
      <w:r w:rsidR="00293561" w:rsidRPr="00370F9F">
        <w:rPr>
          <w:rFonts w:ascii="Verdana" w:hAnsi="Verdana" w:cs="Arial"/>
          <w:sz w:val="22"/>
          <w:szCs w:val="22"/>
        </w:rPr>
        <w:t xml:space="preserve"> (ANP)</w:t>
      </w:r>
      <w:r w:rsidR="003C21DB" w:rsidRPr="00370F9F">
        <w:rPr>
          <w:rFonts w:ascii="Verdana" w:hAnsi="Verdana" w:cs="Arial"/>
          <w:sz w:val="22"/>
          <w:szCs w:val="22"/>
        </w:rPr>
        <w:t xml:space="preserve"> Par</w:t>
      </w:r>
      <w:r w:rsidR="00B10AB7" w:rsidRPr="00370F9F">
        <w:rPr>
          <w:rFonts w:ascii="Verdana" w:hAnsi="Verdana" w:cs="Arial"/>
          <w:sz w:val="22"/>
          <w:szCs w:val="22"/>
        </w:rPr>
        <w:t>que Lineal Quetzalapan – Sedeño</w:t>
      </w:r>
      <w:r w:rsidR="003C21DB" w:rsidRPr="00370F9F">
        <w:rPr>
          <w:rFonts w:ascii="Verdana" w:hAnsi="Verdana" w:cs="Arial"/>
          <w:color w:val="000000" w:themeColor="text1"/>
          <w:sz w:val="22"/>
          <w:szCs w:val="22"/>
        </w:rPr>
        <w:t xml:space="preserve">, cuyos alcances </w:t>
      </w:r>
      <w:r w:rsidR="002F6D4F" w:rsidRPr="00370F9F">
        <w:rPr>
          <w:rFonts w:ascii="Verdana" w:hAnsi="Verdana" w:cs="Arial"/>
          <w:color w:val="000000" w:themeColor="text1"/>
          <w:sz w:val="22"/>
          <w:szCs w:val="22"/>
        </w:rPr>
        <w:t xml:space="preserve">deberán ser congruentes con </w:t>
      </w:r>
      <w:r w:rsidR="00BB3CB6" w:rsidRPr="00370F9F">
        <w:rPr>
          <w:rFonts w:ascii="Verdana" w:hAnsi="Verdana" w:cs="Arial"/>
          <w:color w:val="000000" w:themeColor="text1"/>
          <w:sz w:val="22"/>
          <w:szCs w:val="22"/>
        </w:rPr>
        <w:t>el</w:t>
      </w:r>
      <w:r w:rsidR="00B52DA6" w:rsidRPr="00370F9F">
        <w:rPr>
          <w:rFonts w:ascii="Verdana" w:hAnsi="Verdana" w:cs="Arial"/>
          <w:color w:val="000000" w:themeColor="text1"/>
          <w:sz w:val="22"/>
          <w:szCs w:val="22"/>
        </w:rPr>
        <w:t xml:space="preserve"> Programa de manejo</w:t>
      </w:r>
      <w:r w:rsidR="00FC1E9B" w:rsidRPr="00370F9F">
        <w:rPr>
          <w:rFonts w:ascii="Verdana" w:hAnsi="Verdana" w:cs="Arial"/>
          <w:color w:val="000000" w:themeColor="text1"/>
          <w:sz w:val="22"/>
          <w:szCs w:val="22"/>
        </w:rPr>
        <w:t xml:space="preserve"> del </w:t>
      </w:r>
      <w:r w:rsidR="00293561" w:rsidRPr="00370F9F">
        <w:rPr>
          <w:rFonts w:ascii="Verdana" w:hAnsi="Verdana" w:cs="Arial"/>
          <w:color w:val="000000" w:themeColor="text1"/>
          <w:sz w:val="22"/>
          <w:szCs w:val="22"/>
        </w:rPr>
        <w:t>ANP</w:t>
      </w:r>
      <w:r w:rsidR="00DC263E" w:rsidRPr="00370F9F">
        <w:rPr>
          <w:rFonts w:ascii="Verdana" w:hAnsi="Verdana" w:cs="Arial"/>
          <w:color w:val="000000" w:themeColor="text1"/>
          <w:sz w:val="22"/>
          <w:szCs w:val="22"/>
        </w:rPr>
        <w:t xml:space="preserve"> </w:t>
      </w:r>
      <w:r w:rsidR="00FC1E9B" w:rsidRPr="00370F9F">
        <w:rPr>
          <w:rFonts w:ascii="Verdana" w:hAnsi="Verdana" w:cs="Arial"/>
          <w:color w:val="000000" w:themeColor="text1"/>
          <w:sz w:val="22"/>
          <w:szCs w:val="22"/>
        </w:rPr>
        <w:t>Parque lineal Quetzalapan – Sedeño</w:t>
      </w:r>
      <w:r w:rsidR="00AD6C24" w:rsidRPr="00370F9F">
        <w:rPr>
          <w:rFonts w:ascii="Verdana" w:hAnsi="Verdana" w:cs="Arial"/>
          <w:color w:val="000000" w:themeColor="text1"/>
          <w:sz w:val="22"/>
          <w:szCs w:val="22"/>
        </w:rPr>
        <w:t xml:space="preserve">, </w:t>
      </w:r>
      <w:r w:rsidR="00FC1E9B" w:rsidRPr="00370F9F">
        <w:rPr>
          <w:rFonts w:ascii="Verdana" w:hAnsi="Verdana" w:cs="Arial"/>
          <w:color w:val="000000" w:themeColor="text1"/>
          <w:sz w:val="22"/>
          <w:szCs w:val="22"/>
        </w:rPr>
        <w:t xml:space="preserve">así como </w:t>
      </w:r>
      <w:r w:rsidR="003C55DF" w:rsidRPr="00370F9F">
        <w:rPr>
          <w:rFonts w:ascii="Verdana" w:hAnsi="Verdana" w:cs="Arial"/>
          <w:color w:val="000000" w:themeColor="text1"/>
          <w:sz w:val="22"/>
          <w:szCs w:val="22"/>
        </w:rPr>
        <w:t>con el</w:t>
      </w:r>
      <w:r w:rsidR="002F6D4F" w:rsidRPr="00370F9F">
        <w:rPr>
          <w:rFonts w:ascii="Verdana" w:hAnsi="Verdana" w:cs="Arial"/>
          <w:color w:val="000000" w:themeColor="text1"/>
          <w:sz w:val="22"/>
          <w:szCs w:val="22"/>
        </w:rPr>
        <w:t xml:space="preserve"> Decreto del área y de </w:t>
      </w:r>
      <w:r w:rsidR="002F6D4F" w:rsidRPr="00370F9F">
        <w:rPr>
          <w:rFonts w:ascii="Verdana" w:hAnsi="Verdana" w:cs="Arial"/>
          <w:sz w:val="22"/>
          <w:szCs w:val="22"/>
        </w:rPr>
        <w:t>lo que dispone la legislación en la materia</w:t>
      </w:r>
      <w:r w:rsidR="002F6D4F" w:rsidRPr="00370F9F">
        <w:rPr>
          <w:rFonts w:ascii="Verdana" w:hAnsi="Verdana" w:cs="Arial"/>
          <w:color w:val="000000" w:themeColor="text1"/>
          <w:sz w:val="22"/>
          <w:szCs w:val="22"/>
        </w:rPr>
        <w:t>.</w:t>
      </w:r>
    </w:p>
    <w:p w14:paraId="2A2ED8BC" w14:textId="623D6FD3" w:rsidR="001E6DDB" w:rsidRPr="00370F9F" w:rsidRDefault="001E6DDB" w:rsidP="003C21DB">
      <w:pPr>
        <w:pStyle w:val="Textosinformato"/>
        <w:jc w:val="both"/>
        <w:rPr>
          <w:rFonts w:ascii="Verdana" w:hAnsi="Verdana" w:cs="Arial"/>
          <w:color w:val="000000" w:themeColor="text1"/>
          <w:sz w:val="22"/>
          <w:szCs w:val="22"/>
        </w:rPr>
      </w:pPr>
    </w:p>
    <w:p w14:paraId="7582CA1B" w14:textId="088C719E" w:rsidR="009C513B" w:rsidRPr="00370F9F" w:rsidRDefault="001E6DDB" w:rsidP="009C513B">
      <w:pPr>
        <w:spacing w:after="0" w:line="240" w:lineRule="auto"/>
        <w:ind w:right="49"/>
        <w:jc w:val="both"/>
        <w:rPr>
          <w:rFonts w:ascii="Verdana" w:hAnsi="Verdana"/>
          <w:color w:val="000000" w:themeColor="text1"/>
          <w:sz w:val="22"/>
          <w:szCs w:val="22"/>
        </w:rPr>
      </w:pPr>
      <w:r w:rsidRPr="00370F9F">
        <w:rPr>
          <w:rFonts w:ascii="Verdana" w:hAnsi="Verdana"/>
          <w:b/>
          <w:color w:val="000000" w:themeColor="text1"/>
          <w:sz w:val="22"/>
          <w:szCs w:val="22"/>
        </w:rPr>
        <w:t>SEGUNDA.</w:t>
      </w:r>
      <w:r w:rsidRPr="00370F9F">
        <w:rPr>
          <w:rFonts w:ascii="Verdana" w:hAnsi="Verdana"/>
          <w:color w:val="000000" w:themeColor="text1"/>
          <w:sz w:val="22"/>
          <w:szCs w:val="22"/>
        </w:rPr>
        <w:t xml:space="preserve"> </w:t>
      </w:r>
      <w:r w:rsidR="009C513B" w:rsidRPr="00370F9F">
        <w:rPr>
          <w:rFonts w:ascii="Verdana" w:hAnsi="Verdana"/>
          <w:color w:val="000000" w:themeColor="text1"/>
          <w:sz w:val="22"/>
          <w:szCs w:val="22"/>
        </w:rPr>
        <w:t xml:space="preserve">Para el cumplimiento del objeto </w:t>
      </w:r>
      <w:r w:rsidR="009C513B" w:rsidRPr="00370F9F">
        <w:rPr>
          <w:rFonts w:ascii="Verdana" w:hAnsi="Verdana"/>
          <w:b/>
          <w:color w:val="000000" w:themeColor="text1"/>
          <w:sz w:val="22"/>
          <w:szCs w:val="22"/>
        </w:rPr>
        <w:t>“LAS PARTES”</w:t>
      </w:r>
      <w:r w:rsidR="009C513B" w:rsidRPr="00370F9F">
        <w:rPr>
          <w:rFonts w:ascii="Verdana" w:hAnsi="Verdana"/>
          <w:color w:val="000000" w:themeColor="text1"/>
          <w:sz w:val="22"/>
          <w:szCs w:val="22"/>
        </w:rPr>
        <w:t xml:space="preserve"> se obligan a</w:t>
      </w:r>
      <w:r w:rsidR="00CE2DD8" w:rsidRPr="00370F9F">
        <w:rPr>
          <w:rFonts w:ascii="Verdana" w:hAnsi="Verdana"/>
          <w:color w:val="000000" w:themeColor="text1"/>
          <w:sz w:val="22"/>
          <w:szCs w:val="22"/>
        </w:rPr>
        <w:t xml:space="preserve"> ejecutar </w:t>
      </w:r>
      <w:r w:rsidR="00ED51B5" w:rsidRPr="00370F9F">
        <w:rPr>
          <w:rFonts w:ascii="Verdana" w:hAnsi="Verdana"/>
          <w:color w:val="000000" w:themeColor="text1"/>
          <w:sz w:val="22"/>
          <w:szCs w:val="22"/>
        </w:rPr>
        <w:t>el presente convenio a través del programa de trabajo adjunto, cons</w:t>
      </w:r>
      <w:r w:rsidR="006775C7">
        <w:rPr>
          <w:rFonts w:ascii="Verdana" w:hAnsi="Verdana"/>
          <w:color w:val="000000" w:themeColor="text1"/>
          <w:sz w:val="22"/>
          <w:szCs w:val="22"/>
        </w:rPr>
        <w:t xml:space="preserve">iderando en términos </w:t>
      </w:r>
      <w:r w:rsidR="006775C7">
        <w:rPr>
          <w:rFonts w:ascii="Verdana" w:hAnsi="Verdana"/>
          <w:color w:val="000000" w:themeColor="text1"/>
          <w:sz w:val="22"/>
          <w:szCs w:val="22"/>
        </w:rPr>
        <w:lastRenderedPageBreak/>
        <w:t xml:space="preserve">generales </w:t>
      </w:r>
      <w:r w:rsidR="001F74FD">
        <w:rPr>
          <w:rFonts w:ascii="Verdana" w:hAnsi="Verdana"/>
          <w:color w:val="000000" w:themeColor="text1"/>
          <w:sz w:val="22"/>
          <w:szCs w:val="22"/>
        </w:rPr>
        <w:t xml:space="preserve">las siguientes acciones </w:t>
      </w:r>
      <w:r w:rsidR="00094CBB">
        <w:rPr>
          <w:rFonts w:ascii="Verdana" w:hAnsi="Verdana"/>
          <w:color w:val="000000" w:themeColor="text1"/>
          <w:sz w:val="22"/>
          <w:szCs w:val="22"/>
        </w:rPr>
        <w:t>derivadas de los subprograma</w:t>
      </w:r>
      <w:r w:rsidR="00890341">
        <w:rPr>
          <w:rFonts w:ascii="Verdana" w:hAnsi="Verdana"/>
          <w:color w:val="000000" w:themeColor="text1"/>
          <w:sz w:val="22"/>
          <w:szCs w:val="22"/>
        </w:rPr>
        <w:t>s</w:t>
      </w:r>
      <w:r w:rsidR="00094CBB">
        <w:rPr>
          <w:rFonts w:ascii="Verdana" w:hAnsi="Verdana"/>
          <w:color w:val="000000" w:themeColor="text1"/>
          <w:sz w:val="22"/>
          <w:szCs w:val="22"/>
        </w:rPr>
        <w:t xml:space="preserve"> del Programa de manejo del ANP, </w:t>
      </w:r>
      <w:r w:rsidR="001720D7">
        <w:rPr>
          <w:rFonts w:ascii="Verdana" w:hAnsi="Verdana"/>
          <w:color w:val="000000" w:themeColor="text1"/>
          <w:sz w:val="22"/>
          <w:szCs w:val="22"/>
        </w:rPr>
        <w:t>de manera enunciativa más no limitativa</w:t>
      </w:r>
      <w:r w:rsidR="00ED51B5" w:rsidRPr="00370F9F">
        <w:rPr>
          <w:rFonts w:ascii="Verdana" w:hAnsi="Verdana"/>
          <w:color w:val="000000" w:themeColor="text1"/>
          <w:sz w:val="22"/>
          <w:szCs w:val="22"/>
        </w:rPr>
        <w:t>:</w:t>
      </w:r>
    </w:p>
    <w:p w14:paraId="69F7CF16" w14:textId="193DDE38" w:rsidR="001E6DDB" w:rsidRPr="00370F9F" w:rsidRDefault="001E6DDB" w:rsidP="009C513B">
      <w:pPr>
        <w:spacing w:after="0" w:line="240" w:lineRule="auto"/>
        <w:ind w:right="49"/>
        <w:jc w:val="both"/>
        <w:rPr>
          <w:rFonts w:ascii="Verdana" w:hAnsi="Verdana" w:cs="Arial"/>
          <w:color w:val="000000" w:themeColor="text1"/>
          <w:sz w:val="22"/>
          <w:szCs w:val="22"/>
        </w:rPr>
      </w:pPr>
    </w:p>
    <w:p w14:paraId="0FD6B1D4" w14:textId="0F1CE232" w:rsidR="00FE6BC8" w:rsidRPr="006438AE" w:rsidRDefault="00B100E0" w:rsidP="00FE6BC8">
      <w:pPr>
        <w:rPr>
          <w:rFonts w:ascii="Verdana" w:hAnsi="Verdana"/>
          <w:b/>
          <w:sz w:val="22"/>
          <w:szCs w:val="22"/>
        </w:rPr>
      </w:pPr>
      <w:r>
        <w:rPr>
          <w:rFonts w:ascii="Verdana" w:hAnsi="Verdana"/>
          <w:b/>
          <w:sz w:val="22"/>
          <w:szCs w:val="22"/>
        </w:rPr>
        <w:t>En materia</w:t>
      </w:r>
      <w:r w:rsidR="00094CBB">
        <w:rPr>
          <w:rFonts w:ascii="Verdana" w:hAnsi="Verdana"/>
          <w:b/>
          <w:sz w:val="22"/>
          <w:szCs w:val="22"/>
        </w:rPr>
        <w:t xml:space="preserve"> de</w:t>
      </w:r>
      <w:r w:rsidR="001F74FD">
        <w:rPr>
          <w:rFonts w:ascii="Verdana" w:hAnsi="Verdana"/>
          <w:b/>
          <w:sz w:val="22"/>
          <w:szCs w:val="22"/>
        </w:rPr>
        <w:t xml:space="preserve"> </w:t>
      </w:r>
      <w:r w:rsidR="00FE6BC8" w:rsidRPr="008E569B">
        <w:rPr>
          <w:rFonts w:ascii="Verdana" w:hAnsi="Verdana"/>
          <w:b/>
          <w:sz w:val="22"/>
          <w:szCs w:val="22"/>
        </w:rPr>
        <w:t>Conservación, protección y restauración</w:t>
      </w:r>
    </w:p>
    <w:p w14:paraId="3A70C9FD" w14:textId="77777777" w:rsidR="00FE6BC8" w:rsidRPr="006438AE" w:rsidRDefault="00FE6BC8" w:rsidP="00FE6BC8">
      <w:pPr>
        <w:pStyle w:val="HTMLconformatoprevio"/>
        <w:ind w:left="1080" w:right="49"/>
        <w:jc w:val="both"/>
        <w:rPr>
          <w:rFonts w:ascii="Verdana" w:eastAsia="Calibri" w:hAnsi="Verdana" w:cs="Times New Roman"/>
          <w:sz w:val="22"/>
          <w:szCs w:val="22"/>
          <w:lang w:val="es-MX" w:eastAsia="en-US"/>
        </w:rPr>
      </w:pPr>
    </w:p>
    <w:p w14:paraId="1401BCB0" w14:textId="77777777" w:rsidR="00FE6BC8" w:rsidRPr="006438AE" w:rsidRDefault="00FE6BC8" w:rsidP="00FE6BC8">
      <w:pPr>
        <w:pStyle w:val="HTMLconformatoprevio"/>
        <w:numPr>
          <w:ilvl w:val="0"/>
          <w:numId w:val="25"/>
        </w:numPr>
        <w:ind w:right="49"/>
        <w:jc w:val="both"/>
        <w:rPr>
          <w:rFonts w:ascii="Verdana" w:eastAsia="Calibri" w:hAnsi="Verdana" w:cs="Times New Roman"/>
          <w:sz w:val="22"/>
          <w:szCs w:val="22"/>
          <w:lang w:val="es-MX" w:eastAsia="en-US"/>
        </w:rPr>
      </w:pPr>
      <w:r>
        <w:rPr>
          <w:rFonts w:ascii="Verdana" w:eastAsia="Calibri" w:hAnsi="Verdana" w:cs="Times New Roman"/>
          <w:sz w:val="22"/>
          <w:szCs w:val="22"/>
          <w:lang w:val="es-MX" w:eastAsia="en-US"/>
        </w:rPr>
        <w:t>D</w:t>
      </w:r>
      <w:r w:rsidRPr="006438AE">
        <w:rPr>
          <w:rFonts w:ascii="Verdana" w:eastAsia="Calibri" w:hAnsi="Verdana" w:cs="Times New Roman"/>
          <w:sz w:val="22"/>
          <w:szCs w:val="22"/>
          <w:lang w:val="es-MX" w:eastAsia="en-US"/>
        </w:rPr>
        <w:t>elimita</w:t>
      </w:r>
      <w:r>
        <w:rPr>
          <w:rFonts w:ascii="Verdana" w:eastAsia="Calibri" w:hAnsi="Verdana" w:cs="Times New Roman"/>
          <w:sz w:val="22"/>
          <w:szCs w:val="22"/>
          <w:lang w:val="es-MX" w:eastAsia="en-US"/>
        </w:rPr>
        <w:t>r</w:t>
      </w:r>
      <w:r w:rsidRPr="006438AE">
        <w:rPr>
          <w:rFonts w:ascii="Verdana" w:eastAsia="Calibri" w:hAnsi="Verdana" w:cs="Times New Roman"/>
          <w:sz w:val="22"/>
          <w:szCs w:val="22"/>
          <w:lang w:val="es-MX" w:eastAsia="en-US"/>
        </w:rPr>
        <w:t xml:space="preserve"> físicamente de la zona federal que ocupa el Área natural protegida con especies nativas. </w:t>
      </w:r>
    </w:p>
    <w:p w14:paraId="21B0743F" w14:textId="5C677813" w:rsidR="00FE6BC8" w:rsidRPr="00D93FF6" w:rsidRDefault="00FE6BC8" w:rsidP="00FE6BC8">
      <w:pPr>
        <w:pStyle w:val="Prrafodelista"/>
        <w:numPr>
          <w:ilvl w:val="0"/>
          <w:numId w:val="25"/>
        </w:numPr>
        <w:rPr>
          <w:rFonts w:ascii="Verdana" w:hAnsi="Verdana"/>
          <w:sz w:val="22"/>
        </w:rPr>
      </w:pPr>
      <w:r>
        <w:rPr>
          <w:rFonts w:ascii="Verdana" w:hAnsi="Verdana"/>
          <w:sz w:val="22"/>
        </w:rPr>
        <w:t>R</w:t>
      </w:r>
      <w:r w:rsidRPr="00D93FF6">
        <w:rPr>
          <w:rFonts w:ascii="Verdana" w:hAnsi="Verdana"/>
          <w:sz w:val="22"/>
        </w:rPr>
        <w:t>ehabilit</w:t>
      </w:r>
      <w:r>
        <w:rPr>
          <w:rFonts w:ascii="Verdana" w:hAnsi="Verdana"/>
          <w:sz w:val="22"/>
        </w:rPr>
        <w:t xml:space="preserve">ar </w:t>
      </w:r>
      <w:r w:rsidRPr="00D93FF6">
        <w:rPr>
          <w:rFonts w:ascii="Verdana" w:hAnsi="Verdana"/>
          <w:sz w:val="22"/>
        </w:rPr>
        <w:t>el</w:t>
      </w:r>
      <w:r>
        <w:rPr>
          <w:rFonts w:ascii="Verdana" w:hAnsi="Verdana"/>
          <w:sz w:val="22"/>
        </w:rPr>
        <w:t xml:space="preserve"> sendero marginal </w:t>
      </w:r>
      <w:r w:rsidR="00890341" w:rsidRPr="00890341">
        <w:rPr>
          <w:rFonts w:ascii="Verdana" w:hAnsi="Verdana"/>
          <w:sz w:val="22"/>
        </w:rPr>
        <w:t>del río Sedeño del ANP, municipio de Xalapa</w:t>
      </w:r>
      <w:r w:rsidR="00890341">
        <w:rPr>
          <w:rFonts w:ascii="Verdana" w:hAnsi="Verdana"/>
          <w:sz w:val="22"/>
        </w:rPr>
        <w:t>.</w:t>
      </w:r>
    </w:p>
    <w:p w14:paraId="0968533B" w14:textId="77777777" w:rsidR="00FE6BC8" w:rsidRPr="006438AE" w:rsidRDefault="00FE6BC8" w:rsidP="00FE6BC8">
      <w:pPr>
        <w:pStyle w:val="HTMLconformatoprevio"/>
        <w:numPr>
          <w:ilvl w:val="0"/>
          <w:numId w:val="25"/>
        </w:numPr>
        <w:ind w:right="49"/>
        <w:jc w:val="both"/>
        <w:rPr>
          <w:rFonts w:ascii="Verdana" w:eastAsia="Calibri" w:hAnsi="Verdana" w:cs="Times New Roman"/>
          <w:sz w:val="22"/>
          <w:szCs w:val="22"/>
          <w:lang w:val="es-MX" w:eastAsia="en-US"/>
        </w:rPr>
      </w:pPr>
      <w:r w:rsidRPr="006438AE">
        <w:rPr>
          <w:rFonts w:ascii="Verdana" w:eastAsia="Calibri" w:hAnsi="Verdana" w:cs="Times New Roman"/>
          <w:sz w:val="22"/>
          <w:szCs w:val="22"/>
          <w:lang w:val="es-MX" w:eastAsia="en-US"/>
        </w:rPr>
        <w:t>Promover la conformación de un comité de vigilancia vecinal.</w:t>
      </w:r>
    </w:p>
    <w:p w14:paraId="024DB6B5" w14:textId="77777777" w:rsidR="00FE6BC8" w:rsidRPr="006438AE" w:rsidRDefault="00FE6BC8" w:rsidP="00FE6BC8">
      <w:pPr>
        <w:pStyle w:val="HTMLconformatoprevio"/>
        <w:numPr>
          <w:ilvl w:val="0"/>
          <w:numId w:val="25"/>
        </w:numPr>
        <w:ind w:right="49"/>
        <w:jc w:val="both"/>
        <w:rPr>
          <w:rFonts w:ascii="Verdana" w:eastAsia="Calibri" w:hAnsi="Verdana" w:cs="Times New Roman"/>
          <w:sz w:val="22"/>
          <w:szCs w:val="22"/>
          <w:lang w:val="es-MX" w:eastAsia="en-US"/>
        </w:rPr>
      </w:pPr>
      <w:r w:rsidRPr="006438AE">
        <w:rPr>
          <w:rFonts w:ascii="Verdana" w:eastAsia="Calibri" w:hAnsi="Verdana" w:cs="Times New Roman"/>
          <w:sz w:val="22"/>
          <w:szCs w:val="22"/>
          <w:lang w:val="es-MX" w:eastAsia="en-US"/>
        </w:rPr>
        <w:t>Implementar un proyecto de señalización informativa y de restricción del ANP.</w:t>
      </w:r>
    </w:p>
    <w:p w14:paraId="7A670109" w14:textId="77777777" w:rsidR="00FE6BC8" w:rsidRPr="006438AE" w:rsidRDefault="00FE6BC8" w:rsidP="00FE6BC8">
      <w:pPr>
        <w:pStyle w:val="Prrafodelista"/>
        <w:numPr>
          <w:ilvl w:val="0"/>
          <w:numId w:val="25"/>
        </w:numPr>
        <w:ind w:right="49"/>
        <w:jc w:val="both"/>
        <w:rPr>
          <w:rFonts w:ascii="Verdana" w:hAnsi="Verdana"/>
          <w:sz w:val="22"/>
        </w:rPr>
      </w:pPr>
      <w:r w:rsidRPr="006438AE">
        <w:rPr>
          <w:rFonts w:ascii="Verdana" w:hAnsi="Verdana"/>
          <w:sz w:val="22"/>
        </w:rPr>
        <w:t xml:space="preserve">Programa de actividades alternativas y tradicionales. </w:t>
      </w:r>
    </w:p>
    <w:p w14:paraId="5C9FBAD2" w14:textId="77777777" w:rsidR="00FE6BC8" w:rsidRPr="006438AE" w:rsidRDefault="00FE6BC8" w:rsidP="00FE6BC8">
      <w:pPr>
        <w:rPr>
          <w:rFonts w:ascii="Verdana" w:hAnsi="Verdana"/>
          <w:b/>
          <w:sz w:val="22"/>
          <w:szCs w:val="22"/>
        </w:rPr>
      </w:pPr>
    </w:p>
    <w:p w14:paraId="76CEE121" w14:textId="43174C30" w:rsidR="00FE6BC8" w:rsidRPr="006438AE" w:rsidRDefault="00B100E0" w:rsidP="00FE6BC8">
      <w:pPr>
        <w:rPr>
          <w:rFonts w:ascii="Verdana" w:hAnsi="Verdana"/>
          <w:b/>
          <w:sz w:val="22"/>
          <w:szCs w:val="22"/>
        </w:rPr>
      </w:pPr>
      <w:r>
        <w:rPr>
          <w:rFonts w:ascii="Verdana" w:hAnsi="Verdana"/>
          <w:b/>
          <w:sz w:val="22"/>
          <w:szCs w:val="22"/>
        </w:rPr>
        <w:t>En materia de</w:t>
      </w:r>
      <w:r w:rsidR="001F74FD">
        <w:rPr>
          <w:rFonts w:ascii="Verdana" w:hAnsi="Verdana"/>
          <w:b/>
          <w:sz w:val="22"/>
          <w:szCs w:val="22"/>
        </w:rPr>
        <w:t xml:space="preserve"> </w:t>
      </w:r>
      <w:r w:rsidR="00FE6BC8" w:rsidRPr="006438AE">
        <w:rPr>
          <w:rFonts w:ascii="Verdana" w:hAnsi="Verdana"/>
          <w:b/>
          <w:sz w:val="22"/>
          <w:szCs w:val="22"/>
        </w:rPr>
        <w:t>Gestión e Investigación</w:t>
      </w:r>
    </w:p>
    <w:p w14:paraId="799F9CD4" w14:textId="77777777" w:rsidR="00FE6BC8" w:rsidRPr="006438AE" w:rsidRDefault="00FE6BC8" w:rsidP="00FE6BC8">
      <w:pPr>
        <w:pStyle w:val="HTMLconformatoprevio"/>
        <w:numPr>
          <w:ilvl w:val="0"/>
          <w:numId w:val="26"/>
        </w:numPr>
        <w:ind w:right="49"/>
        <w:jc w:val="both"/>
        <w:rPr>
          <w:rFonts w:ascii="Verdana" w:eastAsia="Calibri" w:hAnsi="Verdana" w:cs="Times New Roman"/>
          <w:sz w:val="22"/>
          <w:szCs w:val="22"/>
          <w:lang w:val="es-MX" w:eastAsia="en-US"/>
        </w:rPr>
      </w:pPr>
      <w:r>
        <w:rPr>
          <w:rFonts w:ascii="Verdana" w:eastAsia="Calibri" w:hAnsi="Verdana" w:cs="Times New Roman"/>
          <w:sz w:val="22"/>
          <w:szCs w:val="22"/>
          <w:lang w:val="es-MX" w:eastAsia="en-US"/>
        </w:rPr>
        <w:t>Incorporación de las áreas verdes municipales colindantes al Decreto del ANP.</w:t>
      </w:r>
    </w:p>
    <w:p w14:paraId="7B507C4E" w14:textId="77777777" w:rsidR="00FE6BC8" w:rsidRPr="006438AE" w:rsidRDefault="00FE6BC8" w:rsidP="00FE6BC8">
      <w:pPr>
        <w:pStyle w:val="HTMLconformatoprevio"/>
        <w:numPr>
          <w:ilvl w:val="0"/>
          <w:numId w:val="26"/>
        </w:numPr>
        <w:ind w:right="49"/>
        <w:jc w:val="both"/>
        <w:rPr>
          <w:rFonts w:ascii="Verdana" w:eastAsia="Calibri" w:hAnsi="Verdana" w:cs="Times New Roman"/>
          <w:sz w:val="22"/>
          <w:szCs w:val="22"/>
          <w:lang w:val="es-MX" w:eastAsia="en-US"/>
        </w:rPr>
      </w:pPr>
      <w:r>
        <w:rPr>
          <w:rFonts w:ascii="Verdana" w:eastAsia="Calibri" w:hAnsi="Verdana" w:cs="Times New Roman"/>
          <w:sz w:val="22"/>
          <w:szCs w:val="22"/>
          <w:lang w:val="es-MX" w:eastAsia="en-US"/>
        </w:rPr>
        <w:t>E</w:t>
      </w:r>
      <w:r w:rsidRPr="006438AE">
        <w:rPr>
          <w:rFonts w:ascii="Verdana" w:eastAsia="Calibri" w:hAnsi="Verdana" w:cs="Times New Roman"/>
          <w:sz w:val="22"/>
          <w:szCs w:val="22"/>
          <w:lang w:val="es-MX" w:eastAsia="en-US"/>
        </w:rPr>
        <w:t xml:space="preserve">laboración de un estudio de la capacidad de carga del Área natural protegida. </w:t>
      </w:r>
    </w:p>
    <w:p w14:paraId="59BDAFF3" w14:textId="77777777" w:rsidR="00FE6BC8" w:rsidRPr="006438AE" w:rsidRDefault="00FE6BC8" w:rsidP="00FE6BC8">
      <w:pPr>
        <w:pStyle w:val="Prrafodelista"/>
        <w:numPr>
          <w:ilvl w:val="0"/>
          <w:numId w:val="26"/>
        </w:numPr>
        <w:ind w:right="49"/>
        <w:jc w:val="both"/>
        <w:rPr>
          <w:rFonts w:ascii="Verdana" w:hAnsi="Verdana"/>
          <w:sz w:val="22"/>
        </w:rPr>
      </w:pPr>
      <w:r w:rsidRPr="00890341">
        <w:rPr>
          <w:rFonts w:ascii="Verdana" w:hAnsi="Verdana"/>
          <w:sz w:val="22"/>
        </w:rPr>
        <w:t xml:space="preserve">Promover la construcción de un andador en la margen del río Sedeño dentro del ANP </w:t>
      </w:r>
      <w:r w:rsidRPr="006438AE">
        <w:rPr>
          <w:rFonts w:ascii="Verdana" w:hAnsi="Verdana"/>
          <w:sz w:val="22"/>
        </w:rPr>
        <w:t>por parte del H. Ayuntamiento de Banderilla.</w:t>
      </w:r>
    </w:p>
    <w:p w14:paraId="5D13E19B" w14:textId="77777777" w:rsidR="00FE6BC8" w:rsidRPr="006438AE" w:rsidRDefault="00FE6BC8" w:rsidP="00FE6BC8">
      <w:pPr>
        <w:pStyle w:val="HTMLconformatoprevio"/>
        <w:numPr>
          <w:ilvl w:val="0"/>
          <w:numId w:val="26"/>
        </w:numPr>
        <w:ind w:right="49"/>
        <w:jc w:val="both"/>
        <w:rPr>
          <w:rFonts w:ascii="Verdana" w:eastAsia="Calibri" w:hAnsi="Verdana" w:cs="Times New Roman"/>
          <w:sz w:val="22"/>
          <w:szCs w:val="22"/>
          <w:lang w:val="es-MX" w:eastAsia="en-US"/>
        </w:rPr>
      </w:pPr>
      <w:r>
        <w:rPr>
          <w:rFonts w:ascii="Verdana" w:eastAsia="Calibri" w:hAnsi="Verdana" w:cs="Times New Roman"/>
          <w:sz w:val="22"/>
          <w:szCs w:val="22"/>
          <w:lang w:val="es-MX" w:eastAsia="en-US"/>
        </w:rPr>
        <w:t xml:space="preserve">Establecer </w:t>
      </w:r>
      <w:r w:rsidRPr="006438AE">
        <w:rPr>
          <w:rFonts w:ascii="Verdana" w:eastAsia="Calibri" w:hAnsi="Verdana" w:cs="Times New Roman"/>
          <w:sz w:val="22"/>
          <w:szCs w:val="22"/>
          <w:lang w:val="es-MX" w:eastAsia="en-US"/>
        </w:rPr>
        <w:t xml:space="preserve">como centro de estudios </w:t>
      </w:r>
      <w:r>
        <w:rPr>
          <w:rFonts w:ascii="Verdana" w:eastAsia="Calibri" w:hAnsi="Verdana" w:cs="Times New Roman"/>
          <w:sz w:val="22"/>
          <w:szCs w:val="22"/>
          <w:lang w:val="es-MX" w:eastAsia="en-US"/>
        </w:rPr>
        <w:t>académicos (</w:t>
      </w:r>
      <w:r w:rsidRPr="006438AE">
        <w:rPr>
          <w:rFonts w:ascii="Verdana" w:eastAsia="Calibri" w:hAnsi="Verdana" w:cs="Times New Roman"/>
          <w:sz w:val="22"/>
          <w:szCs w:val="22"/>
          <w:lang w:val="es-MX" w:eastAsia="en-US"/>
        </w:rPr>
        <w:t>tesis, servicio social y estancias</w:t>
      </w:r>
      <w:r>
        <w:rPr>
          <w:rFonts w:ascii="Verdana" w:eastAsia="Calibri" w:hAnsi="Verdana" w:cs="Times New Roman"/>
          <w:sz w:val="22"/>
          <w:szCs w:val="22"/>
          <w:lang w:val="es-MX" w:eastAsia="en-US"/>
        </w:rPr>
        <w:t>) e ANP por la academia</w:t>
      </w:r>
      <w:r w:rsidRPr="006438AE">
        <w:rPr>
          <w:rFonts w:ascii="Verdana" w:eastAsia="Calibri" w:hAnsi="Verdana" w:cs="Times New Roman"/>
          <w:sz w:val="22"/>
          <w:szCs w:val="22"/>
          <w:lang w:val="es-MX" w:eastAsia="en-US"/>
        </w:rPr>
        <w:t>.</w:t>
      </w:r>
    </w:p>
    <w:p w14:paraId="5EC2D977" w14:textId="77777777" w:rsidR="00FE6BC8" w:rsidRPr="006438AE" w:rsidRDefault="00FE6BC8" w:rsidP="00FE6BC8">
      <w:pPr>
        <w:pStyle w:val="Prrafodelista"/>
        <w:numPr>
          <w:ilvl w:val="0"/>
          <w:numId w:val="26"/>
        </w:numPr>
        <w:jc w:val="both"/>
        <w:rPr>
          <w:rFonts w:ascii="Verdana" w:hAnsi="Verdana"/>
          <w:sz w:val="22"/>
        </w:rPr>
      </w:pPr>
      <w:r w:rsidRPr="006438AE">
        <w:rPr>
          <w:rFonts w:ascii="Verdana" w:hAnsi="Verdana"/>
          <w:sz w:val="22"/>
        </w:rPr>
        <w:t>Regularizar las autorizaciones de uso de suelo que se hayan dado sobre la Zona Federal que coincida con el ANP.</w:t>
      </w:r>
    </w:p>
    <w:p w14:paraId="741D821E" w14:textId="77777777" w:rsidR="00FE6BC8" w:rsidRPr="006438AE" w:rsidRDefault="00FE6BC8" w:rsidP="00FE6BC8">
      <w:pPr>
        <w:pStyle w:val="Prrafodelista"/>
        <w:numPr>
          <w:ilvl w:val="0"/>
          <w:numId w:val="26"/>
        </w:numPr>
        <w:ind w:right="49"/>
        <w:jc w:val="both"/>
        <w:rPr>
          <w:rFonts w:ascii="Verdana" w:hAnsi="Verdana"/>
          <w:sz w:val="22"/>
        </w:rPr>
      </w:pPr>
      <w:r>
        <w:rPr>
          <w:rFonts w:ascii="Verdana" w:hAnsi="Verdana"/>
          <w:sz w:val="22"/>
        </w:rPr>
        <w:t>E</w:t>
      </w:r>
      <w:r w:rsidRPr="006438AE">
        <w:rPr>
          <w:rFonts w:ascii="Verdana" w:hAnsi="Verdana"/>
          <w:sz w:val="22"/>
        </w:rPr>
        <w:t>stabilización en la operación de la planta de tratamiento de aguas residuales Quetzalapan-Sedeño.</w:t>
      </w:r>
    </w:p>
    <w:p w14:paraId="2B15BB93" w14:textId="77777777" w:rsidR="00FE6BC8" w:rsidRPr="006438AE" w:rsidRDefault="00FE6BC8" w:rsidP="00FE6BC8">
      <w:pPr>
        <w:pStyle w:val="Prrafodelista"/>
        <w:numPr>
          <w:ilvl w:val="0"/>
          <w:numId w:val="26"/>
        </w:numPr>
        <w:ind w:right="49"/>
        <w:jc w:val="both"/>
        <w:rPr>
          <w:rFonts w:ascii="Verdana" w:hAnsi="Verdana"/>
          <w:sz w:val="22"/>
        </w:rPr>
      </w:pPr>
      <w:r>
        <w:rPr>
          <w:rFonts w:ascii="Verdana" w:hAnsi="Verdana"/>
          <w:sz w:val="22"/>
        </w:rPr>
        <w:t>Promover</w:t>
      </w:r>
      <w:r w:rsidRPr="006438AE">
        <w:rPr>
          <w:rFonts w:ascii="Verdana" w:hAnsi="Verdana"/>
          <w:sz w:val="22"/>
        </w:rPr>
        <w:t xml:space="preserve"> la firma de un convenio o contrato de comodato con el H. Ayuntamiento de Xalapa para la operación compartida del módulo Comunitario de Agroecología y Cultura.  </w:t>
      </w:r>
    </w:p>
    <w:p w14:paraId="7BC9C7D9" w14:textId="77777777" w:rsidR="00FE6BC8" w:rsidRPr="006438AE" w:rsidRDefault="00FE6BC8" w:rsidP="00FE6BC8">
      <w:pPr>
        <w:pStyle w:val="Prrafodelista"/>
        <w:numPr>
          <w:ilvl w:val="0"/>
          <w:numId w:val="26"/>
        </w:numPr>
        <w:ind w:right="49"/>
        <w:jc w:val="both"/>
        <w:rPr>
          <w:rFonts w:ascii="Verdana" w:hAnsi="Verdana"/>
          <w:sz w:val="22"/>
        </w:rPr>
      </w:pPr>
      <w:r w:rsidRPr="006438AE">
        <w:rPr>
          <w:rFonts w:ascii="Verdana" w:hAnsi="Verdana"/>
          <w:sz w:val="22"/>
        </w:rPr>
        <w:t xml:space="preserve">Gestión para Identificación y registrar de patrimonio arqueológico, histórico y cultural Preservación de Patrimonio Histórico. </w:t>
      </w:r>
    </w:p>
    <w:p w14:paraId="0704BAAF" w14:textId="77777777" w:rsidR="00FE6BC8" w:rsidRPr="006438AE" w:rsidRDefault="00FE6BC8" w:rsidP="00FE6BC8">
      <w:pPr>
        <w:pStyle w:val="Prrafodelista"/>
        <w:numPr>
          <w:ilvl w:val="0"/>
          <w:numId w:val="26"/>
        </w:numPr>
        <w:ind w:right="49"/>
        <w:jc w:val="both"/>
        <w:rPr>
          <w:rFonts w:ascii="Verdana" w:hAnsi="Verdana" w:cstheme="minorBidi"/>
          <w:sz w:val="22"/>
        </w:rPr>
      </w:pPr>
      <w:r w:rsidRPr="006438AE">
        <w:rPr>
          <w:rFonts w:ascii="Verdana" w:hAnsi="Verdana"/>
          <w:sz w:val="22"/>
        </w:rPr>
        <w:t xml:space="preserve">Impulsar proyectos de investigación, experiencias educativas y estancias a fin de fortalecer el conocimiento del ANP. </w:t>
      </w:r>
    </w:p>
    <w:p w14:paraId="5B7A7FF3" w14:textId="77777777" w:rsidR="00FE6BC8" w:rsidRPr="006438AE" w:rsidRDefault="00FE6BC8" w:rsidP="00FE6BC8">
      <w:pPr>
        <w:spacing w:after="0" w:line="240" w:lineRule="auto"/>
        <w:ind w:right="49"/>
        <w:jc w:val="both"/>
        <w:rPr>
          <w:rFonts w:ascii="Verdana" w:hAnsi="Verdana"/>
          <w:sz w:val="22"/>
          <w:szCs w:val="22"/>
        </w:rPr>
      </w:pPr>
    </w:p>
    <w:p w14:paraId="058B65D9" w14:textId="740947C8" w:rsidR="00FE6BC8" w:rsidRPr="006438AE" w:rsidRDefault="00B100E0" w:rsidP="00FE6BC8">
      <w:pPr>
        <w:spacing w:after="0" w:line="240" w:lineRule="auto"/>
        <w:ind w:right="49"/>
        <w:jc w:val="both"/>
        <w:rPr>
          <w:rFonts w:ascii="Verdana" w:hAnsi="Verdana"/>
          <w:b/>
          <w:sz w:val="22"/>
          <w:szCs w:val="22"/>
        </w:rPr>
      </w:pPr>
      <w:r>
        <w:rPr>
          <w:rFonts w:ascii="Verdana" w:hAnsi="Verdana"/>
          <w:b/>
          <w:sz w:val="22"/>
          <w:szCs w:val="22"/>
        </w:rPr>
        <w:t>En materia de</w:t>
      </w:r>
      <w:r w:rsidR="001F74FD">
        <w:rPr>
          <w:rFonts w:ascii="Verdana" w:hAnsi="Verdana"/>
          <w:b/>
          <w:sz w:val="22"/>
          <w:szCs w:val="22"/>
        </w:rPr>
        <w:t xml:space="preserve">: </w:t>
      </w:r>
      <w:r w:rsidR="00FE6BC8" w:rsidRPr="006438AE">
        <w:rPr>
          <w:rFonts w:ascii="Verdana" w:hAnsi="Verdana"/>
          <w:b/>
          <w:sz w:val="22"/>
          <w:szCs w:val="22"/>
        </w:rPr>
        <w:t>Educación ambiental</w:t>
      </w:r>
    </w:p>
    <w:p w14:paraId="4FCEDDC5" w14:textId="77777777" w:rsidR="00FE6BC8" w:rsidRPr="006438AE" w:rsidRDefault="00FE6BC8" w:rsidP="00FE6BC8">
      <w:pPr>
        <w:pStyle w:val="HTMLconformatoprevio"/>
        <w:tabs>
          <w:tab w:val="clear" w:pos="916"/>
          <w:tab w:val="left" w:pos="1134"/>
        </w:tabs>
        <w:ind w:right="49"/>
        <w:jc w:val="both"/>
        <w:rPr>
          <w:rFonts w:ascii="Verdana" w:eastAsia="Calibri" w:hAnsi="Verdana" w:cs="Times New Roman"/>
          <w:sz w:val="22"/>
          <w:szCs w:val="22"/>
          <w:lang w:val="es-MX" w:eastAsia="en-US"/>
        </w:rPr>
      </w:pPr>
    </w:p>
    <w:p w14:paraId="4E1EA149" w14:textId="77777777" w:rsidR="00FE6BC8" w:rsidRPr="006438AE" w:rsidRDefault="00FE6BC8" w:rsidP="00FE6BC8">
      <w:pPr>
        <w:pStyle w:val="Prrafodelista"/>
        <w:numPr>
          <w:ilvl w:val="0"/>
          <w:numId w:val="27"/>
        </w:numPr>
        <w:ind w:right="49"/>
        <w:jc w:val="both"/>
        <w:rPr>
          <w:rFonts w:ascii="Verdana" w:hAnsi="Verdana"/>
          <w:sz w:val="22"/>
        </w:rPr>
      </w:pPr>
      <w:r>
        <w:rPr>
          <w:rFonts w:ascii="Verdana" w:hAnsi="Verdana"/>
          <w:sz w:val="22"/>
        </w:rPr>
        <w:t>I</w:t>
      </w:r>
      <w:r w:rsidRPr="006438AE">
        <w:rPr>
          <w:rFonts w:ascii="Verdana" w:hAnsi="Verdana"/>
          <w:sz w:val="22"/>
        </w:rPr>
        <w:t>mplementar un programa de difusión informativa del Área natural protegida a través de los diferentes medios de comunicación.</w:t>
      </w:r>
    </w:p>
    <w:p w14:paraId="081E5BBE" w14:textId="116108DE" w:rsidR="00FE6BC8" w:rsidRPr="003E12BA" w:rsidRDefault="00890341" w:rsidP="00FE6BC8">
      <w:pPr>
        <w:pStyle w:val="Prrafodelista"/>
        <w:numPr>
          <w:ilvl w:val="0"/>
          <w:numId w:val="27"/>
        </w:numPr>
        <w:ind w:right="51"/>
        <w:jc w:val="both"/>
        <w:rPr>
          <w:rFonts w:ascii="Verdana" w:hAnsi="Verdana"/>
          <w:sz w:val="22"/>
        </w:rPr>
      </w:pPr>
      <w:r>
        <w:rPr>
          <w:rFonts w:ascii="Verdana" w:hAnsi="Verdana"/>
          <w:sz w:val="22"/>
        </w:rPr>
        <w:t xml:space="preserve">Programa de </w:t>
      </w:r>
      <w:r w:rsidR="00FE6BC8" w:rsidRPr="003E12BA">
        <w:rPr>
          <w:rFonts w:ascii="Verdana" w:hAnsi="Verdana"/>
          <w:sz w:val="22"/>
        </w:rPr>
        <w:t>recorridos informativos en el ANP.</w:t>
      </w:r>
    </w:p>
    <w:p w14:paraId="0FB242EC" w14:textId="77777777" w:rsidR="00FE6BC8" w:rsidRPr="003E12BA" w:rsidRDefault="00FE6BC8" w:rsidP="00FE6BC8">
      <w:pPr>
        <w:pStyle w:val="Prrafodelista"/>
        <w:numPr>
          <w:ilvl w:val="0"/>
          <w:numId w:val="27"/>
        </w:numPr>
        <w:ind w:right="51"/>
        <w:jc w:val="both"/>
        <w:rPr>
          <w:rFonts w:ascii="Verdana" w:hAnsi="Verdana"/>
          <w:sz w:val="22"/>
        </w:rPr>
      </w:pPr>
      <w:r w:rsidRPr="003E12BA">
        <w:rPr>
          <w:rFonts w:ascii="Verdana" w:hAnsi="Verdana"/>
          <w:sz w:val="22"/>
        </w:rPr>
        <w:t>Promover con los vecinos la conservación y protección del ANP.</w:t>
      </w:r>
    </w:p>
    <w:p w14:paraId="44BE025E" w14:textId="77777777" w:rsidR="00FE6BC8" w:rsidRPr="003E12BA" w:rsidRDefault="00FE6BC8" w:rsidP="00FE6BC8">
      <w:pPr>
        <w:pStyle w:val="Prrafodelista"/>
        <w:numPr>
          <w:ilvl w:val="0"/>
          <w:numId w:val="27"/>
        </w:numPr>
        <w:ind w:right="51"/>
        <w:jc w:val="both"/>
        <w:rPr>
          <w:rFonts w:ascii="Verdana" w:hAnsi="Verdana"/>
          <w:sz w:val="22"/>
        </w:rPr>
      </w:pPr>
      <w:r>
        <w:rPr>
          <w:rFonts w:ascii="Verdana" w:hAnsi="Verdana"/>
          <w:sz w:val="22"/>
        </w:rPr>
        <w:t>Realizar</w:t>
      </w:r>
      <w:r w:rsidRPr="003E12BA">
        <w:rPr>
          <w:rFonts w:ascii="Verdana" w:hAnsi="Verdana"/>
          <w:sz w:val="22"/>
        </w:rPr>
        <w:t xml:space="preserve"> campañas de limpieza.</w:t>
      </w:r>
    </w:p>
    <w:p w14:paraId="486DB78D" w14:textId="77777777" w:rsidR="00FE6BC8" w:rsidRPr="003E12BA" w:rsidRDefault="00FE6BC8" w:rsidP="00FE6BC8">
      <w:pPr>
        <w:pStyle w:val="Prrafodelista"/>
        <w:numPr>
          <w:ilvl w:val="0"/>
          <w:numId w:val="27"/>
        </w:numPr>
        <w:ind w:right="51"/>
        <w:jc w:val="both"/>
        <w:rPr>
          <w:rFonts w:ascii="Verdana" w:hAnsi="Verdana"/>
          <w:sz w:val="22"/>
        </w:rPr>
      </w:pPr>
      <w:r w:rsidRPr="003E12BA">
        <w:rPr>
          <w:rFonts w:ascii="Verdana" w:hAnsi="Verdana"/>
          <w:sz w:val="22"/>
        </w:rPr>
        <w:t>Realizar un Foro del ANP Parque Lineal Quetzalapan-Sedeño.</w:t>
      </w:r>
    </w:p>
    <w:p w14:paraId="4D68D5A9" w14:textId="4FEE16E8" w:rsidR="00FE6BC8" w:rsidRDefault="00FE6BC8" w:rsidP="002C5E73">
      <w:pPr>
        <w:spacing w:after="0" w:line="240" w:lineRule="auto"/>
        <w:ind w:right="49"/>
        <w:jc w:val="both"/>
        <w:rPr>
          <w:rFonts w:ascii="Verdana" w:hAnsi="Verdana" w:cs="Arial"/>
          <w:b/>
          <w:sz w:val="22"/>
          <w:szCs w:val="22"/>
        </w:rPr>
      </w:pPr>
    </w:p>
    <w:p w14:paraId="7BF19838" w14:textId="0A184AEC" w:rsidR="00FE6BC8" w:rsidRDefault="00FE6BC8" w:rsidP="002C5E73">
      <w:pPr>
        <w:spacing w:after="0" w:line="240" w:lineRule="auto"/>
        <w:ind w:right="49"/>
        <w:jc w:val="both"/>
        <w:rPr>
          <w:rFonts w:ascii="Verdana" w:hAnsi="Verdana" w:cs="Arial"/>
          <w:b/>
          <w:sz w:val="22"/>
          <w:szCs w:val="22"/>
        </w:rPr>
      </w:pPr>
    </w:p>
    <w:p w14:paraId="60FF0318" w14:textId="77777777" w:rsidR="00FE6BC8" w:rsidRDefault="00FE6BC8" w:rsidP="002C5E73">
      <w:pPr>
        <w:spacing w:after="0" w:line="240" w:lineRule="auto"/>
        <w:ind w:right="49"/>
        <w:jc w:val="both"/>
        <w:rPr>
          <w:rFonts w:ascii="Verdana" w:hAnsi="Verdana" w:cs="Arial"/>
          <w:b/>
          <w:sz w:val="22"/>
          <w:szCs w:val="22"/>
        </w:rPr>
      </w:pPr>
    </w:p>
    <w:p w14:paraId="6D30D577" w14:textId="77777777" w:rsidR="00FE6BC8" w:rsidRDefault="00FE6BC8" w:rsidP="002C5E73">
      <w:pPr>
        <w:spacing w:after="0" w:line="240" w:lineRule="auto"/>
        <w:ind w:right="49"/>
        <w:jc w:val="both"/>
        <w:rPr>
          <w:rFonts w:ascii="Verdana" w:hAnsi="Verdana" w:cs="Arial"/>
          <w:b/>
          <w:sz w:val="22"/>
          <w:szCs w:val="22"/>
        </w:rPr>
      </w:pPr>
    </w:p>
    <w:p w14:paraId="6A8E3741" w14:textId="4A341FA8" w:rsidR="002C5E73" w:rsidRPr="00370F9F" w:rsidRDefault="00FF043C" w:rsidP="002C5E73">
      <w:pPr>
        <w:spacing w:after="0" w:line="240" w:lineRule="auto"/>
        <w:ind w:right="49"/>
        <w:jc w:val="both"/>
        <w:rPr>
          <w:rFonts w:ascii="Verdana" w:hAnsi="Verdana" w:cs="Arial"/>
          <w:sz w:val="22"/>
          <w:szCs w:val="22"/>
        </w:rPr>
      </w:pPr>
      <w:r w:rsidRPr="00370F9F">
        <w:rPr>
          <w:rFonts w:ascii="Verdana" w:hAnsi="Verdana" w:cs="Arial"/>
          <w:b/>
          <w:sz w:val="22"/>
          <w:szCs w:val="22"/>
        </w:rPr>
        <w:lastRenderedPageBreak/>
        <w:t>POR “LAS PARTES”</w:t>
      </w:r>
      <w:r w:rsidR="002C5E73" w:rsidRPr="00370F9F">
        <w:rPr>
          <w:rFonts w:ascii="Verdana" w:hAnsi="Verdana" w:cs="Arial"/>
          <w:sz w:val="22"/>
          <w:szCs w:val="22"/>
        </w:rPr>
        <w:t>:</w:t>
      </w:r>
    </w:p>
    <w:p w14:paraId="0EDE2719" w14:textId="77777777" w:rsidR="00AE56D6" w:rsidRPr="00370F9F" w:rsidRDefault="00AE56D6" w:rsidP="002C5E73">
      <w:pPr>
        <w:spacing w:after="0" w:line="240" w:lineRule="auto"/>
        <w:ind w:right="49"/>
        <w:jc w:val="both"/>
        <w:rPr>
          <w:rFonts w:ascii="Verdana" w:hAnsi="Verdana" w:cs="Arial"/>
          <w:sz w:val="22"/>
          <w:szCs w:val="22"/>
        </w:rPr>
      </w:pPr>
    </w:p>
    <w:p w14:paraId="71F1C4E0" w14:textId="51999E6B" w:rsidR="009C513B" w:rsidRPr="00370F9F" w:rsidRDefault="00503B19" w:rsidP="00FE7802">
      <w:pPr>
        <w:pStyle w:val="HTMLconformatoprevio"/>
        <w:numPr>
          <w:ilvl w:val="0"/>
          <w:numId w:val="17"/>
        </w:numPr>
        <w:suppressAutoHyphens/>
        <w:jc w:val="both"/>
        <w:rPr>
          <w:rFonts w:ascii="Verdana" w:eastAsia="Calibri" w:hAnsi="Verdana" w:cs="Times New Roman"/>
          <w:sz w:val="22"/>
          <w:szCs w:val="22"/>
          <w:lang w:val="es-MX" w:eastAsia="en-US"/>
        </w:rPr>
      </w:pPr>
      <w:r w:rsidRPr="00370F9F">
        <w:rPr>
          <w:rFonts w:ascii="Verdana" w:eastAsia="Calibri" w:hAnsi="Verdana" w:cs="Times New Roman"/>
          <w:sz w:val="22"/>
          <w:szCs w:val="22"/>
          <w:lang w:val="es-MX" w:eastAsia="en-US"/>
        </w:rPr>
        <w:t>Formular</w:t>
      </w:r>
      <w:r w:rsidR="009C513B" w:rsidRPr="00370F9F">
        <w:rPr>
          <w:rFonts w:ascii="Verdana" w:eastAsia="Calibri" w:hAnsi="Verdana" w:cs="Times New Roman"/>
          <w:sz w:val="22"/>
          <w:szCs w:val="22"/>
          <w:lang w:val="es-MX" w:eastAsia="en-US"/>
        </w:rPr>
        <w:t xml:space="preserve"> el Programa de trabajo </w:t>
      </w:r>
      <w:r w:rsidR="00C15A73" w:rsidRPr="00370F9F">
        <w:rPr>
          <w:rFonts w:ascii="Verdana" w:eastAsia="Calibri" w:hAnsi="Verdana" w:cs="Times New Roman"/>
          <w:sz w:val="22"/>
          <w:szCs w:val="22"/>
          <w:lang w:val="es-MX" w:eastAsia="en-US"/>
        </w:rPr>
        <w:t xml:space="preserve">anual </w:t>
      </w:r>
      <w:r w:rsidR="009C513B" w:rsidRPr="00370F9F">
        <w:rPr>
          <w:rFonts w:ascii="Verdana" w:hAnsi="Verdana" w:cs="Arial"/>
          <w:sz w:val="22"/>
          <w:szCs w:val="22"/>
        </w:rPr>
        <w:t>donde se establezcan las ac</w:t>
      </w:r>
      <w:r w:rsidR="00A464B4" w:rsidRPr="00370F9F">
        <w:rPr>
          <w:rFonts w:ascii="Verdana" w:hAnsi="Verdana" w:cs="Arial"/>
          <w:sz w:val="22"/>
          <w:szCs w:val="22"/>
        </w:rPr>
        <w:t>tividades</w:t>
      </w:r>
      <w:r w:rsidR="009C513B" w:rsidRPr="00370F9F">
        <w:rPr>
          <w:rFonts w:ascii="Verdana" w:hAnsi="Verdana" w:cs="Arial"/>
          <w:sz w:val="22"/>
          <w:szCs w:val="22"/>
        </w:rPr>
        <w:t xml:space="preserve"> </w:t>
      </w:r>
      <w:r w:rsidR="00FB3944" w:rsidRPr="00370F9F">
        <w:rPr>
          <w:rFonts w:ascii="Verdana" w:hAnsi="Verdana" w:cs="Arial"/>
          <w:sz w:val="22"/>
          <w:szCs w:val="22"/>
        </w:rPr>
        <w:t xml:space="preserve">considerando </w:t>
      </w:r>
      <w:r w:rsidR="009C513B" w:rsidRPr="00370F9F">
        <w:rPr>
          <w:rFonts w:ascii="Verdana" w:hAnsi="Verdana" w:cs="Arial"/>
          <w:sz w:val="22"/>
          <w:szCs w:val="22"/>
        </w:rPr>
        <w:t xml:space="preserve">la competencia de </w:t>
      </w:r>
      <w:r w:rsidR="009C513B" w:rsidRPr="00370F9F">
        <w:rPr>
          <w:rFonts w:ascii="Verdana" w:hAnsi="Verdana" w:cs="Arial"/>
          <w:b/>
          <w:sz w:val="22"/>
          <w:szCs w:val="22"/>
        </w:rPr>
        <w:t xml:space="preserve">“LAS PARTES” </w:t>
      </w:r>
      <w:r w:rsidR="009C513B" w:rsidRPr="00370F9F">
        <w:rPr>
          <w:rFonts w:ascii="Verdana" w:hAnsi="Verdana" w:cs="Arial"/>
          <w:sz w:val="22"/>
          <w:szCs w:val="22"/>
        </w:rPr>
        <w:t>y una vez aprobado se adjuntará al presente Convenio</w:t>
      </w:r>
      <w:r w:rsidR="00C15A73" w:rsidRPr="00370F9F">
        <w:rPr>
          <w:rFonts w:ascii="Verdana" w:hAnsi="Verdana" w:cs="Arial"/>
          <w:sz w:val="22"/>
          <w:szCs w:val="22"/>
        </w:rPr>
        <w:t>.</w:t>
      </w:r>
    </w:p>
    <w:p w14:paraId="27D12BF1" w14:textId="32B3EC46" w:rsidR="00503B19" w:rsidRPr="00C34F3B" w:rsidRDefault="00503B19" w:rsidP="00FE7802">
      <w:pPr>
        <w:pStyle w:val="HTMLconformatoprevio"/>
        <w:numPr>
          <w:ilvl w:val="0"/>
          <w:numId w:val="17"/>
        </w:numPr>
        <w:suppressAutoHyphens/>
        <w:ind w:right="49"/>
        <w:jc w:val="both"/>
        <w:rPr>
          <w:rFonts w:ascii="Verdana" w:eastAsiaTheme="minorEastAsia" w:hAnsi="Verdana" w:cstheme="minorBidi"/>
          <w:sz w:val="22"/>
          <w:szCs w:val="22"/>
          <w:lang w:val="es-MX"/>
        </w:rPr>
      </w:pPr>
      <w:r w:rsidRPr="00370F9F">
        <w:rPr>
          <w:rFonts w:ascii="Verdana" w:hAnsi="Verdana"/>
          <w:sz w:val="22"/>
          <w:szCs w:val="22"/>
        </w:rPr>
        <w:t>Ejecutar las actividades establecidas en el Programa de trabajo</w:t>
      </w:r>
      <w:r w:rsidR="00525E13" w:rsidRPr="00370F9F">
        <w:rPr>
          <w:rFonts w:ascii="Verdana" w:hAnsi="Verdana"/>
          <w:sz w:val="22"/>
          <w:szCs w:val="22"/>
        </w:rPr>
        <w:t xml:space="preserve">, informando en tiempo y forma del inicio y seguimiento de </w:t>
      </w:r>
      <w:r w:rsidR="00681E74" w:rsidRPr="00370F9F">
        <w:rPr>
          <w:rFonts w:ascii="Verdana" w:hAnsi="Verdana"/>
          <w:sz w:val="22"/>
          <w:szCs w:val="22"/>
        </w:rPr>
        <w:t xml:space="preserve">estas </w:t>
      </w:r>
      <w:r w:rsidR="00525E13" w:rsidRPr="00370F9F">
        <w:rPr>
          <w:rFonts w:ascii="Verdana" w:hAnsi="Verdana"/>
          <w:sz w:val="22"/>
          <w:szCs w:val="22"/>
        </w:rPr>
        <w:t xml:space="preserve">a la Dirección de Recursos Naturales de la </w:t>
      </w:r>
      <w:r w:rsidR="008A294D" w:rsidRPr="00370F9F">
        <w:rPr>
          <w:rFonts w:ascii="Verdana" w:hAnsi="Verdana"/>
          <w:b/>
          <w:bCs/>
          <w:sz w:val="22"/>
          <w:szCs w:val="22"/>
        </w:rPr>
        <w:t xml:space="preserve">“SEDEMA”, </w:t>
      </w:r>
      <w:r w:rsidR="008A294D" w:rsidRPr="00370F9F">
        <w:rPr>
          <w:rFonts w:ascii="Verdana" w:hAnsi="Verdana"/>
          <w:bCs/>
          <w:sz w:val="22"/>
          <w:szCs w:val="22"/>
        </w:rPr>
        <w:t>previo se deberá gestionar los permisos correspondiente</w:t>
      </w:r>
      <w:r w:rsidR="000E72A8" w:rsidRPr="00370F9F">
        <w:rPr>
          <w:rFonts w:ascii="Verdana" w:hAnsi="Verdana"/>
          <w:bCs/>
          <w:sz w:val="22"/>
          <w:szCs w:val="22"/>
        </w:rPr>
        <w:t>s</w:t>
      </w:r>
      <w:r w:rsidR="008A294D" w:rsidRPr="00370F9F">
        <w:rPr>
          <w:rFonts w:ascii="Verdana" w:hAnsi="Verdana"/>
          <w:bCs/>
          <w:sz w:val="22"/>
          <w:szCs w:val="22"/>
        </w:rPr>
        <w:t xml:space="preserve"> según sea el caso.</w:t>
      </w:r>
    </w:p>
    <w:p w14:paraId="3B7C1824" w14:textId="06B317DA" w:rsidR="00C34F3B" w:rsidRPr="00370F9F" w:rsidRDefault="00C34F3B" w:rsidP="00FE7802">
      <w:pPr>
        <w:pStyle w:val="HTMLconformatoprevio"/>
        <w:numPr>
          <w:ilvl w:val="0"/>
          <w:numId w:val="17"/>
        </w:numPr>
        <w:suppressAutoHyphens/>
        <w:ind w:right="49"/>
        <w:jc w:val="both"/>
        <w:rPr>
          <w:rFonts w:ascii="Verdana" w:eastAsiaTheme="minorEastAsia" w:hAnsi="Verdana" w:cstheme="minorBidi"/>
          <w:sz w:val="22"/>
          <w:szCs w:val="22"/>
          <w:lang w:val="es-MX"/>
        </w:rPr>
      </w:pPr>
      <w:r>
        <w:rPr>
          <w:rFonts w:ascii="Verdana" w:hAnsi="Verdana"/>
          <w:bCs/>
          <w:sz w:val="22"/>
          <w:szCs w:val="22"/>
        </w:rPr>
        <w:t>Participar en las reuniones coordinadas por la SEDEMA donde se presentarán los avances d las actividades.</w:t>
      </w:r>
    </w:p>
    <w:p w14:paraId="2420C396" w14:textId="77777777" w:rsidR="00C34F3B" w:rsidRPr="00C34F3B" w:rsidRDefault="00C34F3B" w:rsidP="00FE7802">
      <w:pPr>
        <w:pStyle w:val="HTMLconformatoprevio"/>
        <w:numPr>
          <w:ilvl w:val="0"/>
          <w:numId w:val="17"/>
        </w:numPr>
        <w:suppressAutoHyphens/>
        <w:ind w:right="49"/>
        <w:jc w:val="both"/>
        <w:rPr>
          <w:rFonts w:ascii="Verdana" w:eastAsiaTheme="minorEastAsia" w:hAnsi="Verdana" w:cstheme="minorBidi"/>
          <w:sz w:val="22"/>
          <w:szCs w:val="22"/>
          <w:lang w:val="es-MX"/>
        </w:rPr>
      </w:pPr>
      <w:r>
        <w:rPr>
          <w:rFonts w:ascii="Verdana" w:hAnsi="Verdana"/>
          <w:sz w:val="22"/>
          <w:szCs w:val="22"/>
        </w:rPr>
        <w:t>Otorgar las facilidades para el desarrollo e implementación de las actividades en el ANP por parte dela SEDEMA, CONAGUA y de los H. Ayuntamientos de Xalapa y Banderilla.</w:t>
      </w:r>
    </w:p>
    <w:p w14:paraId="3CF44609" w14:textId="7DFE6976" w:rsidR="007909CE" w:rsidRPr="00370F9F" w:rsidRDefault="007909CE" w:rsidP="00FE7802">
      <w:pPr>
        <w:pStyle w:val="HTMLconformatoprevio"/>
        <w:numPr>
          <w:ilvl w:val="0"/>
          <w:numId w:val="17"/>
        </w:numPr>
        <w:suppressAutoHyphens/>
        <w:ind w:right="49"/>
        <w:jc w:val="both"/>
        <w:rPr>
          <w:rFonts w:ascii="Verdana" w:eastAsiaTheme="minorEastAsia" w:hAnsi="Verdana" w:cstheme="minorBidi"/>
          <w:sz w:val="22"/>
          <w:szCs w:val="22"/>
          <w:lang w:val="es-MX"/>
        </w:rPr>
      </w:pPr>
      <w:r w:rsidRPr="00370F9F">
        <w:rPr>
          <w:rFonts w:ascii="Verdana" w:hAnsi="Verdana"/>
          <w:sz w:val="22"/>
          <w:szCs w:val="22"/>
        </w:rPr>
        <w:t>Coadyuvar para la atención y seguimiento de la prob</w:t>
      </w:r>
      <w:r w:rsidR="00EE5A5E" w:rsidRPr="00370F9F">
        <w:rPr>
          <w:rFonts w:ascii="Verdana" w:hAnsi="Verdana"/>
          <w:sz w:val="22"/>
          <w:szCs w:val="22"/>
        </w:rPr>
        <w:t xml:space="preserve">lemática que se presenta en el </w:t>
      </w:r>
      <w:r w:rsidR="00293561" w:rsidRPr="00370F9F">
        <w:rPr>
          <w:rFonts w:ascii="Verdana" w:hAnsi="Verdana"/>
          <w:sz w:val="22"/>
          <w:szCs w:val="22"/>
        </w:rPr>
        <w:t>ANP</w:t>
      </w:r>
      <w:r w:rsidRPr="00370F9F">
        <w:rPr>
          <w:rFonts w:ascii="Verdana" w:hAnsi="Verdana"/>
          <w:sz w:val="22"/>
          <w:szCs w:val="22"/>
        </w:rPr>
        <w:t xml:space="preserve">, </w:t>
      </w:r>
      <w:r w:rsidR="009E687A" w:rsidRPr="00370F9F">
        <w:rPr>
          <w:rFonts w:ascii="Verdana" w:eastAsiaTheme="minorEastAsia" w:hAnsi="Verdana" w:cstheme="minorBidi"/>
          <w:sz w:val="22"/>
          <w:szCs w:val="22"/>
          <w:lang w:val="es-MX"/>
        </w:rPr>
        <w:t>de acuerdo con</w:t>
      </w:r>
      <w:r w:rsidRPr="00370F9F">
        <w:rPr>
          <w:rFonts w:ascii="Verdana" w:eastAsiaTheme="minorEastAsia" w:hAnsi="Verdana" w:cstheme="minorBidi"/>
          <w:sz w:val="22"/>
          <w:szCs w:val="22"/>
          <w:lang w:val="es-MX"/>
        </w:rPr>
        <w:t xml:space="preserve"> las competencias de cada instancia.</w:t>
      </w:r>
    </w:p>
    <w:p w14:paraId="226D2512" w14:textId="31576059" w:rsidR="00DF227B" w:rsidRPr="00370F9F" w:rsidRDefault="00DC263E" w:rsidP="00FE7802">
      <w:pPr>
        <w:pStyle w:val="Prrafodelista"/>
        <w:numPr>
          <w:ilvl w:val="0"/>
          <w:numId w:val="17"/>
        </w:numPr>
        <w:ind w:right="49"/>
        <w:jc w:val="both"/>
        <w:rPr>
          <w:rFonts w:ascii="Verdana" w:hAnsi="Verdana"/>
          <w:sz w:val="22"/>
        </w:rPr>
      </w:pPr>
      <w:r w:rsidRPr="00370F9F">
        <w:rPr>
          <w:rFonts w:ascii="Verdana" w:hAnsi="Verdana"/>
          <w:sz w:val="22"/>
        </w:rPr>
        <w:t xml:space="preserve">Acatar </w:t>
      </w:r>
      <w:r w:rsidR="00DF227B" w:rsidRPr="00370F9F">
        <w:rPr>
          <w:rFonts w:ascii="Verdana" w:hAnsi="Verdana"/>
          <w:sz w:val="22"/>
        </w:rPr>
        <w:t>a lo establecido en el Decreto, en el Programa de manejo del área y en la legislación aplicable en la materia</w:t>
      </w:r>
      <w:r w:rsidR="00BD3D4C" w:rsidRPr="00370F9F">
        <w:rPr>
          <w:rFonts w:ascii="Verdana" w:hAnsi="Verdana"/>
          <w:sz w:val="22"/>
        </w:rPr>
        <w:t xml:space="preserve">, así como lo que dicte la </w:t>
      </w:r>
      <w:r w:rsidR="00BD3D4C" w:rsidRPr="00370F9F">
        <w:rPr>
          <w:rFonts w:ascii="Verdana" w:hAnsi="Verdana"/>
          <w:b/>
          <w:sz w:val="22"/>
        </w:rPr>
        <w:t>“SEDEMA”</w:t>
      </w:r>
      <w:r w:rsidR="00BD3D4C" w:rsidRPr="00370F9F">
        <w:rPr>
          <w:rFonts w:ascii="Verdana" w:hAnsi="Verdana"/>
          <w:sz w:val="22"/>
        </w:rPr>
        <w:t xml:space="preserve"> como responsable de la administración del área.</w:t>
      </w:r>
    </w:p>
    <w:p w14:paraId="657E5E63" w14:textId="46805010" w:rsidR="00430BA3" w:rsidRPr="00370F9F" w:rsidRDefault="00430BA3" w:rsidP="00FE7802">
      <w:pPr>
        <w:pStyle w:val="Prrafodelista"/>
        <w:numPr>
          <w:ilvl w:val="0"/>
          <w:numId w:val="17"/>
        </w:numPr>
        <w:ind w:right="49"/>
        <w:jc w:val="both"/>
        <w:rPr>
          <w:rFonts w:ascii="Verdana" w:hAnsi="Verdana"/>
          <w:sz w:val="22"/>
        </w:rPr>
      </w:pPr>
      <w:r w:rsidRPr="00370F9F">
        <w:rPr>
          <w:rFonts w:ascii="Verdana" w:hAnsi="Verdana"/>
          <w:sz w:val="22"/>
        </w:rPr>
        <w:t>El mate</w:t>
      </w:r>
      <w:r w:rsidR="0052305C" w:rsidRPr="00370F9F">
        <w:rPr>
          <w:rFonts w:ascii="Verdana" w:hAnsi="Verdana"/>
          <w:sz w:val="22"/>
        </w:rPr>
        <w:t xml:space="preserve">rial de difusión que se elabore, </w:t>
      </w:r>
      <w:r w:rsidR="00937367" w:rsidRPr="00370F9F">
        <w:rPr>
          <w:rFonts w:ascii="Verdana" w:hAnsi="Verdana"/>
          <w:sz w:val="22"/>
        </w:rPr>
        <w:t>deberá</w:t>
      </w:r>
      <w:r w:rsidRPr="00370F9F">
        <w:rPr>
          <w:rFonts w:ascii="Verdana" w:hAnsi="Verdana"/>
          <w:sz w:val="22"/>
        </w:rPr>
        <w:t xml:space="preserve"> ser previamente consensado con </w:t>
      </w:r>
      <w:r w:rsidRPr="00370F9F">
        <w:rPr>
          <w:rFonts w:ascii="Verdana" w:hAnsi="Verdana"/>
          <w:b/>
          <w:sz w:val="22"/>
        </w:rPr>
        <w:t>“LAS PARTES”</w:t>
      </w:r>
      <w:r w:rsidRPr="00370F9F">
        <w:rPr>
          <w:rFonts w:ascii="Verdana" w:hAnsi="Verdana"/>
          <w:sz w:val="22"/>
        </w:rPr>
        <w:t xml:space="preserve"> y contar con el visto bueno de </w:t>
      </w:r>
      <w:r w:rsidR="00540106" w:rsidRPr="00370F9F">
        <w:rPr>
          <w:rFonts w:ascii="Verdana" w:hAnsi="Verdana"/>
          <w:sz w:val="22"/>
        </w:rPr>
        <w:t xml:space="preserve">la </w:t>
      </w:r>
      <w:r w:rsidRPr="00370F9F">
        <w:rPr>
          <w:rFonts w:ascii="Verdana" w:hAnsi="Verdana"/>
          <w:b/>
          <w:sz w:val="22"/>
        </w:rPr>
        <w:t>“</w:t>
      </w:r>
      <w:r w:rsidR="00182983" w:rsidRPr="00370F9F">
        <w:rPr>
          <w:rFonts w:ascii="Verdana" w:hAnsi="Verdana"/>
          <w:b/>
          <w:sz w:val="22"/>
        </w:rPr>
        <w:t>SEDEMA”</w:t>
      </w:r>
      <w:r w:rsidR="00182983" w:rsidRPr="00370F9F">
        <w:rPr>
          <w:rFonts w:ascii="Verdana" w:hAnsi="Verdana"/>
          <w:sz w:val="22"/>
        </w:rPr>
        <w:t xml:space="preserve"> y </w:t>
      </w:r>
      <w:r w:rsidR="00540106" w:rsidRPr="00370F9F">
        <w:rPr>
          <w:rFonts w:ascii="Verdana" w:hAnsi="Verdana"/>
          <w:sz w:val="22"/>
        </w:rPr>
        <w:t xml:space="preserve">la </w:t>
      </w:r>
      <w:r w:rsidR="00182983" w:rsidRPr="00370F9F">
        <w:rPr>
          <w:rFonts w:ascii="Verdana" w:hAnsi="Verdana"/>
          <w:b/>
          <w:sz w:val="22"/>
        </w:rPr>
        <w:t>“</w:t>
      </w:r>
      <w:r w:rsidRPr="00370F9F">
        <w:rPr>
          <w:rFonts w:ascii="Verdana" w:hAnsi="Verdana"/>
          <w:b/>
          <w:sz w:val="22"/>
        </w:rPr>
        <w:t>CONAGUA”</w:t>
      </w:r>
      <w:r w:rsidRPr="00370F9F">
        <w:rPr>
          <w:rFonts w:ascii="Verdana" w:hAnsi="Verdana"/>
          <w:sz w:val="22"/>
        </w:rPr>
        <w:t>, información que deberá apegarse a la legislación en la materia y a las facultades de las dependencias involucradas.</w:t>
      </w:r>
    </w:p>
    <w:p w14:paraId="523CE96F" w14:textId="54B0FB5A" w:rsidR="005A4261" w:rsidRPr="00370F9F" w:rsidRDefault="001C39E9" w:rsidP="00FE7802">
      <w:pPr>
        <w:pStyle w:val="Prrafodelista"/>
        <w:numPr>
          <w:ilvl w:val="0"/>
          <w:numId w:val="17"/>
        </w:numPr>
        <w:ind w:right="49"/>
        <w:jc w:val="both"/>
        <w:rPr>
          <w:rFonts w:ascii="Verdana" w:hAnsi="Verdana"/>
          <w:sz w:val="22"/>
        </w:rPr>
      </w:pPr>
      <w:r w:rsidRPr="00370F9F">
        <w:rPr>
          <w:rFonts w:ascii="Verdana" w:hAnsi="Verdana"/>
          <w:sz w:val="22"/>
        </w:rPr>
        <w:t xml:space="preserve">Coadyuvar en la actualización e </w:t>
      </w:r>
      <w:r w:rsidR="005A4261" w:rsidRPr="00370F9F">
        <w:rPr>
          <w:rFonts w:ascii="Verdana" w:hAnsi="Verdana"/>
          <w:sz w:val="22"/>
        </w:rPr>
        <w:t xml:space="preserve">instrumentación del Programa de manejo del </w:t>
      </w:r>
      <w:r w:rsidR="00293561" w:rsidRPr="00370F9F">
        <w:rPr>
          <w:rFonts w:ascii="Verdana" w:hAnsi="Verdana"/>
          <w:sz w:val="22"/>
        </w:rPr>
        <w:t xml:space="preserve">ANP. </w:t>
      </w:r>
    </w:p>
    <w:p w14:paraId="14C090FC" w14:textId="43520E19" w:rsidR="002F7694" w:rsidRPr="00370F9F" w:rsidRDefault="005A4261" w:rsidP="00FE7802">
      <w:pPr>
        <w:pStyle w:val="Prrafodelista"/>
        <w:numPr>
          <w:ilvl w:val="0"/>
          <w:numId w:val="17"/>
        </w:numPr>
        <w:ind w:right="49"/>
        <w:jc w:val="both"/>
        <w:rPr>
          <w:rFonts w:ascii="Verdana" w:hAnsi="Verdana"/>
          <w:sz w:val="22"/>
        </w:rPr>
      </w:pPr>
      <w:r w:rsidRPr="00370F9F">
        <w:rPr>
          <w:rFonts w:ascii="Verdana" w:hAnsi="Verdana"/>
          <w:sz w:val="22"/>
        </w:rPr>
        <w:t>Coparticipar en la evaluación de las ac</w:t>
      </w:r>
      <w:r w:rsidR="00540106" w:rsidRPr="00370F9F">
        <w:rPr>
          <w:rFonts w:ascii="Verdana" w:hAnsi="Verdana"/>
          <w:sz w:val="22"/>
        </w:rPr>
        <w:t>tividades</w:t>
      </w:r>
      <w:r w:rsidRPr="00370F9F">
        <w:rPr>
          <w:rFonts w:ascii="Verdana" w:hAnsi="Verdana"/>
          <w:sz w:val="22"/>
        </w:rPr>
        <w:t xml:space="preserve"> derivadas del </w:t>
      </w:r>
      <w:r w:rsidR="00540106" w:rsidRPr="00370F9F">
        <w:rPr>
          <w:rFonts w:ascii="Verdana" w:hAnsi="Verdana"/>
          <w:sz w:val="22"/>
        </w:rPr>
        <w:t>P</w:t>
      </w:r>
      <w:r w:rsidRPr="00370F9F">
        <w:rPr>
          <w:rFonts w:ascii="Verdana" w:hAnsi="Verdana"/>
          <w:sz w:val="22"/>
        </w:rPr>
        <w:t>rograma de trabajo</w:t>
      </w:r>
      <w:r w:rsidR="00725AEC" w:rsidRPr="00370F9F">
        <w:rPr>
          <w:rFonts w:ascii="Verdana" w:hAnsi="Verdana"/>
          <w:sz w:val="22"/>
        </w:rPr>
        <w:t>.</w:t>
      </w:r>
    </w:p>
    <w:p w14:paraId="3A86E166" w14:textId="77777777" w:rsidR="002F7694" w:rsidRPr="00370F9F" w:rsidRDefault="002F7694" w:rsidP="00C34F3B">
      <w:pPr>
        <w:pStyle w:val="HTMLconformatoprevio"/>
        <w:numPr>
          <w:ilvl w:val="0"/>
          <w:numId w:val="17"/>
        </w:numPr>
        <w:suppressAutoHyphens/>
        <w:ind w:left="1134" w:hanging="414"/>
        <w:jc w:val="both"/>
        <w:rPr>
          <w:rFonts w:ascii="Verdana" w:eastAsia="Calibri" w:hAnsi="Verdana" w:cs="Times New Roman"/>
          <w:sz w:val="22"/>
          <w:szCs w:val="22"/>
          <w:lang w:val="es-MX" w:eastAsia="en-US"/>
        </w:rPr>
      </w:pPr>
      <w:r w:rsidRPr="00370F9F">
        <w:rPr>
          <w:rFonts w:ascii="Verdana" w:eastAsiaTheme="minorEastAsia" w:hAnsi="Verdana" w:cstheme="minorBidi"/>
          <w:sz w:val="22"/>
          <w:szCs w:val="22"/>
          <w:lang w:val="es-MX"/>
        </w:rPr>
        <w:t>Respetar y apegarse a los principios establecidos en la legislación en materia de transparencia y acceso a la información pública, así como a la relativa a la protección de datos personales en posesión de sujetos obligados.</w:t>
      </w:r>
    </w:p>
    <w:p w14:paraId="2274AC72" w14:textId="4A78E77B" w:rsidR="000E380A" w:rsidRPr="00370F9F" w:rsidRDefault="0052305C" w:rsidP="00C34F3B">
      <w:pPr>
        <w:pStyle w:val="HTMLconformatoprevio"/>
        <w:numPr>
          <w:ilvl w:val="0"/>
          <w:numId w:val="17"/>
        </w:numPr>
        <w:tabs>
          <w:tab w:val="clear" w:pos="916"/>
        </w:tabs>
        <w:suppressAutoHyphens/>
        <w:ind w:left="1134" w:hanging="414"/>
        <w:jc w:val="both"/>
        <w:rPr>
          <w:rFonts w:ascii="Verdana" w:eastAsiaTheme="minorEastAsia" w:hAnsi="Verdana" w:cstheme="minorBidi"/>
          <w:sz w:val="22"/>
          <w:szCs w:val="22"/>
          <w:lang w:val="es-MX"/>
        </w:rPr>
      </w:pPr>
      <w:r w:rsidRPr="00370F9F">
        <w:rPr>
          <w:rFonts w:ascii="Verdana" w:eastAsiaTheme="minorEastAsia" w:hAnsi="Verdana" w:cstheme="minorBidi"/>
          <w:sz w:val="22"/>
          <w:szCs w:val="22"/>
          <w:lang w:val="es-MX"/>
        </w:rPr>
        <w:t xml:space="preserve">Otorgar los </w:t>
      </w:r>
      <w:r w:rsidR="002F7694" w:rsidRPr="00370F9F">
        <w:rPr>
          <w:rFonts w:ascii="Verdana" w:eastAsiaTheme="minorEastAsia" w:hAnsi="Verdana" w:cstheme="minorBidi"/>
          <w:sz w:val="22"/>
          <w:szCs w:val="22"/>
          <w:lang w:val="es-MX"/>
        </w:rPr>
        <w:t xml:space="preserve">derechos de propiedad intelectual </w:t>
      </w:r>
      <w:r w:rsidR="001E0720" w:rsidRPr="00370F9F">
        <w:rPr>
          <w:rFonts w:ascii="Verdana" w:eastAsiaTheme="minorEastAsia" w:hAnsi="Verdana" w:cstheme="minorBidi"/>
          <w:sz w:val="22"/>
          <w:szCs w:val="22"/>
          <w:lang w:val="es-MX"/>
        </w:rPr>
        <w:t>por</w:t>
      </w:r>
      <w:r w:rsidR="002F7694" w:rsidRPr="00370F9F">
        <w:rPr>
          <w:rFonts w:ascii="Verdana" w:eastAsiaTheme="minorEastAsia" w:hAnsi="Verdana" w:cstheme="minorBidi"/>
          <w:sz w:val="22"/>
          <w:szCs w:val="22"/>
          <w:lang w:val="es-MX"/>
        </w:rPr>
        <w:t xml:space="preserve"> l</w:t>
      </w:r>
      <w:r w:rsidRPr="00370F9F">
        <w:rPr>
          <w:rFonts w:ascii="Verdana" w:eastAsiaTheme="minorEastAsia" w:hAnsi="Verdana" w:cstheme="minorBidi"/>
          <w:sz w:val="22"/>
          <w:szCs w:val="22"/>
          <w:lang w:val="es-MX"/>
        </w:rPr>
        <w:t xml:space="preserve">os productos o </w:t>
      </w:r>
      <w:r w:rsidR="002F7694" w:rsidRPr="00370F9F">
        <w:rPr>
          <w:rFonts w:ascii="Verdana" w:eastAsiaTheme="minorEastAsia" w:hAnsi="Verdana" w:cstheme="minorBidi"/>
          <w:sz w:val="22"/>
          <w:szCs w:val="22"/>
          <w:lang w:val="es-MX"/>
        </w:rPr>
        <w:t>actividades derivadas del objeto del presente instrumento, tales como publicaciones de diversas categorías, artículos, folletos, investigaciones, entre otros; así como las coproducciones y su difusión, estarán sujetos a las disposiciones legales aplicables, otorgando siempre el reconocimiento correspondiente a ambas partes si la realización es conjunta y compartirán la titularidad de los derechos.</w:t>
      </w:r>
    </w:p>
    <w:p w14:paraId="70D5338D" w14:textId="77777777" w:rsidR="001E6DDB" w:rsidRPr="00370F9F" w:rsidRDefault="001E6DDB" w:rsidP="003C21DB">
      <w:pPr>
        <w:pStyle w:val="Textosinformato"/>
        <w:jc w:val="both"/>
        <w:rPr>
          <w:rFonts w:ascii="Verdana" w:hAnsi="Verdana" w:cs="Arial"/>
          <w:sz w:val="22"/>
          <w:szCs w:val="22"/>
        </w:rPr>
      </w:pPr>
    </w:p>
    <w:p w14:paraId="4E76F61C" w14:textId="3165CAE8" w:rsidR="00B71E3C" w:rsidRPr="00370F9F" w:rsidRDefault="00B71E3C" w:rsidP="00B71E3C">
      <w:pPr>
        <w:pStyle w:val="Textosinformato"/>
        <w:jc w:val="both"/>
        <w:rPr>
          <w:rFonts w:ascii="Verdana" w:hAnsi="Verdana" w:cs="Arial"/>
          <w:color w:val="000000" w:themeColor="text1"/>
          <w:sz w:val="22"/>
          <w:szCs w:val="22"/>
        </w:rPr>
      </w:pPr>
      <w:r w:rsidRPr="00370F9F">
        <w:rPr>
          <w:rFonts w:ascii="Verdana" w:hAnsi="Verdana" w:cs="Tahoma"/>
          <w:b/>
          <w:bCs/>
          <w:sz w:val="22"/>
          <w:szCs w:val="22"/>
        </w:rPr>
        <w:t xml:space="preserve">TERCERA. </w:t>
      </w:r>
      <w:r w:rsidR="00203631" w:rsidRPr="00370F9F">
        <w:rPr>
          <w:rFonts w:ascii="Verdana" w:hAnsi="Verdana" w:cs="Arial"/>
          <w:b/>
          <w:sz w:val="22"/>
          <w:szCs w:val="22"/>
        </w:rPr>
        <w:t xml:space="preserve">RELACIÓN LABORAL. </w:t>
      </w:r>
      <w:r w:rsidRPr="00370F9F">
        <w:rPr>
          <w:rFonts w:ascii="Verdana" w:hAnsi="Verdana" w:cs="Arial"/>
          <w:sz w:val="22"/>
          <w:szCs w:val="22"/>
        </w:rPr>
        <w:t xml:space="preserve">Las </w:t>
      </w:r>
      <w:r w:rsidRPr="00370F9F">
        <w:rPr>
          <w:rFonts w:ascii="Verdana" w:hAnsi="Verdana" w:cs="Arial"/>
          <w:color w:val="000000" w:themeColor="text1"/>
          <w:sz w:val="22"/>
          <w:szCs w:val="22"/>
        </w:rPr>
        <w:t xml:space="preserve">partes manifiestan que no ha existido ningún tipo de relación laboral entre ellas, ni existe actualmente ni existirá en el futuro, ni entre los empleados de cualquiera de estas. Cada una de ellas ha sido, son, y continuarán siendo, responsables de cualquier obligación laboral derivada de su relación existente con sus respectivos empleados y en ningún caso y bajo ningún concepto deberán los empleados de cualquiera de </w:t>
      </w:r>
      <w:r w:rsidRPr="00370F9F">
        <w:rPr>
          <w:rFonts w:ascii="Verdana" w:hAnsi="Verdana" w:cs="Arial"/>
          <w:b/>
          <w:color w:val="000000" w:themeColor="text1"/>
          <w:sz w:val="22"/>
          <w:szCs w:val="22"/>
        </w:rPr>
        <w:t>“LAS PARTES”</w:t>
      </w:r>
      <w:r w:rsidRPr="00370F9F">
        <w:rPr>
          <w:rFonts w:ascii="Verdana" w:hAnsi="Verdana" w:cs="Arial"/>
          <w:color w:val="000000" w:themeColor="text1"/>
          <w:sz w:val="22"/>
          <w:szCs w:val="22"/>
        </w:rPr>
        <w:t xml:space="preserve"> ser considerados empleados de la otra parte.</w:t>
      </w:r>
    </w:p>
    <w:p w14:paraId="44CC7D31" w14:textId="77777777" w:rsidR="00B71E3C" w:rsidRPr="00370F9F" w:rsidRDefault="00B71E3C" w:rsidP="00B71E3C">
      <w:pPr>
        <w:pStyle w:val="Textosinformato"/>
        <w:jc w:val="both"/>
        <w:rPr>
          <w:rFonts w:ascii="Verdana" w:hAnsi="Verdana" w:cs="Arial"/>
          <w:color w:val="000000" w:themeColor="text1"/>
          <w:sz w:val="22"/>
          <w:szCs w:val="22"/>
        </w:rPr>
      </w:pPr>
    </w:p>
    <w:p w14:paraId="73EBA5A7" w14:textId="77777777" w:rsidR="00B71E3C" w:rsidRPr="00370F9F" w:rsidRDefault="00B71E3C" w:rsidP="00B71E3C">
      <w:pPr>
        <w:pStyle w:val="Textosinformato"/>
        <w:jc w:val="both"/>
        <w:rPr>
          <w:rFonts w:ascii="Verdana" w:hAnsi="Verdana" w:cs="Arial"/>
          <w:color w:val="000000" w:themeColor="text1"/>
          <w:sz w:val="22"/>
          <w:szCs w:val="22"/>
        </w:rPr>
      </w:pPr>
      <w:r w:rsidRPr="00370F9F">
        <w:rPr>
          <w:rFonts w:ascii="Verdana" w:hAnsi="Verdana" w:cs="Arial"/>
          <w:b/>
          <w:color w:val="000000" w:themeColor="text1"/>
          <w:sz w:val="22"/>
          <w:szCs w:val="22"/>
        </w:rPr>
        <w:lastRenderedPageBreak/>
        <w:t>“LAS PARTES”</w:t>
      </w:r>
      <w:r w:rsidRPr="00370F9F">
        <w:rPr>
          <w:rFonts w:ascii="Verdana" w:hAnsi="Verdana" w:cs="Arial"/>
          <w:color w:val="000000" w:themeColor="text1"/>
          <w:sz w:val="22"/>
          <w:szCs w:val="22"/>
        </w:rPr>
        <w:t xml:space="preserve"> acuerdan en liberarse e indemnizarse mutuamente ante cualquier reclamación o demanda que su personal pretenda interponer o interpongan en contra de la otra parte, así como a indemnizarse por cualquier daño y/o perjuicio (salvo daños y perjuicios consecuenciales) causados por estas razones, incluyendo el reembolso de todas las cantidades de honorarios y gastos razonables legales que eventualmente se paguen por dichos motivos.</w:t>
      </w:r>
    </w:p>
    <w:p w14:paraId="024491FA" w14:textId="2B849779" w:rsidR="00B71E3C" w:rsidRPr="00370F9F" w:rsidRDefault="00B71E3C" w:rsidP="00B71E3C">
      <w:pPr>
        <w:spacing w:after="0" w:line="240" w:lineRule="auto"/>
        <w:ind w:right="49"/>
        <w:jc w:val="both"/>
        <w:rPr>
          <w:rFonts w:ascii="Verdana" w:hAnsi="Verdana" w:cs="Tahoma"/>
          <w:b/>
          <w:bCs/>
          <w:sz w:val="22"/>
          <w:szCs w:val="22"/>
        </w:rPr>
      </w:pPr>
    </w:p>
    <w:p w14:paraId="7394AA6E" w14:textId="785FC437" w:rsidR="006C6E15" w:rsidRPr="00370F9F" w:rsidRDefault="00340435" w:rsidP="00B71E3C">
      <w:pPr>
        <w:pStyle w:val="Textosinformato"/>
        <w:jc w:val="both"/>
        <w:rPr>
          <w:rFonts w:ascii="Verdana" w:hAnsi="Verdana" w:cs="Arial"/>
          <w:color w:val="000000" w:themeColor="text1"/>
          <w:sz w:val="22"/>
          <w:szCs w:val="22"/>
        </w:rPr>
      </w:pPr>
      <w:r w:rsidRPr="00370F9F">
        <w:rPr>
          <w:rFonts w:ascii="Verdana" w:hAnsi="Verdana" w:cs="Arial"/>
          <w:b/>
          <w:sz w:val="22"/>
          <w:szCs w:val="22"/>
        </w:rPr>
        <w:t>CUARTA</w:t>
      </w:r>
      <w:r w:rsidR="00A17110" w:rsidRPr="00370F9F">
        <w:rPr>
          <w:rFonts w:ascii="Verdana" w:hAnsi="Verdana" w:cs="Arial"/>
          <w:b/>
          <w:sz w:val="22"/>
          <w:szCs w:val="22"/>
        </w:rPr>
        <w:t>.</w:t>
      </w:r>
      <w:r w:rsidR="006C6E15" w:rsidRPr="00370F9F">
        <w:rPr>
          <w:rFonts w:ascii="Verdana" w:hAnsi="Verdana" w:cs="Arial"/>
          <w:b/>
          <w:sz w:val="22"/>
          <w:szCs w:val="22"/>
        </w:rPr>
        <w:t xml:space="preserve"> </w:t>
      </w:r>
      <w:r w:rsidR="00B71E3C" w:rsidRPr="00370F9F">
        <w:rPr>
          <w:rFonts w:ascii="Verdana" w:hAnsi="Verdana"/>
          <w:b/>
          <w:color w:val="000000" w:themeColor="text1"/>
          <w:sz w:val="22"/>
          <w:szCs w:val="22"/>
        </w:rPr>
        <w:t xml:space="preserve">DE LA RESPONSABILIDAD CIVIL. </w:t>
      </w:r>
      <w:r w:rsidR="00B71E3C" w:rsidRPr="00370F9F">
        <w:rPr>
          <w:rFonts w:ascii="Verdana" w:hAnsi="Verdana"/>
          <w:color w:val="000000" w:themeColor="text1"/>
          <w:sz w:val="22"/>
          <w:szCs w:val="22"/>
        </w:rPr>
        <w:t>Queda expresamente pactado que las partes no tendrán responsabilidad civil por los daños y perjuicios que pudieran causarse como consecuencia de caso fortuito o fuerza mayor, en la inteligencia de qué una vez superados estos eventos, se reanudarán las actividades en la forma y términos que determinen las partes.</w:t>
      </w:r>
    </w:p>
    <w:p w14:paraId="4E78D2FA" w14:textId="0C4295A5" w:rsidR="006C6E15" w:rsidRPr="00370F9F" w:rsidRDefault="006C6E15" w:rsidP="006C6E15">
      <w:pPr>
        <w:pStyle w:val="Textosinformato"/>
        <w:jc w:val="both"/>
        <w:rPr>
          <w:rFonts w:ascii="Verdana" w:hAnsi="Verdana" w:cs="Arial"/>
          <w:color w:val="000000" w:themeColor="text1"/>
          <w:sz w:val="22"/>
          <w:szCs w:val="22"/>
        </w:rPr>
      </w:pPr>
    </w:p>
    <w:p w14:paraId="13D74457" w14:textId="184DC5E0" w:rsidR="006C6E15" w:rsidRPr="00370F9F" w:rsidRDefault="00340435" w:rsidP="00B71E3C">
      <w:pPr>
        <w:pStyle w:val="Textosinformato"/>
        <w:jc w:val="both"/>
        <w:rPr>
          <w:rFonts w:ascii="Verdana" w:hAnsi="Verdana" w:cs="Arial"/>
          <w:color w:val="000000" w:themeColor="text1"/>
          <w:sz w:val="22"/>
          <w:szCs w:val="22"/>
        </w:rPr>
      </w:pPr>
      <w:r w:rsidRPr="00370F9F">
        <w:rPr>
          <w:rFonts w:ascii="Verdana" w:hAnsi="Verdana"/>
          <w:b/>
          <w:color w:val="000000" w:themeColor="text1"/>
          <w:sz w:val="22"/>
          <w:szCs w:val="22"/>
        </w:rPr>
        <w:t>QUINTA</w:t>
      </w:r>
      <w:r w:rsidR="006C6E15" w:rsidRPr="00370F9F">
        <w:rPr>
          <w:rFonts w:ascii="Verdana" w:hAnsi="Verdana"/>
          <w:b/>
          <w:color w:val="000000" w:themeColor="text1"/>
          <w:sz w:val="22"/>
          <w:szCs w:val="22"/>
        </w:rPr>
        <w:t xml:space="preserve">. </w:t>
      </w:r>
      <w:r w:rsidR="00B71E3C" w:rsidRPr="00370F9F">
        <w:rPr>
          <w:rFonts w:ascii="Verdana" w:hAnsi="Verdana" w:cs="Arial"/>
          <w:b/>
          <w:sz w:val="22"/>
          <w:szCs w:val="22"/>
        </w:rPr>
        <w:t xml:space="preserve">VIGENCIA. </w:t>
      </w:r>
      <w:r w:rsidR="00B71E3C" w:rsidRPr="00370F9F">
        <w:rPr>
          <w:rFonts w:ascii="Verdana" w:hAnsi="Verdana" w:cs="Arial"/>
          <w:color w:val="000000" w:themeColor="text1"/>
          <w:sz w:val="22"/>
          <w:szCs w:val="22"/>
        </w:rPr>
        <w:t xml:space="preserve">El presente instrumento empezará a surtir efectos a partir de la fecha de su firma por </w:t>
      </w:r>
      <w:r w:rsidR="00B71E3C" w:rsidRPr="00370F9F">
        <w:rPr>
          <w:rFonts w:ascii="Verdana" w:hAnsi="Verdana" w:cs="Arial"/>
          <w:b/>
          <w:color w:val="000000" w:themeColor="text1"/>
          <w:sz w:val="22"/>
          <w:szCs w:val="22"/>
        </w:rPr>
        <w:t>“LAS PARTES”</w:t>
      </w:r>
      <w:r w:rsidR="00B71E3C" w:rsidRPr="00370F9F">
        <w:rPr>
          <w:rFonts w:ascii="Verdana" w:hAnsi="Verdana" w:cs="Arial"/>
          <w:color w:val="000000" w:themeColor="text1"/>
          <w:sz w:val="22"/>
          <w:szCs w:val="22"/>
        </w:rPr>
        <w:t xml:space="preserve"> y tendrá una vigencia hasta el 30 de noviembre de 2024.</w:t>
      </w:r>
    </w:p>
    <w:p w14:paraId="7AACED3A" w14:textId="5715B584" w:rsidR="00882C57" w:rsidRPr="00370F9F" w:rsidRDefault="00882C57" w:rsidP="00B71E3C">
      <w:pPr>
        <w:pStyle w:val="Textosinformato"/>
        <w:jc w:val="both"/>
        <w:rPr>
          <w:rFonts w:ascii="Verdana" w:hAnsi="Verdana" w:cs="Arial"/>
          <w:color w:val="000000" w:themeColor="text1"/>
          <w:sz w:val="22"/>
          <w:szCs w:val="22"/>
        </w:rPr>
      </w:pPr>
    </w:p>
    <w:p w14:paraId="43AD2916" w14:textId="25FF2903" w:rsidR="008B5F14" w:rsidRPr="00370F9F" w:rsidRDefault="00340435" w:rsidP="00B71E3C">
      <w:pPr>
        <w:spacing w:after="0" w:line="240" w:lineRule="auto"/>
        <w:ind w:right="49"/>
        <w:jc w:val="both"/>
        <w:rPr>
          <w:rFonts w:ascii="Verdana" w:hAnsi="Verdana" w:cs="Arial"/>
          <w:color w:val="000000" w:themeColor="text1"/>
          <w:sz w:val="22"/>
          <w:szCs w:val="22"/>
        </w:rPr>
      </w:pPr>
      <w:r w:rsidRPr="00370F9F">
        <w:rPr>
          <w:rFonts w:ascii="Verdana" w:hAnsi="Verdana" w:cs="Arial"/>
          <w:b/>
          <w:sz w:val="22"/>
          <w:szCs w:val="22"/>
        </w:rPr>
        <w:t>SEXTA</w:t>
      </w:r>
      <w:r w:rsidR="00B71E3C" w:rsidRPr="00370F9F">
        <w:rPr>
          <w:rFonts w:ascii="Verdana" w:hAnsi="Verdana" w:cs="Arial"/>
          <w:b/>
          <w:sz w:val="22"/>
          <w:szCs w:val="22"/>
        </w:rPr>
        <w:t xml:space="preserve">. </w:t>
      </w:r>
      <w:r w:rsidR="00B71E3C" w:rsidRPr="00370F9F">
        <w:rPr>
          <w:rFonts w:ascii="Verdana" w:hAnsi="Verdana" w:cs="Arial"/>
          <w:b/>
          <w:color w:val="000000" w:themeColor="text1"/>
          <w:sz w:val="22"/>
          <w:szCs w:val="22"/>
        </w:rPr>
        <w:t xml:space="preserve">DE LA RECISIÓN Y TERMINACIÓN. </w:t>
      </w:r>
      <w:r w:rsidR="00B71E3C" w:rsidRPr="00370F9F">
        <w:rPr>
          <w:rFonts w:ascii="Verdana" w:hAnsi="Verdana" w:cs="Arial"/>
          <w:color w:val="000000" w:themeColor="text1"/>
          <w:sz w:val="22"/>
          <w:szCs w:val="22"/>
        </w:rPr>
        <w:t>Será motivo de recisión del presente Convenio de Colaboración el incumplimiento de “</w:t>
      </w:r>
      <w:r w:rsidR="00B71E3C" w:rsidRPr="00370F9F">
        <w:rPr>
          <w:rFonts w:ascii="Verdana" w:hAnsi="Verdana" w:cs="Arial"/>
          <w:b/>
          <w:color w:val="000000" w:themeColor="text1"/>
          <w:sz w:val="22"/>
          <w:szCs w:val="22"/>
        </w:rPr>
        <w:t>LAS PARTES</w:t>
      </w:r>
      <w:r w:rsidR="00B71E3C" w:rsidRPr="00370F9F">
        <w:rPr>
          <w:rFonts w:ascii="Verdana" w:hAnsi="Verdana" w:cs="Arial"/>
          <w:color w:val="000000" w:themeColor="text1"/>
          <w:sz w:val="22"/>
          <w:szCs w:val="22"/>
        </w:rPr>
        <w:t>”, de cualquiera de las obligaciones contenidas en las Cláusulas sin necesidad de resolución judicial, en cuyo caso la parte que opte por la recisión deberá de comunicarlo por escrito y presentarlo al Representante Legal de la otra con 30 (treinta) días naturales de anticipación.</w:t>
      </w:r>
    </w:p>
    <w:p w14:paraId="3B57AF2B" w14:textId="2DE7D3AC" w:rsidR="008447EE" w:rsidRPr="00370F9F" w:rsidRDefault="008447EE" w:rsidP="008B5F14">
      <w:pPr>
        <w:spacing w:after="0" w:line="240" w:lineRule="auto"/>
        <w:ind w:right="49"/>
        <w:jc w:val="both"/>
        <w:rPr>
          <w:rFonts w:ascii="Verdana" w:hAnsi="Verdana" w:cs="Arial"/>
          <w:sz w:val="22"/>
          <w:szCs w:val="22"/>
        </w:rPr>
      </w:pPr>
    </w:p>
    <w:p w14:paraId="2D369EED" w14:textId="486D8B62" w:rsidR="008447EE" w:rsidRPr="00370F9F" w:rsidRDefault="00F16B40" w:rsidP="008447EE">
      <w:pPr>
        <w:pStyle w:val="Sinespaciado"/>
        <w:jc w:val="both"/>
        <w:rPr>
          <w:rFonts w:ascii="Verdana" w:hAnsi="Verdana" w:cs="Arial"/>
          <w:color w:val="000000" w:themeColor="text1"/>
        </w:rPr>
      </w:pPr>
      <w:r w:rsidRPr="00370F9F">
        <w:rPr>
          <w:rFonts w:ascii="Verdana" w:hAnsi="Verdana" w:cs="Arial"/>
          <w:b/>
        </w:rPr>
        <w:t>SÉPTIMA</w:t>
      </w:r>
      <w:r w:rsidR="008447EE" w:rsidRPr="00370F9F">
        <w:rPr>
          <w:rFonts w:ascii="Verdana" w:hAnsi="Verdana" w:cs="Arial"/>
          <w:b/>
        </w:rPr>
        <w:t xml:space="preserve">. </w:t>
      </w:r>
      <w:r w:rsidR="00B71E3C" w:rsidRPr="00370F9F">
        <w:rPr>
          <w:rFonts w:ascii="Verdana" w:hAnsi="Verdana" w:cs="Arial"/>
          <w:b/>
          <w:color w:val="000000" w:themeColor="text1"/>
          <w:lang w:val="es-ES"/>
        </w:rPr>
        <w:t xml:space="preserve">“LAS PARTES” </w:t>
      </w:r>
      <w:r w:rsidR="00B71E3C" w:rsidRPr="00370F9F">
        <w:rPr>
          <w:rFonts w:ascii="Verdana" w:hAnsi="Verdana" w:cs="Arial"/>
          <w:color w:val="000000" w:themeColor="text1"/>
          <w:lang w:val="es-ES"/>
        </w:rPr>
        <w:t>podrán dar por terminado de manera anticipada el presente Convenio de Colaboración, cuando existan circunstancias que impidan continuar con el cumplimiento de su objeto, dando aviso por escrito fundado y motivado a la otra parte con 30 (treinta) días de anticipación.</w:t>
      </w:r>
    </w:p>
    <w:p w14:paraId="267362B3" w14:textId="339E369C" w:rsidR="008447EE" w:rsidRPr="00370F9F" w:rsidRDefault="008447EE" w:rsidP="008447EE">
      <w:pPr>
        <w:pStyle w:val="Sinespaciado"/>
        <w:jc w:val="both"/>
        <w:rPr>
          <w:rFonts w:ascii="Verdana" w:hAnsi="Verdana" w:cs="Arial"/>
          <w:color w:val="000000" w:themeColor="text1"/>
        </w:rPr>
      </w:pPr>
    </w:p>
    <w:p w14:paraId="04EC11F1" w14:textId="04587123" w:rsidR="008447EE" w:rsidRPr="00370F9F" w:rsidRDefault="008246B7" w:rsidP="008447EE">
      <w:pPr>
        <w:pStyle w:val="Sinespaciado"/>
        <w:jc w:val="both"/>
        <w:rPr>
          <w:rFonts w:ascii="Verdana" w:hAnsi="Verdana" w:cs="Arial"/>
          <w:color w:val="000000" w:themeColor="text1"/>
        </w:rPr>
      </w:pPr>
      <w:r w:rsidRPr="00370F9F">
        <w:rPr>
          <w:rFonts w:ascii="Verdana" w:hAnsi="Verdana" w:cs="Arial"/>
          <w:b/>
          <w:color w:val="000000" w:themeColor="text1"/>
        </w:rPr>
        <w:t>OCTAVA</w:t>
      </w:r>
      <w:r w:rsidR="008447EE" w:rsidRPr="00370F9F">
        <w:rPr>
          <w:rFonts w:ascii="Verdana" w:hAnsi="Verdana" w:cs="Arial"/>
          <w:color w:val="000000" w:themeColor="text1"/>
        </w:rPr>
        <w:t xml:space="preserve">. </w:t>
      </w:r>
      <w:r w:rsidR="00B71E3C" w:rsidRPr="00370F9F">
        <w:rPr>
          <w:rFonts w:ascii="Verdana" w:hAnsi="Verdana" w:cs="Arial"/>
          <w:b/>
          <w:color w:val="000000" w:themeColor="text1"/>
          <w:lang w:val="es-ES"/>
        </w:rPr>
        <w:t>“LAS PARTES”</w:t>
      </w:r>
      <w:r w:rsidR="00B71E3C" w:rsidRPr="00370F9F">
        <w:rPr>
          <w:rFonts w:ascii="Verdana" w:hAnsi="Verdana" w:cs="Arial"/>
          <w:color w:val="000000" w:themeColor="text1"/>
          <w:lang w:val="es-ES"/>
        </w:rPr>
        <w:t xml:space="preserve"> convienen que, una vez que concluya la vigencia del presente Convenio, se tendrá por terminado, sin que para ello se requiera comunicado por escrito.</w:t>
      </w:r>
    </w:p>
    <w:p w14:paraId="4DD2FB3F" w14:textId="31FD8710" w:rsidR="008447EE" w:rsidRPr="00370F9F" w:rsidRDefault="008447EE" w:rsidP="008447EE">
      <w:pPr>
        <w:pStyle w:val="Sinespaciado"/>
        <w:jc w:val="both"/>
        <w:rPr>
          <w:rFonts w:ascii="Verdana" w:hAnsi="Verdana" w:cs="Arial"/>
          <w:color w:val="000000" w:themeColor="text1"/>
        </w:rPr>
      </w:pPr>
    </w:p>
    <w:p w14:paraId="048D6F36" w14:textId="77777777" w:rsidR="00B71E3C" w:rsidRPr="00370F9F" w:rsidRDefault="00F16B40" w:rsidP="00B71E3C">
      <w:pPr>
        <w:pStyle w:val="Sinespaciado"/>
        <w:jc w:val="both"/>
        <w:rPr>
          <w:rFonts w:ascii="Verdana" w:hAnsi="Verdana" w:cs="Arial"/>
          <w:color w:val="000000" w:themeColor="text1"/>
          <w:lang w:val="es-ES"/>
        </w:rPr>
      </w:pPr>
      <w:r w:rsidRPr="00370F9F">
        <w:rPr>
          <w:rFonts w:ascii="Verdana" w:hAnsi="Verdana" w:cs="Arial"/>
          <w:b/>
          <w:color w:val="000000" w:themeColor="text1"/>
        </w:rPr>
        <w:t>NOVENA</w:t>
      </w:r>
      <w:r w:rsidR="008447EE" w:rsidRPr="00370F9F">
        <w:rPr>
          <w:rFonts w:ascii="Verdana" w:hAnsi="Verdana" w:cs="Arial"/>
          <w:b/>
          <w:color w:val="000000" w:themeColor="text1"/>
        </w:rPr>
        <w:t xml:space="preserve">. </w:t>
      </w:r>
      <w:r w:rsidR="00B71E3C" w:rsidRPr="00370F9F">
        <w:rPr>
          <w:rFonts w:ascii="Verdana" w:hAnsi="Verdana" w:cs="Arial"/>
          <w:b/>
        </w:rPr>
        <w:t xml:space="preserve">CONFIDENCIALIDAD. </w:t>
      </w:r>
      <w:r w:rsidR="00B71E3C" w:rsidRPr="00370F9F">
        <w:rPr>
          <w:rFonts w:ascii="Verdana" w:hAnsi="Verdana" w:cs="Arial"/>
          <w:b/>
          <w:lang w:val="es-ES"/>
        </w:rPr>
        <w:t>“</w:t>
      </w:r>
      <w:r w:rsidR="00B71E3C" w:rsidRPr="00370F9F">
        <w:rPr>
          <w:rFonts w:ascii="Verdana" w:hAnsi="Verdana" w:cs="Arial"/>
          <w:b/>
          <w:color w:val="000000" w:themeColor="text1"/>
          <w:lang w:val="es-ES"/>
        </w:rPr>
        <w:t>LAS PARTES”</w:t>
      </w:r>
      <w:r w:rsidR="00B71E3C" w:rsidRPr="00370F9F">
        <w:rPr>
          <w:rFonts w:ascii="Verdana" w:hAnsi="Verdana" w:cs="Arial"/>
          <w:color w:val="000000" w:themeColor="text1"/>
          <w:lang w:val="es-ES"/>
        </w:rPr>
        <w:t xml:space="preserve"> convienen en no revelar o divulgar a ninguna persona física o moral la información de carácter confidencial a la que tuvieran acceso los involucrados por parte de ambas instituciones, ya sea en forma escrita u oral, directa o indirectamente y a utilizarla única y exclusivamente para el propósito o fin para el cual les fue proporcionada. Las obligaciones de confidencialidad contenidas en la presente Cláusula subsistirán indefinidamente con toda la fuerza y vigor aún después de terminado o vencido el plazo del presente Convenio. </w:t>
      </w:r>
    </w:p>
    <w:p w14:paraId="40F013AE" w14:textId="77777777" w:rsidR="00B71E3C" w:rsidRPr="00370F9F" w:rsidRDefault="00B71E3C" w:rsidP="00B71E3C">
      <w:pPr>
        <w:spacing w:after="0" w:line="240" w:lineRule="auto"/>
        <w:ind w:right="49"/>
        <w:jc w:val="both"/>
        <w:rPr>
          <w:rFonts w:ascii="Verdana" w:hAnsi="Verdana" w:cs="Arial"/>
          <w:color w:val="FF0000"/>
          <w:sz w:val="22"/>
          <w:szCs w:val="22"/>
        </w:rPr>
      </w:pPr>
    </w:p>
    <w:p w14:paraId="552FC25E" w14:textId="77777777" w:rsidR="00B71E3C" w:rsidRPr="00370F9F" w:rsidRDefault="00B71E3C" w:rsidP="00B71E3C">
      <w:pPr>
        <w:pStyle w:val="Sinespaciado"/>
        <w:jc w:val="both"/>
        <w:rPr>
          <w:rFonts w:ascii="Verdana" w:hAnsi="Verdana" w:cs="Arial"/>
          <w:color w:val="000000" w:themeColor="text1"/>
          <w:lang w:val="es-ES"/>
        </w:rPr>
      </w:pPr>
      <w:r w:rsidRPr="00370F9F">
        <w:rPr>
          <w:rFonts w:ascii="Verdana" w:hAnsi="Verdana" w:cs="Arial"/>
          <w:color w:val="000000" w:themeColor="text1"/>
          <w:lang w:val="es-ES"/>
        </w:rPr>
        <w:t>Para efectos de lo dispuesto en la Ley de Protección de Datos Personales en Posesión de sujetos obligados para el Estado de Veracruz de Ignacio de la Llave y las disposiciones que de ella emanen, “</w:t>
      </w:r>
      <w:r w:rsidRPr="00370F9F">
        <w:rPr>
          <w:rFonts w:ascii="Verdana" w:hAnsi="Verdana" w:cs="Arial"/>
          <w:b/>
          <w:color w:val="000000" w:themeColor="text1"/>
          <w:lang w:val="es-ES"/>
        </w:rPr>
        <w:t>LAS PARTES”</w:t>
      </w:r>
      <w:r w:rsidRPr="00370F9F">
        <w:rPr>
          <w:rFonts w:ascii="Verdana" w:hAnsi="Verdana" w:cs="Arial"/>
          <w:color w:val="000000" w:themeColor="text1"/>
          <w:lang w:val="es-ES"/>
        </w:rPr>
        <w:t xml:space="preserve"> reconocen y aceptan expresamente que en caso de que tenga acceso a cualquier información que contenga datos que se consideren datos personales serán protegidos y tratados de conformidad con lo que se establece dicha Ley.</w:t>
      </w:r>
    </w:p>
    <w:p w14:paraId="244066EB" w14:textId="77777777" w:rsidR="00B71E3C" w:rsidRPr="00370F9F" w:rsidRDefault="00B71E3C" w:rsidP="00B71E3C">
      <w:pPr>
        <w:pStyle w:val="Sinespaciado"/>
        <w:jc w:val="both"/>
        <w:rPr>
          <w:rFonts w:ascii="Verdana" w:hAnsi="Verdana" w:cs="Arial"/>
          <w:color w:val="000000" w:themeColor="text1"/>
          <w:lang w:val="es-ES"/>
        </w:rPr>
      </w:pPr>
    </w:p>
    <w:p w14:paraId="55B905E2" w14:textId="77777777" w:rsidR="00B71E3C" w:rsidRPr="00370F9F" w:rsidRDefault="00B71E3C" w:rsidP="00B71E3C">
      <w:pPr>
        <w:pStyle w:val="Sinespaciado"/>
        <w:jc w:val="both"/>
        <w:rPr>
          <w:rFonts w:ascii="Verdana" w:hAnsi="Verdana" w:cs="Arial"/>
          <w:color w:val="000000" w:themeColor="text1"/>
        </w:rPr>
      </w:pPr>
      <w:r w:rsidRPr="00370F9F">
        <w:rPr>
          <w:rFonts w:ascii="Verdana" w:hAnsi="Verdana" w:cs="Arial"/>
          <w:color w:val="000000" w:themeColor="text1"/>
        </w:rPr>
        <w:lastRenderedPageBreak/>
        <w:t xml:space="preserve">En caso de existir alguna duda en cuanto a si alguna información es un secreto comercial y/o industrial y, por lo tanto, si ésta se encuentra sujeta a los términos del presente acuerdo de voluntades, deberá ser tratada como confidencial en consecuencia, estará sujeta a los términos de este convenio. </w:t>
      </w:r>
    </w:p>
    <w:p w14:paraId="59731273" w14:textId="78482FA3" w:rsidR="008447EE" w:rsidRPr="00370F9F" w:rsidRDefault="008447EE" w:rsidP="008447EE">
      <w:pPr>
        <w:pStyle w:val="Sinespaciado"/>
        <w:jc w:val="both"/>
        <w:rPr>
          <w:rFonts w:ascii="Verdana" w:hAnsi="Verdana" w:cs="Arial"/>
          <w:color w:val="000000" w:themeColor="text1"/>
          <w:lang w:val="es-ES"/>
        </w:rPr>
      </w:pPr>
    </w:p>
    <w:p w14:paraId="36035166" w14:textId="3F567CD5" w:rsidR="006153AB" w:rsidRPr="00370F9F" w:rsidRDefault="006153AB" w:rsidP="00B71E3C">
      <w:pPr>
        <w:pStyle w:val="Sinespaciado"/>
        <w:jc w:val="both"/>
        <w:rPr>
          <w:rFonts w:ascii="Verdana" w:hAnsi="Verdana" w:cs="Arial"/>
          <w:color w:val="000000" w:themeColor="text1"/>
        </w:rPr>
      </w:pPr>
      <w:r w:rsidRPr="00370F9F">
        <w:rPr>
          <w:rFonts w:ascii="Verdana" w:hAnsi="Verdana" w:cs="Arial"/>
          <w:b/>
        </w:rPr>
        <w:t xml:space="preserve">DÉCIMA. </w:t>
      </w:r>
      <w:r w:rsidR="00B71E3C" w:rsidRPr="00370F9F">
        <w:rPr>
          <w:rFonts w:ascii="Verdana" w:hAnsi="Verdana" w:cs="Arial"/>
          <w:b/>
        </w:rPr>
        <w:t xml:space="preserve">MODIFICACIONES. </w:t>
      </w:r>
      <w:r w:rsidR="00B71E3C" w:rsidRPr="00370F9F">
        <w:rPr>
          <w:rFonts w:ascii="Verdana" w:hAnsi="Verdana" w:cs="Arial"/>
        </w:rPr>
        <w:t xml:space="preserve">Cualquier </w:t>
      </w:r>
      <w:r w:rsidR="00B71E3C" w:rsidRPr="00370F9F">
        <w:rPr>
          <w:rFonts w:ascii="Verdana" w:hAnsi="Verdana" w:cs="Arial"/>
          <w:color w:val="000000" w:themeColor="text1"/>
        </w:rPr>
        <w:t>adición o modificación que sufra el presente convenio de colaboración, será por escrito y de mutuo acuerdo a través de las personas con facultades para hacerlo.</w:t>
      </w:r>
    </w:p>
    <w:p w14:paraId="6EC05928" w14:textId="38568927" w:rsidR="006153AB" w:rsidRPr="00370F9F" w:rsidRDefault="006153AB" w:rsidP="008B5F14">
      <w:pPr>
        <w:spacing w:after="0" w:line="240" w:lineRule="auto"/>
        <w:ind w:right="49"/>
        <w:jc w:val="both"/>
        <w:rPr>
          <w:rFonts w:ascii="Verdana" w:hAnsi="Verdana" w:cs="Arial"/>
          <w:sz w:val="22"/>
          <w:szCs w:val="22"/>
        </w:rPr>
      </w:pPr>
    </w:p>
    <w:p w14:paraId="6AD86180" w14:textId="60EE3EB8" w:rsidR="006153AB" w:rsidRPr="00370F9F" w:rsidRDefault="006153AB" w:rsidP="006153AB">
      <w:pPr>
        <w:spacing w:after="0" w:line="240" w:lineRule="auto"/>
        <w:ind w:right="49"/>
        <w:jc w:val="both"/>
        <w:rPr>
          <w:rFonts w:ascii="Verdana" w:hAnsi="Verdana" w:cs="Arial"/>
          <w:color w:val="FF0000"/>
          <w:sz w:val="22"/>
          <w:szCs w:val="22"/>
        </w:rPr>
      </w:pPr>
      <w:r w:rsidRPr="00370F9F">
        <w:rPr>
          <w:rFonts w:ascii="Verdana" w:hAnsi="Verdana" w:cs="Arial"/>
          <w:b/>
          <w:sz w:val="22"/>
          <w:szCs w:val="22"/>
        </w:rPr>
        <w:t xml:space="preserve">DÉCIMA PRIMERA. </w:t>
      </w:r>
      <w:r w:rsidR="00B71E3C" w:rsidRPr="00370F9F">
        <w:rPr>
          <w:rFonts w:ascii="Verdana" w:hAnsi="Verdana" w:cs="Arial"/>
          <w:b/>
          <w:sz w:val="22"/>
          <w:szCs w:val="22"/>
        </w:rPr>
        <w:t xml:space="preserve">NOTIFICACIONES. </w:t>
      </w:r>
      <w:r w:rsidR="00B71E3C" w:rsidRPr="00370F9F">
        <w:rPr>
          <w:rFonts w:ascii="Verdana" w:hAnsi="Verdana" w:cs="Arial"/>
          <w:color w:val="000000" w:themeColor="text1"/>
          <w:sz w:val="22"/>
          <w:szCs w:val="22"/>
        </w:rPr>
        <w:t>Cualquier aviso o notificación que deseen efectuarse las partes deberá enviarse a los domicilios precisados en las declaraciones de las partes.</w:t>
      </w:r>
    </w:p>
    <w:p w14:paraId="465AFFD5" w14:textId="77777777" w:rsidR="008447EE" w:rsidRPr="00370F9F" w:rsidRDefault="008447EE" w:rsidP="008B5F14">
      <w:pPr>
        <w:spacing w:after="0" w:line="240" w:lineRule="auto"/>
        <w:ind w:right="49"/>
        <w:jc w:val="both"/>
        <w:rPr>
          <w:rFonts w:ascii="Verdana" w:hAnsi="Verdana" w:cs="Arial"/>
          <w:color w:val="FF0000"/>
          <w:sz w:val="22"/>
          <w:szCs w:val="22"/>
        </w:rPr>
      </w:pPr>
    </w:p>
    <w:p w14:paraId="425FC087" w14:textId="76D4A32E" w:rsidR="006153AB" w:rsidRPr="00370F9F" w:rsidRDefault="006153AB" w:rsidP="00CD56B4">
      <w:pPr>
        <w:spacing w:after="0" w:line="240" w:lineRule="auto"/>
        <w:ind w:right="49"/>
        <w:jc w:val="both"/>
        <w:rPr>
          <w:rFonts w:ascii="Verdana" w:hAnsi="Verdana" w:cs="Arial"/>
          <w:color w:val="000000" w:themeColor="text1"/>
          <w:sz w:val="22"/>
          <w:szCs w:val="22"/>
        </w:rPr>
      </w:pPr>
      <w:r w:rsidRPr="00370F9F">
        <w:rPr>
          <w:rFonts w:ascii="Verdana" w:hAnsi="Verdana" w:cs="Arial"/>
          <w:b/>
          <w:sz w:val="22"/>
          <w:szCs w:val="22"/>
        </w:rPr>
        <w:t xml:space="preserve">DÉCIMA SEGUNDA. </w:t>
      </w:r>
      <w:r w:rsidR="00B71E3C" w:rsidRPr="00370F9F">
        <w:rPr>
          <w:rFonts w:ascii="Verdana" w:hAnsi="Verdana" w:cs="Arial"/>
          <w:b/>
          <w:sz w:val="22"/>
          <w:szCs w:val="22"/>
        </w:rPr>
        <w:t xml:space="preserve">CONTROVERSIAS. </w:t>
      </w:r>
      <w:r w:rsidR="00B71E3C" w:rsidRPr="00370F9F">
        <w:rPr>
          <w:rFonts w:ascii="Verdana" w:hAnsi="Verdana" w:cs="Arial"/>
          <w:sz w:val="22"/>
          <w:szCs w:val="22"/>
          <w:lang w:val="es-ES"/>
        </w:rPr>
        <w:t>“</w:t>
      </w:r>
      <w:r w:rsidR="00B71E3C" w:rsidRPr="00370F9F">
        <w:rPr>
          <w:rFonts w:ascii="Verdana" w:hAnsi="Verdana" w:cs="Arial"/>
          <w:b/>
          <w:sz w:val="22"/>
          <w:szCs w:val="22"/>
          <w:lang w:val="es-ES"/>
        </w:rPr>
        <w:t xml:space="preserve">LAS </w:t>
      </w:r>
      <w:r w:rsidR="00B71E3C" w:rsidRPr="00370F9F">
        <w:rPr>
          <w:rFonts w:ascii="Verdana" w:hAnsi="Verdana" w:cs="Arial"/>
          <w:b/>
          <w:color w:val="000000" w:themeColor="text1"/>
          <w:sz w:val="22"/>
          <w:szCs w:val="22"/>
          <w:lang w:val="es-ES"/>
        </w:rPr>
        <w:t>PARTES</w:t>
      </w:r>
      <w:r w:rsidR="00B71E3C" w:rsidRPr="00370F9F">
        <w:rPr>
          <w:rFonts w:ascii="Verdana" w:hAnsi="Verdana"/>
          <w:color w:val="000000" w:themeColor="text1"/>
          <w:sz w:val="22"/>
          <w:szCs w:val="22"/>
        </w:rPr>
        <w:t>”</w:t>
      </w:r>
      <w:r w:rsidR="00B71E3C" w:rsidRPr="00370F9F">
        <w:rPr>
          <w:rFonts w:ascii="Verdana" w:hAnsi="Verdana" w:cs="Arial"/>
          <w:color w:val="000000" w:themeColor="text1"/>
          <w:sz w:val="22"/>
          <w:szCs w:val="22"/>
          <w:lang w:val="es-ES"/>
        </w:rPr>
        <w:t xml:space="preserve"> convienen que en el supuesto de que llegará a suscitarse controversia sobre la interpretación o cumplimiento del presente Convenio de Colaboración, así como todos los aspectos que no hayan sido previstos en el mismo, se resolverán de común acuerdo por </w:t>
      </w:r>
      <w:r w:rsidR="00B71E3C" w:rsidRPr="00370F9F">
        <w:rPr>
          <w:rFonts w:ascii="Verdana" w:hAnsi="Verdana" w:cs="Arial"/>
          <w:b/>
          <w:color w:val="000000" w:themeColor="text1"/>
          <w:sz w:val="22"/>
          <w:szCs w:val="22"/>
          <w:lang w:val="es-ES"/>
        </w:rPr>
        <w:t>“LAS PARTES”,</w:t>
      </w:r>
      <w:r w:rsidR="00B71E3C" w:rsidRPr="00370F9F">
        <w:rPr>
          <w:rFonts w:ascii="Verdana" w:hAnsi="Verdana" w:cs="Arial"/>
          <w:color w:val="000000" w:themeColor="text1"/>
          <w:sz w:val="22"/>
          <w:szCs w:val="22"/>
          <w:lang w:val="es-ES"/>
        </w:rPr>
        <w:t xml:space="preserve"> y en caso de persistir la controversia, se someterán expresamente a la jurisdicción de los Tribunales competentes de la Ciudad de Xalapa-Enríquez, del Estado de Veracruz, renunciando a cualquier otra que por razón de su domicilio les corresponda.</w:t>
      </w:r>
    </w:p>
    <w:p w14:paraId="631147D3" w14:textId="6E69CBE4" w:rsidR="006C6E15" w:rsidRPr="00370F9F" w:rsidRDefault="006C6E15" w:rsidP="006C6E15">
      <w:pPr>
        <w:pStyle w:val="Textosinformato"/>
        <w:jc w:val="both"/>
        <w:rPr>
          <w:rFonts w:ascii="Verdana" w:hAnsi="Verdana" w:cs="Arial"/>
          <w:color w:val="000000" w:themeColor="text1"/>
          <w:sz w:val="22"/>
          <w:szCs w:val="22"/>
        </w:rPr>
      </w:pPr>
    </w:p>
    <w:p w14:paraId="598952AD" w14:textId="3432CEF7" w:rsidR="00BE1065" w:rsidRPr="00370F9F" w:rsidRDefault="00BE1065" w:rsidP="00B71E3C">
      <w:pPr>
        <w:spacing w:after="0" w:line="240" w:lineRule="auto"/>
        <w:ind w:right="49"/>
        <w:jc w:val="both"/>
        <w:rPr>
          <w:rFonts w:ascii="Verdana" w:hAnsi="Verdana" w:cs="Arial"/>
          <w:color w:val="000000" w:themeColor="text1"/>
          <w:sz w:val="22"/>
          <w:szCs w:val="22"/>
          <w:lang w:val="es-ES"/>
        </w:rPr>
      </w:pPr>
      <w:r w:rsidRPr="00370F9F">
        <w:rPr>
          <w:rFonts w:ascii="Verdana" w:hAnsi="Verdana" w:cs="Arial"/>
          <w:b/>
          <w:sz w:val="22"/>
          <w:szCs w:val="22"/>
        </w:rPr>
        <w:t>D</w:t>
      </w:r>
      <w:r w:rsidR="004F4C40" w:rsidRPr="00370F9F">
        <w:rPr>
          <w:rFonts w:ascii="Verdana" w:hAnsi="Verdana" w:cs="Arial"/>
          <w:b/>
          <w:sz w:val="22"/>
          <w:szCs w:val="22"/>
        </w:rPr>
        <w:t>ÉCIMA TERCERA</w:t>
      </w:r>
      <w:r w:rsidRPr="00370F9F">
        <w:rPr>
          <w:rFonts w:ascii="Verdana" w:hAnsi="Verdana" w:cs="Arial"/>
          <w:b/>
          <w:sz w:val="22"/>
          <w:szCs w:val="22"/>
        </w:rPr>
        <w:t xml:space="preserve">. </w:t>
      </w:r>
      <w:r w:rsidR="00B71E3C" w:rsidRPr="00370F9F">
        <w:rPr>
          <w:rFonts w:ascii="Verdana" w:hAnsi="Verdana" w:cs="Arial"/>
          <w:b/>
          <w:color w:val="000000" w:themeColor="text1"/>
          <w:sz w:val="22"/>
          <w:szCs w:val="22"/>
          <w:lang w:val="es-ES"/>
        </w:rPr>
        <w:t>“LAS PARTES”</w:t>
      </w:r>
      <w:r w:rsidR="00B71E3C" w:rsidRPr="00370F9F">
        <w:rPr>
          <w:rFonts w:ascii="Verdana" w:hAnsi="Verdana" w:cs="Arial"/>
          <w:color w:val="000000" w:themeColor="text1"/>
          <w:sz w:val="22"/>
          <w:szCs w:val="22"/>
          <w:lang w:val="es-ES"/>
        </w:rPr>
        <w:t xml:space="preserve"> manifiestan que quedan enteradas del valor, alcance y fuerza legal del presente Convenio, expresando que no existe ningún vicio de voluntad, error, dolo o mala fe que afecte la validez del mismo.</w:t>
      </w:r>
    </w:p>
    <w:p w14:paraId="3E18B71E" w14:textId="5535DD41" w:rsidR="00A8791E" w:rsidRPr="00370F9F" w:rsidRDefault="00A8791E" w:rsidP="00BE1065">
      <w:pPr>
        <w:spacing w:after="0" w:line="240" w:lineRule="auto"/>
        <w:ind w:right="49"/>
        <w:jc w:val="both"/>
        <w:rPr>
          <w:rFonts w:ascii="Verdana" w:hAnsi="Verdana" w:cs="Arial"/>
          <w:color w:val="000000" w:themeColor="text1"/>
          <w:sz w:val="22"/>
          <w:szCs w:val="22"/>
          <w:lang w:val="es-ES"/>
        </w:rPr>
      </w:pPr>
    </w:p>
    <w:p w14:paraId="76F851F8" w14:textId="20DF298E" w:rsidR="00A17110" w:rsidRPr="00370F9F" w:rsidRDefault="00A17110" w:rsidP="002738F0">
      <w:pPr>
        <w:spacing w:after="0" w:line="240" w:lineRule="auto"/>
        <w:ind w:right="49"/>
        <w:jc w:val="both"/>
        <w:rPr>
          <w:rFonts w:ascii="Verdana" w:hAnsi="Verdana" w:cs="Arial"/>
          <w:sz w:val="22"/>
          <w:szCs w:val="22"/>
        </w:rPr>
      </w:pPr>
      <w:r w:rsidRPr="00370F9F">
        <w:rPr>
          <w:rFonts w:ascii="Verdana" w:hAnsi="Verdana" w:cs="Arial"/>
          <w:sz w:val="22"/>
          <w:szCs w:val="22"/>
        </w:rPr>
        <w:t>Leído que fue el presente acuerdo y enteradas “</w:t>
      </w:r>
      <w:r w:rsidRPr="00370F9F">
        <w:rPr>
          <w:rFonts w:ascii="Verdana" w:hAnsi="Verdana" w:cs="Arial"/>
          <w:b/>
          <w:sz w:val="22"/>
          <w:szCs w:val="22"/>
        </w:rPr>
        <w:t>LAS PARTES”</w:t>
      </w:r>
      <w:r w:rsidRPr="00370F9F">
        <w:rPr>
          <w:rFonts w:ascii="Verdana" w:hAnsi="Verdana" w:cs="Arial"/>
          <w:sz w:val="22"/>
          <w:szCs w:val="22"/>
        </w:rPr>
        <w:t xml:space="preserve"> de su contenido y alcance legal, lo firman en tres ejemplares originales en Xalapa de Enríquez, Veracruz de Ignacio de la Llave a los </w:t>
      </w:r>
      <w:r w:rsidRPr="00370F9F">
        <w:rPr>
          <w:rFonts w:ascii="Verdana" w:hAnsi="Verdana" w:cs="Arial"/>
          <w:sz w:val="22"/>
          <w:szCs w:val="22"/>
          <w:highlight w:val="yellow"/>
        </w:rPr>
        <w:t>----</w:t>
      </w:r>
      <w:r w:rsidRPr="00370F9F">
        <w:rPr>
          <w:rFonts w:ascii="Verdana" w:hAnsi="Verdana" w:cs="Arial"/>
          <w:sz w:val="22"/>
          <w:szCs w:val="22"/>
        </w:rPr>
        <w:t xml:space="preserve"> días del mes de </w:t>
      </w:r>
      <w:r w:rsidR="00701BCF" w:rsidRPr="00370F9F">
        <w:rPr>
          <w:rFonts w:ascii="Verdana" w:hAnsi="Verdana" w:cs="Arial"/>
          <w:sz w:val="22"/>
          <w:szCs w:val="22"/>
          <w:highlight w:val="yellow"/>
        </w:rPr>
        <w:t>xxxx</w:t>
      </w:r>
      <w:r w:rsidRPr="00370F9F">
        <w:rPr>
          <w:rFonts w:ascii="Verdana" w:hAnsi="Verdana" w:cs="Arial"/>
          <w:sz w:val="22"/>
          <w:szCs w:val="22"/>
        </w:rPr>
        <w:t xml:space="preserve"> de 202</w:t>
      </w:r>
      <w:r w:rsidR="00203631" w:rsidRPr="00370F9F">
        <w:rPr>
          <w:rFonts w:ascii="Verdana" w:hAnsi="Verdana" w:cs="Arial"/>
          <w:sz w:val="22"/>
          <w:szCs w:val="22"/>
        </w:rPr>
        <w:t>2</w:t>
      </w:r>
      <w:r w:rsidRPr="00370F9F">
        <w:rPr>
          <w:rFonts w:ascii="Verdana" w:hAnsi="Verdana" w:cs="Arial"/>
          <w:sz w:val="22"/>
          <w:szCs w:val="22"/>
        </w:rPr>
        <w:t>.</w:t>
      </w:r>
    </w:p>
    <w:p w14:paraId="1682DF04" w14:textId="77777777" w:rsidR="00701BCF" w:rsidRPr="00370F9F" w:rsidRDefault="00701BCF" w:rsidP="002738F0">
      <w:pPr>
        <w:spacing w:after="0" w:line="240" w:lineRule="auto"/>
        <w:ind w:right="49"/>
        <w:jc w:val="both"/>
        <w:rPr>
          <w:rFonts w:ascii="Verdana" w:hAnsi="Verdana" w:cs="Arial"/>
          <w:sz w:val="22"/>
          <w:szCs w:val="22"/>
        </w:rPr>
      </w:pPr>
    </w:p>
    <w:p w14:paraId="2F6D9101" w14:textId="43AE25EB" w:rsidR="00A17110" w:rsidRPr="00370F9F" w:rsidRDefault="00A17110" w:rsidP="002738F0">
      <w:pPr>
        <w:spacing w:after="0" w:line="240" w:lineRule="auto"/>
        <w:ind w:right="49"/>
        <w:jc w:val="both"/>
        <w:rPr>
          <w:rFonts w:ascii="Verdana" w:hAnsi="Verdana" w:cs="Arial"/>
          <w:sz w:val="22"/>
          <w:szCs w:val="22"/>
        </w:rPr>
      </w:pPr>
    </w:p>
    <w:tbl>
      <w:tblPr>
        <w:tblStyle w:val="Tablaconcuadrcula"/>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244"/>
        <w:gridCol w:w="5045"/>
      </w:tblGrid>
      <w:tr w:rsidR="00A17110" w:rsidRPr="00370F9F" w14:paraId="76B20CF3" w14:textId="77777777" w:rsidTr="00AA21CD">
        <w:trPr>
          <w:trHeight w:val="136"/>
          <w:jc w:val="center"/>
        </w:trPr>
        <w:tc>
          <w:tcPr>
            <w:tcW w:w="4918" w:type="dxa"/>
          </w:tcPr>
          <w:p w14:paraId="19609B39" w14:textId="62BE43A5" w:rsidR="00A17110" w:rsidRPr="00370F9F" w:rsidRDefault="006153AB" w:rsidP="00B10AB7">
            <w:pPr>
              <w:ind w:right="49"/>
              <w:jc w:val="center"/>
              <w:rPr>
                <w:rFonts w:ascii="Verdana" w:hAnsi="Verdana"/>
                <w:b/>
                <w:sz w:val="22"/>
                <w:szCs w:val="22"/>
              </w:rPr>
            </w:pPr>
            <w:r w:rsidRPr="00370F9F">
              <w:rPr>
                <w:rFonts w:ascii="Verdana" w:hAnsi="Verdana"/>
                <w:b/>
                <w:sz w:val="22"/>
                <w:szCs w:val="22"/>
              </w:rPr>
              <w:t xml:space="preserve">POR </w:t>
            </w:r>
            <w:r w:rsidR="009D7F28" w:rsidRPr="00370F9F">
              <w:rPr>
                <w:rFonts w:ascii="Verdana" w:hAnsi="Verdana"/>
                <w:b/>
                <w:sz w:val="22"/>
                <w:szCs w:val="22"/>
              </w:rPr>
              <w:t xml:space="preserve">LA </w:t>
            </w:r>
            <w:r w:rsidR="00B10AB7" w:rsidRPr="00370F9F">
              <w:rPr>
                <w:rFonts w:ascii="Verdana" w:hAnsi="Verdana"/>
                <w:b/>
                <w:sz w:val="22"/>
                <w:szCs w:val="22"/>
              </w:rPr>
              <w:t>“SEDEMA”</w:t>
            </w:r>
          </w:p>
        </w:tc>
        <w:tc>
          <w:tcPr>
            <w:tcW w:w="244" w:type="dxa"/>
          </w:tcPr>
          <w:p w14:paraId="2A2F949A" w14:textId="77777777" w:rsidR="00A17110" w:rsidRPr="00370F9F" w:rsidRDefault="00A17110" w:rsidP="002738F0">
            <w:pPr>
              <w:ind w:right="49"/>
              <w:jc w:val="center"/>
              <w:rPr>
                <w:rFonts w:ascii="Verdana" w:hAnsi="Verdana"/>
                <w:b/>
                <w:sz w:val="22"/>
                <w:szCs w:val="22"/>
              </w:rPr>
            </w:pPr>
          </w:p>
        </w:tc>
        <w:tc>
          <w:tcPr>
            <w:tcW w:w="5045" w:type="dxa"/>
          </w:tcPr>
          <w:p w14:paraId="7E64A8F0" w14:textId="65DD2988" w:rsidR="00A17110" w:rsidRPr="00370F9F" w:rsidRDefault="006153AB" w:rsidP="00B10AB7">
            <w:pPr>
              <w:ind w:right="49"/>
              <w:jc w:val="center"/>
              <w:rPr>
                <w:rFonts w:ascii="Verdana" w:hAnsi="Verdana"/>
                <w:b/>
                <w:sz w:val="22"/>
                <w:szCs w:val="22"/>
              </w:rPr>
            </w:pPr>
            <w:r w:rsidRPr="00370F9F">
              <w:rPr>
                <w:rFonts w:ascii="Verdana" w:hAnsi="Verdana"/>
                <w:b/>
                <w:sz w:val="22"/>
                <w:szCs w:val="22"/>
              </w:rPr>
              <w:t xml:space="preserve">POR </w:t>
            </w:r>
            <w:r w:rsidR="009D7F28" w:rsidRPr="00370F9F">
              <w:rPr>
                <w:rFonts w:ascii="Verdana" w:hAnsi="Verdana"/>
                <w:b/>
                <w:sz w:val="22"/>
                <w:szCs w:val="22"/>
              </w:rPr>
              <w:t xml:space="preserve">LA </w:t>
            </w:r>
            <w:r w:rsidR="00B10AB7" w:rsidRPr="00370F9F">
              <w:rPr>
                <w:rFonts w:ascii="Verdana" w:hAnsi="Verdana"/>
                <w:b/>
                <w:sz w:val="22"/>
                <w:szCs w:val="22"/>
              </w:rPr>
              <w:t>“</w:t>
            </w:r>
            <w:r w:rsidRPr="00370F9F">
              <w:rPr>
                <w:rFonts w:ascii="Verdana" w:hAnsi="Verdana"/>
                <w:b/>
                <w:sz w:val="22"/>
                <w:szCs w:val="22"/>
              </w:rPr>
              <w:t>C</w:t>
            </w:r>
            <w:r w:rsidR="00B10AB7" w:rsidRPr="00370F9F">
              <w:rPr>
                <w:rFonts w:ascii="Verdana" w:hAnsi="Verdana"/>
                <w:b/>
                <w:sz w:val="22"/>
                <w:szCs w:val="22"/>
              </w:rPr>
              <w:t>ONAGUA”</w:t>
            </w:r>
          </w:p>
        </w:tc>
      </w:tr>
      <w:tr w:rsidR="00A17110" w:rsidRPr="00370F9F" w14:paraId="41E5BB04" w14:textId="77777777" w:rsidTr="00AA21CD">
        <w:trPr>
          <w:trHeight w:val="828"/>
          <w:jc w:val="center"/>
        </w:trPr>
        <w:tc>
          <w:tcPr>
            <w:tcW w:w="4918" w:type="dxa"/>
          </w:tcPr>
          <w:p w14:paraId="115DFE5E" w14:textId="77777777" w:rsidR="00FC18B9" w:rsidRPr="00370F9F" w:rsidRDefault="00FC18B9" w:rsidP="00FC18B9">
            <w:pPr>
              <w:pStyle w:val="Textosinformato"/>
              <w:jc w:val="center"/>
              <w:rPr>
                <w:rFonts w:ascii="Verdana" w:hAnsi="Verdana"/>
                <w:b/>
                <w:color w:val="000000" w:themeColor="text1"/>
                <w:sz w:val="22"/>
                <w:szCs w:val="22"/>
              </w:rPr>
            </w:pPr>
          </w:p>
          <w:p w14:paraId="7A219B1A" w14:textId="77777777" w:rsidR="00FC18B9" w:rsidRPr="00370F9F" w:rsidRDefault="00FC18B9" w:rsidP="00FC18B9">
            <w:pPr>
              <w:pStyle w:val="Textosinformato"/>
              <w:jc w:val="center"/>
              <w:rPr>
                <w:rFonts w:ascii="Verdana" w:hAnsi="Verdana"/>
                <w:b/>
                <w:color w:val="000000" w:themeColor="text1"/>
                <w:sz w:val="22"/>
                <w:szCs w:val="22"/>
              </w:rPr>
            </w:pPr>
          </w:p>
          <w:p w14:paraId="7B9BE183" w14:textId="77777777" w:rsidR="00EA5066" w:rsidRPr="00370F9F" w:rsidRDefault="00EA5066" w:rsidP="00FC18B9">
            <w:pPr>
              <w:pStyle w:val="Textosinformato"/>
              <w:jc w:val="center"/>
              <w:rPr>
                <w:rFonts w:ascii="Verdana" w:hAnsi="Verdana"/>
                <w:b/>
                <w:color w:val="000000" w:themeColor="text1"/>
                <w:sz w:val="22"/>
                <w:szCs w:val="22"/>
              </w:rPr>
            </w:pPr>
          </w:p>
          <w:p w14:paraId="7EA979F0" w14:textId="77777777" w:rsidR="00FC18B9" w:rsidRPr="00370F9F" w:rsidRDefault="00FC18B9" w:rsidP="00FC18B9">
            <w:pPr>
              <w:pStyle w:val="Textosinformato"/>
              <w:jc w:val="center"/>
              <w:rPr>
                <w:rFonts w:ascii="Verdana" w:hAnsi="Verdana"/>
                <w:b/>
                <w:color w:val="000000" w:themeColor="text1"/>
                <w:sz w:val="22"/>
                <w:szCs w:val="22"/>
              </w:rPr>
            </w:pPr>
          </w:p>
          <w:p w14:paraId="03A51F6A" w14:textId="7049821C" w:rsidR="00FC18B9" w:rsidRPr="00370F9F" w:rsidRDefault="00FC18B9" w:rsidP="00FC18B9">
            <w:pPr>
              <w:pStyle w:val="Textosinformato"/>
              <w:jc w:val="center"/>
              <w:rPr>
                <w:rFonts w:ascii="Verdana" w:hAnsi="Verdana"/>
                <w:b/>
                <w:color w:val="000000" w:themeColor="text1"/>
                <w:sz w:val="22"/>
                <w:szCs w:val="22"/>
              </w:rPr>
            </w:pPr>
            <w:r w:rsidRPr="00370F9F">
              <w:rPr>
                <w:rFonts w:ascii="Verdana" w:hAnsi="Verdana"/>
                <w:b/>
                <w:color w:val="000000" w:themeColor="text1"/>
                <w:sz w:val="22"/>
                <w:szCs w:val="22"/>
              </w:rPr>
              <w:t>ING. JUAN CARLOS</w:t>
            </w:r>
          </w:p>
          <w:p w14:paraId="70B2E408" w14:textId="77777777" w:rsidR="00FC18B9" w:rsidRPr="00370F9F" w:rsidRDefault="00FC18B9" w:rsidP="00FC18B9">
            <w:pPr>
              <w:pStyle w:val="Textosinformato"/>
              <w:jc w:val="center"/>
              <w:rPr>
                <w:rFonts w:ascii="Verdana" w:hAnsi="Verdana"/>
                <w:b/>
                <w:color w:val="000000" w:themeColor="text1"/>
                <w:sz w:val="22"/>
                <w:szCs w:val="22"/>
              </w:rPr>
            </w:pPr>
            <w:r w:rsidRPr="00370F9F">
              <w:rPr>
                <w:rFonts w:ascii="Verdana" w:hAnsi="Verdana"/>
                <w:b/>
                <w:color w:val="000000" w:themeColor="text1"/>
                <w:sz w:val="22"/>
                <w:szCs w:val="22"/>
              </w:rPr>
              <w:t>CONTRERAS BAUTISTA</w:t>
            </w:r>
          </w:p>
          <w:p w14:paraId="27A7B998" w14:textId="19E30A25" w:rsidR="00A17110" w:rsidRPr="00370F9F" w:rsidRDefault="00FC18B9" w:rsidP="00FC18B9">
            <w:pPr>
              <w:ind w:right="49"/>
              <w:jc w:val="center"/>
              <w:rPr>
                <w:rFonts w:ascii="Verdana" w:hAnsi="Verdana"/>
                <w:b/>
                <w:sz w:val="22"/>
                <w:szCs w:val="22"/>
              </w:rPr>
            </w:pPr>
            <w:r w:rsidRPr="00370F9F">
              <w:rPr>
                <w:rFonts w:ascii="Verdana" w:hAnsi="Verdana"/>
                <w:b/>
                <w:color w:val="000000" w:themeColor="text1"/>
                <w:sz w:val="22"/>
                <w:szCs w:val="22"/>
              </w:rPr>
              <w:t>SECRETARIO DE MEDIO AMBIENTE DEL ESTADO DE VERACRUZ</w:t>
            </w:r>
          </w:p>
        </w:tc>
        <w:tc>
          <w:tcPr>
            <w:tcW w:w="244" w:type="dxa"/>
          </w:tcPr>
          <w:p w14:paraId="6887C4AC" w14:textId="67E46C13" w:rsidR="00A17110" w:rsidRPr="00370F9F" w:rsidRDefault="00A17110" w:rsidP="00FC18B9">
            <w:pPr>
              <w:ind w:right="49"/>
              <w:rPr>
                <w:rFonts w:ascii="Verdana" w:hAnsi="Verdana"/>
                <w:b/>
                <w:sz w:val="22"/>
                <w:szCs w:val="22"/>
              </w:rPr>
            </w:pPr>
          </w:p>
        </w:tc>
        <w:tc>
          <w:tcPr>
            <w:tcW w:w="5045" w:type="dxa"/>
          </w:tcPr>
          <w:p w14:paraId="0B861FF1" w14:textId="77777777" w:rsidR="00A17110" w:rsidRPr="00370F9F" w:rsidRDefault="00A17110" w:rsidP="002738F0">
            <w:pPr>
              <w:ind w:right="49"/>
              <w:rPr>
                <w:rFonts w:ascii="Verdana" w:hAnsi="Verdana"/>
                <w:b/>
                <w:sz w:val="22"/>
                <w:szCs w:val="22"/>
              </w:rPr>
            </w:pPr>
          </w:p>
          <w:p w14:paraId="1EF34F50" w14:textId="06A22B29" w:rsidR="0023135A" w:rsidRPr="00370F9F" w:rsidRDefault="0023135A" w:rsidP="0023135A">
            <w:pPr>
              <w:ind w:right="49"/>
              <w:jc w:val="center"/>
              <w:rPr>
                <w:rFonts w:ascii="Verdana" w:hAnsi="Verdana"/>
                <w:b/>
                <w:sz w:val="22"/>
                <w:szCs w:val="22"/>
              </w:rPr>
            </w:pPr>
          </w:p>
          <w:p w14:paraId="165E6790" w14:textId="77777777" w:rsidR="0023135A" w:rsidRPr="00370F9F" w:rsidRDefault="0023135A" w:rsidP="0023135A">
            <w:pPr>
              <w:ind w:right="49"/>
              <w:jc w:val="center"/>
              <w:rPr>
                <w:rFonts w:ascii="Verdana" w:hAnsi="Verdana"/>
                <w:b/>
                <w:sz w:val="22"/>
                <w:szCs w:val="22"/>
              </w:rPr>
            </w:pPr>
          </w:p>
          <w:p w14:paraId="4F62D281" w14:textId="77777777" w:rsidR="0023135A" w:rsidRPr="00370F9F" w:rsidRDefault="0023135A" w:rsidP="0023135A">
            <w:pPr>
              <w:ind w:right="49"/>
              <w:jc w:val="center"/>
              <w:rPr>
                <w:rFonts w:ascii="Verdana" w:hAnsi="Verdana"/>
                <w:b/>
                <w:sz w:val="22"/>
                <w:szCs w:val="22"/>
              </w:rPr>
            </w:pPr>
          </w:p>
          <w:p w14:paraId="292C1D66" w14:textId="77777777" w:rsidR="0023135A" w:rsidRPr="00370F9F" w:rsidRDefault="0023135A" w:rsidP="0023135A">
            <w:pPr>
              <w:ind w:right="49"/>
              <w:jc w:val="center"/>
              <w:rPr>
                <w:rFonts w:ascii="Verdana" w:hAnsi="Verdana"/>
                <w:b/>
                <w:sz w:val="22"/>
                <w:szCs w:val="22"/>
              </w:rPr>
            </w:pPr>
            <w:r w:rsidRPr="00370F9F">
              <w:rPr>
                <w:rFonts w:ascii="Verdana" w:hAnsi="Verdana"/>
                <w:b/>
                <w:sz w:val="22"/>
                <w:szCs w:val="22"/>
              </w:rPr>
              <w:t xml:space="preserve">BIOL. PABLO ROBLES BARAJAS </w:t>
            </w:r>
          </w:p>
          <w:p w14:paraId="2AF92289" w14:textId="07C316B3" w:rsidR="0023135A" w:rsidRPr="00370F9F" w:rsidRDefault="0023135A" w:rsidP="0023135A">
            <w:pPr>
              <w:ind w:right="49"/>
              <w:jc w:val="center"/>
              <w:rPr>
                <w:rFonts w:ascii="Verdana" w:hAnsi="Verdana"/>
                <w:b/>
                <w:sz w:val="22"/>
                <w:szCs w:val="22"/>
              </w:rPr>
            </w:pPr>
            <w:r w:rsidRPr="00370F9F">
              <w:rPr>
                <w:rFonts w:ascii="Verdana" w:hAnsi="Verdana"/>
                <w:b/>
                <w:sz w:val="22"/>
                <w:szCs w:val="22"/>
              </w:rPr>
              <w:t>DIRECTOR GENERAL</w:t>
            </w:r>
          </w:p>
          <w:p w14:paraId="72497965" w14:textId="624A8001" w:rsidR="0023135A" w:rsidRPr="00370F9F" w:rsidRDefault="0023135A" w:rsidP="0023135A">
            <w:pPr>
              <w:ind w:right="49"/>
              <w:jc w:val="center"/>
              <w:rPr>
                <w:rFonts w:ascii="Verdana" w:hAnsi="Verdana"/>
                <w:b/>
                <w:sz w:val="22"/>
                <w:szCs w:val="22"/>
              </w:rPr>
            </w:pPr>
            <w:r w:rsidRPr="00370F9F">
              <w:rPr>
                <w:rFonts w:ascii="Verdana" w:hAnsi="Verdana"/>
                <w:b/>
                <w:sz w:val="22"/>
                <w:szCs w:val="22"/>
              </w:rPr>
              <w:t>DEL ORGANISMO DE CUENCA</w:t>
            </w:r>
          </w:p>
          <w:p w14:paraId="3B90ED20" w14:textId="32AEADAC" w:rsidR="0023135A" w:rsidRPr="00370F9F" w:rsidRDefault="0023135A" w:rsidP="0023135A">
            <w:pPr>
              <w:ind w:right="49"/>
              <w:jc w:val="center"/>
              <w:rPr>
                <w:rFonts w:ascii="Verdana" w:hAnsi="Verdana"/>
                <w:b/>
                <w:sz w:val="22"/>
                <w:szCs w:val="22"/>
              </w:rPr>
            </w:pPr>
            <w:r w:rsidRPr="00370F9F">
              <w:rPr>
                <w:rFonts w:ascii="Verdana" w:hAnsi="Verdana"/>
                <w:b/>
                <w:sz w:val="22"/>
                <w:szCs w:val="22"/>
              </w:rPr>
              <w:t>GOLFO CENTRO DE LA CONAGUA</w:t>
            </w:r>
          </w:p>
        </w:tc>
      </w:tr>
      <w:tr w:rsidR="00A17110" w:rsidRPr="00370F9F" w14:paraId="2EBA0560" w14:textId="77777777" w:rsidTr="00AA21CD">
        <w:trPr>
          <w:trHeight w:val="685"/>
          <w:jc w:val="center"/>
        </w:trPr>
        <w:tc>
          <w:tcPr>
            <w:tcW w:w="4918" w:type="dxa"/>
          </w:tcPr>
          <w:p w14:paraId="43662EC4" w14:textId="77777777" w:rsidR="00246A2B" w:rsidRPr="00370F9F" w:rsidRDefault="00246A2B" w:rsidP="002738F0">
            <w:pPr>
              <w:ind w:right="49"/>
              <w:jc w:val="center"/>
              <w:rPr>
                <w:rFonts w:ascii="Verdana" w:hAnsi="Verdana"/>
                <w:b/>
                <w:sz w:val="22"/>
                <w:szCs w:val="22"/>
              </w:rPr>
            </w:pPr>
          </w:p>
          <w:p w14:paraId="681D0C6B" w14:textId="77777777" w:rsidR="00246A2B" w:rsidRPr="00370F9F" w:rsidRDefault="00246A2B" w:rsidP="002738F0">
            <w:pPr>
              <w:ind w:right="49"/>
              <w:jc w:val="center"/>
              <w:rPr>
                <w:rFonts w:ascii="Verdana" w:hAnsi="Verdana"/>
                <w:b/>
                <w:sz w:val="22"/>
                <w:szCs w:val="22"/>
              </w:rPr>
            </w:pPr>
          </w:p>
          <w:p w14:paraId="68C1B9E4" w14:textId="59279159" w:rsidR="00246A2B" w:rsidRPr="00370F9F" w:rsidRDefault="00246A2B" w:rsidP="002738F0">
            <w:pPr>
              <w:ind w:right="49"/>
              <w:jc w:val="center"/>
              <w:rPr>
                <w:rFonts w:ascii="Verdana" w:hAnsi="Verdana"/>
                <w:b/>
                <w:sz w:val="22"/>
                <w:szCs w:val="22"/>
              </w:rPr>
            </w:pPr>
          </w:p>
          <w:p w14:paraId="5DFFF49F" w14:textId="1F9EE246" w:rsidR="00EA5066" w:rsidRPr="00370F9F" w:rsidRDefault="00EA5066" w:rsidP="002738F0">
            <w:pPr>
              <w:ind w:right="49"/>
              <w:jc w:val="center"/>
              <w:rPr>
                <w:rFonts w:ascii="Verdana" w:hAnsi="Verdana"/>
                <w:b/>
                <w:sz w:val="22"/>
                <w:szCs w:val="22"/>
              </w:rPr>
            </w:pPr>
          </w:p>
          <w:p w14:paraId="2D5B5D31" w14:textId="77777777" w:rsidR="00EA5066" w:rsidRPr="00370F9F" w:rsidRDefault="00EA5066" w:rsidP="002738F0">
            <w:pPr>
              <w:ind w:right="49"/>
              <w:jc w:val="center"/>
              <w:rPr>
                <w:rFonts w:ascii="Verdana" w:hAnsi="Verdana"/>
                <w:b/>
                <w:sz w:val="22"/>
                <w:szCs w:val="22"/>
              </w:rPr>
            </w:pPr>
          </w:p>
          <w:p w14:paraId="5ACE036E" w14:textId="23A71C0A" w:rsidR="00A17110" w:rsidRPr="00370F9F" w:rsidRDefault="00A17110" w:rsidP="002738F0">
            <w:pPr>
              <w:ind w:right="49"/>
              <w:jc w:val="center"/>
              <w:rPr>
                <w:rFonts w:ascii="Verdana" w:hAnsi="Verdana"/>
                <w:b/>
                <w:sz w:val="22"/>
                <w:szCs w:val="22"/>
              </w:rPr>
            </w:pPr>
          </w:p>
        </w:tc>
        <w:tc>
          <w:tcPr>
            <w:tcW w:w="244" w:type="dxa"/>
          </w:tcPr>
          <w:p w14:paraId="2C668514" w14:textId="77777777" w:rsidR="00A17110" w:rsidRPr="00370F9F" w:rsidRDefault="00A17110" w:rsidP="002738F0">
            <w:pPr>
              <w:ind w:right="49"/>
              <w:jc w:val="center"/>
              <w:rPr>
                <w:rFonts w:ascii="Verdana" w:hAnsi="Verdana"/>
                <w:b/>
                <w:sz w:val="22"/>
                <w:szCs w:val="22"/>
              </w:rPr>
            </w:pPr>
          </w:p>
        </w:tc>
        <w:tc>
          <w:tcPr>
            <w:tcW w:w="5045" w:type="dxa"/>
          </w:tcPr>
          <w:p w14:paraId="0FA45769" w14:textId="448D5BD7" w:rsidR="00A17110" w:rsidRPr="00370F9F" w:rsidRDefault="00A17110" w:rsidP="002738F0">
            <w:pPr>
              <w:ind w:right="49"/>
              <w:jc w:val="center"/>
              <w:rPr>
                <w:rFonts w:ascii="Verdana" w:hAnsi="Verdana"/>
                <w:b/>
                <w:sz w:val="22"/>
                <w:szCs w:val="22"/>
              </w:rPr>
            </w:pPr>
          </w:p>
        </w:tc>
      </w:tr>
      <w:tr w:rsidR="00BB296B" w:rsidRPr="00370F9F" w14:paraId="758DB6F5" w14:textId="77777777" w:rsidTr="00AA21CD">
        <w:trPr>
          <w:trHeight w:val="685"/>
          <w:jc w:val="center"/>
        </w:trPr>
        <w:tc>
          <w:tcPr>
            <w:tcW w:w="4918" w:type="dxa"/>
          </w:tcPr>
          <w:p w14:paraId="5CEB7A02" w14:textId="77777777" w:rsidR="00246A2B" w:rsidRPr="00370F9F" w:rsidRDefault="00246A2B" w:rsidP="00246A2B">
            <w:pPr>
              <w:ind w:right="49"/>
              <w:jc w:val="center"/>
              <w:rPr>
                <w:rFonts w:ascii="Verdana" w:hAnsi="Verdana"/>
                <w:b/>
                <w:sz w:val="22"/>
                <w:szCs w:val="22"/>
              </w:rPr>
            </w:pPr>
            <w:r w:rsidRPr="00370F9F">
              <w:rPr>
                <w:rFonts w:ascii="Verdana" w:hAnsi="Verdana"/>
                <w:b/>
                <w:sz w:val="22"/>
                <w:szCs w:val="22"/>
              </w:rPr>
              <w:lastRenderedPageBreak/>
              <w:t>POR EL</w:t>
            </w:r>
          </w:p>
          <w:p w14:paraId="316D107D" w14:textId="3CE39768" w:rsidR="00BB296B" w:rsidRPr="00370F9F" w:rsidRDefault="00246A2B" w:rsidP="00246A2B">
            <w:pPr>
              <w:ind w:right="49"/>
              <w:jc w:val="center"/>
              <w:rPr>
                <w:rFonts w:ascii="Verdana" w:hAnsi="Verdana"/>
                <w:b/>
                <w:sz w:val="22"/>
                <w:szCs w:val="22"/>
              </w:rPr>
            </w:pPr>
            <w:r w:rsidRPr="00370F9F">
              <w:rPr>
                <w:rFonts w:ascii="Verdana" w:hAnsi="Verdana"/>
                <w:b/>
                <w:bCs/>
                <w:sz w:val="22"/>
                <w:szCs w:val="22"/>
              </w:rPr>
              <w:t>“</w:t>
            </w:r>
            <w:r w:rsidR="00B10AB7" w:rsidRPr="00370F9F">
              <w:rPr>
                <w:rFonts w:ascii="Verdana" w:hAnsi="Verdana"/>
                <w:b/>
                <w:bCs/>
                <w:sz w:val="22"/>
                <w:szCs w:val="22"/>
              </w:rPr>
              <w:t xml:space="preserve">EL </w:t>
            </w:r>
            <w:r w:rsidRPr="00370F9F">
              <w:rPr>
                <w:rFonts w:ascii="Verdana" w:hAnsi="Verdana"/>
                <w:b/>
                <w:bCs/>
                <w:sz w:val="22"/>
                <w:szCs w:val="22"/>
              </w:rPr>
              <w:t>AYUNTAMIENTO DE BANDERILLA”</w:t>
            </w:r>
          </w:p>
          <w:p w14:paraId="5FCB5F62" w14:textId="77777777" w:rsidR="00BB296B" w:rsidRPr="00370F9F" w:rsidRDefault="00BB296B" w:rsidP="00BB296B">
            <w:pPr>
              <w:ind w:right="49"/>
              <w:jc w:val="center"/>
              <w:rPr>
                <w:rFonts w:ascii="Verdana" w:hAnsi="Verdana"/>
                <w:b/>
                <w:sz w:val="22"/>
                <w:szCs w:val="22"/>
              </w:rPr>
            </w:pPr>
          </w:p>
          <w:p w14:paraId="47EEB518" w14:textId="085E2C58" w:rsidR="00BB296B" w:rsidRPr="00370F9F" w:rsidRDefault="00BB296B" w:rsidP="00BB296B">
            <w:pPr>
              <w:ind w:right="49"/>
              <w:jc w:val="center"/>
              <w:rPr>
                <w:rFonts w:ascii="Verdana" w:hAnsi="Verdana"/>
                <w:b/>
                <w:sz w:val="22"/>
                <w:szCs w:val="22"/>
              </w:rPr>
            </w:pPr>
          </w:p>
          <w:p w14:paraId="1FD7D3AF" w14:textId="35E09E64" w:rsidR="00246A2B" w:rsidRPr="00370F9F" w:rsidRDefault="00246A2B" w:rsidP="00BB296B">
            <w:pPr>
              <w:ind w:right="49"/>
              <w:jc w:val="center"/>
              <w:rPr>
                <w:rFonts w:ascii="Verdana" w:hAnsi="Verdana"/>
                <w:b/>
                <w:sz w:val="22"/>
                <w:szCs w:val="22"/>
              </w:rPr>
            </w:pPr>
          </w:p>
          <w:p w14:paraId="0529368D" w14:textId="77777777" w:rsidR="00246A2B" w:rsidRPr="00370F9F" w:rsidRDefault="00246A2B" w:rsidP="00BB296B">
            <w:pPr>
              <w:ind w:right="49"/>
              <w:jc w:val="center"/>
              <w:rPr>
                <w:rFonts w:ascii="Verdana" w:hAnsi="Verdana"/>
                <w:b/>
                <w:sz w:val="22"/>
                <w:szCs w:val="22"/>
              </w:rPr>
            </w:pPr>
          </w:p>
          <w:p w14:paraId="753F2BA2" w14:textId="02607432" w:rsidR="00BB296B" w:rsidRPr="00370F9F" w:rsidRDefault="00BB296B" w:rsidP="00BB296B">
            <w:pPr>
              <w:ind w:right="49"/>
              <w:jc w:val="center"/>
              <w:rPr>
                <w:rFonts w:ascii="Verdana" w:hAnsi="Verdana"/>
                <w:b/>
                <w:sz w:val="22"/>
                <w:szCs w:val="22"/>
              </w:rPr>
            </w:pPr>
            <w:r w:rsidRPr="00370F9F">
              <w:rPr>
                <w:rFonts w:ascii="Verdana" w:hAnsi="Verdana"/>
                <w:b/>
                <w:sz w:val="22"/>
                <w:szCs w:val="22"/>
              </w:rPr>
              <w:t xml:space="preserve">LIC. DAVID SANGABRIEL </w:t>
            </w:r>
            <w:r w:rsidR="00932353" w:rsidRPr="00370F9F">
              <w:rPr>
                <w:rFonts w:ascii="Verdana" w:hAnsi="Verdana"/>
                <w:b/>
                <w:sz w:val="22"/>
                <w:szCs w:val="22"/>
              </w:rPr>
              <w:t>B</w:t>
            </w:r>
            <w:r w:rsidRPr="00370F9F">
              <w:rPr>
                <w:rFonts w:ascii="Verdana" w:hAnsi="Verdana"/>
                <w:b/>
                <w:sz w:val="22"/>
                <w:szCs w:val="22"/>
              </w:rPr>
              <w:t xml:space="preserve">ONILLA </w:t>
            </w:r>
          </w:p>
          <w:p w14:paraId="35045910" w14:textId="77777777" w:rsidR="00BB296B" w:rsidRPr="00370F9F" w:rsidRDefault="00BB296B" w:rsidP="00BB296B">
            <w:pPr>
              <w:ind w:right="49"/>
              <w:jc w:val="center"/>
              <w:rPr>
                <w:rFonts w:ascii="Verdana" w:hAnsi="Verdana"/>
                <w:b/>
                <w:sz w:val="22"/>
                <w:szCs w:val="22"/>
              </w:rPr>
            </w:pPr>
            <w:r w:rsidRPr="00370F9F">
              <w:rPr>
                <w:rFonts w:ascii="Verdana" w:hAnsi="Verdana"/>
                <w:b/>
                <w:sz w:val="22"/>
                <w:szCs w:val="22"/>
              </w:rPr>
              <w:t>PRESIDENTE MUNICIPAL</w:t>
            </w:r>
            <w:r w:rsidR="00A32115" w:rsidRPr="00370F9F">
              <w:rPr>
                <w:rFonts w:ascii="Verdana" w:hAnsi="Verdana"/>
                <w:b/>
                <w:sz w:val="22"/>
                <w:szCs w:val="22"/>
              </w:rPr>
              <w:t xml:space="preserve"> DEL </w:t>
            </w:r>
          </w:p>
          <w:p w14:paraId="664ABA83" w14:textId="6E14D443" w:rsidR="00A32115" w:rsidRPr="00370F9F" w:rsidRDefault="00A32115" w:rsidP="00BB296B">
            <w:pPr>
              <w:ind w:right="49"/>
              <w:jc w:val="center"/>
              <w:rPr>
                <w:rFonts w:ascii="Verdana" w:hAnsi="Verdana"/>
                <w:b/>
                <w:sz w:val="22"/>
                <w:szCs w:val="22"/>
              </w:rPr>
            </w:pPr>
            <w:r w:rsidRPr="00370F9F">
              <w:rPr>
                <w:rFonts w:ascii="Verdana" w:hAnsi="Verdana"/>
                <w:b/>
                <w:bCs/>
                <w:sz w:val="22"/>
                <w:szCs w:val="22"/>
              </w:rPr>
              <w:t>AYUNTAMIENTO DE BANDERILLA</w:t>
            </w:r>
          </w:p>
        </w:tc>
        <w:tc>
          <w:tcPr>
            <w:tcW w:w="244" w:type="dxa"/>
          </w:tcPr>
          <w:p w14:paraId="5BE20FAD" w14:textId="77777777" w:rsidR="00BB296B" w:rsidRPr="00370F9F" w:rsidRDefault="00BB296B" w:rsidP="00BB296B">
            <w:pPr>
              <w:ind w:right="49"/>
              <w:jc w:val="center"/>
              <w:rPr>
                <w:rFonts w:ascii="Verdana" w:hAnsi="Verdana"/>
                <w:b/>
                <w:sz w:val="22"/>
                <w:szCs w:val="22"/>
              </w:rPr>
            </w:pPr>
          </w:p>
        </w:tc>
        <w:tc>
          <w:tcPr>
            <w:tcW w:w="5045" w:type="dxa"/>
          </w:tcPr>
          <w:p w14:paraId="7E091673" w14:textId="77777777" w:rsidR="00246A2B" w:rsidRPr="00370F9F" w:rsidRDefault="00246A2B" w:rsidP="00246A2B">
            <w:pPr>
              <w:ind w:right="49"/>
              <w:jc w:val="center"/>
              <w:rPr>
                <w:rFonts w:ascii="Verdana" w:hAnsi="Verdana"/>
                <w:b/>
                <w:sz w:val="22"/>
                <w:szCs w:val="22"/>
              </w:rPr>
            </w:pPr>
            <w:r w:rsidRPr="00370F9F">
              <w:rPr>
                <w:rFonts w:ascii="Verdana" w:hAnsi="Verdana"/>
                <w:b/>
                <w:sz w:val="22"/>
                <w:szCs w:val="22"/>
              </w:rPr>
              <w:t>POR EL</w:t>
            </w:r>
          </w:p>
          <w:p w14:paraId="0EF71609" w14:textId="3DAF47B1" w:rsidR="00BB296B" w:rsidRPr="00370F9F" w:rsidRDefault="00246A2B" w:rsidP="00246A2B">
            <w:pPr>
              <w:ind w:right="49"/>
              <w:jc w:val="center"/>
              <w:rPr>
                <w:rFonts w:ascii="Verdana" w:hAnsi="Verdana"/>
                <w:b/>
                <w:sz w:val="22"/>
                <w:szCs w:val="22"/>
              </w:rPr>
            </w:pPr>
            <w:r w:rsidRPr="00370F9F">
              <w:rPr>
                <w:rFonts w:ascii="Verdana" w:hAnsi="Verdana"/>
                <w:b/>
                <w:bCs/>
                <w:sz w:val="22"/>
                <w:szCs w:val="22"/>
              </w:rPr>
              <w:t>“AYUNTAMIENTO DE XALAPA”</w:t>
            </w:r>
          </w:p>
          <w:p w14:paraId="16A013B5" w14:textId="191E78FF" w:rsidR="0034176B" w:rsidRPr="00370F9F" w:rsidRDefault="0034176B" w:rsidP="00BB296B">
            <w:pPr>
              <w:ind w:right="49"/>
              <w:jc w:val="center"/>
              <w:rPr>
                <w:rFonts w:ascii="Verdana" w:hAnsi="Verdana"/>
                <w:b/>
                <w:sz w:val="22"/>
                <w:szCs w:val="22"/>
              </w:rPr>
            </w:pPr>
          </w:p>
          <w:p w14:paraId="411483D6" w14:textId="4B12813B" w:rsidR="00246A2B" w:rsidRPr="00370F9F" w:rsidRDefault="00246A2B" w:rsidP="00BB296B">
            <w:pPr>
              <w:ind w:right="49"/>
              <w:jc w:val="center"/>
              <w:rPr>
                <w:rFonts w:ascii="Verdana" w:hAnsi="Verdana"/>
                <w:b/>
                <w:sz w:val="22"/>
                <w:szCs w:val="22"/>
              </w:rPr>
            </w:pPr>
          </w:p>
          <w:p w14:paraId="1FF4A222" w14:textId="77777777" w:rsidR="00246A2B" w:rsidRPr="00370F9F" w:rsidRDefault="00246A2B" w:rsidP="00BB296B">
            <w:pPr>
              <w:ind w:right="49"/>
              <w:jc w:val="center"/>
              <w:rPr>
                <w:rFonts w:ascii="Verdana" w:hAnsi="Verdana"/>
                <w:b/>
                <w:sz w:val="22"/>
                <w:szCs w:val="22"/>
              </w:rPr>
            </w:pPr>
          </w:p>
          <w:p w14:paraId="6783AAB8" w14:textId="77777777" w:rsidR="00932353" w:rsidRPr="00370F9F" w:rsidRDefault="00932353" w:rsidP="00BB296B">
            <w:pPr>
              <w:ind w:right="49"/>
              <w:jc w:val="center"/>
              <w:rPr>
                <w:rFonts w:ascii="Verdana" w:hAnsi="Verdana"/>
                <w:b/>
                <w:sz w:val="22"/>
                <w:szCs w:val="22"/>
              </w:rPr>
            </w:pPr>
          </w:p>
          <w:p w14:paraId="015B9230" w14:textId="3DE2E87F" w:rsidR="0034176B" w:rsidRPr="00370F9F" w:rsidRDefault="004418F7" w:rsidP="00932353">
            <w:pPr>
              <w:ind w:right="49"/>
              <w:jc w:val="center"/>
              <w:rPr>
                <w:rFonts w:ascii="Verdana" w:hAnsi="Verdana"/>
                <w:b/>
                <w:sz w:val="22"/>
                <w:szCs w:val="22"/>
              </w:rPr>
            </w:pPr>
            <w:r w:rsidRPr="00370F9F">
              <w:rPr>
                <w:rFonts w:ascii="Verdana" w:hAnsi="Verdana"/>
                <w:b/>
                <w:sz w:val="22"/>
                <w:szCs w:val="22"/>
              </w:rPr>
              <w:t>LIC. RICARDO AHUED BARDAHUIL</w:t>
            </w:r>
          </w:p>
          <w:p w14:paraId="4598090F" w14:textId="77777777" w:rsidR="00BB296B" w:rsidRPr="00370F9F" w:rsidRDefault="00A32115" w:rsidP="00BB296B">
            <w:pPr>
              <w:ind w:right="49"/>
              <w:jc w:val="center"/>
              <w:rPr>
                <w:rFonts w:ascii="Verdana" w:hAnsi="Verdana"/>
                <w:b/>
                <w:sz w:val="22"/>
                <w:szCs w:val="22"/>
              </w:rPr>
            </w:pPr>
            <w:r w:rsidRPr="00370F9F">
              <w:rPr>
                <w:rFonts w:ascii="Verdana" w:hAnsi="Verdana"/>
                <w:b/>
                <w:sz w:val="22"/>
                <w:szCs w:val="22"/>
              </w:rPr>
              <w:t xml:space="preserve">PRESIDENTE MUNICIPAL DEL </w:t>
            </w:r>
          </w:p>
          <w:p w14:paraId="0A8042C2" w14:textId="74A06315" w:rsidR="00A32115" w:rsidRPr="00370F9F" w:rsidRDefault="00A32115" w:rsidP="00BB296B">
            <w:pPr>
              <w:ind w:right="49"/>
              <w:jc w:val="center"/>
              <w:rPr>
                <w:rFonts w:ascii="Verdana" w:hAnsi="Verdana"/>
                <w:b/>
                <w:sz w:val="22"/>
                <w:szCs w:val="22"/>
              </w:rPr>
            </w:pPr>
            <w:r w:rsidRPr="00370F9F">
              <w:rPr>
                <w:rFonts w:ascii="Verdana" w:hAnsi="Verdana"/>
                <w:b/>
                <w:bCs/>
                <w:sz w:val="22"/>
                <w:szCs w:val="22"/>
              </w:rPr>
              <w:t>AYUNTAMIENTO DE XALAPA</w:t>
            </w:r>
          </w:p>
        </w:tc>
      </w:tr>
      <w:tr w:rsidR="00BB296B" w:rsidRPr="00370F9F" w14:paraId="43D260DB" w14:textId="77777777" w:rsidTr="00AA21CD">
        <w:trPr>
          <w:trHeight w:val="409"/>
          <w:jc w:val="center"/>
        </w:trPr>
        <w:tc>
          <w:tcPr>
            <w:tcW w:w="4918" w:type="dxa"/>
          </w:tcPr>
          <w:p w14:paraId="08D045B8" w14:textId="513441BC" w:rsidR="00932353" w:rsidRPr="00370F9F" w:rsidRDefault="00932353" w:rsidP="00BB296B">
            <w:pPr>
              <w:ind w:right="49"/>
              <w:jc w:val="center"/>
              <w:rPr>
                <w:rFonts w:ascii="Verdana" w:hAnsi="Verdana"/>
                <w:b/>
                <w:sz w:val="22"/>
                <w:szCs w:val="22"/>
              </w:rPr>
            </w:pPr>
          </w:p>
          <w:p w14:paraId="5CCAA588" w14:textId="77777777" w:rsidR="009D0A63" w:rsidRPr="00370F9F" w:rsidRDefault="009D0A63" w:rsidP="00BB296B">
            <w:pPr>
              <w:ind w:right="49"/>
              <w:jc w:val="center"/>
              <w:rPr>
                <w:rFonts w:ascii="Verdana" w:hAnsi="Verdana"/>
                <w:b/>
                <w:sz w:val="22"/>
                <w:szCs w:val="22"/>
              </w:rPr>
            </w:pPr>
          </w:p>
          <w:p w14:paraId="1CE0731A" w14:textId="77777777" w:rsidR="00932353" w:rsidRPr="00370F9F" w:rsidRDefault="00932353" w:rsidP="00BB296B">
            <w:pPr>
              <w:ind w:right="49"/>
              <w:jc w:val="center"/>
              <w:rPr>
                <w:rFonts w:ascii="Verdana" w:hAnsi="Verdana"/>
                <w:b/>
                <w:sz w:val="22"/>
                <w:szCs w:val="22"/>
              </w:rPr>
            </w:pPr>
          </w:p>
          <w:p w14:paraId="24FF8CDD" w14:textId="77777777" w:rsidR="00246A2B" w:rsidRPr="00370F9F" w:rsidRDefault="00246A2B" w:rsidP="00BB296B">
            <w:pPr>
              <w:ind w:right="49"/>
              <w:jc w:val="center"/>
              <w:rPr>
                <w:rFonts w:ascii="Verdana" w:hAnsi="Verdana"/>
                <w:b/>
                <w:sz w:val="22"/>
                <w:szCs w:val="22"/>
              </w:rPr>
            </w:pPr>
          </w:p>
          <w:p w14:paraId="71F800B9" w14:textId="4D81CA5C" w:rsidR="0034176B" w:rsidRPr="00370F9F" w:rsidRDefault="0018776A" w:rsidP="00BB296B">
            <w:pPr>
              <w:ind w:right="49"/>
              <w:jc w:val="center"/>
              <w:rPr>
                <w:rFonts w:ascii="Verdana" w:hAnsi="Verdana"/>
                <w:b/>
                <w:sz w:val="22"/>
                <w:szCs w:val="22"/>
              </w:rPr>
            </w:pPr>
            <w:r w:rsidRPr="00370F9F">
              <w:rPr>
                <w:rFonts w:ascii="Verdana" w:hAnsi="Verdana"/>
                <w:b/>
                <w:sz w:val="22"/>
                <w:szCs w:val="22"/>
              </w:rPr>
              <w:t xml:space="preserve">MTRA. GUADALUPE MAGALY </w:t>
            </w:r>
          </w:p>
          <w:p w14:paraId="278EF98A" w14:textId="13B06AA5" w:rsidR="00BB296B" w:rsidRPr="00370F9F" w:rsidRDefault="0018776A" w:rsidP="00BB296B">
            <w:pPr>
              <w:ind w:right="49"/>
              <w:jc w:val="center"/>
              <w:rPr>
                <w:rFonts w:ascii="Verdana" w:hAnsi="Verdana"/>
                <w:b/>
                <w:sz w:val="22"/>
                <w:szCs w:val="22"/>
              </w:rPr>
            </w:pPr>
            <w:r w:rsidRPr="00370F9F">
              <w:rPr>
                <w:rFonts w:ascii="Verdana" w:hAnsi="Verdana"/>
                <w:b/>
                <w:sz w:val="22"/>
                <w:szCs w:val="22"/>
              </w:rPr>
              <w:t>MÁRQUEZ AGUILAR,</w:t>
            </w:r>
          </w:p>
          <w:p w14:paraId="415F96CD" w14:textId="77777777" w:rsidR="00A32115" w:rsidRPr="00370F9F" w:rsidRDefault="0018776A" w:rsidP="00A32115">
            <w:pPr>
              <w:ind w:right="49"/>
              <w:jc w:val="center"/>
              <w:rPr>
                <w:rFonts w:ascii="Verdana" w:hAnsi="Verdana"/>
                <w:b/>
                <w:sz w:val="22"/>
                <w:szCs w:val="22"/>
              </w:rPr>
            </w:pPr>
            <w:r w:rsidRPr="00370F9F">
              <w:rPr>
                <w:rFonts w:ascii="Verdana" w:hAnsi="Verdana"/>
                <w:b/>
                <w:sz w:val="22"/>
                <w:szCs w:val="22"/>
              </w:rPr>
              <w:t>SÍNDICA</w:t>
            </w:r>
            <w:r w:rsidR="00A32115" w:rsidRPr="00370F9F">
              <w:rPr>
                <w:rFonts w:ascii="Verdana" w:hAnsi="Verdana"/>
                <w:b/>
                <w:sz w:val="22"/>
                <w:szCs w:val="22"/>
              </w:rPr>
              <w:t xml:space="preserve"> DEL </w:t>
            </w:r>
          </w:p>
          <w:p w14:paraId="5BA07743" w14:textId="0B2910EB" w:rsidR="0018776A" w:rsidRPr="00370F9F" w:rsidRDefault="00A32115" w:rsidP="00A32115">
            <w:pPr>
              <w:ind w:right="49"/>
              <w:jc w:val="center"/>
              <w:rPr>
                <w:rFonts w:ascii="Verdana" w:hAnsi="Verdana"/>
                <w:b/>
                <w:sz w:val="22"/>
                <w:szCs w:val="22"/>
              </w:rPr>
            </w:pPr>
            <w:r w:rsidRPr="00370F9F">
              <w:rPr>
                <w:rFonts w:ascii="Verdana" w:hAnsi="Verdana"/>
                <w:b/>
                <w:bCs/>
                <w:sz w:val="22"/>
                <w:szCs w:val="22"/>
              </w:rPr>
              <w:t>AYUNTAMIENTO DE BANDERILLA</w:t>
            </w:r>
          </w:p>
        </w:tc>
        <w:tc>
          <w:tcPr>
            <w:tcW w:w="244" w:type="dxa"/>
          </w:tcPr>
          <w:p w14:paraId="360C2C4B" w14:textId="77777777" w:rsidR="00BB296B" w:rsidRPr="00370F9F" w:rsidRDefault="00BB296B" w:rsidP="00BB296B">
            <w:pPr>
              <w:ind w:right="49"/>
              <w:jc w:val="center"/>
              <w:rPr>
                <w:rFonts w:ascii="Verdana" w:hAnsi="Verdana"/>
                <w:b/>
                <w:sz w:val="22"/>
                <w:szCs w:val="22"/>
              </w:rPr>
            </w:pPr>
          </w:p>
        </w:tc>
        <w:tc>
          <w:tcPr>
            <w:tcW w:w="5045" w:type="dxa"/>
          </w:tcPr>
          <w:p w14:paraId="2EBC3536" w14:textId="30745F56" w:rsidR="00932353" w:rsidRPr="00370F9F" w:rsidRDefault="00932353" w:rsidP="0018776A">
            <w:pPr>
              <w:ind w:right="49"/>
              <w:jc w:val="center"/>
              <w:rPr>
                <w:rFonts w:ascii="Verdana" w:hAnsi="Verdana"/>
                <w:b/>
                <w:sz w:val="22"/>
                <w:szCs w:val="22"/>
                <w:shd w:val="clear" w:color="auto" w:fill="FFFFFF"/>
              </w:rPr>
            </w:pPr>
          </w:p>
          <w:p w14:paraId="7B7A2268" w14:textId="77777777" w:rsidR="009D0A63" w:rsidRPr="00370F9F" w:rsidRDefault="009D0A63" w:rsidP="0018776A">
            <w:pPr>
              <w:ind w:right="49"/>
              <w:jc w:val="center"/>
              <w:rPr>
                <w:rFonts w:ascii="Verdana" w:hAnsi="Verdana"/>
                <w:b/>
                <w:sz w:val="22"/>
                <w:szCs w:val="22"/>
                <w:shd w:val="clear" w:color="auto" w:fill="FFFFFF"/>
              </w:rPr>
            </w:pPr>
          </w:p>
          <w:p w14:paraId="3916B5D6" w14:textId="7ACBB8B2" w:rsidR="00932353" w:rsidRPr="00370F9F" w:rsidRDefault="00932353" w:rsidP="0018776A">
            <w:pPr>
              <w:ind w:right="49"/>
              <w:jc w:val="center"/>
              <w:rPr>
                <w:rFonts w:ascii="Verdana" w:hAnsi="Verdana"/>
                <w:b/>
                <w:sz w:val="22"/>
                <w:szCs w:val="22"/>
                <w:shd w:val="clear" w:color="auto" w:fill="FFFFFF"/>
              </w:rPr>
            </w:pPr>
          </w:p>
          <w:p w14:paraId="6786A2FB" w14:textId="77777777" w:rsidR="0071066E" w:rsidRPr="00370F9F" w:rsidRDefault="0071066E" w:rsidP="0018776A">
            <w:pPr>
              <w:ind w:right="49"/>
              <w:jc w:val="center"/>
              <w:rPr>
                <w:rFonts w:ascii="Verdana" w:hAnsi="Verdana"/>
                <w:b/>
                <w:sz w:val="22"/>
                <w:szCs w:val="22"/>
                <w:shd w:val="clear" w:color="auto" w:fill="FFFFFF"/>
              </w:rPr>
            </w:pPr>
          </w:p>
          <w:p w14:paraId="5DBCA98C" w14:textId="671E923F" w:rsidR="0018776A" w:rsidRPr="00370F9F" w:rsidRDefault="0018776A" w:rsidP="0018776A">
            <w:pPr>
              <w:ind w:right="49"/>
              <w:jc w:val="center"/>
              <w:rPr>
                <w:rFonts w:ascii="Verdana" w:hAnsi="Verdana"/>
                <w:b/>
                <w:sz w:val="22"/>
                <w:szCs w:val="22"/>
                <w:shd w:val="clear" w:color="auto" w:fill="FFFFFF"/>
              </w:rPr>
            </w:pPr>
            <w:r w:rsidRPr="00370F9F">
              <w:rPr>
                <w:rFonts w:ascii="Verdana" w:hAnsi="Verdana"/>
                <w:b/>
                <w:sz w:val="22"/>
                <w:szCs w:val="22"/>
                <w:shd w:val="clear" w:color="auto" w:fill="FFFFFF"/>
              </w:rPr>
              <w:t> C.</w:t>
            </w:r>
            <w:r w:rsidR="00155E05" w:rsidRPr="00370F9F">
              <w:rPr>
                <w:rFonts w:ascii="Verdana" w:hAnsi="Verdana"/>
                <w:b/>
                <w:sz w:val="22"/>
                <w:szCs w:val="22"/>
                <w:shd w:val="clear" w:color="auto" w:fill="FFFFFF"/>
              </w:rPr>
              <w:t>P.</w:t>
            </w:r>
            <w:r w:rsidR="00BB296B" w:rsidRPr="00370F9F">
              <w:rPr>
                <w:rFonts w:ascii="Verdana" w:hAnsi="Verdana"/>
                <w:b/>
                <w:sz w:val="22"/>
                <w:szCs w:val="22"/>
                <w:shd w:val="clear" w:color="auto" w:fill="FFFFFF"/>
              </w:rPr>
              <w:t xml:space="preserve"> CECILIA LEYLA </w:t>
            </w:r>
          </w:p>
          <w:p w14:paraId="7CF00A37" w14:textId="1FC4D8C4" w:rsidR="0018776A" w:rsidRPr="00370F9F" w:rsidRDefault="00BB296B" w:rsidP="0018776A">
            <w:pPr>
              <w:ind w:right="49"/>
              <w:jc w:val="center"/>
              <w:rPr>
                <w:rFonts w:ascii="Verdana" w:hAnsi="Verdana"/>
                <w:b/>
                <w:sz w:val="22"/>
                <w:szCs w:val="22"/>
              </w:rPr>
            </w:pPr>
            <w:r w:rsidRPr="00370F9F">
              <w:rPr>
                <w:rFonts w:ascii="Verdana" w:hAnsi="Verdana"/>
                <w:b/>
                <w:sz w:val="22"/>
                <w:szCs w:val="22"/>
                <w:shd w:val="clear" w:color="auto" w:fill="FFFFFF"/>
              </w:rPr>
              <w:t>CORONEL BRIZIO</w:t>
            </w:r>
            <w:r w:rsidR="0018776A" w:rsidRPr="00370F9F">
              <w:rPr>
                <w:rFonts w:ascii="Verdana" w:hAnsi="Verdana"/>
                <w:b/>
                <w:sz w:val="22"/>
                <w:szCs w:val="22"/>
              </w:rPr>
              <w:t xml:space="preserve"> </w:t>
            </w:r>
          </w:p>
          <w:p w14:paraId="3BE8805E" w14:textId="77777777" w:rsidR="00BB296B" w:rsidRPr="00370F9F" w:rsidRDefault="0018776A" w:rsidP="0018776A">
            <w:pPr>
              <w:ind w:right="49"/>
              <w:jc w:val="center"/>
              <w:rPr>
                <w:rFonts w:ascii="Verdana" w:hAnsi="Verdana"/>
                <w:b/>
                <w:sz w:val="22"/>
                <w:szCs w:val="22"/>
              </w:rPr>
            </w:pPr>
            <w:r w:rsidRPr="00370F9F">
              <w:rPr>
                <w:rFonts w:ascii="Verdana" w:hAnsi="Verdana"/>
                <w:b/>
                <w:sz w:val="22"/>
                <w:szCs w:val="22"/>
              </w:rPr>
              <w:t>SÍNDICA</w:t>
            </w:r>
            <w:r w:rsidR="00A32115" w:rsidRPr="00370F9F">
              <w:rPr>
                <w:rFonts w:ascii="Verdana" w:hAnsi="Verdana"/>
                <w:b/>
                <w:sz w:val="22"/>
                <w:szCs w:val="22"/>
              </w:rPr>
              <w:t xml:space="preserve"> DEL </w:t>
            </w:r>
          </w:p>
          <w:p w14:paraId="0C0C02C1" w14:textId="61917455" w:rsidR="00A32115" w:rsidRPr="00370F9F" w:rsidRDefault="00A32115" w:rsidP="0018776A">
            <w:pPr>
              <w:ind w:right="49"/>
              <w:jc w:val="center"/>
              <w:rPr>
                <w:rFonts w:ascii="Verdana" w:hAnsi="Verdana"/>
                <w:b/>
                <w:sz w:val="22"/>
                <w:szCs w:val="22"/>
              </w:rPr>
            </w:pPr>
            <w:r w:rsidRPr="00370F9F">
              <w:rPr>
                <w:rFonts w:ascii="Verdana" w:hAnsi="Verdana"/>
                <w:b/>
                <w:bCs/>
                <w:sz w:val="22"/>
                <w:szCs w:val="22"/>
              </w:rPr>
              <w:t>AYUNTAMIENTO DE XALAPA</w:t>
            </w:r>
          </w:p>
        </w:tc>
      </w:tr>
      <w:tr w:rsidR="00BB296B" w:rsidRPr="00370F9F" w14:paraId="6745325D" w14:textId="77777777" w:rsidTr="00AA21CD">
        <w:trPr>
          <w:trHeight w:val="255"/>
          <w:jc w:val="center"/>
        </w:trPr>
        <w:tc>
          <w:tcPr>
            <w:tcW w:w="4918" w:type="dxa"/>
          </w:tcPr>
          <w:p w14:paraId="2B575146" w14:textId="77777777" w:rsidR="00BB296B" w:rsidRPr="00370F9F" w:rsidRDefault="00BB296B" w:rsidP="00BB296B">
            <w:pPr>
              <w:ind w:right="49"/>
              <w:jc w:val="center"/>
              <w:rPr>
                <w:rFonts w:ascii="Verdana" w:hAnsi="Verdana"/>
                <w:b/>
                <w:sz w:val="22"/>
                <w:szCs w:val="22"/>
              </w:rPr>
            </w:pPr>
          </w:p>
          <w:p w14:paraId="0B23D335" w14:textId="6752CE29" w:rsidR="00BB296B" w:rsidRPr="00370F9F" w:rsidRDefault="00BB296B" w:rsidP="00BB296B">
            <w:pPr>
              <w:ind w:right="49"/>
              <w:jc w:val="center"/>
              <w:rPr>
                <w:rFonts w:ascii="Verdana" w:hAnsi="Verdana"/>
                <w:b/>
                <w:sz w:val="22"/>
                <w:szCs w:val="22"/>
              </w:rPr>
            </w:pPr>
          </w:p>
          <w:p w14:paraId="6EBBD6E7" w14:textId="3DA7226E" w:rsidR="009D0A63" w:rsidRPr="00370F9F" w:rsidRDefault="009D0A63" w:rsidP="00BB296B">
            <w:pPr>
              <w:ind w:right="49"/>
              <w:jc w:val="center"/>
              <w:rPr>
                <w:rFonts w:ascii="Verdana" w:hAnsi="Verdana"/>
                <w:b/>
                <w:sz w:val="22"/>
                <w:szCs w:val="22"/>
              </w:rPr>
            </w:pPr>
          </w:p>
          <w:p w14:paraId="2E308615" w14:textId="3A79F3AD" w:rsidR="00297091" w:rsidRPr="00370F9F" w:rsidRDefault="00297091" w:rsidP="00BB296B">
            <w:pPr>
              <w:ind w:right="49"/>
              <w:jc w:val="center"/>
              <w:rPr>
                <w:rFonts w:ascii="Verdana" w:hAnsi="Verdana"/>
                <w:b/>
                <w:sz w:val="22"/>
                <w:szCs w:val="22"/>
              </w:rPr>
            </w:pPr>
          </w:p>
          <w:p w14:paraId="7385FF99" w14:textId="62B447EA" w:rsidR="00CA67C5" w:rsidRPr="00370F9F" w:rsidRDefault="00CA67C5" w:rsidP="00BB296B">
            <w:pPr>
              <w:ind w:right="49"/>
              <w:jc w:val="center"/>
              <w:rPr>
                <w:rFonts w:ascii="Verdana" w:hAnsi="Verdana"/>
                <w:b/>
                <w:sz w:val="22"/>
                <w:szCs w:val="22"/>
              </w:rPr>
            </w:pPr>
          </w:p>
          <w:p w14:paraId="3937CDC0" w14:textId="77777777" w:rsidR="00CA67C5" w:rsidRPr="00370F9F" w:rsidRDefault="00CA67C5" w:rsidP="00BB296B">
            <w:pPr>
              <w:ind w:right="49"/>
              <w:jc w:val="center"/>
              <w:rPr>
                <w:rFonts w:ascii="Verdana" w:hAnsi="Verdana"/>
                <w:b/>
                <w:sz w:val="22"/>
                <w:szCs w:val="22"/>
              </w:rPr>
            </w:pPr>
          </w:p>
          <w:p w14:paraId="4FD5A446" w14:textId="696A4D9E" w:rsidR="00297091" w:rsidRPr="00370F9F" w:rsidRDefault="00297091" w:rsidP="00BB296B">
            <w:pPr>
              <w:ind w:right="49"/>
              <w:jc w:val="center"/>
              <w:rPr>
                <w:rFonts w:ascii="Verdana" w:hAnsi="Verdana"/>
                <w:b/>
                <w:sz w:val="22"/>
                <w:szCs w:val="22"/>
              </w:rPr>
            </w:pPr>
          </w:p>
        </w:tc>
        <w:tc>
          <w:tcPr>
            <w:tcW w:w="244" w:type="dxa"/>
          </w:tcPr>
          <w:p w14:paraId="520BF3F6" w14:textId="77777777" w:rsidR="00BB296B" w:rsidRPr="00370F9F" w:rsidRDefault="00BB296B" w:rsidP="00BB296B">
            <w:pPr>
              <w:ind w:right="49"/>
              <w:jc w:val="center"/>
              <w:rPr>
                <w:rFonts w:ascii="Verdana" w:hAnsi="Verdana"/>
                <w:b/>
                <w:sz w:val="22"/>
                <w:szCs w:val="22"/>
              </w:rPr>
            </w:pPr>
          </w:p>
        </w:tc>
        <w:tc>
          <w:tcPr>
            <w:tcW w:w="5045" w:type="dxa"/>
          </w:tcPr>
          <w:p w14:paraId="2F9AF8BD" w14:textId="77777777" w:rsidR="00BB296B" w:rsidRPr="00370F9F" w:rsidRDefault="00BB296B" w:rsidP="00BB296B">
            <w:pPr>
              <w:ind w:right="49"/>
              <w:jc w:val="center"/>
              <w:rPr>
                <w:rFonts w:ascii="Verdana" w:hAnsi="Verdana"/>
                <w:b/>
                <w:sz w:val="22"/>
                <w:szCs w:val="22"/>
              </w:rPr>
            </w:pPr>
          </w:p>
        </w:tc>
      </w:tr>
      <w:tr w:rsidR="00BB296B" w:rsidRPr="00370F9F" w14:paraId="5A65240D" w14:textId="77777777" w:rsidTr="00AA21CD">
        <w:trPr>
          <w:trHeight w:val="409"/>
          <w:jc w:val="center"/>
        </w:trPr>
        <w:tc>
          <w:tcPr>
            <w:tcW w:w="4918" w:type="dxa"/>
          </w:tcPr>
          <w:p w14:paraId="64AA1377" w14:textId="461F3E1A" w:rsidR="00BB296B" w:rsidRPr="00370F9F" w:rsidRDefault="00BB296B" w:rsidP="00246A2B">
            <w:pPr>
              <w:ind w:right="51"/>
              <w:jc w:val="center"/>
              <w:rPr>
                <w:rFonts w:ascii="Verdana" w:hAnsi="Verdana"/>
                <w:b/>
                <w:sz w:val="22"/>
                <w:szCs w:val="22"/>
              </w:rPr>
            </w:pPr>
            <w:r w:rsidRPr="00370F9F">
              <w:rPr>
                <w:rFonts w:ascii="Verdana" w:hAnsi="Verdana"/>
                <w:b/>
                <w:sz w:val="22"/>
                <w:szCs w:val="22"/>
              </w:rPr>
              <w:t xml:space="preserve">POR </w:t>
            </w:r>
            <w:r w:rsidR="00932353" w:rsidRPr="00370F9F">
              <w:rPr>
                <w:rFonts w:ascii="Verdana" w:hAnsi="Verdana"/>
                <w:b/>
                <w:bCs/>
                <w:sz w:val="22"/>
                <w:szCs w:val="22"/>
              </w:rPr>
              <w:t>LA COORDINACIÓN UNIVERSITARIA PARA LA</w:t>
            </w:r>
            <w:r w:rsidR="00246A2B" w:rsidRPr="00370F9F">
              <w:rPr>
                <w:rFonts w:ascii="Verdana" w:hAnsi="Verdana"/>
                <w:b/>
                <w:bCs/>
                <w:sz w:val="22"/>
                <w:szCs w:val="22"/>
              </w:rPr>
              <w:t xml:space="preserve"> S</w:t>
            </w:r>
            <w:r w:rsidR="00932353" w:rsidRPr="00370F9F">
              <w:rPr>
                <w:rFonts w:ascii="Verdana" w:hAnsi="Verdana"/>
                <w:b/>
                <w:bCs/>
                <w:sz w:val="22"/>
                <w:szCs w:val="22"/>
              </w:rPr>
              <w:t>USTENTABILIDAD DE LA UNIVERSIDAD VERACRUZANA</w:t>
            </w:r>
          </w:p>
        </w:tc>
        <w:tc>
          <w:tcPr>
            <w:tcW w:w="244" w:type="dxa"/>
          </w:tcPr>
          <w:p w14:paraId="6BB9BBD5" w14:textId="77777777" w:rsidR="00BB296B" w:rsidRPr="00370F9F" w:rsidRDefault="00BB296B" w:rsidP="00BB296B">
            <w:pPr>
              <w:ind w:right="49"/>
              <w:jc w:val="center"/>
              <w:rPr>
                <w:rFonts w:ascii="Verdana" w:hAnsi="Verdana"/>
                <w:b/>
                <w:sz w:val="22"/>
                <w:szCs w:val="22"/>
              </w:rPr>
            </w:pPr>
          </w:p>
        </w:tc>
        <w:tc>
          <w:tcPr>
            <w:tcW w:w="5045" w:type="dxa"/>
          </w:tcPr>
          <w:p w14:paraId="1926B617" w14:textId="77777777" w:rsidR="00246A2B" w:rsidRPr="00370F9F" w:rsidRDefault="00BB296B" w:rsidP="00BB296B">
            <w:pPr>
              <w:ind w:right="49"/>
              <w:jc w:val="center"/>
              <w:rPr>
                <w:rFonts w:ascii="Verdana" w:hAnsi="Verdana"/>
                <w:b/>
                <w:bCs/>
                <w:sz w:val="22"/>
                <w:szCs w:val="22"/>
              </w:rPr>
            </w:pPr>
            <w:r w:rsidRPr="00370F9F">
              <w:rPr>
                <w:rFonts w:ascii="Verdana" w:hAnsi="Verdana"/>
                <w:b/>
                <w:sz w:val="22"/>
                <w:szCs w:val="22"/>
              </w:rPr>
              <w:t xml:space="preserve">POR </w:t>
            </w:r>
            <w:r w:rsidR="00932353" w:rsidRPr="00370F9F">
              <w:rPr>
                <w:rFonts w:ascii="Verdana" w:hAnsi="Verdana"/>
                <w:b/>
                <w:bCs/>
                <w:sz w:val="22"/>
                <w:szCs w:val="22"/>
              </w:rPr>
              <w:t xml:space="preserve">LA ASOCIACIÓN CIVIL </w:t>
            </w:r>
          </w:p>
          <w:p w14:paraId="75AC78A1" w14:textId="77777777" w:rsidR="00246A2B" w:rsidRPr="00370F9F" w:rsidRDefault="00932353" w:rsidP="00BB296B">
            <w:pPr>
              <w:ind w:right="49"/>
              <w:jc w:val="center"/>
              <w:rPr>
                <w:rFonts w:ascii="Verdana" w:hAnsi="Verdana"/>
                <w:b/>
                <w:bCs/>
                <w:sz w:val="22"/>
                <w:szCs w:val="22"/>
              </w:rPr>
            </w:pPr>
            <w:r w:rsidRPr="00370F9F">
              <w:rPr>
                <w:rFonts w:ascii="Verdana" w:hAnsi="Verdana"/>
                <w:b/>
                <w:bCs/>
                <w:sz w:val="22"/>
                <w:szCs w:val="22"/>
              </w:rPr>
              <w:t xml:space="preserve">“DESARROLLO SUSTENTABLE </w:t>
            </w:r>
          </w:p>
          <w:p w14:paraId="3CA82190" w14:textId="77777777" w:rsidR="00246A2B" w:rsidRPr="00370F9F" w:rsidRDefault="00932353" w:rsidP="00BB296B">
            <w:pPr>
              <w:ind w:right="49"/>
              <w:jc w:val="center"/>
              <w:rPr>
                <w:rFonts w:ascii="Verdana" w:hAnsi="Verdana"/>
                <w:b/>
                <w:bCs/>
                <w:sz w:val="22"/>
                <w:szCs w:val="22"/>
              </w:rPr>
            </w:pPr>
            <w:r w:rsidRPr="00370F9F">
              <w:rPr>
                <w:rFonts w:ascii="Verdana" w:hAnsi="Verdana"/>
                <w:b/>
                <w:bCs/>
                <w:sz w:val="22"/>
                <w:szCs w:val="22"/>
              </w:rPr>
              <w:t xml:space="preserve">DEL RÍO SEDEÑO, </w:t>
            </w:r>
          </w:p>
          <w:p w14:paraId="4F67C108" w14:textId="749CC114" w:rsidR="00BB296B" w:rsidRPr="00370F9F" w:rsidRDefault="00932353" w:rsidP="00BB296B">
            <w:pPr>
              <w:ind w:right="49"/>
              <w:jc w:val="center"/>
              <w:rPr>
                <w:rFonts w:ascii="Verdana" w:hAnsi="Verdana"/>
                <w:b/>
                <w:sz w:val="22"/>
                <w:szCs w:val="22"/>
              </w:rPr>
            </w:pPr>
            <w:r w:rsidRPr="00370F9F">
              <w:rPr>
                <w:rFonts w:ascii="Verdana" w:hAnsi="Verdana"/>
                <w:b/>
                <w:bCs/>
                <w:sz w:val="22"/>
                <w:szCs w:val="22"/>
              </w:rPr>
              <w:t>LUCAS</w:t>
            </w:r>
            <w:r w:rsidRPr="00370F9F">
              <w:rPr>
                <w:rFonts w:ascii="Verdana" w:hAnsi="Verdana"/>
                <w:b/>
                <w:sz w:val="22"/>
                <w:szCs w:val="22"/>
              </w:rPr>
              <w:t xml:space="preserve"> MARTÍN A.C.</w:t>
            </w:r>
          </w:p>
        </w:tc>
      </w:tr>
      <w:tr w:rsidR="00BB296B" w:rsidRPr="00370F9F" w14:paraId="285A2C76" w14:textId="77777777" w:rsidTr="00AA21CD">
        <w:trPr>
          <w:trHeight w:val="2257"/>
          <w:jc w:val="center"/>
        </w:trPr>
        <w:tc>
          <w:tcPr>
            <w:tcW w:w="4918" w:type="dxa"/>
          </w:tcPr>
          <w:p w14:paraId="51A07B52" w14:textId="77777777" w:rsidR="00BB296B" w:rsidRPr="00370F9F" w:rsidRDefault="00BB296B" w:rsidP="00BB296B">
            <w:pPr>
              <w:ind w:right="49"/>
              <w:jc w:val="center"/>
              <w:rPr>
                <w:rFonts w:ascii="Verdana" w:hAnsi="Verdana"/>
                <w:b/>
                <w:sz w:val="22"/>
                <w:szCs w:val="22"/>
              </w:rPr>
            </w:pPr>
          </w:p>
          <w:p w14:paraId="0622B256" w14:textId="77777777" w:rsidR="00932353" w:rsidRPr="00370F9F" w:rsidRDefault="00932353" w:rsidP="00BB296B">
            <w:pPr>
              <w:ind w:right="49"/>
              <w:jc w:val="center"/>
              <w:rPr>
                <w:rFonts w:ascii="Verdana" w:hAnsi="Verdana"/>
                <w:b/>
                <w:sz w:val="22"/>
                <w:szCs w:val="22"/>
              </w:rPr>
            </w:pPr>
          </w:p>
          <w:p w14:paraId="7B5CF027" w14:textId="1C11C745" w:rsidR="00932353" w:rsidRPr="00370F9F" w:rsidRDefault="00932353" w:rsidP="00BB296B">
            <w:pPr>
              <w:ind w:right="49"/>
              <w:jc w:val="center"/>
              <w:rPr>
                <w:rFonts w:ascii="Verdana" w:hAnsi="Verdana"/>
                <w:b/>
                <w:sz w:val="22"/>
                <w:szCs w:val="22"/>
              </w:rPr>
            </w:pPr>
          </w:p>
          <w:p w14:paraId="71166307" w14:textId="77777777" w:rsidR="009D0A63" w:rsidRPr="00370F9F" w:rsidRDefault="009D0A63" w:rsidP="00BB296B">
            <w:pPr>
              <w:ind w:right="49"/>
              <w:jc w:val="center"/>
              <w:rPr>
                <w:rFonts w:ascii="Verdana" w:hAnsi="Verdana"/>
                <w:b/>
                <w:sz w:val="22"/>
                <w:szCs w:val="22"/>
              </w:rPr>
            </w:pPr>
          </w:p>
          <w:p w14:paraId="44320D05" w14:textId="77777777" w:rsidR="00932353" w:rsidRPr="00370F9F" w:rsidRDefault="00932353" w:rsidP="00BB296B">
            <w:pPr>
              <w:ind w:right="49"/>
              <w:jc w:val="center"/>
              <w:rPr>
                <w:rFonts w:ascii="Verdana" w:hAnsi="Verdana"/>
                <w:b/>
                <w:sz w:val="22"/>
                <w:szCs w:val="22"/>
              </w:rPr>
            </w:pPr>
          </w:p>
          <w:p w14:paraId="5951154D" w14:textId="77777777" w:rsidR="00B10AB7" w:rsidRPr="00370F9F" w:rsidRDefault="00B10AB7" w:rsidP="00BB296B">
            <w:pPr>
              <w:ind w:right="49"/>
              <w:jc w:val="center"/>
              <w:rPr>
                <w:rFonts w:ascii="Verdana" w:hAnsi="Verdana"/>
                <w:b/>
                <w:sz w:val="22"/>
                <w:szCs w:val="22"/>
              </w:rPr>
            </w:pPr>
            <w:r w:rsidRPr="00370F9F">
              <w:rPr>
                <w:rFonts w:ascii="Verdana" w:hAnsi="Verdana"/>
                <w:b/>
                <w:sz w:val="22"/>
                <w:szCs w:val="22"/>
              </w:rPr>
              <w:t xml:space="preserve">DRA. LAURA ODILIA </w:t>
            </w:r>
          </w:p>
          <w:p w14:paraId="244B9268" w14:textId="4F004B2E" w:rsidR="00B10AB7" w:rsidRPr="00370F9F" w:rsidRDefault="00B10AB7" w:rsidP="00BB296B">
            <w:pPr>
              <w:ind w:right="49"/>
              <w:jc w:val="center"/>
              <w:rPr>
                <w:rFonts w:ascii="Verdana" w:hAnsi="Verdana"/>
                <w:b/>
                <w:sz w:val="22"/>
                <w:szCs w:val="22"/>
              </w:rPr>
            </w:pPr>
            <w:r w:rsidRPr="00370F9F">
              <w:rPr>
                <w:rFonts w:ascii="Verdana" w:hAnsi="Verdana"/>
                <w:b/>
                <w:sz w:val="22"/>
                <w:szCs w:val="22"/>
              </w:rPr>
              <w:t>BELLO BENAVIDES</w:t>
            </w:r>
          </w:p>
          <w:p w14:paraId="62D48F7A" w14:textId="0107D38E" w:rsidR="00932353" w:rsidRPr="00370F9F" w:rsidRDefault="00A32115" w:rsidP="00BB296B">
            <w:pPr>
              <w:ind w:right="49"/>
              <w:jc w:val="center"/>
              <w:rPr>
                <w:rFonts w:ascii="Verdana" w:hAnsi="Verdana"/>
                <w:b/>
                <w:sz w:val="22"/>
                <w:szCs w:val="22"/>
              </w:rPr>
            </w:pPr>
            <w:r w:rsidRPr="00370F9F">
              <w:rPr>
                <w:rFonts w:ascii="Verdana" w:hAnsi="Verdana"/>
                <w:b/>
                <w:sz w:val="22"/>
                <w:szCs w:val="22"/>
              </w:rPr>
              <w:t xml:space="preserve">TITULAR DE </w:t>
            </w:r>
            <w:r w:rsidR="00FB0C1F" w:rsidRPr="00370F9F">
              <w:rPr>
                <w:rFonts w:ascii="Verdana" w:hAnsi="Verdana"/>
                <w:b/>
                <w:sz w:val="22"/>
                <w:szCs w:val="22"/>
              </w:rPr>
              <w:t>COSUSTENTA</w:t>
            </w:r>
            <w:r w:rsidRPr="00370F9F">
              <w:rPr>
                <w:rFonts w:ascii="Verdana" w:hAnsi="Verdana"/>
                <w:b/>
                <w:sz w:val="22"/>
                <w:szCs w:val="22"/>
              </w:rPr>
              <w:t xml:space="preserve"> DE LA</w:t>
            </w:r>
          </w:p>
          <w:p w14:paraId="33314D47" w14:textId="056E71B1" w:rsidR="00A32115" w:rsidRPr="00370F9F" w:rsidRDefault="00A32115" w:rsidP="00BB296B">
            <w:pPr>
              <w:ind w:right="49"/>
              <w:jc w:val="center"/>
              <w:rPr>
                <w:rFonts w:ascii="Verdana" w:hAnsi="Verdana"/>
                <w:b/>
                <w:sz w:val="22"/>
                <w:szCs w:val="22"/>
              </w:rPr>
            </w:pPr>
            <w:r w:rsidRPr="00370F9F">
              <w:rPr>
                <w:rFonts w:ascii="Verdana" w:hAnsi="Verdana"/>
                <w:b/>
                <w:bCs/>
                <w:sz w:val="22"/>
                <w:szCs w:val="22"/>
              </w:rPr>
              <w:t>UNIVERSIDAD VERACRUZANA</w:t>
            </w:r>
          </w:p>
          <w:p w14:paraId="0851D3B4" w14:textId="77777777" w:rsidR="00A32115" w:rsidRPr="00370F9F" w:rsidRDefault="00A32115" w:rsidP="00BB296B">
            <w:pPr>
              <w:ind w:right="49"/>
              <w:jc w:val="center"/>
              <w:rPr>
                <w:rFonts w:ascii="Verdana" w:hAnsi="Verdana"/>
                <w:b/>
                <w:sz w:val="22"/>
                <w:szCs w:val="22"/>
              </w:rPr>
            </w:pPr>
          </w:p>
          <w:p w14:paraId="7524DFE2" w14:textId="4F2A5594" w:rsidR="00932353" w:rsidRPr="00370F9F" w:rsidRDefault="00932353" w:rsidP="00BB296B">
            <w:pPr>
              <w:ind w:right="49"/>
              <w:jc w:val="center"/>
              <w:rPr>
                <w:rFonts w:ascii="Verdana" w:hAnsi="Verdana"/>
                <w:b/>
                <w:sz w:val="22"/>
                <w:szCs w:val="22"/>
              </w:rPr>
            </w:pPr>
          </w:p>
        </w:tc>
        <w:tc>
          <w:tcPr>
            <w:tcW w:w="244" w:type="dxa"/>
          </w:tcPr>
          <w:p w14:paraId="22ADE727" w14:textId="77777777" w:rsidR="00BB296B" w:rsidRPr="00370F9F" w:rsidRDefault="00BB296B" w:rsidP="00BB296B">
            <w:pPr>
              <w:ind w:right="49"/>
              <w:jc w:val="center"/>
              <w:rPr>
                <w:rFonts w:ascii="Verdana" w:hAnsi="Verdana"/>
                <w:b/>
                <w:sz w:val="22"/>
                <w:szCs w:val="22"/>
              </w:rPr>
            </w:pPr>
          </w:p>
        </w:tc>
        <w:tc>
          <w:tcPr>
            <w:tcW w:w="5045" w:type="dxa"/>
          </w:tcPr>
          <w:p w14:paraId="0676CE8B" w14:textId="77777777" w:rsidR="00FB0C1F" w:rsidRPr="00370F9F" w:rsidRDefault="00FB0C1F" w:rsidP="00FB0C1F">
            <w:pPr>
              <w:ind w:right="49"/>
              <w:jc w:val="center"/>
              <w:rPr>
                <w:rFonts w:ascii="Verdana" w:hAnsi="Verdana"/>
                <w:b/>
                <w:sz w:val="22"/>
                <w:szCs w:val="22"/>
              </w:rPr>
            </w:pPr>
          </w:p>
          <w:p w14:paraId="6B0A33A9" w14:textId="77777777" w:rsidR="00FB0C1F" w:rsidRPr="00370F9F" w:rsidRDefault="00FB0C1F" w:rsidP="00FB0C1F">
            <w:pPr>
              <w:ind w:right="49"/>
              <w:jc w:val="center"/>
              <w:rPr>
                <w:rFonts w:ascii="Verdana" w:hAnsi="Verdana"/>
                <w:b/>
                <w:sz w:val="22"/>
                <w:szCs w:val="22"/>
              </w:rPr>
            </w:pPr>
          </w:p>
          <w:p w14:paraId="487DEC28" w14:textId="197F7CF0" w:rsidR="00FB0C1F" w:rsidRPr="00370F9F" w:rsidRDefault="00FB0C1F" w:rsidP="00FB0C1F">
            <w:pPr>
              <w:ind w:right="49"/>
              <w:jc w:val="center"/>
              <w:rPr>
                <w:rFonts w:ascii="Verdana" w:hAnsi="Verdana"/>
                <w:b/>
                <w:sz w:val="22"/>
                <w:szCs w:val="22"/>
              </w:rPr>
            </w:pPr>
          </w:p>
          <w:p w14:paraId="4AE8B6D0" w14:textId="77777777" w:rsidR="009D0A63" w:rsidRPr="00370F9F" w:rsidRDefault="009D0A63" w:rsidP="00FB0C1F">
            <w:pPr>
              <w:ind w:right="49"/>
              <w:jc w:val="center"/>
              <w:rPr>
                <w:rFonts w:ascii="Verdana" w:hAnsi="Verdana"/>
                <w:b/>
                <w:sz w:val="22"/>
                <w:szCs w:val="22"/>
              </w:rPr>
            </w:pPr>
          </w:p>
          <w:p w14:paraId="3263060E" w14:textId="77777777" w:rsidR="00FB0C1F" w:rsidRPr="00370F9F" w:rsidRDefault="00FB0C1F" w:rsidP="00FB0C1F">
            <w:pPr>
              <w:ind w:right="49"/>
              <w:jc w:val="center"/>
              <w:rPr>
                <w:rFonts w:ascii="Verdana" w:hAnsi="Verdana"/>
                <w:b/>
                <w:sz w:val="22"/>
                <w:szCs w:val="22"/>
              </w:rPr>
            </w:pPr>
          </w:p>
          <w:p w14:paraId="5AEF5E73" w14:textId="77777777" w:rsidR="00FB0C1F" w:rsidRPr="00370F9F" w:rsidRDefault="00FB0C1F" w:rsidP="00FB0C1F">
            <w:pPr>
              <w:ind w:right="49"/>
              <w:jc w:val="center"/>
              <w:rPr>
                <w:rFonts w:ascii="Verdana" w:hAnsi="Verdana"/>
                <w:b/>
                <w:sz w:val="22"/>
                <w:szCs w:val="22"/>
              </w:rPr>
            </w:pPr>
            <w:r w:rsidRPr="00370F9F">
              <w:rPr>
                <w:rFonts w:ascii="Verdana" w:hAnsi="Verdana"/>
                <w:b/>
                <w:sz w:val="22"/>
                <w:szCs w:val="22"/>
              </w:rPr>
              <w:t>SOC. FRANCISCO RAFAEL</w:t>
            </w:r>
          </w:p>
          <w:p w14:paraId="5D19EF74" w14:textId="1D081A8D" w:rsidR="00FB0C1F" w:rsidRPr="00370F9F" w:rsidRDefault="00FB0C1F" w:rsidP="00FB0C1F">
            <w:pPr>
              <w:ind w:right="49"/>
              <w:jc w:val="center"/>
              <w:rPr>
                <w:rFonts w:ascii="Verdana" w:hAnsi="Verdana"/>
                <w:b/>
                <w:sz w:val="22"/>
                <w:szCs w:val="22"/>
              </w:rPr>
            </w:pPr>
            <w:r w:rsidRPr="00370F9F">
              <w:rPr>
                <w:rFonts w:ascii="Verdana" w:hAnsi="Verdana"/>
                <w:b/>
                <w:sz w:val="22"/>
                <w:szCs w:val="22"/>
              </w:rPr>
              <w:t xml:space="preserve"> VÁZQUEZ ÁVILA</w:t>
            </w:r>
          </w:p>
          <w:p w14:paraId="04897500" w14:textId="59522889" w:rsidR="00BB296B" w:rsidRPr="00370F9F" w:rsidRDefault="00FB0C1F" w:rsidP="009B36A1">
            <w:pPr>
              <w:ind w:right="49"/>
              <w:jc w:val="center"/>
              <w:rPr>
                <w:rFonts w:ascii="Verdana" w:hAnsi="Verdana"/>
                <w:b/>
                <w:sz w:val="22"/>
                <w:szCs w:val="22"/>
              </w:rPr>
            </w:pPr>
            <w:r w:rsidRPr="00370F9F">
              <w:rPr>
                <w:rFonts w:ascii="Verdana" w:hAnsi="Verdana"/>
                <w:b/>
                <w:sz w:val="22"/>
                <w:szCs w:val="22"/>
              </w:rPr>
              <w:t>REPRESENTANTE LEGAL</w:t>
            </w:r>
            <w:r w:rsidR="00A32115" w:rsidRPr="00370F9F">
              <w:rPr>
                <w:rFonts w:ascii="Verdana" w:hAnsi="Verdana"/>
                <w:b/>
                <w:sz w:val="22"/>
                <w:szCs w:val="22"/>
              </w:rPr>
              <w:t xml:space="preserve"> DE </w:t>
            </w:r>
            <w:r w:rsidR="00864599" w:rsidRPr="00370F9F">
              <w:rPr>
                <w:rFonts w:ascii="Verdana" w:hAnsi="Verdana"/>
                <w:b/>
                <w:sz w:val="22"/>
                <w:szCs w:val="22"/>
              </w:rPr>
              <w:t xml:space="preserve">LA </w:t>
            </w:r>
            <w:r w:rsidR="00A32115" w:rsidRPr="00370F9F">
              <w:rPr>
                <w:rFonts w:ascii="Verdana" w:hAnsi="Verdana"/>
                <w:b/>
                <w:bCs/>
                <w:sz w:val="22"/>
                <w:szCs w:val="22"/>
              </w:rPr>
              <w:t>ASOCIACIÓN CIVIL “DESARROLLO SUSTENTABLE DEL RÍO SEDEÑO, LUCAS</w:t>
            </w:r>
            <w:r w:rsidR="00A32115" w:rsidRPr="00370F9F">
              <w:rPr>
                <w:rFonts w:ascii="Verdana" w:hAnsi="Verdana"/>
                <w:b/>
                <w:sz w:val="22"/>
                <w:szCs w:val="22"/>
              </w:rPr>
              <w:t xml:space="preserve"> MARTÍN A.C</w:t>
            </w:r>
          </w:p>
        </w:tc>
      </w:tr>
    </w:tbl>
    <w:p w14:paraId="5B47DE3A" w14:textId="3927FAA4" w:rsidR="00916C35" w:rsidRPr="00370F9F" w:rsidRDefault="00916C35" w:rsidP="002738F0">
      <w:pPr>
        <w:pStyle w:val="Sinespaciado"/>
        <w:ind w:right="49"/>
        <w:jc w:val="both"/>
        <w:rPr>
          <w:rFonts w:ascii="Verdana" w:hAnsi="Verdana"/>
          <w:i/>
        </w:rPr>
      </w:pPr>
    </w:p>
    <w:p w14:paraId="19F62FF9" w14:textId="55C5FFC9" w:rsidR="00E90F07" w:rsidRPr="00E82E74" w:rsidRDefault="00A17110" w:rsidP="00864599">
      <w:pPr>
        <w:pStyle w:val="Sinespaciado"/>
        <w:ind w:right="49"/>
        <w:jc w:val="both"/>
        <w:rPr>
          <w:rFonts w:ascii="Verdana" w:hAnsi="Verdana"/>
          <w:sz w:val="18"/>
          <w:szCs w:val="18"/>
        </w:rPr>
      </w:pPr>
      <w:r w:rsidRPr="00E82E74">
        <w:rPr>
          <w:rFonts w:ascii="Verdana" w:hAnsi="Verdana"/>
          <w:i/>
          <w:sz w:val="18"/>
          <w:szCs w:val="18"/>
        </w:rPr>
        <w:t xml:space="preserve">La presente hoja de firmas corresponde al Convenio de Colaboración que celebra por una parte la </w:t>
      </w:r>
      <w:r w:rsidRPr="00E82E74">
        <w:rPr>
          <w:rFonts w:ascii="Verdana" w:hAnsi="Verdana"/>
          <w:i/>
          <w:sz w:val="18"/>
          <w:szCs w:val="18"/>
          <w:u w:val="single"/>
        </w:rPr>
        <w:t>Secretaría de Medio Ambiente del Gobierno del Estado de Veracruz</w:t>
      </w:r>
      <w:r w:rsidRPr="00E82E74">
        <w:rPr>
          <w:rFonts w:ascii="Verdana" w:hAnsi="Verdana"/>
          <w:i/>
          <w:sz w:val="18"/>
          <w:szCs w:val="18"/>
        </w:rPr>
        <w:t xml:space="preserve"> y por otra parte </w:t>
      </w:r>
      <w:r w:rsidRPr="00E82E74">
        <w:rPr>
          <w:rFonts w:ascii="Verdana" w:hAnsi="Verdana"/>
          <w:i/>
          <w:sz w:val="18"/>
          <w:szCs w:val="18"/>
          <w:u w:val="single"/>
        </w:rPr>
        <w:t>la CONAGUA, el Ayuntamiento de Banderilla, el Ayuntamiento de Xalapa, CoSustenta</w:t>
      </w:r>
      <w:r w:rsidR="001221C7" w:rsidRPr="00E82E74">
        <w:rPr>
          <w:rFonts w:ascii="Verdana" w:hAnsi="Verdana"/>
          <w:i/>
          <w:sz w:val="18"/>
          <w:szCs w:val="18"/>
          <w:u w:val="single"/>
        </w:rPr>
        <w:t>UV</w:t>
      </w:r>
      <w:r w:rsidRPr="00E82E74">
        <w:rPr>
          <w:rFonts w:ascii="Verdana" w:hAnsi="Verdana"/>
          <w:i/>
          <w:sz w:val="18"/>
          <w:szCs w:val="18"/>
          <w:u w:val="single"/>
        </w:rPr>
        <w:t xml:space="preserve"> y la Asociación Civil Desarrollo Sustentable del río Sedeño, Lucas Martín</w:t>
      </w:r>
      <w:r w:rsidRPr="00E82E74">
        <w:rPr>
          <w:rFonts w:ascii="Verdana" w:hAnsi="Verdana"/>
          <w:i/>
          <w:sz w:val="18"/>
          <w:szCs w:val="18"/>
        </w:rPr>
        <w:t xml:space="preserve">, en </w:t>
      </w:r>
      <w:r w:rsidRPr="00E82E74">
        <w:rPr>
          <w:rFonts w:ascii="Verdana" w:hAnsi="Verdana"/>
          <w:i/>
          <w:color w:val="FF0000"/>
          <w:sz w:val="18"/>
          <w:szCs w:val="18"/>
        </w:rPr>
        <w:t xml:space="preserve">fecha XXXX </w:t>
      </w:r>
      <w:r w:rsidR="00246A2B" w:rsidRPr="00E82E74">
        <w:rPr>
          <w:rFonts w:ascii="Verdana" w:hAnsi="Verdana"/>
          <w:i/>
          <w:color w:val="FF0000"/>
          <w:sz w:val="18"/>
          <w:szCs w:val="18"/>
        </w:rPr>
        <w:t>de xxxx</w:t>
      </w:r>
      <w:r w:rsidR="00770B70" w:rsidRPr="00E82E74">
        <w:rPr>
          <w:rFonts w:ascii="Verdana" w:hAnsi="Verdana"/>
          <w:i/>
          <w:color w:val="FF0000"/>
          <w:sz w:val="18"/>
          <w:szCs w:val="18"/>
        </w:rPr>
        <w:t xml:space="preserve"> </w:t>
      </w:r>
      <w:r w:rsidR="00770B70" w:rsidRPr="00E82E74">
        <w:rPr>
          <w:rFonts w:ascii="Verdana" w:hAnsi="Verdana"/>
          <w:i/>
          <w:sz w:val="18"/>
          <w:szCs w:val="18"/>
        </w:rPr>
        <w:t>de 2022</w:t>
      </w:r>
      <w:r w:rsidRPr="00E82E74">
        <w:rPr>
          <w:rFonts w:ascii="Verdana" w:hAnsi="Verdana"/>
          <w:i/>
          <w:sz w:val="18"/>
          <w:szCs w:val="18"/>
        </w:rPr>
        <w:t xml:space="preserve">. Constante de </w:t>
      </w:r>
      <w:r w:rsidR="0008330A" w:rsidRPr="00E82E74">
        <w:rPr>
          <w:rFonts w:ascii="Verdana" w:hAnsi="Verdana"/>
          <w:i/>
          <w:sz w:val="18"/>
          <w:szCs w:val="18"/>
        </w:rPr>
        <w:t>once</w:t>
      </w:r>
      <w:r w:rsidRPr="00E82E74">
        <w:rPr>
          <w:rFonts w:ascii="Verdana" w:hAnsi="Verdana"/>
          <w:i/>
          <w:sz w:val="18"/>
          <w:szCs w:val="18"/>
        </w:rPr>
        <w:t xml:space="preserve"> fojas útiles debidamente rubricadas en cada una de ellas y al calce del documento.  </w:t>
      </w:r>
    </w:p>
    <w:sectPr w:rsidR="00E90F07" w:rsidRPr="00E82E74" w:rsidSect="00F67D17">
      <w:headerReference w:type="default" r:id="rId8"/>
      <w:footerReference w:type="default" r:id="rId9"/>
      <w:pgSz w:w="12240" w:h="15840"/>
      <w:pgMar w:top="1814" w:right="1191" w:bottom="1928" w:left="1134" w:header="73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9F29" w14:textId="77777777" w:rsidR="00CD2365" w:rsidRDefault="00CD2365">
      <w:pPr>
        <w:spacing w:after="0" w:line="240" w:lineRule="auto"/>
      </w:pPr>
      <w:r>
        <w:separator/>
      </w:r>
    </w:p>
  </w:endnote>
  <w:endnote w:type="continuationSeparator" w:id="0">
    <w:p w14:paraId="769A6BAA" w14:textId="77777777" w:rsidR="00CD2365" w:rsidRDefault="00CD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Neue">
    <w:altName w:val="Microsoft YaHei"/>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F9DFFFFF" w:usb2="0000007F" w:usb3="00000000" w:csb0="003F01FF" w:csb1="00000000"/>
  </w:font>
  <w:font w:name="Panton">
    <w:altName w:val="Times New Roman"/>
    <w:panose1 w:val="00000000000000000000"/>
    <w:charset w:val="00"/>
    <w:family w:val="modern"/>
    <w:notTrueType/>
    <w:pitch w:val="variable"/>
    <w:sig w:usb0="A00002EF" w:usb1="4000207B" w:usb2="00000000" w:usb3="00000000" w:csb0="000000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 Mincho Light J">
    <w:altName w:val="Times New Roman"/>
    <w:charset w:val="00"/>
    <w:family w:val="auto"/>
    <w:pitch w:val="variable"/>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897824"/>
      <w:docPartObj>
        <w:docPartGallery w:val="Page Numbers (Bottom of Page)"/>
        <w:docPartUnique/>
      </w:docPartObj>
    </w:sdtPr>
    <w:sdtContent>
      <w:sdt>
        <w:sdtPr>
          <w:id w:val="1728636285"/>
          <w:docPartObj>
            <w:docPartGallery w:val="Page Numbers (Top of Page)"/>
            <w:docPartUnique/>
          </w:docPartObj>
        </w:sdtPr>
        <w:sdtContent>
          <w:p w14:paraId="4A1FC2D3" w14:textId="26ED2FC0" w:rsidR="00194FBC" w:rsidRDefault="00194FBC">
            <w:pPr>
              <w:pStyle w:val="Piedepgina"/>
              <w:jc w:val="center"/>
            </w:pPr>
            <w:r w:rsidRPr="00194FBC">
              <w:rPr>
                <w:rFonts w:ascii="Verdana" w:hAnsi="Verdana"/>
                <w:noProof/>
                <w:sz w:val="20"/>
                <w:szCs w:val="20"/>
                <w:lang w:eastAsia="es-MX"/>
              </w:rPr>
              <w:drawing>
                <wp:anchor distT="0" distB="0" distL="114300" distR="114300" simplePos="0" relativeHeight="251664384" behindDoc="1" locked="0" layoutInCell="1" allowOverlap="1" wp14:anchorId="735822C9" wp14:editId="739F27AF">
                  <wp:simplePos x="0" y="0"/>
                  <wp:positionH relativeFrom="margin">
                    <wp:posOffset>5214620</wp:posOffset>
                  </wp:positionH>
                  <wp:positionV relativeFrom="paragraph">
                    <wp:posOffset>-389255</wp:posOffset>
                  </wp:positionV>
                  <wp:extent cx="636270" cy="647065"/>
                  <wp:effectExtent l="0" t="0" r="0" b="635"/>
                  <wp:wrapTight wrapText="bothSides">
                    <wp:wrapPolygon edited="0">
                      <wp:start x="647" y="0"/>
                      <wp:lineTo x="0" y="1908"/>
                      <wp:lineTo x="0" y="19713"/>
                      <wp:lineTo x="647" y="20985"/>
                      <wp:lineTo x="20048" y="20985"/>
                      <wp:lineTo x="20695" y="19713"/>
                      <wp:lineTo x="20695" y="1908"/>
                      <wp:lineTo x="20048" y="0"/>
                      <wp:lineTo x="647" y="0"/>
                    </wp:wrapPolygon>
                  </wp:wrapTight>
                  <wp:docPr id="3" name="Picture 5" descr="Gr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eca"/>
                          <pic:cNvPicPr>
                            <a:picLocks noChangeAspect="1"/>
                          </pic:cNvPicPr>
                        </pic:nvPicPr>
                        <pic:blipFill>
                          <a:blip r:embed="rId1"/>
                          <a:stretch>
                            <a:fillRect/>
                          </a:stretch>
                        </pic:blipFill>
                        <pic:spPr>
                          <a:xfrm>
                            <a:off x="0" y="0"/>
                            <a:ext cx="636270" cy="647065"/>
                          </a:xfrm>
                          <a:prstGeom prst="rect">
                            <a:avLst/>
                          </a:prstGeom>
                        </pic:spPr>
                      </pic:pic>
                    </a:graphicData>
                  </a:graphic>
                </wp:anchor>
              </w:drawing>
            </w:r>
            <w:r>
              <w:t xml:space="preserve">   </w:t>
            </w:r>
            <w:r w:rsidRPr="00194FBC">
              <w:rPr>
                <w:rFonts w:ascii="Verdana" w:hAnsi="Verdana"/>
                <w:sz w:val="20"/>
                <w:szCs w:val="20"/>
                <w:lang w:val="es-ES"/>
              </w:rPr>
              <w:t xml:space="preserve">Página </w:t>
            </w:r>
            <w:r w:rsidRPr="00194FBC">
              <w:rPr>
                <w:rFonts w:ascii="Verdana" w:hAnsi="Verdana"/>
                <w:b/>
                <w:bCs/>
                <w:sz w:val="20"/>
                <w:szCs w:val="20"/>
              </w:rPr>
              <w:fldChar w:fldCharType="begin"/>
            </w:r>
            <w:r w:rsidRPr="00194FBC">
              <w:rPr>
                <w:rFonts w:ascii="Verdana" w:hAnsi="Verdana"/>
                <w:b/>
                <w:bCs/>
                <w:sz w:val="20"/>
                <w:szCs w:val="20"/>
              </w:rPr>
              <w:instrText>PAGE</w:instrText>
            </w:r>
            <w:r w:rsidRPr="00194FBC">
              <w:rPr>
                <w:rFonts w:ascii="Verdana" w:hAnsi="Verdana"/>
                <w:b/>
                <w:bCs/>
                <w:sz w:val="20"/>
                <w:szCs w:val="20"/>
              </w:rPr>
              <w:fldChar w:fldCharType="separate"/>
            </w:r>
            <w:r w:rsidR="00E82E74">
              <w:rPr>
                <w:rFonts w:ascii="Verdana" w:hAnsi="Verdana"/>
                <w:b/>
                <w:bCs/>
                <w:noProof/>
                <w:sz w:val="20"/>
                <w:szCs w:val="20"/>
              </w:rPr>
              <w:t>9</w:t>
            </w:r>
            <w:r w:rsidRPr="00194FBC">
              <w:rPr>
                <w:rFonts w:ascii="Verdana" w:hAnsi="Verdana"/>
                <w:b/>
                <w:bCs/>
                <w:sz w:val="20"/>
                <w:szCs w:val="20"/>
              </w:rPr>
              <w:fldChar w:fldCharType="end"/>
            </w:r>
            <w:r w:rsidRPr="00194FBC">
              <w:rPr>
                <w:rFonts w:ascii="Verdana" w:hAnsi="Verdana"/>
                <w:sz w:val="20"/>
                <w:szCs w:val="20"/>
                <w:lang w:val="es-ES"/>
              </w:rPr>
              <w:t xml:space="preserve"> de </w:t>
            </w:r>
            <w:r w:rsidRPr="00194FBC">
              <w:rPr>
                <w:rFonts w:ascii="Verdana" w:hAnsi="Verdana"/>
                <w:b/>
                <w:bCs/>
                <w:sz w:val="20"/>
                <w:szCs w:val="20"/>
              </w:rPr>
              <w:fldChar w:fldCharType="begin"/>
            </w:r>
            <w:r w:rsidRPr="00194FBC">
              <w:rPr>
                <w:rFonts w:ascii="Verdana" w:hAnsi="Verdana"/>
                <w:b/>
                <w:bCs/>
                <w:sz w:val="20"/>
                <w:szCs w:val="20"/>
              </w:rPr>
              <w:instrText>NUMPAGES</w:instrText>
            </w:r>
            <w:r w:rsidRPr="00194FBC">
              <w:rPr>
                <w:rFonts w:ascii="Verdana" w:hAnsi="Verdana"/>
                <w:b/>
                <w:bCs/>
                <w:sz w:val="20"/>
                <w:szCs w:val="20"/>
              </w:rPr>
              <w:fldChar w:fldCharType="separate"/>
            </w:r>
            <w:r w:rsidR="00E82E74">
              <w:rPr>
                <w:rFonts w:ascii="Verdana" w:hAnsi="Verdana"/>
                <w:b/>
                <w:bCs/>
                <w:noProof/>
                <w:sz w:val="20"/>
                <w:szCs w:val="20"/>
              </w:rPr>
              <w:t>10</w:t>
            </w:r>
            <w:r w:rsidRPr="00194FBC">
              <w:rPr>
                <w:rFonts w:ascii="Verdana" w:hAnsi="Verdana"/>
                <w:b/>
                <w:bCs/>
                <w:sz w:val="20"/>
                <w:szCs w:val="20"/>
              </w:rPr>
              <w:fldChar w:fldCharType="end"/>
            </w:r>
          </w:p>
        </w:sdtContent>
      </w:sdt>
    </w:sdtContent>
  </w:sdt>
  <w:p w14:paraId="1F3C67DC" w14:textId="77777777" w:rsidR="00194FBC" w:rsidRDefault="00194F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6479" w14:textId="77777777" w:rsidR="00CD2365" w:rsidRDefault="00CD2365">
      <w:pPr>
        <w:spacing w:after="0" w:line="240" w:lineRule="auto"/>
      </w:pPr>
      <w:r>
        <w:separator/>
      </w:r>
    </w:p>
  </w:footnote>
  <w:footnote w:type="continuationSeparator" w:id="0">
    <w:p w14:paraId="2760C6E4" w14:textId="77777777" w:rsidR="00CD2365" w:rsidRDefault="00CD2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F728" w14:textId="5F8A94C2" w:rsidR="00F134A2" w:rsidRDefault="00A62007">
    <w:pPr>
      <w:pStyle w:val="Encabezado"/>
    </w:pPr>
    <w:r>
      <w:rPr>
        <w:noProof/>
        <w:lang w:eastAsia="es-MX"/>
      </w:rPr>
      <w:drawing>
        <wp:anchor distT="0" distB="0" distL="114300" distR="114300" simplePos="0" relativeHeight="251666432" behindDoc="0" locked="0" layoutInCell="1" allowOverlap="1" wp14:anchorId="6279BCE7" wp14:editId="42ADF622">
          <wp:simplePos x="0" y="0"/>
          <wp:positionH relativeFrom="margin">
            <wp:posOffset>-540385</wp:posOffset>
          </wp:positionH>
          <wp:positionV relativeFrom="paragraph">
            <wp:posOffset>-257175</wp:posOffset>
          </wp:positionV>
          <wp:extent cx="7376228" cy="87187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rotWithShape="1">
                  <a:blip r:embed="rId1"/>
                  <a:srcRect l="1606" r="1959"/>
                  <a:stretch/>
                </pic:blipFill>
                <pic:spPr bwMode="auto">
                  <a:xfrm>
                    <a:off x="0" y="0"/>
                    <a:ext cx="7376228" cy="871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833"/>
    <w:multiLevelType w:val="hybridMultilevel"/>
    <w:tmpl w:val="02246590"/>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2F6954"/>
    <w:multiLevelType w:val="hybridMultilevel"/>
    <w:tmpl w:val="0D18A54A"/>
    <w:lvl w:ilvl="0" w:tplc="1408BE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313C50"/>
    <w:multiLevelType w:val="hybridMultilevel"/>
    <w:tmpl w:val="FBF8EB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5125F2"/>
    <w:multiLevelType w:val="hybridMultilevel"/>
    <w:tmpl w:val="D99A6CF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745EE9"/>
    <w:multiLevelType w:val="hybridMultilevel"/>
    <w:tmpl w:val="CC2680E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5C5AF7"/>
    <w:multiLevelType w:val="hybridMultilevel"/>
    <w:tmpl w:val="9CBC50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D27359"/>
    <w:multiLevelType w:val="hybridMultilevel"/>
    <w:tmpl w:val="E138B2A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3C7682"/>
    <w:multiLevelType w:val="hybridMultilevel"/>
    <w:tmpl w:val="333C147A"/>
    <w:lvl w:ilvl="0" w:tplc="080A0011">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8730061"/>
    <w:multiLevelType w:val="hybridMultilevel"/>
    <w:tmpl w:val="6C5A30B8"/>
    <w:lvl w:ilvl="0" w:tplc="08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E1D377E"/>
    <w:multiLevelType w:val="hybridMultilevel"/>
    <w:tmpl w:val="01EAD5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DA0E1D"/>
    <w:multiLevelType w:val="hybridMultilevel"/>
    <w:tmpl w:val="2D62737C"/>
    <w:lvl w:ilvl="0" w:tplc="080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D36FCF"/>
    <w:multiLevelType w:val="hybridMultilevel"/>
    <w:tmpl w:val="3EA47DE6"/>
    <w:lvl w:ilvl="0" w:tplc="08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6A34E3F"/>
    <w:multiLevelType w:val="hybridMultilevel"/>
    <w:tmpl w:val="06EE382A"/>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6FF0C4A"/>
    <w:multiLevelType w:val="hybridMultilevel"/>
    <w:tmpl w:val="25BE48A0"/>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380F61D2"/>
    <w:multiLevelType w:val="hybridMultilevel"/>
    <w:tmpl w:val="01EAD5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FD0BE0"/>
    <w:multiLevelType w:val="hybridMultilevel"/>
    <w:tmpl w:val="7BE8EF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852647"/>
    <w:multiLevelType w:val="hybridMultilevel"/>
    <w:tmpl w:val="37DAFFE6"/>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2D47576"/>
    <w:multiLevelType w:val="hybridMultilevel"/>
    <w:tmpl w:val="76924BE6"/>
    <w:lvl w:ilvl="0" w:tplc="26A268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41361F"/>
    <w:multiLevelType w:val="multilevel"/>
    <w:tmpl w:val="E416D3E0"/>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21F26AC"/>
    <w:multiLevelType w:val="hybridMultilevel"/>
    <w:tmpl w:val="BEE4A8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98297D"/>
    <w:multiLevelType w:val="hybridMultilevel"/>
    <w:tmpl w:val="D31EA0CC"/>
    <w:lvl w:ilvl="0" w:tplc="08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0B71AC5"/>
    <w:multiLevelType w:val="hybridMultilevel"/>
    <w:tmpl w:val="4B1CF4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8258CA"/>
    <w:multiLevelType w:val="hybridMultilevel"/>
    <w:tmpl w:val="195E85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E23535"/>
    <w:multiLevelType w:val="hybridMultilevel"/>
    <w:tmpl w:val="1A7EB0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FD2AC1"/>
    <w:multiLevelType w:val="hybridMultilevel"/>
    <w:tmpl w:val="E7C4EC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AA0BFF"/>
    <w:multiLevelType w:val="hybridMultilevel"/>
    <w:tmpl w:val="CD3C15A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585EE1"/>
    <w:multiLevelType w:val="hybridMultilevel"/>
    <w:tmpl w:val="3FD084DA"/>
    <w:lvl w:ilvl="0" w:tplc="C506033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43555531">
    <w:abstractNumId w:val="17"/>
  </w:num>
  <w:num w:numId="2" w16cid:durableId="1026324962">
    <w:abstractNumId w:val="26"/>
  </w:num>
  <w:num w:numId="3" w16cid:durableId="587008440">
    <w:abstractNumId w:val="18"/>
  </w:num>
  <w:num w:numId="4" w16cid:durableId="944649658">
    <w:abstractNumId w:val="23"/>
  </w:num>
  <w:num w:numId="5" w16cid:durableId="1143808653">
    <w:abstractNumId w:val="14"/>
  </w:num>
  <w:num w:numId="6" w16cid:durableId="386269535">
    <w:abstractNumId w:val="9"/>
  </w:num>
  <w:num w:numId="7" w16cid:durableId="707099476">
    <w:abstractNumId w:val="0"/>
  </w:num>
  <w:num w:numId="8" w16cid:durableId="1792354964">
    <w:abstractNumId w:val="11"/>
  </w:num>
  <w:num w:numId="9" w16cid:durableId="486939424">
    <w:abstractNumId w:val="20"/>
  </w:num>
  <w:num w:numId="10" w16cid:durableId="1205482207">
    <w:abstractNumId w:val="21"/>
  </w:num>
  <w:num w:numId="11" w16cid:durableId="1805661569">
    <w:abstractNumId w:val="8"/>
  </w:num>
  <w:num w:numId="12" w16cid:durableId="799491894">
    <w:abstractNumId w:val="10"/>
  </w:num>
  <w:num w:numId="13" w16cid:durableId="1355351288">
    <w:abstractNumId w:val="16"/>
  </w:num>
  <w:num w:numId="14" w16cid:durableId="1018118643">
    <w:abstractNumId w:val="19"/>
  </w:num>
  <w:num w:numId="15" w16cid:durableId="532959202">
    <w:abstractNumId w:val="5"/>
  </w:num>
  <w:num w:numId="16" w16cid:durableId="144125836">
    <w:abstractNumId w:val="4"/>
  </w:num>
  <w:num w:numId="17" w16cid:durableId="535194482">
    <w:abstractNumId w:val="12"/>
  </w:num>
  <w:num w:numId="18" w16cid:durableId="1716731246">
    <w:abstractNumId w:val="22"/>
  </w:num>
  <w:num w:numId="19" w16cid:durableId="1895769695">
    <w:abstractNumId w:val="3"/>
  </w:num>
  <w:num w:numId="20" w16cid:durableId="55780182">
    <w:abstractNumId w:val="13"/>
  </w:num>
  <w:num w:numId="21" w16cid:durableId="1217162249">
    <w:abstractNumId w:val="7"/>
  </w:num>
  <w:num w:numId="22" w16cid:durableId="1149710863">
    <w:abstractNumId w:val="1"/>
  </w:num>
  <w:num w:numId="23" w16cid:durableId="1039938173">
    <w:abstractNumId w:val="15"/>
  </w:num>
  <w:num w:numId="24" w16cid:durableId="289366476">
    <w:abstractNumId w:val="6"/>
  </w:num>
  <w:num w:numId="25" w16cid:durableId="519512514">
    <w:abstractNumId w:val="2"/>
  </w:num>
  <w:num w:numId="26" w16cid:durableId="139150571">
    <w:abstractNumId w:val="24"/>
  </w:num>
  <w:num w:numId="27" w16cid:durableId="139665734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2C"/>
    <w:rsid w:val="000036D8"/>
    <w:rsid w:val="00004F7F"/>
    <w:rsid w:val="000116C8"/>
    <w:rsid w:val="00011A48"/>
    <w:rsid w:val="00016747"/>
    <w:rsid w:val="00021583"/>
    <w:rsid w:val="00021A30"/>
    <w:rsid w:val="000234EE"/>
    <w:rsid w:val="0004092E"/>
    <w:rsid w:val="00057193"/>
    <w:rsid w:val="00057354"/>
    <w:rsid w:val="0006032A"/>
    <w:rsid w:val="00073AF0"/>
    <w:rsid w:val="00075529"/>
    <w:rsid w:val="0008330A"/>
    <w:rsid w:val="00094CBB"/>
    <w:rsid w:val="000975B4"/>
    <w:rsid w:val="000A3FF9"/>
    <w:rsid w:val="000B591B"/>
    <w:rsid w:val="000B6210"/>
    <w:rsid w:val="000B7CF0"/>
    <w:rsid w:val="000C573C"/>
    <w:rsid w:val="000E380A"/>
    <w:rsid w:val="000E40CA"/>
    <w:rsid w:val="000E4A07"/>
    <w:rsid w:val="000E67F5"/>
    <w:rsid w:val="000E6B43"/>
    <w:rsid w:val="000E72A8"/>
    <w:rsid w:val="000F35FC"/>
    <w:rsid w:val="000F6737"/>
    <w:rsid w:val="001019BE"/>
    <w:rsid w:val="001058D6"/>
    <w:rsid w:val="00120D44"/>
    <w:rsid w:val="001221C7"/>
    <w:rsid w:val="00122CFF"/>
    <w:rsid w:val="00127432"/>
    <w:rsid w:val="00130263"/>
    <w:rsid w:val="0013295F"/>
    <w:rsid w:val="00133892"/>
    <w:rsid w:val="00135459"/>
    <w:rsid w:val="00135B76"/>
    <w:rsid w:val="00144590"/>
    <w:rsid w:val="00147A2A"/>
    <w:rsid w:val="00153266"/>
    <w:rsid w:val="00155E05"/>
    <w:rsid w:val="00171E74"/>
    <w:rsid w:val="001720D7"/>
    <w:rsid w:val="001739CC"/>
    <w:rsid w:val="00174164"/>
    <w:rsid w:val="00182983"/>
    <w:rsid w:val="00185CE5"/>
    <w:rsid w:val="0018776A"/>
    <w:rsid w:val="00190BA9"/>
    <w:rsid w:val="00194FBC"/>
    <w:rsid w:val="001A167A"/>
    <w:rsid w:val="001A18D5"/>
    <w:rsid w:val="001C39E9"/>
    <w:rsid w:val="001C3F75"/>
    <w:rsid w:val="001D2B5F"/>
    <w:rsid w:val="001E0720"/>
    <w:rsid w:val="001E0A77"/>
    <w:rsid w:val="001E0C42"/>
    <w:rsid w:val="001E1C25"/>
    <w:rsid w:val="001E30FB"/>
    <w:rsid w:val="001E6DDB"/>
    <w:rsid w:val="001F74FD"/>
    <w:rsid w:val="00203631"/>
    <w:rsid w:val="002045E3"/>
    <w:rsid w:val="0021021C"/>
    <w:rsid w:val="00215985"/>
    <w:rsid w:val="0021686E"/>
    <w:rsid w:val="00225672"/>
    <w:rsid w:val="0023135A"/>
    <w:rsid w:val="00242A92"/>
    <w:rsid w:val="00243711"/>
    <w:rsid w:val="00246A2B"/>
    <w:rsid w:val="00253C49"/>
    <w:rsid w:val="00257842"/>
    <w:rsid w:val="002639BA"/>
    <w:rsid w:val="002678E8"/>
    <w:rsid w:val="00270840"/>
    <w:rsid w:val="002729B1"/>
    <w:rsid w:val="002738F0"/>
    <w:rsid w:val="00281F52"/>
    <w:rsid w:val="00283532"/>
    <w:rsid w:val="0029294C"/>
    <w:rsid w:val="00293561"/>
    <w:rsid w:val="00297091"/>
    <w:rsid w:val="00297C37"/>
    <w:rsid w:val="002A4EFB"/>
    <w:rsid w:val="002A7B42"/>
    <w:rsid w:val="002B722A"/>
    <w:rsid w:val="002C5E73"/>
    <w:rsid w:val="002C6E51"/>
    <w:rsid w:val="002D11D2"/>
    <w:rsid w:val="002D3FAF"/>
    <w:rsid w:val="002D528B"/>
    <w:rsid w:val="002D596C"/>
    <w:rsid w:val="002D5C21"/>
    <w:rsid w:val="002D6863"/>
    <w:rsid w:val="002D6F4A"/>
    <w:rsid w:val="002E21FA"/>
    <w:rsid w:val="002E4675"/>
    <w:rsid w:val="002F6567"/>
    <w:rsid w:val="002F6D4F"/>
    <w:rsid w:val="002F7694"/>
    <w:rsid w:val="00304072"/>
    <w:rsid w:val="00314FA3"/>
    <w:rsid w:val="00317B31"/>
    <w:rsid w:val="003241D4"/>
    <w:rsid w:val="003265FC"/>
    <w:rsid w:val="00326AE1"/>
    <w:rsid w:val="00340435"/>
    <w:rsid w:val="0034176B"/>
    <w:rsid w:val="00356368"/>
    <w:rsid w:val="0036574A"/>
    <w:rsid w:val="00367A8B"/>
    <w:rsid w:val="00370F9F"/>
    <w:rsid w:val="00372B81"/>
    <w:rsid w:val="00375CB1"/>
    <w:rsid w:val="00380031"/>
    <w:rsid w:val="00381A00"/>
    <w:rsid w:val="00385981"/>
    <w:rsid w:val="00385D47"/>
    <w:rsid w:val="0039280B"/>
    <w:rsid w:val="00396634"/>
    <w:rsid w:val="003B1FD6"/>
    <w:rsid w:val="003B540F"/>
    <w:rsid w:val="003C0EE5"/>
    <w:rsid w:val="003C21DB"/>
    <w:rsid w:val="003C2553"/>
    <w:rsid w:val="003C4D65"/>
    <w:rsid w:val="003C55DF"/>
    <w:rsid w:val="003D04FF"/>
    <w:rsid w:val="003D7A0F"/>
    <w:rsid w:val="003E3447"/>
    <w:rsid w:val="003F0882"/>
    <w:rsid w:val="003F53C8"/>
    <w:rsid w:val="00430BA3"/>
    <w:rsid w:val="00440D2A"/>
    <w:rsid w:val="004418F7"/>
    <w:rsid w:val="00450084"/>
    <w:rsid w:val="0045122E"/>
    <w:rsid w:val="0045261D"/>
    <w:rsid w:val="00457D1E"/>
    <w:rsid w:val="0046029F"/>
    <w:rsid w:val="00470050"/>
    <w:rsid w:val="00491192"/>
    <w:rsid w:val="00491626"/>
    <w:rsid w:val="004A1FA6"/>
    <w:rsid w:val="004A1FCB"/>
    <w:rsid w:val="004A46C4"/>
    <w:rsid w:val="004D06A0"/>
    <w:rsid w:val="004E01EB"/>
    <w:rsid w:val="004E6290"/>
    <w:rsid w:val="004F1DED"/>
    <w:rsid w:val="004F4C40"/>
    <w:rsid w:val="004F7A66"/>
    <w:rsid w:val="005012F1"/>
    <w:rsid w:val="00503B19"/>
    <w:rsid w:val="005050BD"/>
    <w:rsid w:val="005120A8"/>
    <w:rsid w:val="005147D0"/>
    <w:rsid w:val="0052305C"/>
    <w:rsid w:val="005244B3"/>
    <w:rsid w:val="00525E13"/>
    <w:rsid w:val="005315F9"/>
    <w:rsid w:val="00536696"/>
    <w:rsid w:val="00540106"/>
    <w:rsid w:val="00542DDD"/>
    <w:rsid w:val="005674D9"/>
    <w:rsid w:val="00582A30"/>
    <w:rsid w:val="0059581D"/>
    <w:rsid w:val="005A4261"/>
    <w:rsid w:val="005A4428"/>
    <w:rsid w:val="005B0B50"/>
    <w:rsid w:val="005B2C8C"/>
    <w:rsid w:val="005B32C4"/>
    <w:rsid w:val="005B719D"/>
    <w:rsid w:val="005C1AC4"/>
    <w:rsid w:val="005C7620"/>
    <w:rsid w:val="005D264A"/>
    <w:rsid w:val="005D3D00"/>
    <w:rsid w:val="005D6B07"/>
    <w:rsid w:val="005E441F"/>
    <w:rsid w:val="006067D4"/>
    <w:rsid w:val="00607D24"/>
    <w:rsid w:val="00610EB8"/>
    <w:rsid w:val="006153AB"/>
    <w:rsid w:val="0063124E"/>
    <w:rsid w:val="00637EF0"/>
    <w:rsid w:val="00640675"/>
    <w:rsid w:val="006433E2"/>
    <w:rsid w:val="00652C15"/>
    <w:rsid w:val="006552AE"/>
    <w:rsid w:val="00655D5C"/>
    <w:rsid w:val="00660FF9"/>
    <w:rsid w:val="006713D5"/>
    <w:rsid w:val="006775C7"/>
    <w:rsid w:val="00680760"/>
    <w:rsid w:val="00681E74"/>
    <w:rsid w:val="006A16D7"/>
    <w:rsid w:val="006A7EF1"/>
    <w:rsid w:val="006B75A3"/>
    <w:rsid w:val="006B7AC5"/>
    <w:rsid w:val="006C6E15"/>
    <w:rsid w:val="006E1553"/>
    <w:rsid w:val="006E28B7"/>
    <w:rsid w:val="006E71FE"/>
    <w:rsid w:val="006F051A"/>
    <w:rsid w:val="00701BCF"/>
    <w:rsid w:val="0070773C"/>
    <w:rsid w:val="00707756"/>
    <w:rsid w:val="0071066E"/>
    <w:rsid w:val="007133CB"/>
    <w:rsid w:val="00725134"/>
    <w:rsid w:val="00725AEC"/>
    <w:rsid w:val="00730864"/>
    <w:rsid w:val="007376B5"/>
    <w:rsid w:val="00743451"/>
    <w:rsid w:val="00746A6A"/>
    <w:rsid w:val="0074796E"/>
    <w:rsid w:val="00752471"/>
    <w:rsid w:val="007573AD"/>
    <w:rsid w:val="00770B70"/>
    <w:rsid w:val="00774340"/>
    <w:rsid w:val="007802DB"/>
    <w:rsid w:val="00785540"/>
    <w:rsid w:val="00787F45"/>
    <w:rsid w:val="007909CE"/>
    <w:rsid w:val="007913B0"/>
    <w:rsid w:val="00793367"/>
    <w:rsid w:val="007A3E69"/>
    <w:rsid w:val="007B070F"/>
    <w:rsid w:val="007B27F1"/>
    <w:rsid w:val="007B308B"/>
    <w:rsid w:val="007D24C6"/>
    <w:rsid w:val="007D52EB"/>
    <w:rsid w:val="007D7C00"/>
    <w:rsid w:val="007E2CD1"/>
    <w:rsid w:val="007F04E9"/>
    <w:rsid w:val="007F4792"/>
    <w:rsid w:val="00807AD7"/>
    <w:rsid w:val="00815C7A"/>
    <w:rsid w:val="00817559"/>
    <w:rsid w:val="008246B7"/>
    <w:rsid w:val="00825B16"/>
    <w:rsid w:val="00835C6A"/>
    <w:rsid w:val="00836B87"/>
    <w:rsid w:val="00841274"/>
    <w:rsid w:val="008447EE"/>
    <w:rsid w:val="00844EAE"/>
    <w:rsid w:val="00845FE9"/>
    <w:rsid w:val="0085015C"/>
    <w:rsid w:val="008627EA"/>
    <w:rsid w:val="00864599"/>
    <w:rsid w:val="00867394"/>
    <w:rsid w:val="00882C57"/>
    <w:rsid w:val="00885E0C"/>
    <w:rsid w:val="00890341"/>
    <w:rsid w:val="00890EA5"/>
    <w:rsid w:val="00891E7F"/>
    <w:rsid w:val="008930DC"/>
    <w:rsid w:val="00895773"/>
    <w:rsid w:val="008A00F0"/>
    <w:rsid w:val="008A294D"/>
    <w:rsid w:val="008A3B84"/>
    <w:rsid w:val="008B5F14"/>
    <w:rsid w:val="008C6784"/>
    <w:rsid w:val="008C6AE9"/>
    <w:rsid w:val="008C7CFF"/>
    <w:rsid w:val="008D3515"/>
    <w:rsid w:val="008D7AAB"/>
    <w:rsid w:val="008E2D8E"/>
    <w:rsid w:val="008E5B42"/>
    <w:rsid w:val="008F1F25"/>
    <w:rsid w:val="008F64DE"/>
    <w:rsid w:val="008F6AB0"/>
    <w:rsid w:val="008F77C2"/>
    <w:rsid w:val="00915ED6"/>
    <w:rsid w:val="00916C35"/>
    <w:rsid w:val="009202B7"/>
    <w:rsid w:val="0092489D"/>
    <w:rsid w:val="00932353"/>
    <w:rsid w:val="00935407"/>
    <w:rsid w:val="00937367"/>
    <w:rsid w:val="009378A4"/>
    <w:rsid w:val="009408F6"/>
    <w:rsid w:val="0094166C"/>
    <w:rsid w:val="00942EE5"/>
    <w:rsid w:val="009431E3"/>
    <w:rsid w:val="00946F97"/>
    <w:rsid w:val="00947C8C"/>
    <w:rsid w:val="00953837"/>
    <w:rsid w:val="00956E87"/>
    <w:rsid w:val="00962D66"/>
    <w:rsid w:val="0096598B"/>
    <w:rsid w:val="00971C23"/>
    <w:rsid w:val="00971E6A"/>
    <w:rsid w:val="0097434B"/>
    <w:rsid w:val="00980A8C"/>
    <w:rsid w:val="00986646"/>
    <w:rsid w:val="00987589"/>
    <w:rsid w:val="00987764"/>
    <w:rsid w:val="00993189"/>
    <w:rsid w:val="009B03F1"/>
    <w:rsid w:val="009B36A1"/>
    <w:rsid w:val="009C513B"/>
    <w:rsid w:val="009D0A63"/>
    <w:rsid w:val="009D20A5"/>
    <w:rsid w:val="009D6649"/>
    <w:rsid w:val="009D7F28"/>
    <w:rsid w:val="009E2297"/>
    <w:rsid w:val="009E687A"/>
    <w:rsid w:val="009F3C39"/>
    <w:rsid w:val="00A060BA"/>
    <w:rsid w:val="00A0649D"/>
    <w:rsid w:val="00A07EED"/>
    <w:rsid w:val="00A13D05"/>
    <w:rsid w:val="00A17110"/>
    <w:rsid w:val="00A22915"/>
    <w:rsid w:val="00A2412F"/>
    <w:rsid w:val="00A32115"/>
    <w:rsid w:val="00A4198E"/>
    <w:rsid w:val="00A41AF2"/>
    <w:rsid w:val="00A464B4"/>
    <w:rsid w:val="00A60F51"/>
    <w:rsid w:val="00A62007"/>
    <w:rsid w:val="00A64F03"/>
    <w:rsid w:val="00A66AAE"/>
    <w:rsid w:val="00A66C92"/>
    <w:rsid w:val="00A67F49"/>
    <w:rsid w:val="00A70019"/>
    <w:rsid w:val="00A761AD"/>
    <w:rsid w:val="00A779D0"/>
    <w:rsid w:val="00A800CE"/>
    <w:rsid w:val="00A81C64"/>
    <w:rsid w:val="00A81E4F"/>
    <w:rsid w:val="00A8281E"/>
    <w:rsid w:val="00A85E8A"/>
    <w:rsid w:val="00A8791E"/>
    <w:rsid w:val="00A90E8A"/>
    <w:rsid w:val="00A913C2"/>
    <w:rsid w:val="00A94E4B"/>
    <w:rsid w:val="00AA21CD"/>
    <w:rsid w:val="00AA379A"/>
    <w:rsid w:val="00AA60DE"/>
    <w:rsid w:val="00AB0002"/>
    <w:rsid w:val="00AB55E1"/>
    <w:rsid w:val="00AC1F85"/>
    <w:rsid w:val="00AC3272"/>
    <w:rsid w:val="00AC45D3"/>
    <w:rsid w:val="00AC4F9A"/>
    <w:rsid w:val="00AD5884"/>
    <w:rsid w:val="00AD6C24"/>
    <w:rsid w:val="00AE56D6"/>
    <w:rsid w:val="00AE7E68"/>
    <w:rsid w:val="00AF09E9"/>
    <w:rsid w:val="00AF0C40"/>
    <w:rsid w:val="00AF11A1"/>
    <w:rsid w:val="00B005D5"/>
    <w:rsid w:val="00B100E0"/>
    <w:rsid w:val="00B10AB7"/>
    <w:rsid w:val="00B215F0"/>
    <w:rsid w:val="00B44A7D"/>
    <w:rsid w:val="00B45FEB"/>
    <w:rsid w:val="00B52DA6"/>
    <w:rsid w:val="00B63CB4"/>
    <w:rsid w:val="00B71E3C"/>
    <w:rsid w:val="00B7392D"/>
    <w:rsid w:val="00B85682"/>
    <w:rsid w:val="00B87790"/>
    <w:rsid w:val="00B91DB0"/>
    <w:rsid w:val="00BB1010"/>
    <w:rsid w:val="00BB296B"/>
    <w:rsid w:val="00BB3CB6"/>
    <w:rsid w:val="00BC1B19"/>
    <w:rsid w:val="00BC4428"/>
    <w:rsid w:val="00BD3061"/>
    <w:rsid w:val="00BD3D4C"/>
    <w:rsid w:val="00BD42F2"/>
    <w:rsid w:val="00BE018A"/>
    <w:rsid w:val="00BE1065"/>
    <w:rsid w:val="00BF2E82"/>
    <w:rsid w:val="00C03D38"/>
    <w:rsid w:val="00C07142"/>
    <w:rsid w:val="00C137B4"/>
    <w:rsid w:val="00C15A73"/>
    <w:rsid w:val="00C2540C"/>
    <w:rsid w:val="00C34F3B"/>
    <w:rsid w:val="00C459C9"/>
    <w:rsid w:val="00C5001B"/>
    <w:rsid w:val="00C5052B"/>
    <w:rsid w:val="00C55463"/>
    <w:rsid w:val="00C60E7C"/>
    <w:rsid w:val="00C6109C"/>
    <w:rsid w:val="00C6220D"/>
    <w:rsid w:val="00C622FE"/>
    <w:rsid w:val="00C64969"/>
    <w:rsid w:val="00C71E3C"/>
    <w:rsid w:val="00C75D3E"/>
    <w:rsid w:val="00C85BA8"/>
    <w:rsid w:val="00C862C2"/>
    <w:rsid w:val="00C94155"/>
    <w:rsid w:val="00C9503E"/>
    <w:rsid w:val="00C96223"/>
    <w:rsid w:val="00CA67C5"/>
    <w:rsid w:val="00CC7488"/>
    <w:rsid w:val="00CC7551"/>
    <w:rsid w:val="00CC7FAA"/>
    <w:rsid w:val="00CD2365"/>
    <w:rsid w:val="00CD30CE"/>
    <w:rsid w:val="00CD3CE6"/>
    <w:rsid w:val="00CD4D9D"/>
    <w:rsid w:val="00CD56B4"/>
    <w:rsid w:val="00CD7223"/>
    <w:rsid w:val="00CE2224"/>
    <w:rsid w:val="00CE2DD8"/>
    <w:rsid w:val="00CF18C6"/>
    <w:rsid w:val="00CF2214"/>
    <w:rsid w:val="00CF32FA"/>
    <w:rsid w:val="00D038B2"/>
    <w:rsid w:val="00D11652"/>
    <w:rsid w:val="00D11E06"/>
    <w:rsid w:val="00D13AF2"/>
    <w:rsid w:val="00D16638"/>
    <w:rsid w:val="00D17994"/>
    <w:rsid w:val="00D2282A"/>
    <w:rsid w:val="00D25126"/>
    <w:rsid w:val="00D362B3"/>
    <w:rsid w:val="00D42D6D"/>
    <w:rsid w:val="00D42FE7"/>
    <w:rsid w:val="00D454FA"/>
    <w:rsid w:val="00D458D1"/>
    <w:rsid w:val="00D505BC"/>
    <w:rsid w:val="00D545C4"/>
    <w:rsid w:val="00D70B2C"/>
    <w:rsid w:val="00D730ED"/>
    <w:rsid w:val="00D8672F"/>
    <w:rsid w:val="00D95CE4"/>
    <w:rsid w:val="00DB2813"/>
    <w:rsid w:val="00DB580E"/>
    <w:rsid w:val="00DC263E"/>
    <w:rsid w:val="00DC2DC2"/>
    <w:rsid w:val="00DC5BC0"/>
    <w:rsid w:val="00DC74A2"/>
    <w:rsid w:val="00DE0F54"/>
    <w:rsid w:val="00DE140D"/>
    <w:rsid w:val="00DE4A50"/>
    <w:rsid w:val="00DF0964"/>
    <w:rsid w:val="00DF227B"/>
    <w:rsid w:val="00E11009"/>
    <w:rsid w:val="00E1150F"/>
    <w:rsid w:val="00E120DD"/>
    <w:rsid w:val="00E133FD"/>
    <w:rsid w:val="00E17379"/>
    <w:rsid w:val="00E32EDE"/>
    <w:rsid w:val="00E3531C"/>
    <w:rsid w:val="00E44FB3"/>
    <w:rsid w:val="00E60FDA"/>
    <w:rsid w:val="00E629AC"/>
    <w:rsid w:val="00E71639"/>
    <w:rsid w:val="00E80BF4"/>
    <w:rsid w:val="00E817C3"/>
    <w:rsid w:val="00E82E74"/>
    <w:rsid w:val="00E87803"/>
    <w:rsid w:val="00E90F07"/>
    <w:rsid w:val="00EA01DF"/>
    <w:rsid w:val="00EA27A4"/>
    <w:rsid w:val="00EA5066"/>
    <w:rsid w:val="00EB5428"/>
    <w:rsid w:val="00EB61D7"/>
    <w:rsid w:val="00EC1180"/>
    <w:rsid w:val="00EC1A1C"/>
    <w:rsid w:val="00EC5040"/>
    <w:rsid w:val="00EC6001"/>
    <w:rsid w:val="00ED4693"/>
    <w:rsid w:val="00ED4A47"/>
    <w:rsid w:val="00ED51B5"/>
    <w:rsid w:val="00EE5A5E"/>
    <w:rsid w:val="00F02DE9"/>
    <w:rsid w:val="00F05DC0"/>
    <w:rsid w:val="00F105D3"/>
    <w:rsid w:val="00F11363"/>
    <w:rsid w:val="00F11626"/>
    <w:rsid w:val="00F11865"/>
    <w:rsid w:val="00F11C85"/>
    <w:rsid w:val="00F134A2"/>
    <w:rsid w:val="00F14126"/>
    <w:rsid w:val="00F16B40"/>
    <w:rsid w:val="00F17C47"/>
    <w:rsid w:val="00F206D1"/>
    <w:rsid w:val="00F243BA"/>
    <w:rsid w:val="00F26C34"/>
    <w:rsid w:val="00F3118E"/>
    <w:rsid w:val="00F33CB7"/>
    <w:rsid w:val="00F36263"/>
    <w:rsid w:val="00F41EDC"/>
    <w:rsid w:val="00F50467"/>
    <w:rsid w:val="00F527CB"/>
    <w:rsid w:val="00F54198"/>
    <w:rsid w:val="00F55D8D"/>
    <w:rsid w:val="00F561DE"/>
    <w:rsid w:val="00F678FD"/>
    <w:rsid w:val="00F67D17"/>
    <w:rsid w:val="00F750FB"/>
    <w:rsid w:val="00F8117F"/>
    <w:rsid w:val="00F84D00"/>
    <w:rsid w:val="00F92319"/>
    <w:rsid w:val="00F95508"/>
    <w:rsid w:val="00FA0EAB"/>
    <w:rsid w:val="00FA1F8D"/>
    <w:rsid w:val="00FA670B"/>
    <w:rsid w:val="00FB0C1F"/>
    <w:rsid w:val="00FB3944"/>
    <w:rsid w:val="00FB3DAE"/>
    <w:rsid w:val="00FC18B9"/>
    <w:rsid w:val="00FC1E9B"/>
    <w:rsid w:val="00FC2B30"/>
    <w:rsid w:val="00FC4412"/>
    <w:rsid w:val="00FC4E21"/>
    <w:rsid w:val="00FD3AAB"/>
    <w:rsid w:val="00FE1693"/>
    <w:rsid w:val="00FE6BC8"/>
    <w:rsid w:val="00FE7802"/>
    <w:rsid w:val="00FF043C"/>
    <w:rsid w:val="00FF2123"/>
    <w:rsid w:val="12DF4F9E"/>
    <w:rsid w:val="131F08EE"/>
    <w:rsid w:val="228F08A3"/>
    <w:rsid w:val="31C8341C"/>
    <w:rsid w:val="34F7119E"/>
    <w:rsid w:val="3E9476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8AB115"/>
  <w14:defaultImageDpi w14:val="300"/>
  <w15:docId w15:val="{7EFBDEB7-A5EF-4FC4-9B21-FB609199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4"/>
      <w:szCs w:val="24"/>
      <w:lang w:eastAsia="es-ES"/>
    </w:rPr>
  </w:style>
  <w:style w:type="paragraph" w:styleId="Ttulo3">
    <w:name w:val="heading 3"/>
    <w:basedOn w:val="Normal"/>
    <w:next w:val="Normal"/>
    <w:link w:val="Ttulo3Car"/>
    <w:unhideWhenUsed/>
    <w:qFormat/>
    <w:rsid w:val="00A17110"/>
    <w:pPr>
      <w:keepNext/>
      <w:keepLines/>
      <w:spacing w:before="200" w:after="0" w:line="240" w:lineRule="auto"/>
      <w:outlineLvl w:val="2"/>
    </w:pPr>
    <w:rPr>
      <w:rFonts w:asciiTheme="majorHAnsi" w:eastAsiaTheme="majorEastAsia" w:hAnsiTheme="majorHAnsi" w:cstheme="majorBidi"/>
      <w:b/>
      <w:bCs/>
      <w:color w:val="4F81BD" w:themeColor="accent1"/>
      <w:sz w:val="20"/>
      <w:szCs w:val="22"/>
      <w:lang w:eastAsia="en-US"/>
    </w:rPr>
  </w:style>
  <w:style w:type="paragraph" w:styleId="Ttulo4">
    <w:name w:val="heading 4"/>
    <w:basedOn w:val="Normal"/>
    <w:next w:val="Normal"/>
    <w:link w:val="Ttulo4Car"/>
    <w:qFormat/>
    <w:rsid w:val="00A17110"/>
    <w:pPr>
      <w:keepNext/>
      <w:spacing w:after="0" w:line="240" w:lineRule="auto"/>
      <w:outlineLvl w:val="3"/>
    </w:pPr>
    <w:rPr>
      <w:rFonts w:ascii="Times New Roman" w:eastAsia="Times New Roman" w:hAnsi="Times New Roman" w:cs="Times New Roman"/>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Lucida Grande" w:hAnsi="Lucida Grande"/>
      <w:sz w:val="18"/>
      <w:szCs w:val="18"/>
    </w:rPr>
  </w:style>
  <w:style w:type="paragraph" w:styleId="Piedepgina">
    <w:name w:val="footer"/>
    <w:basedOn w:val="Normal"/>
    <w:link w:val="PiedepginaCar"/>
    <w:uiPriority w:val="99"/>
    <w:unhideWhenUsed/>
    <w:qFormat/>
    <w:pPr>
      <w:tabs>
        <w:tab w:val="center" w:pos="4252"/>
        <w:tab w:val="right" w:pos="8504"/>
      </w:tabs>
    </w:p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qFormat/>
    <w:rPr>
      <w:rFonts w:ascii="Lucida Grande" w:hAnsi="Lucida Grande"/>
      <w:sz w:val="18"/>
      <w:szCs w:val="18"/>
    </w:rPr>
  </w:style>
  <w:style w:type="paragraph" w:customStyle="1" w:styleId="Cuerpo">
    <w:name w:val="Cuerpo"/>
    <w:qFormat/>
    <w:rPr>
      <w:rFonts w:ascii="Helvetica Neue" w:eastAsia="Arial Unicode MS" w:hAnsi="Helvetica Neue" w:cs="Arial Unicode MS"/>
      <w:color w:val="000000"/>
      <w:sz w:val="22"/>
      <w:szCs w:val="22"/>
      <w:lang w:eastAsia="es-ES"/>
    </w:rPr>
  </w:style>
  <w:style w:type="character" w:customStyle="1" w:styleId="Ninguno">
    <w:name w:val="Ninguno"/>
  </w:style>
  <w:style w:type="character" w:customStyle="1" w:styleId="Hyperlink0">
    <w:name w:val="Hyperlink.0"/>
    <w:basedOn w:val="Fuentedeprrafopredeter"/>
    <w:qFormat/>
    <w:rPr>
      <w:rFonts w:ascii="Panton" w:eastAsia="Panton" w:hAnsi="Panton" w:cs="Panton"/>
      <w:u w:val="single"/>
    </w:rPr>
  </w:style>
  <w:style w:type="paragraph" w:styleId="Sinespaciado">
    <w:name w:val="No Spacing"/>
    <w:uiPriority w:val="1"/>
    <w:qFormat/>
    <w:rsid w:val="003D7A0F"/>
    <w:pPr>
      <w:spacing w:after="0" w:line="240" w:lineRule="auto"/>
    </w:pPr>
    <w:rPr>
      <w:rFonts w:asciiTheme="minorHAnsi" w:eastAsiaTheme="minorHAnsi" w:hAnsiTheme="minorHAnsi" w:cstheme="minorBidi"/>
      <w:sz w:val="22"/>
      <w:szCs w:val="22"/>
      <w:lang w:eastAsia="en-US"/>
    </w:rPr>
  </w:style>
  <w:style w:type="character" w:customStyle="1" w:styleId="Ttulo3Car">
    <w:name w:val="Título 3 Car"/>
    <w:basedOn w:val="Fuentedeprrafopredeter"/>
    <w:link w:val="Ttulo3"/>
    <w:rsid w:val="00A17110"/>
    <w:rPr>
      <w:rFonts w:asciiTheme="majorHAnsi" w:eastAsiaTheme="majorEastAsia" w:hAnsiTheme="majorHAnsi" w:cstheme="majorBidi"/>
      <w:b/>
      <w:bCs/>
      <w:color w:val="4F81BD" w:themeColor="accent1"/>
      <w:szCs w:val="22"/>
      <w:lang w:eastAsia="en-US"/>
    </w:rPr>
  </w:style>
  <w:style w:type="character" w:customStyle="1" w:styleId="Ttulo4Car">
    <w:name w:val="Título 4 Car"/>
    <w:basedOn w:val="Fuentedeprrafopredeter"/>
    <w:link w:val="Ttulo4"/>
    <w:rsid w:val="00A17110"/>
    <w:rPr>
      <w:rFonts w:eastAsia="Times New Roman"/>
      <w:b/>
      <w:sz w:val="24"/>
      <w:lang w:val="es-ES_tradnl" w:eastAsia="es-ES"/>
    </w:rPr>
  </w:style>
  <w:style w:type="paragraph" w:styleId="Textoindependiente">
    <w:name w:val="Body Text"/>
    <w:basedOn w:val="Normal"/>
    <w:link w:val="TextoindependienteCar"/>
    <w:rsid w:val="00A17110"/>
    <w:pPr>
      <w:spacing w:after="0" w:line="240" w:lineRule="auto"/>
      <w:jc w:val="both"/>
    </w:pPr>
    <w:rPr>
      <w:rFonts w:ascii="Arial" w:eastAsia="Times New Roman" w:hAnsi="Arial" w:cs="Arial"/>
      <w:szCs w:val="20"/>
      <w:lang w:val="es-ES_tradnl"/>
    </w:rPr>
  </w:style>
  <w:style w:type="character" w:customStyle="1" w:styleId="TextoindependienteCar">
    <w:name w:val="Texto independiente Car"/>
    <w:basedOn w:val="Fuentedeprrafopredeter"/>
    <w:link w:val="Textoindependiente"/>
    <w:rsid w:val="00A17110"/>
    <w:rPr>
      <w:rFonts w:ascii="Arial" w:eastAsia="Times New Roman" w:hAnsi="Arial" w:cs="Arial"/>
      <w:sz w:val="24"/>
      <w:lang w:val="es-ES_tradnl" w:eastAsia="es-ES"/>
    </w:rPr>
  </w:style>
  <w:style w:type="paragraph" w:styleId="Prrafodelista">
    <w:name w:val="List Paragraph"/>
    <w:basedOn w:val="Normal"/>
    <w:uiPriority w:val="34"/>
    <w:qFormat/>
    <w:rsid w:val="00A17110"/>
    <w:pPr>
      <w:spacing w:after="0" w:line="240" w:lineRule="auto"/>
      <w:ind w:left="720"/>
      <w:contextualSpacing/>
    </w:pPr>
    <w:rPr>
      <w:rFonts w:ascii="Trebuchet MS" w:eastAsia="Calibri" w:hAnsi="Trebuchet MS" w:cs="Times New Roman"/>
      <w:sz w:val="20"/>
      <w:szCs w:val="22"/>
      <w:lang w:eastAsia="en-US"/>
    </w:rPr>
  </w:style>
  <w:style w:type="paragraph" w:customStyle="1" w:styleId="Textoindependiente21">
    <w:name w:val="Texto independiente 21"/>
    <w:basedOn w:val="Normal"/>
    <w:rsid w:val="00A17110"/>
    <w:pPr>
      <w:widowControl w:val="0"/>
      <w:suppressAutoHyphens/>
      <w:spacing w:after="0" w:line="240" w:lineRule="auto"/>
      <w:ind w:left="700" w:hanging="700"/>
      <w:jc w:val="both"/>
    </w:pPr>
    <w:rPr>
      <w:rFonts w:ascii="Arial" w:eastAsia="HG Mincho Light J" w:hAnsi="Arial" w:cs="Times New Roman"/>
      <w:color w:val="000000"/>
      <w:szCs w:val="20"/>
      <w:lang w:val="es-ES_tradnl" w:eastAsia="es-AR"/>
    </w:rPr>
  </w:style>
  <w:style w:type="table" w:styleId="Tablaconcuadrcula">
    <w:name w:val="Table Grid"/>
    <w:basedOn w:val="Tablanormal"/>
    <w:uiPriority w:val="39"/>
    <w:rsid w:val="00A17110"/>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semiHidden/>
    <w:qFormat/>
    <w:rsid w:val="00A17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15"/>
      <w:szCs w:val="15"/>
      <w:lang w:val="es-ES"/>
    </w:rPr>
  </w:style>
  <w:style w:type="character" w:customStyle="1" w:styleId="HTMLconformatoprevioCar">
    <w:name w:val="HTML con formato previo Car"/>
    <w:basedOn w:val="Fuentedeprrafopredeter"/>
    <w:link w:val="HTMLconformatoprevio"/>
    <w:semiHidden/>
    <w:qFormat/>
    <w:rsid w:val="00A17110"/>
    <w:rPr>
      <w:rFonts w:ascii="Arial Unicode MS" w:eastAsia="Arial Unicode MS" w:hAnsi="Arial Unicode MS" w:cs="Arial Unicode MS"/>
      <w:sz w:val="15"/>
      <w:szCs w:val="15"/>
      <w:lang w:val="es-ES" w:eastAsia="es-ES"/>
    </w:rPr>
  </w:style>
  <w:style w:type="paragraph" w:customStyle="1" w:styleId="Numeracin2">
    <w:name w:val="Numeración 2"/>
    <w:basedOn w:val="Normal"/>
    <w:rsid w:val="00A17110"/>
    <w:pPr>
      <w:tabs>
        <w:tab w:val="left" w:pos="1701"/>
      </w:tabs>
      <w:spacing w:after="180" w:line="240" w:lineRule="auto"/>
      <w:ind w:left="1702" w:hanging="851"/>
      <w:jc w:val="both"/>
    </w:pPr>
    <w:rPr>
      <w:rFonts w:ascii="Times New Roman" w:eastAsia="Times New Roman" w:hAnsi="Times New Roman" w:cs="Times New Roman"/>
      <w:snapToGrid w:val="0"/>
      <w:szCs w:val="20"/>
      <w:lang w:val="es-ES_tradnl"/>
    </w:rPr>
  </w:style>
  <w:style w:type="paragraph" w:styleId="NormalWeb">
    <w:name w:val="Normal (Web)"/>
    <w:basedOn w:val="Normal"/>
    <w:uiPriority w:val="99"/>
    <w:unhideWhenUsed/>
    <w:rsid w:val="00A17110"/>
    <w:pPr>
      <w:spacing w:before="100" w:beforeAutospacing="1" w:after="100" w:afterAutospacing="1" w:line="240" w:lineRule="auto"/>
    </w:pPr>
    <w:rPr>
      <w:rFonts w:ascii="Times New Roman" w:eastAsia="Times New Roman" w:hAnsi="Times New Roman" w:cs="Times New Roman"/>
      <w:lang w:eastAsia="es-MX"/>
    </w:rPr>
  </w:style>
  <w:style w:type="paragraph" w:customStyle="1" w:styleId="Standard">
    <w:name w:val="Standard"/>
    <w:qFormat/>
    <w:rsid w:val="000E4A07"/>
    <w:pPr>
      <w:suppressAutoHyphens/>
      <w:spacing w:after="0" w:line="240" w:lineRule="auto"/>
    </w:pPr>
    <w:rPr>
      <w:rFonts w:ascii="Liberation Serif" w:eastAsia="Noto Sans CJK SC Regular" w:hAnsi="Liberation Serif" w:cs="FreeSans"/>
      <w:color w:val="00000A"/>
      <w:sz w:val="24"/>
      <w:szCs w:val="24"/>
      <w:lang w:eastAsia="zh-CN" w:bidi="hi-IN"/>
    </w:rPr>
  </w:style>
  <w:style w:type="paragraph" w:customStyle="1" w:styleId="WW-Textoindependiente2">
    <w:name w:val="WW-Texto independiente 2"/>
    <w:basedOn w:val="Normal"/>
    <w:qFormat/>
    <w:rsid w:val="001739CC"/>
    <w:pPr>
      <w:widowControl w:val="0"/>
      <w:suppressAutoHyphens/>
      <w:spacing w:after="0" w:line="240" w:lineRule="auto"/>
      <w:jc w:val="both"/>
    </w:pPr>
    <w:rPr>
      <w:rFonts w:ascii="Arial" w:eastAsia="HG Mincho Light J" w:hAnsi="Arial" w:cs="Times New Roman"/>
      <w:color w:val="000000"/>
      <w:szCs w:val="20"/>
      <w:lang w:val="es-ES_tradnl" w:eastAsia="es-AR"/>
    </w:rPr>
  </w:style>
  <w:style w:type="paragraph" w:styleId="Textoindependiente3">
    <w:name w:val="Body Text 3"/>
    <w:basedOn w:val="Normal"/>
    <w:link w:val="Textoindependiente3Car"/>
    <w:uiPriority w:val="99"/>
    <w:semiHidden/>
    <w:unhideWhenUsed/>
    <w:rsid w:val="003D04F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D04FF"/>
    <w:rPr>
      <w:rFonts w:asciiTheme="minorHAnsi" w:eastAsiaTheme="minorEastAsia" w:hAnsiTheme="minorHAnsi" w:cstheme="minorBidi"/>
      <w:sz w:val="16"/>
      <w:szCs w:val="16"/>
      <w:lang w:eastAsia="es-ES"/>
    </w:rPr>
  </w:style>
  <w:style w:type="character" w:customStyle="1" w:styleId="TextosinformatoCar">
    <w:name w:val="Texto sin formato Car"/>
    <w:basedOn w:val="Fuentedeprrafopredeter"/>
    <w:link w:val="Textosinformato"/>
    <w:qFormat/>
    <w:rsid w:val="003C21DB"/>
    <w:rPr>
      <w:rFonts w:ascii="Courier New" w:eastAsia="Times New Roman" w:hAnsi="Courier New"/>
      <w:lang w:val="es-ES" w:eastAsia="es-ES"/>
    </w:rPr>
  </w:style>
  <w:style w:type="paragraph" w:styleId="Textosinformato">
    <w:name w:val="Plain Text"/>
    <w:basedOn w:val="Normal"/>
    <w:link w:val="TextosinformatoCar"/>
    <w:qFormat/>
    <w:rsid w:val="003C21DB"/>
    <w:pPr>
      <w:suppressAutoHyphens/>
      <w:spacing w:after="0" w:line="240" w:lineRule="auto"/>
    </w:pPr>
    <w:rPr>
      <w:rFonts w:ascii="Courier New" w:eastAsia="Times New Roman" w:hAnsi="Courier New" w:cs="Times New Roman"/>
      <w:sz w:val="20"/>
      <w:szCs w:val="20"/>
      <w:lang w:val="es-ES"/>
    </w:rPr>
  </w:style>
  <w:style w:type="character" w:customStyle="1" w:styleId="TextosinformatoCar1">
    <w:name w:val="Texto sin formato Car1"/>
    <w:basedOn w:val="Fuentedeprrafopredeter"/>
    <w:uiPriority w:val="99"/>
    <w:semiHidden/>
    <w:rsid w:val="003C21DB"/>
    <w:rPr>
      <w:rFonts w:ascii="Consolas" w:eastAsiaTheme="minorEastAsia" w:hAnsi="Consolas" w:cstheme="minorBidi"/>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844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3563</Words>
  <Characters>19599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croda</dc:creator>
  <cp:lastModifiedBy>ERIDANIA-SEDEMA</cp:lastModifiedBy>
  <cp:revision>2</cp:revision>
  <cp:lastPrinted>2022-01-04T18:47:00Z</cp:lastPrinted>
  <dcterms:created xsi:type="dcterms:W3CDTF">2022-08-11T21:58:00Z</dcterms:created>
  <dcterms:modified xsi:type="dcterms:W3CDTF">2022-08-11T21:58:00Z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