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BF32" w14:textId="41823F90" w:rsidR="001D191F" w:rsidRPr="00BF2C8E" w:rsidRDefault="00DE4B96" w:rsidP="001D191F">
      <w:pPr>
        <w:pStyle w:val="Foto"/>
        <w:rPr>
          <w:rFonts w:ascii="Arial" w:hAnsi="Arial" w:cs="Arial"/>
          <w:sz w:val="36"/>
        </w:rPr>
      </w:pPr>
      <w:r w:rsidRPr="00E128AD">
        <w:rPr>
          <w:noProof/>
          <w:lang w:val="es-MX" w:eastAsia="es-MX"/>
        </w:rPr>
        <w:drawing>
          <wp:anchor distT="0" distB="0" distL="114300" distR="114300" simplePos="0" relativeHeight="251684864" behindDoc="1" locked="0" layoutInCell="1" allowOverlap="1" wp14:anchorId="3CCD4DC8" wp14:editId="2D5FA03B">
            <wp:simplePos x="0" y="0"/>
            <wp:positionH relativeFrom="margin">
              <wp:posOffset>-158496</wp:posOffset>
            </wp:positionH>
            <wp:positionV relativeFrom="margin">
              <wp:posOffset>-160755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674FEBDE" wp14:editId="0018A0DC">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07A2BA7B"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8D8C7F2"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7F7B386C" w14:textId="77777777" w:rsidR="001D191F" w:rsidRDefault="001D191F" w:rsidP="001D191F">
      <w:pPr>
        <w:pStyle w:val="Foto"/>
      </w:pPr>
    </w:p>
    <w:p w14:paraId="35307934" w14:textId="77777777" w:rsidR="001D191F" w:rsidRDefault="001D191F" w:rsidP="001D191F">
      <w:pPr>
        <w:pStyle w:val="Foto"/>
      </w:pPr>
    </w:p>
    <w:p w14:paraId="1FA67E02" w14:textId="77777777" w:rsidR="001D191F" w:rsidRDefault="001D191F" w:rsidP="001D191F">
      <w:pPr>
        <w:pStyle w:val="Foto"/>
      </w:pPr>
    </w:p>
    <w:p w14:paraId="513CDC75" w14:textId="77777777" w:rsidR="001D191F" w:rsidRDefault="001D191F" w:rsidP="001D191F">
      <w:pPr>
        <w:pStyle w:val="Ttulo"/>
        <w:rPr>
          <w:sz w:val="110"/>
          <w:szCs w:val="110"/>
        </w:rPr>
      </w:pPr>
    </w:p>
    <w:p w14:paraId="26E24428"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515D693A" w14:textId="77777777" w:rsidR="001D191F" w:rsidRPr="006B6CA5" w:rsidRDefault="001D191F" w:rsidP="001D191F">
      <w:pPr>
        <w:pStyle w:val="Subttulo"/>
        <w:rPr>
          <w:sz w:val="40"/>
        </w:rPr>
      </w:pPr>
      <w:r w:rsidRPr="006B6CA5">
        <w:rPr>
          <w:sz w:val="40"/>
        </w:rPr>
        <w:t xml:space="preserve">e. e.: </w:t>
      </w:r>
      <w:r w:rsidR="00290626">
        <w:rPr>
          <w:sz w:val="40"/>
        </w:rPr>
        <w:t>medicina de urgencias</w:t>
      </w:r>
    </w:p>
    <w:p w14:paraId="079AC6D7" w14:textId="77777777" w:rsidR="001D191F" w:rsidRPr="006B6CA5" w:rsidRDefault="001D191F" w:rsidP="001D191F">
      <w:pPr>
        <w:pStyle w:val="Subttulo"/>
        <w:rPr>
          <w:sz w:val="40"/>
        </w:rPr>
      </w:pPr>
      <w:r w:rsidRPr="006B6CA5">
        <w:rPr>
          <w:sz w:val="40"/>
        </w:rPr>
        <w:t>academico: ------------- ----- ------------</w:t>
      </w:r>
    </w:p>
    <w:p w14:paraId="57CAE7BE" w14:textId="28294F84" w:rsidR="001D191F" w:rsidRPr="006B6CA5" w:rsidRDefault="001D191F" w:rsidP="001D191F">
      <w:pPr>
        <w:pStyle w:val="Subttulo"/>
        <w:rPr>
          <w:sz w:val="40"/>
        </w:rPr>
      </w:pPr>
      <w:r w:rsidRPr="006B6CA5">
        <w:rPr>
          <w:sz w:val="40"/>
        </w:rPr>
        <w:t xml:space="preserve">periodo escolar: </w:t>
      </w:r>
      <w:r w:rsidR="00552BD9" w:rsidRPr="00552BD9">
        <w:rPr>
          <w:sz w:val="40"/>
        </w:rPr>
        <w:t>Agosto20 - enero21</w:t>
      </w:r>
    </w:p>
    <w:p w14:paraId="1E29425C" w14:textId="484E1586" w:rsidR="001D191F" w:rsidRDefault="001D191F" w:rsidP="001D191F">
      <w:pPr>
        <w:pStyle w:val="Subttulo"/>
        <w:rPr>
          <w:sz w:val="40"/>
        </w:rPr>
      </w:pPr>
      <w:r w:rsidRPr="006B6CA5">
        <w:rPr>
          <w:sz w:val="40"/>
        </w:rPr>
        <w:t>nrc: -------</w:t>
      </w:r>
    </w:p>
    <w:p w14:paraId="769CA04D" w14:textId="6AC5651C" w:rsidR="00FE5D61" w:rsidRDefault="00FE5D61" w:rsidP="001D191F">
      <w:pPr>
        <w:pStyle w:val="Subttulo"/>
        <w:rPr>
          <w:sz w:val="40"/>
        </w:rPr>
      </w:pPr>
      <w:r>
        <w:rPr>
          <w:sz w:val="40"/>
        </w:rPr>
        <w:t>plan 2017</w:t>
      </w:r>
    </w:p>
    <w:p w14:paraId="2FE39133" w14:textId="77777777" w:rsidR="001D191F" w:rsidRDefault="001D191F" w:rsidP="001D191F">
      <w:pPr>
        <w:pStyle w:val="Subttulo"/>
        <w:rPr>
          <w:sz w:val="40"/>
        </w:rPr>
      </w:pPr>
      <w:r>
        <w:rPr>
          <w:sz w:val="40"/>
        </w:rPr>
        <w:t xml:space="preserve"> </w:t>
      </w:r>
    </w:p>
    <w:p w14:paraId="484619D5" w14:textId="77777777" w:rsidR="001D191F" w:rsidRDefault="001D191F" w:rsidP="001D191F">
      <w:pPr>
        <w:pStyle w:val="Subttulo"/>
        <w:rPr>
          <w:sz w:val="40"/>
        </w:rPr>
      </w:pPr>
    </w:p>
    <w:p w14:paraId="4459E515" w14:textId="77777777" w:rsidR="001D191F" w:rsidRDefault="001D191F" w:rsidP="001D191F">
      <w:pPr>
        <w:pStyle w:val="Subttulo"/>
        <w:rPr>
          <w:sz w:val="40"/>
        </w:rPr>
      </w:pPr>
    </w:p>
    <w:p w14:paraId="47B63543" w14:textId="77777777" w:rsidR="001D191F" w:rsidRDefault="001D191F" w:rsidP="001D191F">
      <w:pPr>
        <w:pStyle w:val="Subttulo"/>
        <w:rPr>
          <w:sz w:val="40"/>
        </w:rPr>
      </w:pPr>
    </w:p>
    <w:p w14:paraId="342634FD" w14:textId="77777777" w:rsidR="001D191F" w:rsidRDefault="001D191F" w:rsidP="001D191F">
      <w:pPr>
        <w:pStyle w:val="Subttulo"/>
        <w:rPr>
          <w:sz w:val="40"/>
        </w:rPr>
      </w:pPr>
    </w:p>
    <w:p w14:paraId="38CBAC19" w14:textId="77777777" w:rsidR="001D191F" w:rsidRDefault="001D191F" w:rsidP="001D191F">
      <w:pPr>
        <w:pStyle w:val="Subttulo"/>
        <w:rPr>
          <w:sz w:val="40"/>
        </w:rPr>
      </w:pPr>
    </w:p>
    <w:p w14:paraId="7895FAEB" w14:textId="77777777" w:rsidR="001D191F" w:rsidRDefault="001D191F" w:rsidP="001D191F">
      <w:pPr>
        <w:pStyle w:val="Subttulo"/>
        <w:rPr>
          <w:sz w:val="40"/>
        </w:rPr>
      </w:pPr>
    </w:p>
    <w:p w14:paraId="2CC80049" w14:textId="77777777" w:rsidR="001D191F" w:rsidRDefault="001D191F" w:rsidP="001D191F">
      <w:pPr>
        <w:pStyle w:val="Subttulo"/>
        <w:rPr>
          <w:sz w:val="40"/>
        </w:rPr>
      </w:pPr>
    </w:p>
    <w:p w14:paraId="478A2DB8" w14:textId="77777777" w:rsidR="001D191F" w:rsidRDefault="001D191F" w:rsidP="001D191F">
      <w:pPr>
        <w:pStyle w:val="Subttulo"/>
        <w:jc w:val="left"/>
        <w:rPr>
          <w:sz w:val="40"/>
        </w:rPr>
      </w:pPr>
    </w:p>
    <w:p w14:paraId="66C283B2" w14:textId="77777777" w:rsidR="000C309E" w:rsidRPr="00FD6A7C" w:rsidRDefault="000C309E" w:rsidP="000C309E">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7936" behindDoc="0" locked="0" layoutInCell="1" allowOverlap="1" wp14:anchorId="5825C89D" wp14:editId="3C8E0833">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FCFFFDB" w14:textId="77777777" w:rsidR="000C309E" w:rsidRPr="0078447D" w:rsidRDefault="000C309E" w:rsidP="000C309E">
                              <w:pPr>
                                <w:pStyle w:val="Prrafodelista"/>
                                <w:numPr>
                                  <w:ilvl w:val="0"/>
                                  <w:numId w:val="36"/>
                                </w:numPr>
                                <w:rPr>
                                  <w:rFonts w:ascii="Arial" w:hAnsi="Arial" w:cs="Arial"/>
                                  <w:b/>
                                </w:rPr>
                              </w:pPr>
                              <w:r w:rsidRPr="0078447D">
                                <w:rPr>
                                  <w:rFonts w:ascii="Arial" w:hAnsi="Arial" w:cs="Arial"/>
                                  <w:b/>
                                </w:rPr>
                                <w:t>INFORMACION INSTITUCIONAL</w:t>
                              </w:r>
                            </w:p>
                            <w:p w14:paraId="39973E24" w14:textId="77777777" w:rsidR="000C309E" w:rsidRDefault="000C309E" w:rsidP="000C309E">
                              <w:pPr>
                                <w:pStyle w:val="Prrafodelista"/>
                                <w:ind w:left="360"/>
                                <w:jc w:val="right"/>
                                <w:rPr>
                                  <w:rFonts w:ascii="Arial" w:hAnsi="Arial" w:cs="Arial"/>
                                  <w:b/>
                                </w:rPr>
                              </w:pPr>
                            </w:p>
                            <w:p w14:paraId="7A37ACC9" w14:textId="77777777" w:rsidR="000C309E" w:rsidRDefault="000C309E" w:rsidP="000C309E">
                              <w:pPr>
                                <w:pStyle w:val="Prrafodelista"/>
                                <w:ind w:left="360"/>
                                <w:jc w:val="right"/>
                                <w:rPr>
                                  <w:rFonts w:ascii="Arial" w:hAnsi="Arial" w:cs="Arial"/>
                                  <w:b/>
                                </w:rPr>
                              </w:pPr>
                              <w:r>
                                <w:rPr>
                                  <w:rFonts w:ascii="Arial" w:hAnsi="Arial" w:cs="Arial"/>
                                  <w:b/>
                                </w:rPr>
                                <w:t xml:space="preserve">Introducción </w:t>
                              </w:r>
                            </w:p>
                            <w:p w14:paraId="44ECA6B0" w14:textId="77777777" w:rsidR="000C309E" w:rsidRDefault="000C309E" w:rsidP="000C309E">
                              <w:pPr>
                                <w:pStyle w:val="Prrafodelista"/>
                                <w:ind w:left="360"/>
                                <w:jc w:val="right"/>
                                <w:rPr>
                                  <w:rFonts w:ascii="Arial" w:hAnsi="Arial" w:cs="Arial"/>
                                  <w:b/>
                                </w:rPr>
                              </w:pPr>
                              <w:r>
                                <w:rPr>
                                  <w:rFonts w:ascii="Arial" w:hAnsi="Arial" w:cs="Arial"/>
                                  <w:b/>
                                </w:rPr>
                                <w:t xml:space="preserve">Misión </w:t>
                              </w:r>
                            </w:p>
                            <w:p w14:paraId="45C37798" w14:textId="77777777" w:rsidR="000C309E" w:rsidRDefault="000C309E" w:rsidP="000C309E">
                              <w:pPr>
                                <w:pStyle w:val="Prrafodelista"/>
                                <w:ind w:left="360"/>
                                <w:jc w:val="right"/>
                                <w:rPr>
                                  <w:rFonts w:ascii="Arial" w:hAnsi="Arial" w:cs="Arial"/>
                                  <w:b/>
                                </w:rPr>
                              </w:pPr>
                              <w:r>
                                <w:rPr>
                                  <w:rFonts w:ascii="Arial" w:hAnsi="Arial" w:cs="Arial"/>
                                  <w:b/>
                                </w:rPr>
                                <w:t>Visión</w:t>
                              </w:r>
                            </w:p>
                            <w:p w14:paraId="76CFCAE5" w14:textId="77777777" w:rsidR="000C309E" w:rsidRPr="0078447D" w:rsidRDefault="000C309E" w:rsidP="000C309E">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7936;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0FCFFFDB" w14:textId="77777777" w:rsidR="000C309E" w:rsidRPr="0078447D" w:rsidRDefault="000C309E" w:rsidP="000C309E">
                        <w:pPr>
                          <w:pStyle w:val="Prrafodelista"/>
                          <w:numPr>
                            <w:ilvl w:val="0"/>
                            <w:numId w:val="36"/>
                          </w:numPr>
                          <w:rPr>
                            <w:rFonts w:ascii="Arial" w:hAnsi="Arial" w:cs="Arial"/>
                            <w:b/>
                          </w:rPr>
                        </w:pPr>
                        <w:r w:rsidRPr="0078447D">
                          <w:rPr>
                            <w:rFonts w:ascii="Arial" w:hAnsi="Arial" w:cs="Arial"/>
                            <w:b/>
                          </w:rPr>
                          <w:t>INFORMACION INSTITUCIONAL</w:t>
                        </w:r>
                      </w:p>
                      <w:p w14:paraId="39973E24" w14:textId="77777777" w:rsidR="000C309E" w:rsidRDefault="000C309E" w:rsidP="000C309E">
                        <w:pPr>
                          <w:pStyle w:val="Prrafodelista"/>
                          <w:ind w:left="360"/>
                          <w:jc w:val="right"/>
                          <w:rPr>
                            <w:rFonts w:ascii="Arial" w:hAnsi="Arial" w:cs="Arial"/>
                            <w:b/>
                          </w:rPr>
                        </w:pPr>
                      </w:p>
                      <w:p w14:paraId="7A37ACC9" w14:textId="77777777" w:rsidR="000C309E" w:rsidRDefault="000C309E" w:rsidP="000C309E">
                        <w:pPr>
                          <w:pStyle w:val="Prrafodelista"/>
                          <w:ind w:left="360"/>
                          <w:jc w:val="right"/>
                          <w:rPr>
                            <w:rFonts w:ascii="Arial" w:hAnsi="Arial" w:cs="Arial"/>
                            <w:b/>
                          </w:rPr>
                        </w:pPr>
                        <w:r>
                          <w:rPr>
                            <w:rFonts w:ascii="Arial" w:hAnsi="Arial" w:cs="Arial"/>
                            <w:b/>
                          </w:rPr>
                          <w:t xml:space="preserve">Introducción </w:t>
                        </w:r>
                      </w:p>
                      <w:p w14:paraId="44ECA6B0" w14:textId="77777777" w:rsidR="000C309E" w:rsidRDefault="000C309E" w:rsidP="000C309E">
                        <w:pPr>
                          <w:pStyle w:val="Prrafodelista"/>
                          <w:ind w:left="360"/>
                          <w:jc w:val="right"/>
                          <w:rPr>
                            <w:rFonts w:ascii="Arial" w:hAnsi="Arial" w:cs="Arial"/>
                            <w:b/>
                          </w:rPr>
                        </w:pPr>
                        <w:r>
                          <w:rPr>
                            <w:rFonts w:ascii="Arial" w:hAnsi="Arial" w:cs="Arial"/>
                            <w:b/>
                          </w:rPr>
                          <w:t xml:space="preserve">Misión </w:t>
                        </w:r>
                      </w:p>
                      <w:p w14:paraId="45C37798" w14:textId="77777777" w:rsidR="000C309E" w:rsidRDefault="000C309E" w:rsidP="000C309E">
                        <w:pPr>
                          <w:pStyle w:val="Prrafodelista"/>
                          <w:ind w:left="360"/>
                          <w:jc w:val="right"/>
                          <w:rPr>
                            <w:rFonts w:ascii="Arial" w:hAnsi="Arial" w:cs="Arial"/>
                            <w:b/>
                          </w:rPr>
                        </w:pPr>
                        <w:r>
                          <w:rPr>
                            <w:rFonts w:ascii="Arial" w:hAnsi="Arial" w:cs="Arial"/>
                            <w:b/>
                          </w:rPr>
                          <w:t>Visión</w:t>
                        </w:r>
                      </w:p>
                      <w:p w14:paraId="76CFCAE5" w14:textId="77777777" w:rsidR="000C309E" w:rsidRPr="0078447D" w:rsidRDefault="000C309E" w:rsidP="000C309E">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4F4335B4" w14:textId="77777777" w:rsidR="000C309E" w:rsidRPr="0078447D" w:rsidRDefault="000C309E" w:rsidP="000C309E">
      <w:pPr>
        <w:pStyle w:val="Prrafodelista"/>
        <w:ind w:left="360"/>
        <w:jc w:val="right"/>
        <w:rPr>
          <w:rFonts w:ascii="Arial" w:hAnsi="Arial" w:cs="Arial"/>
          <w:b/>
        </w:rPr>
      </w:pPr>
    </w:p>
    <w:p w14:paraId="607025C3" w14:textId="77777777" w:rsidR="000C309E" w:rsidRPr="0078447D" w:rsidRDefault="000C309E" w:rsidP="000C309E">
      <w:pPr>
        <w:pStyle w:val="Prrafodelista"/>
        <w:ind w:left="360"/>
        <w:jc w:val="right"/>
        <w:rPr>
          <w:rFonts w:ascii="Arial" w:hAnsi="Arial" w:cs="Arial"/>
          <w:b/>
        </w:rPr>
      </w:pPr>
    </w:p>
    <w:p w14:paraId="49658ED8" w14:textId="48A3BD03" w:rsidR="000C309E" w:rsidRPr="002C6A21" w:rsidRDefault="00712A8E" w:rsidP="000C309E">
      <w:pPr>
        <w:spacing w:line="240" w:lineRule="auto"/>
        <w:jc w:val="both"/>
      </w:pPr>
      <w:r>
        <w:rPr>
          <w:b/>
          <w:caps/>
          <w:noProof/>
          <w:sz w:val="40"/>
          <w:lang w:eastAsia="es-MX"/>
        </w:rPr>
        <mc:AlternateContent>
          <mc:Choice Requires="wpg">
            <w:drawing>
              <wp:anchor distT="0" distB="0" distL="114300" distR="114300" simplePos="0" relativeHeight="251692032" behindDoc="0" locked="0" layoutInCell="1" allowOverlap="1" wp14:anchorId="2ED39627" wp14:editId="78E8BA73">
                <wp:simplePos x="0" y="0"/>
                <wp:positionH relativeFrom="margin">
                  <wp:posOffset>-1962</wp:posOffset>
                </wp:positionH>
                <wp:positionV relativeFrom="paragraph">
                  <wp:posOffset>2604495</wp:posOffset>
                </wp:positionV>
                <wp:extent cx="5947410" cy="1501254"/>
                <wp:effectExtent l="19050" t="0" r="15240" b="22860"/>
                <wp:wrapNone/>
                <wp:docPr id="113" name="Grupo 113"/>
                <wp:cNvGraphicFramePr/>
                <a:graphic xmlns:a="http://schemas.openxmlformats.org/drawingml/2006/main">
                  <a:graphicData uri="http://schemas.microsoft.com/office/word/2010/wordprocessingGroup">
                    <wpg:wgp>
                      <wpg:cNvGrpSpPr/>
                      <wpg:grpSpPr>
                        <a:xfrm>
                          <a:off x="0" y="0"/>
                          <a:ext cx="5947410" cy="1501254"/>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0AA30250" w14:textId="77777777" w:rsidR="000C309E" w:rsidRDefault="000C309E" w:rsidP="000C309E">
                              <w:pPr>
                                <w:pStyle w:val="Prrafodelista"/>
                                <w:ind w:left="0"/>
                                <w:rPr>
                                  <w:rFonts w:ascii="Arial" w:hAnsi="Arial" w:cs="Arial"/>
                                  <w:b/>
                                </w:rPr>
                              </w:pPr>
                              <w:r>
                                <w:rPr>
                                  <w:rFonts w:ascii="Arial" w:hAnsi="Arial" w:cs="Arial"/>
                                  <w:b/>
                                </w:rPr>
                                <w:t>3. PLANEACIÓN EDUCATIVA</w:t>
                              </w:r>
                            </w:p>
                            <w:p w14:paraId="2A9C740E" w14:textId="77777777" w:rsidR="000C309E" w:rsidRPr="00463546" w:rsidRDefault="000C309E" w:rsidP="000C309E">
                              <w:pPr>
                                <w:pStyle w:val="Prrafodelista"/>
                                <w:ind w:left="360"/>
                                <w:jc w:val="right"/>
                                <w:rPr>
                                  <w:rFonts w:ascii="Arial" w:hAnsi="Arial" w:cs="Arial"/>
                                  <w:b/>
                                </w:rPr>
                              </w:pPr>
                              <w:r w:rsidRPr="00463546">
                                <w:rPr>
                                  <w:rFonts w:ascii="Arial" w:hAnsi="Arial" w:cs="Arial"/>
                                  <w:b/>
                                </w:rPr>
                                <w:t>Programa académico</w:t>
                              </w:r>
                            </w:p>
                            <w:p w14:paraId="4F1D1161" w14:textId="77777777" w:rsidR="000C309E" w:rsidRPr="00EB1833" w:rsidRDefault="000C309E" w:rsidP="000C309E">
                              <w:pPr>
                                <w:pStyle w:val="Prrafodelista"/>
                                <w:ind w:left="360"/>
                                <w:jc w:val="right"/>
                                <w:rPr>
                                  <w:rFonts w:ascii="Arial" w:hAnsi="Arial" w:cs="Arial"/>
                                  <w:b/>
                                </w:rPr>
                              </w:pPr>
                              <w:r w:rsidRPr="00463546">
                                <w:rPr>
                                  <w:rFonts w:ascii="Arial" w:hAnsi="Arial" w:cs="Arial"/>
                                  <w:b/>
                                </w:rPr>
                                <w:t>Calendarización</w:t>
                              </w:r>
                            </w:p>
                            <w:p w14:paraId="29309D57" w14:textId="77777777" w:rsidR="000C309E" w:rsidRDefault="000C309E" w:rsidP="000C309E">
                              <w:pPr>
                                <w:pStyle w:val="Prrafodelista"/>
                                <w:ind w:left="360"/>
                                <w:jc w:val="right"/>
                                <w:rPr>
                                  <w:rFonts w:ascii="Arial" w:hAnsi="Arial" w:cs="Arial"/>
                                  <w:b/>
                                </w:rPr>
                              </w:pPr>
                              <w:r w:rsidRPr="00463546">
                                <w:rPr>
                                  <w:rFonts w:ascii="Arial" w:hAnsi="Arial" w:cs="Arial"/>
                                  <w:b/>
                                </w:rPr>
                                <w:t>Planeación Didáctica</w:t>
                              </w:r>
                            </w:p>
                            <w:p w14:paraId="28EFA73A" w14:textId="71965B7C" w:rsidR="000C309E" w:rsidRDefault="000C309E" w:rsidP="00712A8E">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743C71A" w14:textId="77777777" w:rsidR="00712A8E" w:rsidRDefault="00712A8E" w:rsidP="00712A8E">
                              <w:pPr>
                                <w:pStyle w:val="Prrafodelista"/>
                                <w:ind w:left="360"/>
                                <w:jc w:val="right"/>
                                <w:rPr>
                                  <w:rFonts w:ascii="Arial" w:hAnsi="Arial" w:cs="Arial"/>
                                  <w:b/>
                                </w:rPr>
                              </w:pPr>
                              <w:r>
                                <w:rPr>
                                  <w:rFonts w:ascii="Arial" w:hAnsi="Arial" w:cs="Arial"/>
                                  <w:b/>
                                </w:rPr>
                                <w:t xml:space="preserve">Formato evaluación de estudio autodirigido </w:t>
                              </w:r>
                            </w:p>
                            <w:p w14:paraId="30408BE6" w14:textId="77777777" w:rsidR="00712A8E" w:rsidRDefault="00712A8E" w:rsidP="00712A8E">
                              <w:pPr>
                                <w:pStyle w:val="Prrafodelista"/>
                                <w:ind w:left="360"/>
                                <w:jc w:val="righ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8.2pt;z-index:251692032;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0AA30250" w14:textId="77777777" w:rsidR="000C309E" w:rsidRDefault="000C309E" w:rsidP="000C309E">
                        <w:pPr>
                          <w:pStyle w:val="Prrafodelista"/>
                          <w:ind w:left="0"/>
                          <w:rPr>
                            <w:rFonts w:ascii="Arial" w:hAnsi="Arial" w:cs="Arial"/>
                            <w:b/>
                          </w:rPr>
                        </w:pPr>
                        <w:r>
                          <w:rPr>
                            <w:rFonts w:ascii="Arial" w:hAnsi="Arial" w:cs="Arial"/>
                            <w:b/>
                          </w:rPr>
                          <w:t>3. PLANEACIÓN EDUCATIVA</w:t>
                        </w:r>
                      </w:p>
                      <w:p w14:paraId="2A9C740E" w14:textId="77777777" w:rsidR="000C309E" w:rsidRPr="00463546" w:rsidRDefault="000C309E" w:rsidP="000C309E">
                        <w:pPr>
                          <w:pStyle w:val="Prrafodelista"/>
                          <w:ind w:left="360"/>
                          <w:jc w:val="right"/>
                          <w:rPr>
                            <w:rFonts w:ascii="Arial" w:hAnsi="Arial" w:cs="Arial"/>
                            <w:b/>
                          </w:rPr>
                        </w:pPr>
                        <w:r w:rsidRPr="00463546">
                          <w:rPr>
                            <w:rFonts w:ascii="Arial" w:hAnsi="Arial" w:cs="Arial"/>
                            <w:b/>
                          </w:rPr>
                          <w:t>Programa académico</w:t>
                        </w:r>
                      </w:p>
                      <w:p w14:paraId="4F1D1161" w14:textId="77777777" w:rsidR="000C309E" w:rsidRPr="00EB1833" w:rsidRDefault="000C309E" w:rsidP="000C309E">
                        <w:pPr>
                          <w:pStyle w:val="Prrafodelista"/>
                          <w:ind w:left="360"/>
                          <w:jc w:val="right"/>
                          <w:rPr>
                            <w:rFonts w:ascii="Arial" w:hAnsi="Arial" w:cs="Arial"/>
                            <w:b/>
                          </w:rPr>
                        </w:pPr>
                        <w:r w:rsidRPr="00463546">
                          <w:rPr>
                            <w:rFonts w:ascii="Arial" w:hAnsi="Arial" w:cs="Arial"/>
                            <w:b/>
                          </w:rPr>
                          <w:t>Calendarización</w:t>
                        </w:r>
                      </w:p>
                      <w:p w14:paraId="29309D57" w14:textId="77777777" w:rsidR="000C309E" w:rsidRDefault="000C309E" w:rsidP="000C309E">
                        <w:pPr>
                          <w:pStyle w:val="Prrafodelista"/>
                          <w:ind w:left="360"/>
                          <w:jc w:val="right"/>
                          <w:rPr>
                            <w:rFonts w:ascii="Arial" w:hAnsi="Arial" w:cs="Arial"/>
                            <w:b/>
                          </w:rPr>
                        </w:pPr>
                        <w:r w:rsidRPr="00463546">
                          <w:rPr>
                            <w:rFonts w:ascii="Arial" w:hAnsi="Arial" w:cs="Arial"/>
                            <w:b/>
                          </w:rPr>
                          <w:t>Planeación Didáctica</w:t>
                        </w:r>
                      </w:p>
                      <w:p w14:paraId="28EFA73A" w14:textId="71965B7C" w:rsidR="000C309E" w:rsidRDefault="000C309E" w:rsidP="00712A8E">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743C71A" w14:textId="77777777" w:rsidR="00712A8E" w:rsidRDefault="00712A8E" w:rsidP="00712A8E">
                        <w:pPr>
                          <w:pStyle w:val="Prrafodelista"/>
                          <w:ind w:left="360"/>
                          <w:jc w:val="right"/>
                          <w:rPr>
                            <w:rFonts w:ascii="Arial" w:hAnsi="Arial" w:cs="Arial"/>
                            <w:b/>
                          </w:rPr>
                        </w:pPr>
                        <w:r>
                          <w:rPr>
                            <w:rFonts w:ascii="Arial" w:hAnsi="Arial" w:cs="Arial"/>
                            <w:b/>
                          </w:rPr>
                          <w:t xml:space="preserve">Formato evaluación de estudio autodirigido </w:t>
                        </w:r>
                      </w:p>
                      <w:p w14:paraId="30408BE6" w14:textId="77777777" w:rsidR="00712A8E" w:rsidRDefault="00712A8E" w:rsidP="00712A8E">
                        <w:pPr>
                          <w:pStyle w:val="Prrafodelista"/>
                          <w:ind w:left="360"/>
                          <w:jc w:val="right"/>
                        </w:pPr>
                      </w:p>
                    </w:txbxContent>
                  </v:textbox>
                </v:shape>
                <w10:wrap anchorx="margin"/>
              </v:group>
            </w:pict>
          </mc:Fallback>
        </mc:AlternateContent>
      </w:r>
      <w:r w:rsidR="000C309E">
        <w:rPr>
          <w:b/>
          <w:caps/>
          <w:noProof/>
          <w:sz w:val="40"/>
          <w:lang w:eastAsia="es-MX"/>
        </w:rPr>
        <mc:AlternateContent>
          <mc:Choice Requires="wpg">
            <w:drawing>
              <wp:anchor distT="0" distB="0" distL="114300" distR="114300" simplePos="0" relativeHeight="251688960" behindDoc="0" locked="0" layoutInCell="1" allowOverlap="1" wp14:anchorId="2FDD6C36" wp14:editId="4C97030A">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1CA7BABD" w14:textId="77777777" w:rsidR="000C309E" w:rsidRDefault="000C309E" w:rsidP="000C309E">
                              <w:pPr>
                                <w:pStyle w:val="Prrafodelista"/>
                                <w:ind w:left="0"/>
                                <w:rPr>
                                  <w:rFonts w:ascii="Arial" w:hAnsi="Arial" w:cs="Arial"/>
                                  <w:b/>
                                </w:rPr>
                              </w:pPr>
                              <w:r>
                                <w:rPr>
                                  <w:rFonts w:ascii="Arial" w:hAnsi="Arial" w:cs="Arial"/>
                                  <w:b/>
                                </w:rPr>
                                <w:t xml:space="preserve">2. INFORMACION CURRICULAR </w:t>
                              </w:r>
                            </w:p>
                            <w:p w14:paraId="69B3AEC3" w14:textId="77777777" w:rsidR="000C309E" w:rsidRDefault="000C309E" w:rsidP="000C309E">
                              <w:pPr>
                                <w:pStyle w:val="Prrafodelista"/>
                                <w:ind w:left="360"/>
                                <w:jc w:val="right"/>
                                <w:rPr>
                                  <w:rFonts w:ascii="Arial" w:hAnsi="Arial" w:cs="Arial"/>
                                  <w:b/>
                                </w:rPr>
                              </w:pPr>
                            </w:p>
                            <w:p w14:paraId="2D446155" w14:textId="77777777" w:rsidR="000C309E" w:rsidRDefault="000C309E" w:rsidP="000C309E">
                              <w:pPr>
                                <w:pStyle w:val="Prrafodelista"/>
                                <w:ind w:left="360"/>
                                <w:jc w:val="right"/>
                                <w:rPr>
                                  <w:rFonts w:ascii="Arial" w:hAnsi="Arial" w:cs="Arial"/>
                                  <w:b/>
                                </w:rPr>
                              </w:pPr>
                              <w:r>
                                <w:rPr>
                                  <w:rFonts w:ascii="Arial" w:hAnsi="Arial" w:cs="Arial"/>
                                  <w:b/>
                                </w:rPr>
                                <w:t>Perfil de egreso</w:t>
                              </w:r>
                            </w:p>
                            <w:p w14:paraId="3356C256" w14:textId="77777777" w:rsidR="000C309E" w:rsidRDefault="000C309E" w:rsidP="000C309E">
                              <w:pPr>
                                <w:pStyle w:val="Prrafodelista"/>
                                <w:ind w:left="360"/>
                                <w:jc w:val="right"/>
                                <w:rPr>
                                  <w:rFonts w:ascii="Arial" w:hAnsi="Arial" w:cs="Arial"/>
                                  <w:b/>
                                </w:rPr>
                              </w:pPr>
                              <w:r>
                                <w:rPr>
                                  <w:rFonts w:ascii="Arial" w:hAnsi="Arial" w:cs="Arial"/>
                                  <w:b/>
                                </w:rPr>
                                <w:t>Competencias genéricas</w:t>
                              </w:r>
                            </w:p>
                            <w:p w14:paraId="226A2985" w14:textId="77777777" w:rsidR="000C309E" w:rsidRDefault="000C309E" w:rsidP="000C309E">
                              <w:pPr>
                                <w:pStyle w:val="Prrafodelista"/>
                                <w:ind w:left="360"/>
                                <w:jc w:val="right"/>
                                <w:rPr>
                                  <w:rFonts w:ascii="Arial" w:hAnsi="Arial" w:cs="Arial"/>
                                  <w:b/>
                                </w:rPr>
                              </w:pPr>
                              <w:r>
                                <w:rPr>
                                  <w:rFonts w:ascii="Arial" w:hAnsi="Arial" w:cs="Arial"/>
                                  <w:b/>
                                </w:rPr>
                                <w:t xml:space="preserve">Mapa curricular </w:t>
                              </w:r>
                            </w:p>
                            <w:p w14:paraId="5DC7A9B5" w14:textId="77777777" w:rsidR="000C309E" w:rsidRDefault="000C309E" w:rsidP="000C309E">
                              <w:pPr>
                                <w:pStyle w:val="Prrafodelista"/>
                                <w:ind w:left="360"/>
                                <w:jc w:val="right"/>
                                <w:rPr>
                                  <w:rFonts w:ascii="Arial" w:hAnsi="Arial" w:cs="Arial"/>
                                  <w:b/>
                                </w:rPr>
                              </w:pPr>
                              <w:r>
                                <w:rPr>
                                  <w:rFonts w:ascii="Arial" w:hAnsi="Arial" w:cs="Arial"/>
                                  <w:b/>
                                </w:rPr>
                                <w:t>Objetivos</w:t>
                              </w:r>
                            </w:p>
                            <w:p w14:paraId="4FC66F27" w14:textId="77777777" w:rsidR="000C309E" w:rsidRPr="0078447D" w:rsidRDefault="000C309E" w:rsidP="000C309E">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8960;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1CA7BABD" w14:textId="77777777" w:rsidR="000C309E" w:rsidRDefault="000C309E" w:rsidP="000C309E">
                        <w:pPr>
                          <w:pStyle w:val="Prrafodelista"/>
                          <w:ind w:left="0"/>
                          <w:rPr>
                            <w:rFonts w:ascii="Arial" w:hAnsi="Arial" w:cs="Arial"/>
                            <w:b/>
                          </w:rPr>
                        </w:pPr>
                        <w:r>
                          <w:rPr>
                            <w:rFonts w:ascii="Arial" w:hAnsi="Arial" w:cs="Arial"/>
                            <w:b/>
                          </w:rPr>
                          <w:t xml:space="preserve">2. INFORMACION CURRICULAR </w:t>
                        </w:r>
                      </w:p>
                      <w:p w14:paraId="69B3AEC3" w14:textId="77777777" w:rsidR="000C309E" w:rsidRDefault="000C309E" w:rsidP="000C309E">
                        <w:pPr>
                          <w:pStyle w:val="Prrafodelista"/>
                          <w:ind w:left="360"/>
                          <w:jc w:val="right"/>
                          <w:rPr>
                            <w:rFonts w:ascii="Arial" w:hAnsi="Arial" w:cs="Arial"/>
                            <w:b/>
                          </w:rPr>
                        </w:pPr>
                      </w:p>
                      <w:p w14:paraId="2D446155" w14:textId="77777777" w:rsidR="000C309E" w:rsidRDefault="000C309E" w:rsidP="000C309E">
                        <w:pPr>
                          <w:pStyle w:val="Prrafodelista"/>
                          <w:ind w:left="360"/>
                          <w:jc w:val="right"/>
                          <w:rPr>
                            <w:rFonts w:ascii="Arial" w:hAnsi="Arial" w:cs="Arial"/>
                            <w:b/>
                          </w:rPr>
                        </w:pPr>
                        <w:r>
                          <w:rPr>
                            <w:rFonts w:ascii="Arial" w:hAnsi="Arial" w:cs="Arial"/>
                            <w:b/>
                          </w:rPr>
                          <w:t>Perfil de egreso</w:t>
                        </w:r>
                      </w:p>
                      <w:p w14:paraId="3356C256" w14:textId="77777777" w:rsidR="000C309E" w:rsidRDefault="000C309E" w:rsidP="000C309E">
                        <w:pPr>
                          <w:pStyle w:val="Prrafodelista"/>
                          <w:ind w:left="360"/>
                          <w:jc w:val="right"/>
                          <w:rPr>
                            <w:rFonts w:ascii="Arial" w:hAnsi="Arial" w:cs="Arial"/>
                            <w:b/>
                          </w:rPr>
                        </w:pPr>
                        <w:r>
                          <w:rPr>
                            <w:rFonts w:ascii="Arial" w:hAnsi="Arial" w:cs="Arial"/>
                            <w:b/>
                          </w:rPr>
                          <w:t>Competencias genéricas</w:t>
                        </w:r>
                      </w:p>
                      <w:p w14:paraId="226A2985" w14:textId="77777777" w:rsidR="000C309E" w:rsidRDefault="000C309E" w:rsidP="000C309E">
                        <w:pPr>
                          <w:pStyle w:val="Prrafodelista"/>
                          <w:ind w:left="360"/>
                          <w:jc w:val="right"/>
                          <w:rPr>
                            <w:rFonts w:ascii="Arial" w:hAnsi="Arial" w:cs="Arial"/>
                            <w:b/>
                          </w:rPr>
                        </w:pPr>
                        <w:r>
                          <w:rPr>
                            <w:rFonts w:ascii="Arial" w:hAnsi="Arial" w:cs="Arial"/>
                            <w:b/>
                          </w:rPr>
                          <w:t xml:space="preserve">Mapa curricular </w:t>
                        </w:r>
                      </w:p>
                      <w:p w14:paraId="5DC7A9B5" w14:textId="77777777" w:rsidR="000C309E" w:rsidRDefault="000C309E" w:rsidP="000C309E">
                        <w:pPr>
                          <w:pStyle w:val="Prrafodelista"/>
                          <w:ind w:left="360"/>
                          <w:jc w:val="right"/>
                          <w:rPr>
                            <w:rFonts w:ascii="Arial" w:hAnsi="Arial" w:cs="Arial"/>
                            <w:b/>
                          </w:rPr>
                        </w:pPr>
                        <w:r>
                          <w:rPr>
                            <w:rFonts w:ascii="Arial" w:hAnsi="Arial" w:cs="Arial"/>
                            <w:b/>
                          </w:rPr>
                          <w:t>Objetivos</w:t>
                        </w:r>
                      </w:p>
                      <w:p w14:paraId="4FC66F27" w14:textId="77777777" w:rsidR="000C309E" w:rsidRPr="0078447D" w:rsidRDefault="000C309E" w:rsidP="000C309E">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0C309E">
        <w:rPr>
          <w:b/>
          <w:caps/>
          <w:noProof/>
          <w:sz w:val="40"/>
          <w:lang w:eastAsia="es-MX"/>
        </w:rPr>
        <mc:AlternateContent>
          <mc:Choice Requires="wpg">
            <w:drawing>
              <wp:anchor distT="0" distB="0" distL="114300" distR="114300" simplePos="0" relativeHeight="251689984" behindDoc="0" locked="0" layoutInCell="1" allowOverlap="1" wp14:anchorId="18065239" wp14:editId="458D24BB">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CEF1FE2" w14:textId="77777777" w:rsidR="000C309E" w:rsidRPr="002C6A21" w:rsidRDefault="000C309E" w:rsidP="000C309E">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CA6E356" w14:textId="77777777" w:rsidR="000C309E" w:rsidRDefault="000C309E" w:rsidP="000C309E">
                              <w:pPr>
                                <w:pStyle w:val="Prrafodelista"/>
                                <w:ind w:left="0"/>
                                <w:rPr>
                                  <w:rFonts w:ascii="Arial" w:hAnsi="Arial" w:cs="Arial"/>
                                  <w:b/>
                                </w:rPr>
                              </w:pPr>
                              <w:r>
                                <w:rPr>
                                  <w:rFonts w:ascii="Arial" w:hAnsi="Arial" w:cs="Arial"/>
                                  <w:b/>
                                </w:rPr>
                                <w:t xml:space="preserve"> 5. REFLEXIÓN SOBRE LA PRÁCTICA</w:t>
                              </w:r>
                            </w:p>
                            <w:p w14:paraId="396C49F6" w14:textId="77777777" w:rsidR="000C309E" w:rsidRPr="00463546" w:rsidRDefault="000C309E" w:rsidP="000C309E">
                              <w:pPr>
                                <w:pStyle w:val="Prrafodelista"/>
                                <w:ind w:left="360"/>
                                <w:jc w:val="right"/>
                                <w:rPr>
                                  <w:rFonts w:ascii="Arial" w:hAnsi="Arial" w:cs="Arial"/>
                                  <w:b/>
                                </w:rPr>
                              </w:pPr>
                              <w:r w:rsidRPr="00463546">
                                <w:rPr>
                                  <w:rFonts w:ascii="Arial" w:hAnsi="Arial" w:cs="Arial"/>
                                  <w:b/>
                                </w:rPr>
                                <w:t xml:space="preserve">Avance programático </w:t>
                              </w:r>
                            </w:p>
                            <w:p w14:paraId="0A5E358B" w14:textId="77777777" w:rsidR="000C309E" w:rsidRPr="00463546" w:rsidRDefault="000C309E" w:rsidP="000C309E">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B38BA6F" w14:textId="77777777" w:rsidR="000C309E" w:rsidRDefault="000C309E" w:rsidP="000C309E">
                              <w:pPr>
                                <w:pStyle w:val="Prrafodelista"/>
                                <w:ind w:left="360"/>
                                <w:jc w:val="right"/>
                                <w:rPr>
                                  <w:rFonts w:ascii="Arial" w:hAnsi="Arial" w:cs="Arial"/>
                                  <w:b/>
                                </w:rPr>
                              </w:pPr>
                              <w:r w:rsidRPr="00463546">
                                <w:rPr>
                                  <w:rFonts w:ascii="Arial" w:hAnsi="Arial" w:cs="Arial"/>
                                  <w:b/>
                                </w:rPr>
                                <w:t>Reporte final</w:t>
                              </w:r>
                            </w:p>
                            <w:p w14:paraId="2A552338" w14:textId="77777777" w:rsidR="000C309E" w:rsidRPr="00463546" w:rsidRDefault="000C309E" w:rsidP="000C309E">
                              <w:pPr>
                                <w:pStyle w:val="Prrafodelista"/>
                                <w:ind w:left="360"/>
                                <w:jc w:val="right"/>
                                <w:rPr>
                                  <w:rFonts w:ascii="Arial" w:hAnsi="Arial" w:cs="Arial"/>
                                  <w:b/>
                                </w:rPr>
                              </w:pPr>
                              <w:r>
                                <w:rPr>
                                  <w:rFonts w:ascii="Arial" w:hAnsi="Arial" w:cs="Arial"/>
                                  <w:b/>
                                </w:rPr>
                                <w:t>Reflexión del alumno</w:t>
                              </w:r>
                            </w:p>
                            <w:p w14:paraId="1F34EE97" w14:textId="77777777" w:rsidR="000C309E" w:rsidRPr="0078447D" w:rsidRDefault="000C309E" w:rsidP="000C309E">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9984;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CEF1FE2" w14:textId="77777777" w:rsidR="000C309E" w:rsidRPr="002C6A21" w:rsidRDefault="000C309E" w:rsidP="000C309E">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CA6E356" w14:textId="77777777" w:rsidR="000C309E" w:rsidRDefault="000C309E" w:rsidP="000C309E">
                        <w:pPr>
                          <w:pStyle w:val="Prrafodelista"/>
                          <w:ind w:left="0"/>
                          <w:rPr>
                            <w:rFonts w:ascii="Arial" w:hAnsi="Arial" w:cs="Arial"/>
                            <w:b/>
                          </w:rPr>
                        </w:pPr>
                        <w:r>
                          <w:rPr>
                            <w:rFonts w:ascii="Arial" w:hAnsi="Arial" w:cs="Arial"/>
                            <w:b/>
                          </w:rPr>
                          <w:t xml:space="preserve"> 5. REFLEXIÓN SOBRE LA PRÁCTICA</w:t>
                        </w:r>
                      </w:p>
                      <w:p w14:paraId="396C49F6" w14:textId="77777777" w:rsidR="000C309E" w:rsidRPr="00463546" w:rsidRDefault="000C309E" w:rsidP="000C309E">
                        <w:pPr>
                          <w:pStyle w:val="Prrafodelista"/>
                          <w:ind w:left="360"/>
                          <w:jc w:val="right"/>
                          <w:rPr>
                            <w:rFonts w:ascii="Arial" w:hAnsi="Arial" w:cs="Arial"/>
                            <w:b/>
                          </w:rPr>
                        </w:pPr>
                        <w:r w:rsidRPr="00463546">
                          <w:rPr>
                            <w:rFonts w:ascii="Arial" w:hAnsi="Arial" w:cs="Arial"/>
                            <w:b/>
                          </w:rPr>
                          <w:t xml:space="preserve">Avance programático </w:t>
                        </w:r>
                      </w:p>
                      <w:p w14:paraId="0A5E358B" w14:textId="77777777" w:rsidR="000C309E" w:rsidRPr="00463546" w:rsidRDefault="000C309E" w:rsidP="000C309E">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B38BA6F" w14:textId="77777777" w:rsidR="000C309E" w:rsidRDefault="000C309E" w:rsidP="000C309E">
                        <w:pPr>
                          <w:pStyle w:val="Prrafodelista"/>
                          <w:ind w:left="360"/>
                          <w:jc w:val="right"/>
                          <w:rPr>
                            <w:rFonts w:ascii="Arial" w:hAnsi="Arial" w:cs="Arial"/>
                            <w:b/>
                          </w:rPr>
                        </w:pPr>
                        <w:r w:rsidRPr="00463546">
                          <w:rPr>
                            <w:rFonts w:ascii="Arial" w:hAnsi="Arial" w:cs="Arial"/>
                            <w:b/>
                          </w:rPr>
                          <w:t>Reporte final</w:t>
                        </w:r>
                      </w:p>
                      <w:p w14:paraId="2A552338" w14:textId="77777777" w:rsidR="000C309E" w:rsidRPr="00463546" w:rsidRDefault="000C309E" w:rsidP="000C309E">
                        <w:pPr>
                          <w:pStyle w:val="Prrafodelista"/>
                          <w:ind w:left="360"/>
                          <w:jc w:val="right"/>
                          <w:rPr>
                            <w:rFonts w:ascii="Arial" w:hAnsi="Arial" w:cs="Arial"/>
                            <w:b/>
                          </w:rPr>
                        </w:pPr>
                        <w:r>
                          <w:rPr>
                            <w:rFonts w:ascii="Arial" w:hAnsi="Arial" w:cs="Arial"/>
                            <w:b/>
                          </w:rPr>
                          <w:t>Reflexión del alumno</w:t>
                        </w:r>
                      </w:p>
                      <w:p w14:paraId="1F34EE97" w14:textId="77777777" w:rsidR="000C309E" w:rsidRPr="0078447D" w:rsidRDefault="000C309E" w:rsidP="000C309E">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0C309E">
        <w:rPr>
          <w:b/>
          <w:caps/>
          <w:noProof/>
          <w:sz w:val="40"/>
          <w:lang w:eastAsia="es-MX"/>
        </w:rPr>
        <mc:AlternateContent>
          <mc:Choice Requires="wpg">
            <w:drawing>
              <wp:anchor distT="0" distB="0" distL="114300" distR="114300" simplePos="0" relativeHeight="251691008" behindDoc="0" locked="0" layoutInCell="1" allowOverlap="1" wp14:anchorId="52C6F379" wp14:editId="3577451F">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CB1E920" w14:textId="77777777" w:rsidR="000C309E" w:rsidRDefault="000C309E" w:rsidP="000C309E"/>
                            <w:p w14:paraId="60495B65" w14:textId="77777777" w:rsidR="000C309E" w:rsidRDefault="000C309E" w:rsidP="000C309E">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9442BAC" w14:textId="77777777" w:rsidR="000C309E" w:rsidRDefault="000C309E" w:rsidP="000C309E">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74C5A99" w14:textId="77777777" w:rsidR="000C309E" w:rsidRDefault="000C309E" w:rsidP="000C309E">
                              <w:pPr>
                                <w:spacing w:after="0"/>
                                <w:jc w:val="right"/>
                                <w:rPr>
                                  <w:rFonts w:ascii="Arial" w:hAnsi="Arial" w:cs="Arial"/>
                                  <w:b/>
                                  <w:sz w:val="24"/>
                                  <w:szCs w:val="24"/>
                                </w:rPr>
                              </w:pPr>
                            </w:p>
                            <w:p w14:paraId="573C75D3" w14:textId="77777777" w:rsidR="000C309E" w:rsidRPr="00EB1833" w:rsidRDefault="000C309E" w:rsidP="000C309E">
                              <w:pPr>
                                <w:spacing w:after="0"/>
                                <w:jc w:val="right"/>
                                <w:rPr>
                                  <w:rFonts w:ascii="Arial" w:hAnsi="Arial" w:cs="Arial"/>
                                  <w:b/>
                                  <w:sz w:val="24"/>
                                  <w:szCs w:val="24"/>
                                </w:rPr>
                              </w:pPr>
                              <w:r>
                                <w:rPr>
                                  <w:rFonts w:ascii="Arial" w:hAnsi="Arial" w:cs="Arial"/>
                                  <w:b/>
                                  <w:sz w:val="24"/>
                                  <w:szCs w:val="24"/>
                                </w:rPr>
                                <w:t>Control de calificaciones</w:t>
                              </w:r>
                            </w:p>
                            <w:p w14:paraId="4580FC1D" w14:textId="77777777" w:rsidR="000C309E" w:rsidRPr="00463546" w:rsidRDefault="000C309E" w:rsidP="000C309E">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054C3EC" w14:textId="77777777" w:rsidR="000C309E" w:rsidRPr="00463546" w:rsidRDefault="000C309E" w:rsidP="000C309E">
                              <w:pPr>
                                <w:spacing w:after="0"/>
                                <w:jc w:val="right"/>
                                <w:rPr>
                                  <w:rFonts w:ascii="Arial" w:hAnsi="Arial" w:cs="Arial"/>
                                  <w:b/>
                                  <w:sz w:val="24"/>
                                  <w:szCs w:val="24"/>
                                </w:rPr>
                              </w:pPr>
                              <w:r w:rsidRPr="00463546">
                                <w:rPr>
                                  <w:rFonts w:ascii="Arial" w:hAnsi="Arial" w:cs="Arial"/>
                                  <w:b/>
                                  <w:sz w:val="24"/>
                                  <w:szCs w:val="24"/>
                                </w:rPr>
                                <w:t>Ejemplo de evidencia de aprendizaje</w:t>
                              </w:r>
                            </w:p>
                            <w:p w14:paraId="4EECF0FA" w14:textId="77777777" w:rsidR="000C309E" w:rsidRDefault="000C309E" w:rsidP="000C309E">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1008;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4CB1E920" w14:textId="77777777" w:rsidR="000C309E" w:rsidRDefault="000C309E" w:rsidP="000C309E"/>
                      <w:p w14:paraId="60495B65" w14:textId="77777777" w:rsidR="000C309E" w:rsidRDefault="000C309E" w:rsidP="000C309E">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79442BAC" w14:textId="77777777" w:rsidR="000C309E" w:rsidRDefault="000C309E" w:rsidP="000C309E">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74C5A99" w14:textId="77777777" w:rsidR="000C309E" w:rsidRDefault="000C309E" w:rsidP="000C309E">
                        <w:pPr>
                          <w:spacing w:after="0"/>
                          <w:jc w:val="right"/>
                          <w:rPr>
                            <w:rFonts w:ascii="Arial" w:hAnsi="Arial" w:cs="Arial"/>
                            <w:b/>
                            <w:sz w:val="24"/>
                            <w:szCs w:val="24"/>
                          </w:rPr>
                        </w:pPr>
                      </w:p>
                      <w:p w14:paraId="573C75D3" w14:textId="77777777" w:rsidR="000C309E" w:rsidRPr="00EB1833" w:rsidRDefault="000C309E" w:rsidP="000C309E">
                        <w:pPr>
                          <w:spacing w:after="0"/>
                          <w:jc w:val="right"/>
                          <w:rPr>
                            <w:rFonts w:ascii="Arial" w:hAnsi="Arial" w:cs="Arial"/>
                            <w:b/>
                            <w:sz w:val="24"/>
                            <w:szCs w:val="24"/>
                          </w:rPr>
                        </w:pPr>
                        <w:r>
                          <w:rPr>
                            <w:rFonts w:ascii="Arial" w:hAnsi="Arial" w:cs="Arial"/>
                            <w:b/>
                            <w:sz w:val="24"/>
                            <w:szCs w:val="24"/>
                          </w:rPr>
                          <w:t>Control de calificaciones</w:t>
                        </w:r>
                      </w:p>
                      <w:p w14:paraId="4580FC1D" w14:textId="77777777" w:rsidR="000C309E" w:rsidRPr="00463546" w:rsidRDefault="000C309E" w:rsidP="000C309E">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054C3EC" w14:textId="77777777" w:rsidR="000C309E" w:rsidRPr="00463546" w:rsidRDefault="000C309E" w:rsidP="000C309E">
                        <w:pPr>
                          <w:spacing w:after="0"/>
                          <w:jc w:val="right"/>
                          <w:rPr>
                            <w:rFonts w:ascii="Arial" w:hAnsi="Arial" w:cs="Arial"/>
                            <w:b/>
                            <w:sz w:val="24"/>
                            <w:szCs w:val="24"/>
                          </w:rPr>
                        </w:pPr>
                        <w:r w:rsidRPr="00463546">
                          <w:rPr>
                            <w:rFonts w:ascii="Arial" w:hAnsi="Arial" w:cs="Arial"/>
                            <w:b/>
                            <w:sz w:val="24"/>
                            <w:szCs w:val="24"/>
                          </w:rPr>
                          <w:t>Ejemplo de evidencia de aprendizaje</w:t>
                        </w:r>
                      </w:p>
                      <w:p w14:paraId="4EECF0FA" w14:textId="77777777" w:rsidR="000C309E" w:rsidRDefault="000C309E" w:rsidP="000C309E">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0C309E">
        <w:rPr>
          <w:sz w:val="40"/>
        </w:rPr>
        <w:br w:type="page"/>
      </w:r>
      <w:r w:rsidR="000C309E">
        <w:rPr>
          <w:noProof/>
          <w:lang w:eastAsia="es-MX"/>
        </w:rPr>
        <mc:AlternateContent>
          <mc:Choice Requires="wps">
            <w:drawing>
              <wp:anchor distT="0" distB="0" distL="114300" distR="114300" simplePos="0" relativeHeight="251686912" behindDoc="0" locked="0" layoutInCell="1" allowOverlap="1" wp14:anchorId="3BA379C6" wp14:editId="09836DA9">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2E58228" w14:textId="77777777" w:rsidR="000C309E" w:rsidRPr="0042731A" w:rsidRDefault="000C309E" w:rsidP="000C309E">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2E58228" w14:textId="77777777" w:rsidR="000C309E" w:rsidRPr="0042731A" w:rsidRDefault="000C309E" w:rsidP="000C309E">
                      <w:pPr>
                        <w:rPr>
                          <w:b/>
                        </w:rPr>
                      </w:pPr>
                    </w:p>
                  </w:txbxContent>
                </v:textbox>
              </v:rect>
            </w:pict>
          </mc:Fallback>
        </mc:AlternateContent>
      </w:r>
    </w:p>
    <w:p w14:paraId="1B08D439" w14:textId="16673103" w:rsidR="001D191F" w:rsidRPr="009B728D" w:rsidRDefault="001D191F" w:rsidP="00EB2653">
      <w:pPr>
        <w:pStyle w:val="Ttulo1"/>
        <w:spacing w:after="240"/>
        <w:jc w:val="center"/>
        <w:rPr>
          <w:rFonts w:ascii="Arial" w:hAnsi="Arial" w:cs="Arial"/>
          <w:b/>
          <w:sz w:val="28"/>
        </w:rPr>
      </w:pPr>
      <w:r w:rsidRPr="009B728D">
        <w:rPr>
          <w:rFonts w:ascii="Arial" w:hAnsi="Arial" w:cs="Arial"/>
          <w:b/>
          <w:sz w:val="28"/>
        </w:rPr>
        <w:lastRenderedPageBreak/>
        <w:t>Introducción</w:t>
      </w:r>
    </w:p>
    <w:p w14:paraId="3CC24328" w14:textId="7FA90C69"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290626">
        <w:rPr>
          <w:rFonts w:ascii="Arial" w:hAnsi="Arial" w:cs="Arial"/>
          <w:sz w:val="24"/>
          <w:szCs w:val="24"/>
        </w:rPr>
        <w:t xml:space="preserve"> Medicina de Urgencias</w:t>
      </w:r>
      <w:r w:rsidRPr="00290626">
        <w:rPr>
          <w:rFonts w:ascii="Arial" w:hAnsi="Arial" w:cs="Arial"/>
          <w:sz w:val="24"/>
          <w:szCs w:val="24"/>
        </w:rPr>
        <w:t xml:space="preserve">, en el periodo escolar </w:t>
      </w:r>
      <w:r w:rsidR="00552BD9" w:rsidRPr="00552BD9">
        <w:rPr>
          <w:rFonts w:ascii="Arial" w:hAnsi="Arial" w:cs="Arial"/>
          <w:sz w:val="24"/>
          <w:szCs w:val="24"/>
        </w:rPr>
        <w:t xml:space="preserve"> Agosto20 - enero21</w:t>
      </w:r>
      <w:r w:rsidR="000C309E" w:rsidRPr="00262BBA">
        <w:rPr>
          <w:rFonts w:ascii="Arial" w:hAnsi="Arial" w:cs="Arial"/>
          <w:sz w:val="24"/>
          <w:szCs w:val="24"/>
          <w:highlight w:val="yellow"/>
        </w:rPr>
        <w:t xml:space="preserve">por el académico </w:t>
      </w:r>
      <w:r w:rsidR="000C309E">
        <w:rPr>
          <w:rFonts w:ascii="Arial" w:hAnsi="Arial" w:cs="Arial"/>
          <w:sz w:val="24"/>
          <w:szCs w:val="24"/>
          <w:highlight w:val="yellow"/>
        </w:rPr>
        <w:t>__________________________________</w:t>
      </w:r>
      <w:r w:rsidR="000C309E" w:rsidRPr="00262BBA">
        <w:rPr>
          <w:rFonts w:ascii="Arial" w:hAnsi="Arial" w:cs="Arial"/>
          <w:sz w:val="24"/>
          <w:szCs w:val="24"/>
          <w:highlight w:val="yellow"/>
        </w:rPr>
        <w:t>.</w:t>
      </w:r>
      <w:r w:rsidR="000C309E" w:rsidRPr="009B728D">
        <w:rPr>
          <w:rFonts w:ascii="Arial" w:hAnsi="Arial" w:cs="Arial"/>
          <w:sz w:val="24"/>
          <w:szCs w:val="24"/>
        </w:rPr>
        <w:t xml:space="preserve"> </w:t>
      </w:r>
      <w:r w:rsidRPr="009B728D">
        <w:rPr>
          <w:rFonts w:ascii="Arial" w:hAnsi="Arial" w:cs="Arial"/>
          <w:sz w:val="24"/>
          <w:szCs w:val="24"/>
        </w:rPr>
        <w:t xml:space="preserve"> </w:t>
      </w:r>
      <w:r w:rsidR="00757A05">
        <w:rPr>
          <w:rFonts w:ascii="Arial" w:hAnsi="Arial" w:cs="Arial"/>
          <w:sz w:val="24"/>
          <w:szCs w:val="24"/>
        </w:rPr>
        <w:t xml:space="preserve">En donde se encuentra ubicado la Misión, visión, </w:t>
      </w:r>
      <w:r w:rsidR="00757A05">
        <w:rPr>
          <w:rFonts w:ascii="Arial" w:eastAsiaTheme="minorEastAsia" w:hAnsi="Arial" w:cs="Arial"/>
          <w:sz w:val="24"/>
          <w:szCs w:val="24"/>
        </w:rPr>
        <w:t>calendario escolar</w:t>
      </w:r>
      <w:r w:rsidR="00757A05">
        <w:rPr>
          <w:rFonts w:ascii="Arial" w:hAnsi="Arial" w:cs="Arial"/>
          <w:sz w:val="24"/>
          <w:szCs w:val="24"/>
        </w:rPr>
        <w:t xml:space="preserve">, así como también el </w:t>
      </w:r>
      <w:r w:rsidR="00757A05">
        <w:rPr>
          <w:rFonts w:ascii="Arial" w:eastAsiaTheme="minorEastAsia" w:hAnsi="Arial" w:cs="Arial"/>
          <w:sz w:val="24"/>
          <w:szCs w:val="24"/>
        </w:rPr>
        <w:t>perfil de egreso</w:t>
      </w:r>
      <w:r w:rsidR="00757A05">
        <w:rPr>
          <w:rFonts w:ascii="Arial" w:hAnsi="Arial" w:cs="Arial"/>
          <w:sz w:val="24"/>
          <w:szCs w:val="24"/>
        </w:rPr>
        <w:t xml:space="preserve">, las </w:t>
      </w:r>
      <w:r w:rsidR="00757A05">
        <w:rPr>
          <w:rFonts w:ascii="Arial" w:eastAsiaTheme="minorEastAsia" w:hAnsi="Arial" w:cs="Arial"/>
          <w:sz w:val="24"/>
          <w:szCs w:val="24"/>
        </w:rPr>
        <w:t>competencias genéricas, mapa curricular y</w:t>
      </w:r>
      <w:r w:rsidR="00757A05">
        <w:rPr>
          <w:rFonts w:ascii="Arial" w:hAnsi="Arial" w:cs="Arial"/>
          <w:sz w:val="24"/>
          <w:szCs w:val="24"/>
        </w:rPr>
        <w:t xml:space="preserve"> objetivos de la institución</w:t>
      </w:r>
      <w:r w:rsidR="00757A05">
        <w:rPr>
          <w:rFonts w:ascii="Arial" w:eastAsiaTheme="minorEastAsia" w:hAnsi="Arial" w:cs="Arial"/>
          <w:sz w:val="24"/>
          <w:szCs w:val="24"/>
        </w:rPr>
        <w:t xml:space="preserve"> de la Licenciatura de Médico Cirujano.</w:t>
      </w:r>
    </w:p>
    <w:p w14:paraId="03973512" w14:textId="07CB8B71"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290626">
        <w:rPr>
          <w:rFonts w:ascii="Arial" w:eastAsiaTheme="minorEastAsia" w:hAnsi="Arial" w:cs="Arial"/>
          <w:sz w:val="24"/>
          <w:szCs w:val="24"/>
        </w:rPr>
        <w:t xml:space="preserve"> Medicina de Urgencias</w:t>
      </w:r>
      <w:r w:rsidRPr="009B728D">
        <w:rPr>
          <w:rFonts w:ascii="Arial" w:eastAsiaTheme="minorEastAsia" w:hAnsi="Arial" w:cs="Arial"/>
          <w:sz w:val="24"/>
          <w:szCs w:val="24"/>
        </w:rPr>
        <w:t xml:space="preserve">, </w:t>
      </w:r>
      <w:r w:rsidR="00EB2653">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ADB975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54A512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F182FD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DF1244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70A70E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69AC422" w14:textId="77777777" w:rsidR="001D191F" w:rsidRDefault="001D191F" w:rsidP="001D191F">
      <w:pPr>
        <w:spacing w:line="360" w:lineRule="auto"/>
        <w:jc w:val="both"/>
        <w:rPr>
          <w:rFonts w:ascii="Arial" w:hAnsi="Arial" w:cs="Arial"/>
          <w:bCs/>
          <w:color w:val="000000"/>
          <w:sz w:val="24"/>
          <w:szCs w:val="24"/>
          <w:shd w:val="clear" w:color="auto" w:fill="FFFFFF"/>
        </w:rPr>
      </w:pPr>
    </w:p>
    <w:p w14:paraId="6A63213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6B12FFD" w14:textId="77777777" w:rsidR="00EB2653" w:rsidRDefault="00EB2653" w:rsidP="001D191F">
      <w:pPr>
        <w:pStyle w:val="Ttulo1"/>
        <w:jc w:val="center"/>
        <w:rPr>
          <w:rFonts w:ascii="Arial" w:eastAsiaTheme="minorHAnsi" w:hAnsi="Arial" w:cs="Arial"/>
          <w:color w:val="auto"/>
          <w:sz w:val="24"/>
          <w:szCs w:val="24"/>
        </w:rPr>
      </w:pPr>
    </w:p>
    <w:p w14:paraId="768AD0C0" w14:textId="77777777" w:rsidR="00EB2653" w:rsidRPr="00EB2653" w:rsidRDefault="00EB2653" w:rsidP="00EB2653"/>
    <w:p w14:paraId="60C7A495" w14:textId="77777777" w:rsidR="00EB2653" w:rsidRDefault="00EB2653" w:rsidP="00EB2653">
      <w:pPr>
        <w:pStyle w:val="Ttulo1"/>
        <w:spacing w:after="240"/>
        <w:jc w:val="center"/>
        <w:rPr>
          <w:rFonts w:ascii="Arial" w:hAnsi="Arial" w:cs="Arial"/>
          <w:b/>
          <w:sz w:val="28"/>
          <w:szCs w:val="28"/>
        </w:rPr>
      </w:pPr>
    </w:p>
    <w:p w14:paraId="6601DB11" w14:textId="77777777" w:rsidR="00EB2653" w:rsidRDefault="00EB2653" w:rsidP="00EB2653">
      <w:pPr>
        <w:pStyle w:val="Ttulo1"/>
        <w:spacing w:after="240"/>
        <w:jc w:val="center"/>
        <w:rPr>
          <w:rFonts w:ascii="Arial" w:hAnsi="Arial" w:cs="Arial"/>
          <w:b/>
          <w:sz w:val="28"/>
          <w:szCs w:val="28"/>
        </w:rPr>
      </w:pPr>
    </w:p>
    <w:p w14:paraId="703E0D70" w14:textId="77777777" w:rsidR="00EB2653" w:rsidRPr="009B728D" w:rsidRDefault="00EB2653" w:rsidP="00EB2653">
      <w:pPr>
        <w:pStyle w:val="Ttulo1"/>
        <w:spacing w:after="240"/>
        <w:jc w:val="center"/>
        <w:rPr>
          <w:rFonts w:ascii="Arial" w:hAnsi="Arial" w:cs="Arial"/>
          <w:b/>
          <w:sz w:val="28"/>
          <w:szCs w:val="28"/>
        </w:rPr>
      </w:pPr>
      <w:r w:rsidRPr="009B728D">
        <w:rPr>
          <w:rFonts w:ascii="Arial" w:hAnsi="Arial" w:cs="Arial"/>
          <w:b/>
          <w:sz w:val="28"/>
          <w:szCs w:val="28"/>
        </w:rPr>
        <w:t>Misión</w:t>
      </w:r>
    </w:p>
    <w:p w14:paraId="179681F8" w14:textId="77777777" w:rsidR="00EB2653" w:rsidRDefault="00EB2653" w:rsidP="00EB2653">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0404B960" w14:textId="77777777" w:rsidR="00EB2653" w:rsidRDefault="00EB2653" w:rsidP="00EB2653">
      <w:pPr>
        <w:spacing w:line="360" w:lineRule="auto"/>
        <w:jc w:val="both"/>
        <w:rPr>
          <w:rFonts w:ascii="Arial" w:hAnsi="Arial" w:cs="Arial"/>
          <w:sz w:val="24"/>
          <w:szCs w:val="24"/>
        </w:rPr>
      </w:pPr>
      <w:r w:rsidRPr="009B728D">
        <w:rPr>
          <w:rFonts w:ascii="Arial" w:hAnsi="Arial" w:cs="Arial"/>
          <w:sz w:val="24"/>
          <w:szCs w:val="24"/>
        </w:rPr>
        <w:t xml:space="preserve"> </w:t>
      </w:r>
    </w:p>
    <w:p w14:paraId="444846C8" w14:textId="77777777" w:rsidR="00EB2653" w:rsidRPr="009B728D" w:rsidRDefault="00EB2653" w:rsidP="00EB2653">
      <w:pPr>
        <w:spacing w:line="360" w:lineRule="auto"/>
        <w:jc w:val="both"/>
        <w:rPr>
          <w:rFonts w:ascii="Arial" w:hAnsi="Arial" w:cs="Arial"/>
          <w:sz w:val="24"/>
          <w:szCs w:val="24"/>
        </w:rPr>
      </w:pPr>
    </w:p>
    <w:p w14:paraId="23D03542" w14:textId="77777777" w:rsidR="00EB2653" w:rsidRPr="009B728D" w:rsidRDefault="00EB2653" w:rsidP="00EB2653">
      <w:pPr>
        <w:pStyle w:val="Ttulo1"/>
        <w:spacing w:after="240"/>
        <w:jc w:val="center"/>
        <w:rPr>
          <w:rFonts w:ascii="Arial" w:hAnsi="Arial" w:cs="Arial"/>
          <w:b/>
          <w:sz w:val="28"/>
          <w:szCs w:val="28"/>
        </w:rPr>
      </w:pPr>
      <w:r w:rsidRPr="009B728D">
        <w:rPr>
          <w:rFonts w:ascii="Arial" w:hAnsi="Arial" w:cs="Arial"/>
          <w:b/>
          <w:sz w:val="28"/>
          <w:szCs w:val="28"/>
        </w:rPr>
        <w:t>Visión</w:t>
      </w:r>
    </w:p>
    <w:p w14:paraId="0597ED36" w14:textId="77777777" w:rsidR="00EB2653" w:rsidRPr="009B728D" w:rsidRDefault="00EB2653" w:rsidP="00EB2653">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073E7FE" w14:textId="77777777" w:rsidR="00EB2653" w:rsidRDefault="00EB2653" w:rsidP="00EB2653">
      <w:pPr>
        <w:rPr>
          <w:rFonts w:ascii="Arial" w:hAnsi="Arial" w:cs="Arial"/>
          <w:sz w:val="24"/>
          <w:szCs w:val="24"/>
        </w:rPr>
      </w:pPr>
    </w:p>
    <w:p w14:paraId="6997B7AA" w14:textId="77777777" w:rsidR="00EB2653" w:rsidRDefault="00EB2653" w:rsidP="00EB2653">
      <w:pPr>
        <w:rPr>
          <w:rFonts w:ascii="Arial" w:hAnsi="Arial" w:cs="Arial"/>
          <w:sz w:val="24"/>
          <w:szCs w:val="24"/>
        </w:rPr>
      </w:pPr>
    </w:p>
    <w:p w14:paraId="7C6DDE07" w14:textId="77777777" w:rsidR="00EB2653" w:rsidRDefault="00EB2653" w:rsidP="00EB2653">
      <w:pPr>
        <w:rPr>
          <w:rFonts w:ascii="Arial" w:hAnsi="Arial" w:cs="Arial"/>
          <w:sz w:val="24"/>
          <w:szCs w:val="24"/>
        </w:rPr>
      </w:pPr>
    </w:p>
    <w:p w14:paraId="1DEBBA9D" w14:textId="77777777" w:rsidR="00EB2653" w:rsidRDefault="00EB2653" w:rsidP="00EB2653">
      <w:pPr>
        <w:rPr>
          <w:rFonts w:ascii="Arial" w:hAnsi="Arial" w:cs="Arial"/>
          <w:sz w:val="24"/>
          <w:szCs w:val="24"/>
        </w:rPr>
      </w:pPr>
    </w:p>
    <w:p w14:paraId="7762ED7A" w14:textId="77777777" w:rsidR="00EB2653" w:rsidRDefault="00EB2653" w:rsidP="00EB2653">
      <w:pPr>
        <w:rPr>
          <w:rFonts w:ascii="Arial" w:hAnsi="Arial" w:cs="Arial"/>
          <w:sz w:val="24"/>
          <w:szCs w:val="24"/>
        </w:rPr>
      </w:pPr>
    </w:p>
    <w:p w14:paraId="293D565C" w14:textId="77777777" w:rsidR="00EB2653" w:rsidRDefault="00EB2653" w:rsidP="00EB2653">
      <w:pPr>
        <w:rPr>
          <w:rFonts w:ascii="Arial" w:hAnsi="Arial" w:cs="Arial"/>
          <w:sz w:val="24"/>
          <w:szCs w:val="24"/>
        </w:rPr>
        <w:sectPr w:rsidR="00EB265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A0A2B1E" w14:textId="77777777" w:rsidR="00EB2653" w:rsidRDefault="00EB2653" w:rsidP="00EB2653">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0E854ACF" w14:textId="2A939A9A" w:rsidR="00552BD9" w:rsidRPr="00552BD9" w:rsidRDefault="00552BD9" w:rsidP="00552BD9">
      <w:r>
        <w:rPr>
          <w:noProof/>
          <w:lang w:eastAsia="es-MX"/>
        </w:rPr>
        <w:drawing>
          <wp:inline distT="0" distB="0" distL="0" distR="0" wp14:anchorId="7B9ED0A5" wp14:editId="73C8F041">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5D3C4FBD" w14:textId="7EB5F2FB" w:rsidR="00712A8E" w:rsidRPr="00712A8E" w:rsidRDefault="00712A8E" w:rsidP="00712A8E">
      <w:pPr>
        <w:jc w:val="center"/>
      </w:pPr>
    </w:p>
    <w:p w14:paraId="2C691D86" w14:textId="117A1450" w:rsidR="00EB2653" w:rsidRDefault="00EB2653" w:rsidP="000C309E">
      <w:pPr>
        <w:spacing w:line="360" w:lineRule="auto"/>
        <w:jc w:val="center"/>
        <w:rPr>
          <w:rFonts w:ascii="Constantia" w:hAnsi="Constantia"/>
          <w:sz w:val="24"/>
          <w:szCs w:val="24"/>
        </w:rPr>
        <w:sectPr w:rsidR="00EB2653"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79E63BD" w14:textId="77777777" w:rsidR="00EB2653" w:rsidRPr="009B728D" w:rsidRDefault="00EB2653" w:rsidP="00EB2653">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2651D21" w14:textId="77777777" w:rsidR="00EB2653" w:rsidRPr="009B728D" w:rsidRDefault="00EB2653" w:rsidP="00EB2653">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2C1B622B" w14:textId="77777777" w:rsidR="00EB2653" w:rsidRPr="009B728D" w:rsidRDefault="00EB2653" w:rsidP="00EB2653">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3191C3BE" w14:textId="77777777" w:rsidR="00EB2653" w:rsidRPr="009B728D" w:rsidRDefault="00EB2653" w:rsidP="00EB2653">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00F2BBC" w14:textId="77777777" w:rsidR="00EB2653" w:rsidRPr="009B728D" w:rsidRDefault="00EB2653" w:rsidP="00EB2653">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210DB1BA" w14:textId="77777777" w:rsidR="00EB2653" w:rsidRPr="009B728D" w:rsidRDefault="00EB2653" w:rsidP="00EB2653">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2567EBA9" w14:textId="77777777" w:rsidR="00EB2653" w:rsidRPr="009B728D" w:rsidRDefault="00EB2653" w:rsidP="00EB2653">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1EC889FD" w14:textId="77777777" w:rsidR="00EB2653" w:rsidRPr="009B728D" w:rsidRDefault="00EB2653" w:rsidP="00EB2653">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0E626F5A" w14:textId="77777777" w:rsidR="00EB2653" w:rsidRPr="009B728D" w:rsidRDefault="00EB2653" w:rsidP="00EB2653">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1568B43" w14:textId="77777777" w:rsidR="00EB2653" w:rsidRPr="009B728D" w:rsidRDefault="00EB2653" w:rsidP="00EB2653">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02972B1" w14:textId="77777777" w:rsidR="00EB2653" w:rsidRPr="009B728D" w:rsidRDefault="00EB2653" w:rsidP="00EB2653">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7121B2C2" w14:textId="77777777" w:rsidR="00EB2653" w:rsidRPr="002C6A21" w:rsidRDefault="00EB2653" w:rsidP="00EB2653">
      <w:pPr>
        <w:pStyle w:val="Prrafodelista"/>
        <w:numPr>
          <w:ilvl w:val="0"/>
          <w:numId w:val="4"/>
        </w:numPr>
        <w:spacing w:line="360" w:lineRule="auto"/>
        <w:jc w:val="both"/>
        <w:rPr>
          <w:rFonts w:ascii="Arial" w:hAnsi="Arial" w:cs="Arial"/>
        </w:rPr>
        <w:sectPr w:rsidR="00EB2653"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4D3C11A" w14:textId="77777777" w:rsidR="00EB2653" w:rsidRPr="009B728D" w:rsidRDefault="00EB2653" w:rsidP="00EB2653">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3AA3C967" w14:textId="77777777" w:rsidR="00EB2653" w:rsidRPr="009B728D" w:rsidRDefault="00EB2653" w:rsidP="00EB2653">
      <w:pPr>
        <w:jc w:val="center"/>
        <w:rPr>
          <w:rFonts w:ascii="Arial" w:hAnsi="Arial" w:cs="Arial"/>
        </w:rPr>
      </w:pPr>
      <w:r w:rsidRPr="009B728D">
        <w:rPr>
          <w:rFonts w:ascii="Arial" w:hAnsi="Arial" w:cs="Arial"/>
          <w:noProof/>
          <w:lang w:eastAsia="es-MX"/>
        </w:rPr>
        <w:drawing>
          <wp:inline distT="0" distB="0" distL="0" distR="0" wp14:anchorId="3AD28F22" wp14:editId="3AC9D65B">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38724EC8" w14:textId="77777777" w:rsidR="00EB2653" w:rsidRPr="009B728D" w:rsidRDefault="00EB2653" w:rsidP="00EB2653">
      <w:pPr>
        <w:jc w:val="center"/>
        <w:rPr>
          <w:rFonts w:ascii="Arial" w:hAnsi="Arial" w:cs="Arial"/>
        </w:rPr>
      </w:pPr>
      <w:r w:rsidRPr="009B728D">
        <w:rPr>
          <w:rFonts w:ascii="Arial" w:hAnsi="Arial" w:cs="Arial"/>
          <w:noProof/>
          <w:lang w:eastAsia="es-MX"/>
        </w:rPr>
        <w:lastRenderedPageBreak/>
        <w:drawing>
          <wp:inline distT="0" distB="0" distL="0" distR="0" wp14:anchorId="6C313414" wp14:editId="36A7C6FF">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14452ABF" w14:textId="77777777" w:rsidR="00EB2653" w:rsidRPr="009B728D" w:rsidRDefault="00EB2653" w:rsidP="00EB2653">
      <w:pPr>
        <w:pStyle w:val="Ttulo1"/>
        <w:spacing w:after="240"/>
        <w:jc w:val="center"/>
        <w:rPr>
          <w:rFonts w:ascii="Arial" w:hAnsi="Arial" w:cs="Arial"/>
          <w:b/>
          <w:sz w:val="28"/>
          <w:szCs w:val="28"/>
        </w:rPr>
        <w:sectPr w:rsidR="00EB2653"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C859DEE" w14:textId="77777777" w:rsidR="00EB2653" w:rsidRPr="009B728D" w:rsidRDefault="00EB2653" w:rsidP="00EB2653">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6D08844E" w14:textId="77777777" w:rsidR="00EB2653" w:rsidRPr="009B728D" w:rsidRDefault="00EB2653" w:rsidP="00EB2653">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7AC8A429" w14:textId="77777777" w:rsidR="00EB2653" w:rsidRPr="00202D22" w:rsidRDefault="00EB2653" w:rsidP="00EB2653">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7E4EB499" w14:textId="77777777" w:rsidR="00EB2653" w:rsidRPr="009B728D" w:rsidRDefault="00EB2653" w:rsidP="00EB2653">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2C734D97" w14:textId="77777777" w:rsidR="00EB2653" w:rsidRPr="009B728D" w:rsidRDefault="00EB2653" w:rsidP="00EB2653">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5E746502" w14:textId="77777777" w:rsidR="00EB2653" w:rsidRPr="009B728D" w:rsidRDefault="00EB2653" w:rsidP="00EB2653">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3253DEAF" w14:textId="77777777" w:rsidR="00EB2653" w:rsidRPr="009B728D" w:rsidRDefault="00EB2653" w:rsidP="00EB2653">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5692BB10" w14:textId="77777777" w:rsidR="00EB2653" w:rsidRDefault="00EB2653" w:rsidP="00EB2653">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7B22CD84" w14:textId="77777777" w:rsidR="000C309E" w:rsidRPr="009B728D" w:rsidRDefault="000C309E" w:rsidP="000C309E">
      <w:pPr>
        <w:pStyle w:val="Ttulo1"/>
        <w:spacing w:after="240"/>
        <w:jc w:val="center"/>
        <w:rPr>
          <w:rFonts w:ascii="Arial" w:hAnsi="Arial" w:cs="Arial"/>
          <w:b/>
          <w:sz w:val="28"/>
          <w:szCs w:val="28"/>
        </w:rPr>
      </w:pPr>
      <w:r>
        <w:rPr>
          <w:rFonts w:ascii="Arial" w:hAnsi="Arial" w:cs="Arial"/>
          <w:b/>
          <w:sz w:val="28"/>
          <w:szCs w:val="28"/>
        </w:rPr>
        <w:lastRenderedPageBreak/>
        <w:t>Ideario</w:t>
      </w:r>
    </w:p>
    <w:p w14:paraId="01333A1E" w14:textId="77777777" w:rsidR="000C309E" w:rsidRDefault="000C309E" w:rsidP="000C309E">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0C309E" w:rsidRPr="004E20E9" w14:paraId="334DC3B7" w14:textId="77777777" w:rsidTr="005A543F">
        <w:tc>
          <w:tcPr>
            <w:tcW w:w="2009" w:type="dxa"/>
          </w:tcPr>
          <w:p w14:paraId="25493970" w14:textId="77777777" w:rsidR="000C309E" w:rsidRPr="004E20E9" w:rsidRDefault="000C309E" w:rsidP="005A543F">
            <w:pPr>
              <w:spacing w:line="360" w:lineRule="auto"/>
              <w:jc w:val="center"/>
              <w:rPr>
                <w:b/>
              </w:rPr>
            </w:pPr>
            <w:r w:rsidRPr="004E20E9">
              <w:rPr>
                <w:b/>
              </w:rPr>
              <w:t>VALOR</w:t>
            </w:r>
          </w:p>
        </w:tc>
        <w:tc>
          <w:tcPr>
            <w:tcW w:w="6917" w:type="dxa"/>
          </w:tcPr>
          <w:p w14:paraId="052D3B6F" w14:textId="77777777" w:rsidR="000C309E" w:rsidRPr="004E20E9" w:rsidRDefault="000C309E" w:rsidP="005A543F">
            <w:pPr>
              <w:spacing w:line="360" w:lineRule="auto"/>
              <w:jc w:val="center"/>
              <w:rPr>
                <w:b/>
              </w:rPr>
            </w:pPr>
            <w:r w:rsidRPr="004E20E9">
              <w:rPr>
                <w:b/>
              </w:rPr>
              <w:t>DEFINICIÓN</w:t>
            </w:r>
          </w:p>
        </w:tc>
      </w:tr>
      <w:tr w:rsidR="000C309E" w14:paraId="7996B0B3" w14:textId="77777777" w:rsidTr="005A543F">
        <w:tc>
          <w:tcPr>
            <w:tcW w:w="2009" w:type="dxa"/>
          </w:tcPr>
          <w:p w14:paraId="495A1005" w14:textId="77777777" w:rsidR="000C309E" w:rsidRDefault="000C309E" w:rsidP="005A543F">
            <w:pPr>
              <w:spacing w:line="360" w:lineRule="auto"/>
              <w:jc w:val="both"/>
            </w:pPr>
            <w:r>
              <w:t>JUSTICIA</w:t>
            </w:r>
          </w:p>
        </w:tc>
        <w:tc>
          <w:tcPr>
            <w:tcW w:w="6917" w:type="dxa"/>
          </w:tcPr>
          <w:p w14:paraId="1F256B6B" w14:textId="77777777" w:rsidR="000C309E" w:rsidRDefault="000C309E"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0C309E" w14:paraId="41CEF5FF" w14:textId="77777777" w:rsidTr="005A543F">
        <w:tc>
          <w:tcPr>
            <w:tcW w:w="2009" w:type="dxa"/>
          </w:tcPr>
          <w:p w14:paraId="2505B226" w14:textId="77777777" w:rsidR="000C309E" w:rsidRDefault="000C309E" w:rsidP="005A543F">
            <w:pPr>
              <w:spacing w:line="360" w:lineRule="auto"/>
              <w:jc w:val="both"/>
            </w:pPr>
            <w:r>
              <w:t>RESPETO</w:t>
            </w:r>
          </w:p>
        </w:tc>
        <w:tc>
          <w:tcPr>
            <w:tcW w:w="6917" w:type="dxa"/>
          </w:tcPr>
          <w:p w14:paraId="66901DAA" w14:textId="77777777" w:rsidR="000C309E" w:rsidRDefault="000C309E" w:rsidP="005A543F">
            <w:pPr>
              <w:spacing w:line="360" w:lineRule="auto"/>
              <w:jc w:val="both"/>
            </w:pPr>
            <w:r>
              <w:t>Es el reconocimiento, consideración, o deferencia que se debe a otras personas, basado en la ética y lo moral, acepta y comprende la manera de pensar y actuar de ellas.</w:t>
            </w:r>
          </w:p>
        </w:tc>
      </w:tr>
      <w:tr w:rsidR="000C309E" w14:paraId="17B84754" w14:textId="77777777" w:rsidTr="005A543F">
        <w:tc>
          <w:tcPr>
            <w:tcW w:w="2009" w:type="dxa"/>
          </w:tcPr>
          <w:p w14:paraId="3BC01F6A" w14:textId="77777777" w:rsidR="000C309E" w:rsidRDefault="000C309E" w:rsidP="005A543F">
            <w:pPr>
              <w:spacing w:line="360" w:lineRule="auto"/>
              <w:jc w:val="both"/>
            </w:pPr>
            <w:r>
              <w:t>TOLERANCIA</w:t>
            </w:r>
          </w:p>
        </w:tc>
        <w:tc>
          <w:tcPr>
            <w:tcW w:w="6917" w:type="dxa"/>
          </w:tcPr>
          <w:p w14:paraId="5481EEF0" w14:textId="77777777" w:rsidR="000C309E" w:rsidRDefault="000C309E"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0C309E" w14:paraId="303A578D" w14:textId="77777777" w:rsidTr="005A543F">
        <w:tc>
          <w:tcPr>
            <w:tcW w:w="2009" w:type="dxa"/>
          </w:tcPr>
          <w:p w14:paraId="139528B3" w14:textId="77777777" w:rsidR="000C309E" w:rsidRDefault="000C309E" w:rsidP="005A543F">
            <w:pPr>
              <w:spacing w:line="360" w:lineRule="auto"/>
              <w:jc w:val="both"/>
            </w:pPr>
            <w:r>
              <w:t>HONESTIDAD</w:t>
            </w:r>
          </w:p>
        </w:tc>
        <w:tc>
          <w:tcPr>
            <w:tcW w:w="6917" w:type="dxa"/>
          </w:tcPr>
          <w:p w14:paraId="5C4723EE" w14:textId="77777777" w:rsidR="000C309E" w:rsidRDefault="000C309E"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0C309E" w14:paraId="1D7DA88D" w14:textId="77777777" w:rsidTr="005A543F">
        <w:tc>
          <w:tcPr>
            <w:tcW w:w="2009" w:type="dxa"/>
          </w:tcPr>
          <w:p w14:paraId="493D79E3" w14:textId="77777777" w:rsidR="000C309E" w:rsidRDefault="000C309E" w:rsidP="005A543F">
            <w:pPr>
              <w:spacing w:line="360" w:lineRule="auto"/>
              <w:jc w:val="both"/>
            </w:pPr>
            <w:r>
              <w:lastRenderedPageBreak/>
              <w:t>EQUIDAD</w:t>
            </w:r>
          </w:p>
        </w:tc>
        <w:tc>
          <w:tcPr>
            <w:tcW w:w="6917" w:type="dxa"/>
          </w:tcPr>
          <w:p w14:paraId="5679E61C" w14:textId="77777777" w:rsidR="000C309E" w:rsidRDefault="000C309E"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0C309E" w14:paraId="1E415D13" w14:textId="77777777" w:rsidTr="005A543F">
        <w:tc>
          <w:tcPr>
            <w:tcW w:w="2009" w:type="dxa"/>
          </w:tcPr>
          <w:p w14:paraId="78B7DDAB" w14:textId="77777777" w:rsidR="000C309E" w:rsidRDefault="000C309E" w:rsidP="005A543F">
            <w:pPr>
              <w:spacing w:line="360" w:lineRule="auto"/>
              <w:jc w:val="both"/>
            </w:pPr>
            <w:r>
              <w:t>SOLIDARIDAD</w:t>
            </w:r>
          </w:p>
        </w:tc>
        <w:tc>
          <w:tcPr>
            <w:tcW w:w="6917" w:type="dxa"/>
          </w:tcPr>
          <w:p w14:paraId="40BFEF05" w14:textId="77777777" w:rsidR="000C309E" w:rsidRDefault="000C309E"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0C309E" w14:paraId="4ACE70B5" w14:textId="77777777" w:rsidTr="005A543F">
        <w:tc>
          <w:tcPr>
            <w:tcW w:w="2009" w:type="dxa"/>
          </w:tcPr>
          <w:p w14:paraId="4C9C559A" w14:textId="77777777" w:rsidR="000C309E" w:rsidRDefault="000C309E" w:rsidP="005A543F">
            <w:pPr>
              <w:spacing w:line="360" w:lineRule="auto"/>
              <w:jc w:val="both"/>
            </w:pPr>
            <w:r>
              <w:t>LEALTAD</w:t>
            </w:r>
          </w:p>
        </w:tc>
        <w:tc>
          <w:tcPr>
            <w:tcW w:w="6917" w:type="dxa"/>
          </w:tcPr>
          <w:p w14:paraId="248CDB86" w14:textId="77777777" w:rsidR="000C309E" w:rsidRDefault="000C309E"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0C309E" w14:paraId="1AEB04AD" w14:textId="77777777" w:rsidTr="005A543F">
        <w:tc>
          <w:tcPr>
            <w:tcW w:w="2009" w:type="dxa"/>
          </w:tcPr>
          <w:p w14:paraId="6CC69F1A" w14:textId="77777777" w:rsidR="000C309E" w:rsidRDefault="000C309E" w:rsidP="005A543F">
            <w:pPr>
              <w:spacing w:line="360" w:lineRule="auto"/>
              <w:jc w:val="both"/>
            </w:pPr>
            <w:r>
              <w:t>RESPONSABILIDAD SOCIAL</w:t>
            </w:r>
          </w:p>
        </w:tc>
        <w:tc>
          <w:tcPr>
            <w:tcW w:w="6917" w:type="dxa"/>
          </w:tcPr>
          <w:p w14:paraId="1AD29000" w14:textId="77777777" w:rsidR="000C309E" w:rsidRDefault="000C309E"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0C309E" w14:paraId="41CEA03A" w14:textId="77777777" w:rsidTr="005A543F">
        <w:tc>
          <w:tcPr>
            <w:tcW w:w="2009" w:type="dxa"/>
          </w:tcPr>
          <w:p w14:paraId="451F2EEC" w14:textId="77777777" w:rsidR="000C309E" w:rsidRDefault="000C309E" w:rsidP="005A543F">
            <w:pPr>
              <w:spacing w:line="360" w:lineRule="auto"/>
              <w:jc w:val="both"/>
            </w:pPr>
            <w:r>
              <w:t>DISCIPLINA</w:t>
            </w:r>
          </w:p>
        </w:tc>
        <w:tc>
          <w:tcPr>
            <w:tcW w:w="6917" w:type="dxa"/>
          </w:tcPr>
          <w:p w14:paraId="5857F7EA" w14:textId="77777777" w:rsidR="000C309E" w:rsidRDefault="000C309E"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0C309E" w14:paraId="774781A1" w14:textId="77777777" w:rsidTr="005A543F">
        <w:tc>
          <w:tcPr>
            <w:tcW w:w="2009" w:type="dxa"/>
          </w:tcPr>
          <w:p w14:paraId="2EE5B134" w14:textId="77777777" w:rsidR="000C309E" w:rsidRDefault="000C309E" w:rsidP="005A543F">
            <w:pPr>
              <w:spacing w:line="360" w:lineRule="auto"/>
              <w:jc w:val="both"/>
            </w:pPr>
            <w:r>
              <w:t>CONFIDENCIALIDAD</w:t>
            </w:r>
          </w:p>
        </w:tc>
        <w:tc>
          <w:tcPr>
            <w:tcW w:w="6917" w:type="dxa"/>
          </w:tcPr>
          <w:p w14:paraId="3CCBF374" w14:textId="77777777" w:rsidR="000C309E" w:rsidRDefault="000C309E"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0C309E" w14:paraId="34FA15FA" w14:textId="77777777" w:rsidTr="005A543F">
        <w:tc>
          <w:tcPr>
            <w:tcW w:w="2009" w:type="dxa"/>
          </w:tcPr>
          <w:p w14:paraId="0D44EB30" w14:textId="77777777" w:rsidR="000C309E" w:rsidRDefault="000C309E" w:rsidP="005A543F">
            <w:pPr>
              <w:spacing w:line="360" w:lineRule="auto"/>
              <w:jc w:val="both"/>
            </w:pPr>
            <w:r>
              <w:t>DIGNIDAD</w:t>
            </w:r>
          </w:p>
        </w:tc>
        <w:tc>
          <w:tcPr>
            <w:tcW w:w="6917" w:type="dxa"/>
          </w:tcPr>
          <w:p w14:paraId="27FF40EB" w14:textId="77777777" w:rsidR="000C309E" w:rsidRDefault="000C309E"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066A3EDB" w14:textId="77777777" w:rsidR="000C309E" w:rsidRDefault="000C309E" w:rsidP="005A543F">
            <w:pPr>
              <w:spacing w:line="360" w:lineRule="auto"/>
              <w:jc w:val="both"/>
            </w:pPr>
          </w:p>
        </w:tc>
      </w:tr>
    </w:tbl>
    <w:p w14:paraId="6F725520" w14:textId="77777777" w:rsidR="001D191F" w:rsidRPr="007B1505" w:rsidRDefault="001D191F" w:rsidP="001D191F">
      <w:pPr>
        <w:pStyle w:val="Ttulo1"/>
        <w:jc w:val="center"/>
        <w:rPr>
          <w:rFonts w:ascii="Constantia" w:hAnsi="Constantia"/>
          <w:b/>
          <w:sz w:val="28"/>
        </w:rPr>
      </w:pPr>
      <w:r w:rsidRPr="00EB2653">
        <w:rPr>
          <w:rFonts w:ascii="Constantia" w:hAnsi="Constantia"/>
          <w:b/>
          <w:sz w:val="28"/>
        </w:rPr>
        <w:lastRenderedPageBreak/>
        <w:t>Programa de estudios de la Experiencia Educativa</w:t>
      </w:r>
    </w:p>
    <w:p w14:paraId="04C874E1"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1.-Área académica</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552BD9" w:rsidRPr="00605D0F" w14:paraId="2B2873A7" w14:textId="77777777" w:rsidTr="00EB77AE">
        <w:trPr>
          <w:trHeight w:val="330"/>
        </w:trPr>
        <w:tc>
          <w:tcPr>
            <w:tcW w:w="8789" w:type="dxa"/>
            <w:tcBorders>
              <w:top w:val="single" w:sz="4" w:space="0" w:color="auto"/>
              <w:left w:val="single" w:sz="4" w:space="0" w:color="auto"/>
              <w:bottom w:val="single" w:sz="4" w:space="0" w:color="auto"/>
              <w:right w:val="single" w:sz="4" w:space="0" w:color="auto"/>
            </w:tcBorders>
            <w:hideMark/>
          </w:tcPr>
          <w:p w14:paraId="193897E9"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49E99560" w14:textId="77777777" w:rsidR="00552BD9" w:rsidRPr="00605D0F" w:rsidRDefault="00552BD9" w:rsidP="00552BD9">
      <w:pPr>
        <w:spacing w:after="0" w:line="240" w:lineRule="auto"/>
        <w:rPr>
          <w:rFonts w:ascii="Arial" w:hAnsi="Arial" w:cs="Arial"/>
          <w:sz w:val="24"/>
          <w:szCs w:val="24"/>
        </w:rPr>
      </w:pPr>
    </w:p>
    <w:p w14:paraId="21145733"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2.-Programa educativo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552BD9" w:rsidRPr="00605D0F" w14:paraId="5C9D4011" w14:textId="77777777" w:rsidTr="00EB77AE">
        <w:trPr>
          <w:trHeight w:val="315"/>
        </w:trPr>
        <w:tc>
          <w:tcPr>
            <w:tcW w:w="8789" w:type="dxa"/>
            <w:tcBorders>
              <w:top w:val="single" w:sz="4" w:space="0" w:color="auto"/>
              <w:left w:val="single" w:sz="4" w:space="0" w:color="auto"/>
              <w:bottom w:val="single" w:sz="4" w:space="0" w:color="auto"/>
              <w:right w:val="single" w:sz="4" w:space="0" w:color="auto"/>
            </w:tcBorders>
            <w:hideMark/>
          </w:tcPr>
          <w:p w14:paraId="2461F268"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Médico Cirujano</w:t>
            </w:r>
          </w:p>
        </w:tc>
      </w:tr>
    </w:tbl>
    <w:p w14:paraId="17AFC689" w14:textId="77777777" w:rsidR="00552BD9" w:rsidRPr="00605D0F" w:rsidRDefault="00552BD9" w:rsidP="00552BD9">
      <w:pPr>
        <w:spacing w:after="0" w:line="240" w:lineRule="auto"/>
        <w:rPr>
          <w:rFonts w:ascii="Arial" w:hAnsi="Arial" w:cs="Arial"/>
          <w:sz w:val="24"/>
          <w:szCs w:val="24"/>
        </w:rPr>
      </w:pPr>
    </w:p>
    <w:p w14:paraId="4D6040FF"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8789" w:type="dxa"/>
        <w:tblInd w:w="-5" w:type="dxa"/>
        <w:tblLook w:val="04A0" w:firstRow="1" w:lastRow="0" w:firstColumn="1" w:lastColumn="0" w:noHBand="0" w:noVBand="1"/>
      </w:tblPr>
      <w:tblGrid>
        <w:gridCol w:w="8789"/>
      </w:tblGrid>
      <w:tr w:rsidR="00552BD9" w:rsidRPr="00605D0F" w14:paraId="22FA91AE" w14:textId="77777777" w:rsidTr="00EB77AE">
        <w:tc>
          <w:tcPr>
            <w:tcW w:w="8789" w:type="dxa"/>
          </w:tcPr>
          <w:p w14:paraId="00AA5E91" w14:textId="77777777" w:rsidR="00552BD9" w:rsidRPr="00605D0F" w:rsidRDefault="00552BD9" w:rsidP="00EB77AE">
            <w:pPr>
              <w:rPr>
                <w:rFonts w:ascii="Arial" w:hAnsi="Arial" w:cs="Arial"/>
                <w:sz w:val="24"/>
              </w:rPr>
            </w:pPr>
            <w:r w:rsidRPr="00605D0F">
              <w:rPr>
                <w:rFonts w:ascii="Arial" w:hAnsi="Arial" w:cs="Arial"/>
                <w:sz w:val="24"/>
              </w:rPr>
              <w:t>Xalapa, Veracruz - Boca del Rio Orizaba-Córdoba, Poza Rica-Tuxpan Coatzacoalcos-Minatitlán</w:t>
            </w:r>
            <w:r>
              <w:rPr>
                <w:rFonts w:ascii="Arial" w:hAnsi="Arial" w:cs="Arial"/>
                <w:sz w:val="24"/>
              </w:rPr>
              <w:t>.</w:t>
            </w:r>
          </w:p>
        </w:tc>
      </w:tr>
    </w:tbl>
    <w:p w14:paraId="01B3921D" w14:textId="77777777" w:rsidR="00552BD9" w:rsidRPr="00EF405D" w:rsidRDefault="00552BD9" w:rsidP="00552BD9">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552BD9" w14:paraId="4DD87DD2" w14:textId="77777777" w:rsidTr="00EB77AE">
        <w:tc>
          <w:tcPr>
            <w:tcW w:w="8828" w:type="dxa"/>
          </w:tcPr>
          <w:p w14:paraId="60F90F9A" w14:textId="77777777" w:rsidR="00552BD9" w:rsidRDefault="00552BD9" w:rsidP="00EB77AE">
            <w:pPr>
              <w:jc w:val="both"/>
              <w:rPr>
                <w:rFonts w:ascii="Arial" w:hAnsi="Arial" w:cs="Arial"/>
                <w:sz w:val="24"/>
                <w:szCs w:val="24"/>
              </w:rPr>
            </w:pPr>
            <w:r w:rsidRPr="00EF405D">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55FC58C" w14:textId="77777777" w:rsidR="00552BD9" w:rsidRDefault="00552BD9" w:rsidP="00552BD9">
      <w:pPr>
        <w:spacing w:after="0" w:line="240" w:lineRule="auto"/>
        <w:jc w:val="both"/>
        <w:rPr>
          <w:rFonts w:ascii="Arial" w:hAnsi="Arial" w:cs="Arial"/>
          <w:sz w:val="24"/>
          <w:szCs w:val="24"/>
        </w:rPr>
      </w:pPr>
    </w:p>
    <w:p w14:paraId="462A40AF" w14:textId="77777777" w:rsidR="00552BD9" w:rsidRDefault="00552BD9" w:rsidP="00552BD9">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552BD9" w14:paraId="4DE0376E" w14:textId="77777777" w:rsidTr="00EB77AE">
        <w:tc>
          <w:tcPr>
            <w:tcW w:w="8828" w:type="dxa"/>
          </w:tcPr>
          <w:p w14:paraId="5E005596" w14:textId="77777777" w:rsidR="00552BD9" w:rsidRPr="00EF405D" w:rsidRDefault="00552BD9"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DBB4BEE" w14:textId="77777777" w:rsidR="00552BD9" w:rsidRPr="00605D0F" w:rsidRDefault="00552BD9" w:rsidP="00552BD9">
      <w:pPr>
        <w:spacing w:after="0" w:line="240" w:lineRule="auto"/>
        <w:rPr>
          <w:rFonts w:ascii="Arial" w:hAnsi="Arial" w:cs="Arial"/>
          <w:sz w:val="24"/>
          <w:szCs w:val="24"/>
        </w:rPr>
      </w:pPr>
    </w:p>
    <w:p w14:paraId="055CC28E"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Style w:val="Tablaconcuadrcula"/>
        <w:tblW w:w="0" w:type="auto"/>
        <w:tblInd w:w="-5" w:type="dxa"/>
        <w:tblLook w:val="04A0" w:firstRow="1" w:lastRow="0" w:firstColumn="1" w:lastColumn="0" w:noHBand="0" w:noVBand="1"/>
      </w:tblPr>
      <w:tblGrid>
        <w:gridCol w:w="8833"/>
      </w:tblGrid>
      <w:tr w:rsidR="00552BD9" w:rsidRPr="00605D0F" w14:paraId="708C9A6C" w14:textId="77777777" w:rsidTr="00EB77AE">
        <w:tc>
          <w:tcPr>
            <w:tcW w:w="8833" w:type="dxa"/>
          </w:tcPr>
          <w:p w14:paraId="52A073F0" w14:textId="77777777" w:rsidR="00552BD9" w:rsidRPr="00605D0F" w:rsidRDefault="00552BD9" w:rsidP="00EB77AE">
            <w:pPr>
              <w:rPr>
                <w:rFonts w:ascii="Arial" w:hAnsi="Arial" w:cs="Arial"/>
                <w:sz w:val="24"/>
                <w:szCs w:val="24"/>
              </w:rPr>
            </w:pPr>
            <w:r w:rsidRPr="00605D0F">
              <w:rPr>
                <w:rFonts w:ascii="Arial" w:hAnsi="Arial" w:cs="Arial"/>
                <w:sz w:val="24"/>
                <w:szCs w:val="24"/>
              </w:rPr>
              <w:t>Facultad de Medicina</w:t>
            </w:r>
          </w:p>
        </w:tc>
      </w:tr>
    </w:tbl>
    <w:p w14:paraId="5D0D1213" w14:textId="77777777" w:rsidR="00552BD9" w:rsidRPr="00605D0F" w:rsidRDefault="00552BD9" w:rsidP="00552BD9">
      <w:pPr>
        <w:spacing w:after="0" w:line="240" w:lineRule="auto"/>
        <w:rPr>
          <w:rFonts w:ascii="Arial" w:hAnsi="Arial" w:cs="Arial"/>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4140"/>
        <w:gridCol w:w="1580"/>
        <w:gridCol w:w="1559"/>
      </w:tblGrid>
      <w:tr w:rsidR="00552BD9" w:rsidRPr="00605D0F" w14:paraId="7E4CD4F8" w14:textId="77777777" w:rsidTr="00EB77AE">
        <w:trPr>
          <w:cantSplit/>
        </w:trPr>
        <w:tc>
          <w:tcPr>
            <w:tcW w:w="1510" w:type="dxa"/>
            <w:tcBorders>
              <w:top w:val="nil"/>
              <w:left w:val="nil"/>
              <w:bottom w:val="nil"/>
              <w:right w:val="nil"/>
            </w:tcBorders>
            <w:hideMark/>
          </w:tcPr>
          <w:p w14:paraId="597B5205"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4140" w:type="dxa"/>
            <w:vMerge w:val="restart"/>
            <w:tcBorders>
              <w:top w:val="nil"/>
              <w:left w:val="nil"/>
              <w:right w:val="nil"/>
            </w:tcBorders>
            <w:hideMark/>
          </w:tcPr>
          <w:p w14:paraId="6B0671F7"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139" w:type="dxa"/>
            <w:gridSpan w:val="2"/>
            <w:tcBorders>
              <w:top w:val="nil"/>
              <w:left w:val="nil"/>
              <w:bottom w:val="nil"/>
              <w:right w:val="nil"/>
            </w:tcBorders>
            <w:hideMark/>
          </w:tcPr>
          <w:p w14:paraId="714EFD00"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i/>
                <w:sz w:val="24"/>
                <w:szCs w:val="24"/>
              </w:rPr>
              <w:t xml:space="preserve">      7.- Área de formación</w:t>
            </w:r>
          </w:p>
        </w:tc>
      </w:tr>
      <w:tr w:rsidR="00552BD9" w:rsidRPr="00605D0F" w14:paraId="293CA10E" w14:textId="77777777" w:rsidTr="00EB77AE">
        <w:trPr>
          <w:cantSplit/>
        </w:trPr>
        <w:tc>
          <w:tcPr>
            <w:tcW w:w="1510" w:type="dxa"/>
            <w:tcBorders>
              <w:top w:val="nil"/>
              <w:left w:val="nil"/>
              <w:bottom w:val="single" w:sz="4" w:space="0" w:color="auto"/>
              <w:right w:val="nil"/>
            </w:tcBorders>
          </w:tcPr>
          <w:p w14:paraId="6493248E" w14:textId="77777777" w:rsidR="00552BD9" w:rsidRPr="00605D0F" w:rsidRDefault="00552BD9" w:rsidP="00EB77AE">
            <w:pPr>
              <w:spacing w:after="0" w:line="240" w:lineRule="auto"/>
              <w:rPr>
                <w:rFonts w:ascii="Arial" w:hAnsi="Arial" w:cs="Arial"/>
                <w:b/>
                <w:sz w:val="24"/>
                <w:szCs w:val="24"/>
              </w:rPr>
            </w:pPr>
          </w:p>
        </w:tc>
        <w:tc>
          <w:tcPr>
            <w:tcW w:w="4140" w:type="dxa"/>
            <w:vMerge/>
            <w:tcBorders>
              <w:left w:val="nil"/>
              <w:bottom w:val="single" w:sz="4" w:space="0" w:color="auto"/>
              <w:right w:val="single" w:sz="4" w:space="0" w:color="auto"/>
            </w:tcBorders>
          </w:tcPr>
          <w:p w14:paraId="7BEE3C2A" w14:textId="77777777" w:rsidR="00552BD9" w:rsidRPr="00605D0F" w:rsidRDefault="00552BD9" w:rsidP="00EB77AE">
            <w:pPr>
              <w:spacing w:after="0" w:line="240" w:lineRule="auto"/>
              <w:rPr>
                <w:rFonts w:ascii="Arial" w:hAnsi="Arial" w:cs="Arial"/>
                <w:sz w:val="24"/>
                <w:szCs w:val="24"/>
              </w:rPr>
            </w:pPr>
          </w:p>
        </w:tc>
        <w:tc>
          <w:tcPr>
            <w:tcW w:w="1580" w:type="dxa"/>
            <w:tcBorders>
              <w:top w:val="single" w:sz="4" w:space="0" w:color="auto"/>
              <w:left w:val="single" w:sz="4" w:space="0" w:color="auto"/>
              <w:bottom w:val="single" w:sz="4" w:space="0" w:color="auto"/>
              <w:right w:val="single" w:sz="4" w:space="0" w:color="auto"/>
            </w:tcBorders>
            <w:hideMark/>
          </w:tcPr>
          <w:p w14:paraId="7D871CA0"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i/>
                <w:sz w:val="24"/>
                <w:szCs w:val="24"/>
              </w:rPr>
              <w:t>Principal</w:t>
            </w:r>
          </w:p>
        </w:tc>
        <w:tc>
          <w:tcPr>
            <w:tcW w:w="1559" w:type="dxa"/>
            <w:tcBorders>
              <w:top w:val="single" w:sz="4" w:space="0" w:color="auto"/>
              <w:left w:val="single" w:sz="4" w:space="0" w:color="auto"/>
              <w:bottom w:val="single" w:sz="4" w:space="0" w:color="auto"/>
              <w:right w:val="single" w:sz="4" w:space="0" w:color="auto"/>
            </w:tcBorders>
            <w:hideMark/>
          </w:tcPr>
          <w:p w14:paraId="4362329E"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i/>
                <w:sz w:val="24"/>
                <w:szCs w:val="24"/>
              </w:rPr>
              <w:t>Secundaria</w:t>
            </w:r>
          </w:p>
        </w:tc>
      </w:tr>
      <w:tr w:rsidR="00552BD9" w:rsidRPr="00605D0F" w14:paraId="7AE262AF" w14:textId="77777777" w:rsidTr="00EB77AE">
        <w:trPr>
          <w:cantSplit/>
        </w:trPr>
        <w:tc>
          <w:tcPr>
            <w:tcW w:w="1510" w:type="dxa"/>
            <w:tcBorders>
              <w:top w:val="single" w:sz="4" w:space="0" w:color="auto"/>
              <w:left w:val="single" w:sz="4" w:space="0" w:color="auto"/>
              <w:bottom w:val="single" w:sz="4" w:space="0" w:color="auto"/>
              <w:right w:val="single" w:sz="4" w:space="0" w:color="auto"/>
            </w:tcBorders>
          </w:tcPr>
          <w:p w14:paraId="15FB5EC5" w14:textId="77777777" w:rsidR="00552BD9" w:rsidRPr="00605D0F" w:rsidRDefault="00552BD9" w:rsidP="00EB77AE">
            <w:pPr>
              <w:spacing w:after="0" w:line="240" w:lineRule="auto"/>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14:paraId="676F6662"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Medicina de urgencias</w:t>
            </w:r>
          </w:p>
        </w:tc>
        <w:tc>
          <w:tcPr>
            <w:tcW w:w="1580" w:type="dxa"/>
            <w:tcBorders>
              <w:top w:val="single" w:sz="4" w:space="0" w:color="auto"/>
              <w:left w:val="single" w:sz="4" w:space="0" w:color="auto"/>
              <w:bottom w:val="single" w:sz="4" w:space="0" w:color="auto"/>
              <w:right w:val="single" w:sz="4" w:space="0" w:color="auto"/>
            </w:tcBorders>
            <w:hideMark/>
          </w:tcPr>
          <w:p w14:paraId="37B7ADFF"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559" w:type="dxa"/>
            <w:tcBorders>
              <w:top w:val="single" w:sz="4" w:space="0" w:color="auto"/>
              <w:left w:val="single" w:sz="4" w:space="0" w:color="auto"/>
              <w:bottom w:val="single" w:sz="4" w:space="0" w:color="auto"/>
              <w:right w:val="single" w:sz="4" w:space="0" w:color="auto"/>
            </w:tcBorders>
            <w:hideMark/>
          </w:tcPr>
          <w:p w14:paraId="1C9AD4CC" w14:textId="77777777" w:rsidR="00552BD9" w:rsidRPr="00605D0F" w:rsidRDefault="00552BD9" w:rsidP="00EB77AE">
            <w:pPr>
              <w:spacing w:after="0" w:line="240" w:lineRule="auto"/>
              <w:rPr>
                <w:rFonts w:ascii="Arial" w:hAnsi="Arial" w:cs="Arial"/>
                <w:sz w:val="24"/>
                <w:szCs w:val="24"/>
              </w:rPr>
            </w:pPr>
          </w:p>
        </w:tc>
      </w:tr>
    </w:tbl>
    <w:p w14:paraId="59F0C5D7" w14:textId="77777777" w:rsidR="00552BD9" w:rsidRPr="00605D0F" w:rsidRDefault="00552BD9" w:rsidP="00552BD9">
      <w:pPr>
        <w:spacing w:after="0" w:line="240" w:lineRule="auto"/>
        <w:rPr>
          <w:rFonts w:ascii="Arial" w:hAnsi="Arial" w:cs="Arial"/>
          <w:sz w:val="24"/>
          <w:szCs w:val="24"/>
        </w:rPr>
      </w:pPr>
    </w:p>
    <w:p w14:paraId="04E2A319"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552BD9" w:rsidRPr="00605D0F" w14:paraId="403D1230"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0597AF55"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272DFAAA"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29F61ABC"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616C6301"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161F0CDC"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552BD9" w:rsidRPr="00605D0F" w14:paraId="21E6BF63"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01EF931C"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4</w:t>
            </w:r>
          </w:p>
        </w:tc>
        <w:tc>
          <w:tcPr>
            <w:tcW w:w="1653" w:type="dxa"/>
            <w:tcBorders>
              <w:top w:val="single" w:sz="4" w:space="0" w:color="auto"/>
              <w:left w:val="single" w:sz="4" w:space="0" w:color="auto"/>
              <w:bottom w:val="single" w:sz="4" w:space="0" w:color="auto"/>
              <w:right w:val="single" w:sz="4" w:space="0" w:color="auto"/>
            </w:tcBorders>
            <w:hideMark/>
          </w:tcPr>
          <w:p w14:paraId="5EEB3A37"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2</w:t>
            </w:r>
          </w:p>
        </w:tc>
        <w:tc>
          <w:tcPr>
            <w:tcW w:w="1652" w:type="dxa"/>
            <w:tcBorders>
              <w:top w:val="single" w:sz="4" w:space="0" w:color="auto"/>
              <w:left w:val="single" w:sz="4" w:space="0" w:color="auto"/>
              <w:bottom w:val="single" w:sz="4" w:space="0" w:color="auto"/>
              <w:right w:val="single" w:sz="4" w:space="0" w:color="auto"/>
            </w:tcBorders>
            <w:hideMark/>
          </w:tcPr>
          <w:p w14:paraId="01252DCC"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0A5A9F1D"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30</w:t>
            </w:r>
          </w:p>
        </w:tc>
        <w:tc>
          <w:tcPr>
            <w:tcW w:w="3148" w:type="dxa"/>
            <w:tcBorders>
              <w:top w:val="single" w:sz="4" w:space="0" w:color="auto"/>
              <w:left w:val="single" w:sz="4" w:space="0" w:color="auto"/>
              <w:bottom w:val="single" w:sz="4" w:space="0" w:color="auto"/>
              <w:right w:val="single" w:sz="4" w:space="0" w:color="auto"/>
            </w:tcBorders>
            <w:hideMark/>
          </w:tcPr>
          <w:p w14:paraId="5196D142"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Ninguna</w:t>
            </w:r>
          </w:p>
        </w:tc>
      </w:tr>
    </w:tbl>
    <w:p w14:paraId="2C48F210" w14:textId="77777777" w:rsidR="00552BD9" w:rsidRPr="00605D0F" w:rsidRDefault="00552BD9" w:rsidP="00552BD9">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142"/>
        <w:gridCol w:w="4811"/>
        <w:gridCol w:w="4025"/>
      </w:tblGrid>
      <w:tr w:rsidR="00552BD9" w:rsidRPr="00605D0F" w14:paraId="50D0A104" w14:textId="77777777" w:rsidTr="00EB77AE">
        <w:trPr>
          <w:gridBefore w:val="1"/>
          <w:wBefore w:w="142" w:type="dxa"/>
          <w:cantSplit/>
          <w:jc w:val="right"/>
        </w:trPr>
        <w:tc>
          <w:tcPr>
            <w:tcW w:w="4812" w:type="dxa"/>
            <w:tcBorders>
              <w:top w:val="nil"/>
              <w:left w:val="nil"/>
              <w:bottom w:val="single" w:sz="4" w:space="0" w:color="auto"/>
              <w:right w:val="nil"/>
            </w:tcBorders>
            <w:hideMark/>
          </w:tcPr>
          <w:p w14:paraId="057B1307"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top w:val="nil"/>
              <w:left w:val="nil"/>
              <w:bottom w:val="single" w:sz="4" w:space="0" w:color="auto"/>
              <w:right w:val="nil"/>
            </w:tcBorders>
            <w:hideMark/>
          </w:tcPr>
          <w:p w14:paraId="5D95A465"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552BD9" w:rsidRPr="00605D0F" w14:paraId="30D73AF1" w14:textId="77777777" w:rsidTr="00EB77AE">
        <w:trPr>
          <w:cantSplit/>
          <w:jc w:val="right"/>
        </w:trPr>
        <w:tc>
          <w:tcPr>
            <w:tcW w:w="4954" w:type="dxa"/>
            <w:gridSpan w:val="2"/>
            <w:tcBorders>
              <w:top w:val="single" w:sz="4" w:space="0" w:color="auto"/>
              <w:left w:val="single" w:sz="4" w:space="0" w:color="auto"/>
              <w:bottom w:val="single" w:sz="4" w:space="0" w:color="auto"/>
              <w:right w:val="single" w:sz="4" w:space="0" w:color="auto"/>
            </w:tcBorders>
            <w:hideMark/>
          </w:tcPr>
          <w:p w14:paraId="6EBDE6A0"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Curso</w:t>
            </w:r>
          </w:p>
        </w:tc>
        <w:tc>
          <w:tcPr>
            <w:tcW w:w="4026" w:type="dxa"/>
            <w:tcBorders>
              <w:top w:val="single" w:sz="4" w:space="0" w:color="auto"/>
              <w:left w:val="single" w:sz="4" w:space="0" w:color="auto"/>
              <w:bottom w:val="single" w:sz="4" w:space="0" w:color="auto"/>
              <w:right w:val="single" w:sz="4" w:space="0" w:color="auto"/>
            </w:tcBorders>
            <w:hideMark/>
          </w:tcPr>
          <w:p w14:paraId="06456F9B"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bCs/>
                <w:sz w:val="24"/>
                <w:szCs w:val="24"/>
              </w:rPr>
              <w:t>Todas</w:t>
            </w:r>
          </w:p>
        </w:tc>
      </w:tr>
    </w:tbl>
    <w:p w14:paraId="4BFCFAC7" w14:textId="77777777" w:rsidR="00552BD9" w:rsidRPr="00605D0F" w:rsidRDefault="00552BD9" w:rsidP="00552BD9">
      <w:pPr>
        <w:spacing w:after="0" w:line="240" w:lineRule="auto"/>
        <w:rPr>
          <w:rFonts w:ascii="Arial" w:hAnsi="Arial" w:cs="Arial"/>
          <w:sz w:val="24"/>
          <w:szCs w:val="24"/>
        </w:rPr>
      </w:pPr>
    </w:p>
    <w:p w14:paraId="432D8C38"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552BD9" w:rsidRPr="00605D0F" w14:paraId="2AAC2863"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456917B6"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6BBF7303"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552BD9" w:rsidRPr="00605D0F" w14:paraId="34A7169B"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hideMark/>
          </w:tcPr>
          <w:p w14:paraId="29961FD4" w14:textId="77777777" w:rsidR="00552BD9" w:rsidRPr="00605D0F" w:rsidRDefault="00552BD9" w:rsidP="00EB77AE">
            <w:pPr>
              <w:spacing w:after="0" w:line="240" w:lineRule="auto"/>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hideMark/>
          </w:tcPr>
          <w:p w14:paraId="7F4FD4E3"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Ninguno</w:t>
            </w:r>
          </w:p>
        </w:tc>
      </w:tr>
    </w:tbl>
    <w:p w14:paraId="091B01D1" w14:textId="77777777" w:rsidR="00552BD9" w:rsidRPr="00605D0F" w:rsidRDefault="00552BD9" w:rsidP="00552BD9">
      <w:pPr>
        <w:spacing w:after="0" w:line="240" w:lineRule="auto"/>
        <w:rPr>
          <w:rFonts w:ascii="Arial" w:hAnsi="Arial" w:cs="Arial"/>
          <w:sz w:val="24"/>
          <w:szCs w:val="24"/>
        </w:rPr>
      </w:pPr>
    </w:p>
    <w:p w14:paraId="6C2169AB"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552BD9" w:rsidRPr="00605D0F" w14:paraId="6FC51A78"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58DFAE8B"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837FA38"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3686E327"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552BD9" w:rsidRPr="00605D0F" w14:paraId="7F2A419D"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77955C7C"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3809FAA8"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71E1D160"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10</w:t>
            </w:r>
          </w:p>
        </w:tc>
      </w:tr>
    </w:tbl>
    <w:p w14:paraId="13241A0D" w14:textId="77777777" w:rsidR="00552BD9" w:rsidRPr="00605D0F" w:rsidRDefault="00552BD9" w:rsidP="00552BD9">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6173"/>
        <w:gridCol w:w="2665"/>
      </w:tblGrid>
      <w:tr w:rsidR="00552BD9" w:rsidRPr="00605D0F" w14:paraId="2BBE6D5A" w14:textId="77777777" w:rsidTr="00EB77AE">
        <w:trPr>
          <w:cantSplit/>
          <w:jc w:val="right"/>
        </w:trPr>
        <w:tc>
          <w:tcPr>
            <w:tcW w:w="6173" w:type="dxa"/>
            <w:tcBorders>
              <w:top w:val="nil"/>
              <w:left w:val="nil"/>
              <w:bottom w:val="single" w:sz="4" w:space="0" w:color="auto"/>
              <w:right w:val="nil"/>
            </w:tcBorders>
            <w:hideMark/>
          </w:tcPr>
          <w:p w14:paraId="6B081B7E"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top w:val="nil"/>
              <w:left w:val="nil"/>
              <w:bottom w:val="single" w:sz="4" w:space="0" w:color="auto"/>
              <w:right w:val="nil"/>
            </w:tcBorders>
            <w:hideMark/>
          </w:tcPr>
          <w:p w14:paraId="3113A883" w14:textId="77777777" w:rsidR="00552BD9" w:rsidRPr="00605D0F" w:rsidRDefault="00552BD9" w:rsidP="00EB77AE">
            <w:pPr>
              <w:spacing w:after="0" w:line="240" w:lineRule="auto"/>
              <w:rPr>
                <w:rFonts w:ascii="Arial" w:hAnsi="Arial" w:cs="Arial"/>
                <w:b/>
                <w:bCs/>
                <w:sz w:val="24"/>
                <w:szCs w:val="24"/>
              </w:rPr>
            </w:pPr>
          </w:p>
          <w:p w14:paraId="5A346741" w14:textId="77777777" w:rsidR="00552BD9" w:rsidRPr="00605D0F" w:rsidRDefault="00552BD9" w:rsidP="00EB77AE">
            <w:pPr>
              <w:spacing w:after="0" w:line="240" w:lineRule="auto"/>
              <w:rPr>
                <w:rFonts w:ascii="Arial" w:hAnsi="Arial" w:cs="Arial"/>
                <w:b/>
                <w:bCs/>
                <w:sz w:val="24"/>
                <w:szCs w:val="24"/>
              </w:rPr>
            </w:pPr>
          </w:p>
          <w:p w14:paraId="276A1543"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552BD9" w:rsidRPr="00605D0F" w14:paraId="5D102504" w14:textId="77777777" w:rsidTr="00EB77AE">
        <w:trPr>
          <w:cantSplit/>
          <w:jc w:val="right"/>
        </w:trPr>
        <w:tc>
          <w:tcPr>
            <w:tcW w:w="6173" w:type="dxa"/>
            <w:tcBorders>
              <w:top w:val="single" w:sz="4" w:space="0" w:color="auto"/>
              <w:left w:val="single" w:sz="4" w:space="0" w:color="auto"/>
              <w:bottom w:val="single" w:sz="4" w:space="0" w:color="auto"/>
              <w:right w:val="single" w:sz="4" w:space="0" w:color="auto"/>
            </w:tcBorders>
            <w:hideMark/>
          </w:tcPr>
          <w:p w14:paraId="4375F082" w14:textId="77777777" w:rsidR="00552BD9" w:rsidRPr="00605D0F" w:rsidRDefault="00552BD9" w:rsidP="00EB77AE">
            <w:pPr>
              <w:spacing w:after="0" w:line="240" w:lineRule="auto"/>
              <w:rPr>
                <w:rFonts w:ascii="Arial" w:hAnsi="Arial" w:cs="Arial"/>
                <w:sz w:val="24"/>
                <w:szCs w:val="24"/>
              </w:rPr>
            </w:pPr>
            <w:proofErr w:type="spellStart"/>
            <w:r w:rsidRPr="00605D0F">
              <w:rPr>
                <w:rFonts w:ascii="Arial" w:hAnsi="Arial" w:cs="Arial"/>
                <w:sz w:val="24"/>
                <w:szCs w:val="24"/>
              </w:rPr>
              <w:t>Medico</w:t>
            </w:r>
            <w:proofErr w:type="spellEnd"/>
            <w:r w:rsidRPr="00605D0F">
              <w:rPr>
                <w:rFonts w:ascii="Arial" w:hAnsi="Arial" w:cs="Arial"/>
                <w:sz w:val="24"/>
                <w:szCs w:val="24"/>
              </w:rPr>
              <w:t>- Clínica</w:t>
            </w:r>
          </w:p>
        </w:tc>
        <w:tc>
          <w:tcPr>
            <w:tcW w:w="2665" w:type="dxa"/>
            <w:tcBorders>
              <w:top w:val="single" w:sz="4" w:space="0" w:color="auto"/>
              <w:left w:val="single" w:sz="4" w:space="0" w:color="auto"/>
              <w:bottom w:val="single" w:sz="4" w:space="0" w:color="auto"/>
              <w:right w:val="single" w:sz="4" w:space="0" w:color="auto"/>
            </w:tcBorders>
            <w:hideMark/>
          </w:tcPr>
          <w:p w14:paraId="1E988AC3"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Salud Pública</w:t>
            </w:r>
          </w:p>
        </w:tc>
      </w:tr>
    </w:tbl>
    <w:p w14:paraId="4F6903E9" w14:textId="77777777" w:rsidR="00552BD9" w:rsidRPr="00605D0F" w:rsidRDefault="00552BD9" w:rsidP="00552BD9">
      <w:pPr>
        <w:spacing w:after="0" w:line="240" w:lineRule="auto"/>
        <w:rPr>
          <w:rFonts w:ascii="Arial" w:hAnsi="Arial" w:cs="Arial"/>
          <w:sz w:val="24"/>
          <w:szCs w:val="24"/>
        </w:rPr>
      </w:pPr>
    </w:p>
    <w:p w14:paraId="0AC7EC59" w14:textId="77777777" w:rsidR="00552BD9" w:rsidRPr="00605D0F" w:rsidRDefault="00552BD9" w:rsidP="00552BD9">
      <w:pPr>
        <w:spacing w:after="0" w:line="240" w:lineRule="auto"/>
        <w:rPr>
          <w:rFonts w:ascii="Arial" w:hAnsi="Arial" w:cs="Arial"/>
          <w:sz w:val="24"/>
          <w:szCs w:val="24"/>
        </w:rPr>
      </w:pPr>
    </w:p>
    <w:p w14:paraId="32C2B89F" w14:textId="77777777" w:rsidR="00552BD9" w:rsidRPr="00605D0F" w:rsidRDefault="00552BD9" w:rsidP="00552BD9">
      <w:pPr>
        <w:spacing w:after="0" w:line="240" w:lineRule="auto"/>
        <w:rPr>
          <w:rFonts w:ascii="Arial" w:hAnsi="Arial" w:cs="Arial"/>
          <w:sz w:val="24"/>
          <w:szCs w:val="24"/>
        </w:rPr>
      </w:pPr>
    </w:p>
    <w:p w14:paraId="73317EA1"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2784"/>
        <w:gridCol w:w="2764"/>
      </w:tblGrid>
      <w:tr w:rsidR="00552BD9" w:rsidRPr="00605D0F" w14:paraId="0E9B8400"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4CD3E2A5"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7AAAD07"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69BCE49E"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552BD9" w:rsidRPr="00605D0F" w14:paraId="62CBDF1A"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hideMark/>
          </w:tcPr>
          <w:p w14:paraId="7F23BE7A"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31/01/2017</w:t>
            </w:r>
          </w:p>
        </w:tc>
        <w:tc>
          <w:tcPr>
            <w:tcW w:w="2993" w:type="dxa"/>
            <w:tcBorders>
              <w:top w:val="single" w:sz="4" w:space="0" w:color="auto"/>
              <w:left w:val="single" w:sz="4" w:space="0" w:color="auto"/>
              <w:bottom w:val="single" w:sz="4" w:space="0" w:color="auto"/>
              <w:right w:val="single" w:sz="4" w:space="0" w:color="auto"/>
            </w:tcBorders>
          </w:tcPr>
          <w:p w14:paraId="194F3D4B" w14:textId="77777777" w:rsidR="00552BD9" w:rsidRPr="00605D0F" w:rsidRDefault="00552BD9" w:rsidP="00EB77AE">
            <w:pPr>
              <w:spacing w:after="0" w:line="240" w:lineRule="auto"/>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14:paraId="0FEF1A2D"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24/03/2017</w:t>
            </w:r>
          </w:p>
        </w:tc>
      </w:tr>
    </w:tbl>
    <w:p w14:paraId="423ACF79" w14:textId="77777777" w:rsidR="00552BD9" w:rsidRPr="00605D0F" w:rsidRDefault="00552BD9" w:rsidP="00552BD9">
      <w:pPr>
        <w:spacing w:after="0" w:line="240" w:lineRule="auto"/>
        <w:rPr>
          <w:rFonts w:ascii="Arial" w:hAnsi="Arial" w:cs="Arial"/>
          <w:b/>
          <w:bCs/>
          <w:sz w:val="24"/>
          <w:szCs w:val="24"/>
        </w:rPr>
      </w:pPr>
    </w:p>
    <w:p w14:paraId="6536256E"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552BD9" w:rsidRPr="00605D0F" w14:paraId="5BBE32B6"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6946C9F2"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Dra. Leticia Zamudio Huerta</w:t>
            </w:r>
          </w:p>
        </w:tc>
      </w:tr>
    </w:tbl>
    <w:p w14:paraId="2AAC5C3E" w14:textId="77777777" w:rsidR="00552BD9" w:rsidRPr="00605D0F" w:rsidRDefault="00552BD9" w:rsidP="00552BD9">
      <w:pPr>
        <w:spacing w:after="0" w:line="240" w:lineRule="auto"/>
        <w:rPr>
          <w:rFonts w:ascii="Arial" w:hAnsi="Arial" w:cs="Arial"/>
          <w:sz w:val="24"/>
          <w:szCs w:val="24"/>
        </w:rPr>
      </w:pPr>
    </w:p>
    <w:p w14:paraId="315B6E1F"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552BD9" w:rsidRPr="00605D0F" w14:paraId="5AFD86DC"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1B9C6C90"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bCs/>
                <w:sz w:val="24"/>
                <w:szCs w:val="24"/>
              </w:rPr>
              <w:t>Médico Cirujano con Especialidad en Medicina de Urgencias o Médico Internista o Medico Familiar con experiencia mínima de tres años en un servicio de urgencias preferentemente que tenga</w:t>
            </w:r>
            <w:r w:rsidRPr="00605D0F">
              <w:rPr>
                <w:rFonts w:ascii="Arial" w:hAnsi="Arial" w:cs="Arial"/>
                <w:sz w:val="24"/>
                <w:szCs w:val="24"/>
              </w:rPr>
              <w:t xml:space="preserve"> los cursos: ATLS, o ACLS; con cursos de capacitación docente o Docencia en Instituciones de Educación Superior.</w:t>
            </w:r>
          </w:p>
        </w:tc>
      </w:tr>
    </w:tbl>
    <w:p w14:paraId="4B2B88C0" w14:textId="77777777" w:rsidR="00552BD9" w:rsidRPr="00605D0F" w:rsidRDefault="00552BD9" w:rsidP="00552BD9">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418"/>
        <w:gridCol w:w="4420"/>
      </w:tblGrid>
      <w:tr w:rsidR="00552BD9" w:rsidRPr="00605D0F" w14:paraId="4755AABE" w14:textId="77777777" w:rsidTr="00EB77AE">
        <w:trPr>
          <w:cantSplit/>
          <w:jc w:val="right"/>
        </w:trPr>
        <w:tc>
          <w:tcPr>
            <w:tcW w:w="4418" w:type="dxa"/>
            <w:tcBorders>
              <w:top w:val="nil"/>
              <w:left w:val="nil"/>
              <w:bottom w:val="single" w:sz="4" w:space="0" w:color="auto"/>
              <w:right w:val="nil"/>
            </w:tcBorders>
            <w:hideMark/>
          </w:tcPr>
          <w:p w14:paraId="602A1DFE"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420" w:type="dxa"/>
            <w:tcBorders>
              <w:top w:val="nil"/>
              <w:left w:val="nil"/>
              <w:bottom w:val="single" w:sz="4" w:space="0" w:color="auto"/>
              <w:right w:val="nil"/>
            </w:tcBorders>
            <w:hideMark/>
          </w:tcPr>
          <w:p w14:paraId="4ACD76DC"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552BD9" w:rsidRPr="00605D0F" w14:paraId="50EA04D3" w14:textId="77777777" w:rsidTr="00EB77AE">
        <w:trPr>
          <w:cantSplit/>
          <w:jc w:val="right"/>
        </w:trPr>
        <w:tc>
          <w:tcPr>
            <w:tcW w:w="4418" w:type="dxa"/>
            <w:tcBorders>
              <w:top w:val="single" w:sz="4" w:space="0" w:color="auto"/>
              <w:left w:val="single" w:sz="4" w:space="0" w:color="auto"/>
              <w:bottom w:val="single" w:sz="4" w:space="0" w:color="auto"/>
              <w:right w:val="single" w:sz="4" w:space="0" w:color="auto"/>
            </w:tcBorders>
            <w:hideMark/>
          </w:tcPr>
          <w:p w14:paraId="3C84062D"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Aula</w:t>
            </w:r>
          </w:p>
        </w:tc>
        <w:tc>
          <w:tcPr>
            <w:tcW w:w="4420" w:type="dxa"/>
            <w:tcBorders>
              <w:top w:val="single" w:sz="4" w:space="0" w:color="auto"/>
              <w:left w:val="single" w:sz="4" w:space="0" w:color="auto"/>
              <w:bottom w:val="single" w:sz="4" w:space="0" w:color="auto"/>
              <w:right w:val="single" w:sz="4" w:space="0" w:color="auto"/>
            </w:tcBorders>
            <w:hideMark/>
          </w:tcPr>
          <w:p w14:paraId="2FEDCD4E"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Interdisciplinaria</w:t>
            </w:r>
          </w:p>
        </w:tc>
      </w:tr>
    </w:tbl>
    <w:p w14:paraId="3CC7E42D" w14:textId="77777777" w:rsidR="00552BD9" w:rsidRPr="00605D0F" w:rsidRDefault="00552BD9" w:rsidP="00552BD9">
      <w:pPr>
        <w:spacing w:after="0" w:line="240" w:lineRule="auto"/>
        <w:rPr>
          <w:rFonts w:ascii="Arial" w:hAnsi="Arial" w:cs="Arial"/>
          <w:sz w:val="24"/>
          <w:szCs w:val="24"/>
        </w:rPr>
      </w:pPr>
      <w:r w:rsidRPr="00605D0F">
        <w:rPr>
          <w:rFonts w:ascii="Arial" w:hAnsi="Arial" w:cs="Arial"/>
          <w:b/>
          <w:bCs/>
          <w:sz w:val="24"/>
          <w:szCs w:val="24"/>
        </w:rPr>
        <w:t xml:space="preserve">  </w:t>
      </w:r>
    </w:p>
    <w:p w14:paraId="5B895DCD" w14:textId="77777777" w:rsidR="00552BD9" w:rsidRPr="00605D0F" w:rsidRDefault="00552BD9" w:rsidP="00552BD9">
      <w:pPr>
        <w:spacing w:after="0" w:line="240" w:lineRule="auto"/>
        <w:rPr>
          <w:rFonts w:ascii="Arial" w:hAnsi="Arial" w:cs="Arial"/>
          <w:b/>
          <w:bCs/>
          <w:sz w:val="24"/>
          <w:szCs w:val="24"/>
        </w:rPr>
      </w:pPr>
      <w:r w:rsidRPr="00605D0F">
        <w:rPr>
          <w:rFonts w:ascii="Arial" w:hAnsi="Arial" w:cs="Arial"/>
          <w:b/>
          <w:sz w:val="24"/>
          <w:szCs w:val="24"/>
        </w:rPr>
        <w:t>20.-Descripción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552BD9" w:rsidRPr="00605D0F" w14:paraId="6EB5B19B" w14:textId="77777777" w:rsidTr="00EB77AE">
        <w:tc>
          <w:tcPr>
            <w:tcW w:w="8789" w:type="dxa"/>
            <w:tcBorders>
              <w:top w:val="single" w:sz="4" w:space="0" w:color="auto"/>
              <w:left w:val="single" w:sz="4" w:space="0" w:color="auto"/>
              <w:bottom w:val="single" w:sz="4" w:space="0" w:color="auto"/>
              <w:right w:val="single" w:sz="4" w:space="0" w:color="auto"/>
            </w:tcBorders>
          </w:tcPr>
          <w:p w14:paraId="3FE057F1" w14:textId="77777777" w:rsidR="00552BD9" w:rsidRPr="00605D0F" w:rsidRDefault="00552BD9" w:rsidP="00EB77AE">
            <w:pPr>
              <w:spacing w:after="0" w:line="240" w:lineRule="auto"/>
              <w:jc w:val="both"/>
              <w:rPr>
                <w:rFonts w:ascii="Arial" w:hAnsi="Arial" w:cs="Arial"/>
                <w:sz w:val="24"/>
                <w:szCs w:val="24"/>
              </w:rPr>
            </w:pPr>
            <w:r w:rsidRPr="00605D0F">
              <w:rPr>
                <w:rFonts w:ascii="Arial" w:hAnsi="Arial" w:cs="Arial"/>
                <w:sz w:val="24"/>
                <w:szCs w:val="24"/>
              </w:rPr>
              <w:t xml:space="preserve"> La experiencia educativa se localiza en el área de formación disciplinar, contando con 2 horas teóricas y 4 créditos. </w:t>
            </w:r>
          </w:p>
          <w:p w14:paraId="1C9A838E" w14:textId="77777777" w:rsidR="00552BD9" w:rsidRPr="00605D0F" w:rsidRDefault="00552BD9" w:rsidP="00EB77AE">
            <w:pPr>
              <w:spacing w:after="0" w:line="240" w:lineRule="auto"/>
              <w:jc w:val="both"/>
              <w:rPr>
                <w:rFonts w:ascii="Arial" w:hAnsi="Arial" w:cs="Arial"/>
                <w:sz w:val="24"/>
                <w:szCs w:val="24"/>
              </w:rPr>
            </w:pPr>
            <w:r w:rsidRPr="00605D0F">
              <w:rPr>
                <w:rFonts w:ascii="Arial" w:hAnsi="Arial" w:cs="Arial"/>
                <w:sz w:val="24"/>
                <w:szCs w:val="24"/>
              </w:rPr>
              <w:t>El propósito principal de este curso es contribuir al desarrollo de competencias para que el estudiante adquiera los conocimientos, habilidades y destrezas para la atención básica y avanzada del soporte vital clínico y quirúrgico a una víctima y/o paciente. Aporta al perfil del egresado las competencias indispensables para tomar decisiones mediante el “</w:t>
            </w:r>
            <w:proofErr w:type="spellStart"/>
            <w:r w:rsidRPr="00605D0F">
              <w:rPr>
                <w:rFonts w:ascii="Arial" w:hAnsi="Arial" w:cs="Arial"/>
                <w:sz w:val="24"/>
                <w:szCs w:val="24"/>
              </w:rPr>
              <w:t>triage</w:t>
            </w:r>
            <w:proofErr w:type="spellEnd"/>
            <w:r w:rsidRPr="00605D0F">
              <w:rPr>
                <w:rFonts w:ascii="Arial" w:hAnsi="Arial" w:cs="Arial"/>
                <w:sz w:val="24"/>
                <w:szCs w:val="24"/>
              </w:rPr>
              <w:t>” bien entendido y derivará aquellos casos que por su complejidad no correspondan a su nivel de preparación, realizando sin embargo todos los procedimientos de mínima invasión, priorizando en la toma de decisiones el respeto a la bioética, la diversidad cultural y sobre todo el valor de la persona humana, haciendo promoción de la salud y disminución del daño. Se plantean por cada contenido temático de competencia, lo</w:t>
            </w:r>
            <w:r>
              <w:rPr>
                <w:rFonts w:ascii="Arial" w:hAnsi="Arial" w:cs="Arial"/>
                <w:sz w:val="24"/>
                <w:szCs w:val="24"/>
              </w:rPr>
              <w:t xml:space="preserve">s </w:t>
            </w:r>
            <w:r w:rsidRPr="00605D0F">
              <w:rPr>
                <w:rFonts w:ascii="Arial" w:hAnsi="Arial" w:cs="Arial"/>
                <w:sz w:val="24"/>
                <w:szCs w:val="24"/>
              </w:rPr>
              <w:t>resultados de aprendizaje, las estrategias didácticas que se proponen y los criterios y estrategias de evaluación que pueden ser empleados para comprobar que los estudiantes adquieren los conocimientos, habilidades, destrezas, aptitudes y actitudes requeridos para la acreditación de dicha experiencia educativa.</w:t>
            </w:r>
          </w:p>
        </w:tc>
      </w:tr>
    </w:tbl>
    <w:p w14:paraId="4B6B6B0A" w14:textId="77777777" w:rsidR="00552BD9" w:rsidRPr="00605D0F" w:rsidRDefault="00552BD9" w:rsidP="00552BD9">
      <w:pPr>
        <w:spacing w:after="0" w:line="240" w:lineRule="auto"/>
        <w:rPr>
          <w:rFonts w:ascii="Arial" w:hAnsi="Arial" w:cs="Arial"/>
          <w:b/>
          <w:sz w:val="24"/>
          <w:szCs w:val="24"/>
        </w:rPr>
      </w:pPr>
    </w:p>
    <w:p w14:paraId="72F62F7A"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21.-Justificación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552BD9" w:rsidRPr="00605D0F" w14:paraId="2F1D9626" w14:textId="77777777" w:rsidTr="00EB77AE">
        <w:tc>
          <w:tcPr>
            <w:tcW w:w="8789" w:type="dxa"/>
            <w:tcBorders>
              <w:top w:val="single" w:sz="4" w:space="0" w:color="auto"/>
              <w:left w:val="single" w:sz="4" w:space="0" w:color="auto"/>
              <w:bottom w:val="single" w:sz="4" w:space="0" w:color="auto"/>
              <w:right w:val="single" w:sz="4" w:space="0" w:color="auto"/>
            </w:tcBorders>
            <w:hideMark/>
          </w:tcPr>
          <w:p w14:paraId="69885B25" w14:textId="77777777" w:rsidR="00552BD9" w:rsidRPr="00605D0F" w:rsidRDefault="00552BD9" w:rsidP="00EB77AE">
            <w:pPr>
              <w:spacing w:after="0" w:line="240" w:lineRule="auto"/>
              <w:jc w:val="both"/>
              <w:rPr>
                <w:rFonts w:ascii="Arial" w:hAnsi="Arial" w:cs="Arial"/>
                <w:sz w:val="24"/>
                <w:szCs w:val="24"/>
              </w:rPr>
            </w:pPr>
            <w:r w:rsidRPr="00605D0F">
              <w:rPr>
                <w:rFonts w:ascii="Arial" w:hAnsi="Arial" w:cs="Arial"/>
                <w:sz w:val="24"/>
                <w:szCs w:val="24"/>
              </w:rPr>
              <w:t xml:space="preserve">El manejo adecuado de los pacientes que acuden a los servicios de Urgencias Hospitalarias (SUH), puede llegar a ser de gran complejidad, requiriendo de una </w:t>
            </w:r>
            <w:r w:rsidRPr="00605D0F">
              <w:rPr>
                <w:rFonts w:ascii="Arial" w:hAnsi="Arial" w:cs="Arial"/>
                <w:sz w:val="24"/>
                <w:szCs w:val="24"/>
              </w:rPr>
              <w:lastRenderedPageBreak/>
              <w:t xml:space="preserve">formación sólida que debería ser prevista desde la etapa de pregrado. Por la complejidad del manejo de estos pacientes, en la cual pueden concurrir la totalidad de los procesos clínico-asistenciales, es necesario que los estudiantes de medicina desarrollen habilidades para introducirlos en las técnicas y tecnologías aplicadas a la Medicina de Urgencias y de esta manera, atender a la formación integral de los estudiantes en la medida en que va integrando sus conocimientos, contribuyendo </w:t>
            </w:r>
            <w:proofErr w:type="spellStart"/>
            <w:r w:rsidRPr="00605D0F">
              <w:rPr>
                <w:rFonts w:ascii="Arial" w:hAnsi="Arial" w:cs="Arial"/>
                <w:sz w:val="24"/>
                <w:szCs w:val="24"/>
              </w:rPr>
              <w:t>asi</w:t>
            </w:r>
            <w:proofErr w:type="spellEnd"/>
            <w:r w:rsidRPr="00605D0F">
              <w:rPr>
                <w:rFonts w:ascii="Arial" w:hAnsi="Arial" w:cs="Arial"/>
                <w:sz w:val="24"/>
                <w:szCs w:val="24"/>
              </w:rPr>
              <w:t xml:space="preserve"> a los objetivos del programa educativo. </w:t>
            </w:r>
          </w:p>
        </w:tc>
      </w:tr>
    </w:tbl>
    <w:p w14:paraId="1D160560" w14:textId="77777777" w:rsidR="00552BD9" w:rsidRPr="00605D0F" w:rsidRDefault="00552BD9" w:rsidP="00552BD9">
      <w:pPr>
        <w:spacing w:after="0" w:line="240" w:lineRule="auto"/>
        <w:rPr>
          <w:rFonts w:ascii="Arial" w:hAnsi="Arial" w:cs="Arial"/>
          <w:sz w:val="24"/>
          <w:szCs w:val="24"/>
        </w:rPr>
      </w:pPr>
    </w:p>
    <w:p w14:paraId="70D8F7FB"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552BD9" w:rsidRPr="00605D0F" w14:paraId="12257845" w14:textId="77777777" w:rsidTr="00EB77AE">
        <w:trPr>
          <w:trHeight w:val="1689"/>
        </w:trPr>
        <w:tc>
          <w:tcPr>
            <w:tcW w:w="8789" w:type="dxa"/>
            <w:tcBorders>
              <w:top w:val="single" w:sz="4" w:space="0" w:color="auto"/>
              <w:left w:val="single" w:sz="4" w:space="0" w:color="auto"/>
              <w:bottom w:val="single" w:sz="4" w:space="0" w:color="auto"/>
              <w:right w:val="single" w:sz="4" w:space="0" w:color="auto"/>
            </w:tcBorders>
            <w:hideMark/>
          </w:tcPr>
          <w:p w14:paraId="4EAE5CA8" w14:textId="77777777" w:rsidR="00552BD9" w:rsidRPr="00605D0F" w:rsidRDefault="00552BD9" w:rsidP="00EB77AE">
            <w:pPr>
              <w:spacing w:after="0" w:line="240" w:lineRule="auto"/>
              <w:rPr>
                <w:rFonts w:ascii="Arial" w:hAnsi="Arial" w:cs="Arial"/>
                <w:bCs/>
                <w:sz w:val="24"/>
                <w:szCs w:val="24"/>
              </w:rPr>
            </w:pPr>
            <w:r w:rsidRPr="00605D0F">
              <w:rPr>
                <w:rFonts w:ascii="Arial" w:hAnsi="Arial" w:cs="Arial"/>
                <w:bCs/>
                <w:sz w:val="24"/>
                <w:szCs w:val="24"/>
              </w:rPr>
              <w:t>El</w:t>
            </w:r>
            <w:r>
              <w:rPr>
                <w:rFonts w:ascii="Arial" w:hAnsi="Arial" w:cs="Arial"/>
                <w:bCs/>
                <w:sz w:val="24"/>
                <w:szCs w:val="24"/>
              </w:rPr>
              <w:t xml:space="preserve"> </w:t>
            </w:r>
            <w:proofErr w:type="spellStart"/>
            <w:r>
              <w:rPr>
                <w:rFonts w:ascii="Arial" w:hAnsi="Arial" w:cs="Arial"/>
                <w:bCs/>
                <w:sz w:val="24"/>
                <w:szCs w:val="24"/>
              </w:rPr>
              <w:t>estudiente</w:t>
            </w:r>
            <w:proofErr w:type="spellEnd"/>
            <w:r w:rsidRPr="00605D0F">
              <w:rPr>
                <w:rFonts w:ascii="Arial" w:hAnsi="Arial" w:cs="Arial"/>
                <w:bCs/>
                <w:sz w:val="24"/>
                <w:szCs w:val="24"/>
              </w:rPr>
              <w:t xml:space="preserve"> </w:t>
            </w:r>
            <w:r w:rsidRPr="000533BC">
              <w:rPr>
                <w:rFonts w:ascii="Arial" w:hAnsi="Arial" w:cs="Arial"/>
                <w:bCs/>
                <w:sz w:val="24"/>
                <w:szCs w:val="24"/>
              </w:rPr>
              <w:t xml:space="preserve">clasifica las urgencias reales de las urgencias sentidas, mediante el </w:t>
            </w:r>
            <w:proofErr w:type="spellStart"/>
            <w:r w:rsidRPr="000533BC">
              <w:rPr>
                <w:rFonts w:ascii="Arial" w:hAnsi="Arial" w:cs="Arial"/>
                <w:bCs/>
                <w:sz w:val="24"/>
                <w:szCs w:val="24"/>
              </w:rPr>
              <w:t>triage</w:t>
            </w:r>
            <w:proofErr w:type="spellEnd"/>
            <w:r w:rsidRPr="000533BC">
              <w:rPr>
                <w:rFonts w:ascii="Arial" w:hAnsi="Arial" w:cs="Arial"/>
                <w:bCs/>
                <w:sz w:val="24"/>
                <w:szCs w:val="24"/>
              </w:rPr>
              <w:t>, estableciendo</w:t>
            </w:r>
            <w:r w:rsidRPr="00605D0F">
              <w:rPr>
                <w:rFonts w:ascii="Arial" w:hAnsi="Arial" w:cs="Arial"/>
                <w:bCs/>
                <w:sz w:val="24"/>
                <w:szCs w:val="24"/>
              </w:rPr>
              <w:t xml:space="preserve"> el diagnostico </w:t>
            </w:r>
            <w:proofErr w:type="spellStart"/>
            <w:r w:rsidRPr="00605D0F">
              <w:rPr>
                <w:rFonts w:ascii="Arial" w:hAnsi="Arial" w:cs="Arial"/>
                <w:bCs/>
                <w:sz w:val="24"/>
                <w:szCs w:val="24"/>
              </w:rPr>
              <w:t>presuncional</w:t>
            </w:r>
            <w:proofErr w:type="spellEnd"/>
            <w:r w:rsidRPr="00605D0F">
              <w:rPr>
                <w:rFonts w:ascii="Arial" w:hAnsi="Arial" w:cs="Arial"/>
                <w:bCs/>
                <w:sz w:val="24"/>
                <w:szCs w:val="24"/>
              </w:rPr>
              <w:t xml:space="preserve"> de padecimientos que requieren tratamiento médico o quirúrgico urgente, con un pensamiento crítico y juicio clínico en la toma de decisiones y manejo de la información con una comunicación efectiva y profesionalismo en los aspectos éticos y legales</w:t>
            </w:r>
            <w:r>
              <w:rPr>
                <w:rFonts w:ascii="Arial" w:hAnsi="Arial" w:cs="Arial"/>
                <w:bCs/>
                <w:sz w:val="24"/>
                <w:szCs w:val="24"/>
              </w:rPr>
              <w:t>,</w:t>
            </w:r>
            <w:r w:rsidRPr="00605D0F">
              <w:rPr>
                <w:rFonts w:ascii="Arial" w:hAnsi="Arial" w:cs="Arial"/>
                <w:bCs/>
                <w:sz w:val="24"/>
                <w:szCs w:val="24"/>
              </w:rPr>
              <w:t xml:space="preserve"> lo que le permitirá un desarrollo y crecimiento profesional.</w:t>
            </w:r>
          </w:p>
        </w:tc>
      </w:tr>
    </w:tbl>
    <w:p w14:paraId="42839D5F" w14:textId="77777777" w:rsidR="00552BD9" w:rsidRPr="00605D0F" w:rsidRDefault="00552BD9" w:rsidP="00552BD9">
      <w:pPr>
        <w:spacing w:after="0" w:line="240" w:lineRule="auto"/>
        <w:rPr>
          <w:rFonts w:ascii="Arial" w:hAnsi="Arial" w:cs="Arial"/>
          <w:b/>
          <w:sz w:val="24"/>
          <w:szCs w:val="24"/>
        </w:rPr>
      </w:pPr>
    </w:p>
    <w:p w14:paraId="4E392917"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552BD9" w:rsidRPr="00605D0F" w14:paraId="12BB6254" w14:textId="77777777" w:rsidTr="00EB77AE">
        <w:tc>
          <w:tcPr>
            <w:tcW w:w="8789" w:type="dxa"/>
            <w:tcBorders>
              <w:top w:val="single" w:sz="4" w:space="0" w:color="auto"/>
              <w:left w:val="single" w:sz="4" w:space="0" w:color="auto"/>
              <w:bottom w:val="single" w:sz="4" w:space="0" w:color="auto"/>
              <w:right w:val="single" w:sz="4" w:space="0" w:color="auto"/>
            </w:tcBorders>
            <w:hideMark/>
          </w:tcPr>
          <w:p w14:paraId="01EA408F" w14:textId="77777777" w:rsidR="00552BD9" w:rsidRPr="00605D0F" w:rsidRDefault="00552BD9" w:rsidP="00EB77AE">
            <w:pPr>
              <w:spacing w:after="0" w:line="240" w:lineRule="auto"/>
              <w:jc w:val="both"/>
              <w:rPr>
                <w:rFonts w:ascii="Arial" w:hAnsi="Arial" w:cs="Arial"/>
                <w:sz w:val="24"/>
                <w:szCs w:val="24"/>
              </w:rPr>
            </w:pPr>
            <w:r w:rsidRPr="00605D0F">
              <w:rPr>
                <w:rFonts w:ascii="Arial" w:hAnsi="Arial" w:cs="Arial"/>
                <w:sz w:val="24"/>
                <w:szCs w:val="24"/>
              </w:rPr>
              <w:t xml:space="preserve">Los estudiantes trabajan de manera individual y en  equipos colaborativos reflexionando y  </w:t>
            </w:r>
            <w:proofErr w:type="spellStart"/>
            <w:r w:rsidRPr="00605D0F">
              <w:rPr>
                <w:rFonts w:ascii="Arial" w:hAnsi="Arial" w:cs="Arial"/>
                <w:sz w:val="24"/>
                <w:szCs w:val="24"/>
              </w:rPr>
              <w:t>discutiéndo</w:t>
            </w:r>
            <w:proofErr w:type="spellEnd"/>
            <w:r w:rsidRPr="00605D0F">
              <w:rPr>
                <w:rFonts w:ascii="Arial" w:hAnsi="Arial" w:cs="Arial"/>
                <w:sz w:val="24"/>
                <w:szCs w:val="24"/>
              </w:rPr>
              <w:t xml:space="preserve"> (</w:t>
            </w:r>
            <w:r w:rsidRPr="00605D0F">
              <w:rPr>
                <w:rFonts w:ascii="Arial" w:hAnsi="Arial" w:cs="Arial"/>
                <w:b/>
                <w:sz w:val="24"/>
                <w:szCs w:val="24"/>
              </w:rPr>
              <w:t>eje axiológico</w:t>
            </w:r>
            <w:r w:rsidRPr="00605D0F">
              <w:rPr>
                <w:rFonts w:ascii="Arial" w:hAnsi="Arial" w:cs="Arial"/>
                <w:sz w:val="24"/>
                <w:szCs w:val="24"/>
              </w:rPr>
              <w:t>) sobre los fundamentos teórico prácticos (</w:t>
            </w:r>
            <w:r w:rsidRPr="00605D0F">
              <w:rPr>
                <w:rFonts w:ascii="Arial" w:hAnsi="Arial" w:cs="Arial"/>
                <w:b/>
                <w:sz w:val="24"/>
                <w:szCs w:val="24"/>
              </w:rPr>
              <w:t>eje teórico</w:t>
            </w:r>
            <w:r w:rsidRPr="00605D0F">
              <w:rPr>
                <w:rFonts w:ascii="Arial" w:hAnsi="Arial" w:cs="Arial"/>
                <w:sz w:val="24"/>
                <w:szCs w:val="24"/>
              </w:rPr>
              <w:t xml:space="preserve">) para la elaboración de un diagnóstico clínico valido y confiable sobre los casos clínicos presentados, que refleje una reflexión crítica sobre las implicaciones éticas y legales, ejecutando prácticas con simuladores </w:t>
            </w:r>
            <w:r w:rsidRPr="00605D0F">
              <w:rPr>
                <w:rFonts w:ascii="Arial" w:hAnsi="Arial" w:cs="Arial"/>
                <w:b/>
                <w:sz w:val="24"/>
                <w:szCs w:val="24"/>
              </w:rPr>
              <w:t>(eje heurístico</w:t>
            </w:r>
            <w:r w:rsidRPr="00605D0F">
              <w:rPr>
                <w:rFonts w:ascii="Arial" w:hAnsi="Arial" w:cs="Arial"/>
                <w:sz w:val="24"/>
                <w:szCs w:val="24"/>
              </w:rPr>
              <w:t>)</w:t>
            </w:r>
          </w:p>
        </w:tc>
      </w:tr>
    </w:tbl>
    <w:p w14:paraId="39B7E2B8" w14:textId="77777777" w:rsidR="00552BD9" w:rsidRPr="00605D0F" w:rsidRDefault="00552BD9" w:rsidP="00552BD9">
      <w:pPr>
        <w:spacing w:after="0" w:line="240" w:lineRule="auto"/>
        <w:rPr>
          <w:rFonts w:ascii="Arial" w:hAnsi="Arial" w:cs="Arial"/>
          <w:sz w:val="24"/>
          <w:szCs w:val="24"/>
        </w:rPr>
      </w:pPr>
    </w:p>
    <w:p w14:paraId="5E819225"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24.-Saberes</w:t>
      </w:r>
    </w:p>
    <w:tbl>
      <w:tblPr>
        <w:tblStyle w:val="Tablaconcuadrcula"/>
        <w:tblW w:w="8789" w:type="dxa"/>
        <w:tblInd w:w="-5" w:type="dxa"/>
        <w:tblLook w:val="04A0" w:firstRow="1" w:lastRow="0" w:firstColumn="1" w:lastColumn="0" w:noHBand="0" w:noVBand="1"/>
      </w:tblPr>
      <w:tblGrid>
        <w:gridCol w:w="3544"/>
        <w:gridCol w:w="2977"/>
        <w:gridCol w:w="2268"/>
      </w:tblGrid>
      <w:tr w:rsidR="00552BD9" w:rsidRPr="00605D0F" w14:paraId="70C46419" w14:textId="77777777" w:rsidTr="00EB77AE">
        <w:trPr>
          <w:tblHeader/>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08576" w14:textId="77777777" w:rsidR="00552BD9" w:rsidRPr="00605D0F" w:rsidRDefault="00552BD9" w:rsidP="00EB77AE">
            <w:pPr>
              <w:rPr>
                <w:rFonts w:ascii="Arial" w:hAnsi="Arial" w:cs="Arial"/>
                <w:b/>
                <w:bCs/>
                <w:sz w:val="24"/>
                <w:szCs w:val="24"/>
              </w:rPr>
            </w:pPr>
            <w:r w:rsidRPr="00605D0F">
              <w:rPr>
                <w:rFonts w:ascii="Arial" w:hAnsi="Arial" w:cs="Arial"/>
                <w:b/>
                <w:bCs/>
                <w:sz w:val="24"/>
                <w:szCs w:val="24"/>
              </w:rPr>
              <w:t>Teóricos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CC88B" w14:textId="77777777" w:rsidR="00552BD9" w:rsidRPr="00605D0F" w:rsidRDefault="00552BD9" w:rsidP="00EB77AE">
            <w:pPr>
              <w:rPr>
                <w:rFonts w:ascii="Arial" w:hAnsi="Arial" w:cs="Arial"/>
                <w:b/>
                <w:bCs/>
                <w:sz w:val="24"/>
                <w:szCs w:val="24"/>
              </w:rPr>
            </w:pPr>
            <w:r w:rsidRPr="00605D0F">
              <w:rPr>
                <w:rFonts w:ascii="Arial" w:hAnsi="Arial" w:cs="Arial"/>
                <w:b/>
                <w:bCs/>
                <w:sz w:val="24"/>
                <w:szCs w:val="24"/>
              </w:rPr>
              <w:t>Heurísticos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6840B" w14:textId="77777777" w:rsidR="00552BD9" w:rsidRPr="00605D0F" w:rsidRDefault="00552BD9" w:rsidP="00EB77AE">
            <w:pPr>
              <w:rPr>
                <w:rFonts w:ascii="Arial" w:hAnsi="Arial" w:cs="Arial"/>
                <w:b/>
                <w:bCs/>
                <w:sz w:val="24"/>
                <w:szCs w:val="24"/>
              </w:rPr>
            </w:pPr>
            <w:r w:rsidRPr="00605D0F">
              <w:rPr>
                <w:rFonts w:ascii="Arial" w:hAnsi="Arial" w:cs="Arial"/>
                <w:b/>
                <w:bCs/>
                <w:sz w:val="24"/>
                <w:szCs w:val="24"/>
              </w:rPr>
              <w:t>Axiológicos</w:t>
            </w:r>
          </w:p>
        </w:tc>
      </w:tr>
      <w:tr w:rsidR="00552BD9" w:rsidRPr="00605D0F" w14:paraId="6B17340F" w14:textId="77777777" w:rsidTr="00EB77AE">
        <w:tc>
          <w:tcPr>
            <w:tcW w:w="3544" w:type="dxa"/>
            <w:tcBorders>
              <w:top w:val="single" w:sz="4" w:space="0" w:color="auto"/>
              <w:left w:val="single" w:sz="4" w:space="0" w:color="auto"/>
              <w:bottom w:val="single" w:sz="4" w:space="0" w:color="auto"/>
              <w:right w:val="single" w:sz="4" w:space="0" w:color="auto"/>
            </w:tcBorders>
          </w:tcPr>
          <w:p w14:paraId="39410593" w14:textId="77777777" w:rsidR="00552BD9" w:rsidRPr="000533BC" w:rsidRDefault="00552BD9" w:rsidP="00EB77AE">
            <w:pPr>
              <w:rPr>
                <w:rFonts w:ascii="Arial" w:hAnsi="Arial" w:cs="Arial"/>
                <w:sz w:val="24"/>
                <w:szCs w:val="24"/>
              </w:rPr>
            </w:pPr>
          </w:p>
          <w:p w14:paraId="0E7FA0DD" w14:textId="77777777" w:rsidR="00552BD9" w:rsidRPr="00605D0F" w:rsidRDefault="00552BD9" w:rsidP="00552BD9">
            <w:pPr>
              <w:pStyle w:val="Prrafodelista"/>
              <w:numPr>
                <w:ilvl w:val="0"/>
                <w:numId w:val="27"/>
              </w:numPr>
              <w:ind w:left="488" w:hanging="231"/>
              <w:rPr>
                <w:rFonts w:ascii="Arial" w:hAnsi="Arial" w:cs="Arial"/>
                <w:bCs/>
              </w:rPr>
            </w:pPr>
            <w:r w:rsidRPr="00605D0F">
              <w:rPr>
                <w:rFonts w:ascii="Arial" w:hAnsi="Arial" w:cs="Arial"/>
                <w:bCs/>
              </w:rPr>
              <w:t>Elementos estructurales y funcionales en Urgencias Médicas.</w:t>
            </w:r>
          </w:p>
          <w:p w14:paraId="514AE433" w14:textId="77777777" w:rsidR="00552BD9" w:rsidRPr="00605D0F" w:rsidRDefault="00552BD9" w:rsidP="00552BD9">
            <w:pPr>
              <w:pStyle w:val="Prrafodelista"/>
              <w:numPr>
                <w:ilvl w:val="0"/>
                <w:numId w:val="27"/>
              </w:numPr>
              <w:ind w:left="488" w:hanging="231"/>
              <w:rPr>
                <w:rFonts w:ascii="Arial" w:hAnsi="Arial" w:cs="Arial"/>
                <w:bCs/>
              </w:rPr>
            </w:pPr>
            <w:r w:rsidRPr="00605D0F">
              <w:rPr>
                <w:rFonts w:ascii="Arial" w:hAnsi="Arial" w:cs="Arial"/>
                <w:bCs/>
              </w:rPr>
              <w:t>Cadena de supervivencia</w:t>
            </w:r>
          </w:p>
          <w:p w14:paraId="41214EEB" w14:textId="77777777" w:rsidR="00552BD9" w:rsidRPr="00605D0F" w:rsidRDefault="00552BD9" w:rsidP="00552BD9">
            <w:pPr>
              <w:pStyle w:val="Prrafodelista"/>
              <w:numPr>
                <w:ilvl w:val="0"/>
                <w:numId w:val="27"/>
              </w:numPr>
              <w:ind w:left="488" w:hanging="231"/>
              <w:rPr>
                <w:rFonts w:ascii="Arial" w:hAnsi="Arial" w:cs="Arial"/>
                <w:bCs/>
              </w:rPr>
            </w:pPr>
            <w:r w:rsidRPr="00605D0F">
              <w:rPr>
                <w:rFonts w:ascii="Arial" w:hAnsi="Arial" w:cs="Arial"/>
                <w:bCs/>
              </w:rPr>
              <w:t xml:space="preserve">Características del puesto médico avanzado (PMA). </w:t>
            </w:r>
          </w:p>
          <w:p w14:paraId="35DD77C5" w14:textId="77777777" w:rsidR="00552BD9" w:rsidRPr="00605D0F" w:rsidRDefault="00552BD9" w:rsidP="00552BD9">
            <w:pPr>
              <w:pStyle w:val="Prrafodelista"/>
              <w:numPr>
                <w:ilvl w:val="0"/>
                <w:numId w:val="27"/>
              </w:numPr>
              <w:ind w:left="488" w:hanging="231"/>
              <w:rPr>
                <w:rFonts w:ascii="Arial" w:hAnsi="Arial" w:cs="Arial"/>
                <w:bCs/>
              </w:rPr>
            </w:pPr>
            <w:r w:rsidRPr="00605D0F">
              <w:rPr>
                <w:rFonts w:ascii="Arial" w:hAnsi="Arial" w:cs="Arial"/>
                <w:bCs/>
              </w:rPr>
              <w:t>-</w:t>
            </w:r>
            <w:proofErr w:type="spellStart"/>
            <w:r w:rsidRPr="00605D0F">
              <w:rPr>
                <w:rFonts w:ascii="Arial" w:hAnsi="Arial" w:cs="Arial"/>
                <w:bCs/>
              </w:rPr>
              <w:t>Triage</w:t>
            </w:r>
            <w:proofErr w:type="spellEnd"/>
            <w:r w:rsidRPr="00605D0F">
              <w:rPr>
                <w:rFonts w:ascii="Arial" w:hAnsi="Arial" w:cs="Arial"/>
                <w:bCs/>
              </w:rPr>
              <w:t>.</w:t>
            </w:r>
          </w:p>
          <w:p w14:paraId="0C4897B6" w14:textId="77777777" w:rsidR="00552BD9" w:rsidRPr="00605D0F" w:rsidRDefault="00552BD9" w:rsidP="00552BD9">
            <w:pPr>
              <w:pStyle w:val="Prrafodelista"/>
              <w:numPr>
                <w:ilvl w:val="0"/>
                <w:numId w:val="27"/>
              </w:numPr>
              <w:ind w:left="488" w:hanging="231"/>
              <w:rPr>
                <w:rFonts w:ascii="Arial" w:hAnsi="Arial" w:cs="Arial"/>
                <w:bCs/>
              </w:rPr>
            </w:pPr>
            <w:r w:rsidRPr="00605D0F">
              <w:rPr>
                <w:rFonts w:ascii="Arial" w:hAnsi="Arial" w:cs="Arial"/>
                <w:bCs/>
              </w:rPr>
              <w:t>El Servicio de Urgencias hospitalario.</w:t>
            </w:r>
          </w:p>
          <w:p w14:paraId="57F0DE1C"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Evaluación y tratamiento iniciales.</w:t>
            </w:r>
          </w:p>
          <w:p w14:paraId="4E85AC77"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RCP</w:t>
            </w:r>
          </w:p>
          <w:p w14:paraId="79363854"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Desfibrilación y Cardioversión.</w:t>
            </w:r>
          </w:p>
          <w:p w14:paraId="301BEC52"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Manejo de la vía aérea y ventilación mecánica.</w:t>
            </w:r>
          </w:p>
          <w:p w14:paraId="3A45DEBB"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Coma</w:t>
            </w:r>
          </w:p>
          <w:p w14:paraId="257E76B7"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Choque.</w:t>
            </w:r>
          </w:p>
          <w:p w14:paraId="7F9D0898"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lastRenderedPageBreak/>
              <w:t>Sepsis.</w:t>
            </w:r>
          </w:p>
          <w:p w14:paraId="465F9F50"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IAM</w:t>
            </w:r>
          </w:p>
          <w:p w14:paraId="5D6F8FB6"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Emergencia hipertensiva.</w:t>
            </w:r>
          </w:p>
          <w:p w14:paraId="1BE9162E"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Edema Agudo Pulmonar</w:t>
            </w:r>
          </w:p>
          <w:p w14:paraId="5804AD1D"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Trauma torácico</w:t>
            </w:r>
          </w:p>
          <w:p w14:paraId="46721989"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 xml:space="preserve">Trauma abdominal </w:t>
            </w:r>
          </w:p>
          <w:p w14:paraId="224A7B1B"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 xml:space="preserve">Trauma craneoencefálico </w:t>
            </w:r>
          </w:p>
          <w:p w14:paraId="1E618896"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Trauma de la columna vertebral y medula espinal.</w:t>
            </w:r>
          </w:p>
          <w:p w14:paraId="1EC1AACD"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 xml:space="preserve">Trauma músculo esquelético </w:t>
            </w:r>
          </w:p>
          <w:p w14:paraId="06C238D1"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 xml:space="preserve">Trauma Pediátrico </w:t>
            </w:r>
          </w:p>
          <w:p w14:paraId="640A6232"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Trauma en la Mujer embarazada.</w:t>
            </w:r>
          </w:p>
          <w:p w14:paraId="7D6601CF"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Lesiones por quemadura y exposición al frío.</w:t>
            </w:r>
          </w:p>
          <w:p w14:paraId="4D6066BF"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Intoxicaciones</w:t>
            </w:r>
          </w:p>
          <w:p w14:paraId="065293AB"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Mordeduras de serpientes, arañas y alacranes.</w:t>
            </w:r>
          </w:p>
          <w:p w14:paraId="28F7B847" w14:textId="77777777" w:rsidR="00552BD9" w:rsidRPr="00605D0F" w:rsidRDefault="00552BD9" w:rsidP="00552BD9">
            <w:pPr>
              <w:pStyle w:val="Prrafodelista"/>
              <w:numPr>
                <w:ilvl w:val="0"/>
                <w:numId w:val="27"/>
              </w:numPr>
              <w:ind w:left="488" w:hanging="231"/>
              <w:rPr>
                <w:rFonts w:ascii="Arial" w:hAnsi="Arial" w:cs="Arial"/>
              </w:rPr>
            </w:pPr>
            <w:r w:rsidRPr="00605D0F">
              <w:rPr>
                <w:rFonts w:ascii="Arial" w:hAnsi="Arial" w:cs="Arial"/>
              </w:rPr>
              <w:t>Aspectos Jurídicos en la Práctica de Medicina de Urgencias</w:t>
            </w:r>
          </w:p>
          <w:p w14:paraId="42653543" w14:textId="77777777" w:rsidR="00552BD9" w:rsidRPr="00605D0F" w:rsidRDefault="00552BD9" w:rsidP="00EB77AE">
            <w:pP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FB93164" w14:textId="77777777" w:rsidR="00552BD9" w:rsidRPr="00605D0F" w:rsidRDefault="00552BD9" w:rsidP="00552BD9">
            <w:pPr>
              <w:pStyle w:val="Prrafodelista"/>
              <w:numPr>
                <w:ilvl w:val="0"/>
                <w:numId w:val="28"/>
              </w:numPr>
              <w:ind w:left="299" w:hanging="283"/>
              <w:rPr>
                <w:rFonts w:ascii="Arial" w:hAnsi="Arial" w:cs="Arial"/>
              </w:rPr>
            </w:pPr>
            <w:r w:rsidRPr="00605D0F">
              <w:rPr>
                <w:rFonts w:ascii="Arial" w:hAnsi="Arial" w:cs="Arial"/>
              </w:rPr>
              <w:lastRenderedPageBreak/>
              <w:t>Elabora  la historia clínica de pacientes en urgencias  y utiliza  los recursos   de auxiliares  de   gabinete y laboratorio</w:t>
            </w:r>
          </w:p>
          <w:p w14:paraId="3EA8B24E" w14:textId="77777777" w:rsidR="00552BD9" w:rsidRPr="00605D0F" w:rsidRDefault="00552BD9" w:rsidP="00552BD9">
            <w:pPr>
              <w:pStyle w:val="Prrafodelista"/>
              <w:numPr>
                <w:ilvl w:val="0"/>
                <w:numId w:val="28"/>
              </w:numPr>
              <w:ind w:left="299" w:hanging="283"/>
              <w:rPr>
                <w:rFonts w:ascii="Arial" w:hAnsi="Arial" w:cs="Arial"/>
              </w:rPr>
            </w:pPr>
            <w:r w:rsidRPr="00605D0F">
              <w:rPr>
                <w:rFonts w:ascii="Arial" w:hAnsi="Arial" w:cs="Arial"/>
              </w:rPr>
              <w:t>Evalúa , juzga y elabora un diagnóstico  de acuerdo a los  saberes de cada contenido  de urgencias</w:t>
            </w:r>
          </w:p>
          <w:p w14:paraId="68CD202B" w14:textId="77777777" w:rsidR="00552BD9" w:rsidRPr="00605D0F" w:rsidRDefault="00552BD9" w:rsidP="00552BD9">
            <w:pPr>
              <w:pStyle w:val="Prrafodelista"/>
              <w:numPr>
                <w:ilvl w:val="0"/>
                <w:numId w:val="28"/>
              </w:numPr>
              <w:ind w:left="299" w:hanging="283"/>
              <w:rPr>
                <w:rFonts w:ascii="Arial" w:hAnsi="Arial" w:cs="Arial"/>
              </w:rPr>
            </w:pPr>
            <w:r w:rsidRPr="00605D0F">
              <w:rPr>
                <w:rFonts w:ascii="Arial" w:hAnsi="Arial" w:cs="Arial"/>
              </w:rPr>
              <w:t>Elabora un plan de   diagnóstico y tratamiento de acuerdo a los datos recolectados.</w:t>
            </w:r>
          </w:p>
          <w:p w14:paraId="2057F68D" w14:textId="77777777" w:rsidR="00552BD9" w:rsidRPr="00605D0F" w:rsidRDefault="00552BD9" w:rsidP="00552BD9">
            <w:pPr>
              <w:pStyle w:val="Prrafodelista"/>
              <w:numPr>
                <w:ilvl w:val="0"/>
                <w:numId w:val="28"/>
              </w:numPr>
              <w:ind w:left="299" w:hanging="283"/>
              <w:rPr>
                <w:rFonts w:ascii="Arial" w:hAnsi="Arial" w:cs="Arial"/>
              </w:rPr>
            </w:pPr>
            <w:r w:rsidRPr="00605D0F">
              <w:rPr>
                <w:rFonts w:ascii="Arial" w:hAnsi="Arial" w:cs="Arial"/>
              </w:rPr>
              <w:t xml:space="preserve">Capacidad de juicio y toma de decisiones para identificar los </w:t>
            </w:r>
            <w:r w:rsidRPr="00605D0F">
              <w:rPr>
                <w:rFonts w:ascii="Arial" w:hAnsi="Arial" w:cs="Arial"/>
              </w:rPr>
              <w:lastRenderedPageBreak/>
              <w:t>puntos principales en una situación compleja y llegar a las causas y solución de los problemas rápidamente</w:t>
            </w:r>
          </w:p>
          <w:p w14:paraId="699A4C66" w14:textId="77777777" w:rsidR="00552BD9" w:rsidRPr="00605D0F" w:rsidRDefault="00552BD9" w:rsidP="00EB77AE">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71C257" w14:textId="77777777" w:rsidR="00552BD9" w:rsidRPr="00605D0F" w:rsidRDefault="00552BD9" w:rsidP="00552BD9">
            <w:pPr>
              <w:pStyle w:val="Prrafodelista"/>
              <w:numPr>
                <w:ilvl w:val="0"/>
                <w:numId w:val="28"/>
              </w:numPr>
              <w:ind w:left="252" w:hanging="252"/>
              <w:rPr>
                <w:rFonts w:ascii="Arial" w:hAnsi="Arial" w:cs="Arial"/>
              </w:rPr>
            </w:pPr>
            <w:r w:rsidRPr="00605D0F">
              <w:rPr>
                <w:rFonts w:ascii="Arial" w:hAnsi="Arial" w:cs="Arial"/>
              </w:rPr>
              <w:lastRenderedPageBreak/>
              <w:t>Respeto a los pacientes, familiares, compañeros de estudio, personal médico, paramédico, a las normas institucionales del sistema de salud donde desarrolle sus ciclos clínicos y la normativa universitaria.</w:t>
            </w:r>
          </w:p>
          <w:p w14:paraId="2A3962EA" w14:textId="77777777" w:rsidR="00552BD9" w:rsidRPr="00605D0F" w:rsidRDefault="00552BD9" w:rsidP="00552BD9">
            <w:pPr>
              <w:pStyle w:val="Prrafodelista"/>
              <w:numPr>
                <w:ilvl w:val="0"/>
                <w:numId w:val="28"/>
              </w:numPr>
              <w:ind w:left="252" w:hanging="252"/>
              <w:rPr>
                <w:rFonts w:ascii="Arial" w:hAnsi="Arial" w:cs="Arial"/>
              </w:rPr>
            </w:pPr>
            <w:r w:rsidRPr="00605D0F">
              <w:rPr>
                <w:rFonts w:ascii="Arial" w:hAnsi="Arial" w:cs="Arial"/>
              </w:rPr>
              <w:t xml:space="preserve">Tolerancia a los pacientes, familiares, compañeros de </w:t>
            </w:r>
            <w:r w:rsidRPr="00605D0F">
              <w:rPr>
                <w:rFonts w:ascii="Arial" w:hAnsi="Arial" w:cs="Arial"/>
              </w:rPr>
              <w:lastRenderedPageBreak/>
              <w:t>estudio, personal médico y paramédico durante el proceso de atención médica.</w:t>
            </w:r>
          </w:p>
          <w:p w14:paraId="769486A4" w14:textId="77777777" w:rsidR="00552BD9" w:rsidRPr="00605D0F" w:rsidRDefault="00552BD9" w:rsidP="00552BD9">
            <w:pPr>
              <w:pStyle w:val="Prrafodelista"/>
              <w:numPr>
                <w:ilvl w:val="0"/>
                <w:numId w:val="28"/>
              </w:numPr>
              <w:ind w:left="252" w:hanging="252"/>
              <w:rPr>
                <w:rFonts w:ascii="Arial" w:hAnsi="Arial" w:cs="Arial"/>
              </w:rPr>
            </w:pPr>
            <w:r w:rsidRPr="00605D0F">
              <w:rPr>
                <w:rFonts w:ascii="Arial" w:hAnsi="Arial" w:cs="Arial"/>
              </w:rPr>
              <w:t>Honestidad para comunicar información al paciente y sus familiares.</w:t>
            </w:r>
          </w:p>
          <w:p w14:paraId="3AFE4767" w14:textId="77777777" w:rsidR="00552BD9" w:rsidRPr="00605D0F" w:rsidRDefault="00552BD9" w:rsidP="00552BD9">
            <w:pPr>
              <w:pStyle w:val="Prrafodelista"/>
              <w:numPr>
                <w:ilvl w:val="0"/>
                <w:numId w:val="28"/>
              </w:numPr>
              <w:ind w:left="252" w:hanging="252"/>
              <w:rPr>
                <w:rFonts w:ascii="Arial" w:hAnsi="Arial" w:cs="Arial"/>
              </w:rPr>
            </w:pPr>
            <w:r w:rsidRPr="00605D0F">
              <w:rPr>
                <w:rFonts w:ascii="Arial" w:hAnsi="Arial" w:cs="Arial"/>
              </w:rPr>
              <w:t>Disciplina para portar con pulcritud el uniforme de la Facultad de Medicina y respetar las normas institucionales del sistema de salud donde desarrolle sus ciclos clínicos y la normativa universitaria.</w:t>
            </w:r>
          </w:p>
          <w:p w14:paraId="4805FDC7" w14:textId="77777777" w:rsidR="00552BD9" w:rsidRPr="00605D0F" w:rsidRDefault="00552BD9" w:rsidP="00552BD9">
            <w:pPr>
              <w:pStyle w:val="Prrafodelista"/>
              <w:numPr>
                <w:ilvl w:val="0"/>
                <w:numId w:val="28"/>
              </w:numPr>
              <w:ind w:left="252" w:hanging="252"/>
              <w:rPr>
                <w:rFonts w:ascii="Arial" w:hAnsi="Arial" w:cs="Arial"/>
              </w:rPr>
            </w:pPr>
            <w:r w:rsidRPr="00605D0F">
              <w:rPr>
                <w:rFonts w:ascii="Arial" w:hAnsi="Arial" w:cs="Arial"/>
              </w:rPr>
              <w:t>Confidencialidad de la información contenida en el expediente clínico.</w:t>
            </w:r>
          </w:p>
          <w:p w14:paraId="28E5A073" w14:textId="77777777" w:rsidR="00552BD9" w:rsidRPr="00605D0F" w:rsidRDefault="00552BD9" w:rsidP="00552BD9">
            <w:pPr>
              <w:pStyle w:val="Prrafodelista"/>
              <w:numPr>
                <w:ilvl w:val="0"/>
                <w:numId w:val="28"/>
              </w:numPr>
              <w:ind w:left="252" w:hanging="252"/>
              <w:rPr>
                <w:rFonts w:ascii="Arial" w:hAnsi="Arial" w:cs="Arial"/>
              </w:rPr>
            </w:pPr>
            <w:r w:rsidRPr="00605D0F">
              <w:rPr>
                <w:rFonts w:ascii="Arial" w:hAnsi="Arial" w:cs="Arial"/>
              </w:rPr>
              <w:t>Dignidad en el trato a los pacientes, familiares, compañeros de estudio, personal médico y paramédico del sistema de salud donde desarrolle su ciclo clínico.</w:t>
            </w:r>
          </w:p>
          <w:p w14:paraId="0C491780" w14:textId="77777777" w:rsidR="00552BD9" w:rsidRPr="00605D0F" w:rsidRDefault="00552BD9" w:rsidP="00EB77AE">
            <w:pPr>
              <w:rPr>
                <w:rFonts w:ascii="Arial" w:hAnsi="Arial" w:cs="Arial"/>
                <w:sz w:val="24"/>
                <w:szCs w:val="24"/>
              </w:rPr>
            </w:pPr>
          </w:p>
        </w:tc>
      </w:tr>
    </w:tbl>
    <w:p w14:paraId="743503E1" w14:textId="77777777" w:rsidR="00552BD9" w:rsidRPr="00605D0F" w:rsidRDefault="00552BD9" w:rsidP="00552BD9">
      <w:pPr>
        <w:spacing w:after="0" w:line="240" w:lineRule="auto"/>
        <w:rPr>
          <w:rFonts w:ascii="Arial" w:hAnsi="Arial" w:cs="Arial"/>
          <w:sz w:val="24"/>
          <w:szCs w:val="24"/>
        </w:rPr>
      </w:pPr>
    </w:p>
    <w:p w14:paraId="30E2C640"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4111"/>
      </w:tblGrid>
      <w:tr w:rsidR="00552BD9" w:rsidRPr="00605D0F" w14:paraId="489CA0AD" w14:textId="77777777" w:rsidTr="00EB77AE">
        <w:trPr>
          <w:tblHeader/>
        </w:trPr>
        <w:tc>
          <w:tcPr>
            <w:tcW w:w="4678" w:type="dxa"/>
            <w:tcBorders>
              <w:top w:val="single" w:sz="4" w:space="0" w:color="auto"/>
              <w:left w:val="single" w:sz="4" w:space="0" w:color="auto"/>
              <w:bottom w:val="single" w:sz="4" w:space="0" w:color="auto"/>
              <w:right w:val="single" w:sz="4" w:space="0" w:color="auto"/>
            </w:tcBorders>
            <w:shd w:val="clear" w:color="auto" w:fill="C0C0C0"/>
            <w:hideMark/>
          </w:tcPr>
          <w:p w14:paraId="06DC544E" w14:textId="77777777" w:rsidR="00552BD9" w:rsidRPr="00605D0F" w:rsidRDefault="00552BD9"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111" w:type="dxa"/>
            <w:tcBorders>
              <w:top w:val="single" w:sz="4" w:space="0" w:color="auto"/>
              <w:left w:val="single" w:sz="4" w:space="0" w:color="auto"/>
              <w:bottom w:val="single" w:sz="4" w:space="0" w:color="auto"/>
              <w:right w:val="single" w:sz="4" w:space="0" w:color="auto"/>
            </w:tcBorders>
            <w:shd w:val="clear" w:color="auto" w:fill="C0C0C0"/>
            <w:hideMark/>
          </w:tcPr>
          <w:p w14:paraId="4D9AD9A6" w14:textId="77777777" w:rsidR="00552BD9" w:rsidRPr="00605D0F" w:rsidRDefault="00552BD9"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552BD9" w:rsidRPr="00605D0F" w14:paraId="4860E8A5" w14:textId="77777777" w:rsidTr="00EB77AE">
        <w:tc>
          <w:tcPr>
            <w:tcW w:w="4678" w:type="dxa"/>
            <w:tcBorders>
              <w:top w:val="single" w:sz="4" w:space="0" w:color="auto"/>
              <w:left w:val="single" w:sz="4" w:space="0" w:color="auto"/>
              <w:bottom w:val="single" w:sz="4" w:space="0" w:color="auto"/>
              <w:right w:val="single" w:sz="4" w:space="0" w:color="auto"/>
            </w:tcBorders>
          </w:tcPr>
          <w:p w14:paraId="3BCCF1DA"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 xml:space="preserve">Búsqueda y organización de información en fuentes </w:t>
            </w:r>
            <w:proofErr w:type="spellStart"/>
            <w:r w:rsidRPr="00605D0F">
              <w:rPr>
                <w:rFonts w:ascii="Arial" w:hAnsi="Arial" w:cs="Arial"/>
              </w:rPr>
              <w:t>cientificas</w:t>
            </w:r>
            <w:proofErr w:type="spellEnd"/>
            <w:r w:rsidRPr="00605D0F">
              <w:rPr>
                <w:rFonts w:ascii="Arial" w:hAnsi="Arial" w:cs="Arial"/>
              </w:rPr>
              <w:t>.</w:t>
            </w:r>
          </w:p>
          <w:p w14:paraId="40670C57"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Participación en discusión dirigida : plenaria</w:t>
            </w:r>
          </w:p>
          <w:p w14:paraId="4C513EC5"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 xml:space="preserve">Elaboración de productos académicos: </w:t>
            </w:r>
          </w:p>
          <w:p w14:paraId="63E1EB3F"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 xml:space="preserve">Trabajos escritos. Síntesis, resumen, reporte de práctica, ensayo y bitácora. </w:t>
            </w:r>
          </w:p>
          <w:p w14:paraId="6D0ACE5D"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 xml:space="preserve">Organizadores gráficos. Mapa conceptual, mapa mental, cuadro sinóptico, esquema, maqueta, entre otras. </w:t>
            </w:r>
          </w:p>
          <w:p w14:paraId="529BB700"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 xml:space="preserve">Visualización de escenarios: </w:t>
            </w:r>
          </w:p>
          <w:p w14:paraId="3AC86686"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Procedimientos de interrogación, manejo adecuado de modelos anatómicos y simuladores y casos clínicos simulados en el Centro de entrenamiento y evaluación de habilidades clínicas (</w:t>
            </w:r>
            <w:proofErr w:type="spellStart"/>
            <w:r w:rsidRPr="00605D0F">
              <w:rPr>
                <w:rFonts w:ascii="Arial" w:hAnsi="Arial" w:cs="Arial"/>
              </w:rPr>
              <w:t>CEyEHC</w:t>
            </w:r>
            <w:proofErr w:type="spellEnd"/>
            <w:r w:rsidRPr="00605D0F">
              <w:rPr>
                <w:rFonts w:ascii="Arial" w:hAnsi="Arial" w:cs="Arial"/>
              </w:rPr>
              <w:t>)</w:t>
            </w:r>
          </w:p>
          <w:p w14:paraId="3511EF42"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Asesoría a los alumnos en la elaboración e implementación de un proyecto Educativo</w:t>
            </w:r>
          </w:p>
          <w:p w14:paraId="0C1482E2"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 xml:space="preserve">Implementación de estrategias de enseñanza aplicada a casos reales o simulados, según el contenido que se va abordar, para: </w:t>
            </w:r>
          </w:p>
          <w:p w14:paraId="09EDCBA8"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Comprender el proceso de las patologías de urgencias médicas o quirúrgicas de manera individualizada y realiza la terapéutica adecuada.</w:t>
            </w:r>
          </w:p>
          <w:p w14:paraId="02AA9E50"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 xml:space="preserve"> Exponer conclusiones del tema tratado, de manera colaborativa, mediante lluvia de ideas u otras técnicas didácticas, permitiendo al docente y sus compañeros presentar propuestas de mejora.</w:t>
            </w:r>
          </w:p>
          <w:p w14:paraId="668811F7" w14:textId="77777777" w:rsidR="00552BD9" w:rsidRPr="00605D0F" w:rsidRDefault="00552BD9" w:rsidP="00EB77AE">
            <w:pPr>
              <w:spacing w:after="0" w:line="240" w:lineRule="auto"/>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D2625B3" w14:textId="77777777" w:rsidR="00552BD9" w:rsidRPr="00605D0F" w:rsidRDefault="00552BD9" w:rsidP="00552BD9">
            <w:pPr>
              <w:pStyle w:val="Prrafodelista"/>
              <w:numPr>
                <w:ilvl w:val="0"/>
                <w:numId w:val="29"/>
              </w:numPr>
              <w:ind w:left="356" w:hanging="284"/>
              <w:rPr>
                <w:rFonts w:ascii="Arial" w:hAnsi="Arial" w:cs="Arial"/>
              </w:rPr>
            </w:pPr>
            <w:r w:rsidRPr="00605D0F">
              <w:rPr>
                <w:rFonts w:ascii="Arial" w:hAnsi="Arial" w:cs="Arial"/>
              </w:rPr>
              <w:t>Proporciona y acuerda el programa de la EE durante el encuadre.</w:t>
            </w:r>
          </w:p>
          <w:p w14:paraId="0B80FCE7" w14:textId="77777777" w:rsidR="00552BD9" w:rsidRPr="00605D0F" w:rsidRDefault="00552BD9" w:rsidP="00552BD9">
            <w:pPr>
              <w:pStyle w:val="Prrafodelista"/>
              <w:numPr>
                <w:ilvl w:val="0"/>
                <w:numId w:val="29"/>
              </w:numPr>
              <w:ind w:left="356" w:hanging="284"/>
              <w:rPr>
                <w:rFonts w:ascii="Arial" w:hAnsi="Arial" w:cs="Arial"/>
              </w:rPr>
            </w:pPr>
            <w:r w:rsidRPr="00605D0F">
              <w:rPr>
                <w:rFonts w:ascii="Arial" w:hAnsi="Arial" w:cs="Arial"/>
              </w:rPr>
              <w:t>Señala las características elementales de la importancia del tema.</w:t>
            </w:r>
          </w:p>
          <w:p w14:paraId="6E72D839" w14:textId="77777777" w:rsidR="00552BD9" w:rsidRPr="00605D0F" w:rsidRDefault="00552BD9" w:rsidP="00552BD9">
            <w:pPr>
              <w:pStyle w:val="Prrafodelista"/>
              <w:numPr>
                <w:ilvl w:val="0"/>
                <w:numId w:val="29"/>
              </w:numPr>
              <w:ind w:left="356" w:hanging="284"/>
              <w:rPr>
                <w:rFonts w:ascii="Arial" w:hAnsi="Arial" w:cs="Arial"/>
              </w:rPr>
            </w:pPr>
            <w:r w:rsidRPr="00605D0F">
              <w:rPr>
                <w:rFonts w:ascii="Arial" w:hAnsi="Arial" w:cs="Arial"/>
              </w:rPr>
              <w:t>Expone conceptos básicos para esquematizar el desarrollo de las sesiones.</w:t>
            </w:r>
          </w:p>
          <w:p w14:paraId="46DDE649" w14:textId="77777777" w:rsidR="00552BD9" w:rsidRPr="00605D0F" w:rsidRDefault="00552BD9" w:rsidP="00552BD9">
            <w:pPr>
              <w:pStyle w:val="Prrafodelista"/>
              <w:numPr>
                <w:ilvl w:val="0"/>
                <w:numId w:val="29"/>
              </w:numPr>
              <w:ind w:left="356" w:hanging="284"/>
              <w:rPr>
                <w:rFonts w:ascii="Arial" w:hAnsi="Arial" w:cs="Arial"/>
              </w:rPr>
            </w:pPr>
            <w:r w:rsidRPr="00605D0F">
              <w:rPr>
                <w:rFonts w:ascii="Arial" w:hAnsi="Arial" w:cs="Arial"/>
              </w:rPr>
              <w:t>De manera colaborativa solicita a los alumnos la realización de mapas conceptuales, resúmenes o manejo de simuladores para exponer en clase.</w:t>
            </w:r>
          </w:p>
          <w:p w14:paraId="49D867CB"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Propicia discusión dirigida hacia las conclusiones de los alumnos para permitir propuestas de mejora.</w:t>
            </w:r>
          </w:p>
          <w:p w14:paraId="0E12B875"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Proporciona al alumno herramientas contrastadas y eficaces para la evaluación y tratamiento inicial del paciente que acude al servicio de urgencias</w:t>
            </w:r>
          </w:p>
          <w:p w14:paraId="7F3B0E95"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Propicia en el estudiante la adquisición de habilidades y técnicas necesarias para valorar al paciente de forma precisa y rápida.</w:t>
            </w:r>
          </w:p>
          <w:p w14:paraId="17AB5F2B" w14:textId="77777777" w:rsidR="00552BD9" w:rsidRPr="00605D0F" w:rsidRDefault="00552BD9" w:rsidP="00552BD9">
            <w:pPr>
              <w:pStyle w:val="Prrafodelista"/>
              <w:numPr>
                <w:ilvl w:val="0"/>
                <w:numId w:val="30"/>
              </w:numPr>
              <w:ind w:left="423" w:hanging="284"/>
              <w:rPr>
                <w:rFonts w:ascii="Arial" w:hAnsi="Arial" w:cs="Arial"/>
              </w:rPr>
            </w:pPr>
            <w:r w:rsidRPr="00605D0F">
              <w:rPr>
                <w:rFonts w:ascii="Arial" w:hAnsi="Arial" w:cs="Arial"/>
              </w:rPr>
              <w:t>Instruye y supervisa en el dominio de la instauración del soporte vital y de la capacidad de establecer en cada fase del tratamiento las medidas optimas de atención e identificación de las prioridades en el manejo adecuado y seguro del paciente.</w:t>
            </w:r>
          </w:p>
          <w:p w14:paraId="246EC3F9" w14:textId="77777777" w:rsidR="00552BD9" w:rsidRPr="00605D0F" w:rsidRDefault="00552BD9" w:rsidP="00EB77AE">
            <w:pPr>
              <w:spacing w:after="0" w:line="240" w:lineRule="auto"/>
              <w:rPr>
                <w:rFonts w:ascii="Arial" w:hAnsi="Arial" w:cs="Arial"/>
                <w:sz w:val="24"/>
                <w:szCs w:val="24"/>
              </w:rPr>
            </w:pPr>
          </w:p>
        </w:tc>
      </w:tr>
    </w:tbl>
    <w:p w14:paraId="48C9DCD4" w14:textId="77777777" w:rsidR="00552BD9" w:rsidRPr="00605D0F" w:rsidRDefault="00552BD9" w:rsidP="00552BD9">
      <w:pPr>
        <w:spacing w:after="0" w:line="240" w:lineRule="auto"/>
        <w:rPr>
          <w:rFonts w:ascii="Arial" w:hAnsi="Arial" w:cs="Arial"/>
          <w:sz w:val="24"/>
          <w:szCs w:val="24"/>
        </w:rPr>
      </w:pPr>
    </w:p>
    <w:p w14:paraId="03299786"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26.-Apoyos educativos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4111"/>
      </w:tblGrid>
      <w:tr w:rsidR="00552BD9" w:rsidRPr="00605D0F" w14:paraId="3E5A1339" w14:textId="77777777" w:rsidTr="00EB77AE">
        <w:tc>
          <w:tcPr>
            <w:tcW w:w="4678" w:type="dxa"/>
            <w:tcBorders>
              <w:top w:val="single" w:sz="4" w:space="0" w:color="auto"/>
              <w:left w:val="single" w:sz="4" w:space="0" w:color="auto"/>
              <w:bottom w:val="single" w:sz="4" w:space="0" w:color="auto"/>
              <w:right w:val="single" w:sz="4" w:space="0" w:color="auto"/>
            </w:tcBorders>
            <w:shd w:val="clear" w:color="auto" w:fill="C0C0C0"/>
            <w:hideMark/>
          </w:tcPr>
          <w:p w14:paraId="6DA68F5F" w14:textId="77777777" w:rsidR="00552BD9" w:rsidRPr="00605D0F" w:rsidRDefault="00552BD9"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111" w:type="dxa"/>
            <w:tcBorders>
              <w:top w:val="single" w:sz="4" w:space="0" w:color="auto"/>
              <w:left w:val="single" w:sz="4" w:space="0" w:color="auto"/>
              <w:bottom w:val="single" w:sz="4" w:space="0" w:color="auto"/>
              <w:right w:val="single" w:sz="4" w:space="0" w:color="auto"/>
            </w:tcBorders>
            <w:shd w:val="clear" w:color="auto" w:fill="C0C0C0"/>
            <w:hideMark/>
          </w:tcPr>
          <w:p w14:paraId="29D72959" w14:textId="77777777" w:rsidR="00552BD9" w:rsidRPr="00605D0F" w:rsidRDefault="00552BD9"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552BD9" w:rsidRPr="00605D0F" w14:paraId="0C0BC4CE" w14:textId="77777777" w:rsidTr="00EB77AE">
        <w:tc>
          <w:tcPr>
            <w:tcW w:w="4678" w:type="dxa"/>
            <w:tcBorders>
              <w:top w:val="single" w:sz="4" w:space="0" w:color="auto"/>
              <w:left w:val="single" w:sz="4" w:space="0" w:color="auto"/>
              <w:bottom w:val="single" w:sz="4" w:space="0" w:color="auto"/>
              <w:right w:val="single" w:sz="4" w:space="0" w:color="auto"/>
            </w:tcBorders>
            <w:hideMark/>
          </w:tcPr>
          <w:p w14:paraId="20A04E05"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lastRenderedPageBreak/>
              <w:t xml:space="preserve">Libros </w:t>
            </w:r>
          </w:p>
          <w:p w14:paraId="40DDE744"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Antologías</w:t>
            </w:r>
          </w:p>
          <w:p w14:paraId="1BFDE031"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Videos</w:t>
            </w:r>
          </w:p>
          <w:p w14:paraId="758E6C06"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 xml:space="preserve">Fotocopias </w:t>
            </w:r>
          </w:p>
          <w:p w14:paraId="73D3132B"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Programas de cómputo y audiovisuales</w:t>
            </w:r>
          </w:p>
          <w:p w14:paraId="03935588"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Soluciones correctoras de los trastornos hidroelectrolíticos y del equilibrio acido básico.</w:t>
            </w:r>
          </w:p>
          <w:p w14:paraId="4644EE17"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Dispositivos médicos material renovable</w:t>
            </w:r>
          </w:p>
          <w:p w14:paraId="5D6EBE39" w14:textId="77777777" w:rsidR="00552BD9" w:rsidRPr="00605D0F" w:rsidRDefault="00552BD9" w:rsidP="00EB77AE">
            <w:pPr>
              <w:pStyle w:val="Prrafodelista"/>
              <w:ind w:left="564"/>
              <w:rPr>
                <w:rFonts w:ascii="Arial" w:hAnsi="Arial" w:cs="Arial"/>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7C8470B0"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 xml:space="preserve">Computadoras </w:t>
            </w:r>
          </w:p>
          <w:p w14:paraId="7FE403EC"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 xml:space="preserve">Video proyector (Cañón) </w:t>
            </w:r>
          </w:p>
          <w:p w14:paraId="69777BD4" w14:textId="77777777" w:rsidR="00552BD9" w:rsidRPr="000533BC" w:rsidRDefault="00552BD9" w:rsidP="00552BD9">
            <w:pPr>
              <w:pStyle w:val="Prrafodelista"/>
              <w:numPr>
                <w:ilvl w:val="0"/>
                <w:numId w:val="31"/>
              </w:numPr>
              <w:ind w:left="564" w:hanging="283"/>
              <w:rPr>
                <w:rFonts w:ascii="Arial" w:hAnsi="Arial" w:cs="Arial"/>
                <w:lang w:val="pt-BR"/>
              </w:rPr>
            </w:pPr>
            <w:r w:rsidRPr="000533BC">
              <w:rPr>
                <w:rFonts w:ascii="Arial" w:hAnsi="Arial" w:cs="Arial"/>
                <w:lang w:val="pt-BR"/>
              </w:rPr>
              <w:t xml:space="preserve">USBI (Biblioteca virtual-Bases de </w:t>
            </w:r>
            <w:proofErr w:type="spellStart"/>
            <w:r w:rsidRPr="000533BC">
              <w:rPr>
                <w:rFonts w:ascii="Arial" w:hAnsi="Arial" w:cs="Arial"/>
                <w:lang w:val="pt-BR"/>
              </w:rPr>
              <w:t>datos</w:t>
            </w:r>
            <w:proofErr w:type="spellEnd"/>
            <w:r w:rsidRPr="000533BC">
              <w:rPr>
                <w:rFonts w:ascii="Arial" w:hAnsi="Arial" w:cs="Arial"/>
                <w:lang w:val="pt-BR"/>
              </w:rPr>
              <w:t xml:space="preserve">) </w:t>
            </w:r>
          </w:p>
          <w:p w14:paraId="27D6610A"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 xml:space="preserve">Internet </w:t>
            </w:r>
          </w:p>
          <w:p w14:paraId="66557B1F"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Pizarrón blanco, marcadores, borrador</w:t>
            </w:r>
          </w:p>
          <w:p w14:paraId="786140D4"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Plataforma en línea</w:t>
            </w:r>
          </w:p>
          <w:p w14:paraId="46010CC9" w14:textId="77777777" w:rsidR="00552BD9" w:rsidRPr="00605D0F" w:rsidRDefault="00552BD9" w:rsidP="00552BD9">
            <w:pPr>
              <w:pStyle w:val="Prrafodelista"/>
              <w:numPr>
                <w:ilvl w:val="0"/>
                <w:numId w:val="31"/>
              </w:numPr>
              <w:ind w:left="564" w:hanging="283"/>
              <w:rPr>
                <w:rFonts w:ascii="Arial" w:hAnsi="Arial" w:cs="Arial"/>
              </w:rPr>
            </w:pPr>
            <w:r w:rsidRPr="00605D0F">
              <w:rPr>
                <w:rFonts w:ascii="Arial" w:hAnsi="Arial" w:cs="Arial"/>
              </w:rPr>
              <w:t>Centro de entrenamiento y evaluación de habilidades clínicas (</w:t>
            </w:r>
            <w:proofErr w:type="spellStart"/>
            <w:r w:rsidRPr="00605D0F">
              <w:rPr>
                <w:rFonts w:ascii="Arial" w:hAnsi="Arial" w:cs="Arial"/>
              </w:rPr>
              <w:t>CEyEHC</w:t>
            </w:r>
            <w:proofErr w:type="spellEnd"/>
            <w:r w:rsidRPr="00605D0F">
              <w:rPr>
                <w:rFonts w:ascii="Arial" w:hAnsi="Arial" w:cs="Arial"/>
              </w:rPr>
              <w:t>) Simuladores.</w:t>
            </w:r>
          </w:p>
          <w:p w14:paraId="315459F4" w14:textId="77777777" w:rsidR="00552BD9" w:rsidRPr="00605D0F" w:rsidRDefault="00552BD9" w:rsidP="00552BD9">
            <w:pPr>
              <w:pStyle w:val="Prrafodelista"/>
              <w:numPr>
                <w:ilvl w:val="0"/>
                <w:numId w:val="31"/>
              </w:numPr>
              <w:ind w:left="564" w:hanging="283"/>
              <w:rPr>
                <w:rFonts w:ascii="Arial" w:hAnsi="Arial" w:cs="Arial"/>
                <w:lang w:eastAsia="en-US"/>
              </w:rPr>
            </w:pPr>
            <w:r w:rsidRPr="00605D0F">
              <w:rPr>
                <w:rFonts w:ascii="Arial" w:hAnsi="Arial" w:cs="Arial"/>
              </w:rPr>
              <w:t>Dispositivos médicos equipo.</w:t>
            </w:r>
          </w:p>
        </w:tc>
      </w:tr>
    </w:tbl>
    <w:p w14:paraId="3A89BA2D" w14:textId="77777777" w:rsidR="00552BD9" w:rsidRPr="00605D0F" w:rsidRDefault="00552BD9" w:rsidP="00552BD9">
      <w:pPr>
        <w:spacing w:after="0" w:line="240" w:lineRule="auto"/>
        <w:rPr>
          <w:rFonts w:ascii="Arial" w:hAnsi="Arial" w:cs="Arial"/>
          <w:sz w:val="24"/>
          <w:szCs w:val="24"/>
        </w:rPr>
      </w:pPr>
    </w:p>
    <w:p w14:paraId="50B811AF" w14:textId="77777777" w:rsidR="00552BD9" w:rsidRDefault="00552BD9" w:rsidP="00552BD9">
      <w:pPr>
        <w:spacing w:after="0" w:line="240" w:lineRule="auto"/>
        <w:rPr>
          <w:rFonts w:ascii="Arial" w:hAnsi="Arial" w:cs="Arial"/>
          <w:b/>
          <w:sz w:val="24"/>
          <w:szCs w:val="24"/>
        </w:rPr>
      </w:pPr>
    </w:p>
    <w:p w14:paraId="408B4F66" w14:textId="77777777" w:rsidR="00552BD9" w:rsidRDefault="00552BD9" w:rsidP="00552BD9">
      <w:pPr>
        <w:spacing w:after="0" w:line="240" w:lineRule="auto"/>
        <w:rPr>
          <w:rFonts w:ascii="Arial" w:hAnsi="Arial" w:cs="Arial"/>
          <w:b/>
          <w:sz w:val="24"/>
          <w:szCs w:val="24"/>
        </w:rPr>
      </w:pPr>
    </w:p>
    <w:p w14:paraId="3B71DA51"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87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2844"/>
        <w:gridCol w:w="1701"/>
        <w:gridCol w:w="1678"/>
      </w:tblGrid>
      <w:tr w:rsidR="00552BD9" w:rsidRPr="00605D0F" w14:paraId="350A917D" w14:textId="77777777" w:rsidTr="00EB77AE">
        <w:trPr>
          <w:tblHeader/>
          <w:jc w:val="right"/>
        </w:trPr>
        <w:tc>
          <w:tcPr>
            <w:tcW w:w="25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9D11C3C" w14:textId="77777777" w:rsidR="00552BD9" w:rsidRPr="00605D0F" w:rsidRDefault="00552BD9"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8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34F63A" w14:textId="77777777" w:rsidR="00552BD9" w:rsidRPr="00605D0F" w:rsidRDefault="00552BD9"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D6CD09" w14:textId="77777777" w:rsidR="00552BD9" w:rsidRPr="00605D0F" w:rsidRDefault="00552BD9"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384B46D" w14:textId="77777777" w:rsidR="00552BD9" w:rsidRPr="00605D0F" w:rsidRDefault="00552BD9"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552BD9" w:rsidRPr="00605D0F" w14:paraId="06571CF7" w14:textId="77777777" w:rsidTr="00EB77AE">
        <w:trPr>
          <w:cantSplit/>
          <w:trHeight w:val="1195"/>
          <w:jc w:val="right"/>
        </w:trPr>
        <w:tc>
          <w:tcPr>
            <w:tcW w:w="2547" w:type="dxa"/>
            <w:tcBorders>
              <w:top w:val="single" w:sz="4" w:space="0" w:color="auto"/>
              <w:left w:val="single" w:sz="4" w:space="0" w:color="auto"/>
              <w:bottom w:val="single" w:sz="4" w:space="0" w:color="auto"/>
              <w:right w:val="single" w:sz="4" w:space="0" w:color="auto"/>
            </w:tcBorders>
          </w:tcPr>
          <w:p w14:paraId="717C44B8" w14:textId="77777777" w:rsidR="00552BD9" w:rsidRDefault="00552BD9" w:rsidP="00EB77AE">
            <w:pPr>
              <w:spacing w:after="0" w:line="240" w:lineRule="auto"/>
              <w:rPr>
                <w:rFonts w:ascii="Arial" w:hAnsi="Arial" w:cs="Arial"/>
                <w:sz w:val="24"/>
                <w:szCs w:val="24"/>
              </w:rPr>
            </w:pPr>
          </w:p>
          <w:p w14:paraId="47653EA7" w14:textId="77777777" w:rsidR="00552BD9" w:rsidRDefault="00552BD9" w:rsidP="00EB77AE">
            <w:pPr>
              <w:spacing w:after="0" w:line="240" w:lineRule="auto"/>
              <w:rPr>
                <w:rFonts w:ascii="Arial" w:hAnsi="Arial" w:cs="Arial"/>
                <w:sz w:val="24"/>
                <w:szCs w:val="24"/>
              </w:rPr>
            </w:pPr>
            <w:r w:rsidRPr="00605D0F">
              <w:rPr>
                <w:rFonts w:ascii="Arial" w:hAnsi="Arial" w:cs="Arial"/>
                <w:sz w:val="24"/>
                <w:szCs w:val="24"/>
              </w:rPr>
              <w:t xml:space="preserve">Examen </w:t>
            </w:r>
            <w:r>
              <w:rPr>
                <w:rFonts w:ascii="Arial" w:hAnsi="Arial" w:cs="Arial"/>
                <w:sz w:val="24"/>
                <w:szCs w:val="24"/>
              </w:rPr>
              <w:t>parcial 2 y 1 final departamental.</w:t>
            </w:r>
          </w:p>
          <w:p w14:paraId="12217798" w14:textId="77777777" w:rsidR="00552BD9" w:rsidRPr="00605D0F" w:rsidRDefault="00552BD9" w:rsidP="00EB77AE">
            <w:pPr>
              <w:spacing w:after="0" w:line="240" w:lineRule="auto"/>
              <w:rPr>
                <w:rFonts w:ascii="Arial" w:hAnsi="Arial" w:cs="Arial"/>
                <w:sz w:val="24"/>
                <w:szCs w:val="24"/>
              </w:rPr>
            </w:pPr>
          </w:p>
        </w:tc>
        <w:tc>
          <w:tcPr>
            <w:tcW w:w="2844" w:type="dxa"/>
            <w:tcBorders>
              <w:top w:val="single" w:sz="4" w:space="0" w:color="auto"/>
              <w:left w:val="single" w:sz="4" w:space="0" w:color="auto"/>
              <w:bottom w:val="single" w:sz="4" w:space="0" w:color="auto"/>
              <w:right w:val="single" w:sz="4" w:space="0" w:color="auto"/>
            </w:tcBorders>
            <w:hideMark/>
          </w:tcPr>
          <w:p w14:paraId="28F5BD6A"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 xml:space="preserve"> Resolución acertada de un mínimo de 60% de los reactivos presentados.</w:t>
            </w:r>
          </w:p>
        </w:tc>
        <w:tc>
          <w:tcPr>
            <w:tcW w:w="1701" w:type="dxa"/>
            <w:tcBorders>
              <w:top w:val="single" w:sz="4" w:space="0" w:color="auto"/>
              <w:left w:val="single" w:sz="4" w:space="0" w:color="auto"/>
              <w:bottom w:val="single" w:sz="4" w:space="0" w:color="auto"/>
              <w:right w:val="single" w:sz="4" w:space="0" w:color="auto"/>
            </w:tcBorders>
            <w:hideMark/>
          </w:tcPr>
          <w:p w14:paraId="76705203"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Aula</w:t>
            </w:r>
          </w:p>
        </w:tc>
        <w:tc>
          <w:tcPr>
            <w:tcW w:w="1678" w:type="dxa"/>
            <w:tcBorders>
              <w:top w:val="single" w:sz="4" w:space="0" w:color="auto"/>
              <w:left w:val="single" w:sz="4" w:space="0" w:color="auto"/>
              <w:bottom w:val="single" w:sz="4" w:space="0" w:color="auto"/>
              <w:right w:val="single" w:sz="4" w:space="0" w:color="auto"/>
            </w:tcBorders>
            <w:hideMark/>
          </w:tcPr>
          <w:p w14:paraId="4E073A5F" w14:textId="77777777" w:rsidR="00552BD9" w:rsidRPr="00605D0F" w:rsidRDefault="00552BD9" w:rsidP="00EB77AE">
            <w:pPr>
              <w:spacing w:after="0" w:line="240" w:lineRule="auto"/>
              <w:rPr>
                <w:rFonts w:ascii="Arial" w:hAnsi="Arial" w:cs="Arial"/>
                <w:sz w:val="24"/>
                <w:szCs w:val="24"/>
              </w:rPr>
            </w:pPr>
            <w:r>
              <w:rPr>
                <w:rFonts w:ascii="Arial" w:hAnsi="Arial" w:cs="Arial"/>
                <w:sz w:val="24"/>
                <w:szCs w:val="24"/>
              </w:rPr>
              <w:t>6</w:t>
            </w:r>
            <w:r w:rsidRPr="00605D0F">
              <w:rPr>
                <w:rFonts w:ascii="Arial" w:hAnsi="Arial" w:cs="Arial"/>
                <w:sz w:val="24"/>
                <w:szCs w:val="24"/>
              </w:rPr>
              <w:t>0%</w:t>
            </w:r>
          </w:p>
        </w:tc>
      </w:tr>
      <w:tr w:rsidR="00552BD9" w:rsidRPr="00605D0F" w14:paraId="457F105C" w14:textId="77777777" w:rsidTr="00EB77AE">
        <w:trPr>
          <w:cantSplit/>
          <w:trHeight w:val="597"/>
          <w:jc w:val="right"/>
        </w:trPr>
        <w:tc>
          <w:tcPr>
            <w:tcW w:w="2547" w:type="dxa"/>
            <w:tcBorders>
              <w:top w:val="single" w:sz="4" w:space="0" w:color="auto"/>
              <w:left w:val="single" w:sz="4" w:space="0" w:color="auto"/>
              <w:bottom w:val="single" w:sz="4" w:space="0" w:color="auto"/>
              <w:right w:val="single" w:sz="4" w:space="0" w:color="auto"/>
            </w:tcBorders>
          </w:tcPr>
          <w:p w14:paraId="56FEEA06" w14:textId="77777777" w:rsidR="00552BD9" w:rsidRDefault="00552BD9" w:rsidP="00EB77AE">
            <w:pPr>
              <w:spacing w:after="0" w:line="240" w:lineRule="auto"/>
              <w:rPr>
                <w:rFonts w:ascii="Arial" w:hAnsi="Arial" w:cs="Arial"/>
                <w:sz w:val="24"/>
                <w:szCs w:val="24"/>
              </w:rPr>
            </w:pPr>
            <w:r w:rsidRPr="00605D0F">
              <w:rPr>
                <w:rFonts w:ascii="Arial" w:hAnsi="Arial" w:cs="Arial"/>
                <w:sz w:val="24"/>
                <w:szCs w:val="24"/>
              </w:rPr>
              <w:t>Participación</w:t>
            </w:r>
            <w:r>
              <w:rPr>
                <w:rFonts w:ascii="Arial" w:hAnsi="Arial" w:cs="Arial"/>
                <w:sz w:val="24"/>
                <w:szCs w:val="24"/>
              </w:rPr>
              <w:t xml:space="preserve">, Historias </w:t>
            </w:r>
            <w:proofErr w:type="spellStart"/>
            <w:r>
              <w:rPr>
                <w:rFonts w:ascii="Arial" w:hAnsi="Arial" w:cs="Arial"/>
                <w:sz w:val="24"/>
                <w:szCs w:val="24"/>
              </w:rPr>
              <w:t>clinicas</w:t>
            </w:r>
            <w:proofErr w:type="spellEnd"/>
            <w:r>
              <w:rPr>
                <w:rFonts w:ascii="Arial" w:hAnsi="Arial" w:cs="Arial"/>
                <w:sz w:val="24"/>
                <w:szCs w:val="24"/>
              </w:rPr>
              <w:t xml:space="preserve"> tareas.</w:t>
            </w:r>
          </w:p>
          <w:p w14:paraId="0C64CE29" w14:textId="77777777" w:rsidR="00552BD9" w:rsidRPr="00605D0F" w:rsidRDefault="00552BD9" w:rsidP="00EB77AE">
            <w:pPr>
              <w:spacing w:after="0" w:line="240" w:lineRule="auto"/>
              <w:rPr>
                <w:rFonts w:ascii="Arial" w:hAnsi="Arial" w:cs="Arial"/>
                <w:sz w:val="24"/>
                <w:szCs w:val="24"/>
              </w:rPr>
            </w:pPr>
            <w:r>
              <w:rPr>
                <w:rFonts w:ascii="Arial" w:hAnsi="Arial" w:cs="Arial"/>
                <w:sz w:val="24"/>
                <w:szCs w:val="24"/>
              </w:rPr>
              <w:t xml:space="preserve">Evaluado con lista de cotejo y/o Rubrica. </w:t>
            </w:r>
          </w:p>
          <w:p w14:paraId="1245B68A" w14:textId="77777777" w:rsidR="00552BD9" w:rsidRPr="00605D0F" w:rsidRDefault="00552BD9" w:rsidP="00EB77AE">
            <w:pPr>
              <w:spacing w:after="0" w:line="240" w:lineRule="auto"/>
              <w:rPr>
                <w:rFonts w:ascii="Arial" w:hAnsi="Arial" w:cs="Arial"/>
                <w:sz w:val="24"/>
                <w:szCs w:val="24"/>
              </w:rPr>
            </w:pPr>
          </w:p>
        </w:tc>
        <w:tc>
          <w:tcPr>
            <w:tcW w:w="2844" w:type="dxa"/>
            <w:tcBorders>
              <w:top w:val="single" w:sz="4" w:space="0" w:color="auto"/>
              <w:left w:val="single" w:sz="4" w:space="0" w:color="auto"/>
              <w:bottom w:val="single" w:sz="4" w:space="0" w:color="auto"/>
              <w:right w:val="single" w:sz="4" w:space="0" w:color="auto"/>
            </w:tcBorders>
            <w:hideMark/>
          </w:tcPr>
          <w:p w14:paraId="17789617"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 xml:space="preserve">Coherencia, </w:t>
            </w:r>
            <w:r>
              <w:rPr>
                <w:rFonts w:ascii="Arial" w:hAnsi="Arial" w:cs="Arial"/>
                <w:sz w:val="24"/>
                <w:szCs w:val="24"/>
              </w:rPr>
              <w:t xml:space="preserve">entrega oportuna, </w:t>
            </w:r>
            <w:proofErr w:type="spellStart"/>
            <w:r>
              <w:rPr>
                <w:rFonts w:ascii="Arial" w:hAnsi="Arial" w:cs="Arial"/>
                <w:sz w:val="24"/>
                <w:szCs w:val="24"/>
              </w:rPr>
              <w:t>bibliografia</w:t>
            </w:r>
            <w:proofErr w:type="spellEnd"/>
            <w:r>
              <w:rPr>
                <w:rFonts w:ascii="Arial" w:hAnsi="Arial" w:cs="Arial"/>
                <w:sz w:val="24"/>
                <w:szCs w:val="24"/>
              </w:rPr>
              <w:t xml:space="preserve"> reciente y </w:t>
            </w:r>
            <w:proofErr w:type="spellStart"/>
            <w:r>
              <w:rPr>
                <w:rFonts w:ascii="Arial" w:hAnsi="Arial" w:cs="Arial"/>
                <w:sz w:val="24"/>
                <w:szCs w:val="24"/>
              </w:rPr>
              <w:t>articulos</w:t>
            </w:r>
            <w:proofErr w:type="spellEnd"/>
            <w:r>
              <w:rPr>
                <w:rFonts w:ascii="Arial" w:hAnsi="Arial" w:cs="Arial"/>
                <w:sz w:val="24"/>
                <w:szCs w:val="24"/>
              </w:rPr>
              <w:t xml:space="preserve"> en </w:t>
            </w:r>
            <w:proofErr w:type="spellStart"/>
            <w:r>
              <w:rPr>
                <w:rFonts w:ascii="Arial" w:hAnsi="Arial" w:cs="Arial"/>
                <w:sz w:val="24"/>
                <w:szCs w:val="24"/>
              </w:rPr>
              <w:t>ingles</w:t>
            </w:r>
            <w:proofErr w:type="spellEnd"/>
            <w:r>
              <w:rPr>
                <w:rFonts w:ascii="Arial" w:hAnsi="Arial" w:cs="Arial"/>
                <w:sz w:val="24"/>
                <w:szCs w:val="24"/>
              </w:rPr>
              <w:t xml:space="preserve">. Calidad. </w:t>
            </w:r>
          </w:p>
        </w:tc>
        <w:tc>
          <w:tcPr>
            <w:tcW w:w="1701" w:type="dxa"/>
            <w:tcBorders>
              <w:top w:val="single" w:sz="4" w:space="0" w:color="auto"/>
              <w:left w:val="single" w:sz="4" w:space="0" w:color="auto"/>
              <w:bottom w:val="single" w:sz="4" w:space="0" w:color="auto"/>
              <w:right w:val="single" w:sz="4" w:space="0" w:color="auto"/>
            </w:tcBorders>
          </w:tcPr>
          <w:p w14:paraId="0822AE8D" w14:textId="77777777" w:rsidR="00552BD9" w:rsidRPr="00605D0F" w:rsidRDefault="00552BD9" w:rsidP="00EB77AE">
            <w:pPr>
              <w:spacing w:after="0" w:line="240" w:lineRule="auto"/>
              <w:rPr>
                <w:rFonts w:ascii="Arial" w:hAnsi="Arial" w:cs="Arial"/>
                <w:sz w:val="24"/>
                <w:szCs w:val="24"/>
              </w:rPr>
            </w:pPr>
          </w:p>
          <w:p w14:paraId="358F018F"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Aula</w:t>
            </w:r>
          </w:p>
        </w:tc>
        <w:tc>
          <w:tcPr>
            <w:tcW w:w="1678" w:type="dxa"/>
            <w:tcBorders>
              <w:top w:val="single" w:sz="4" w:space="0" w:color="auto"/>
              <w:left w:val="single" w:sz="4" w:space="0" w:color="auto"/>
              <w:bottom w:val="single" w:sz="4" w:space="0" w:color="auto"/>
              <w:right w:val="single" w:sz="4" w:space="0" w:color="auto"/>
            </w:tcBorders>
          </w:tcPr>
          <w:p w14:paraId="4A3B967A" w14:textId="77777777" w:rsidR="00552BD9" w:rsidRPr="00605D0F" w:rsidRDefault="00552BD9" w:rsidP="00EB77AE">
            <w:pPr>
              <w:spacing w:after="0" w:line="240" w:lineRule="auto"/>
              <w:rPr>
                <w:rFonts w:ascii="Arial" w:hAnsi="Arial" w:cs="Arial"/>
                <w:sz w:val="24"/>
                <w:szCs w:val="24"/>
              </w:rPr>
            </w:pPr>
          </w:p>
          <w:p w14:paraId="6B08A3C1" w14:textId="77777777" w:rsidR="00552BD9" w:rsidRPr="00605D0F" w:rsidRDefault="00552BD9" w:rsidP="00EB77AE">
            <w:pPr>
              <w:spacing w:after="0" w:line="240" w:lineRule="auto"/>
              <w:rPr>
                <w:rFonts w:ascii="Arial" w:hAnsi="Arial" w:cs="Arial"/>
                <w:sz w:val="24"/>
                <w:szCs w:val="24"/>
              </w:rPr>
            </w:pPr>
            <w:r>
              <w:rPr>
                <w:rFonts w:ascii="Arial" w:hAnsi="Arial" w:cs="Arial"/>
                <w:sz w:val="24"/>
                <w:szCs w:val="24"/>
              </w:rPr>
              <w:t>3</w:t>
            </w:r>
            <w:r w:rsidRPr="00605D0F">
              <w:rPr>
                <w:rFonts w:ascii="Arial" w:hAnsi="Arial" w:cs="Arial"/>
                <w:sz w:val="24"/>
                <w:szCs w:val="24"/>
              </w:rPr>
              <w:t>0%</w:t>
            </w:r>
          </w:p>
        </w:tc>
      </w:tr>
      <w:tr w:rsidR="00552BD9" w:rsidRPr="00605D0F" w14:paraId="243EB267" w14:textId="77777777" w:rsidTr="00EB77AE">
        <w:trPr>
          <w:cantSplit/>
          <w:trHeight w:val="965"/>
          <w:jc w:val="right"/>
        </w:trPr>
        <w:tc>
          <w:tcPr>
            <w:tcW w:w="2547" w:type="dxa"/>
            <w:tcBorders>
              <w:top w:val="single" w:sz="4" w:space="0" w:color="auto"/>
              <w:left w:val="single" w:sz="4" w:space="0" w:color="auto"/>
              <w:bottom w:val="single" w:sz="4" w:space="0" w:color="auto"/>
              <w:right w:val="single" w:sz="4" w:space="0" w:color="auto"/>
            </w:tcBorders>
            <w:hideMark/>
          </w:tcPr>
          <w:p w14:paraId="36A36CF8" w14:textId="77777777" w:rsidR="00552BD9" w:rsidRPr="00605D0F" w:rsidRDefault="00552BD9" w:rsidP="00EB77AE">
            <w:pPr>
              <w:spacing w:after="0" w:line="240" w:lineRule="auto"/>
              <w:rPr>
                <w:rFonts w:ascii="Arial" w:hAnsi="Arial" w:cs="Arial"/>
                <w:sz w:val="24"/>
                <w:szCs w:val="24"/>
              </w:rPr>
            </w:pPr>
            <w:r>
              <w:rPr>
                <w:rFonts w:ascii="Arial" w:hAnsi="Arial" w:cs="Arial"/>
                <w:sz w:val="24"/>
                <w:szCs w:val="24"/>
              </w:rPr>
              <w:t xml:space="preserve">Aptitud y Actitud. </w:t>
            </w:r>
          </w:p>
        </w:tc>
        <w:tc>
          <w:tcPr>
            <w:tcW w:w="2844" w:type="dxa"/>
            <w:tcBorders>
              <w:top w:val="single" w:sz="4" w:space="0" w:color="auto"/>
              <w:left w:val="single" w:sz="4" w:space="0" w:color="auto"/>
              <w:bottom w:val="single" w:sz="4" w:space="0" w:color="auto"/>
              <w:right w:val="single" w:sz="4" w:space="0" w:color="auto"/>
            </w:tcBorders>
            <w:hideMark/>
          </w:tcPr>
          <w:p w14:paraId="36982DE0" w14:textId="77777777" w:rsidR="00552BD9" w:rsidRPr="00605D0F" w:rsidRDefault="00552BD9" w:rsidP="00EB77AE">
            <w:pPr>
              <w:spacing w:after="0" w:line="240" w:lineRule="auto"/>
              <w:rPr>
                <w:rFonts w:ascii="Arial" w:hAnsi="Arial" w:cs="Arial"/>
                <w:sz w:val="24"/>
                <w:szCs w:val="24"/>
              </w:rPr>
            </w:pPr>
            <w:r>
              <w:rPr>
                <w:rFonts w:ascii="Arial" w:hAnsi="Arial" w:cs="Arial"/>
                <w:sz w:val="24"/>
                <w:szCs w:val="24"/>
              </w:rPr>
              <w:t xml:space="preserve">Actitud, respeto, trabajo en equipo, </w:t>
            </w:r>
            <w:proofErr w:type="spellStart"/>
            <w:r>
              <w:rPr>
                <w:rFonts w:ascii="Arial" w:hAnsi="Arial" w:cs="Arial"/>
                <w:sz w:val="24"/>
                <w:szCs w:val="24"/>
              </w:rPr>
              <w:t>colabracion</w:t>
            </w:r>
            <w:proofErr w:type="spellEnd"/>
            <w:r>
              <w:rPr>
                <w:rFonts w:ascii="Arial" w:hAnsi="Arial" w:cs="Arial"/>
                <w:sz w:val="24"/>
                <w:szCs w:val="24"/>
              </w:rPr>
              <w:t xml:space="preserve">, puntualidad, uniforme. </w:t>
            </w:r>
          </w:p>
        </w:tc>
        <w:tc>
          <w:tcPr>
            <w:tcW w:w="1701" w:type="dxa"/>
            <w:tcBorders>
              <w:top w:val="single" w:sz="4" w:space="0" w:color="auto"/>
              <w:left w:val="single" w:sz="4" w:space="0" w:color="auto"/>
              <w:bottom w:val="single" w:sz="4" w:space="0" w:color="auto"/>
              <w:right w:val="single" w:sz="4" w:space="0" w:color="auto"/>
            </w:tcBorders>
            <w:hideMark/>
          </w:tcPr>
          <w:p w14:paraId="0724C4AB"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Aula</w:t>
            </w:r>
          </w:p>
        </w:tc>
        <w:tc>
          <w:tcPr>
            <w:tcW w:w="1678" w:type="dxa"/>
            <w:tcBorders>
              <w:top w:val="single" w:sz="4" w:space="0" w:color="auto"/>
              <w:left w:val="single" w:sz="4" w:space="0" w:color="auto"/>
              <w:bottom w:val="single" w:sz="4" w:space="0" w:color="auto"/>
              <w:right w:val="single" w:sz="4" w:space="0" w:color="auto"/>
            </w:tcBorders>
            <w:hideMark/>
          </w:tcPr>
          <w:p w14:paraId="289982E1" w14:textId="77777777" w:rsidR="00552BD9" w:rsidRPr="00605D0F" w:rsidRDefault="00552BD9" w:rsidP="00EB77AE">
            <w:pPr>
              <w:spacing w:after="0" w:line="240" w:lineRule="auto"/>
              <w:rPr>
                <w:rFonts w:ascii="Arial" w:hAnsi="Arial" w:cs="Arial"/>
                <w:sz w:val="24"/>
                <w:szCs w:val="24"/>
              </w:rPr>
            </w:pPr>
            <w:r>
              <w:rPr>
                <w:rFonts w:ascii="Arial" w:hAnsi="Arial" w:cs="Arial"/>
                <w:sz w:val="24"/>
                <w:szCs w:val="24"/>
              </w:rPr>
              <w:t>2</w:t>
            </w:r>
            <w:r w:rsidRPr="00605D0F">
              <w:rPr>
                <w:rFonts w:ascii="Arial" w:hAnsi="Arial" w:cs="Arial"/>
                <w:sz w:val="24"/>
                <w:szCs w:val="24"/>
              </w:rPr>
              <w:t>0%</w:t>
            </w:r>
          </w:p>
        </w:tc>
      </w:tr>
    </w:tbl>
    <w:p w14:paraId="144EE9E5" w14:textId="77777777" w:rsidR="00552BD9" w:rsidRDefault="00552BD9" w:rsidP="00552BD9">
      <w:pPr>
        <w:spacing w:after="0" w:line="240" w:lineRule="auto"/>
        <w:rPr>
          <w:rFonts w:ascii="Arial" w:hAnsi="Arial" w:cs="Arial"/>
          <w:b/>
          <w:bCs/>
          <w:sz w:val="24"/>
          <w:szCs w:val="24"/>
        </w:rPr>
      </w:pPr>
    </w:p>
    <w:p w14:paraId="326FACD1" w14:textId="77777777" w:rsidR="00552BD9" w:rsidRPr="00605D0F" w:rsidRDefault="00552BD9" w:rsidP="00552BD9">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552BD9" w:rsidRPr="00605D0F" w14:paraId="6D69EC8F" w14:textId="77777777" w:rsidTr="00EB77AE">
        <w:trPr>
          <w:jc w:val="right"/>
        </w:trPr>
        <w:tc>
          <w:tcPr>
            <w:tcW w:w="9400" w:type="dxa"/>
            <w:tcBorders>
              <w:top w:val="single" w:sz="4" w:space="0" w:color="auto"/>
              <w:left w:val="single" w:sz="4" w:space="0" w:color="auto"/>
              <w:bottom w:val="single" w:sz="4" w:space="0" w:color="auto"/>
              <w:right w:val="single" w:sz="4" w:space="0" w:color="auto"/>
            </w:tcBorders>
            <w:hideMark/>
          </w:tcPr>
          <w:p w14:paraId="0145915E"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De acuerdo con lo establecido en el Estatuto de Alumnos 2008 de la Universidad Veracruzana, en el Capítulo III artículos del 53 al 70; y el Título VIII artículos del 71 al 73; en donde se establece que:</w:t>
            </w:r>
          </w:p>
          <w:p w14:paraId="64E6628B" w14:textId="77777777" w:rsidR="00552BD9" w:rsidRPr="00605D0F" w:rsidRDefault="00552BD9" w:rsidP="00EB77AE">
            <w:pPr>
              <w:spacing w:after="0" w:line="240" w:lineRule="auto"/>
              <w:ind w:left="780" w:hanging="425"/>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La evaluación es el proceso por el cual se registran las evidencias en conocimientos, habilidades y actitudes; las cuales son especificados en el presente programa de estudios.</w:t>
            </w:r>
          </w:p>
          <w:p w14:paraId="755F4C74" w14:textId="77777777" w:rsidR="00552BD9" w:rsidRPr="00605D0F" w:rsidRDefault="00552BD9" w:rsidP="00EB77AE">
            <w:pPr>
              <w:spacing w:after="0" w:line="240" w:lineRule="auto"/>
              <w:ind w:left="780"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Los alumnos tienen oportunidad de presentar exámenes finales en carácter ordinario, extraordinario y título de suficiencia, en primera y segunda inscripción.</w:t>
            </w:r>
          </w:p>
          <w:p w14:paraId="64050143" w14:textId="77777777" w:rsidR="00552BD9" w:rsidRPr="00605D0F" w:rsidRDefault="00552BD9" w:rsidP="00EB77AE">
            <w:pPr>
              <w:spacing w:after="0" w:line="240" w:lineRule="auto"/>
              <w:ind w:left="780"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2F0E62C0" w14:textId="77777777" w:rsidR="00552BD9" w:rsidRPr="00605D0F" w:rsidRDefault="00552BD9" w:rsidP="00EB77AE">
            <w:pPr>
              <w:spacing w:after="0" w:line="240" w:lineRule="auto"/>
              <w:ind w:left="780" w:hanging="425"/>
              <w:rPr>
                <w:rFonts w:ascii="Arial" w:hAnsi="Arial" w:cs="Arial"/>
                <w:sz w:val="24"/>
                <w:szCs w:val="24"/>
              </w:rPr>
            </w:pPr>
            <w:r w:rsidRPr="00605D0F">
              <w:rPr>
                <w:rFonts w:ascii="Arial" w:hAnsi="Arial" w:cs="Arial"/>
                <w:sz w:val="24"/>
                <w:szCs w:val="24"/>
              </w:rPr>
              <w:lastRenderedPageBreak/>
              <w:t>d.</w:t>
            </w:r>
            <w:r w:rsidRPr="00605D0F">
              <w:rPr>
                <w:rFonts w:ascii="Arial" w:hAnsi="Arial" w:cs="Arial"/>
                <w:sz w:val="24"/>
                <w:szCs w:val="24"/>
              </w:rPr>
              <w:tab/>
              <w:t xml:space="preserve">Tendrán derecho a la evaluación extraordinario si cumplen con el 65% de asistencia. </w:t>
            </w:r>
          </w:p>
          <w:p w14:paraId="55EF1972" w14:textId="77777777" w:rsidR="00552BD9" w:rsidRPr="00605D0F" w:rsidRDefault="00552BD9" w:rsidP="00EB77AE">
            <w:pPr>
              <w:spacing w:after="0" w:line="240" w:lineRule="auto"/>
              <w:ind w:left="780"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50AFFF02" w14:textId="77777777" w:rsidR="00552BD9" w:rsidRPr="00605D0F" w:rsidRDefault="00552BD9" w:rsidP="00EB77AE">
            <w:pPr>
              <w:spacing w:after="0" w:line="240" w:lineRule="auto"/>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p w14:paraId="0AD6CC57" w14:textId="77777777" w:rsidR="00552BD9" w:rsidRPr="00605D0F" w:rsidRDefault="00552BD9" w:rsidP="00EB77AE">
            <w:pPr>
              <w:spacing w:after="0" w:line="240" w:lineRule="auto"/>
              <w:rPr>
                <w:rFonts w:ascii="Arial" w:hAnsi="Arial" w:cs="Arial"/>
                <w:color w:val="000000"/>
                <w:sz w:val="24"/>
                <w:szCs w:val="24"/>
                <w:lang w:val="es-ES" w:eastAsia="es-ES"/>
              </w:rPr>
            </w:pPr>
            <w:r w:rsidRPr="00605D0F">
              <w:rPr>
                <w:rFonts w:ascii="Arial" w:hAnsi="Arial" w:cs="Arial"/>
                <w:sz w:val="24"/>
                <w:szCs w:val="24"/>
              </w:rPr>
              <w:t>Hay que aprobar teoría y práctica, para que se sumen.</w:t>
            </w:r>
          </w:p>
        </w:tc>
      </w:tr>
    </w:tbl>
    <w:p w14:paraId="13A52AAE" w14:textId="77777777" w:rsidR="00552BD9" w:rsidRPr="00605D0F" w:rsidRDefault="00552BD9" w:rsidP="00552BD9">
      <w:pPr>
        <w:spacing w:after="0" w:line="240" w:lineRule="auto"/>
        <w:rPr>
          <w:rFonts w:ascii="Arial" w:hAnsi="Arial" w:cs="Arial"/>
          <w:sz w:val="24"/>
          <w:szCs w:val="24"/>
        </w:rPr>
      </w:pPr>
    </w:p>
    <w:p w14:paraId="42630B16" w14:textId="77777777" w:rsidR="00552BD9" w:rsidRPr="00605D0F" w:rsidRDefault="00552BD9" w:rsidP="00552BD9">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552BD9" w:rsidRPr="00605D0F" w14:paraId="471D8B90"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6CAD1578" w14:textId="77777777" w:rsidR="00552BD9" w:rsidRPr="00605D0F" w:rsidRDefault="00552BD9" w:rsidP="00EB77AE">
            <w:pPr>
              <w:spacing w:after="0" w:line="240" w:lineRule="auto"/>
              <w:rPr>
                <w:rFonts w:ascii="Arial" w:hAnsi="Arial" w:cs="Arial"/>
                <w:b/>
                <w:sz w:val="24"/>
                <w:szCs w:val="24"/>
              </w:rPr>
            </w:pPr>
            <w:r w:rsidRPr="00605D0F">
              <w:rPr>
                <w:rFonts w:ascii="Arial" w:hAnsi="Arial" w:cs="Arial"/>
                <w:b/>
                <w:i/>
                <w:sz w:val="24"/>
                <w:szCs w:val="24"/>
              </w:rPr>
              <w:t>Básicas</w:t>
            </w:r>
          </w:p>
        </w:tc>
      </w:tr>
      <w:tr w:rsidR="00552BD9" w:rsidRPr="000533BC" w14:paraId="6DCB0210"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537FED9A" w14:textId="77777777" w:rsidR="00552BD9" w:rsidRPr="00605D0F" w:rsidRDefault="00552BD9" w:rsidP="00552BD9">
            <w:pPr>
              <w:pStyle w:val="Prrafodelista"/>
              <w:numPr>
                <w:ilvl w:val="0"/>
                <w:numId w:val="32"/>
              </w:numPr>
              <w:rPr>
                <w:rFonts w:ascii="Arial" w:hAnsi="Arial" w:cs="Arial"/>
                <w:lang w:val="en-US" w:eastAsia="en-US"/>
              </w:rPr>
            </w:pPr>
            <w:r>
              <w:rPr>
                <w:rFonts w:ascii="Helvetica" w:hAnsi="Helvetica" w:cs="Helvetica"/>
                <w:color w:val="555555"/>
                <w:sz w:val="21"/>
                <w:szCs w:val="21"/>
                <w:shd w:val="clear" w:color="auto" w:fill="FFFFFF"/>
              </w:rPr>
              <w:t>Anderson, J. D. (2015). </w:t>
            </w:r>
            <w:r>
              <w:rPr>
                <w:rFonts w:ascii="Helvetica" w:hAnsi="Helvetica" w:cs="Helvetica"/>
                <w:i/>
                <w:iCs/>
                <w:color w:val="555555"/>
                <w:sz w:val="21"/>
                <w:szCs w:val="21"/>
              </w:rPr>
              <w:t>Medicina de urgencias de bolsillo (3a. ed.)</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552BD9" w:rsidRPr="00605D0F" w14:paraId="47E236A7"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201B06D7" w14:textId="77777777" w:rsidR="00552BD9" w:rsidRPr="00605D0F" w:rsidRDefault="00552BD9" w:rsidP="00552BD9">
            <w:pPr>
              <w:pStyle w:val="Prrafodelista"/>
              <w:numPr>
                <w:ilvl w:val="0"/>
                <w:numId w:val="32"/>
              </w:numPr>
              <w:rPr>
                <w:rFonts w:ascii="Arial" w:hAnsi="Arial" w:cs="Arial"/>
                <w:b/>
              </w:rPr>
            </w:pPr>
            <w:r w:rsidRPr="00605D0F">
              <w:rPr>
                <w:rFonts w:ascii="Arial" w:hAnsi="Arial" w:cs="Arial"/>
                <w:b/>
                <w:i/>
              </w:rPr>
              <w:t>Complementarias</w:t>
            </w:r>
          </w:p>
        </w:tc>
      </w:tr>
      <w:tr w:rsidR="00552BD9" w:rsidRPr="00605D0F" w14:paraId="6A3FA20E"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4C57889F" w14:textId="77777777" w:rsidR="00552BD9" w:rsidRPr="00605D0F" w:rsidRDefault="00552BD9" w:rsidP="00552BD9">
            <w:pPr>
              <w:pStyle w:val="Prrafodelista"/>
              <w:numPr>
                <w:ilvl w:val="0"/>
                <w:numId w:val="32"/>
              </w:numPr>
              <w:rPr>
                <w:rFonts w:ascii="Arial" w:hAnsi="Arial" w:cs="Arial"/>
                <w:lang w:val="en-US"/>
              </w:rPr>
            </w:pPr>
            <w:r w:rsidRPr="00605D0F">
              <w:rPr>
                <w:rFonts w:ascii="Arial" w:hAnsi="Arial" w:cs="Arial"/>
                <w:lang w:val="en-US"/>
              </w:rPr>
              <w:t xml:space="preserve">ATLS (Advanced Trauma Life Support) Student Course Manual. American College of Surgeons. 9ª </w:t>
            </w:r>
            <w:proofErr w:type="spellStart"/>
            <w:proofErr w:type="gramStart"/>
            <w:r w:rsidRPr="00605D0F">
              <w:rPr>
                <w:rFonts w:ascii="Arial" w:hAnsi="Arial" w:cs="Arial"/>
                <w:lang w:val="en-US"/>
              </w:rPr>
              <w:t>ed</w:t>
            </w:r>
            <w:proofErr w:type="spellEnd"/>
            <w:proofErr w:type="gramEnd"/>
            <w:r w:rsidRPr="00605D0F">
              <w:rPr>
                <w:rFonts w:ascii="Arial" w:hAnsi="Arial" w:cs="Arial"/>
                <w:lang w:val="en-US"/>
              </w:rPr>
              <w:t>, 2012. Editorial American College of Surgeons. ISBN-13: 9781880696026</w:t>
            </w:r>
          </w:p>
          <w:p w14:paraId="55212170" w14:textId="77777777" w:rsidR="00552BD9" w:rsidRPr="00605D0F" w:rsidRDefault="00552BD9" w:rsidP="00552BD9">
            <w:pPr>
              <w:pStyle w:val="Prrafodelista"/>
              <w:numPr>
                <w:ilvl w:val="0"/>
                <w:numId w:val="32"/>
              </w:numPr>
              <w:rPr>
                <w:rFonts w:ascii="Arial" w:hAnsi="Arial" w:cs="Arial"/>
                <w:lang w:val="en-US"/>
              </w:rPr>
            </w:pPr>
            <w:proofErr w:type="spellStart"/>
            <w:r w:rsidRPr="00605D0F">
              <w:rPr>
                <w:rFonts w:ascii="Arial" w:hAnsi="Arial" w:cs="Arial"/>
                <w:lang w:val="en-US"/>
              </w:rPr>
              <w:t>Medicina</w:t>
            </w:r>
            <w:proofErr w:type="spellEnd"/>
            <w:r w:rsidRPr="00605D0F">
              <w:rPr>
                <w:rFonts w:ascii="Arial" w:hAnsi="Arial" w:cs="Arial"/>
                <w:lang w:val="en-US"/>
              </w:rPr>
              <w:t xml:space="preserve"> de </w:t>
            </w:r>
            <w:proofErr w:type="spellStart"/>
            <w:r w:rsidRPr="00605D0F">
              <w:rPr>
                <w:rFonts w:ascii="Arial" w:hAnsi="Arial" w:cs="Arial"/>
                <w:lang w:val="en-US"/>
              </w:rPr>
              <w:t>Urgencias</w:t>
            </w:r>
            <w:proofErr w:type="spellEnd"/>
            <w:r w:rsidRPr="00605D0F">
              <w:rPr>
                <w:rFonts w:ascii="Arial" w:hAnsi="Arial" w:cs="Arial"/>
                <w:lang w:val="en-US"/>
              </w:rPr>
              <w:t xml:space="preserve"> </w:t>
            </w:r>
            <w:proofErr w:type="spellStart"/>
            <w:r w:rsidRPr="00605D0F">
              <w:rPr>
                <w:rFonts w:ascii="Arial" w:hAnsi="Arial" w:cs="Arial"/>
                <w:lang w:val="en-US"/>
              </w:rPr>
              <w:t>Sexta</w:t>
            </w:r>
            <w:proofErr w:type="spellEnd"/>
            <w:r w:rsidRPr="00605D0F">
              <w:rPr>
                <w:rFonts w:ascii="Arial" w:hAnsi="Arial" w:cs="Arial"/>
                <w:lang w:val="en-US"/>
              </w:rPr>
              <w:t xml:space="preserve"> </w:t>
            </w:r>
            <w:proofErr w:type="spellStart"/>
            <w:r w:rsidRPr="00605D0F">
              <w:rPr>
                <w:rFonts w:ascii="Arial" w:hAnsi="Arial" w:cs="Arial"/>
                <w:lang w:val="en-US"/>
              </w:rPr>
              <w:t>edición</w:t>
            </w:r>
            <w:proofErr w:type="spellEnd"/>
            <w:r w:rsidRPr="00605D0F">
              <w:rPr>
                <w:rFonts w:ascii="Arial" w:hAnsi="Arial" w:cs="Arial"/>
                <w:lang w:val="en-US"/>
              </w:rPr>
              <w:t xml:space="preserve">, 2006 Judith </w:t>
            </w:r>
            <w:proofErr w:type="spellStart"/>
            <w:r w:rsidRPr="00605D0F">
              <w:rPr>
                <w:rFonts w:ascii="Arial" w:hAnsi="Arial" w:cs="Arial"/>
                <w:lang w:val="en-US"/>
              </w:rPr>
              <w:t>Tintinalli</w:t>
            </w:r>
            <w:proofErr w:type="spellEnd"/>
            <w:r w:rsidRPr="00605D0F">
              <w:rPr>
                <w:rFonts w:ascii="Arial" w:hAnsi="Arial" w:cs="Arial"/>
                <w:lang w:val="en-US"/>
              </w:rPr>
              <w:t xml:space="preserve"> Mc </w:t>
            </w:r>
            <w:proofErr w:type="spellStart"/>
            <w:r w:rsidRPr="00605D0F">
              <w:rPr>
                <w:rFonts w:ascii="Arial" w:hAnsi="Arial" w:cs="Arial"/>
                <w:lang w:val="en-US"/>
              </w:rPr>
              <w:t>Graw</w:t>
            </w:r>
            <w:proofErr w:type="spellEnd"/>
            <w:r w:rsidRPr="00605D0F">
              <w:rPr>
                <w:rFonts w:ascii="Arial" w:hAnsi="Arial" w:cs="Arial"/>
                <w:lang w:val="en-US"/>
              </w:rPr>
              <w:t xml:space="preserve"> hill American </w:t>
            </w:r>
            <w:proofErr w:type="spellStart"/>
            <w:r w:rsidRPr="00605D0F">
              <w:rPr>
                <w:rFonts w:ascii="Arial" w:hAnsi="Arial" w:cs="Arial"/>
                <w:lang w:val="en-US"/>
              </w:rPr>
              <w:t>Collage</w:t>
            </w:r>
            <w:proofErr w:type="spellEnd"/>
            <w:r w:rsidRPr="00605D0F">
              <w:rPr>
                <w:rFonts w:ascii="Arial" w:hAnsi="Arial" w:cs="Arial"/>
                <w:lang w:val="en-US"/>
              </w:rPr>
              <w:t xml:space="preserve"> of Emergency Ph.</w:t>
            </w:r>
          </w:p>
          <w:p w14:paraId="730CB22E" w14:textId="77777777" w:rsidR="00552BD9" w:rsidRPr="00605D0F" w:rsidRDefault="00552BD9" w:rsidP="00552BD9">
            <w:pPr>
              <w:pStyle w:val="Prrafodelista"/>
              <w:numPr>
                <w:ilvl w:val="0"/>
                <w:numId w:val="32"/>
              </w:numPr>
              <w:rPr>
                <w:rFonts w:ascii="Arial" w:hAnsi="Arial" w:cs="Arial"/>
                <w:lang w:val="en-US" w:eastAsia="en-US"/>
              </w:rPr>
            </w:pPr>
            <w:hyperlink r:id="rId11" w:history="1">
              <w:r w:rsidRPr="00605D0F">
                <w:rPr>
                  <w:rStyle w:val="Hipervnculo"/>
                  <w:rFonts w:ascii="Arial" w:eastAsiaTheme="majorEastAsia" w:hAnsi="Arial" w:cs="Arial"/>
                  <w:lang w:val="en-US"/>
                </w:rPr>
                <w:t>http://www.facs.org/trauma/atls/advance_spring_08_spanish.pdf</w:t>
              </w:r>
            </w:hyperlink>
            <w:r w:rsidRPr="00605D0F">
              <w:rPr>
                <w:rFonts w:ascii="Arial" w:hAnsi="Arial" w:cs="Arial"/>
                <w:lang w:val="en-US"/>
              </w:rPr>
              <w:t>.</w:t>
            </w:r>
          </w:p>
          <w:p w14:paraId="491C8F83" w14:textId="77777777" w:rsidR="00552BD9" w:rsidRPr="00441B7C" w:rsidRDefault="00552BD9" w:rsidP="00552BD9">
            <w:pPr>
              <w:pStyle w:val="Prrafodelista"/>
              <w:numPr>
                <w:ilvl w:val="0"/>
                <w:numId w:val="32"/>
              </w:numPr>
              <w:rPr>
                <w:rFonts w:ascii="Arial" w:hAnsi="Arial" w:cs="Arial"/>
                <w:lang w:val="en-US"/>
              </w:rPr>
            </w:pPr>
            <w:r w:rsidRPr="00441B7C">
              <w:rPr>
                <w:rFonts w:ascii="Arial" w:hAnsi="Arial" w:cs="Arial"/>
                <w:lang w:val="en-US"/>
              </w:rPr>
              <w:t xml:space="preserve">American Heart Association. American Academy of Pediatrics. Advance Cardiovascular Life Support. Neonatal reanimation. </w:t>
            </w:r>
            <w:hyperlink r:id="rId12" w:history="1">
              <w:r w:rsidRPr="00441B7C">
                <w:rPr>
                  <w:rStyle w:val="Hipervnculo"/>
                  <w:rFonts w:ascii="Arial" w:eastAsiaTheme="majorEastAsia" w:hAnsi="Arial" w:cs="Arial"/>
                  <w:lang w:val="en-US"/>
                </w:rPr>
                <w:t>http://www.americanheart.org</w:t>
              </w:r>
            </w:hyperlink>
            <w:r w:rsidRPr="00441B7C">
              <w:rPr>
                <w:rFonts w:ascii="Arial" w:hAnsi="Arial" w:cs="Arial"/>
                <w:lang w:val="en-US"/>
              </w:rPr>
              <w:t xml:space="preserve"> American College of Surgeons, Committee of Trauma. Advance Trauma Life Support. http://www.facs.org/trauma/atls/index.html,</w:t>
            </w:r>
          </w:p>
          <w:p w14:paraId="67BA77B8" w14:textId="77777777" w:rsidR="00552BD9" w:rsidRPr="00441B7C" w:rsidRDefault="00552BD9" w:rsidP="00552BD9">
            <w:pPr>
              <w:pStyle w:val="Prrafodelista"/>
              <w:numPr>
                <w:ilvl w:val="0"/>
                <w:numId w:val="32"/>
              </w:numPr>
              <w:rPr>
                <w:rFonts w:ascii="Arial" w:hAnsi="Arial" w:cs="Arial"/>
                <w:lang w:val="en-US"/>
              </w:rPr>
            </w:pPr>
            <w:r w:rsidRPr="00441B7C">
              <w:rPr>
                <w:rFonts w:ascii="Arial" w:hAnsi="Arial" w:cs="Arial"/>
                <w:lang w:val="en-US"/>
              </w:rPr>
              <w:t xml:space="preserve">Clinical research priorities in emergency medicine: results of a consensus meeting and development of a weighting method for assessment of clinical research priorities. Thom O, </w:t>
            </w:r>
            <w:proofErr w:type="spellStart"/>
            <w:r w:rsidRPr="00441B7C">
              <w:rPr>
                <w:rFonts w:ascii="Arial" w:hAnsi="Arial" w:cs="Arial"/>
                <w:lang w:val="en-US"/>
              </w:rPr>
              <w:t>Keijzers</w:t>
            </w:r>
            <w:proofErr w:type="spellEnd"/>
            <w:r w:rsidRPr="00441B7C">
              <w:rPr>
                <w:rFonts w:ascii="Arial" w:hAnsi="Arial" w:cs="Arial"/>
                <w:lang w:val="en-US"/>
              </w:rPr>
              <w:t xml:space="preserve"> G, Davies </w:t>
            </w:r>
            <w:proofErr w:type="spellStart"/>
            <w:r w:rsidRPr="00441B7C">
              <w:rPr>
                <w:rFonts w:ascii="Arial" w:hAnsi="Arial" w:cs="Arial"/>
                <w:lang w:val="en-US"/>
              </w:rPr>
              <w:t>S,McD</w:t>
            </w:r>
            <w:proofErr w:type="spellEnd"/>
            <w:r w:rsidRPr="00441B7C">
              <w:rPr>
                <w:rFonts w:ascii="Arial" w:hAnsi="Arial" w:cs="Arial"/>
                <w:lang w:val="en-US"/>
              </w:rPr>
              <w:t xml:space="preserve"> Taylor D, Knott J, Middleton PM. </w:t>
            </w:r>
            <w:proofErr w:type="spellStart"/>
            <w:r w:rsidRPr="00441B7C">
              <w:rPr>
                <w:rFonts w:ascii="Arial" w:hAnsi="Arial" w:cs="Arial"/>
              </w:rPr>
              <w:t>Emerg</w:t>
            </w:r>
            <w:proofErr w:type="spellEnd"/>
            <w:r w:rsidRPr="00441B7C">
              <w:rPr>
                <w:rFonts w:ascii="Arial" w:hAnsi="Arial" w:cs="Arial"/>
              </w:rPr>
              <w:t xml:space="preserve"> </w:t>
            </w:r>
            <w:proofErr w:type="spellStart"/>
            <w:r w:rsidRPr="00441B7C">
              <w:rPr>
                <w:rFonts w:ascii="Arial" w:hAnsi="Arial" w:cs="Arial"/>
              </w:rPr>
              <w:t>Med</w:t>
            </w:r>
            <w:proofErr w:type="spellEnd"/>
            <w:r w:rsidRPr="00441B7C">
              <w:rPr>
                <w:rFonts w:ascii="Arial" w:hAnsi="Arial" w:cs="Arial"/>
              </w:rPr>
              <w:t xml:space="preserve"> </w:t>
            </w:r>
            <w:proofErr w:type="spellStart"/>
            <w:r w:rsidRPr="00441B7C">
              <w:rPr>
                <w:rFonts w:ascii="Arial" w:hAnsi="Arial" w:cs="Arial"/>
              </w:rPr>
              <w:t>Australas</w:t>
            </w:r>
            <w:proofErr w:type="spellEnd"/>
            <w:r w:rsidRPr="00441B7C">
              <w:rPr>
                <w:rFonts w:ascii="Arial" w:hAnsi="Arial" w:cs="Arial"/>
              </w:rPr>
              <w:t xml:space="preserve"> 2014;26:28-33.</w:t>
            </w:r>
          </w:p>
          <w:p w14:paraId="778FB398" w14:textId="77777777" w:rsidR="00552BD9" w:rsidRPr="00DD423B" w:rsidRDefault="00552BD9" w:rsidP="00552BD9">
            <w:pPr>
              <w:pStyle w:val="Prrafodelista"/>
              <w:numPr>
                <w:ilvl w:val="0"/>
                <w:numId w:val="32"/>
              </w:numPr>
              <w:rPr>
                <w:rFonts w:ascii="Arial" w:hAnsi="Arial" w:cs="Arial"/>
                <w:lang w:val="en-US"/>
              </w:rPr>
            </w:pPr>
            <w:r w:rsidRPr="00DD423B">
              <w:rPr>
                <w:rFonts w:ascii="Arial" w:hAnsi="Arial" w:cs="Arial"/>
                <w:lang w:val="en-US"/>
              </w:rPr>
              <w:t xml:space="preserve">Emergency Medicine Concepts and clinical practice Peter Rosen/Baker Mosby Company </w:t>
            </w:r>
            <w:proofErr w:type="spellStart"/>
            <w:r w:rsidRPr="00DD423B">
              <w:rPr>
                <w:rFonts w:ascii="Arial" w:hAnsi="Arial" w:cs="Arial"/>
                <w:lang w:val="en-US"/>
              </w:rPr>
              <w:t>Manejo</w:t>
            </w:r>
            <w:proofErr w:type="spellEnd"/>
            <w:r w:rsidRPr="00DD423B">
              <w:rPr>
                <w:rFonts w:ascii="Arial" w:hAnsi="Arial" w:cs="Arial"/>
                <w:lang w:val="en-US"/>
              </w:rPr>
              <w:t xml:space="preserve"> Integral de </w:t>
            </w:r>
            <w:proofErr w:type="spellStart"/>
            <w:r w:rsidRPr="00DD423B">
              <w:rPr>
                <w:rFonts w:ascii="Arial" w:hAnsi="Arial" w:cs="Arial"/>
                <w:lang w:val="en-US"/>
              </w:rPr>
              <w:t>Urgencias</w:t>
            </w:r>
            <w:proofErr w:type="spellEnd"/>
            <w:r w:rsidRPr="00DD423B">
              <w:rPr>
                <w:rFonts w:ascii="Arial" w:hAnsi="Arial" w:cs="Arial"/>
                <w:lang w:val="en-US"/>
              </w:rPr>
              <w:t xml:space="preserve"> </w:t>
            </w:r>
            <w:proofErr w:type="spellStart"/>
            <w:r w:rsidRPr="00DD423B">
              <w:rPr>
                <w:rFonts w:ascii="Arial" w:hAnsi="Arial" w:cs="Arial"/>
                <w:lang w:val="en-US"/>
              </w:rPr>
              <w:t>MalagónLondoño</w:t>
            </w:r>
            <w:proofErr w:type="spellEnd"/>
            <w:r w:rsidRPr="00DD423B">
              <w:rPr>
                <w:rFonts w:ascii="Arial" w:hAnsi="Arial" w:cs="Arial"/>
                <w:lang w:val="en-US"/>
              </w:rPr>
              <w:t xml:space="preserve"> Editorial </w:t>
            </w:r>
            <w:proofErr w:type="spellStart"/>
            <w:r w:rsidRPr="00DD423B">
              <w:rPr>
                <w:rFonts w:ascii="Arial" w:hAnsi="Arial" w:cs="Arial"/>
                <w:lang w:val="en-US"/>
              </w:rPr>
              <w:t>Panamericana</w:t>
            </w:r>
            <w:proofErr w:type="spellEnd"/>
            <w:r w:rsidRPr="00DD423B">
              <w:rPr>
                <w:rFonts w:ascii="Arial" w:hAnsi="Arial" w:cs="Arial"/>
                <w:lang w:val="en-US"/>
              </w:rPr>
              <w:t xml:space="preserve"> 3ra </w:t>
            </w:r>
            <w:proofErr w:type="spellStart"/>
            <w:r w:rsidRPr="00DD423B">
              <w:rPr>
                <w:rFonts w:ascii="Arial" w:hAnsi="Arial" w:cs="Arial"/>
                <w:lang w:val="en-US"/>
              </w:rPr>
              <w:t>edición</w:t>
            </w:r>
            <w:proofErr w:type="spellEnd"/>
            <w:r w:rsidRPr="00DD423B">
              <w:rPr>
                <w:rFonts w:ascii="Arial" w:hAnsi="Arial" w:cs="Arial"/>
                <w:lang w:val="en-US"/>
              </w:rPr>
              <w:t xml:space="preserve"> – 2004</w:t>
            </w:r>
          </w:p>
          <w:p w14:paraId="5EE9C1AF" w14:textId="77777777" w:rsidR="00552BD9" w:rsidRPr="00605D0F" w:rsidRDefault="00552BD9" w:rsidP="00552BD9">
            <w:pPr>
              <w:pStyle w:val="Prrafodelista"/>
              <w:numPr>
                <w:ilvl w:val="0"/>
                <w:numId w:val="32"/>
              </w:numPr>
              <w:rPr>
                <w:rFonts w:ascii="Arial" w:hAnsi="Arial" w:cs="Arial"/>
                <w:lang w:val="en-US"/>
              </w:rPr>
            </w:pPr>
            <w:r w:rsidRPr="00605D0F">
              <w:rPr>
                <w:rFonts w:ascii="Arial" w:hAnsi="Arial" w:cs="Arial"/>
                <w:lang w:val="en-US"/>
              </w:rPr>
              <w:t xml:space="preserve">Emergency Medicine: a focused review of the core curriculum. </w:t>
            </w:r>
            <w:proofErr w:type="spellStart"/>
            <w:r w:rsidRPr="00605D0F">
              <w:rPr>
                <w:rFonts w:ascii="Arial" w:hAnsi="Arial" w:cs="Arial"/>
                <w:lang w:val="en-US"/>
              </w:rPr>
              <w:t>Schofer</w:t>
            </w:r>
            <w:proofErr w:type="spellEnd"/>
            <w:r w:rsidRPr="00605D0F">
              <w:rPr>
                <w:rFonts w:ascii="Arial" w:hAnsi="Arial" w:cs="Arial"/>
                <w:lang w:val="en-US"/>
              </w:rPr>
              <w:t xml:space="preserve"> JM. 2ª </w:t>
            </w:r>
            <w:proofErr w:type="spellStart"/>
            <w:proofErr w:type="gramStart"/>
            <w:r w:rsidRPr="00605D0F">
              <w:rPr>
                <w:rFonts w:ascii="Arial" w:hAnsi="Arial" w:cs="Arial"/>
                <w:lang w:val="en-US"/>
              </w:rPr>
              <w:t>ed</w:t>
            </w:r>
            <w:proofErr w:type="spellEnd"/>
            <w:proofErr w:type="gramEnd"/>
            <w:r w:rsidRPr="00605D0F">
              <w:rPr>
                <w:rFonts w:ascii="Arial" w:hAnsi="Arial" w:cs="Arial"/>
                <w:lang w:val="en-US"/>
              </w:rPr>
              <w:t>, 2012. Editorial American Academy of Emergency Medicine Resident and Student Association.</w:t>
            </w:r>
          </w:p>
          <w:p w14:paraId="48B82CF7" w14:textId="77777777" w:rsidR="00552BD9" w:rsidRPr="00605D0F" w:rsidRDefault="00552BD9" w:rsidP="00552BD9">
            <w:pPr>
              <w:pStyle w:val="Prrafodelista"/>
              <w:numPr>
                <w:ilvl w:val="0"/>
                <w:numId w:val="32"/>
              </w:numPr>
              <w:rPr>
                <w:rFonts w:ascii="Arial" w:hAnsi="Arial" w:cs="Arial"/>
                <w:lang w:val="en-US"/>
              </w:rPr>
            </w:pPr>
            <w:r w:rsidRPr="004A7519">
              <w:rPr>
                <w:rFonts w:ascii="Arial" w:hAnsi="Arial" w:cs="Arial"/>
              </w:rPr>
              <w:t xml:space="preserve">Fundamentos de Cuidados Críticos en soporte inicial (FCCS). </w:t>
            </w:r>
            <w:r w:rsidRPr="00605D0F">
              <w:rPr>
                <w:rFonts w:ascii="Arial" w:hAnsi="Arial" w:cs="Arial"/>
                <w:lang w:val="en-US"/>
              </w:rPr>
              <w:t xml:space="preserve">Mclean B, Zimmerman J. 3ª </w:t>
            </w:r>
            <w:proofErr w:type="spellStart"/>
            <w:proofErr w:type="gramStart"/>
            <w:r w:rsidRPr="00605D0F">
              <w:rPr>
                <w:rFonts w:ascii="Arial" w:hAnsi="Arial" w:cs="Arial"/>
                <w:lang w:val="en-US"/>
              </w:rPr>
              <w:t>ed</w:t>
            </w:r>
            <w:proofErr w:type="spellEnd"/>
            <w:proofErr w:type="gramEnd"/>
            <w:r w:rsidRPr="00605D0F">
              <w:rPr>
                <w:rFonts w:ascii="Arial" w:hAnsi="Arial" w:cs="Arial"/>
                <w:lang w:val="en-US"/>
              </w:rPr>
              <w:t>, 2008.Editorial Society of Critical Care Medicine. ISBN-13: 9789507623844.</w:t>
            </w:r>
          </w:p>
          <w:p w14:paraId="5CA1EA21" w14:textId="77777777" w:rsidR="00552BD9" w:rsidRPr="00605D0F" w:rsidRDefault="00552BD9" w:rsidP="00552BD9">
            <w:pPr>
              <w:pStyle w:val="Prrafodelista"/>
              <w:numPr>
                <w:ilvl w:val="0"/>
                <w:numId w:val="32"/>
              </w:numPr>
              <w:rPr>
                <w:rFonts w:ascii="Arial" w:hAnsi="Arial" w:cs="Arial"/>
                <w:lang w:val="en-US"/>
              </w:rPr>
            </w:pPr>
            <w:r w:rsidRPr="00605D0F">
              <w:rPr>
                <w:rFonts w:ascii="Arial" w:hAnsi="Arial" w:cs="Arial"/>
                <w:lang w:val="en-US"/>
              </w:rPr>
              <w:t xml:space="preserve">Global emergency medicine: a review of the literature from 2013. Becker TK, </w:t>
            </w:r>
            <w:proofErr w:type="spellStart"/>
            <w:r w:rsidRPr="00605D0F">
              <w:rPr>
                <w:rFonts w:ascii="Arial" w:hAnsi="Arial" w:cs="Arial"/>
                <w:lang w:val="en-US"/>
              </w:rPr>
              <w:t>Jacquet</w:t>
            </w:r>
            <w:proofErr w:type="spellEnd"/>
            <w:r w:rsidRPr="00605D0F">
              <w:rPr>
                <w:rFonts w:ascii="Arial" w:hAnsi="Arial" w:cs="Arial"/>
                <w:lang w:val="en-US"/>
              </w:rPr>
              <w:t xml:space="preserve"> GA, Marsh R et al. </w:t>
            </w:r>
            <w:proofErr w:type="spellStart"/>
            <w:r w:rsidRPr="00605D0F">
              <w:rPr>
                <w:rFonts w:ascii="Arial" w:hAnsi="Arial" w:cs="Arial"/>
                <w:lang w:val="en-US"/>
              </w:rPr>
              <w:t>Acad</w:t>
            </w:r>
            <w:proofErr w:type="spellEnd"/>
            <w:r w:rsidRPr="00605D0F">
              <w:rPr>
                <w:rFonts w:ascii="Arial" w:hAnsi="Arial" w:cs="Arial"/>
                <w:lang w:val="en-US"/>
              </w:rPr>
              <w:t xml:space="preserve"> </w:t>
            </w:r>
            <w:proofErr w:type="spellStart"/>
            <w:r w:rsidRPr="00605D0F">
              <w:rPr>
                <w:rFonts w:ascii="Arial" w:hAnsi="Arial" w:cs="Arial"/>
                <w:lang w:val="en-US"/>
              </w:rPr>
              <w:t>Emerg</w:t>
            </w:r>
            <w:proofErr w:type="spellEnd"/>
            <w:r w:rsidRPr="00605D0F">
              <w:rPr>
                <w:rFonts w:ascii="Arial" w:hAnsi="Arial" w:cs="Arial"/>
                <w:lang w:val="en-US"/>
              </w:rPr>
              <w:t xml:space="preserve"> Med 2014</w:t>
            </w:r>
            <w:proofErr w:type="gramStart"/>
            <w:r w:rsidRPr="00605D0F">
              <w:rPr>
                <w:rFonts w:ascii="Arial" w:hAnsi="Arial" w:cs="Arial"/>
                <w:lang w:val="en-US"/>
              </w:rPr>
              <w:t>;21:810</w:t>
            </w:r>
            <w:proofErr w:type="gramEnd"/>
            <w:r w:rsidRPr="00605D0F">
              <w:rPr>
                <w:rFonts w:ascii="Arial" w:hAnsi="Arial" w:cs="Arial"/>
                <w:lang w:val="en-US"/>
              </w:rPr>
              <w:t>-7.</w:t>
            </w:r>
          </w:p>
          <w:p w14:paraId="4A9FCB21" w14:textId="77777777" w:rsidR="00552BD9" w:rsidRPr="00605D0F" w:rsidRDefault="00552BD9" w:rsidP="00552BD9">
            <w:pPr>
              <w:pStyle w:val="Prrafodelista"/>
              <w:numPr>
                <w:ilvl w:val="0"/>
                <w:numId w:val="32"/>
              </w:numPr>
              <w:rPr>
                <w:rFonts w:ascii="Arial" w:hAnsi="Arial" w:cs="Arial"/>
              </w:rPr>
            </w:pPr>
            <w:r w:rsidRPr="00605D0F">
              <w:rPr>
                <w:rFonts w:ascii="Arial" w:hAnsi="Arial" w:cs="Arial"/>
              </w:rPr>
              <w:t>Instituto Nacional de Cardiología “Ignacio Chávez” (2008). Manual de Urgencias cardiovasculares. 3ª Edición. España: Editorial McGraw Hill.</w:t>
            </w:r>
          </w:p>
          <w:p w14:paraId="6F409457" w14:textId="77777777" w:rsidR="00552BD9" w:rsidRPr="00605D0F" w:rsidRDefault="00552BD9" w:rsidP="00552BD9">
            <w:pPr>
              <w:pStyle w:val="Prrafodelista"/>
              <w:numPr>
                <w:ilvl w:val="0"/>
                <w:numId w:val="32"/>
              </w:numPr>
              <w:rPr>
                <w:rFonts w:ascii="Arial" w:hAnsi="Arial" w:cs="Arial"/>
              </w:rPr>
            </w:pPr>
            <w:r w:rsidRPr="00605D0F">
              <w:rPr>
                <w:rFonts w:ascii="Arial" w:hAnsi="Arial" w:cs="Arial"/>
              </w:rPr>
              <w:t xml:space="preserve">Jiménez, L. Montero, F. (2009). Medicina de Urgencias y emergencias guía diagnóstica y protocolos de actuación Vol. I. 4ª </w:t>
            </w:r>
            <w:proofErr w:type="spellStart"/>
            <w:r w:rsidRPr="00605D0F">
              <w:rPr>
                <w:rFonts w:ascii="Arial" w:hAnsi="Arial" w:cs="Arial"/>
              </w:rPr>
              <w:t>Edición,España</w:t>
            </w:r>
            <w:proofErr w:type="spellEnd"/>
            <w:r w:rsidRPr="00605D0F">
              <w:rPr>
                <w:rFonts w:ascii="Arial" w:hAnsi="Arial" w:cs="Arial"/>
              </w:rPr>
              <w:t xml:space="preserve">: Editorial: </w:t>
            </w:r>
            <w:proofErr w:type="spellStart"/>
            <w:r w:rsidRPr="00605D0F">
              <w:rPr>
                <w:rFonts w:ascii="Arial" w:hAnsi="Arial" w:cs="Arial"/>
              </w:rPr>
              <w:t>Elsevier</w:t>
            </w:r>
            <w:proofErr w:type="spellEnd"/>
          </w:p>
          <w:p w14:paraId="1B87C844" w14:textId="77777777" w:rsidR="00552BD9" w:rsidRPr="00605D0F" w:rsidRDefault="00552BD9" w:rsidP="00552BD9">
            <w:pPr>
              <w:pStyle w:val="Prrafodelista"/>
              <w:numPr>
                <w:ilvl w:val="0"/>
                <w:numId w:val="32"/>
              </w:numPr>
              <w:rPr>
                <w:rFonts w:ascii="Arial" w:hAnsi="Arial" w:cs="Arial"/>
              </w:rPr>
            </w:pPr>
            <w:r w:rsidRPr="004A7519">
              <w:rPr>
                <w:rFonts w:ascii="Arial" w:hAnsi="Arial" w:cs="Arial"/>
                <w:lang w:val="en-US"/>
              </w:rPr>
              <w:t xml:space="preserve">Marx, J. </w:t>
            </w:r>
            <w:proofErr w:type="spellStart"/>
            <w:r w:rsidRPr="004A7519">
              <w:rPr>
                <w:rFonts w:ascii="Arial" w:hAnsi="Arial" w:cs="Arial"/>
                <w:lang w:val="en-US"/>
              </w:rPr>
              <w:t>Hockberger</w:t>
            </w:r>
            <w:proofErr w:type="spellEnd"/>
            <w:r w:rsidRPr="004A7519">
              <w:rPr>
                <w:rFonts w:ascii="Arial" w:hAnsi="Arial" w:cs="Arial"/>
                <w:lang w:val="en-US"/>
              </w:rPr>
              <w:t xml:space="preserve">, R. y Wall, R. (2003). </w:t>
            </w:r>
            <w:r w:rsidRPr="00605D0F">
              <w:rPr>
                <w:rFonts w:ascii="Arial" w:hAnsi="Arial" w:cs="Arial"/>
              </w:rPr>
              <w:t xml:space="preserve">Rosen Medicina de Urgencias, Conceptos y práctica clínica Vol. I, II, III. 5ªEdición, España: Editorial </w:t>
            </w:r>
            <w:proofErr w:type="spellStart"/>
            <w:r w:rsidRPr="00605D0F">
              <w:rPr>
                <w:rFonts w:ascii="Arial" w:hAnsi="Arial" w:cs="Arial"/>
              </w:rPr>
              <w:t>Mosby</w:t>
            </w:r>
            <w:proofErr w:type="spellEnd"/>
            <w:r w:rsidRPr="00605D0F">
              <w:rPr>
                <w:rFonts w:ascii="Arial" w:hAnsi="Arial" w:cs="Arial"/>
              </w:rPr>
              <w:t xml:space="preserve"> </w:t>
            </w:r>
            <w:r w:rsidRPr="00605D0F">
              <w:rPr>
                <w:rFonts w:ascii="Arial" w:hAnsi="Arial" w:cs="Arial"/>
              </w:rPr>
              <w:lastRenderedPageBreak/>
              <w:t xml:space="preserve">y </w:t>
            </w:r>
            <w:proofErr w:type="spellStart"/>
            <w:r w:rsidRPr="00605D0F">
              <w:rPr>
                <w:rFonts w:ascii="Arial" w:hAnsi="Arial" w:cs="Arial"/>
              </w:rPr>
              <w:t>Elsevier</w:t>
            </w:r>
            <w:proofErr w:type="spellEnd"/>
            <w:r w:rsidRPr="00605D0F">
              <w:rPr>
                <w:rFonts w:ascii="Arial" w:hAnsi="Arial" w:cs="Arial"/>
              </w:rPr>
              <w:t xml:space="preserve"> </w:t>
            </w:r>
            <w:proofErr w:type="spellStart"/>
            <w:r w:rsidRPr="00605D0F">
              <w:rPr>
                <w:rFonts w:ascii="Arial" w:hAnsi="Arial" w:cs="Arial"/>
              </w:rPr>
              <w:t>Science</w:t>
            </w:r>
            <w:proofErr w:type="spellEnd"/>
            <w:r w:rsidRPr="00605D0F">
              <w:rPr>
                <w:rFonts w:ascii="Arial" w:hAnsi="Arial" w:cs="Arial"/>
              </w:rPr>
              <w:t>.</w:t>
            </w:r>
          </w:p>
          <w:p w14:paraId="431A9984" w14:textId="77777777" w:rsidR="00552BD9" w:rsidRPr="00605D0F" w:rsidRDefault="00552BD9" w:rsidP="00552BD9">
            <w:pPr>
              <w:pStyle w:val="Prrafodelista"/>
              <w:numPr>
                <w:ilvl w:val="0"/>
                <w:numId w:val="32"/>
              </w:numPr>
              <w:rPr>
                <w:rFonts w:ascii="Arial" w:hAnsi="Arial" w:cs="Arial"/>
              </w:rPr>
            </w:pPr>
            <w:proofErr w:type="spellStart"/>
            <w:r w:rsidRPr="00605D0F">
              <w:rPr>
                <w:rFonts w:ascii="Arial" w:hAnsi="Arial" w:cs="Arial"/>
              </w:rPr>
              <w:t>Zubiran</w:t>
            </w:r>
            <w:proofErr w:type="spellEnd"/>
            <w:r w:rsidRPr="00605D0F">
              <w:rPr>
                <w:rFonts w:ascii="Arial" w:hAnsi="Arial" w:cs="Arial"/>
              </w:rPr>
              <w:t xml:space="preserve">, S. (2006). Manual de Terapéutica Médica y procedimientos de Urgencias, Instituto Nacional de Ciencias Médicas y Nutrición Salvador </w:t>
            </w:r>
            <w:proofErr w:type="spellStart"/>
            <w:r w:rsidRPr="00605D0F">
              <w:rPr>
                <w:rFonts w:ascii="Arial" w:hAnsi="Arial" w:cs="Arial"/>
              </w:rPr>
              <w:t>Zubiran</w:t>
            </w:r>
            <w:proofErr w:type="spellEnd"/>
            <w:r w:rsidRPr="00605D0F">
              <w:rPr>
                <w:rFonts w:ascii="Arial" w:hAnsi="Arial" w:cs="Arial"/>
              </w:rPr>
              <w:t>, 5ª Edición. México: Editorial Interamericana McGraw Hill.</w:t>
            </w:r>
          </w:p>
          <w:p w14:paraId="6E803B5C" w14:textId="77777777" w:rsidR="00552BD9" w:rsidRPr="00605D0F" w:rsidRDefault="00552BD9" w:rsidP="00552BD9">
            <w:pPr>
              <w:pStyle w:val="Prrafodelista"/>
              <w:numPr>
                <w:ilvl w:val="0"/>
                <w:numId w:val="32"/>
              </w:numPr>
              <w:rPr>
                <w:rFonts w:ascii="Arial" w:hAnsi="Arial" w:cs="Arial"/>
                <w:b/>
              </w:rPr>
            </w:pPr>
            <w:r w:rsidRPr="00605D0F">
              <w:rPr>
                <w:rFonts w:ascii="Arial" w:hAnsi="Arial" w:cs="Arial"/>
                <w:b/>
              </w:rPr>
              <w:t>Fuentes basadas en la web:</w:t>
            </w:r>
          </w:p>
          <w:p w14:paraId="48723387" w14:textId="77777777" w:rsidR="00552BD9" w:rsidRPr="00605D0F" w:rsidRDefault="00552BD9" w:rsidP="00552BD9">
            <w:pPr>
              <w:pStyle w:val="Prrafodelista"/>
              <w:numPr>
                <w:ilvl w:val="0"/>
                <w:numId w:val="32"/>
              </w:numPr>
              <w:rPr>
                <w:rFonts w:ascii="Arial" w:hAnsi="Arial" w:cs="Arial"/>
                <w:lang w:val="en-US"/>
              </w:rPr>
            </w:pPr>
            <w:r w:rsidRPr="00605D0F">
              <w:rPr>
                <w:rFonts w:ascii="Arial" w:hAnsi="Arial" w:cs="Arial"/>
                <w:lang w:val="en-US"/>
              </w:rPr>
              <w:t>(</w:t>
            </w:r>
            <w:proofErr w:type="spellStart"/>
            <w:r w:rsidRPr="00605D0F">
              <w:rPr>
                <w:rFonts w:ascii="Arial" w:hAnsi="Arial" w:cs="Arial"/>
                <w:lang w:val="en-US"/>
              </w:rPr>
              <w:t>Kleinpell</w:t>
            </w:r>
            <w:proofErr w:type="spellEnd"/>
            <w:r w:rsidRPr="00605D0F">
              <w:rPr>
                <w:rFonts w:ascii="Arial" w:hAnsi="Arial" w:cs="Arial"/>
                <w:lang w:val="en-US"/>
              </w:rPr>
              <w:t xml:space="preserve"> R et al. Web-based resources for critical care education. </w:t>
            </w:r>
            <w:proofErr w:type="spellStart"/>
            <w:r w:rsidRPr="00605D0F">
              <w:rPr>
                <w:rFonts w:ascii="Arial" w:hAnsi="Arial" w:cs="Arial"/>
                <w:lang w:val="en-US"/>
              </w:rPr>
              <w:t>Crit</w:t>
            </w:r>
            <w:proofErr w:type="spellEnd"/>
            <w:r w:rsidRPr="00605D0F">
              <w:rPr>
                <w:rFonts w:ascii="Arial" w:hAnsi="Arial" w:cs="Arial"/>
                <w:lang w:val="en-US"/>
              </w:rPr>
              <w:t xml:space="preserve"> Care Med 2011; 39: 541-53.)ARDS support center, </w:t>
            </w:r>
            <w:hyperlink r:id="rId13" w:history="1">
              <w:r w:rsidRPr="00605D0F">
                <w:rPr>
                  <w:rStyle w:val="Hipervnculo"/>
                  <w:rFonts w:ascii="Arial" w:eastAsiaTheme="majorEastAsia" w:hAnsi="Arial" w:cs="Arial"/>
                  <w:lang w:val="en-US"/>
                </w:rPr>
                <w:t>http://www.ards.org</w:t>
              </w:r>
            </w:hyperlink>
          </w:p>
          <w:p w14:paraId="602FACAA" w14:textId="77777777" w:rsidR="00552BD9" w:rsidRPr="00FD0AE2" w:rsidRDefault="00552BD9" w:rsidP="00552BD9">
            <w:pPr>
              <w:pStyle w:val="Prrafodelista"/>
              <w:numPr>
                <w:ilvl w:val="0"/>
                <w:numId w:val="32"/>
              </w:numPr>
              <w:rPr>
                <w:rFonts w:ascii="Arial" w:hAnsi="Arial" w:cs="Arial"/>
                <w:lang w:val="en-US" w:eastAsia="en-US"/>
              </w:rPr>
            </w:pPr>
            <w:r w:rsidRPr="00FD0AE2">
              <w:rPr>
                <w:rFonts w:ascii="Arial" w:hAnsi="Arial" w:cs="Arial"/>
                <w:lang w:val="en-US"/>
              </w:rPr>
              <w:t xml:space="preserve">Cardiac electrocardiograms, </w:t>
            </w:r>
            <w:hyperlink r:id="rId14" w:history="1">
              <w:r w:rsidRPr="00FD0AE2">
                <w:rPr>
                  <w:rStyle w:val="Hipervnculo"/>
                  <w:rFonts w:ascii="Arial" w:eastAsiaTheme="majorEastAsia" w:hAnsi="Arial" w:cs="Arial"/>
                  <w:lang w:val="en-US"/>
                </w:rPr>
                <w:t>http://www.ecglibrary.com/</w:t>
              </w:r>
            </w:hyperlink>
          </w:p>
          <w:p w14:paraId="1FFFE1CF" w14:textId="77777777" w:rsidR="00552BD9" w:rsidRPr="000533BC" w:rsidRDefault="00552BD9" w:rsidP="00552BD9">
            <w:pPr>
              <w:pStyle w:val="Prrafodelista"/>
              <w:numPr>
                <w:ilvl w:val="0"/>
                <w:numId w:val="32"/>
              </w:numPr>
              <w:rPr>
                <w:rFonts w:ascii="Arial" w:hAnsi="Arial" w:cs="Arial"/>
                <w:lang w:val="it-IT"/>
              </w:rPr>
            </w:pPr>
            <w:r w:rsidRPr="000533BC">
              <w:rPr>
                <w:rFonts w:ascii="Arial" w:hAnsi="Arial" w:cs="Arial"/>
                <w:lang w:val="it-IT"/>
              </w:rPr>
              <w:t>Critical care medicine tutorial, http://www.4um.com/tutorial/#Current%20Concepts</w:t>
            </w:r>
          </w:p>
          <w:p w14:paraId="368672D4" w14:textId="77777777" w:rsidR="00552BD9" w:rsidRPr="000533BC" w:rsidRDefault="00552BD9" w:rsidP="00552BD9">
            <w:pPr>
              <w:pStyle w:val="Prrafodelista"/>
              <w:numPr>
                <w:ilvl w:val="0"/>
                <w:numId w:val="32"/>
              </w:numPr>
              <w:rPr>
                <w:rFonts w:ascii="Arial" w:hAnsi="Arial" w:cs="Arial"/>
                <w:lang w:val="it-IT"/>
              </w:rPr>
            </w:pPr>
            <w:r w:rsidRPr="000533BC">
              <w:rPr>
                <w:rFonts w:ascii="Arial" w:hAnsi="Arial" w:cs="Arial"/>
                <w:lang w:val="it-IT"/>
              </w:rPr>
              <w:t>Gasometria:http://orlandohealth.com/pdf%20folder/Inter%20of%20Arterial%20Blood%20Gas.pdf</w:t>
            </w:r>
          </w:p>
          <w:p w14:paraId="5EF0046F" w14:textId="77777777" w:rsidR="00552BD9" w:rsidRPr="00605D0F" w:rsidRDefault="00552BD9" w:rsidP="00552BD9">
            <w:pPr>
              <w:pStyle w:val="Prrafodelista"/>
              <w:numPr>
                <w:ilvl w:val="0"/>
                <w:numId w:val="32"/>
              </w:numPr>
              <w:rPr>
                <w:rFonts w:ascii="Arial" w:hAnsi="Arial" w:cs="Arial"/>
                <w:bCs/>
                <w:color w:val="2F2F2F"/>
                <w:shd w:val="clear" w:color="auto" w:fill="FFFFFF"/>
              </w:rPr>
            </w:pPr>
            <w:r w:rsidRPr="00605D0F">
              <w:rPr>
                <w:rFonts w:ascii="Arial" w:hAnsi="Arial" w:cs="Arial"/>
                <w:bCs/>
                <w:color w:val="2F2F2F"/>
                <w:shd w:val="clear" w:color="auto" w:fill="FFFFFF"/>
              </w:rPr>
              <w:t xml:space="preserve">NOM-034-SSA3-2012, </w:t>
            </w:r>
            <w:proofErr w:type="spellStart"/>
            <w:r w:rsidRPr="00605D0F">
              <w:rPr>
                <w:rFonts w:ascii="Arial" w:hAnsi="Arial" w:cs="Arial"/>
                <w:bCs/>
                <w:color w:val="2F2F2F"/>
                <w:shd w:val="clear" w:color="auto" w:fill="FFFFFF"/>
              </w:rPr>
              <w:t>Regulacion</w:t>
            </w:r>
            <w:proofErr w:type="spellEnd"/>
            <w:r w:rsidRPr="00605D0F">
              <w:rPr>
                <w:rFonts w:ascii="Arial" w:hAnsi="Arial" w:cs="Arial"/>
                <w:bCs/>
                <w:color w:val="2F2F2F"/>
                <w:shd w:val="clear" w:color="auto" w:fill="FFFFFF"/>
              </w:rPr>
              <w:t xml:space="preserve"> de los servicios de salud.</w:t>
            </w:r>
            <w:r w:rsidRPr="00605D0F">
              <w:rPr>
                <w:rStyle w:val="apple-converted-space"/>
                <w:rFonts w:ascii="Arial" w:hAnsi="Arial" w:cs="Arial"/>
                <w:bCs/>
                <w:color w:val="2F2F2F"/>
                <w:shd w:val="clear" w:color="auto" w:fill="FFFFFF"/>
              </w:rPr>
              <w:t> </w:t>
            </w:r>
            <w:r w:rsidRPr="00605D0F">
              <w:rPr>
                <w:rFonts w:ascii="Arial" w:hAnsi="Arial" w:cs="Arial"/>
                <w:bCs/>
                <w:color w:val="2F2F2F"/>
                <w:shd w:val="clear" w:color="auto" w:fill="FFFFFF"/>
              </w:rPr>
              <w:t xml:space="preserve">Atención </w:t>
            </w:r>
            <w:proofErr w:type="spellStart"/>
            <w:r w:rsidRPr="00605D0F">
              <w:rPr>
                <w:rFonts w:ascii="Arial" w:hAnsi="Arial" w:cs="Arial"/>
                <w:bCs/>
                <w:color w:val="2F2F2F"/>
                <w:shd w:val="clear" w:color="auto" w:fill="FFFFFF"/>
              </w:rPr>
              <w:t>prehospitalaria</w:t>
            </w:r>
            <w:proofErr w:type="spellEnd"/>
            <w:r w:rsidRPr="00605D0F">
              <w:rPr>
                <w:rFonts w:ascii="Arial" w:hAnsi="Arial" w:cs="Arial"/>
                <w:bCs/>
                <w:color w:val="2F2F2F"/>
                <w:shd w:val="clear" w:color="auto" w:fill="FFFFFF"/>
              </w:rPr>
              <w:t xml:space="preserve"> de las</w:t>
            </w:r>
            <w:r w:rsidRPr="00605D0F">
              <w:rPr>
                <w:rFonts w:ascii="Arial" w:hAnsi="Arial" w:cs="Arial"/>
                <w:bCs/>
                <w:color w:val="2F2F2F"/>
              </w:rPr>
              <w:t xml:space="preserve"> </w:t>
            </w:r>
            <w:r w:rsidRPr="00605D0F">
              <w:rPr>
                <w:rFonts w:ascii="Arial" w:hAnsi="Arial" w:cs="Arial"/>
                <w:bCs/>
                <w:color w:val="2F2F2F"/>
                <w:shd w:val="clear" w:color="auto" w:fill="FFFFFF"/>
              </w:rPr>
              <w:t>urgencias medicas</w:t>
            </w:r>
          </w:p>
          <w:p w14:paraId="38E6F2DD" w14:textId="77777777" w:rsidR="00552BD9" w:rsidRPr="00605D0F" w:rsidRDefault="00552BD9" w:rsidP="00552BD9">
            <w:pPr>
              <w:pStyle w:val="Prrafodelista"/>
              <w:numPr>
                <w:ilvl w:val="0"/>
                <w:numId w:val="32"/>
              </w:numPr>
              <w:rPr>
                <w:rFonts w:ascii="Arial" w:hAnsi="Arial" w:cs="Arial"/>
              </w:rPr>
            </w:pPr>
            <w:r w:rsidRPr="00605D0F">
              <w:rPr>
                <w:rFonts w:ascii="Arial" w:hAnsi="Arial" w:cs="Arial"/>
              </w:rPr>
              <w:t>Norma oficial mexicana NOM-004-SSA3-2012, del expediente clínico.</w:t>
            </w:r>
          </w:p>
          <w:p w14:paraId="0EFFC847" w14:textId="77777777" w:rsidR="00552BD9" w:rsidRPr="00605D0F" w:rsidRDefault="00552BD9" w:rsidP="00552BD9">
            <w:pPr>
              <w:pStyle w:val="Prrafodelista"/>
              <w:numPr>
                <w:ilvl w:val="0"/>
                <w:numId w:val="32"/>
              </w:numPr>
              <w:rPr>
                <w:rFonts w:ascii="Arial" w:hAnsi="Arial" w:cs="Arial"/>
                <w:color w:val="000000"/>
                <w:shd w:val="clear" w:color="auto" w:fill="FFFFFF"/>
              </w:rPr>
            </w:pPr>
            <w:r w:rsidRPr="00605D0F">
              <w:rPr>
                <w:rFonts w:ascii="Arial" w:hAnsi="Arial" w:cs="Arial"/>
                <w:color w:val="000000"/>
                <w:shd w:val="clear" w:color="auto" w:fill="FFFFFF"/>
              </w:rPr>
              <w:t>Norma oficial mexicana NOM-027-SSA3-2013 Regulación de los servicios de salud que establece los criterios de funcionamiento y atención en los servicios de urgencias de los establecimientos para la atención médica</w:t>
            </w:r>
          </w:p>
          <w:p w14:paraId="05B303EB" w14:textId="77777777" w:rsidR="00552BD9" w:rsidRPr="00605D0F" w:rsidRDefault="00552BD9" w:rsidP="00552BD9">
            <w:pPr>
              <w:pStyle w:val="Prrafodelista"/>
              <w:numPr>
                <w:ilvl w:val="0"/>
                <w:numId w:val="32"/>
              </w:numPr>
              <w:rPr>
                <w:rFonts w:ascii="Arial" w:hAnsi="Arial" w:cs="Arial"/>
              </w:rPr>
            </w:pPr>
            <w:r w:rsidRPr="00605D0F">
              <w:rPr>
                <w:rFonts w:ascii="Arial" w:hAnsi="Arial" w:cs="Arial"/>
              </w:rPr>
              <w:t>NORMAS OFICIALES MEXICANAS (NOM) vigentes para el conocimiento de las recomendaciones y procedimientos que deben ser aplicadas por el alumno:</w:t>
            </w:r>
          </w:p>
          <w:p w14:paraId="3FAA03B8" w14:textId="77777777" w:rsidR="00552BD9" w:rsidRPr="00605D0F" w:rsidRDefault="00552BD9" w:rsidP="00552BD9">
            <w:pPr>
              <w:pStyle w:val="Prrafodelista"/>
              <w:numPr>
                <w:ilvl w:val="0"/>
                <w:numId w:val="32"/>
              </w:numPr>
              <w:rPr>
                <w:rFonts w:ascii="Arial" w:hAnsi="Arial" w:cs="Arial"/>
              </w:rPr>
            </w:pPr>
            <w:r w:rsidRPr="00605D0F">
              <w:rPr>
                <w:rFonts w:ascii="Arial" w:hAnsi="Arial" w:cs="Arial"/>
              </w:rPr>
              <w:t>Norma oficial mexicana NOM-003-SSA2-1993, para la disposición de sangre humana y sus componentes con fines terapéuticos.</w:t>
            </w:r>
          </w:p>
          <w:p w14:paraId="785D9045" w14:textId="77777777" w:rsidR="00552BD9" w:rsidRPr="00605D0F" w:rsidRDefault="00552BD9" w:rsidP="00552BD9">
            <w:pPr>
              <w:pStyle w:val="Prrafodelista"/>
              <w:numPr>
                <w:ilvl w:val="0"/>
                <w:numId w:val="32"/>
              </w:numPr>
              <w:rPr>
                <w:rFonts w:ascii="Arial" w:hAnsi="Arial" w:cs="Arial"/>
              </w:rPr>
            </w:pPr>
            <w:r w:rsidRPr="00605D0F">
              <w:rPr>
                <w:rFonts w:ascii="Arial" w:hAnsi="Arial" w:cs="Arial"/>
              </w:rPr>
              <w:t>Norma oficial mexicana NOM-087-ECOL-1995, que establece los requisitos para la separación, envasado, almacenamiento, recolección, transporte, tratamiento y disposición final de los residuos peligrosos biológico infecciosos que se generan en los establecimientos que prestan atención médica</w:t>
            </w:r>
          </w:p>
          <w:p w14:paraId="38748C85" w14:textId="77777777" w:rsidR="00552BD9" w:rsidRPr="00605D0F" w:rsidRDefault="00552BD9" w:rsidP="00EB77AE">
            <w:pPr>
              <w:spacing w:after="0" w:line="240" w:lineRule="auto"/>
              <w:rPr>
                <w:rFonts w:ascii="Arial" w:hAnsi="Arial" w:cs="Arial"/>
                <w:sz w:val="24"/>
                <w:szCs w:val="24"/>
              </w:rPr>
            </w:pPr>
          </w:p>
        </w:tc>
      </w:tr>
    </w:tbl>
    <w:p w14:paraId="64A5084D" w14:textId="77777777" w:rsidR="00290626" w:rsidRPr="00605D0F" w:rsidRDefault="00290626" w:rsidP="00290626">
      <w:pPr>
        <w:spacing w:after="0" w:line="240" w:lineRule="auto"/>
        <w:rPr>
          <w:rFonts w:ascii="Arial" w:hAnsi="Arial" w:cs="Arial"/>
          <w:sz w:val="24"/>
          <w:szCs w:val="24"/>
        </w:rPr>
      </w:pPr>
    </w:p>
    <w:p w14:paraId="31F34194" w14:textId="77777777" w:rsidR="00290626" w:rsidRPr="00605D0F" w:rsidRDefault="00290626" w:rsidP="00290626">
      <w:pPr>
        <w:spacing w:after="0" w:line="240" w:lineRule="auto"/>
        <w:rPr>
          <w:rFonts w:ascii="Arial" w:hAnsi="Arial" w:cs="Arial"/>
          <w:sz w:val="24"/>
          <w:szCs w:val="24"/>
        </w:rPr>
      </w:pPr>
    </w:p>
    <w:p w14:paraId="5C2795C4" w14:textId="77777777" w:rsidR="00290626" w:rsidRDefault="00290626" w:rsidP="00290626">
      <w:pPr>
        <w:rPr>
          <w:lang w:eastAsia="es-ES"/>
        </w:rPr>
      </w:pPr>
    </w:p>
    <w:p w14:paraId="1C5BC600" w14:textId="77777777" w:rsidR="00EB2653" w:rsidRDefault="00EB2653" w:rsidP="00290626">
      <w:pPr>
        <w:rPr>
          <w:lang w:eastAsia="es-ES"/>
        </w:rPr>
      </w:pPr>
    </w:p>
    <w:p w14:paraId="07C7B0C4" w14:textId="77777777" w:rsidR="00EB2653" w:rsidRDefault="00EB2653" w:rsidP="00290626">
      <w:pPr>
        <w:rPr>
          <w:lang w:eastAsia="es-ES"/>
        </w:rPr>
      </w:pPr>
    </w:p>
    <w:p w14:paraId="12D4FC9D" w14:textId="77777777" w:rsidR="00EB2653" w:rsidRDefault="00EB2653" w:rsidP="00290626">
      <w:pPr>
        <w:rPr>
          <w:lang w:eastAsia="es-ES"/>
        </w:rPr>
      </w:pPr>
    </w:p>
    <w:p w14:paraId="0FEBC95D" w14:textId="77777777" w:rsidR="00EB2653" w:rsidRDefault="00EB2653" w:rsidP="00290626">
      <w:pPr>
        <w:rPr>
          <w:lang w:eastAsia="es-ES"/>
        </w:rPr>
      </w:pPr>
    </w:p>
    <w:p w14:paraId="63989C58" w14:textId="77777777" w:rsidR="00EB2653" w:rsidRDefault="00EB2653" w:rsidP="00290626">
      <w:pPr>
        <w:rPr>
          <w:lang w:eastAsia="es-ES"/>
        </w:rPr>
      </w:pPr>
    </w:p>
    <w:p w14:paraId="70B2D892" w14:textId="77777777" w:rsidR="00EB2653" w:rsidRDefault="00EB2653" w:rsidP="00290626">
      <w:pPr>
        <w:rPr>
          <w:lang w:eastAsia="es-ES"/>
        </w:rPr>
      </w:pPr>
    </w:p>
    <w:p w14:paraId="182B5BDE" w14:textId="77777777" w:rsidR="00EB2653" w:rsidRDefault="00EB2653" w:rsidP="00290626">
      <w:pPr>
        <w:rPr>
          <w:lang w:eastAsia="es-ES"/>
        </w:rPr>
      </w:pPr>
    </w:p>
    <w:p w14:paraId="52700CD1" w14:textId="77777777" w:rsidR="00EB2653" w:rsidRDefault="00EB2653" w:rsidP="00290626">
      <w:pPr>
        <w:rPr>
          <w:lang w:eastAsia="es-ES"/>
        </w:rPr>
      </w:pPr>
    </w:p>
    <w:p w14:paraId="2800B8EE" w14:textId="77777777" w:rsidR="00EB2653" w:rsidRDefault="00EB2653" w:rsidP="00EB2653">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0" locked="0" layoutInCell="1" allowOverlap="1" wp14:anchorId="7CA7D698" wp14:editId="071461FF">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361E3801" wp14:editId="40574EB0">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3EC34C1E" w14:textId="77777777" w:rsidR="00EB2653" w:rsidRPr="00C15D95" w:rsidRDefault="00EB2653" w:rsidP="00EB2653">
      <w:pPr>
        <w:jc w:val="center"/>
        <w:rPr>
          <w:rFonts w:ascii="Arial" w:hAnsi="Arial" w:cs="Arial"/>
          <w:b/>
          <w:sz w:val="24"/>
          <w:szCs w:val="24"/>
        </w:rPr>
      </w:pPr>
      <w:r w:rsidRPr="00C15D95">
        <w:rPr>
          <w:rFonts w:ascii="Arial" w:hAnsi="Arial" w:cs="Arial"/>
          <w:b/>
          <w:sz w:val="24"/>
          <w:szCs w:val="24"/>
        </w:rPr>
        <w:t>Universidad Veracruzana</w:t>
      </w:r>
    </w:p>
    <w:p w14:paraId="654BE394" w14:textId="77777777" w:rsidR="00EB2653" w:rsidRDefault="00EB2653" w:rsidP="00EB2653">
      <w:pPr>
        <w:jc w:val="center"/>
        <w:rPr>
          <w:rFonts w:ascii="Arial" w:hAnsi="Arial" w:cs="Arial"/>
          <w:b/>
          <w:sz w:val="24"/>
          <w:szCs w:val="24"/>
        </w:rPr>
      </w:pPr>
      <w:r>
        <w:rPr>
          <w:rFonts w:ascii="Arial" w:hAnsi="Arial" w:cs="Arial"/>
          <w:b/>
          <w:sz w:val="24"/>
          <w:szCs w:val="24"/>
        </w:rPr>
        <w:t>Facultad de Medicina/Región Xalapa</w:t>
      </w:r>
      <w:bookmarkStart w:id="0" w:name="_GoBack"/>
      <w:bookmarkEnd w:id="0"/>
    </w:p>
    <w:p w14:paraId="2B6685F3" w14:textId="77777777" w:rsidR="00EB2653" w:rsidRDefault="00EB2653" w:rsidP="00EB2653">
      <w:pPr>
        <w:jc w:val="center"/>
        <w:rPr>
          <w:rFonts w:ascii="Arial" w:hAnsi="Arial" w:cs="Arial"/>
          <w:b/>
          <w:sz w:val="24"/>
          <w:szCs w:val="24"/>
        </w:rPr>
      </w:pPr>
      <w:r>
        <w:rPr>
          <w:rFonts w:ascii="Arial" w:hAnsi="Arial" w:cs="Arial"/>
          <w:b/>
          <w:sz w:val="24"/>
          <w:szCs w:val="24"/>
        </w:rPr>
        <w:t>Calendarización de contenidos temáticos</w:t>
      </w:r>
    </w:p>
    <w:p w14:paraId="172D854F" w14:textId="77777777" w:rsidR="00EB2653" w:rsidRDefault="00EB2653" w:rsidP="00EB2653">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485FECDC" w14:textId="77777777" w:rsidR="00EB2653" w:rsidRDefault="00EB2653" w:rsidP="00EB2653">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EB2653" w14:paraId="55FF6937" w14:textId="77777777" w:rsidTr="00011E35">
        <w:trPr>
          <w:trHeight w:val="475"/>
          <w:jc w:val="center"/>
        </w:trPr>
        <w:tc>
          <w:tcPr>
            <w:tcW w:w="3964" w:type="dxa"/>
          </w:tcPr>
          <w:p w14:paraId="230E8080" w14:textId="77777777" w:rsidR="00EB2653" w:rsidRDefault="00EB2653" w:rsidP="00011E35">
            <w:pPr>
              <w:jc w:val="center"/>
              <w:rPr>
                <w:rFonts w:ascii="Arial" w:hAnsi="Arial" w:cs="Arial"/>
                <w:b/>
                <w:sz w:val="24"/>
                <w:szCs w:val="24"/>
              </w:rPr>
            </w:pPr>
          </w:p>
          <w:p w14:paraId="7E647A66" w14:textId="77777777" w:rsidR="00EB2653" w:rsidRDefault="00EB2653" w:rsidP="00011E35">
            <w:pPr>
              <w:jc w:val="center"/>
              <w:rPr>
                <w:rFonts w:ascii="Arial" w:hAnsi="Arial" w:cs="Arial"/>
                <w:b/>
                <w:sz w:val="24"/>
                <w:szCs w:val="24"/>
              </w:rPr>
            </w:pPr>
            <w:r>
              <w:rPr>
                <w:rFonts w:ascii="Arial" w:hAnsi="Arial" w:cs="Arial"/>
                <w:b/>
                <w:sz w:val="24"/>
                <w:szCs w:val="24"/>
              </w:rPr>
              <w:t>Temas</w:t>
            </w:r>
          </w:p>
        </w:tc>
        <w:tc>
          <w:tcPr>
            <w:tcW w:w="1560" w:type="dxa"/>
          </w:tcPr>
          <w:p w14:paraId="6FB89B54" w14:textId="77777777" w:rsidR="00EB2653" w:rsidRDefault="00EB2653" w:rsidP="00011E35">
            <w:pPr>
              <w:jc w:val="center"/>
              <w:rPr>
                <w:rFonts w:ascii="Arial" w:hAnsi="Arial" w:cs="Arial"/>
                <w:b/>
                <w:sz w:val="24"/>
                <w:szCs w:val="24"/>
              </w:rPr>
            </w:pPr>
          </w:p>
          <w:p w14:paraId="182BE486" w14:textId="77777777" w:rsidR="00EB2653" w:rsidRDefault="00EB2653" w:rsidP="00011E35">
            <w:pPr>
              <w:jc w:val="center"/>
              <w:rPr>
                <w:rFonts w:ascii="Arial" w:hAnsi="Arial" w:cs="Arial"/>
                <w:b/>
                <w:sz w:val="24"/>
                <w:szCs w:val="24"/>
              </w:rPr>
            </w:pPr>
            <w:r>
              <w:rPr>
                <w:rFonts w:ascii="Arial" w:hAnsi="Arial" w:cs="Arial"/>
                <w:b/>
                <w:sz w:val="24"/>
                <w:szCs w:val="24"/>
              </w:rPr>
              <w:t>Horas</w:t>
            </w:r>
          </w:p>
        </w:tc>
        <w:tc>
          <w:tcPr>
            <w:tcW w:w="1701" w:type="dxa"/>
          </w:tcPr>
          <w:p w14:paraId="66EA97A8" w14:textId="77777777" w:rsidR="00EB2653" w:rsidRDefault="00EB2653" w:rsidP="00011E35">
            <w:pPr>
              <w:jc w:val="center"/>
              <w:rPr>
                <w:rFonts w:ascii="Arial" w:hAnsi="Arial" w:cs="Arial"/>
                <w:b/>
                <w:sz w:val="24"/>
                <w:szCs w:val="24"/>
              </w:rPr>
            </w:pPr>
          </w:p>
          <w:p w14:paraId="50C903F6" w14:textId="77777777" w:rsidR="00EB2653" w:rsidRDefault="00EB2653"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4AA9DED7" w14:textId="77777777" w:rsidR="00EB2653" w:rsidRDefault="00EB2653" w:rsidP="00011E35">
            <w:pPr>
              <w:jc w:val="center"/>
              <w:rPr>
                <w:rFonts w:ascii="Arial" w:hAnsi="Arial" w:cs="Arial"/>
                <w:b/>
                <w:sz w:val="24"/>
                <w:szCs w:val="24"/>
              </w:rPr>
            </w:pPr>
          </w:p>
          <w:p w14:paraId="71D6BC36" w14:textId="77777777" w:rsidR="00EB2653" w:rsidRDefault="00EB2653" w:rsidP="00011E35">
            <w:pPr>
              <w:jc w:val="center"/>
              <w:rPr>
                <w:rFonts w:ascii="Arial" w:hAnsi="Arial" w:cs="Arial"/>
                <w:b/>
                <w:sz w:val="24"/>
                <w:szCs w:val="24"/>
              </w:rPr>
            </w:pPr>
            <w:r>
              <w:rPr>
                <w:rFonts w:ascii="Arial" w:hAnsi="Arial" w:cs="Arial"/>
                <w:b/>
                <w:sz w:val="24"/>
                <w:szCs w:val="24"/>
              </w:rPr>
              <w:t>Fecha</w:t>
            </w:r>
          </w:p>
        </w:tc>
      </w:tr>
      <w:tr w:rsidR="00EB2653" w14:paraId="163C1EED" w14:textId="77777777" w:rsidTr="00011E35">
        <w:trPr>
          <w:trHeight w:val="900"/>
          <w:jc w:val="center"/>
        </w:trPr>
        <w:tc>
          <w:tcPr>
            <w:tcW w:w="3964" w:type="dxa"/>
          </w:tcPr>
          <w:p w14:paraId="427437B9" w14:textId="77777777" w:rsidR="00EB2653" w:rsidRDefault="00EB2653" w:rsidP="00011E35">
            <w:pPr>
              <w:jc w:val="both"/>
              <w:rPr>
                <w:rFonts w:ascii="Arial" w:hAnsi="Arial" w:cs="Arial"/>
                <w:b/>
                <w:sz w:val="24"/>
                <w:szCs w:val="24"/>
              </w:rPr>
            </w:pPr>
          </w:p>
        </w:tc>
        <w:tc>
          <w:tcPr>
            <w:tcW w:w="1560" w:type="dxa"/>
          </w:tcPr>
          <w:p w14:paraId="7F8A9EC0" w14:textId="77777777" w:rsidR="00EB2653" w:rsidRDefault="00EB2653" w:rsidP="00011E35">
            <w:pPr>
              <w:jc w:val="both"/>
              <w:rPr>
                <w:rFonts w:ascii="Arial" w:hAnsi="Arial" w:cs="Arial"/>
                <w:b/>
                <w:sz w:val="24"/>
                <w:szCs w:val="24"/>
              </w:rPr>
            </w:pPr>
          </w:p>
        </w:tc>
        <w:tc>
          <w:tcPr>
            <w:tcW w:w="1701" w:type="dxa"/>
          </w:tcPr>
          <w:p w14:paraId="03F93732" w14:textId="77777777" w:rsidR="00EB2653" w:rsidRDefault="00EB2653" w:rsidP="00011E35">
            <w:pPr>
              <w:jc w:val="both"/>
              <w:rPr>
                <w:rFonts w:ascii="Arial" w:hAnsi="Arial" w:cs="Arial"/>
                <w:b/>
                <w:sz w:val="24"/>
                <w:szCs w:val="24"/>
              </w:rPr>
            </w:pPr>
          </w:p>
        </w:tc>
        <w:tc>
          <w:tcPr>
            <w:tcW w:w="1701" w:type="dxa"/>
          </w:tcPr>
          <w:p w14:paraId="0AC72DFE" w14:textId="77777777" w:rsidR="00EB2653" w:rsidRDefault="00EB2653" w:rsidP="00011E35">
            <w:pPr>
              <w:jc w:val="both"/>
              <w:rPr>
                <w:rFonts w:ascii="Arial" w:hAnsi="Arial" w:cs="Arial"/>
                <w:b/>
                <w:sz w:val="24"/>
                <w:szCs w:val="24"/>
              </w:rPr>
            </w:pPr>
          </w:p>
        </w:tc>
      </w:tr>
      <w:tr w:rsidR="00EB2653" w14:paraId="1635270B" w14:textId="77777777" w:rsidTr="00011E35">
        <w:trPr>
          <w:trHeight w:val="983"/>
          <w:jc w:val="center"/>
        </w:trPr>
        <w:tc>
          <w:tcPr>
            <w:tcW w:w="3964" w:type="dxa"/>
          </w:tcPr>
          <w:p w14:paraId="1B7B1FAD" w14:textId="77777777" w:rsidR="00EB2653" w:rsidRDefault="00EB2653" w:rsidP="00011E35">
            <w:pPr>
              <w:jc w:val="both"/>
              <w:rPr>
                <w:rFonts w:ascii="Arial" w:hAnsi="Arial" w:cs="Arial"/>
                <w:b/>
                <w:sz w:val="24"/>
                <w:szCs w:val="24"/>
              </w:rPr>
            </w:pPr>
          </w:p>
        </w:tc>
        <w:tc>
          <w:tcPr>
            <w:tcW w:w="1560" w:type="dxa"/>
          </w:tcPr>
          <w:p w14:paraId="5D7ADE74" w14:textId="77777777" w:rsidR="00EB2653" w:rsidRDefault="00EB2653" w:rsidP="00011E35">
            <w:pPr>
              <w:jc w:val="both"/>
              <w:rPr>
                <w:rFonts w:ascii="Arial" w:hAnsi="Arial" w:cs="Arial"/>
                <w:b/>
                <w:sz w:val="24"/>
                <w:szCs w:val="24"/>
              </w:rPr>
            </w:pPr>
          </w:p>
        </w:tc>
        <w:tc>
          <w:tcPr>
            <w:tcW w:w="1701" w:type="dxa"/>
          </w:tcPr>
          <w:p w14:paraId="4DB4E13B" w14:textId="77777777" w:rsidR="00EB2653" w:rsidRDefault="00EB2653" w:rsidP="00011E35">
            <w:pPr>
              <w:jc w:val="both"/>
              <w:rPr>
                <w:rFonts w:ascii="Arial" w:hAnsi="Arial" w:cs="Arial"/>
                <w:b/>
                <w:sz w:val="24"/>
                <w:szCs w:val="24"/>
              </w:rPr>
            </w:pPr>
          </w:p>
        </w:tc>
        <w:tc>
          <w:tcPr>
            <w:tcW w:w="1701" w:type="dxa"/>
          </w:tcPr>
          <w:p w14:paraId="2F316D26" w14:textId="77777777" w:rsidR="00EB2653" w:rsidRDefault="00EB2653" w:rsidP="00011E35">
            <w:pPr>
              <w:jc w:val="both"/>
              <w:rPr>
                <w:rFonts w:ascii="Arial" w:hAnsi="Arial" w:cs="Arial"/>
                <w:b/>
                <w:sz w:val="24"/>
                <w:szCs w:val="24"/>
              </w:rPr>
            </w:pPr>
          </w:p>
        </w:tc>
      </w:tr>
      <w:tr w:rsidR="00EB2653" w14:paraId="4D666AC4" w14:textId="77777777" w:rsidTr="00011E35">
        <w:trPr>
          <w:trHeight w:val="900"/>
          <w:jc w:val="center"/>
        </w:trPr>
        <w:tc>
          <w:tcPr>
            <w:tcW w:w="3964" w:type="dxa"/>
          </w:tcPr>
          <w:p w14:paraId="10279B7A" w14:textId="77777777" w:rsidR="00EB2653" w:rsidRDefault="00EB2653" w:rsidP="00011E35">
            <w:pPr>
              <w:jc w:val="both"/>
              <w:rPr>
                <w:rFonts w:ascii="Arial" w:hAnsi="Arial" w:cs="Arial"/>
                <w:b/>
                <w:sz w:val="24"/>
                <w:szCs w:val="24"/>
              </w:rPr>
            </w:pPr>
          </w:p>
        </w:tc>
        <w:tc>
          <w:tcPr>
            <w:tcW w:w="1560" w:type="dxa"/>
          </w:tcPr>
          <w:p w14:paraId="5A845FED" w14:textId="77777777" w:rsidR="00EB2653" w:rsidRDefault="00EB2653" w:rsidP="00011E35">
            <w:pPr>
              <w:jc w:val="both"/>
              <w:rPr>
                <w:rFonts w:ascii="Arial" w:hAnsi="Arial" w:cs="Arial"/>
                <w:b/>
                <w:sz w:val="24"/>
                <w:szCs w:val="24"/>
              </w:rPr>
            </w:pPr>
          </w:p>
        </w:tc>
        <w:tc>
          <w:tcPr>
            <w:tcW w:w="1701" w:type="dxa"/>
          </w:tcPr>
          <w:p w14:paraId="2360E150" w14:textId="77777777" w:rsidR="00EB2653" w:rsidRDefault="00EB2653" w:rsidP="00011E35">
            <w:pPr>
              <w:jc w:val="both"/>
              <w:rPr>
                <w:rFonts w:ascii="Arial" w:hAnsi="Arial" w:cs="Arial"/>
                <w:b/>
                <w:sz w:val="24"/>
                <w:szCs w:val="24"/>
              </w:rPr>
            </w:pPr>
          </w:p>
        </w:tc>
        <w:tc>
          <w:tcPr>
            <w:tcW w:w="1701" w:type="dxa"/>
          </w:tcPr>
          <w:p w14:paraId="56B08836" w14:textId="77777777" w:rsidR="00EB2653" w:rsidRDefault="00EB2653" w:rsidP="00011E35">
            <w:pPr>
              <w:jc w:val="both"/>
              <w:rPr>
                <w:rFonts w:ascii="Arial" w:hAnsi="Arial" w:cs="Arial"/>
                <w:b/>
                <w:sz w:val="24"/>
                <w:szCs w:val="24"/>
              </w:rPr>
            </w:pPr>
          </w:p>
        </w:tc>
      </w:tr>
      <w:tr w:rsidR="00EB2653" w14:paraId="059B11B7" w14:textId="77777777" w:rsidTr="00011E35">
        <w:trPr>
          <w:trHeight w:val="983"/>
          <w:jc w:val="center"/>
        </w:trPr>
        <w:tc>
          <w:tcPr>
            <w:tcW w:w="3964" w:type="dxa"/>
          </w:tcPr>
          <w:p w14:paraId="6D1AB14D" w14:textId="77777777" w:rsidR="00EB2653" w:rsidRDefault="00EB2653" w:rsidP="00011E35">
            <w:pPr>
              <w:jc w:val="both"/>
              <w:rPr>
                <w:rFonts w:ascii="Arial" w:hAnsi="Arial" w:cs="Arial"/>
                <w:b/>
                <w:sz w:val="24"/>
                <w:szCs w:val="24"/>
              </w:rPr>
            </w:pPr>
          </w:p>
        </w:tc>
        <w:tc>
          <w:tcPr>
            <w:tcW w:w="1560" w:type="dxa"/>
          </w:tcPr>
          <w:p w14:paraId="3410B77B" w14:textId="77777777" w:rsidR="00EB2653" w:rsidRDefault="00EB2653" w:rsidP="00011E35">
            <w:pPr>
              <w:jc w:val="both"/>
              <w:rPr>
                <w:rFonts w:ascii="Arial" w:hAnsi="Arial" w:cs="Arial"/>
                <w:b/>
                <w:sz w:val="24"/>
                <w:szCs w:val="24"/>
              </w:rPr>
            </w:pPr>
          </w:p>
        </w:tc>
        <w:tc>
          <w:tcPr>
            <w:tcW w:w="1701" w:type="dxa"/>
          </w:tcPr>
          <w:p w14:paraId="005BC1BB" w14:textId="77777777" w:rsidR="00EB2653" w:rsidRDefault="00EB2653" w:rsidP="00011E35">
            <w:pPr>
              <w:jc w:val="both"/>
              <w:rPr>
                <w:rFonts w:ascii="Arial" w:hAnsi="Arial" w:cs="Arial"/>
                <w:b/>
                <w:sz w:val="24"/>
                <w:szCs w:val="24"/>
              </w:rPr>
            </w:pPr>
          </w:p>
        </w:tc>
        <w:tc>
          <w:tcPr>
            <w:tcW w:w="1701" w:type="dxa"/>
          </w:tcPr>
          <w:p w14:paraId="5B23C074" w14:textId="77777777" w:rsidR="00EB2653" w:rsidRDefault="00EB2653" w:rsidP="00011E35">
            <w:pPr>
              <w:jc w:val="both"/>
              <w:rPr>
                <w:rFonts w:ascii="Arial" w:hAnsi="Arial" w:cs="Arial"/>
                <w:b/>
                <w:sz w:val="24"/>
                <w:szCs w:val="24"/>
              </w:rPr>
            </w:pPr>
          </w:p>
        </w:tc>
      </w:tr>
      <w:tr w:rsidR="00EB2653" w14:paraId="5AFCA1E8" w14:textId="77777777" w:rsidTr="00011E35">
        <w:trPr>
          <w:trHeight w:val="900"/>
          <w:jc w:val="center"/>
        </w:trPr>
        <w:tc>
          <w:tcPr>
            <w:tcW w:w="3964" w:type="dxa"/>
          </w:tcPr>
          <w:p w14:paraId="290346BD" w14:textId="77777777" w:rsidR="00EB2653" w:rsidRDefault="00EB2653" w:rsidP="00011E35">
            <w:pPr>
              <w:jc w:val="both"/>
              <w:rPr>
                <w:rFonts w:ascii="Arial" w:hAnsi="Arial" w:cs="Arial"/>
                <w:b/>
                <w:sz w:val="24"/>
                <w:szCs w:val="24"/>
              </w:rPr>
            </w:pPr>
          </w:p>
        </w:tc>
        <w:tc>
          <w:tcPr>
            <w:tcW w:w="1560" w:type="dxa"/>
          </w:tcPr>
          <w:p w14:paraId="7DBD8F68" w14:textId="77777777" w:rsidR="00EB2653" w:rsidRDefault="00EB2653" w:rsidP="00011E35">
            <w:pPr>
              <w:jc w:val="both"/>
              <w:rPr>
                <w:rFonts w:ascii="Arial" w:hAnsi="Arial" w:cs="Arial"/>
                <w:b/>
                <w:sz w:val="24"/>
                <w:szCs w:val="24"/>
              </w:rPr>
            </w:pPr>
          </w:p>
        </w:tc>
        <w:tc>
          <w:tcPr>
            <w:tcW w:w="1701" w:type="dxa"/>
          </w:tcPr>
          <w:p w14:paraId="6C33854F" w14:textId="77777777" w:rsidR="00EB2653" w:rsidRDefault="00EB2653" w:rsidP="00011E35">
            <w:pPr>
              <w:jc w:val="both"/>
              <w:rPr>
                <w:rFonts w:ascii="Arial" w:hAnsi="Arial" w:cs="Arial"/>
                <w:b/>
                <w:sz w:val="24"/>
                <w:szCs w:val="24"/>
              </w:rPr>
            </w:pPr>
          </w:p>
        </w:tc>
        <w:tc>
          <w:tcPr>
            <w:tcW w:w="1701" w:type="dxa"/>
          </w:tcPr>
          <w:p w14:paraId="0F8E23B5" w14:textId="77777777" w:rsidR="00EB2653" w:rsidRDefault="00EB2653" w:rsidP="00011E35">
            <w:pPr>
              <w:jc w:val="both"/>
              <w:rPr>
                <w:rFonts w:ascii="Arial" w:hAnsi="Arial" w:cs="Arial"/>
                <w:b/>
                <w:sz w:val="24"/>
                <w:szCs w:val="24"/>
              </w:rPr>
            </w:pPr>
          </w:p>
        </w:tc>
      </w:tr>
      <w:tr w:rsidR="00EB2653" w14:paraId="5BFFD80F" w14:textId="77777777" w:rsidTr="00011E35">
        <w:trPr>
          <w:trHeight w:val="983"/>
          <w:jc w:val="center"/>
        </w:trPr>
        <w:tc>
          <w:tcPr>
            <w:tcW w:w="3964" w:type="dxa"/>
          </w:tcPr>
          <w:p w14:paraId="28DC223D" w14:textId="77777777" w:rsidR="00EB2653" w:rsidRDefault="00EB2653" w:rsidP="00011E35">
            <w:pPr>
              <w:jc w:val="both"/>
              <w:rPr>
                <w:rFonts w:ascii="Arial" w:hAnsi="Arial" w:cs="Arial"/>
                <w:b/>
                <w:sz w:val="24"/>
                <w:szCs w:val="24"/>
              </w:rPr>
            </w:pPr>
          </w:p>
        </w:tc>
        <w:tc>
          <w:tcPr>
            <w:tcW w:w="1560" w:type="dxa"/>
          </w:tcPr>
          <w:p w14:paraId="201A59A6" w14:textId="77777777" w:rsidR="00EB2653" w:rsidRDefault="00EB2653" w:rsidP="00011E35">
            <w:pPr>
              <w:jc w:val="both"/>
              <w:rPr>
                <w:rFonts w:ascii="Arial" w:hAnsi="Arial" w:cs="Arial"/>
                <w:b/>
                <w:sz w:val="24"/>
                <w:szCs w:val="24"/>
              </w:rPr>
            </w:pPr>
          </w:p>
        </w:tc>
        <w:tc>
          <w:tcPr>
            <w:tcW w:w="1701" w:type="dxa"/>
          </w:tcPr>
          <w:p w14:paraId="2DEE06D4" w14:textId="77777777" w:rsidR="00EB2653" w:rsidRDefault="00EB2653" w:rsidP="00011E35">
            <w:pPr>
              <w:jc w:val="both"/>
              <w:rPr>
                <w:rFonts w:ascii="Arial" w:hAnsi="Arial" w:cs="Arial"/>
                <w:b/>
                <w:sz w:val="24"/>
                <w:szCs w:val="24"/>
              </w:rPr>
            </w:pPr>
          </w:p>
        </w:tc>
        <w:tc>
          <w:tcPr>
            <w:tcW w:w="1701" w:type="dxa"/>
          </w:tcPr>
          <w:p w14:paraId="1F88BE79" w14:textId="77777777" w:rsidR="00EB2653" w:rsidRDefault="00EB2653" w:rsidP="00011E35">
            <w:pPr>
              <w:jc w:val="both"/>
              <w:rPr>
                <w:rFonts w:ascii="Arial" w:hAnsi="Arial" w:cs="Arial"/>
                <w:b/>
                <w:sz w:val="24"/>
                <w:szCs w:val="24"/>
              </w:rPr>
            </w:pPr>
          </w:p>
        </w:tc>
      </w:tr>
      <w:tr w:rsidR="00EB2653" w14:paraId="2A0A10B3" w14:textId="77777777" w:rsidTr="00011E35">
        <w:trPr>
          <w:trHeight w:val="900"/>
          <w:jc w:val="center"/>
        </w:trPr>
        <w:tc>
          <w:tcPr>
            <w:tcW w:w="3964" w:type="dxa"/>
          </w:tcPr>
          <w:p w14:paraId="0110A8D2" w14:textId="77777777" w:rsidR="00EB2653" w:rsidRDefault="00EB2653" w:rsidP="00011E35">
            <w:pPr>
              <w:jc w:val="both"/>
              <w:rPr>
                <w:rFonts w:ascii="Arial" w:hAnsi="Arial" w:cs="Arial"/>
                <w:b/>
                <w:sz w:val="24"/>
                <w:szCs w:val="24"/>
              </w:rPr>
            </w:pPr>
          </w:p>
        </w:tc>
        <w:tc>
          <w:tcPr>
            <w:tcW w:w="1560" w:type="dxa"/>
          </w:tcPr>
          <w:p w14:paraId="77292CF1" w14:textId="77777777" w:rsidR="00EB2653" w:rsidRDefault="00EB2653" w:rsidP="00011E35">
            <w:pPr>
              <w:jc w:val="both"/>
              <w:rPr>
                <w:rFonts w:ascii="Arial" w:hAnsi="Arial" w:cs="Arial"/>
                <w:b/>
                <w:sz w:val="24"/>
                <w:szCs w:val="24"/>
              </w:rPr>
            </w:pPr>
          </w:p>
        </w:tc>
        <w:tc>
          <w:tcPr>
            <w:tcW w:w="1701" w:type="dxa"/>
          </w:tcPr>
          <w:p w14:paraId="01AE23A6" w14:textId="77777777" w:rsidR="00EB2653" w:rsidRDefault="00EB2653" w:rsidP="00011E35">
            <w:pPr>
              <w:jc w:val="both"/>
              <w:rPr>
                <w:rFonts w:ascii="Arial" w:hAnsi="Arial" w:cs="Arial"/>
                <w:b/>
                <w:sz w:val="24"/>
                <w:szCs w:val="24"/>
              </w:rPr>
            </w:pPr>
          </w:p>
        </w:tc>
        <w:tc>
          <w:tcPr>
            <w:tcW w:w="1701" w:type="dxa"/>
          </w:tcPr>
          <w:p w14:paraId="109A4D55" w14:textId="77777777" w:rsidR="00EB2653" w:rsidRDefault="00EB2653" w:rsidP="00011E35">
            <w:pPr>
              <w:jc w:val="both"/>
              <w:rPr>
                <w:rFonts w:ascii="Arial" w:hAnsi="Arial" w:cs="Arial"/>
                <w:b/>
                <w:sz w:val="24"/>
                <w:szCs w:val="24"/>
              </w:rPr>
            </w:pPr>
          </w:p>
          <w:p w14:paraId="0A9567F0" w14:textId="77777777" w:rsidR="00EB2653" w:rsidRDefault="00EB2653" w:rsidP="00011E35">
            <w:pPr>
              <w:jc w:val="both"/>
              <w:rPr>
                <w:rFonts w:ascii="Arial" w:hAnsi="Arial" w:cs="Arial"/>
                <w:b/>
                <w:sz w:val="24"/>
                <w:szCs w:val="24"/>
              </w:rPr>
            </w:pPr>
          </w:p>
          <w:p w14:paraId="20C11331" w14:textId="77777777" w:rsidR="00EB2653" w:rsidRDefault="00EB2653" w:rsidP="00011E35">
            <w:pPr>
              <w:jc w:val="both"/>
              <w:rPr>
                <w:rFonts w:ascii="Arial" w:hAnsi="Arial" w:cs="Arial"/>
                <w:b/>
                <w:sz w:val="24"/>
                <w:szCs w:val="24"/>
              </w:rPr>
            </w:pPr>
          </w:p>
        </w:tc>
      </w:tr>
      <w:tr w:rsidR="00EB2653" w14:paraId="01711FE5" w14:textId="77777777" w:rsidTr="00011E35">
        <w:trPr>
          <w:trHeight w:val="900"/>
          <w:jc w:val="center"/>
        </w:trPr>
        <w:tc>
          <w:tcPr>
            <w:tcW w:w="3964" w:type="dxa"/>
          </w:tcPr>
          <w:p w14:paraId="5F2F6AF5" w14:textId="77777777" w:rsidR="00EB2653" w:rsidRDefault="00EB2653" w:rsidP="00011E35">
            <w:pPr>
              <w:jc w:val="both"/>
              <w:rPr>
                <w:rFonts w:ascii="Arial" w:hAnsi="Arial" w:cs="Arial"/>
                <w:b/>
                <w:sz w:val="24"/>
                <w:szCs w:val="24"/>
              </w:rPr>
            </w:pPr>
          </w:p>
          <w:p w14:paraId="3927213B" w14:textId="77777777" w:rsidR="00EB2653" w:rsidRDefault="00EB2653" w:rsidP="00011E35">
            <w:pPr>
              <w:jc w:val="both"/>
              <w:rPr>
                <w:rFonts w:ascii="Arial" w:hAnsi="Arial" w:cs="Arial"/>
                <w:b/>
                <w:sz w:val="24"/>
                <w:szCs w:val="24"/>
              </w:rPr>
            </w:pPr>
          </w:p>
        </w:tc>
        <w:tc>
          <w:tcPr>
            <w:tcW w:w="1560" w:type="dxa"/>
          </w:tcPr>
          <w:p w14:paraId="2D32A150" w14:textId="77777777" w:rsidR="00EB2653" w:rsidRDefault="00EB2653" w:rsidP="00011E35">
            <w:pPr>
              <w:jc w:val="both"/>
              <w:rPr>
                <w:rFonts w:ascii="Arial" w:hAnsi="Arial" w:cs="Arial"/>
                <w:b/>
                <w:sz w:val="24"/>
                <w:szCs w:val="24"/>
              </w:rPr>
            </w:pPr>
          </w:p>
        </w:tc>
        <w:tc>
          <w:tcPr>
            <w:tcW w:w="1701" w:type="dxa"/>
          </w:tcPr>
          <w:p w14:paraId="0A633B7A" w14:textId="77777777" w:rsidR="00EB2653" w:rsidRDefault="00EB2653" w:rsidP="00011E35">
            <w:pPr>
              <w:jc w:val="both"/>
              <w:rPr>
                <w:rFonts w:ascii="Arial" w:hAnsi="Arial" w:cs="Arial"/>
                <w:b/>
                <w:sz w:val="24"/>
                <w:szCs w:val="24"/>
              </w:rPr>
            </w:pPr>
          </w:p>
        </w:tc>
        <w:tc>
          <w:tcPr>
            <w:tcW w:w="1701" w:type="dxa"/>
          </w:tcPr>
          <w:p w14:paraId="1BED80C1" w14:textId="77777777" w:rsidR="00EB2653" w:rsidRDefault="00EB2653" w:rsidP="00011E35">
            <w:pPr>
              <w:jc w:val="both"/>
              <w:rPr>
                <w:rFonts w:ascii="Arial" w:hAnsi="Arial" w:cs="Arial"/>
                <w:b/>
                <w:sz w:val="24"/>
                <w:szCs w:val="24"/>
              </w:rPr>
            </w:pPr>
          </w:p>
        </w:tc>
      </w:tr>
      <w:tr w:rsidR="00EB2653" w14:paraId="7C264079" w14:textId="77777777" w:rsidTr="00011E35">
        <w:trPr>
          <w:trHeight w:val="900"/>
          <w:jc w:val="center"/>
        </w:trPr>
        <w:tc>
          <w:tcPr>
            <w:tcW w:w="3964" w:type="dxa"/>
          </w:tcPr>
          <w:p w14:paraId="6BE13502" w14:textId="77777777" w:rsidR="00EB2653" w:rsidRDefault="00EB2653" w:rsidP="00011E35">
            <w:pPr>
              <w:jc w:val="both"/>
              <w:rPr>
                <w:rFonts w:ascii="Arial" w:hAnsi="Arial" w:cs="Arial"/>
                <w:b/>
                <w:sz w:val="24"/>
                <w:szCs w:val="24"/>
              </w:rPr>
            </w:pPr>
          </w:p>
        </w:tc>
        <w:tc>
          <w:tcPr>
            <w:tcW w:w="1560" w:type="dxa"/>
          </w:tcPr>
          <w:p w14:paraId="39BB7CFF" w14:textId="77777777" w:rsidR="00EB2653" w:rsidRDefault="00EB2653" w:rsidP="00011E35">
            <w:pPr>
              <w:jc w:val="both"/>
              <w:rPr>
                <w:rFonts w:ascii="Arial" w:hAnsi="Arial" w:cs="Arial"/>
                <w:b/>
                <w:sz w:val="24"/>
                <w:szCs w:val="24"/>
              </w:rPr>
            </w:pPr>
          </w:p>
        </w:tc>
        <w:tc>
          <w:tcPr>
            <w:tcW w:w="1701" w:type="dxa"/>
          </w:tcPr>
          <w:p w14:paraId="68B71DF9" w14:textId="77777777" w:rsidR="00EB2653" w:rsidRDefault="00EB2653" w:rsidP="00011E35">
            <w:pPr>
              <w:jc w:val="both"/>
              <w:rPr>
                <w:rFonts w:ascii="Arial" w:hAnsi="Arial" w:cs="Arial"/>
                <w:b/>
                <w:sz w:val="24"/>
                <w:szCs w:val="24"/>
              </w:rPr>
            </w:pPr>
          </w:p>
        </w:tc>
        <w:tc>
          <w:tcPr>
            <w:tcW w:w="1701" w:type="dxa"/>
          </w:tcPr>
          <w:p w14:paraId="5405C368" w14:textId="77777777" w:rsidR="00EB2653" w:rsidRDefault="00EB2653" w:rsidP="00011E35">
            <w:pPr>
              <w:jc w:val="both"/>
              <w:rPr>
                <w:rFonts w:ascii="Arial" w:hAnsi="Arial" w:cs="Arial"/>
                <w:b/>
                <w:sz w:val="24"/>
                <w:szCs w:val="24"/>
              </w:rPr>
            </w:pPr>
          </w:p>
        </w:tc>
      </w:tr>
    </w:tbl>
    <w:p w14:paraId="62845E09" w14:textId="77777777" w:rsidR="00EB2653" w:rsidRDefault="00EB2653" w:rsidP="00EB2653"/>
    <w:p w14:paraId="0B1877AF" w14:textId="77777777" w:rsidR="00EB2653" w:rsidRPr="002477F3" w:rsidRDefault="00EB2653" w:rsidP="00EB2653">
      <w:pPr>
        <w:sectPr w:rsidR="00EB2653" w:rsidRPr="002477F3" w:rsidSect="00EB2653">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F3015C6" w14:textId="77777777" w:rsidR="000C309E" w:rsidRPr="00E877C5" w:rsidRDefault="000C309E" w:rsidP="000C309E">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1248" behindDoc="1" locked="0" layoutInCell="1" allowOverlap="1" wp14:anchorId="57C5C834" wp14:editId="599E5E43">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4080" behindDoc="1" locked="0" layoutInCell="1" allowOverlap="1" wp14:anchorId="2B931558" wp14:editId="44A6A51D">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2C00774" w14:textId="77777777" w:rsidR="000C309E" w:rsidRPr="00C15D95" w:rsidRDefault="000C309E" w:rsidP="000C309E">
      <w:pPr>
        <w:jc w:val="center"/>
        <w:rPr>
          <w:rFonts w:ascii="Arial" w:hAnsi="Arial" w:cs="Arial"/>
          <w:b/>
          <w:sz w:val="24"/>
          <w:szCs w:val="24"/>
        </w:rPr>
      </w:pPr>
      <w:r w:rsidRPr="00C15D95">
        <w:rPr>
          <w:rFonts w:ascii="Arial" w:hAnsi="Arial" w:cs="Arial"/>
          <w:b/>
          <w:sz w:val="24"/>
          <w:szCs w:val="24"/>
        </w:rPr>
        <w:t>Universidad Veracruzana</w:t>
      </w:r>
    </w:p>
    <w:p w14:paraId="6BEA9B4B" w14:textId="77777777" w:rsidR="000C309E" w:rsidRDefault="000C309E" w:rsidP="000C309E">
      <w:pPr>
        <w:jc w:val="center"/>
        <w:rPr>
          <w:rFonts w:ascii="Arial" w:hAnsi="Arial" w:cs="Arial"/>
          <w:b/>
          <w:sz w:val="24"/>
          <w:szCs w:val="24"/>
        </w:rPr>
      </w:pPr>
      <w:r w:rsidRPr="00C15D95">
        <w:rPr>
          <w:rFonts w:ascii="Arial" w:hAnsi="Arial" w:cs="Arial"/>
          <w:b/>
          <w:sz w:val="24"/>
          <w:szCs w:val="24"/>
        </w:rPr>
        <w:t>Facultad de Medicina</w:t>
      </w:r>
    </w:p>
    <w:p w14:paraId="22548841" w14:textId="77777777" w:rsidR="000C309E" w:rsidRPr="002A2B7D" w:rsidRDefault="000C309E" w:rsidP="000C309E">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0C309E" w:rsidRPr="00C15D95" w14:paraId="1F50702A" w14:textId="77777777" w:rsidTr="005A543F">
        <w:trPr>
          <w:gridAfter w:val="1"/>
          <w:wAfter w:w="14" w:type="dxa"/>
          <w:trHeight w:val="276"/>
        </w:trPr>
        <w:tc>
          <w:tcPr>
            <w:tcW w:w="12980" w:type="dxa"/>
            <w:gridSpan w:val="15"/>
            <w:shd w:val="clear" w:color="auto" w:fill="8496B0" w:themeFill="text2" w:themeFillTint="99"/>
          </w:tcPr>
          <w:p w14:paraId="1FFBF0C5" w14:textId="77777777" w:rsidR="000C309E" w:rsidRPr="00C15D95" w:rsidRDefault="000C309E" w:rsidP="005A543F">
            <w:pPr>
              <w:jc w:val="center"/>
              <w:rPr>
                <w:rFonts w:ascii="Arial" w:hAnsi="Arial" w:cs="Arial"/>
                <w:b/>
                <w:sz w:val="24"/>
                <w:szCs w:val="24"/>
              </w:rPr>
            </w:pPr>
            <w:r>
              <w:rPr>
                <w:rFonts w:ascii="Arial" w:hAnsi="Arial" w:cs="Arial"/>
                <w:b/>
                <w:sz w:val="24"/>
                <w:szCs w:val="24"/>
              </w:rPr>
              <w:t>Planeación didáctica</w:t>
            </w:r>
          </w:p>
        </w:tc>
      </w:tr>
      <w:tr w:rsidR="000C309E" w:rsidRPr="00C15D95" w14:paraId="1632A415" w14:textId="77777777" w:rsidTr="005A543F">
        <w:trPr>
          <w:gridAfter w:val="1"/>
          <w:wAfter w:w="14" w:type="dxa"/>
          <w:trHeight w:val="276"/>
        </w:trPr>
        <w:tc>
          <w:tcPr>
            <w:tcW w:w="5823" w:type="dxa"/>
            <w:gridSpan w:val="5"/>
          </w:tcPr>
          <w:p w14:paraId="6BEBB061"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4BDA7120"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Académico:</w:t>
            </w:r>
          </w:p>
        </w:tc>
      </w:tr>
      <w:tr w:rsidR="000C309E" w14:paraId="137088FF" w14:textId="77777777" w:rsidTr="005A543F">
        <w:trPr>
          <w:gridAfter w:val="1"/>
          <w:wAfter w:w="14" w:type="dxa"/>
          <w:trHeight w:val="298"/>
        </w:trPr>
        <w:tc>
          <w:tcPr>
            <w:tcW w:w="5823" w:type="dxa"/>
            <w:gridSpan w:val="5"/>
          </w:tcPr>
          <w:p w14:paraId="2FCD69BC" w14:textId="77777777" w:rsidR="000C309E" w:rsidRDefault="000C309E"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765E1C4C" w14:textId="77777777" w:rsidR="000C309E" w:rsidRDefault="000C309E" w:rsidP="005A543F">
            <w:pPr>
              <w:jc w:val="center"/>
              <w:rPr>
                <w:rFonts w:ascii="Arial" w:hAnsi="Arial" w:cs="Arial"/>
                <w:sz w:val="24"/>
                <w:szCs w:val="24"/>
              </w:rPr>
            </w:pPr>
            <w:r w:rsidRPr="00AF2E25">
              <w:rPr>
                <w:rFonts w:ascii="Arial" w:hAnsi="Arial" w:cs="Arial"/>
                <w:sz w:val="24"/>
                <w:szCs w:val="24"/>
                <w:highlight w:val="yellow"/>
              </w:rPr>
              <w:t>--------------- ------- --------------</w:t>
            </w:r>
          </w:p>
        </w:tc>
      </w:tr>
      <w:tr w:rsidR="000C309E" w:rsidRPr="00C15D95" w14:paraId="59341014" w14:textId="77777777" w:rsidTr="005A543F">
        <w:trPr>
          <w:gridAfter w:val="1"/>
          <w:wAfter w:w="14" w:type="dxa"/>
          <w:trHeight w:val="554"/>
        </w:trPr>
        <w:tc>
          <w:tcPr>
            <w:tcW w:w="2892" w:type="dxa"/>
          </w:tcPr>
          <w:p w14:paraId="5F445C00"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C8A6322"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440A0836" w14:textId="77777777" w:rsidR="000C309E" w:rsidRPr="00C15D95" w:rsidRDefault="000C309E"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4FE9D8EE"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Periodo escolar</w:t>
            </w:r>
          </w:p>
        </w:tc>
      </w:tr>
      <w:tr w:rsidR="000C309E" w14:paraId="52901397" w14:textId="77777777" w:rsidTr="005A543F">
        <w:trPr>
          <w:gridAfter w:val="1"/>
          <w:wAfter w:w="14" w:type="dxa"/>
          <w:trHeight w:val="276"/>
        </w:trPr>
        <w:tc>
          <w:tcPr>
            <w:tcW w:w="2892" w:type="dxa"/>
          </w:tcPr>
          <w:p w14:paraId="3D59C581" w14:textId="77777777" w:rsidR="000C309E" w:rsidRDefault="000C309E"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37FAB177" w14:textId="77777777" w:rsidR="000C309E" w:rsidRDefault="000C309E"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277706A3" w14:textId="77777777" w:rsidR="000C309E" w:rsidRDefault="000C309E"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1C465DFA" w14:textId="77777777" w:rsidR="000C309E" w:rsidRDefault="000C309E"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0C309E" w:rsidRPr="00C15D95" w14:paraId="19B9F66D" w14:textId="77777777" w:rsidTr="005A543F">
        <w:trPr>
          <w:gridAfter w:val="1"/>
          <w:wAfter w:w="14" w:type="dxa"/>
          <w:trHeight w:val="276"/>
        </w:trPr>
        <w:tc>
          <w:tcPr>
            <w:tcW w:w="12980" w:type="dxa"/>
            <w:gridSpan w:val="15"/>
          </w:tcPr>
          <w:p w14:paraId="7C4C648A" w14:textId="77777777" w:rsidR="000C309E" w:rsidRPr="00C15D95" w:rsidRDefault="000C309E" w:rsidP="005A543F">
            <w:pPr>
              <w:jc w:val="center"/>
              <w:rPr>
                <w:rFonts w:ascii="Arial" w:hAnsi="Arial" w:cs="Arial"/>
                <w:b/>
                <w:sz w:val="24"/>
                <w:szCs w:val="24"/>
              </w:rPr>
            </w:pPr>
            <w:r>
              <w:rPr>
                <w:rFonts w:ascii="Arial" w:hAnsi="Arial" w:cs="Arial"/>
                <w:b/>
                <w:sz w:val="24"/>
                <w:szCs w:val="24"/>
              </w:rPr>
              <w:t>Descripción de la Experiencia Educativa</w:t>
            </w:r>
          </w:p>
        </w:tc>
      </w:tr>
      <w:tr w:rsidR="000C309E" w:rsidRPr="00C15D95" w14:paraId="4B081BC8" w14:textId="77777777" w:rsidTr="005A543F">
        <w:trPr>
          <w:gridAfter w:val="1"/>
          <w:wAfter w:w="14" w:type="dxa"/>
          <w:trHeight w:val="276"/>
        </w:trPr>
        <w:tc>
          <w:tcPr>
            <w:tcW w:w="12980" w:type="dxa"/>
            <w:gridSpan w:val="15"/>
          </w:tcPr>
          <w:p w14:paraId="0E2F637B" w14:textId="77777777" w:rsidR="000C309E" w:rsidRPr="002A2B7D" w:rsidRDefault="000C309E"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0C309E" w:rsidRPr="00C15D95" w14:paraId="5FFB0D3D" w14:textId="77777777" w:rsidTr="005A543F">
        <w:trPr>
          <w:gridAfter w:val="1"/>
          <w:wAfter w:w="14" w:type="dxa"/>
          <w:trHeight w:val="276"/>
        </w:trPr>
        <w:tc>
          <w:tcPr>
            <w:tcW w:w="12980" w:type="dxa"/>
            <w:gridSpan w:val="15"/>
          </w:tcPr>
          <w:p w14:paraId="111EA70B" w14:textId="77777777" w:rsidR="000C309E" w:rsidRPr="00C15D95" w:rsidRDefault="000C309E" w:rsidP="005A543F">
            <w:pPr>
              <w:jc w:val="center"/>
              <w:rPr>
                <w:rFonts w:ascii="Arial" w:hAnsi="Arial" w:cs="Arial"/>
                <w:b/>
                <w:sz w:val="24"/>
                <w:szCs w:val="24"/>
              </w:rPr>
            </w:pPr>
            <w:r>
              <w:rPr>
                <w:rFonts w:ascii="Arial" w:hAnsi="Arial" w:cs="Arial"/>
                <w:b/>
                <w:sz w:val="24"/>
                <w:szCs w:val="24"/>
              </w:rPr>
              <w:t>Diagnóstico del grupo</w:t>
            </w:r>
          </w:p>
        </w:tc>
      </w:tr>
      <w:tr w:rsidR="000C309E" w:rsidRPr="00C15D95" w14:paraId="1DADCA16" w14:textId="77777777" w:rsidTr="005A543F">
        <w:trPr>
          <w:gridAfter w:val="1"/>
          <w:wAfter w:w="14" w:type="dxa"/>
          <w:trHeight w:val="276"/>
        </w:trPr>
        <w:tc>
          <w:tcPr>
            <w:tcW w:w="12980" w:type="dxa"/>
            <w:gridSpan w:val="15"/>
          </w:tcPr>
          <w:p w14:paraId="3D37B880" w14:textId="77777777" w:rsidR="000C309E" w:rsidRPr="00027E8A" w:rsidRDefault="000C309E"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0C309E" w:rsidRPr="00C15D95" w14:paraId="263212A8" w14:textId="77777777" w:rsidTr="005A543F">
        <w:trPr>
          <w:gridAfter w:val="1"/>
          <w:wAfter w:w="14" w:type="dxa"/>
          <w:trHeight w:val="276"/>
        </w:trPr>
        <w:tc>
          <w:tcPr>
            <w:tcW w:w="12980" w:type="dxa"/>
            <w:gridSpan w:val="15"/>
          </w:tcPr>
          <w:p w14:paraId="2F2E81B0"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Unidad de competencia</w:t>
            </w:r>
          </w:p>
        </w:tc>
      </w:tr>
      <w:tr w:rsidR="000C309E" w14:paraId="7E519A21" w14:textId="77777777" w:rsidTr="005A543F">
        <w:trPr>
          <w:gridAfter w:val="1"/>
          <w:wAfter w:w="14" w:type="dxa"/>
          <w:trHeight w:val="298"/>
        </w:trPr>
        <w:tc>
          <w:tcPr>
            <w:tcW w:w="12980" w:type="dxa"/>
            <w:gridSpan w:val="15"/>
          </w:tcPr>
          <w:p w14:paraId="6A028913" w14:textId="77777777" w:rsidR="000C309E" w:rsidRDefault="000C309E"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0C309E" w14:paraId="6E34B2F1" w14:textId="77777777" w:rsidTr="005A543F">
        <w:trPr>
          <w:gridAfter w:val="1"/>
          <w:wAfter w:w="14" w:type="dxa"/>
          <w:trHeight w:val="298"/>
        </w:trPr>
        <w:tc>
          <w:tcPr>
            <w:tcW w:w="12980" w:type="dxa"/>
            <w:gridSpan w:val="15"/>
            <w:shd w:val="clear" w:color="auto" w:fill="8496B0" w:themeFill="text2" w:themeFillTint="99"/>
          </w:tcPr>
          <w:p w14:paraId="1B92EA56" w14:textId="77777777" w:rsidR="000C309E" w:rsidRPr="00E25734" w:rsidRDefault="000C309E"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0C309E" w:rsidRPr="00C15D95" w14:paraId="735D3A5C" w14:textId="77777777" w:rsidTr="005A543F">
        <w:trPr>
          <w:gridAfter w:val="1"/>
          <w:wAfter w:w="14" w:type="dxa"/>
          <w:trHeight w:val="276"/>
        </w:trPr>
        <w:tc>
          <w:tcPr>
            <w:tcW w:w="8075" w:type="dxa"/>
            <w:gridSpan w:val="9"/>
          </w:tcPr>
          <w:p w14:paraId="76C1AF40" w14:textId="77777777" w:rsidR="000C309E" w:rsidRPr="00C15D95" w:rsidRDefault="000C309E"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F6D1312" w14:textId="77777777" w:rsidR="000C309E" w:rsidRPr="00C15D95" w:rsidRDefault="000C309E"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16819E3D" w14:textId="77777777" w:rsidR="000C309E" w:rsidRPr="00C15D95" w:rsidRDefault="000C309E"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05A05804" w14:textId="77777777" w:rsidR="000C309E" w:rsidRPr="00C15D95" w:rsidRDefault="000C309E" w:rsidP="005A543F">
            <w:pPr>
              <w:jc w:val="center"/>
              <w:rPr>
                <w:rFonts w:ascii="Arial" w:hAnsi="Arial" w:cs="Arial"/>
                <w:b/>
                <w:sz w:val="24"/>
                <w:szCs w:val="24"/>
              </w:rPr>
            </w:pPr>
            <w:r>
              <w:rPr>
                <w:rFonts w:ascii="Arial" w:hAnsi="Arial" w:cs="Arial"/>
                <w:b/>
                <w:sz w:val="24"/>
                <w:szCs w:val="24"/>
              </w:rPr>
              <w:t>Fecha</w:t>
            </w:r>
          </w:p>
        </w:tc>
      </w:tr>
      <w:tr w:rsidR="000C309E" w14:paraId="7941ECF9" w14:textId="77777777" w:rsidTr="005A543F">
        <w:trPr>
          <w:gridAfter w:val="1"/>
          <w:wAfter w:w="14" w:type="dxa"/>
          <w:trHeight w:val="1387"/>
        </w:trPr>
        <w:tc>
          <w:tcPr>
            <w:tcW w:w="8075" w:type="dxa"/>
            <w:gridSpan w:val="9"/>
          </w:tcPr>
          <w:p w14:paraId="5A94E25E" w14:textId="77777777" w:rsidR="000C309E" w:rsidRDefault="000C309E"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1CBD0F3C" w14:textId="77777777" w:rsidR="000C309E" w:rsidRDefault="000C309E" w:rsidP="005A543F">
            <w:pPr>
              <w:jc w:val="both"/>
              <w:rPr>
                <w:rFonts w:ascii="Calibri" w:hAnsi="Calibri"/>
              </w:rPr>
            </w:pPr>
            <w:r>
              <w:rPr>
                <w:rFonts w:ascii="Calibri" w:hAnsi="Calibri"/>
              </w:rPr>
              <w:t>Ejemplo:</w:t>
            </w:r>
          </w:p>
          <w:p w14:paraId="1BFE3788" w14:textId="77777777" w:rsidR="000C309E" w:rsidRDefault="000C309E"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02A521DE" w14:textId="77777777" w:rsidR="000C309E" w:rsidRPr="00D17FC2" w:rsidRDefault="000C309E" w:rsidP="005A543F">
            <w:pPr>
              <w:ind w:left="708"/>
              <w:jc w:val="both"/>
              <w:rPr>
                <w:rFonts w:ascii="Calibri" w:hAnsi="Calibri"/>
              </w:rPr>
            </w:pPr>
          </w:p>
        </w:tc>
        <w:tc>
          <w:tcPr>
            <w:tcW w:w="1815" w:type="dxa"/>
            <w:gridSpan w:val="3"/>
          </w:tcPr>
          <w:p w14:paraId="141103BD" w14:textId="77777777" w:rsidR="000C309E" w:rsidRDefault="000C309E" w:rsidP="005A543F">
            <w:pPr>
              <w:jc w:val="center"/>
              <w:rPr>
                <w:rFonts w:ascii="Arial" w:hAnsi="Arial" w:cs="Arial"/>
                <w:sz w:val="24"/>
                <w:szCs w:val="24"/>
              </w:rPr>
            </w:pPr>
          </w:p>
          <w:p w14:paraId="6BC92514" w14:textId="77777777" w:rsidR="000C309E" w:rsidRDefault="000C309E"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1EA062AF" w14:textId="77777777" w:rsidR="000C309E" w:rsidRDefault="000C309E" w:rsidP="005A543F">
            <w:pPr>
              <w:jc w:val="center"/>
              <w:rPr>
                <w:rFonts w:ascii="Arial" w:hAnsi="Arial" w:cs="Arial"/>
                <w:sz w:val="24"/>
                <w:szCs w:val="24"/>
              </w:rPr>
            </w:pPr>
          </w:p>
          <w:p w14:paraId="09F69524" w14:textId="77777777" w:rsidR="000C309E" w:rsidRDefault="000C309E"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53C43715" w14:textId="77777777" w:rsidR="000C309E" w:rsidRDefault="000C309E" w:rsidP="005A543F">
            <w:pPr>
              <w:jc w:val="center"/>
              <w:rPr>
                <w:rFonts w:ascii="Arial" w:hAnsi="Arial" w:cs="Arial"/>
                <w:sz w:val="24"/>
                <w:szCs w:val="24"/>
              </w:rPr>
            </w:pPr>
          </w:p>
          <w:p w14:paraId="2981F287" w14:textId="77777777" w:rsidR="000C309E" w:rsidRPr="002A2B7D" w:rsidRDefault="000C309E"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0C309E" w14:paraId="64B3AA86" w14:textId="77777777" w:rsidTr="005A543F">
        <w:trPr>
          <w:trHeight w:val="137"/>
        </w:trPr>
        <w:tc>
          <w:tcPr>
            <w:tcW w:w="12994" w:type="dxa"/>
            <w:gridSpan w:val="16"/>
            <w:shd w:val="clear" w:color="auto" w:fill="FFFFFF" w:themeFill="background1"/>
          </w:tcPr>
          <w:p w14:paraId="712CF4AE"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Saberes </w:t>
            </w:r>
          </w:p>
        </w:tc>
      </w:tr>
      <w:tr w:rsidR="000C309E" w14:paraId="47544EF9" w14:textId="77777777" w:rsidTr="005A543F">
        <w:trPr>
          <w:trHeight w:val="137"/>
        </w:trPr>
        <w:tc>
          <w:tcPr>
            <w:tcW w:w="2972" w:type="dxa"/>
            <w:gridSpan w:val="2"/>
            <w:shd w:val="clear" w:color="auto" w:fill="FFFFFF" w:themeFill="background1"/>
          </w:tcPr>
          <w:p w14:paraId="5BA1C57F"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8228BC6"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05927B0" w14:textId="77777777" w:rsidR="000C309E" w:rsidRPr="00C35F2D" w:rsidRDefault="000C309E" w:rsidP="005A543F">
            <w:pPr>
              <w:jc w:val="center"/>
              <w:rPr>
                <w:rFonts w:ascii="Arial" w:hAnsi="Arial" w:cs="Arial"/>
                <w:b/>
                <w:sz w:val="24"/>
                <w:szCs w:val="24"/>
              </w:rPr>
            </w:pPr>
            <w:r>
              <w:rPr>
                <w:rFonts w:ascii="Arial" w:hAnsi="Arial" w:cs="Arial"/>
                <w:b/>
                <w:sz w:val="24"/>
                <w:szCs w:val="24"/>
              </w:rPr>
              <w:t>Axiológico</w:t>
            </w:r>
          </w:p>
        </w:tc>
      </w:tr>
      <w:tr w:rsidR="000C309E" w14:paraId="747A73CE" w14:textId="77777777" w:rsidTr="005A543F">
        <w:trPr>
          <w:trHeight w:val="137"/>
        </w:trPr>
        <w:tc>
          <w:tcPr>
            <w:tcW w:w="2972" w:type="dxa"/>
            <w:gridSpan w:val="2"/>
          </w:tcPr>
          <w:p w14:paraId="08667D9A" w14:textId="77777777" w:rsidR="000C309E" w:rsidRDefault="000C309E"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5EED39EF" w14:textId="77777777" w:rsidR="000C309E" w:rsidRPr="00E656D5" w:rsidRDefault="000C309E"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4DD4807B" w14:textId="77777777" w:rsidR="000C309E" w:rsidRPr="00E656D5" w:rsidRDefault="000C309E"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6C51D5C8" w14:textId="77777777" w:rsidR="000C309E" w:rsidRPr="00E656D5" w:rsidRDefault="000C309E"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1A835777" w14:textId="77777777" w:rsidR="000C309E" w:rsidRPr="00E656D5" w:rsidRDefault="000C309E"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3BBF22CF" w14:textId="77777777" w:rsidR="000C309E" w:rsidRPr="00AF2E25" w:rsidRDefault="000C309E" w:rsidP="005A543F">
            <w:pPr>
              <w:jc w:val="both"/>
              <w:rPr>
                <w:rFonts w:ascii="Arial" w:hAnsi="Arial" w:cs="Arial"/>
                <w:sz w:val="24"/>
                <w:szCs w:val="24"/>
                <w:highlight w:val="yellow"/>
              </w:rPr>
            </w:pPr>
          </w:p>
        </w:tc>
        <w:tc>
          <w:tcPr>
            <w:tcW w:w="4394" w:type="dxa"/>
            <w:gridSpan w:val="6"/>
          </w:tcPr>
          <w:p w14:paraId="2EA729FB" w14:textId="77777777" w:rsidR="000C309E" w:rsidRPr="00AF2E25" w:rsidRDefault="000C309E" w:rsidP="005A543F">
            <w:pPr>
              <w:jc w:val="center"/>
              <w:rPr>
                <w:rFonts w:ascii="Arial" w:hAnsi="Arial" w:cs="Arial"/>
                <w:b/>
                <w:sz w:val="24"/>
                <w:szCs w:val="24"/>
                <w:highlight w:val="yellow"/>
              </w:rPr>
            </w:pPr>
          </w:p>
          <w:p w14:paraId="5E02404C" w14:textId="77777777" w:rsidR="000C309E" w:rsidRPr="00AF2E25" w:rsidRDefault="000C309E"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76993B4" w14:textId="77777777" w:rsidR="000C309E" w:rsidRPr="00AF2E25" w:rsidRDefault="000C309E" w:rsidP="005A543F">
            <w:pPr>
              <w:jc w:val="both"/>
              <w:rPr>
                <w:rFonts w:ascii="Arial" w:hAnsi="Arial" w:cs="Arial"/>
                <w:sz w:val="24"/>
                <w:szCs w:val="24"/>
                <w:highlight w:val="yellow"/>
              </w:rPr>
            </w:pPr>
          </w:p>
          <w:p w14:paraId="4854300A" w14:textId="77777777" w:rsidR="000C309E" w:rsidRDefault="000C309E"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60C3CCB1" w14:textId="77777777" w:rsidR="000C309E" w:rsidRDefault="000C309E" w:rsidP="005A543F">
            <w:pPr>
              <w:pStyle w:val="Prrafodelista"/>
              <w:rPr>
                <w:rFonts w:ascii="Arial" w:hAnsi="Arial" w:cs="Arial"/>
                <w:highlight w:val="yellow"/>
              </w:rPr>
            </w:pPr>
          </w:p>
          <w:p w14:paraId="52909311" w14:textId="77777777" w:rsidR="000C309E" w:rsidRPr="00AF2E25" w:rsidRDefault="000C309E" w:rsidP="005A543F">
            <w:pPr>
              <w:rPr>
                <w:rFonts w:ascii="Arial" w:hAnsi="Arial" w:cs="Arial"/>
                <w:b/>
                <w:sz w:val="24"/>
                <w:szCs w:val="24"/>
                <w:highlight w:val="yellow"/>
              </w:rPr>
            </w:pPr>
          </w:p>
          <w:p w14:paraId="0F66DB2E" w14:textId="77777777" w:rsidR="000C309E" w:rsidRPr="00AF2E25" w:rsidRDefault="000C309E" w:rsidP="005A543F">
            <w:pPr>
              <w:jc w:val="center"/>
              <w:rPr>
                <w:rFonts w:ascii="Arial" w:hAnsi="Arial" w:cs="Arial"/>
                <w:b/>
                <w:sz w:val="24"/>
                <w:szCs w:val="24"/>
                <w:highlight w:val="yellow"/>
              </w:rPr>
            </w:pPr>
          </w:p>
        </w:tc>
        <w:tc>
          <w:tcPr>
            <w:tcW w:w="5628" w:type="dxa"/>
            <w:gridSpan w:val="8"/>
          </w:tcPr>
          <w:p w14:paraId="77F32BAE"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6DFA65A"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CFD9328"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7030B71"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ADAEACE"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B6ECB4F" w14:textId="77777777" w:rsidR="000C309E" w:rsidRPr="002A2B7D" w:rsidRDefault="000C309E" w:rsidP="005A543F">
            <w:pPr>
              <w:ind w:left="530"/>
              <w:rPr>
                <w:rFonts w:ascii="Arial" w:hAnsi="Arial" w:cs="Arial"/>
                <w:sz w:val="24"/>
                <w:szCs w:val="24"/>
              </w:rPr>
            </w:pPr>
          </w:p>
        </w:tc>
      </w:tr>
      <w:tr w:rsidR="000C309E" w14:paraId="0980424A" w14:textId="77777777" w:rsidTr="005A543F">
        <w:trPr>
          <w:trHeight w:val="137"/>
        </w:trPr>
        <w:tc>
          <w:tcPr>
            <w:tcW w:w="8500" w:type="dxa"/>
            <w:gridSpan w:val="10"/>
          </w:tcPr>
          <w:p w14:paraId="18B9AB70"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5F29612"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673F4B9"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Recursos didácticos</w:t>
            </w:r>
          </w:p>
        </w:tc>
      </w:tr>
      <w:tr w:rsidR="000C309E" w14:paraId="0D76BF97" w14:textId="77777777" w:rsidTr="005A543F">
        <w:trPr>
          <w:trHeight w:val="137"/>
        </w:trPr>
        <w:tc>
          <w:tcPr>
            <w:tcW w:w="3539" w:type="dxa"/>
            <w:gridSpan w:val="4"/>
          </w:tcPr>
          <w:p w14:paraId="187BC5A3"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5F59ACE5"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E4AAD41"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1E544D8" w14:textId="77777777" w:rsidR="000C309E" w:rsidRPr="00C35F2D" w:rsidRDefault="000C309E" w:rsidP="005A543F">
            <w:pPr>
              <w:jc w:val="center"/>
              <w:rPr>
                <w:rFonts w:ascii="Arial" w:hAnsi="Arial" w:cs="Arial"/>
                <w:b/>
                <w:sz w:val="24"/>
                <w:szCs w:val="24"/>
              </w:rPr>
            </w:pPr>
          </w:p>
        </w:tc>
        <w:tc>
          <w:tcPr>
            <w:tcW w:w="2084" w:type="dxa"/>
            <w:gridSpan w:val="3"/>
            <w:vMerge/>
          </w:tcPr>
          <w:p w14:paraId="338EEF15" w14:textId="77777777" w:rsidR="000C309E" w:rsidRPr="00C35F2D" w:rsidRDefault="000C309E" w:rsidP="005A543F">
            <w:pPr>
              <w:jc w:val="center"/>
              <w:rPr>
                <w:rFonts w:ascii="Arial" w:hAnsi="Arial" w:cs="Arial"/>
                <w:b/>
                <w:sz w:val="24"/>
                <w:szCs w:val="24"/>
              </w:rPr>
            </w:pPr>
          </w:p>
        </w:tc>
      </w:tr>
      <w:tr w:rsidR="000C309E" w14:paraId="400CEA31" w14:textId="77777777" w:rsidTr="005A543F">
        <w:trPr>
          <w:trHeight w:val="1407"/>
        </w:trPr>
        <w:tc>
          <w:tcPr>
            <w:tcW w:w="3539" w:type="dxa"/>
            <w:gridSpan w:val="4"/>
          </w:tcPr>
          <w:p w14:paraId="1FA0B7DC" w14:textId="77777777" w:rsidR="000C309E" w:rsidRPr="00AF2E25" w:rsidRDefault="000C309E"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73BA28A5" w14:textId="77777777" w:rsidR="000C309E" w:rsidRPr="00AF2E25" w:rsidRDefault="000C309E"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47B624D9" w14:textId="77777777" w:rsidR="000C309E" w:rsidRPr="00AF2E25" w:rsidRDefault="000C309E"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31B069AE" w14:textId="77777777" w:rsidR="000C309E" w:rsidRPr="00AF2E25" w:rsidRDefault="000C309E" w:rsidP="005A543F">
            <w:pPr>
              <w:pStyle w:val="Prrafodelista"/>
              <w:ind w:left="473"/>
              <w:jc w:val="both"/>
              <w:rPr>
                <w:rFonts w:ascii="Arial" w:hAnsi="Arial" w:cs="Arial"/>
                <w:highlight w:val="green"/>
              </w:rPr>
            </w:pPr>
          </w:p>
        </w:tc>
        <w:tc>
          <w:tcPr>
            <w:tcW w:w="3402" w:type="dxa"/>
            <w:gridSpan w:val="3"/>
          </w:tcPr>
          <w:p w14:paraId="57D311AD" w14:textId="77777777" w:rsidR="000C309E" w:rsidRPr="00AF2E25" w:rsidRDefault="000C309E"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5759EF0A" w14:textId="77777777" w:rsidR="000C309E" w:rsidRPr="00AF2E25" w:rsidRDefault="000C309E"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303440A1" w14:textId="77777777" w:rsidR="000C309E" w:rsidRPr="00AF2E25" w:rsidRDefault="000C309E" w:rsidP="005A543F">
            <w:pPr>
              <w:rPr>
                <w:rFonts w:ascii="Arial" w:hAnsi="Arial" w:cs="Arial"/>
                <w:sz w:val="24"/>
                <w:szCs w:val="24"/>
                <w:highlight w:val="green"/>
              </w:rPr>
            </w:pPr>
          </w:p>
        </w:tc>
        <w:tc>
          <w:tcPr>
            <w:tcW w:w="1559" w:type="dxa"/>
            <w:gridSpan w:val="3"/>
          </w:tcPr>
          <w:p w14:paraId="5FA02CD7" w14:textId="77777777" w:rsidR="000C309E" w:rsidRPr="00AF2E25" w:rsidRDefault="000C309E"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1EE51178" w14:textId="77777777" w:rsidR="000C309E" w:rsidRPr="00AF2E25" w:rsidRDefault="000C309E"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54DBE882" w14:textId="77777777" w:rsidR="000C309E" w:rsidRPr="00AF2E25" w:rsidRDefault="000C309E"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13739ABF" w14:textId="77777777" w:rsidR="000C309E" w:rsidRPr="00AF2E25" w:rsidRDefault="000C309E" w:rsidP="005A543F">
            <w:pPr>
              <w:rPr>
                <w:rFonts w:ascii="Arial" w:hAnsi="Arial" w:cs="Arial"/>
                <w:sz w:val="24"/>
                <w:szCs w:val="24"/>
                <w:highlight w:val="green"/>
              </w:rPr>
            </w:pPr>
          </w:p>
        </w:tc>
        <w:tc>
          <w:tcPr>
            <w:tcW w:w="2084" w:type="dxa"/>
            <w:gridSpan w:val="3"/>
          </w:tcPr>
          <w:p w14:paraId="55044ADB" w14:textId="77777777" w:rsidR="000C309E" w:rsidRPr="00AF2E25" w:rsidRDefault="000C309E"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20B8999D" w14:textId="77777777" w:rsidR="000C309E" w:rsidRPr="00AF2E25" w:rsidRDefault="000C309E"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64E9DEA5" w14:textId="77777777" w:rsidR="000C309E" w:rsidRPr="00AF2E25" w:rsidRDefault="000C309E"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7B0F4C22" w14:textId="77777777" w:rsidR="000C309E" w:rsidRPr="00AF2E25" w:rsidRDefault="000C309E"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14E8BFA5" w14:textId="77777777" w:rsidR="000C309E" w:rsidRPr="00AF2E25" w:rsidRDefault="000C309E"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0C309E" w:rsidRPr="00357625" w14:paraId="5B367A46" w14:textId="77777777" w:rsidTr="005A543F">
        <w:tc>
          <w:tcPr>
            <w:tcW w:w="12994" w:type="dxa"/>
            <w:gridSpan w:val="16"/>
          </w:tcPr>
          <w:p w14:paraId="4A813E0E"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Evaluación</w:t>
            </w:r>
          </w:p>
        </w:tc>
      </w:tr>
      <w:tr w:rsidR="000C309E" w:rsidRPr="00357625" w14:paraId="44DEA8BB" w14:textId="77777777" w:rsidTr="005A543F">
        <w:tc>
          <w:tcPr>
            <w:tcW w:w="3114" w:type="dxa"/>
            <w:gridSpan w:val="3"/>
          </w:tcPr>
          <w:p w14:paraId="53FDAB71"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45A6E9FD"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F6B63E1"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5E387D4"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Valor porcentual </w:t>
            </w:r>
          </w:p>
        </w:tc>
      </w:tr>
      <w:tr w:rsidR="000C309E" w14:paraId="5F00A211" w14:textId="77777777" w:rsidTr="005A543F">
        <w:tc>
          <w:tcPr>
            <w:tcW w:w="3114" w:type="dxa"/>
            <w:gridSpan w:val="3"/>
          </w:tcPr>
          <w:p w14:paraId="2CFBEA2C" w14:textId="77777777" w:rsidR="000C309E" w:rsidRPr="00AF2E25" w:rsidRDefault="000C309E" w:rsidP="005A543F">
            <w:pPr>
              <w:rPr>
                <w:rFonts w:ascii="Arial" w:hAnsi="Arial" w:cs="Arial"/>
                <w:sz w:val="24"/>
                <w:szCs w:val="24"/>
                <w:highlight w:val="green"/>
              </w:rPr>
            </w:pPr>
            <w:r w:rsidRPr="00AF2E25">
              <w:rPr>
                <w:rFonts w:ascii="Arial" w:hAnsi="Arial" w:cs="Arial"/>
                <w:sz w:val="24"/>
                <w:szCs w:val="24"/>
                <w:highlight w:val="green"/>
              </w:rPr>
              <w:t>Mapa mental:</w:t>
            </w:r>
          </w:p>
          <w:p w14:paraId="57536476" w14:textId="77777777" w:rsidR="000C309E" w:rsidRPr="00AF2E25" w:rsidRDefault="000C309E"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3541F1D6" w14:textId="77777777" w:rsidR="000C309E" w:rsidRPr="00AF2E25" w:rsidRDefault="000C309E"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3DE778F5" w14:textId="77777777" w:rsidR="000C309E" w:rsidRPr="00AF2E25" w:rsidRDefault="000C309E"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74181D27" w14:textId="77777777" w:rsidR="000C309E" w:rsidRPr="00AF2E25" w:rsidRDefault="000C309E" w:rsidP="005A543F">
            <w:pPr>
              <w:rPr>
                <w:rFonts w:ascii="Arial" w:hAnsi="Arial" w:cs="Arial"/>
                <w:sz w:val="24"/>
                <w:szCs w:val="24"/>
                <w:highlight w:val="green"/>
              </w:rPr>
            </w:pPr>
          </w:p>
        </w:tc>
        <w:tc>
          <w:tcPr>
            <w:tcW w:w="3260" w:type="dxa"/>
            <w:gridSpan w:val="3"/>
          </w:tcPr>
          <w:p w14:paraId="5C234C50" w14:textId="77777777" w:rsidR="000C309E" w:rsidRPr="00AF2E25" w:rsidRDefault="000C309E"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51338FAC" w14:textId="77777777" w:rsidR="000C309E" w:rsidRPr="00AF2E25" w:rsidRDefault="000C309E"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421BA7EE" w14:textId="77777777" w:rsidR="000C309E" w:rsidRDefault="000C309E"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3A062543" w14:textId="77777777" w:rsidR="000C309E" w:rsidRPr="00AF2E25" w:rsidRDefault="000C309E"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18D03FFA" w14:textId="77777777" w:rsidR="000C309E" w:rsidRPr="00AF2E25" w:rsidRDefault="000C309E" w:rsidP="005A543F">
            <w:pPr>
              <w:rPr>
                <w:rFonts w:ascii="Arial" w:hAnsi="Arial" w:cs="Arial"/>
                <w:sz w:val="24"/>
                <w:szCs w:val="24"/>
                <w:highlight w:val="green"/>
              </w:rPr>
            </w:pPr>
          </w:p>
        </w:tc>
        <w:tc>
          <w:tcPr>
            <w:tcW w:w="3260" w:type="dxa"/>
            <w:gridSpan w:val="5"/>
          </w:tcPr>
          <w:p w14:paraId="08331BFC" w14:textId="77777777" w:rsidR="000C309E" w:rsidRPr="00AF2E25" w:rsidRDefault="000C309E" w:rsidP="005A543F">
            <w:pPr>
              <w:jc w:val="center"/>
              <w:rPr>
                <w:rFonts w:ascii="Arial" w:hAnsi="Arial" w:cs="Arial"/>
                <w:sz w:val="24"/>
                <w:szCs w:val="24"/>
                <w:highlight w:val="green"/>
              </w:rPr>
            </w:pPr>
          </w:p>
          <w:p w14:paraId="2BC554EF" w14:textId="77777777" w:rsidR="000C309E" w:rsidRPr="00AF2E25" w:rsidRDefault="000C309E"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4C582C1E" w14:textId="77777777" w:rsidR="000C309E" w:rsidRPr="00AF2E25" w:rsidRDefault="000C309E" w:rsidP="005A543F">
            <w:pPr>
              <w:jc w:val="center"/>
              <w:rPr>
                <w:rFonts w:ascii="Arial" w:hAnsi="Arial" w:cs="Arial"/>
                <w:sz w:val="24"/>
                <w:szCs w:val="24"/>
                <w:highlight w:val="green"/>
              </w:rPr>
            </w:pPr>
          </w:p>
          <w:p w14:paraId="6DA145D3" w14:textId="77777777" w:rsidR="000C309E" w:rsidRDefault="000C309E" w:rsidP="005A543F">
            <w:pPr>
              <w:jc w:val="center"/>
              <w:rPr>
                <w:rFonts w:ascii="Arial" w:hAnsi="Arial" w:cs="Arial"/>
                <w:sz w:val="24"/>
                <w:szCs w:val="24"/>
              </w:rPr>
            </w:pPr>
            <w:r w:rsidRPr="00AF2E25">
              <w:rPr>
                <w:rFonts w:ascii="Arial" w:hAnsi="Arial" w:cs="Arial"/>
                <w:sz w:val="24"/>
                <w:szCs w:val="24"/>
                <w:highlight w:val="green"/>
              </w:rPr>
              <w:t>10 %</w:t>
            </w:r>
          </w:p>
        </w:tc>
      </w:tr>
      <w:tr w:rsidR="000C309E" w:rsidRPr="00357625" w14:paraId="27FF12D0" w14:textId="77777777" w:rsidTr="005A543F">
        <w:tc>
          <w:tcPr>
            <w:tcW w:w="12994" w:type="dxa"/>
            <w:gridSpan w:val="16"/>
          </w:tcPr>
          <w:p w14:paraId="36564E1A"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Referencias</w:t>
            </w:r>
          </w:p>
        </w:tc>
      </w:tr>
      <w:tr w:rsidR="000C309E" w:rsidRPr="00772900" w14:paraId="273681CD" w14:textId="77777777" w:rsidTr="005A543F">
        <w:tc>
          <w:tcPr>
            <w:tcW w:w="12994" w:type="dxa"/>
            <w:gridSpan w:val="16"/>
          </w:tcPr>
          <w:p w14:paraId="7F818775" w14:textId="77777777" w:rsidR="000C309E" w:rsidRPr="008670B5" w:rsidRDefault="000C309E"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0C309E" w14:paraId="34094B1F" w14:textId="77777777" w:rsidTr="005A543F">
        <w:tc>
          <w:tcPr>
            <w:tcW w:w="12994" w:type="dxa"/>
            <w:gridSpan w:val="16"/>
          </w:tcPr>
          <w:p w14:paraId="711E5755" w14:textId="77777777" w:rsidR="000C309E" w:rsidRPr="008670B5" w:rsidRDefault="000C309E"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0C309E" w:rsidRPr="00772900" w14:paraId="324D6705" w14:textId="77777777" w:rsidTr="005A543F">
        <w:tc>
          <w:tcPr>
            <w:tcW w:w="12994" w:type="dxa"/>
            <w:gridSpan w:val="16"/>
          </w:tcPr>
          <w:p w14:paraId="6393A5D2" w14:textId="77777777" w:rsidR="000C309E" w:rsidRPr="008670B5" w:rsidRDefault="000C309E"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0C309E" w14:paraId="24F7669D" w14:textId="77777777" w:rsidTr="005A543F">
        <w:tc>
          <w:tcPr>
            <w:tcW w:w="12994" w:type="dxa"/>
            <w:gridSpan w:val="16"/>
          </w:tcPr>
          <w:p w14:paraId="5E75FCB6" w14:textId="77777777" w:rsidR="000C309E" w:rsidRPr="008670B5" w:rsidRDefault="000C309E"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6F6CC069" w14:textId="77777777" w:rsidR="000C309E" w:rsidRDefault="000C309E"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3A1E645F" w14:textId="77777777" w:rsidR="000C309E" w:rsidRPr="008670B5" w:rsidRDefault="000C309E"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3AFD5D77" w14:textId="77777777" w:rsidR="000C309E" w:rsidRPr="008670B5" w:rsidRDefault="000C309E" w:rsidP="005A543F">
            <w:pPr>
              <w:ind w:left="-709"/>
              <w:rPr>
                <w:rFonts w:ascii="Arial" w:hAnsi="Arial" w:cs="Arial"/>
                <w:sz w:val="24"/>
                <w:szCs w:val="24"/>
                <w:highlight w:val="yellow"/>
              </w:rPr>
            </w:pPr>
          </w:p>
        </w:tc>
      </w:tr>
    </w:tbl>
    <w:p w14:paraId="42285A58" w14:textId="77777777" w:rsidR="000C309E" w:rsidRDefault="000C309E" w:rsidP="000C309E">
      <w:pPr>
        <w:rPr>
          <w:rFonts w:ascii="Arial" w:hAnsi="Arial" w:cs="Arial"/>
          <w:sz w:val="24"/>
          <w:szCs w:val="24"/>
        </w:rPr>
      </w:pPr>
    </w:p>
    <w:p w14:paraId="211EBC7C" w14:textId="77777777" w:rsidR="000C309E" w:rsidRDefault="000C309E" w:rsidP="000C309E">
      <w:pPr>
        <w:rPr>
          <w:rFonts w:ascii="Arial" w:hAnsi="Arial" w:cs="Arial"/>
          <w:sz w:val="24"/>
          <w:szCs w:val="24"/>
        </w:rPr>
      </w:pPr>
    </w:p>
    <w:p w14:paraId="3331A4B5" w14:textId="77777777" w:rsidR="000C309E" w:rsidRDefault="000C309E" w:rsidP="000C309E">
      <w:pPr>
        <w:rPr>
          <w:rFonts w:ascii="Arial" w:hAnsi="Arial" w:cs="Arial"/>
          <w:sz w:val="24"/>
          <w:szCs w:val="24"/>
        </w:rPr>
      </w:pPr>
    </w:p>
    <w:p w14:paraId="12888E6C" w14:textId="77777777" w:rsidR="000C309E" w:rsidRDefault="000C309E" w:rsidP="000C309E">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C309E" w:rsidRPr="00E25734" w14:paraId="0D037E05" w14:textId="77777777" w:rsidTr="005A543F">
        <w:trPr>
          <w:gridAfter w:val="1"/>
          <w:wAfter w:w="14" w:type="dxa"/>
          <w:trHeight w:val="298"/>
        </w:trPr>
        <w:tc>
          <w:tcPr>
            <w:tcW w:w="12980" w:type="dxa"/>
            <w:gridSpan w:val="13"/>
            <w:shd w:val="clear" w:color="auto" w:fill="8496B0" w:themeFill="text2" w:themeFillTint="99"/>
          </w:tcPr>
          <w:p w14:paraId="1BCC7078" w14:textId="77777777" w:rsidR="000C309E" w:rsidRPr="00E25734" w:rsidRDefault="000C309E" w:rsidP="005A543F">
            <w:pPr>
              <w:jc w:val="center"/>
              <w:rPr>
                <w:rFonts w:ascii="Arial" w:hAnsi="Arial" w:cs="Arial"/>
                <w:b/>
                <w:sz w:val="24"/>
                <w:szCs w:val="24"/>
              </w:rPr>
            </w:pPr>
            <w:r>
              <w:rPr>
                <w:rFonts w:ascii="Arial" w:hAnsi="Arial" w:cs="Arial"/>
                <w:b/>
                <w:sz w:val="24"/>
                <w:szCs w:val="24"/>
              </w:rPr>
              <w:lastRenderedPageBreak/>
              <w:t>Planeación</w:t>
            </w:r>
          </w:p>
        </w:tc>
      </w:tr>
      <w:tr w:rsidR="000C309E" w:rsidRPr="00C15D95" w14:paraId="60822107" w14:textId="77777777" w:rsidTr="005A543F">
        <w:trPr>
          <w:gridAfter w:val="1"/>
          <w:wAfter w:w="14" w:type="dxa"/>
          <w:trHeight w:val="276"/>
        </w:trPr>
        <w:tc>
          <w:tcPr>
            <w:tcW w:w="8075" w:type="dxa"/>
            <w:gridSpan w:val="7"/>
          </w:tcPr>
          <w:p w14:paraId="5A0631CC" w14:textId="77777777" w:rsidR="000C309E" w:rsidRPr="00C15D95" w:rsidRDefault="000C309E"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AB150DA"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F778AB2"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68109DC9"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Fecha</w:t>
            </w:r>
          </w:p>
        </w:tc>
      </w:tr>
      <w:tr w:rsidR="000C309E" w:rsidRPr="002A2B7D" w14:paraId="63134097" w14:textId="77777777" w:rsidTr="005A543F">
        <w:trPr>
          <w:gridAfter w:val="1"/>
          <w:wAfter w:w="14" w:type="dxa"/>
          <w:trHeight w:val="1387"/>
        </w:trPr>
        <w:tc>
          <w:tcPr>
            <w:tcW w:w="8075" w:type="dxa"/>
            <w:gridSpan w:val="7"/>
          </w:tcPr>
          <w:p w14:paraId="7B39F0CA" w14:textId="77777777" w:rsidR="000C309E" w:rsidRPr="00D17FC2" w:rsidRDefault="000C309E" w:rsidP="005A543F">
            <w:pPr>
              <w:jc w:val="both"/>
              <w:rPr>
                <w:rFonts w:ascii="Calibri" w:hAnsi="Calibri"/>
              </w:rPr>
            </w:pPr>
          </w:p>
        </w:tc>
        <w:tc>
          <w:tcPr>
            <w:tcW w:w="1815" w:type="dxa"/>
            <w:gridSpan w:val="3"/>
          </w:tcPr>
          <w:p w14:paraId="78D7811F" w14:textId="77777777" w:rsidR="000C309E" w:rsidRDefault="000C309E" w:rsidP="005A543F">
            <w:pPr>
              <w:jc w:val="center"/>
              <w:rPr>
                <w:rFonts w:ascii="Arial" w:hAnsi="Arial" w:cs="Arial"/>
                <w:sz w:val="24"/>
                <w:szCs w:val="24"/>
              </w:rPr>
            </w:pPr>
          </w:p>
        </w:tc>
        <w:tc>
          <w:tcPr>
            <w:tcW w:w="1445" w:type="dxa"/>
            <w:gridSpan w:val="2"/>
          </w:tcPr>
          <w:p w14:paraId="7E817952" w14:textId="77777777" w:rsidR="000C309E" w:rsidRDefault="000C309E" w:rsidP="005A543F">
            <w:pPr>
              <w:jc w:val="center"/>
              <w:rPr>
                <w:rFonts w:ascii="Arial" w:hAnsi="Arial" w:cs="Arial"/>
                <w:sz w:val="24"/>
                <w:szCs w:val="24"/>
              </w:rPr>
            </w:pPr>
          </w:p>
        </w:tc>
        <w:tc>
          <w:tcPr>
            <w:tcW w:w="1645" w:type="dxa"/>
          </w:tcPr>
          <w:p w14:paraId="481830C1" w14:textId="77777777" w:rsidR="000C309E" w:rsidRPr="002A2B7D" w:rsidRDefault="000C309E" w:rsidP="005A543F">
            <w:pPr>
              <w:jc w:val="center"/>
              <w:rPr>
                <w:rFonts w:ascii="Arial" w:hAnsi="Arial" w:cs="Arial"/>
                <w:sz w:val="24"/>
                <w:szCs w:val="24"/>
              </w:rPr>
            </w:pPr>
          </w:p>
        </w:tc>
      </w:tr>
      <w:tr w:rsidR="000C309E" w:rsidRPr="00C35F2D" w14:paraId="7ED9C9EC" w14:textId="77777777" w:rsidTr="005A543F">
        <w:trPr>
          <w:trHeight w:val="137"/>
        </w:trPr>
        <w:tc>
          <w:tcPr>
            <w:tcW w:w="12994" w:type="dxa"/>
            <w:gridSpan w:val="14"/>
            <w:shd w:val="clear" w:color="auto" w:fill="FFFFFF" w:themeFill="background1"/>
          </w:tcPr>
          <w:p w14:paraId="74A1D0F2"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Saberes </w:t>
            </w:r>
          </w:p>
        </w:tc>
      </w:tr>
      <w:tr w:rsidR="000C309E" w:rsidRPr="00C35F2D" w14:paraId="2362DD1A" w14:textId="77777777" w:rsidTr="005A543F">
        <w:trPr>
          <w:trHeight w:val="137"/>
        </w:trPr>
        <w:tc>
          <w:tcPr>
            <w:tcW w:w="2972" w:type="dxa"/>
            <w:shd w:val="clear" w:color="auto" w:fill="FFFFFF" w:themeFill="background1"/>
          </w:tcPr>
          <w:p w14:paraId="0424663D"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372DD3F"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89E7E5E" w14:textId="77777777" w:rsidR="000C309E" w:rsidRPr="00C35F2D" w:rsidRDefault="000C309E" w:rsidP="005A543F">
            <w:pPr>
              <w:jc w:val="center"/>
              <w:rPr>
                <w:rFonts w:ascii="Arial" w:hAnsi="Arial" w:cs="Arial"/>
                <w:b/>
                <w:sz w:val="24"/>
                <w:szCs w:val="24"/>
              </w:rPr>
            </w:pPr>
            <w:r>
              <w:rPr>
                <w:rFonts w:ascii="Arial" w:hAnsi="Arial" w:cs="Arial"/>
                <w:b/>
                <w:sz w:val="24"/>
                <w:szCs w:val="24"/>
              </w:rPr>
              <w:t>Axiológico</w:t>
            </w:r>
          </w:p>
        </w:tc>
      </w:tr>
      <w:tr w:rsidR="000C309E" w:rsidRPr="002A2B7D" w14:paraId="353AD3DE" w14:textId="77777777" w:rsidTr="005A543F">
        <w:trPr>
          <w:trHeight w:val="137"/>
        </w:trPr>
        <w:tc>
          <w:tcPr>
            <w:tcW w:w="2972" w:type="dxa"/>
          </w:tcPr>
          <w:p w14:paraId="22C8F913" w14:textId="77777777" w:rsidR="000C309E" w:rsidRPr="00C2134A" w:rsidRDefault="000C309E" w:rsidP="005A543F">
            <w:pPr>
              <w:ind w:left="540"/>
              <w:jc w:val="both"/>
              <w:rPr>
                <w:rFonts w:ascii="Arial" w:hAnsi="Arial" w:cs="Arial"/>
                <w:sz w:val="24"/>
                <w:szCs w:val="24"/>
                <w:highlight w:val="yellow"/>
              </w:rPr>
            </w:pPr>
          </w:p>
        </w:tc>
        <w:tc>
          <w:tcPr>
            <w:tcW w:w="4394" w:type="dxa"/>
            <w:gridSpan w:val="5"/>
          </w:tcPr>
          <w:p w14:paraId="13082473" w14:textId="77777777" w:rsidR="000C309E" w:rsidRPr="00C2134A" w:rsidRDefault="000C309E" w:rsidP="005A543F">
            <w:pPr>
              <w:jc w:val="center"/>
              <w:rPr>
                <w:rFonts w:ascii="Arial" w:hAnsi="Arial" w:cs="Arial"/>
                <w:b/>
                <w:sz w:val="24"/>
                <w:szCs w:val="24"/>
                <w:highlight w:val="yellow"/>
              </w:rPr>
            </w:pPr>
          </w:p>
        </w:tc>
        <w:tc>
          <w:tcPr>
            <w:tcW w:w="5628" w:type="dxa"/>
            <w:gridSpan w:val="8"/>
          </w:tcPr>
          <w:p w14:paraId="3A6AFB63" w14:textId="77777777" w:rsidR="000C309E" w:rsidRPr="002A2B7D" w:rsidRDefault="000C309E" w:rsidP="005A543F">
            <w:pPr>
              <w:ind w:left="530"/>
              <w:rPr>
                <w:rFonts w:ascii="Arial" w:hAnsi="Arial" w:cs="Arial"/>
                <w:sz w:val="24"/>
                <w:szCs w:val="24"/>
              </w:rPr>
            </w:pPr>
          </w:p>
        </w:tc>
      </w:tr>
      <w:tr w:rsidR="000C309E" w:rsidRPr="00C35F2D" w14:paraId="0E0E4328" w14:textId="77777777" w:rsidTr="005A543F">
        <w:trPr>
          <w:trHeight w:val="137"/>
        </w:trPr>
        <w:tc>
          <w:tcPr>
            <w:tcW w:w="8500" w:type="dxa"/>
            <w:gridSpan w:val="8"/>
          </w:tcPr>
          <w:p w14:paraId="2CDEA964"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5152E94"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8A8C805"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Recursos didácticos</w:t>
            </w:r>
          </w:p>
        </w:tc>
      </w:tr>
      <w:tr w:rsidR="000C309E" w:rsidRPr="00C35F2D" w14:paraId="3A79D49D" w14:textId="77777777" w:rsidTr="005A543F">
        <w:trPr>
          <w:trHeight w:val="137"/>
        </w:trPr>
        <w:tc>
          <w:tcPr>
            <w:tcW w:w="3539" w:type="dxa"/>
            <w:gridSpan w:val="3"/>
          </w:tcPr>
          <w:p w14:paraId="5433191E"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7576798"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F2E07EF"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3F3543C" w14:textId="77777777" w:rsidR="000C309E" w:rsidRPr="00C35F2D" w:rsidRDefault="000C309E" w:rsidP="005A543F">
            <w:pPr>
              <w:jc w:val="center"/>
              <w:rPr>
                <w:rFonts w:ascii="Arial" w:hAnsi="Arial" w:cs="Arial"/>
                <w:b/>
                <w:sz w:val="24"/>
                <w:szCs w:val="24"/>
              </w:rPr>
            </w:pPr>
          </w:p>
        </w:tc>
        <w:tc>
          <w:tcPr>
            <w:tcW w:w="2084" w:type="dxa"/>
            <w:gridSpan w:val="3"/>
            <w:vMerge/>
          </w:tcPr>
          <w:p w14:paraId="48F357BD" w14:textId="77777777" w:rsidR="000C309E" w:rsidRPr="00C35F2D" w:rsidRDefault="000C309E" w:rsidP="005A543F">
            <w:pPr>
              <w:jc w:val="center"/>
              <w:rPr>
                <w:rFonts w:ascii="Arial" w:hAnsi="Arial" w:cs="Arial"/>
                <w:b/>
                <w:sz w:val="24"/>
                <w:szCs w:val="24"/>
              </w:rPr>
            </w:pPr>
          </w:p>
        </w:tc>
      </w:tr>
      <w:tr w:rsidR="000C309E" w:rsidRPr="00AF2E25" w14:paraId="1C7EDEC7" w14:textId="77777777" w:rsidTr="005A543F">
        <w:trPr>
          <w:trHeight w:val="1407"/>
        </w:trPr>
        <w:tc>
          <w:tcPr>
            <w:tcW w:w="3539" w:type="dxa"/>
            <w:gridSpan w:val="3"/>
          </w:tcPr>
          <w:p w14:paraId="6EDE548A" w14:textId="77777777" w:rsidR="000C309E" w:rsidRPr="00AF4A72" w:rsidRDefault="000C309E" w:rsidP="005A543F">
            <w:pPr>
              <w:jc w:val="both"/>
              <w:rPr>
                <w:rFonts w:ascii="Arial" w:hAnsi="Arial" w:cs="Arial"/>
                <w:highlight w:val="green"/>
              </w:rPr>
            </w:pPr>
          </w:p>
        </w:tc>
        <w:tc>
          <w:tcPr>
            <w:tcW w:w="3402" w:type="dxa"/>
            <w:gridSpan w:val="2"/>
          </w:tcPr>
          <w:p w14:paraId="625E133D" w14:textId="77777777" w:rsidR="000C309E" w:rsidRPr="00AF4A72" w:rsidRDefault="000C309E" w:rsidP="005A543F">
            <w:pPr>
              <w:jc w:val="both"/>
              <w:rPr>
                <w:rFonts w:ascii="Arial" w:hAnsi="Arial" w:cs="Arial"/>
                <w:highlight w:val="green"/>
              </w:rPr>
            </w:pPr>
          </w:p>
        </w:tc>
        <w:tc>
          <w:tcPr>
            <w:tcW w:w="1559" w:type="dxa"/>
            <w:gridSpan w:val="3"/>
          </w:tcPr>
          <w:p w14:paraId="4E14F495" w14:textId="77777777" w:rsidR="000C309E" w:rsidRPr="00AF2E25" w:rsidRDefault="000C309E" w:rsidP="005A543F">
            <w:pPr>
              <w:rPr>
                <w:rFonts w:ascii="Arial" w:hAnsi="Arial" w:cs="Arial"/>
                <w:sz w:val="24"/>
                <w:szCs w:val="24"/>
                <w:highlight w:val="green"/>
              </w:rPr>
            </w:pPr>
          </w:p>
        </w:tc>
        <w:tc>
          <w:tcPr>
            <w:tcW w:w="2410" w:type="dxa"/>
            <w:gridSpan w:val="3"/>
          </w:tcPr>
          <w:p w14:paraId="14F7E7C6" w14:textId="77777777" w:rsidR="000C309E" w:rsidRPr="00AF4A72" w:rsidRDefault="000C309E" w:rsidP="005A543F">
            <w:pPr>
              <w:rPr>
                <w:rFonts w:ascii="Arial" w:hAnsi="Arial" w:cs="Arial"/>
                <w:highlight w:val="green"/>
              </w:rPr>
            </w:pPr>
          </w:p>
        </w:tc>
        <w:tc>
          <w:tcPr>
            <w:tcW w:w="2084" w:type="dxa"/>
            <w:gridSpan w:val="3"/>
          </w:tcPr>
          <w:p w14:paraId="05836323" w14:textId="77777777" w:rsidR="000C309E" w:rsidRPr="00AF2E25" w:rsidRDefault="000C309E"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C309E" w:rsidRPr="00357625" w14:paraId="77F6528B" w14:textId="77777777" w:rsidTr="005A543F">
        <w:tc>
          <w:tcPr>
            <w:tcW w:w="12994" w:type="dxa"/>
            <w:gridSpan w:val="14"/>
          </w:tcPr>
          <w:p w14:paraId="4A354073"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Evaluación</w:t>
            </w:r>
          </w:p>
        </w:tc>
      </w:tr>
      <w:tr w:rsidR="000C309E" w:rsidRPr="00357625" w14:paraId="0D98D952" w14:textId="77777777" w:rsidTr="005A543F">
        <w:tc>
          <w:tcPr>
            <w:tcW w:w="3114" w:type="dxa"/>
            <w:gridSpan w:val="2"/>
          </w:tcPr>
          <w:p w14:paraId="3FC9855F"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10E767D"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2E45F3F"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E26B273"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Valor porcentual </w:t>
            </w:r>
          </w:p>
        </w:tc>
      </w:tr>
      <w:tr w:rsidR="000C309E" w14:paraId="499A57FE" w14:textId="77777777" w:rsidTr="005A543F">
        <w:tc>
          <w:tcPr>
            <w:tcW w:w="3114" w:type="dxa"/>
            <w:gridSpan w:val="2"/>
          </w:tcPr>
          <w:p w14:paraId="3BD5D5B6" w14:textId="77777777" w:rsidR="000C309E" w:rsidRPr="00AF4A72" w:rsidRDefault="000C309E" w:rsidP="005A543F">
            <w:pPr>
              <w:rPr>
                <w:rFonts w:ascii="Arial" w:hAnsi="Arial" w:cs="Arial"/>
                <w:highlight w:val="green"/>
              </w:rPr>
            </w:pPr>
          </w:p>
        </w:tc>
        <w:tc>
          <w:tcPr>
            <w:tcW w:w="3260" w:type="dxa"/>
            <w:gridSpan w:val="2"/>
          </w:tcPr>
          <w:p w14:paraId="1574866E" w14:textId="77777777" w:rsidR="000C309E" w:rsidRPr="00AF4A72" w:rsidRDefault="000C309E" w:rsidP="005A543F">
            <w:pPr>
              <w:rPr>
                <w:rFonts w:ascii="Arial" w:hAnsi="Arial" w:cs="Arial"/>
                <w:highlight w:val="green"/>
              </w:rPr>
            </w:pPr>
          </w:p>
        </w:tc>
        <w:tc>
          <w:tcPr>
            <w:tcW w:w="3260" w:type="dxa"/>
            <w:gridSpan w:val="5"/>
          </w:tcPr>
          <w:p w14:paraId="3255DF3C" w14:textId="77777777" w:rsidR="000C309E" w:rsidRPr="00AF2E25" w:rsidRDefault="000C309E" w:rsidP="005A543F">
            <w:pPr>
              <w:jc w:val="center"/>
              <w:rPr>
                <w:rFonts w:ascii="Arial" w:hAnsi="Arial" w:cs="Arial"/>
                <w:sz w:val="24"/>
                <w:szCs w:val="24"/>
                <w:highlight w:val="green"/>
              </w:rPr>
            </w:pPr>
          </w:p>
          <w:p w14:paraId="2361E042" w14:textId="77777777" w:rsidR="000C309E" w:rsidRPr="00AF2E25" w:rsidRDefault="000C309E" w:rsidP="005A543F">
            <w:pPr>
              <w:jc w:val="center"/>
              <w:rPr>
                <w:rFonts w:ascii="Arial" w:hAnsi="Arial" w:cs="Arial"/>
                <w:sz w:val="24"/>
                <w:szCs w:val="24"/>
                <w:highlight w:val="green"/>
              </w:rPr>
            </w:pPr>
          </w:p>
        </w:tc>
        <w:tc>
          <w:tcPr>
            <w:tcW w:w="3360" w:type="dxa"/>
            <w:gridSpan w:val="5"/>
          </w:tcPr>
          <w:p w14:paraId="7CE5072F" w14:textId="77777777" w:rsidR="000C309E" w:rsidRPr="00AF2E25" w:rsidRDefault="000C309E" w:rsidP="005A543F">
            <w:pPr>
              <w:jc w:val="center"/>
              <w:rPr>
                <w:rFonts w:ascii="Arial" w:hAnsi="Arial" w:cs="Arial"/>
                <w:sz w:val="24"/>
                <w:szCs w:val="24"/>
                <w:highlight w:val="green"/>
              </w:rPr>
            </w:pPr>
          </w:p>
          <w:p w14:paraId="795193A7" w14:textId="77777777" w:rsidR="000C309E" w:rsidRDefault="000C309E" w:rsidP="005A543F">
            <w:pPr>
              <w:jc w:val="center"/>
              <w:rPr>
                <w:rFonts w:ascii="Arial" w:hAnsi="Arial" w:cs="Arial"/>
                <w:sz w:val="24"/>
                <w:szCs w:val="24"/>
              </w:rPr>
            </w:pPr>
          </w:p>
        </w:tc>
      </w:tr>
      <w:tr w:rsidR="000C309E" w:rsidRPr="00357625" w14:paraId="2F458BC3" w14:textId="77777777" w:rsidTr="005A543F">
        <w:tc>
          <w:tcPr>
            <w:tcW w:w="12994" w:type="dxa"/>
            <w:gridSpan w:val="14"/>
          </w:tcPr>
          <w:p w14:paraId="412E7B86"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Referencias</w:t>
            </w:r>
          </w:p>
        </w:tc>
      </w:tr>
      <w:tr w:rsidR="000C309E" w:rsidRPr="00772900" w14:paraId="60D36336" w14:textId="77777777" w:rsidTr="005A543F">
        <w:tc>
          <w:tcPr>
            <w:tcW w:w="12994" w:type="dxa"/>
            <w:gridSpan w:val="14"/>
          </w:tcPr>
          <w:p w14:paraId="1A0F87A4"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Básicas </w:t>
            </w:r>
          </w:p>
        </w:tc>
      </w:tr>
      <w:tr w:rsidR="000C309E" w14:paraId="02C308D5" w14:textId="77777777" w:rsidTr="005A543F">
        <w:tc>
          <w:tcPr>
            <w:tcW w:w="12994" w:type="dxa"/>
            <w:gridSpan w:val="14"/>
          </w:tcPr>
          <w:p w14:paraId="2891F725" w14:textId="77777777" w:rsidR="000C309E" w:rsidRDefault="000C309E" w:rsidP="005A543F">
            <w:pPr>
              <w:ind w:left="709" w:hanging="709"/>
              <w:rPr>
                <w:rFonts w:ascii="Arial" w:hAnsi="Arial" w:cs="Arial"/>
                <w:sz w:val="24"/>
                <w:szCs w:val="24"/>
              </w:rPr>
            </w:pPr>
          </w:p>
        </w:tc>
      </w:tr>
      <w:tr w:rsidR="000C309E" w:rsidRPr="00772900" w14:paraId="397E95A1" w14:textId="77777777" w:rsidTr="005A543F">
        <w:tc>
          <w:tcPr>
            <w:tcW w:w="12994" w:type="dxa"/>
            <w:gridSpan w:val="14"/>
          </w:tcPr>
          <w:p w14:paraId="0F36844F"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Complementarias </w:t>
            </w:r>
          </w:p>
        </w:tc>
      </w:tr>
    </w:tbl>
    <w:p w14:paraId="483F248B" w14:textId="77777777" w:rsidR="000C309E" w:rsidRDefault="000C309E" w:rsidP="000C309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C309E" w:rsidRPr="00E25734" w14:paraId="2A0EE661" w14:textId="77777777" w:rsidTr="005A543F">
        <w:trPr>
          <w:gridAfter w:val="1"/>
          <w:wAfter w:w="14" w:type="dxa"/>
          <w:trHeight w:val="382"/>
        </w:trPr>
        <w:tc>
          <w:tcPr>
            <w:tcW w:w="12980" w:type="dxa"/>
            <w:gridSpan w:val="13"/>
            <w:shd w:val="clear" w:color="auto" w:fill="8496B0" w:themeFill="text2" w:themeFillTint="99"/>
          </w:tcPr>
          <w:p w14:paraId="3969C748" w14:textId="77777777" w:rsidR="000C309E" w:rsidRPr="00E25734" w:rsidRDefault="000C309E" w:rsidP="005A543F">
            <w:pPr>
              <w:jc w:val="center"/>
              <w:rPr>
                <w:rFonts w:ascii="Arial" w:hAnsi="Arial" w:cs="Arial"/>
                <w:b/>
                <w:sz w:val="24"/>
                <w:szCs w:val="24"/>
              </w:rPr>
            </w:pPr>
            <w:r>
              <w:rPr>
                <w:rFonts w:ascii="Arial" w:hAnsi="Arial" w:cs="Arial"/>
                <w:b/>
                <w:sz w:val="24"/>
                <w:szCs w:val="24"/>
              </w:rPr>
              <w:t xml:space="preserve">Planeación </w:t>
            </w:r>
          </w:p>
        </w:tc>
      </w:tr>
      <w:tr w:rsidR="000C309E" w:rsidRPr="00C15D95" w14:paraId="6F146CD6" w14:textId="77777777" w:rsidTr="005A543F">
        <w:trPr>
          <w:gridAfter w:val="1"/>
          <w:wAfter w:w="14" w:type="dxa"/>
          <w:trHeight w:val="276"/>
        </w:trPr>
        <w:tc>
          <w:tcPr>
            <w:tcW w:w="8075" w:type="dxa"/>
            <w:gridSpan w:val="7"/>
          </w:tcPr>
          <w:p w14:paraId="18A8ED2F" w14:textId="77777777" w:rsidR="000C309E" w:rsidRPr="00C15D95" w:rsidRDefault="000C309E"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39FE4AA"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48141743"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45CD4672"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Fecha</w:t>
            </w:r>
          </w:p>
        </w:tc>
      </w:tr>
      <w:tr w:rsidR="000C309E" w:rsidRPr="002A2B7D" w14:paraId="6C62C9BF" w14:textId="77777777" w:rsidTr="005A543F">
        <w:trPr>
          <w:gridAfter w:val="1"/>
          <w:wAfter w:w="14" w:type="dxa"/>
          <w:trHeight w:val="1387"/>
        </w:trPr>
        <w:tc>
          <w:tcPr>
            <w:tcW w:w="8075" w:type="dxa"/>
            <w:gridSpan w:val="7"/>
          </w:tcPr>
          <w:p w14:paraId="7DA03D62" w14:textId="77777777" w:rsidR="000C309E" w:rsidRPr="00D17FC2" w:rsidRDefault="000C309E" w:rsidP="005A543F">
            <w:pPr>
              <w:jc w:val="both"/>
              <w:rPr>
                <w:rFonts w:ascii="Calibri" w:hAnsi="Calibri"/>
              </w:rPr>
            </w:pPr>
          </w:p>
        </w:tc>
        <w:tc>
          <w:tcPr>
            <w:tcW w:w="1815" w:type="dxa"/>
            <w:gridSpan w:val="3"/>
          </w:tcPr>
          <w:p w14:paraId="075FCB52" w14:textId="77777777" w:rsidR="000C309E" w:rsidRDefault="000C309E" w:rsidP="005A543F">
            <w:pPr>
              <w:jc w:val="center"/>
              <w:rPr>
                <w:rFonts w:ascii="Arial" w:hAnsi="Arial" w:cs="Arial"/>
                <w:sz w:val="24"/>
                <w:szCs w:val="24"/>
              </w:rPr>
            </w:pPr>
          </w:p>
          <w:p w14:paraId="0107BFDE" w14:textId="77777777" w:rsidR="000C309E" w:rsidRDefault="000C309E"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2158482B" w14:textId="77777777" w:rsidR="000C309E" w:rsidRDefault="000C309E" w:rsidP="005A543F">
            <w:pPr>
              <w:jc w:val="center"/>
              <w:rPr>
                <w:rFonts w:ascii="Arial" w:hAnsi="Arial" w:cs="Arial"/>
                <w:sz w:val="24"/>
                <w:szCs w:val="24"/>
              </w:rPr>
            </w:pPr>
          </w:p>
          <w:p w14:paraId="52D56D04" w14:textId="77777777" w:rsidR="000C309E" w:rsidRDefault="000C309E"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0C41E29" w14:textId="77777777" w:rsidR="000C309E" w:rsidRDefault="000C309E" w:rsidP="005A543F">
            <w:pPr>
              <w:jc w:val="center"/>
              <w:rPr>
                <w:rFonts w:ascii="Arial" w:hAnsi="Arial" w:cs="Arial"/>
                <w:sz w:val="24"/>
                <w:szCs w:val="24"/>
              </w:rPr>
            </w:pPr>
          </w:p>
          <w:p w14:paraId="5EC5FC09" w14:textId="77777777" w:rsidR="000C309E" w:rsidRPr="002A2B7D" w:rsidRDefault="000C309E"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0C309E" w:rsidRPr="00C35F2D" w14:paraId="23670256" w14:textId="77777777" w:rsidTr="005A543F">
        <w:trPr>
          <w:trHeight w:val="137"/>
        </w:trPr>
        <w:tc>
          <w:tcPr>
            <w:tcW w:w="12994" w:type="dxa"/>
            <w:gridSpan w:val="14"/>
            <w:shd w:val="clear" w:color="auto" w:fill="FFFFFF" w:themeFill="background1"/>
          </w:tcPr>
          <w:p w14:paraId="24E2947B"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Saberes </w:t>
            </w:r>
          </w:p>
        </w:tc>
      </w:tr>
      <w:tr w:rsidR="000C309E" w:rsidRPr="00C35F2D" w14:paraId="5BCD07E9" w14:textId="77777777" w:rsidTr="005A543F">
        <w:trPr>
          <w:trHeight w:val="137"/>
        </w:trPr>
        <w:tc>
          <w:tcPr>
            <w:tcW w:w="2972" w:type="dxa"/>
            <w:shd w:val="clear" w:color="auto" w:fill="FFFFFF" w:themeFill="background1"/>
          </w:tcPr>
          <w:p w14:paraId="41D153F1"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68E0EF5"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2E08EA4" w14:textId="77777777" w:rsidR="000C309E" w:rsidRPr="00C35F2D" w:rsidRDefault="000C309E" w:rsidP="005A543F">
            <w:pPr>
              <w:jc w:val="center"/>
              <w:rPr>
                <w:rFonts w:ascii="Arial" w:hAnsi="Arial" w:cs="Arial"/>
                <w:b/>
                <w:sz w:val="24"/>
                <w:szCs w:val="24"/>
              </w:rPr>
            </w:pPr>
            <w:r>
              <w:rPr>
                <w:rFonts w:ascii="Arial" w:hAnsi="Arial" w:cs="Arial"/>
                <w:b/>
                <w:sz w:val="24"/>
                <w:szCs w:val="24"/>
              </w:rPr>
              <w:t>Axiológico</w:t>
            </w:r>
          </w:p>
        </w:tc>
      </w:tr>
      <w:tr w:rsidR="000C309E" w:rsidRPr="002A2B7D" w14:paraId="7FD404C0" w14:textId="77777777" w:rsidTr="005A543F">
        <w:trPr>
          <w:trHeight w:val="137"/>
        </w:trPr>
        <w:tc>
          <w:tcPr>
            <w:tcW w:w="2972" w:type="dxa"/>
          </w:tcPr>
          <w:p w14:paraId="63B569C8" w14:textId="77777777" w:rsidR="000C309E" w:rsidRPr="002B6550" w:rsidRDefault="000C309E"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41A80C53" w14:textId="77777777" w:rsidR="000C309E" w:rsidRPr="002B6550" w:rsidRDefault="000C309E"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66EDB0DB" w14:textId="77777777" w:rsidR="000C309E" w:rsidRPr="002B6550" w:rsidRDefault="000C309E"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47A6A031" w14:textId="77777777" w:rsidR="000C309E" w:rsidRPr="002B6550" w:rsidRDefault="000C309E"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5E5C6173" w14:textId="77777777" w:rsidR="000C309E" w:rsidRPr="00AF2E25" w:rsidRDefault="000C309E" w:rsidP="005A543F">
            <w:pPr>
              <w:rPr>
                <w:rFonts w:ascii="Arial" w:hAnsi="Arial" w:cs="Arial"/>
                <w:sz w:val="24"/>
                <w:szCs w:val="24"/>
                <w:highlight w:val="yellow"/>
              </w:rPr>
            </w:pPr>
          </w:p>
        </w:tc>
        <w:tc>
          <w:tcPr>
            <w:tcW w:w="4394" w:type="dxa"/>
            <w:gridSpan w:val="5"/>
          </w:tcPr>
          <w:p w14:paraId="191356F7" w14:textId="77777777" w:rsidR="000C309E" w:rsidRPr="00AF2E25" w:rsidRDefault="000C309E" w:rsidP="005A543F">
            <w:pPr>
              <w:jc w:val="center"/>
              <w:rPr>
                <w:rFonts w:ascii="Arial" w:hAnsi="Arial" w:cs="Arial"/>
                <w:b/>
                <w:sz w:val="24"/>
                <w:szCs w:val="24"/>
                <w:highlight w:val="yellow"/>
              </w:rPr>
            </w:pPr>
          </w:p>
          <w:p w14:paraId="15FC0193" w14:textId="77777777" w:rsidR="000C309E" w:rsidRPr="00AF2E25" w:rsidRDefault="000C309E" w:rsidP="005A543F">
            <w:pPr>
              <w:rPr>
                <w:rFonts w:ascii="Arial" w:hAnsi="Arial" w:cs="Arial"/>
                <w:b/>
                <w:sz w:val="24"/>
                <w:szCs w:val="24"/>
                <w:highlight w:val="yellow"/>
              </w:rPr>
            </w:pPr>
          </w:p>
          <w:p w14:paraId="7FD50E95" w14:textId="77777777" w:rsidR="000C309E" w:rsidRPr="002B6550" w:rsidRDefault="000C309E"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B9D7473" w14:textId="77777777" w:rsidR="000C309E" w:rsidRPr="002B6550" w:rsidRDefault="000C309E" w:rsidP="005A543F">
            <w:pPr>
              <w:rPr>
                <w:rFonts w:ascii="Arial" w:hAnsi="Arial" w:cs="Arial"/>
                <w:sz w:val="24"/>
                <w:szCs w:val="24"/>
                <w:highlight w:val="yellow"/>
              </w:rPr>
            </w:pPr>
          </w:p>
          <w:p w14:paraId="52891F3E" w14:textId="77777777" w:rsidR="000C309E" w:rsidRPr="002B6550" w:rsidRDefault="000C309E"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71806197" w14:textId="77777777" w:rsidR="000C309E" w:rsidRPr="00AF2E25" w:rsidRDefault="000C309E" w:rsidP="005A543F">
            <w:pPr>
              <w:jc w:val="center"/>
              <w:rPr>
                <w:rFonts w:ascii="Arial" w:hAnsi="Arial" w:cs="Arial"/>
                <w:b/>
                <w:sz w:val="24"/>
                <w:szCs w:val="24"/>
                <w:highlight w:val="yellow"/>
              </w:rPr>
            </w:pPr>
          </w:p>
        </w:tc>
        <w:tc>
          <w:tcPr>
            <w:tcW w:w="5628" w:type="dxa"/>
            <w:gridSpan w:val="8"/>
          </w:tcPr>
          <w:p w14:paraId="652CD66A"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42A8464"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E25A8AC"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5C4BF1A"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7E42295"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60F9BAC" w14:textId="77777777" w:rsidR="000C309E" w:rsidRPr="002A2B7D" w:rsidRDefault="000C309E" w:rsidP="005A543F">
            <w:pPr>
              <w:ind w:left="530"/>
              <w:rPr>
                <w:rFonts w:ascii="Arial" w:hAnsi="Arial" w:cs="Arial"/>
                <w:sz w:val="24"/>
                <w:szCs w:val="24"/>
              </w:rPr>
            </w:pPr>
          </w:p>
        </w:tc>
      </w:tr>
      <w:tr w:rsidR="000C309E" w:rsidRPr="00C35F2D" w14:paraId="0535B1FF" w14:textId="77777777" w:rsidTr="005A543F">
        <w:trPr>
          <w:trHeight w:val="137"/>
        </w:trPr>
        <w:tc>
          <w:tcPr>
            <w:tcW w:w="8500" w:type="dxa"/>
            <w:gridSpan w:val="8"/>
          </w:tcPr>
          <w:p w14:paraId="03C72FD7"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B8308C6"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CF45A37"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Recursos didácticos</w:t>
            </w:r>
          </w:p>
        </w:tc>
      </w:tr>
      <w:tr w:rsidR="000C309E" w:rsidRPr="00C35F2D" w14:paraId="33ADFCD7" w14:textId="77777777" w:rsidTr="005A543F">
        <w:trPr>
          <w:trHeight w:val="137"/>
        </w:trPr>
        <w:tc>
          <w:tcPr>
            <w:tcW w:w="3539" w:type="dxa"/>
            <w:gridSpan w:val="3"/>
          </w:tcPr>
          <w:p w14:paraId="77FA3815"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5468386"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D309C4D"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CE8E9AD" w14:textId="77777777" w:rsidR="000C309E" w:rsidRPr="00C35F2D" w:rsidRDefault="000C309E" w:rsidP="005A543F">
            <w:pPr>
              <w:jc w:val="center"/>
              <w:rPr>
                <w:rFonts w:ascii="Arial" w:hAnsi="Arial" w:cs="Arial"/>
                <w:b/>
                <w:sz w:val="24"/>
                <w:szCs w:val="24"/>
              </w:rPr>
            </w:pPr>
          </w:p>
        </w:tc>
        <w:tc>
          <w:tcPr>
            <w:tcW w:w="2084" w:type="dxa"/>
            <w:gridSpan w:val="3"/>
            <w:vMerge/>
          </w:tcPr>
          <w:p w14:paraId="2E595210" w14:textId="77777777" w:rsidR="000C309E" w:rsidRPr="00C35F2D" w:rsidRDefault="000C309E" w:rsidP="005A543F">
            <w:pPr>
              <w:jc w:val="center"/>
              <w:rPr>
                <w:rFonts w:ascii="Arial" w:hAnsi="Arial" w:cs="Arial"/>
                <w:b/>
                <w:sz w:val="24"/>
                <w:szCs w:val="24"/>
              </w:rPr>
            </w:pPr>
          </w:p>
        </w:tc>
      </w:tr>
      <w:tr w:rsidR="000C309E" w:rsidRPr="00AF2E25" w14:paraId="00904F25" w14:textId="77777777" w:rsidTr="005A543F">
        <w:trPr>
          <w:trHeight w:val="1407"/>
        </w:trPr>
        <w:tc>
          <w:tcPr>
            <w:tcW w:w="3539" w:type="dxa"/>
            <w:gridSpan w:val="3"/>
          </w:tcPr>
          <w:p w14:paraId="34C99375" w14:textId="77777777" w:rsidR="000C309E" w:rsidRPr="00AF4A72" w:rsidRDefault="000C309E" w:rsidP="005A543F">
            <w:pPr>
              <w:jc w:val="both"/>
              <w:rPr>
                <w:rFonts w:ascii="Arial" w:hAnsi="Arial" w:cs="Arial"/>
                <w:highlight w:val="green"/>
              </w:rPr>
            </w:pPr>
          </w:p>
        </w:tc>
        <w:tc>
          <w:tcPr>
            <w:tcW w:w="3402" w:type="dxa"/>
            <w:gridSpan w:val="2"/>
          </w:tcPr>
          <w:p w14:paraId="342AB0B1" w14:textId="77777777" w:rsidR="000C309E" w:rsidRPr="00AF4A72" w:rsidRDefault="000C309E" w:rsidP="005A543F">
            <w:pPr>
              <w:jc w:val="both"/>
              <w:rPr>
                <w:rFonts w:ascii="Arial" w:hAnsi="Arial" w:cs="Arial"/>
                <w:highlight w:val="green"/>
              </w:rPr>
            </w:pPr>
          </w:p>
        </w:tc>
        <w:tc>
          <w:tcPr>
            <w:tcW w:w="1559" w:type="dxa"/>
            <w:gridSpan w:val="3"/>
          </w:tcPr>
          <w:p w14:paraId="64C95130" w14:textId="77777777" w:rsidR="000C309E" w:rsidRPr="00AF2E25" w:rsidRDefault="000C309E" w:rsidP="005A543F">
            <w:pPr>
              <w:rPr>
                <w:rFonts w:ascii="Arial" w:hAnsi="Arial" w:cs="Arial"/>
                <w:sz w:val="24"/>
                <w:szCs w:val="24"/>
                <w:highlight w:val="green"/>
              </w:rPr>
            </w:pPr>
          </w:p>
        </w:tc>
        <w:tc>
          <w:tcPr>
            <w:tcW w:w="2410" w:type="dxa"/>
            <w:gridSpan w:val="3"/>
          </w:tcPr>
          <w:p w14:paraId="1A3C84F1" w14:textId="77777777" w:rsidR="000C309E" w:rsidRPr="00AF4A72" w:rsidRDefault="000C309E" w:rsidP="005A543F">
            <w:pPr>
              <w:rPr>
                <w:rFonts w:ascii="Arial" w:hAnsi="Arial" w:cs="Arial"/>
                <w:highlight w:val="green"/>
              </w:rPr>
            </w:pPr>
          </w:p>
        </w:tc>
        <w:tc>
          <w:tcPr>
            <w:tcW w:w="2084" w:type="dxa"/>
            <w:gridSpan w:val="3"/>
          </w:tcPr>
          <w:p w14:paraId="1EC4D79C" w14:textId="77777777" w:rsidR="000C309E" w:rsidRPr="00AF2E25" w:rsidRDefault="000C309E"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C309E" w:rsidRPr="00357625" w14:paraId="14A53F07" w14:textId="77777777" w:rsidTr="005A543F">
        <w:tc>
          <w:tcPr>
            <w:tcW w:w="12994" w:type="dxa"/>
            <w:gridSpan w:val="14"/>
          </w:tcPr>
          <w:p w14:paraId="3B38FF41"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Evaluación</w:t>
            </w:r>
          </w:p>
        </w:tc>
      </w:tr>
      <w:tr w:rsidR="000C309E" w:rsidRPr="00357625" w14:paraId="3696EB25" w14:textId="77777777" w:rsidTr="005A543F">
        <w:tc>
          <w:tcPr>
            <w:tcW w:w="3114" w:type="dxa"/>
            <w:gridSpan w:val="2"/>
          </w:tcPr>
          <w:p w14:paraId="226FA964"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0C21D7F"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1F26582"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B2CF3EE"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Valor porcentual </w:t>
            </w:r>
          </w:p>
        </w:tc>
      </w:tr>
      <w:tr w:rsidR="000C309E" w14:paraId="7591B20A" w14:textId="77777777" w:rsidTr="005A543F">
        <w:tc>
          <w:tcPr>
            <w:tcW w:w="3114" w:type="dxa"/>
            <w:gridSpan w:val="2"/>
          </w:tcPr>
          <w:p w14:paraId="56C7C3AE" w14:textId="77777777" w:rsidR="000C309E" w:rsidRPr="00AF4A72" w:rsidRDefault="000C309E" w:rsidP="005A543F">
            <w:pPr>
              <w:rPr>
                <w:rFonts w:ascii="Arial" w:hAnsi="Arial" w:cs="Arial"/>
                <w:highlight w:val="green"/>
              </w:rPr>
            </w:pPr>
          </w:p>
        </w:tc>
        <w:tc>
          <w:tcPr>
            <w:tcW w:w="3260" w:type="dxa"/>
            <w:gridSpan w:val="2"/>
          </w:tcPr>
          <w:p w14:paraId="48AAD0DD" w14:textId="77777777" w:rsidR="000C309E" w:rsidRPr="00AF4A72" w:rsidRDefault="000C309E" w:rsidP="005A543F">
            <w:pPr>
              <w:rPr>
                <w:rFonts w:ascii="Arial" w:hAnsi="Arial" w:cs="Arial"/>
                <w:highlight w:val="green"/>
              </w:rPr>
            </w:pPr>
          </w:p>
        </w:tc>
        <w:tc>
          <w:tcPr>
            <w:tcW w:w="3260" w:type="dxa"/>
            <w:gridSpan w:val="5"/>
          </w:tcPr>
          <w:p w14:paraId="5C1B8247" w14:textId="77777777" w:rsidR="000C309E" w:rsidRPr="00AF2E25" w:rsidRDefault="000C309E" w:rsidP="005A543F">
            <w:pPr>
              <w:jc w:val="center"/>
              <w:rPr>
                <w:rFonts w:ascii="Arial" w:hAnsi="Arial" w:cs="Arial"/>
                <w:sz w:val="24"/>
                <w:szCs w:val="24"/>
                <w:highlight w:val="green"/>
              </w:rPr>
            </w:pPr>
          </w:p>
          <w:p w14:paraId="2661CF63" w14:textId="77777777" w:rsidR="000C309E" w:rsidRPr="00AF2E25" w:rsidRDefault="000C309E" w:rsidP="005A543F">
            <w:pPr>
              <w:jc w:val="center"/>
              <w:rPr>
                <w:rFonts w:ascii="Arial" w:hAnsi="Arial" w:cs="Arial"/>
                <w:sz w:val="24"/>
                <w:szCs w:val="24"/>
                <w:highlight w:val="green"/>
              </w:rPr>
            </w:pPr>
          </w:p>
        </w:tc>
        <w:tc>
          <w:tcPr>
            <w:tcW w:w="3360" w:type="dxa"/>
            <w:gridSpan w:val="5"/>
          </w:tcPr>
          <w:p w14:paraId="115DCA88" w14:textId="77777777" w:rsidR="000C309E" w:rsidRPr="00AF2E25" w:rsidRDefault="000C309E" w:rsidP="005A543F">
            <w:pPr>
              <w:jc w:val="center"/>
              <w:rPr>
                <w:rFonts w:ascii="Arial" w:hAnsi="Arial" w:cs="Arial"/>
                <w:sz w:val="24"/>
                <w:szCs w:val="24"/>
                <w:highlight w:val="green"/>
              </w:rPr>
            </w:pPr>
          </w:p>
          <w:p w14:paraId="562F7469" w14:textId="77777777" w:rsidR="000C309E" w:rsidRDefault="000C309E" w:rsidP="005A543F">
            <w:pPr>
              <w:jc w:val="center"/>
              <w:rPr>
                <w:rFonts w:ascii="Arial" w:hAnsi="Arial" w:cs="Arial"/>
                <w:sz w:val="24"/>
                <w:szCs w:val="24"/>
              </w:rPr>
            </w:pPr>
          </w:p>
        </w:tc>
      </w:tr>
      <w:tr w:rsidR="000C309E" w:rsidRPr="00357625" w14:paraId="416AC753" w14:textId="77777777" w:rsidTr="005A543F">
        <w:tc>
          <w:tcPr>
            <w:tcW w:w="12994" w:type="dxa"/>
            <w:gridSpan w:val="14"/>
          </w:tcPr>
          <w:p w14:paraId="716817ED"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Referencias</w:t>
            </w:r>
          </w:p>
        </w:tc>
      </w:tr>
      <w:tr w:rsidR="000C309E" w:rsidRPr="00772900" w14:paraId="5D0B3C30" w14:textId="77777777" w:rsidTr="005A543F">
        <w:tc>
          <w:tcPr>
            <w:tcW w:w="12994" w:type="dxa"/>
            <w:gridSpan w:val="14"/>
          </w:tcPr>
          <w:p w14:paraId="386D881B"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0C309E" w14:paraId="0ACBB1B0" w14:textId="77777777" w:rsidTr="005A543F">
        <w:tc>
          <w:tcPr>
            <w:tcW w:w="12994" w:type="dxa"/>
            <w:gridSpan w:val="14"/>
          </w:tcPr>
          <w:p w14:paraId="1310E91D" w14:textId="77777777" w:rsidR="000C309E" w:rsidRDefault="000C309E" w:rsidP="005A543F">
            <w:pPr>
              <w:ind w:left="709" w:hanging="709"/>
              <w:rPr>
                <w:rFonts w:ascii="Arial" w:hAnsi="Arial" w:cs="Arial"/>
                <w:sz w:val="24"/>
                <w:szCs w:val="24"/>
              </w:rPr>
            </w:pPr>
          </w:p>
        </w:tc>
      </w:tr>
      <w:tr w:rsidR="000C309E" w:rsidRPr="00772900" w14:paraId="3228783F" w14:textId="77777777" w:rsidTr="005A543F">
        <w:tc>
          <w:tcPr>
            <w:tcW w:w="12994" w:type="dxa"/>
            <w:gridSpan w:val="14"/>
          </w:tcPr>
          <w:p w14:paraId="436C7099"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Complementarias </w:t>
            </w:r>
          </w:p>
        </w:tc>
      </w:tr>
    </w:tbl>
    <w:p w14:paraId="5599DA7C" w14:textId="77777777" w:rsidR="000C309E" w:rsidRDefault="000C309E" w:rsidP="000C309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C309E" w:rsidRPr="00E25734" w14:paraId="108F62F1" w14:textId="77777777" w:rsidTr="005A543F">
        <w:trPr>
          <w:gridAfter w:val="1"/>
          <w:wAfter w:w="14" w:type="dxa"/>
          <w:trHeight w:val="298"/>
        </w:trPr>
        <w:tc>
          <w:tcPr>
            <w:tcW w:w="12980" w:type="dxa"/>
            <w:gridSpan w:val="13"/>
            <w:shd w:val="clear" w:color="auto" w:fill="8496B0" w:themeFill="text2" w:themeFillTint="99"/>
          </w:tcPr>
          <w:p w14:paraId="0A5F9979" w14:textId="77777777" w:rsidR="000C309E" w:rsidRPr="00E25734" w:rsidRDefault="000C309E" w:rsidP="005A543F">
            <w:pPr>
              <w:jc w:val="center"/>
              <w:rPr>
                <w:rFonts w:ascii="Arial" w:hAnsi="Arial" w:cs="Arial"/>
                <w:b/>
                <w:sz w:val="24"/>
                <w:szCs w:val="24"/>
              </w:rPr>
            </w:pPr>
            <w:r>
              <w:rPr>
                <w:rFonts w:ascii="Arial" w:hAnsi="Arial" w:cs="Arial"/>
                <w:b/>
                <w:sz w:val="24"/>
                <w:szCs w:val="24"/>
              </w:rPr>
              <w:t xml:space="preserve">Planeación </w:t>
            </w:r>
          </w:p>
        </w:tc>
      </w:tr>
      <w:tr w:rsidR="000C309E" w:rsidRPr="00C15D95" w14:paraId="42CADF1F" w14:textId="77777777" w:rsidTr="005A543F">
        <w:trPr>
          <w:gridAfter w:val="1"/>
          <w:wAfter w:w="14" w:type="dxa"/>
          <w:trHeight w:val="276"/>
        </w:trPr>
        <w:tc>
          <w:tcPr>
            <w:tcW w:w="8075" w:type="dxa"/>
            <w:gridSpan w:val="7"/>
          </w:tcPr>
          <w:p w14:paraId="67D382ED" w14:textId="77777777" w:rsidR="000C309E" w:rsidRPr="00C15D95" w:rsidRDefault="000C309E"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852B3F6"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7CEB37E"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2FC8BB6C"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Fecha</w:t>
            </w:r>
          </w:p>
        </w:tc>
      </w:tr>
      <w:tr w:rsidR="000C309E" w:rsidRPr="002A2B7D" w14:paraId="0BC4E5B3" w14:textId="77777777" w:rsidTr="005A543F">
        <w:trPr>
          <w:gridAfter w:val="1"/>
          <w:wAfter w:w="14" w:type="dxa"/>
          <w:trHeight w:val="1387"/>
        </w:trPr>
        <w:tc>
          <w:tcPr>
            <w:tcW w:w="8075" w:type="dxa"/>
            <w:gridSpan w:val="7"/>
          </w:tcPr>
          <w:p w14:paraId="7BDE8DA3" w14:textId="77777777" w:rsidR="000C309E" w:rsidRPr="00D17FC2" w:rsidRDefault="000C309E" w:rsidP="005A543F">
            <w:pPr>
              <w:jc w:val="both"/>
              <w:rPr>
                <w:rFonts w:ascii="Calibri" w:hAnsi="Calibri"/>
              </w:rPr>
            </w:pPr>
          </w:p>
        </w:tc>
        <w:tc>
          <w:tcPr>
            <w:tcW w:w="1815" w:type="dxa"/>
            <w:gridSpan w:val="3"/>
          </w:tcPr>
          <w:p w14:paraId="23EC9D34" w14:textId="77777777" w:rsidR="000C309E" w:rsidRDefault="000C309E" w:rsidP="005A543F">
            <w:pPr>
              <w:jc w:val="center"/>
              <w:rPr>
                <w:rFonts w:ascii="Arial" w:hAnsi="Arial" w:cs="Arial"/>
                <w:sz w:val="24"/>
                <w:szCs w:val="24"/>
              </w:rPr>
            </w:pPr>
          </w:p>
          <w:p w14:paraId="47579873" w14:textId="77777777" w:rsidR="000C309E" w:rsidRDefault="000C309E"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06805556" w14:textId="77777777" w:rsidR="000C309E" w:rsidRDefault="000C309E" w:rsidP="005A543F">
            <w:pPr>
              <w:jc w:val="center"/>
              <w:rPr>
                <w:rFonts w:ascii="Arial" w:hAnsi="Arial" w:cs="Arial"/>
                <w:sz w:val="24"/>
                <w:szCs w:val="24"/>
              </w:rPr>
            </w:pPr>
          </w:p>
          <w:p w14:paraId="04568AC1" w14:textId="77777777" w:rsidR="000C309E" w:rsidRDefault="000C309E"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0715BEAC" w14:textId="77777777" w:rsidR="000C309E" w:rsidRDefault="000C309E" w:rsidP="005A543F">
            <w:pPr>
              <w:jc w:val="center"/>
              <w:rPr>
                <w:rFonts w:ascii="Arial" w:hAnsi="Arial" w:cs="Arial"/>
                <w:sz w:val="24"/>
                <w:szCs w:val="24"/>
              </w:rPr>
            </w:pPr>
          </w:p>
          <w:p w14:paraId="68407492" w14:textId="77777777" w:rsidR="000C309E" w:rsidRPr="002A2B7D" w:rsidRDefault="000C309E"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0C309E" w:rsidRPr="00C35F2D" w14:paraId="4DDA4C95" w14:textId="77777777" w:rsidTr="005A543F">
        <w:trPr>
          <w:trHeight w:val="137"/>
        </w:trPr>
        <w:tc>
          <w:tcPr>
            <w:tcW w:w="12994" w:type="dxa"/>
            <w:gridSpan w:val="14"/>
            <w:shd w:val="clear" w:color="auto" w:fill="FFFFFF" w:themeFill="background1"/>
          </w:tcPr>
          <w:p w14:paraId="1BACC3A5"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Saberes </w:t>
            </w:r>
          </w:p>
        </w:tc>
      </w:tr>
      <w:tr w:rsidR="000C309E" w:rsidRPr="00C35F2D" w14:paraId="1E68EA47" w14:textId="77777777" w:rsidTr="005A543F">
        <w:trPr>
          <w:trHeight w:val="137"/>
        </w:trPr>
        <w:tc>
          <w:tcPr>
            <w:tcW w:w="2972" w:type="dxa"/>
            <w:shd w:val="clear" w:color="auto" w:fill="FFFFFF" w:themeFill="background1"/>
          </w:tcPr>
          <w:p w14:paraId="4AB8E072"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18759F8"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0934FCB" w14:textId="77777777" w:rsidR="000C309E" w:rsidRPr="00C35F2D" w:rsidRDefault="000C309E" w:rsidP="005A543F">
            <w:pPr>
              <w:jc w:val="center"/>
              <w:rPr>
                <w:rFonts w:ascii="Arial" w:hAnsi="Arial" w:cs="Arial"/>
                <w:b/>
                <w:sz w:val="24"/>
                <w:szCs w:val="24"/>
              </w:rPr>
            </w:pPr>
            <w:r>
              <w:rPr>
                <w:rFonts w:ascii="Arial" w:hAnsi="Arial" w:cs="Arial"/>
                <w:b/>
                <w:sz w:val="24"/>
                <w:szCs w:val="24"/>
              </w:rPr>
              <w:t>Axiológico</w:t>
            </w:r>
          </w:p>
        </w:tc>
      </w:tr>
      <w:tr w:rsidR="000C309E" w:rsidRPr="002A2B7D" w14:paraId="6F45CD3A" w14:textId="77777777" w:rsidTr="005A543F">
        <w:trPr>
          <w:trHeight w:val="137"/>
        </w:trPr>
        <w:tc>
          <w:tcPr>
            <w:tcW w:w="2972" w:type="dxa"/>
          </w:tcPr>
          <w:p w14:paraId="39F05CDE" w14:textId="77777777" w:rsidR="000C309E" w:rsidRPr="002B6550" w:rsidRDefault="000C309E"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55277788" w14:textId="77777777" w:rsidR="000C309E" w:rsidRPr="002B6550" w:rsidRDefault="000C309E"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66216FCD" w14:textId="77777777" w:rsidR="000C309E" w:rsidRPr="002B6550" w:rsidRDefault="000C309E"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BCAEBAF" w14:textId="77777777" w:rsidR="000C309E" w:rsidRPr="002B6550" w:rsidRDefault="000C309E"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22C054BE" w14:textId="77777777" w:rsidR="000C309E" w:rsidRPr="00AF2E25" w:rsidRDefault="000C309E" w:rsidP="005A543F">
            <w:pPr>
              <w:rPr>
                <w:rFonts w:ascii="Arial" w:hAnsi="Arial" w:cs="Arial"/>
                <w:sz w:val="24"/>
                <w:szCs w:val="24"/>
                <w:highlight w:val="yellow"/>
              </w:rPr>
            </w:pPr>
          </w:p>
        </w:tc>
        <w:tc>
          <w:tcPr>
            <w:tcW w:w="4394" w:type="dxa"/>
            <w:gridSpan w:val="5"/>
          </w:tcPr>
          <w:p w14:paraId="477FD164" w14:textId="77777777" w:rsidR="000C309E" w:rsidRPr="002B6550" w:rsidRDefault="000C309E" w:rsidP="005A543F">
            <w:pPr>
              <w:rPr>
                <w:rFonts w:ascii="Arial" w:hAnsi="Arial" w:cs="Arial"/>
                <w:b/>
                <w:sz w:val="24"/>
                <w:szCs w:val="24"/>
                <w:highlight w:val="yellow"/>
              </w:rPr>
            </w:pPr>
          </w:p>
          <w:p w14:paraId="0D90D767" w14:textId="77777777" w:rsidR="000C309E" w:rsidRPr="002B6550" w:rsidRDefault="000C309E"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08A43761" w14:textId="77777777" w:rsidR="000C309E" w:rsidRPr="002B6550" w:rsidRDefault="000C309E" w:rsidP="005A543F">
            <w:pPr>
              <w:ind w:left="510"/>
              <w:jc w:val="both"/>
              <w:rPr>
                <w:rFonts w:ascii="Arial" w:hAnsi="Arial" w:cs="Arial"/>
                <w:sz w:val="24"/>
                <w:szCs w:val="24"/>
                <w:highlight w:val="yellow"/>
              </w:rPr>
            </w:pPr>
          </w:p>
          <w:p w14:paraId="1EED371E" w14:textId="77777777" w:rsidR="000C309E" w:rsidRPr="002B6550" w:rsidRDefault="000C309E"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0D683A31" w14:textId="77777777" w:rsidR="000C309E" w:rsidRPr="002B6550" w:rsidRDefault="000C309E"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28D176E" w14:textId="77777777" w:rsidR="000C309E" w:rsidRPr="00AF2E25" w:rsidRDefault="000C309E" w:rsidP="005A543F">
            <w:pPr>
              <w:rPr>
                <w:rFonts w:ascii="Arial" w:hAnsi="Arial" w:cs="Arial"/>
                <w:b/>
                <w:sz w:val="24"/>
                <w:szCs w:val="24"/>
                <w:highlight w:val="yellow"/>
              </w:rPr>
            </w:pPr>
          </w:p>
        </w:tc>
        <w:tc>
          <w:tcPr>
            <w:tcW w:w="5628" w:type="dxa"/>
            <w:gridSpan w:val="8"/>
          </w:tcPr>
          <w:p w14:paraId="29C8C88E"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6C2B127"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612D62C"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BAF27E1"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999D108"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CF50822" w14:textId="77777777" w:rsidR="000C309E" w:rsidRPr="002A2B7D" w:rsidRDefault="000C309E" w:rsidP="005A543F">
            <w:pPr>
              <w:ind w:left="530"/>
              <w:rPr>
                <w:rFonts w:ascii="Arial" w:hAnsi="Arial" w:cs="Arial"/>
                <w:sz w:val="24"/>
                <w:szCs w:val="24"/>
              </w:rPr>
            </w:pPr>
          </w:p>
        </w:tc>
      </w:tr>
      <w:tr w:rsidR="000C309E" w:rsidRPr="00C35F2D" w14:paraId="7D5A06C1" w14:textId="77777777" w:rsidTr="005A543F">
        <w:trPr>
          <w:trHeight w:val="137"/>
        </w:trPr>
        <w:tc>
          <w:tcPr>
            <w:tcW w:w="8500" w:type="dxa"/>
            <w:gridSpan w:val="8"/>
          </w:tcPr>
          <w:p w14:paraId="63DF11D8"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FBC7B55"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CD47359"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Recursos didácticos</w:t>
            </w:r>
          </w:p>
        </w:tc>
      </w:tr>
      <w:tr w:rsidR="000C309E" w:rsidRPr="00C35F2D" w14:paraId="7CDC00EE" w14:textId="77777777" w:rsidTr="005A543F">
        <w:trPr>
          <w:trHeight w:val="137"/>
        </w:trPr>
        <w:tc>
          <w:tcPr>
            <w:tcW w:w="3539" w:type="dxa"/>
            <w:gridSpan w:val="3"/>
          </w:tcPr>
          <w:p w14:paraId="01C209D6"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C0003A1"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797E365"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8FB9B76" w14:textId="77777777" w:rsidR="000C309E" w:rsidRPr="00C35F2D" w:rsidRDefault="000C309E" w:rsidP="005A543F">
            <w:pPr>
              <w:jc w:val="center"/>
              <w:rPr>
                <w:rFonts w:ascii="Arial" w:hAnsi="Arial" w:cs="Arial"/>
                <w:b/>
                <w:sz w:val="24"/>
                <w:szCs w:val="24"/>
              </w:rPr>
            </w:pPr>
          </w:p>
        </w:tc>
        <w:tc>
          <w:tcPr>
            <w:tcW w:w="2084" w:type="dxa"/>
            <w:gridSpan w:val="3"/>
            <w:vMerge/>
          </w:tcPr>
          <w:p w14:paraId="0787B94A" w14:textId="77777777" w:rsidR="000C309E" w:rsidRPr="00C35F2D" w:rsidRDefault="000C309E" w:rsidP="005A543F">
            <w:pPr>
              <w:jc w:val="center"/>
              <w:rPr>
                <w:rFonts w:ascii="Arial" w:hAnsi="Arial" w:cs="Arial"/>
                <w:b/>
                <w:sz w:val="24"/>
                <w:szCs w:val="24"/>
              </w:rPr>
            </w:pPr>
          </w:p>
        </w:tc>
      </w:tr>
      <w:tr w:rsidR="000C309E" w:rsidRPr="00AF2E25" w14:paraId="36EA52D8" w14:textId="77777777" w:rsidTr="005A543F">
        <w:trPr>
          <w:trHeight w:val="1407"/>
        </w:trPr>
        <w:tc>
          <w:tcPr>
            <w:tcW w:w="3539" w:type="dxa"/>
            <w:gridSpan w:val="3"/>
          </w:tcPr>
          <w:p w14:paraId="1F1C9B61" w14:textId="77777777" w:rsidR="000C309E" w:rsidRPr="00AF4A72" w:rsidRDefault="000C309E" w:rsidP="005A543F">
            <w:pPr>
              <w:jc w:val="both"/>
              <w:rPr>
                <w:rFonts w:ascii="Arial" w:hAnsi="Arial" w:cs="Arial"/>
                <w:highlight w:val="green"/>
              </w:rPr>
            </w:pPr>
          </w:p>
        </w:tc>
        <w:tc>
          <w:tcPr>
            <w:tcW w:w="3402" w:type="dxa"/>
            <w:gridSpan w:val="2"/>
          </w:tcPr>
          <w:p w14:paraId="2781A7E4" w14:textId="77777777" w:rsidR="000C309E" w:rsidRPr="00AF4A72" w:rsidRDefault="000C309E" w:rsidP="005A543F">
            <w:pPr>
              <w:jc w:val="both"/>
              <w:rPr>
                <w:rFonts w:ascii="Arial" w:hAnsi="Arial" w:cs="Arial"/>
                <w:highlight w:val="green"/>
              </w:rPr>
            </w:pPr>
          </w:p>
        </w:tc>
        <w:tc>
          <w:tcPr>
            <w:tcW w:w="1559" w:type="dxa"/>
            <w:gridSpan w:val="3"/>
          </w:tcPr>
          <w:p w14:paraId="34128C87" w14:textId="77777777" w:rsidR="000C309E" w:rsidRPr="00AF2E25" w:rsidRDefault="000C309E" w:rsidP="005A543F">
            <w:pPr>
              <w:rPr>
                <w:rFonts w:ascii="Arial" w:hAnsi="Arial" w:cs="Arial"/>
                <w:sz w:val="24"/>
                <w:szCs w:val="24"/>
                <w:highlight w:val="green"/>
              </w:rPr>
            </w:pPr>
          </w:p>
        </w:tc>
        <w:tc>
          <w:tcPr>
            <w:tcW w:w="2410" w:type="dxa"/>
            <w:gridSpan w:val="3"/>
          </w:tcPr>
          <w:p w14:paraId="46A5E172" w14:textId="77777777" w:rsidR="000C309E" w:rsidRPr="00AF4A72" w:rsidRDefault="000C309E" w:rsidP="005A543F">
            <w:pPr>
              <w:rPr>
                <w:rFonts w:ascii="Arial" w:hAnsi="Arial" w:cs="Arial"/>
                <w:highlight w:val="green"/>
              </w:rPr>
            </w:pPr>
          </w:p>
        </w:tc>
        <w:tc>
          <w:tcPr>
            <w:tcW w:w="2084" w:type="dxa"/>
            <w:gridSpan w:val="3"/>
          </w:tcPr>
          <w:p w14:paraId="64C6BA6A" w14:textId="77777777" w:rsidR="000C309E" w:rsidRPr="00AF2E25" w:rsidRDefault="000C309E"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C309E" w:rsidRPr="00357625" w14:paraId="798B9730" w14:textId="77777777" w:rsidTr="005A543F">
        <w:tc>
          <w:tcPr>
            <w:tcW w:w="12994" w:type="dxa"/>
            <w:gridSpan w:val="14"/>
          </w:tcPr>
          <w:p w14:paraId="5678F63E"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Evaluación</w:t>
            </w:r>
          </w:p>
        </w:tc>
      </w:tr>
      <w:tr w:rsidR="000C309E" w:rsidRPr="00357625" w14:paraId="1CC902FC" w14:textId="77777777" w:rsidTr="005A543F">
        <w:tc>
          <w:tcPr>
            <w:tcW w:w="3114" w:type="dxa"/>
            <w:gridSpan w:val="2"/>
          </w:tcPr>
          <w:p w14:paraId="7B341780"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8768E80"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74587DD"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179E813"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Valor porcentual </w:t>
            </w:r>
          </w:p>
        </w:tc>
      </w:tr>
      <w:tr w:rsidR="000C309E" w14:paraId="50224EF0" w14:textId="77777777" w:rsidTr="005A543F">
        <w:tc>
          <w:tcPr>
            <w:tcW w:w="3114" w:type="dxa"/>
            <w:gridSpan w:val="2"/>
          </w:tcPr>
          <w:p w14:paraId="66844E78" w14:textId="77777777" w:rsidR="000C309E" w:rsidRPr="00AF4A72" w:rsidRDefault="000C309E" w:rsidP="005A543F">
            <w:pPr>
              <w:rPr>
                <w:rFonts w:ascii="Arial" w:hAnsi="Arial" w:cs="Arial"/>
                <w:highlight w:val="green"/>
              </w:rPr>
            </w:pPr>
          </w:p>
        </w:tc>
        <w:tc>
          <w:tcPr>
            <w:tcW w:w="3260" w:type="dxa"/>
            <w:gridSpan w:val="2"/>
          </w:tcPr>
          <w:p w14:paraId="7CC33206" w14:textId="77777777" w:rsidR="000C309E" w:rsidRPr="00AF4A72" w:rsidRDefault="000C309E" w:rsidP="005A543F">
            <w:pPr>
              <w:rPr>
                <w:rFonts w:ascii="Arial" w:hAnsi="Arial" w:cs="Arial"/>
                <w:highlight w:val="green"/>
              </w:rPr>
            </w:pPr>
          </w:p>
        </w:tc>
        <w:tc>
          <w:tcPr>
            <w:tcW w:w="3260" w:type="dxa"/>
            <w:gridSpan w:val="5"/>
          </w:tcPr>
          <w:p w14:paraId="6763079D" w14:textId="77777777" w:rsidR="000C309E" w:rsidRPr="00AF2E25" w:rsidRDefault="000C309E" w:rsidP="005A543F">
            <w:pPr>
              <w:jc w:val="center"/>
              <w:rPr>
                <w:rFonts w:ascii="Arial" w:hAnsi="Arial" w:cs="Arial"/>
                <w:sz w:val="24"/>
                <w:szCs w:val="24"/>
                <w:highlight w:val="green"/>
              </w:rPr>
            </w:pPr>
          </w:p>
          <w:p w14:paraId="5D28008E" w14:textId="77777777" w:rsidR="000C309E" w:rsidRPr="00AF2E25" w:rsidRDefault="000C309E" w:rsidP="005A543F">
            <w:pPr>
              <w:jc w:val="center"/>
              <w:rPr>
                <w:rFonts w:ascii="Arial" w:hAnsi="Arial" w:cs="Arial"/>
                <w:sz w:val="24"/>
                <w:szCs w:val="24"/>
                <w:highlight w:val="green"/>
              </w:rPr>
            </w:pPr>
          </w:p>
        </w:tc>
        <w:tc>
          <w:tcPr>
            <w:tcW w:w="3360" w:type="dxa"/>
            <w:gridSpan w:val="5"/>
          </w:tcPr>
          <w:p w14:paraId="62AA1E5A" w14:textId="77777777" w:rsidR="000C309E" w:rsidRPr="00AF2E25" w:rsidRDefault="000C309E" w:rsidP="005A543F">
            <w:pPr>
              <w:jc w:val="center"/>
              <w:rPr>
                <w:rFonts w:ascii="Arial" w:hAnsi="Arial" w:cs="Arial"/>
                <w:sz w:val="24"/>
                <w:szCs w:val="24"/>
                <w:highlight w:val="green"/>
              </w:rPr>
            </w:pPr>
          </w:p>
          <w:p w14:paraId="335B4993" w14:textId="77777777" w:rsidR="000C309E" w:rsidRDefault="000C309E" w:rsidP="005A543F">
            <w:pPr>
              <w:jc w:val="center"/>
              <w:rPr>
                <w:rFonts w:ascii="Arial" w:hAnsi="Arial" w:cs="Arial"/>
                <w:sz w:val="24"/>
                <w:szCs w:val="24"/>
              </w:rPr>
            </w:pPr>
          </w:p>
        </w:tc>
      </w:tr>
      <w:tr w:rsidR="000C309E" w:rsidRPr="00357625" w14:paraId="2D09F58F" w14:textId="77777777" w:rsidTr="005A543F">
        <w:tc>
          <w:tcPr>
            <w:tcW w:w="12994" w:type="dxa"/>
            <w:gridSpan w:val="14"/>
          </w:tcPr>
          <w:p w14:paraId="4F3B326A"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Referencias</w:t>
            </w:r>
          </w:p>
        </w:tc>
      </w:tr>
      <w:tr w:rsidR="000C309E" w:rsidRPr="00772900" w14:paraId="0CE71590" w14:textId="77777777" w:rsidTr="005A543F">
        <w:tc>
          <w:tcPr>
            <w:tcW w:w="12994" w:type="dxa"/>
            <w:gridSpan w:val="14"/>
          </w:tcPr>
          <w:p w14:paraId="721E3BBF"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Básicas </w:t>
            </w:r>
          </w:p>
        </w:tc>
      </w:tr>
      <w:tr w:rsidR="000C309E" w14:paraId="7241F443" w14:textId="77777777" w:rsidTr="005A543F">
        <w:tc>
          <w:tcPr>
            <w:tcW w:w="12994" w:type="dxa"/>
            <w:gridSpan w:val="14"/>
          </w:tcPr>
          <w:p w14:paraId="1832DC81" w14:textId="77777777" w:rsidR="000C309E" w:rsidRDefault="000C309E" w:rsidP="005A543F">
            <w:pPr>
              <w:ind w:left="709" w:hanging="709"/>
              <w:rPr>
                <w:rFonts w:ascii="Arial" w:hAnsi="Arial" w:cs="Arial"/>
                <w:sz w:val="24"/>
                <w:szCs w:val="24"/>
              </w:rPr>
            </w:pPr>
          </w:p>
        </w:tc>
      </w:tr>
      <w:tr w:rsidR="000C309E" w:rsidRPr="00772900" w14:paraId="4EA4365E" w14:textId="77777777" w:rsidTr="005A543F">
        <w:tc>
          <w:tcPr>
            <w:tcW w:w="12994" w:type="dxa"/>
            <w:gridSpan w:val="14"/>
          </w:tcPr>
          <w:p w14:paraId="67449F68"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Complementarias </w:t>
            </w:r>
          </w:p>
        </w:tc>
      </w:tr>
    </w:tbl>
    <w:p w14:paraId="0CC688F9" w14:textId="77777777" w:rsidR="000C309E" w:rsidRDefault="000C309E" w:rsidP="000C309E">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0C309E" w:rsidRPr="00E25734" w14:paraId="78E31AD7" w14:textId="77777777" w:rsidTr="005A543F">
        <w:trPr>
          <w:gridAfter w:val="1"/>
          <w:wAfter w:w="14" w:type="dxa"/>
          <w:trHeight w:val="298"/>
        </w:trPr>
        <w:tc>
          <w:tcPr>
            <w:tcW w:w="12980" w:type="dxa"/>
            <w:gridSpan w:val="13"/>
            <w:shd w:val="clear" w:color="auto" w:fill="8496B0" w:themeFill="text2" w:themeFillTint="99"/>
          </w:tcPr>
          <w:p w14:paraId="37815D3F" w14:textId="77777777" w:rsidR="000C309E" w:rsidRPr="00E25734" w:rsidRDefault="000C309E" w:rsidP="005A543F">
            <w:pPr>
              <w:jc w:val="center"/>
              <w:rPr>
                <w:rFonts w:ascii="Arial" w:hAnsi="Arial" w:cs="Arial"/>
                <w:b/>
                <w:sz w:val="24"/>
                <w:szCs w:val="24"/>
              </w:rPr>
            </w:pPr>
            <w:r>
              <w:rPr>
                <w:rFonts w:ascii="Arial" w:hAnsi="Arial" w:cs="Arial"/>
                <w:b/>
                <w:sz w:val="24"/>
                <w:szCs w:val="24"/>
              </w:rPr>
              <w:t xml:space="preserve">Planeación </w:t>
            </w:r>
          </w:p>
        </w:tc>
      </w:tr>
      <w:tr w:rsidR="000C309E" w:rsidRPr="00C15D95" w14:paraId="0DBCF485" w14:textId="77777777" w:rsidTr="005A543F">
        <w:trPr>
          <w:gridAfter w:val="1"/>
          <w:wAfter w:w="14" w:type="dxa"/>
          <w:trHeight w:val="276"/>
        </w:trPr>
        <w:tc>
          <w:tcPr>
            <w:tcW w:w="8117" w:type="dxa"/>
            <w:gridSpan w:val="7"/>
          </w:tcPr>
          <w:p w14:paraId="3B89ABF5" w14:textId="77777777" w:rsidR="000C309E" w:rsidRPr="00C15D95" w:rsidRDefault="000C309E"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B96A79A"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4DA8915E"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56DD957E"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Fecha</w:t>
            </w:r>
          </w:p>
        </w:tc>
      </w:tr>
      <w:tr w:rsidR="000C309E" w:rsidRPr="002A2B7D" w14:paraId="27F7BFBB" w14:textId="77777777" w:rsidTr="005A543F">
        <w:trPr>
          <w:gridAfter w:val="1"/>
          <w:wAfter w:w="14" w:type="dxa"/>
          <w:trHeight w:val="1387"/>
        </w:trPr>
        <w:tc>
          <w:tcPr>
            <w:tcW w:w="8117" w:type="dxa"/>
            <w:gridSpan w:val="7"/>
          </w:tcPr>
          <w:p w14:paraId="24FD3B74" w14:textId="77777777" w:rsidR="000C309E" w:rsidRPr="00D17FC2" w:rsidRDefault="000C309E" w:rsidP="005A543F">
            <w:pPr>
              <w:jc w:val="both"/>
              <w:rPr>
                <w:rFonts w:ascii="Calibri" w:hAnsi="Calibri"/>
              </w:rPr>
            </w:pPr>
          </w:p>
        </w:tc>
        <w:tc>
          <w:tcPr>
            <w:tcW w:w="1794" w:type="dxa"/>
            <w:gridSpan w:val="3"/>
          </w:tcPr>
          <w:p w14:paraId="21DEA044" w14:textId="77777777" w:rsidR="000C309E" w:rsidRDefault="000C309E" w:rsidP="005A543F">
            <w:pPr>
              <w:jc w:val="center"/>
              <w:rPr>
                <w:rFonts w:ascii="Arial" w:hAnsi="Arial" w:cs="Arial"/>
                <w:sz w:val="24"/>
                <w:szCs w:val="24"/>
              </w:rPr>
            </w:pPr>
          </w:p>
          <w:p w14:paraId="74B72359" w14:textId="77777777" w:rsidR="000C309E" w:rsidRDefault="000C309E"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30D3F496" w14:textId="77777777" w:rsidR="000C309E" w:rsidRDefault="000C309E" w:rsidP="005A543F">
            <w:pPr>
              <w:jc w:val="center"/>
              <w:rPr>
                <w:rFonts w:ascii="Arial" w:hAnsi="Arial" w:cs="Arial"/>
                <w:sz w:val="24"/>
                <w:szCs w:val="24"/>
              </w:rPr>
            </w:pPr>
          </w:p>
          <w:p w14:paraId="4E5ADDA8" w14:textId="77777777" w:rsidR="000C309E" w:rsidRDefault="000C309E"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0EF65498" w14:textId="77777777" w:rsidR="000C309E" w:rsidRDefault="000C309E" w:rsidP="005A543F">
            <w:pPr>
              <w:jc w:val="center"/>
              <w:rPr>
                <w:rFonts w:ascii="Arial" w:hAnsi="Arial" w:cs="Arial"/>
                <w:sz w:val="24"/>
                <w:szCs w:val="24"/>
                <w:highlight w:val="green"/>
              </w:rPr>
            </w:pPr>
          </w:p>
          <w:p w14:paraId="1B18078A" w14:textId="77777777" w:rsidR="000C309E" w:rsidRDefault="000C309E" w:rsidP="005A543F">
            <w:pPr>
              <w:jc w:val="center"/>
              <w:rPr>
                <w:rFonts w:ascii="Arial" w:hAnsi="Arial" w:cs="Arial"/>
                <w:sz w:val="24"/>
                <w:szCs w:val="24"/>
              </w:rPr>
            </w:pPr>
            <w:r>
              <w:rPr>
                <w:rFonts w:ascii="Arial" w:hAnsi="Arial" w:cs="Arial"/>
                <w:sz w:val="24"/>
                <w:szCs w:val="24"/>
                <w:highlight w:val="green"/>
              </w:rPr>
              <w:t>26 de marzo al 06 de Abril</w:t>
            </w:r>
          </w:p>
          <w:p w14:paraId="03E5F514" w14:textId="77777777" w:rsidR="000C309E" w:rsidRPr="002A2B7D" w:rsidRDefault="000C309E" w:rsidP="005A543F">
            <w:pPr>
              <w:jc w:val="center"/>
              <w:rPr>
                <w:rFonts w:ascii="Arial" w:hAnsi="Arial" w:cs="Arial"/>
                <w:sz w:val="24"/>
                <w:szCs w:val="24"/>
              </w:rPr>
            </w:pPr>
          </w:p>
        </w:tc>
      </w:tr>
      <w:tr w:rsidR="000C309E" w:rsidRPr="00C35F2D" w14:paraId="53C8218F" w14:textId="77777777" w:rsidTr="005A543F">
        <w:trPr>
          <w:trHeight w:val="137"/>
        </w:trPr>
        <w:tc>
          <w:tcPr>
            <w:tcW w:w="12994" w:type="dxa"/>
            <w:gridSpan w:val="14"/>
            <w:shd w:val="clear" w:color="auto" w:fill="FFFFFF" w:themeFill="background1"/>
          </w:tcPr>
          <w:p w14:paraId="66833D00"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Saberes </w:t>
            </w:r>
          </w:p>
        </w:tc>
      </w:tr>
      <w:tr w:rsidR="000C309E" w:rsidRPr="00C35F2D" w14:paraId="0BBC0E84" w14:textId="77777777" w:rsidTr="005A543F">
        <w:trPr>
          <w:trHeight w:val="137"/>
        </w:trPr>
        <w:tc>
          <w:tcPr>
            <w:tcW w:w="3074" w:type="dxa"/>
            <w:shd w:val="clear" w:color="auto" w:fill="FFFFFF" w:themeFill="background1"/>
          </w:tcPr>
          <w:p w14:paraId="3FBC4EC1"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362619DB"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6EBAB4EE" w14:textId="77777777" w:rsidR="000C309E" w:rsidRPr="00C35F2D" w:rsidRDefault="000C309E" w:rsidP="005A543F">
            <w:pPr>
              <w:jc w:val="center"/>
              <w:rPr>
                <w:rFonts w:ascii="Arial" w:hAnsi="Arial" w:cs="Arial"/>
                <w:b/>
                <w:sz w:val="24"/>
                <w:szCs w:val="24"/>
              </w:rPr>
            </w:pPr>
            <w:r>
              <w:rPr>
                <w:rFonts w:ascii="Arial" w:hAnsi="Arial" w:cs="Arial"/>
                <w:b/>
                <w:sz w:val="24"/>
                <w:szCs w:val="24"/>
              </w:rPr>
              <w:t>Axiológico</w:t>
            </w:r>
          </w:p>
        </w:tc>
      </w:tr>
      <w:tr w:rsidR="000C309E" w:rsidRPr="002A2B7D" w14:paraId="4AC6D465" w14:textId="77777777" w:rsidTr="005A543F">
        <w:trPr>
          <w:trHeight w:val="137"/>
        </w:trPr>
        <w:tc>
          <w:tcPr>
            <w:tcW w:w="3074" w:type="dxa"/>
          </w:tcPr>
          <w:p w14:paraId="4885A1C3" w14:textId="77777777" w:rsidR="000C309E" w:rsidRPr="002B6550" w:rsidRDefault="000C309E"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499B9E71" w14:textId="77777777" w:rsidR="000C309E" w:rsidRPr="002B6550" w:rsidRDefault="000C309E"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721A1E67" w14:textId="77777777" w:rsidR="000C309E" w:rsidRPr="002B6550" w:rsidRDefault="000C309E"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6F0D4EF3" w14:textId="77777777" w:rsidR="000C309E" w:rsidRPr="002B6550" w:rsidRDefault="000C309E"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6C9AB217" w14:textId="77777777" w:rsidR="000C309E" w:rsidRPr="002B6550" w:rsidRDefault="000C309E"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05AF1944" w14:textId="77777777" w:rsidR="000C309E" w:rsidRPr="002B6550" w:rsidRDefault="000C309E" w:rsidP="005A543F">
            <w:pPr>
              <w:rPr>
                <w:rFonts w:ascii="Arial" w:hAnsi="Arial" w:cs="Arial"/>
                <w:sz w:val="24"/>
                <w:szCs w:val="24"/>
                <w:highlight w:val="yellow"/>
              </w:rPr>
            </w:pPr>
          </w:p>
          <w:p w14:paraId="2968F163" w14:textId="77777777" w:rsidR="000C309E" w:rsidRPr="002B6550" w:rsidRDefault="000C309E" w:rsidP="005A543F">
            <w:pPr>
              <w:rPr>
                <w:rFonts w:ascii="Arial" w:hAnsi="Arial" w:cs="Arial"/>
                <w:sz w:val="24"/>
                <w:szCs w:val="24"/>
                <w:highlight w:val="yellow"/>
              </w:rPr>
            </w:pPr>
          </w:p>
        </w:tc>
        <w:tc>
          <w:tcPr>
            <w:tcW w:w="4342" w:type="dxa"/>
            <w:gridSpan w:val="5"/>
          </w:tcPr>
          <w:p w14:paraId="3A0138D5" w14:textId="77777777" w:rsidR="000C309E" w:rsidRPr="002B6550" w:rsidRDefault="000C309E" w:rsidP="005A543F">
            <w:pPr>
              <w:jc w:val="center"/>
              <w:rPr>
                <w:rFonts w:ascii="Arial" w:hAnsi="Arial" w:cs="Arial"/>
                <w:b/>
                <w:sz w:val="24"/>
                <w:szCs w:val="24"/>
                <w:highlight w:val="yellow"/>
              </w:rPr>
            </w:pPr>
          </w:p>
          <w:p w14:paraId="5BEE235C" w14:textId="77777777" w:rsidR="000C309E" w:rsidRPr="002B6550" w:rsidRDefault="000C309E" w:rsidP="005A543F">
            <w:pPr>
              <w:rPr>
                <w:rFonts w:ascii="Arial" w:hAnsi="Arial" w:cs="Arial"/>
                <w:b/>
                <w:sz w:val="24"/>
                <w:szCs w:val="24"/>
                <w:highlight w:val="yellow"/>
              </w:rPr>
            </w:pPr>
          </w:p>
          <w:p w14:paraId="59CF7469" w14:textId="77777777" w:rsidR="000C309E" w:rsidRPr="002B6550" w:rsidRDefault="000C309E"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6B1C0E1" w14:textId="77777777" w:rsidR="000C309E" w:rsidRPr="002B6550" w:rsidRDefault="000C309E" w:rsidP="005A543F">
            <w:pPr>
              <w:rPr>
                <w:rFonts w:ascii="Arial" w:hAnsi="Arial" w:cs="Arial"/>
                <w:sz w:val="24"/>
                <w:szCs w:val="24"/>
                <w:highlight w:val="yellow"/>
              </w:rPr>
            </w:pPr>
          </w:p>
          <w:p w14:paraId="6C413E51" w14:textId="77777777" w:rsidR="000C309E" w:rsidRPr="002B6550" w:rsidRDefault="000C309E"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1E00ADAD" w14:textId="77777777" w:rsidR="000C309E" w:rsidRPr="002B6550" w:rsidRDefault="000C309E" w:rsidP="005A543F">
            <w:pPr>
              <w:jc w:val="center"/>
              <w:rPr>
                <w:rFonts w:ascii="Arial" w:hAnsi="Arial" w:cs="Arial"/>
                <w:b/>
                <w:sz w:val="24"/>
                <w:szCs w:val="24"/>
                <w:highlight w:val="yellow"/>
              </w:rPr>
            </w:pPr>
          </w:p>
        </w:tc>
        <w:tc>
          <w:tcPr>
            <w:tcW w:w="5578" w:type="dxa"/>
            <w:gridSpan w:val="8"/>
          </w:tcPr>
          <w:p w14:paraId="1B139041"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891CF40"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CC8A895"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8F85044"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92C2F86"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F27F3F5" w14:textId="77777777" w:rsidR="000C309E" w:rsidRPr="002A2B7D" w:rsidRDefault="000C309E" w:rsidP="005A543F">
            <w:pPr>
              <w:ind w:left="530"/>
              <w:rPr>
                <w:rFonts w:ascii="Arial" w:hAnsi="Arial" w:cs="Arial"/>
                <w:sz w:val="24"/>
                <w:szCs w:val="24"/>
              </w:rPr>
            </w:pPr>
          </w:p>
        </w:tc>
      </w:tr>
      <w:tr w:rsidR="000C309E" w:rsidRPr="00C35F2D" w14:paraId="239BBB12" w14:textId="77777777" w:rsidTr="005A543F">
        <w:trPr>
          <w:trHeight w:val="137"/>
        </w:trPr>
        <w:tc>
          <w:tcPr>
            <w:tcW w:w="8542" w:type="dxa"/>
            <w:gridSpan w:val="8"/>
          </w:tcPr>
          <w:p w14:paraId="48CF1117"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ACF767F"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1401C97F"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Recursos didácticos</w:t>
            </w:r>
          </w:p>
        </w:tc>
      </w:tr>
      <w:tr w:rsidR="000C309E" w:rsidRPr="00C35F2D" w14:paraId="4C19DC26" w14:textId="77777777" w:rsidTr="005A543F">
        <w:trPr>
          <w:trHeight w:val="137"/>
        </w:trPr>
        <w:tc>
          <w:tcPr>
            <w:tcW w:w="3638" w:type="dxa"/>
            <w:gridSpan w:val="3"/>
          </w:tcPr>
          <w:p w14:paraId="28646247"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2E1B153C"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600A77A9"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0C9D7892" w14:textId="77777777" w:rsidR="000C309E" w:rsidRPr="00C35F2D" w:rsidRDefault="000C309E" w:rsidP="005A543F">
            <w:pPr>
              <w:jc w:val="center"/>
              <w:rPr>
                <w:rFonts w:ascii="Arial" w:hAnsi="Arial" w:cs="Arial"/>
                <w:b/>
                <w:sz w:val="24"/>
                <w:szCs w:val="24"/>
              </w:rPr>
            </w:pPr>
          </w:p>
        </w:tc>
        <w:tc>
          <w:tcPr>
            <w:tcW w:w="2066" w:type="dxa"/>
            <w:gridSpan w:val="3"/>
            <w:vMerge/>
          </w:tcPr>
          <w:p w14:paraId="10273B47" w14:textId="77777777" w:rsidR="000C309E" w:rsidRPr="00C35F2D" w:rsidRDefault="000C309E" w:rsidP="005A543F">
            <w:pPr>
              <w:jc w:val="center"/>
              <w:rPr>
                <w:rFonts w:ascii="Arial" w:hAnsi="Arial" w:cs="Arial"/>
                <w:b/>
                <w:sz w:val="24"/>
                <w:szCs w:val="24"/>
              </w:rPr>
            </w:pPr>
          </w:p>
        </w:tc>
      </w:tr>
      <w:tr w:rsidR="000C309E" w:rsidRPr="00AF2E25" w14:paraId="6CF3A215" w14:textId="77777777" w:rsidTr="005A543F">
        <w:trPr>
          <w:trHeight w:val="1407"/>
        </w:trPr>
        <w:tc>
          <w:tcPr>
            <w:tcW w:w="3638" w:type="dxa"/>
            <w:gridSpan w:val="3"/>
          </w:tcPr>
          <w:p w14:paraId="171F70FA" w14:textId="77777777" w:rsidR="000C309E" w:rsidRPr="00AF4A72" w:rsidRDefault="000C309E" w:rsidP="005A543F">
            <w:pPr>
              <w:jc w:val="both"/>
              <w:rPr>
                <w:rFonts w:ascii="Arial" w:hAnsi="Arial" w:cs="Arial"/>
                <w:highlight w:val="green"/>
              </w:rPr>
            </w:pPr>
          </w:p>
        </w:tc>
        <w:tc>
          <w:tcPr>
            <w:tcW w:w="3353" w:type="dxa"/>
            <w:gridSpan w:val="2"/>
          </w:tcPr>
          <w:p w14:paraId="2C3DF220" w14:textId="77777777" w:rsidR="000C309E" w:rsidRPr="00AF4A72" w:rsidRDefault="000C309E" w:rsidP="005A543F">
            <w:pPr>
              <w:jc w:val="both"/>
              <w:rPr>
                <w:rFonts w:ascii="Arial" w:hAnsi="Arial" w:cs="Arial"/>
                <w:highlight w:val="green"/>
              </w:rPr>
            </w:pPr>
          </w:p>
        </w:tc>
        <w:tc>
          <w:tcPr>
            <w:tcW w:w="1551" w:type="dxa"/>
            <w:gridSpan w:val="3"/>
          </w:tcPr>
          <w:p w14:paraId="5F7E7E27" w14:textId="77777777" w:rsidR="000C309E" w:rsidRPr="00AF2E25" w:rsidRDefault="000C309E" w:rsidP="005A543F">
            <w:pPr>
              <w:rPr>
                <w:rFonts w:ascii="Arial" w:hAnsi="Arial" w:cs="Arial"/>
                <w:sz w:val="24"/>
                <w:szCs w:val="24"/>
                <w:highlight w:val="green"/>
              </w:rPr>
            </w:pPr>
          </w:p>
        </w:tc>
        <w:tc>
          <w:tcPr>
            <w:tcW w:w="2386" w:type="dxa"/>
            <w:gridSpan w:val="3"/>
          </w:tcPr>
          <w:p w14:paraId="12BA97C8" w14:textId="77777777" w:rsidR="000C309E" w:rsidRPr="00AF4A72" w:rsidRDefault="000C309E" w:rsidP="005A543F">
            <w:pPr>
              <w:rPr>
                <w:rFonts w:ascii="Arial" w:hAnsi="Arial" w:cs="Arial"/>
                <w:highlight w:val="green"/>
              </w:rPr>
            </w:pPr>
          </w:p>
        </w:tc>
        <w:tc>
          <w:tcPr>
            <w:tcW w:w="2066" w:type="dxa"/>
            <w:gridSpan w:val="3"/>
          </w:tcPr>
          <w:p w14:paraId="1B5D7F91" w14:textId="77777777" w:rsidR="000C309E" w:rsidRPr="00AF2E25" w:rsidRDefault="000C309E"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C309E" w:rsidRPr="00357625" w14:paraId="1C7DCACA" w14:textId="77777777" w:rsidTr="005A543F">
        <w:tc>
          <w:tcPr>
            <w:tcW w:w="12994" w:type="dxa"/>
            <w:gridSpan w:val="14"/>
          </w:tcPr>
          <w:p w14:paraId="599DF99C"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Evaluación</w:t>
            </w:r>
          </w:p>
        </w:tc>
      </w:tr>
      <w:tr w:rsidR="000C309E" w:rsidRPr="00357625" w14:paraId="0A0CC73B" w14:textId="77777777" w:rsidTr="005A543F">
        <w:tc>
          <w:tcPr>
            <w:tcW w:w="3216" w:type="dxa"/>
            <w:gridSpan w:val="2"/>
          </w:tcPr>
          <w:p w14:paraId="20D95730"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4CF2A1EE"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133B0AF8"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5B2087F6"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Valor porcentual </w:t>
            </w:r>
          </w:p>
        </w:tc>
      </w:tr>
      <w:tr w:rsidR="000C309E" w14:paraId="4B1772D8" w14:textId="77777777" w:rsidTr="005A543F">
        <w:tc>
          <w:tcPr>
            <w:tcW w:w="3216" w:type="dxa"/>
            <w:gridSpan w:val="2"/>
          </w:tcPr>
          <w:p w14:paraId="2743D443" w14:textId="77777777" w:rsidR="000C309E" w:rsidRPr="00AF4A72" w:rsidRDefault="000C309E" w:rsidP="005A543F">
            <w:pPr>
              <w:rPr>
                <w:rFonts w:ascii="Arial" w:hAnsi="Arial" w:cs="Arial"/>
                <w:highlight w:val="green"/>
              </w:rPr>
            </w:pPr>
          </w:p>
        </w:tc>
        <w:tc>
          <w:tcPr>
            <w:tcW w:w="3218" w:type="dxa"/>
            <w:gridSpan w:val="2"/>
          </w:tcPr>
          <w:p w14:paraId="7032E029" w14:textId="77777777" w:rsidR="000C309E" w:rsidRPr="00AF4A72" w:rsidRDefault="000C309E" w:rsidP="005A543F">
            <w:pPr>
              <w:rPr>
                <w:rFonts w:ascii="Arial" w:hAnsi="Arial" w:cs="Arial"/>
                <w:highlight w:val="green"/>
              </w:rPr>
            </w:pPr>
          </w:p>
        </w:tc>
        <w:tc>
          <w:tcPr>
            <w:tcW w:w="3225" w:type="dxa"/>
            <w:gridSpan w:val="5"/>
          </w:tcPr>
          <w:p w14:paraId="6ACE6C38" w14:textId="77777777" w:rsidR="000C309E" w:rsidRPr="00AF2E25" w:rsidRDefault="000C309E" w:rsidP="005A543F">
            <w:pPr>
              <w:jc w:val="center"/>
              <w:rPr>
                <w:rFonts w:ascii="Arial" w:hAnsi="Arial" w:cs="Arial"/>
                <w:sz w:val="24"/>
                <w:szCs w:val="24"/>
                <w:highlight w:val="green"/>
              </w:rPr>
            </w:pPr>
          </w:p>
          <w:p w14:paraId="0C1A8CC5" w14:textId="77777777" w:rsidR="000C309E" w:rsidRPr="00AF2E25" w:rsidRDefault="000C309E" w:rsidP="005A543F">
            <w:pPr>
              <w:jc w:val="center"/>
              <w:rPr>
                <w:rFonts w:ascii="Arial" w:hAnsi="Arial" w:cs="Arial"/>
                <w:sz w:val="24"/>
                <w:szCs w:val="24"/>
                <w:highlight w:val="green"/>
              </w:rPr>
            </w:pPr>
          </w:p>
        </w:tc>
        <w:tc>
          <w:tcPr>
            <w:tcW w:w="3335" w:type="dxa"/>
            <w:gridSpan w:val="5"/>
          </w:tcPr>
          <w:p w14:paraId="71970EBF" w14:textId="77777777" w:rsidR="000C309E" w:rsidRPr="00AF2E25" w:rsidRDefault="000C309E" w:rsidP="005A543F">
            <w:pPr>
              <w:jc w:val="center"/>
              <w:rPr>
                <w:rFonts w:ascii="Arial" w:hAnsi="Arial" w:cs="Arial"/>
                <w:sz w:val="24"/>
                <w:szCs w:val="24"/>
                <w:highlight w:val="green"/>
              </w:rPr>
            </w:pPr>
          </w:p>
          <w:p w14:paraId="4B1DA388" w14:textId="77777777" w:rsidR="000C309E" w:rsidRDefault="000C309E" w:rsidP="005A543F">
            <w:pPr>
              <w:jc w:val="center"/>
              <w:rPr>
                <w:rFonts w:ascii="Arial" w:hAnsi="Arial" w:cs="Arial"/>
                <w:sz w:val="24"/>
                <w:szCs w:val="24"/>
              </w:rPr>
            </w:pPr>
          </w:p>
        </w:tc>
      </w:tr>
      <w:tr w:rsidR="000C309E" w:rsidRPr="00357625" w14:paraId="04CA1278" w14:textId="77777777" w:rsidTr="005A543F">
        <w:tc>
          <w:tcPr>
            <w:tcW w:w="12994" w:type="dxa"/>
            <w:gridSpan w:val="14"/>
          </w:tcPr>
          <w:p w14:paraId="5D9DAB86"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Referencias</w:t>
            </w:r>
          </w:p>
        </w:tc>
      </w:tr>
      <w:tr w:rsidR="000C309E" w:rsidRPr="00772900" w14:paraId="61D6A815" w14:textId="77777777" w:rsidTr="005A543F">
        <w:tc>
          <w:tcPr>
            <w:tcW w:w="12994" w:type="dxa"/>
            <w:gridSpan w:val="14"/>
          </w:tcPr>
          <w:p w14:paraId="57333074"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Básicas </w:t>
            </w:r>
          </w:p>
        </w:tc>
      </w:tr>
      <w:tr w:rsidR="000C309E" w14:paraId="755161A1" w14:textId="77777777" w:rsidTr="005A543F">
        <w:tc>
          <w:tcPr>
            <w:tcW w:w="12994" w:type="dxa"/>
            <w:gridSpan w:val="14"/>
          </w:tcPr>
          <w:p w14:paraId="02FB1496" w14:textId="77777777" w:rsidR="000C309E" w:rsidRDefault="000C309E" w:rsidP="005A543F">
            <w:pPr>
              <w:ind w:left="709" w:hanging="709"/>
              <w:rPr>
                <w:rFonts w:ascii="Arial" w:hAnsi="Arial" w:cs="Arial"/>
                <w:sz w:val="24"/>
                <w:szCs w:val="24"/>
              </w:rPr>
            </w:pPr>
          </w:p>
        </w:tc>
      </w:tr>
      <w:tr w:rsidR="000C309E" w:rsidRPr="00772900" w14:paraId="0BFD0B82" w14:textId="77777777" w:rsidTr="005A543F">
        <w:tc>
          <w:tcPr>
            <w:tcW w:w="12994" w:type="dxa"/>
            <w:gridSpan w:val="14"/>
          </w:tcPr>
          <w:p w14:paraId="4E1B64F6"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Complementarias </w:t>
            </w:r>
          </w:p>
        </w:tc>
      </w:tr>
    </w:tbl>
    <w:p w14:paraId="05AF416A" w14:textId="77777777" w:rsidR="000C309E" w:rsidRDefault="000C309E" w:rsidP="000C309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0C309E" w:rsidRPr="00E25734" w14:paraId="08C01C73" w14:textId="77777777" w:rsidTr="005A543F">
        <w:trPr>
          <w:gridAfter w:val="1"/>
          <w:wAfter w:w="14" w:type="dxa"/>
          <w:trHeight w:val="298"/>
        </w:trPr>
        <w:tc>
          <w:tcPr>
            <w:tcW w:w="12980" w:type="dxa"/>
            <w:gridSpan w:val="13"/>
            <w:shd w:val="clear" w:color="auto" w:fill="8496B0" w:themeFill="text2" w:themeFillTint="99"/>
          </w:tcPr>
          <w:p w14:paraId="2F6D220D" w14:textId="77777777" w:rsidR="000C309E" w:rsidRPr="00E25734" w:rsidRDefault="000C309E" w:rsidP="005A543F">
            <w:pPr>
              <w:jc w:val="center"/>
              <w:rPr>
                <w:rFonts w:ascii="Arial" w:hAnsi="Arial" w:cs="Arial"/>
                <w:b/>
                <w:sz w:val="24"/>
                <w:szCs w:val="24"/>
              </w:rPr>
            </w:pPr>
            <w:r>
              <w:rPr>
                <w:rFonts w:ascii="Arial" w:hAnsi="Arial" w:cs="Arial"/>
                <w:b/>
                <w:sz w:val="24"/>
                <w:szCs w:val="24"/>
              </w:rPr>
              <w:t>Planeación</w:t>
            </w:r>
          </w:p>
        </w:tc>
      </w:tr>
      <w:tr w:rsidR="000C309E" w:rsidRPr="00C15D95" w14:paraId="2B86FFE5" w14:textId="77777777" w:rsidTr="005A543F">
        <w:trPr>
          <w:gridAfter w:val="1"/>
          <w:wAfter w:w="14" w:type="dxa"/>
          <w:trHeight w:val="276"/>
        </w:trPr>
        <w:tc>
          <w:tcPr>
            <w:tcW w:w="8075" w:type="dxa"/>
            <w:gridSpan w:val="7"/>
          </w:tcPr>
          <w:p w14:paraId="4D102571" w14:textId="77777777" w:rsidR="000C309E" w:rsidRPr="00C15D95" w:rsidRDefault="000C309E"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F794CB1"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B803109"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2FE62786"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Fecha</w:t>
            </w:r>
          </w:p>
        </w:tc>
      </w:tr>
      <w:tr w:rsidR="000C309E" w:rsidRPr="002A2B7D" w14:paraId="02124D1F" w14:textId="77777777" w:rsidTr="005A543F">
        <w:trPr>
          <w:gridAfter w:val="1"/>
          <w:wAfter w:w="14" w:type="dxa"/>
          <w:trHeight w:val="1387"/>
        </w:trPr>
        <w:tc>
          <w:tcPr>
            <w:tcW w:w="8075" w:type="dxa"/>
            <w:gridSpan w:val="7"/>
          </w:tcPr>
          <w:p w14:paraId="7513C137" w14:textId="77777777" w:rsidR="000C309E" w:rsidRPr="00D17FC2" w:rsidRDefault="000C309E" w:rsidP="005A543F">
            <w:pPr>
              <w:jc w:val="both"/>
              <w:rPr>
                <w:rFonts w:ascii="Calibri" w:hAnsi="Calibri"/>
              </w:rPr>
            </w:pPr>
          </w:p>
        </w:tc>
        <w:tc>
          <w:tcPr>
            <w:tcW w:w="1815" w:type="dxa"/>
            <w:gridSpan w:val="3"/>
          </w:tcPr>
          <w:p w14:paraId="11E850B2" w14:textId="77777777" w:rsidR="000C309E" w:rsidRDefault="000C309E" w:rsidP="005A543F">
            <w:pPr>
              <w:jc w:val="center"/>
              <w:rPr>
                <w:rFonts w:ascii="Arial" w:hAnsi="Arial" w:cs="Arial"/>
                <w:sz w:val="24"/>
                <w:szCs w:val="24"/>
              </w:rPr>
            </w:pPr>
          </w:p>
          <w:p w14:paraId="186C7DEE" w14:textId="77777777" w:rsidR="000C309E" w:rsidRDefault="000C309E"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1527CEF5" w14:textId="77777777" w:rsidR="000C309E" w:rsidRDefault="000C309E" w:rsidP="005A543F">
            <w:pPr>
              <w:jc w:val="center"/>
              <w:rPr>
                <w:rFonts w:ascii="Arial" w:hAnsi="Arial" w:cs="Arial"/>
                <w:sz w:val="24"/>
                <w:szCs w:val="24"/>
              </w:rPr>
            </w:pPr>
          </w:p>
          <w:p w14:paraId="333B4906" w14:textId="77777777" w:rsidR="000C309E" w:rsidRDefault="000C309E"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046D319E" w14:textId="77777777" w:rsidR="000C309E" w:rsidRDefault="000C309E" w:rsidP="005A543F">
            <w:pPr>
              <w:jc w:val="center"/>
              <w:rPr>
                <w:rFonts w:ascii="Arial" w:hAnsi="Arial" w:cs="Arial"/>
                <w:sz w:val="24"/>
                <w:szCs w:val="24"/>
              </w:rPr>
            </w:pPr>
          </w:p>
          <w:p w14:paraId="6C1523FB" w14:textId="77777777" w:rsidR="000C309E" w:rsidRPr="002A2B7D" w:rsidRDefault="000C309E" w:rsidP="005A543F">
            <w:pPr>
              <w:jc w:val="center"/>
              <w:rPr>
                <w:rFonts w:ascii="Arial" w:hAnsi="Arial" w:cs="Arial"/>
                <w:sz w:val="24"/>
                <w:szCs w:val="24"/>
              </w:rPr>
            </w:pPr>
            <w:r>
              <w:rPr>
                <w:rFonts w:ascii="Arial" w:hAnsi="Arial" w:cs="Arial"/>
                <w:sz w:val="24"/>
                <w:szCs w:val="24"/>
                <w:highlight w:val="green"/>
              </w:rPr>
              <w:t>09 al 20 de Abril</w:t>
            </w:r>
          </w:p>
        </w:tc>
      </w:tr>
      <w:tr w:rsidR="000C309E" w:rsidRPr="00C35F2D" w14:paraId="1ABA85F5" w14:textId="77777777" w:rsidTr="005A543F">
        <w:trPr>
          <w:trHeight w:val="137"/>
        </w:trPr>
        <w:tc>
          <w:tcPr>
            <w:tcW w:w="12994" w:type="dxa"/>
            <w:gridSpan w:val="14"/>
            <w:shd w:val="clear" w:color="auto" w:fill="FFFFFF" w:themeFill="background1"/>
          </w:tcPr>
          <w:p w14:paraId="13255856"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Saberes </w:t>
            </w:r>
          </w:p>
        </w:tc>
      </w:tr>
      <w:tr w:rsidR="000C309E" w:rsidRPr="00C35F2D" w14:paraId="6210A675" w14:textId="77777777" w:rsidTr="005A543F">
        <w:trPr>
          <w:trHeight w:val="137"/>
        </w:trPr>
        <w:tc>
          <w:tcPr>
            <w:tcW w:w="2972" w:type="dxa"/>
            <w:shd w:val="clear" w:color="auto" w:fill="FFFFFF" w:themeFill="background1"/>
          </w:tcPr>
          <w:p w14:paraId="00B1C0A7" w14:textId="77777777" w:rsidR="000C309E" w:rsidRPr="00C35F2D" w:rsidRDefault="000C309E"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3E38866F"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98A19E8" w14:textId="77777777" w:rsidR="000C309E" w:rsidRPr="00C35F2D" w:rsidRDefault="000C309E" w:rsidP="005A543F">
            <w:pPr>
              <w:jc w:val="center"/>
              <w:rPr>
                <w:rFonts w:ascii="Arial" w:hAnsi="Arial" w:cs="Arial"/>
                <w:b/>
                <w:sz w:val="24"/>
                <w:szCs w:val="24"/>
              </w:rPr>
            </w:pPr>
            <w:r>
              <w:rPr>
                <w:rFonts w:ascii="Arial" w:hAnsi="Arial" w:cs="Arial"/>
                <w:b/>
                <w:sz w:val="24"/>
                <w:szCs w:val="24"/>
              </w:rPr>
              <w:t>Axiológico</w:t>
            </w:r>
          </w:p>
        </w:tc>
      </w:tr>
      <w:tr w:rsidR="000C309E" w:rsidRPr="002A2B7D" w14:paraId="78B04F68" w14:textId="77777777" w:rsidTr="005A543F">
        <w:trPr>
          <w:trHeight w:val="137"/>
        </w:trPr>
        <w:tc>
          <w:tcPr>
            <w:tcW w:w="2972" w:type="dxa"/>
          </w:tcPr>
          <w:p w14:paraId="33CEB3CA" w14:textId="77777777" w:rsidR="000C309E" w:rsidRPr="00F63556" w:rsidRDefault="000C309E" w:rsidP="005A543F">
            <w:pPr>
              <w:rPr>
                <w:rFonts w:ascii="Arial" w:hAnsi="Arial" w:cs="Arial"/>
                <w:sz w:val="24"/>
                <w:szCs w:val="24"/>
                <w:highlight w:val="yellow"/>
              </w:rPr>
            </w:pPr>
          </w:p>
          <w:p w14:paraId="1BD42BB2" w14:textId="77777777" w:rsidR="000C309E" w:rsidRPr="00F63556" w:rsidRDefault="000C309E"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359D00F0" w14:textId="77777777" w:rsidR="000C309E" w:rsidRPr="00F63556" w:rsidRDefault="000C309E"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6339D6A5" w14:textId="77777777" w:rsidR="000C309E" w:rsidRPr="00F63556" w:rsidRDefault="000C309E"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3CEC6184" w14:textId="77777777" w:rsidR="000C309E" w:rsidRPr="00F63556" w:rsidRDefault="000C309E"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5365DC2B" w14:textId="77777777" w:rsidR="000C309E" w:rsidRPr="00F63556" w:rsidRDefault="000C309E"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05BC47F3" w14:textId="77777777" w:rsidR="000C309E" w:rsidRPr="00F63556" w:rsidRDefault="000C309E"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2320DF17" w14:textId="77777777" w:rsidR="000C309E" w:rsidRPr="00F63556" w:rsidRDefault="000C309E" w:rsidP="005A543F">
            <w:pPr>
              <w:rPr>
                <w:rFonts w:ascii="Arial" w:hAnsi="Arial" w:cs="Arial"/>
                <w:sz w:val="24"/>
                <w:szCs w:val="24"/>
                <w:highlight w:val="yellow"/>
              </w:rPr>
            </w:pPr>
          </w:p>
          <w:p w14:paraId="3F1B3678" w14:textId="77777777" w:rsidR="000C309E" w:rsidRPr="00F63556" w:rsidRDefault="000C309E" w:rsidP="005A543F">
            <w:pPr>
              <w:rPr>
                <w:rFonts w:ascii="Arial" w:hAnsi="Arial" w:cs="Arial"/>
                <w:sz w:val="24"/>
                <w:szCs w:val="24"/>
                <w:highlight w:val="yellow"/>
              </w:rPr>
            </w:pPr>
          </w:p>
        </w:tc>
        <w:tc>
          <w:tcPr>
            <w:tcW w:w="4394" w:type="dxa"/>
            <w:gridSpan w:val="5"/>
          </w:tcPr>
          <w:p w14:paraId="12056D84" w14:textId="77777777" w:rsidR="000C309E" w:rsidRPr="00F63556" w:rsidRDefault="000C309E" w:rsidP="005A543F">
            <w:pPr>
              <w:jc w:val="center"/>
              <w:rPr>
                <w:rFonts w:ascii="Arial" w:hAnsi="Arial" w:cs="Arial"/>
                <w:b/>
                <w:sz w:val="24"/>
                <w:szCs w:val="24"/>
                <w:highlight w:val="yellow"/>
              </w:rPr>
            </w:pPr>
          </w:p>
          <w:p w14:paraId="75472536" w14:textId="77777777" w:rsidR="000C309E" w:rsidRPr="00F63556" w:rsidRDefault="000C309E"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456B74AA" w14:textId="77777777" w:rsidR="000C309E" w:rsidRPr="00F63556" w:rsidRDefault="000C309E" w:rsidP="005A543F">
            <w:pPr>
              <w:ind w:left="510"/>
              <w:jc w:val="both"/>
              <w:rPr>
                <w:rFonts w:ascii="Arial" w:hAnsi="Arial" w:cs="Arial"/>
                <w:sz w:val="24"/>
                <w:szCs w:val="24"/>
                <w:highlight w:val="yellow"/>
              </w:rPr>
            </w:pPr>
          </w:p>
          <w:p w14:paraId="466774E6" w14:textId="77777777" w:rsidR="000C309E" w:rsidRPr="00F63556" w:rsidRDefault="000C309E"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09FC7EEA" w14:textId="77777777" w:rsidR="000C309E" w:rsidRPr="00F63556" w:rsidRDefault="000C309E" w:rsidP="005A543F">
            <w:pPr>
              <w:rPr>
                <w:rFonts w:ascii="Arial" w:hAnsi="Arial" w:cs="Arial"/>
                <w:sz w:val="24"/>
                <w:szCs w:val="24"/>
                <w:highlight w:val="yellow"/>
              </w:rPr>
            </w:pPr>
          </w:p>
          <w:p w14:paraId="369D84F1" w14:textId="77777777" w:rsidR="000C309E" w:rsidRPr="00F63556" w:rsidRDefault="000C309E"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5401D24A" w14:textId="77777777" w:rsidR="000C309E" w:rsidRPr="00F63556" w:rsidRDefault="000C309E" w:rsidP="005A543F">
            <w:pPr>
              <w:rPr>
                <w:rFonts w:ascii="Arial" w:hAnsi="Arial" w:cs="Arial"/>
                <w:b/>
                <w:sz w:val="24"/>
                <w:szCs w:val="24"/>
                <w:highlight w:val="yellow"/>
              </w:rPr>
            </w:pPr>
          </w:p>
          <w:p w14:paraId="64ED3852" w14:textId="77777777" w:rsidR="000C309E" w:rsidRPr="00F63556" w:rsidRDefault="000C309E" w:rsidP="005A543F">
            <w:pPr>
              <w:jc w:val="center"/>
              <w:rPr>
                <w:rFonts w:ascii="Arial" w:hAnsi="Arial" w:cs="Arial"/>
                <w:b/>
                <w:sz w:val="24"/>
                <w:szCs w:val="24"/>
                <w:highlight w:val="yellow"/>
              </w:rPr>
            </w:pPr>
          </w:p>
        </w:tc>
        <w:tc>
          <w:tcPr>
            <w:tcW w:w="5628" w:type="dxa"/>
            <w:gridSpan w:val="8"/>
          </w:tcPr>
          <w:p w14:paraId="7B96A104"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CAC00A0"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DA0E2CD"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029A2CC"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8573B29"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5855F92" w14:textId="77777777" w:rsidR="000C309E" w:rsidRPr="002A2B7D" w:rsidRDefault="000C309E" w:rsidP="005A543F">
            <w:pPr>
              <w:ind w:left="530"/>
              <w:rPr>
                <w:rFonts w:ascii="Arial" w:hAnsi="Arial" w:cs="Arial"/>
                <w:sz w:val="24"/>
                <w:szCs w:val="24"/>
              </w:rPr>
            </w:pPr>
          </w:p>
        </w:tc>
      </w:tr>
      <w:tr w:rsidR="000C309E" w:rsidRPr="00C35F2D" w14:paraId="64C136BB" w14:textId="77777777" w:rsidTr="005A543F">
        <w:trPr>
          <w:trHeight w:val="137"/>
        </w:trPr>
        <w:tc>
          <w:tcPr>
            <w:tcW w:w="8500" w:type="dxa"/>
            <w:gridSpan w:val="8"/>
          </w:tcPr>
          <w:p w14:paraId="1EE35426"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22009F4"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22A8870"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Recursos didácticos</w:t>
            </w:r>
          </w:p>
        </w:tc>
      </w:tr>
      <w:tr w:rsidR="000C309E" w:rsidRPr="00C35F2D" w14:paraId="5996DD77" w14:textId="77777777" w:rsidTr="005A543F">
        <w:trPr>
          <w:trHeight w:val="137"/>
        </w:trPr>
        <w:tc>
          <w:tcPr>
            <w:tcW w:w="3539" w:type="dxa"/>
            <w:gridSpan w:val="3"/>
          </w:tcPr>
          <w:p w14:paraId="635DA27C"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A2F673C"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79829C3"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386E3D3" w14:textId="77777777" w:rsidR="000C309E" w:rsidRPr="00C35F2D" w:rsidRDefault="000C309E" w:rsidP="005A543F">
            <w:pPr>
              <w:jc w:val="center"/>
              <w:rPr>
                <w:rFonts w:ascii="Arial" w:hAnsi="Arial" w:cs="Arial"/>
                <w:b/>
                <w:sz w:val="24"/>
                <w:szCs w:val="24"/>
              </w:rPr>
            </w:pPr>
          </w:p>
        </w:tc>
        <w:tc>
          <w:tcPr>
            <w:tcW w:w="2084" w:type="dxa"/>
            <w:gridSpan w:val="3"/>
            <w:vMerge/>
          </w:tcPr>
          <w:p w14:paraId="38DEE228" w14:textId="77777777" w:rsidR="000C309E" w:rsidRPr="00C35F2D" w:rsidRDefault="000C309E" w:rsidP="005A543F">
            <w:pPr>
              <w:jc w:val="center"/>
              <w:rPr>
                <w:rFonts w:ascii="Arial" w:hAnsi="Arial" w:cs="Arial"/>
                <w:b/>
                <w:sz w:val="24"/>
                <w:szCs w:val="24"/>
              </w:rPr>
            </w:pPr>
          </w:p>
        </w:tc>
      </w:tr>
      <w:tr w:rsidR="000C309E" w:rsidRPr="00AF2E25" w14:paraId="0C3B786F" w14:textId="77777777" w:rsidTr="005A543F">
        <w:trPr>
          <w:trHeight w:val="1407"/>
        </w:trPr>
        <w:tc>
          <w:tcPr>
            <w:tcW w:w="3539" w:type="dxa"/>
            <w:gridSpan w:val="3"/>
          </w:tcPr>
          <w:p w14:paraId="0BBAFC45" w14:textId="77777777" w:rsidR="000C309E" w:rsidRPr="00AF4A72" w:rsidRDefault="000C309E" w:rsidP="005A543F">
            <w:pPr>
              <w:jc w:val="both"/>
              <w:rPr>
                <w:rFonts w:ascii="Arial" w:hAnsi="Arial" w:cs="Arial"/>
                <w:highlight w:val="green"/>
              </w:rPr>
            </w:pPr>
          </w:p>
        </w:tc>
        <w:tc>
          <w:tcPr>
            <w:tcW w:w="3402" w:type="dxa"/>
            <w:gridSpan w:val="2"/>
          </w:tcPr>
          <w:p w14:paraId="1F6C94F9" w14:textId="77777777" w:rsidR="000C309E" w:rsidRPr="00AF4A72" w:rsidRDefault="000C309E" w:rsidP="005A543F">
            <w:pPr>
              <w:jc w:val="both"/>
              <w:rPr>
                <w:rFonts w:ascii="Arial" w:hAnsi="Arial" w:cs="Arial"/>
                <w:highlight w:val="green"/>
              </w:rPr>
            </w:pPr>
          </w:p>
        </w:tc>
        <w:tc>
          <w:tcPr>
            <w:tcW w:w="1559" w:type="dxa"/>
            <w:gridSpan w:val="3"/>
          </w:tcPr>
          <w:p w14:paraId="239BC6E3" w14:textId="77777777" w:rsidR="000C309E" w:rsidRPr="00AF2E25" w:rsidRDefault="000C309E" w:rsidP="005A543F">
            <w:pPr>
              <w:rPr>
                <w:rFonts w:ascii="Arial" w:hAnsi="Arial" w:cs="Arial"/>
                <w:sz w:val="24"/>
                <w:szCs w:val="24"/>
                <w:highlight w:val="green"/>
              </w:rPr>
            </w:pPr>
          </w:p>
        </w:tc>
        <w:tc>
          <w:tcPr>
            <w:tcW w:w="2410" w:type="dxa"/>
            <w:gridSpan w:val="3"/>
          </w:tcPr>
          <w:p w14:paraId="2A29AF4F" w14:textId="77777777" w:rsidR="000C309E" w:rsidRPr="00AF4A72" w:rsidRDefault="000C309E" w:rsidP="005A543F">
            <w:pPr>
              <w:rPr>
                <w:rFonts w:ascii="Arial" w:hAnsi="Arial" w:cs="Arial"/>
                <w:highlight w:val="green"/>
              </w:rPr>
            </w:pPr>
          </w:p>
        </w:tc>
        <w:tc>
          <w:tcPr>
            <w:tcW w:w="2084" w:type="dxa"/>
            <w:gridSpan w:val="3"/>
          </w:tcPr>
          <w:p w14:paraId="1C37300F" w14:textId="77777777" w:rsidR="000C309E" w:rsidRPr="00AF2E25" w:rsidRDefault="000C309E"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C309E" w:rsidRPr="00357625" w14:paraId="5941E893" w14:textId="77777777" w:rsidTr="005A543F">
        <w:tc>
          <w:tcPr>
            <w:tcW w:w="12994" w:type="dxa"/>
            <w:gridSpan w:val="14"/>
          </w:tcPr>
          <w:p w14:paraId="6087EAA7"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Evaluación</w:t>
            </w:r>
          </w:p>
        </w:tc>
      </w:tr>
      <w:tr w:rsidR="000C309E" w:rsidRPr="00357625" w14:paraId="406C2AA6" w14:textId="77777777" w:rsidTr="005A543F">
        <w:tc>
          <w:tcPr>
            <w:tcW w:w="3114" w:type="dxa"/>
            <w:gridSpan w:val="2"/>
          </w:tcPr>
          <w:p w14:paraId="50843C6C"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C0EE016"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1B79890"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B64ADCB"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Valor porcentual </w:t>
            </w:r>
          </w:p>
        </w:tc>
      </w:tr>
      <w:tr w:rsidR="000C309E" w14:paraId="061ABA56" w14:textId="77777777" w:rsidTr="005A543F">
        <w:tc>
          <w:tcPr>
            <w:tcW w:w="3114" w:type="dxa"/>
            <w:gridSpan w:val="2"/>
          </w:tcPr>
          <w:p w14:paraId="10ACFD59" w14:textId="77777777" w:rsidR="000C309E" w:rsidRPr="00AF4A72" w:rsidRDefault="000C309E" w:rsidP="005A543F">
            <w:pPr>
              <w:rPr>
                <w:rFonts w:ascii="Arial" w:hAnsi="Arial" w:cs="Arial"/>
                <w:highlight w:val="green"/>
              </w:rPr>
            </w:pPr>
          </w:p>
        </w:tc>
        <w:tc>
          <w:tcPr>
            <w:tcW w:w="3260" w:type="dxa"/>
            <w:gridSpan w:val="2"/>
          </w:tcPr>
          <w:p w14:paraId="577FE70B" w14:textId="77777777" w:rsidR="000C309E" w:rsidRPr="00AF4A72" w:rsidRDefault="000C309E" w:rsidP="005A543F">
            <w:pPr>
              <w:rPr>
                <w:rFonts w:ascii="Arial" w:hAnsi="Arial" w:cs="Arial"/>
                <w:highlight w:val="green"/>
              </w:rPr>
            </w:pPr>
          </w:p>
        </w:tc>
        <w:tc>
          <w:tcPr>
            <w:tcW w:w="3260" w:type="dxa"/>
            <w:gridSpan w:val="5"/>
          </w:tcPr>
          <w:p w14:paraId="60CF752C" w14:textId="77777777" w:rsidR="000C309E" w:rsidRPr="00AF2E25" w:rsidRDefault="000C309E" w:rsidP="005A543F">
            <w:pPr>
              <w:jc w:val="center"/>
              <w:rPr>
                <w:rFonts w:ascii="Arial" w:hAnsi="Arial" w:cs="Arial"/>
                <w:sz w:val="24"/>
                <w:szCs w:val="24"/>
                <w:highlight w:val="green"/>
              </w:rPr>
            </w:pPr>
          </w:p>
          <w:p w14:paraId="11CF1392" w14:textId="77777777" w:rsidR="000C309E" w:rsidRPr="00AF2E25" w:rsidRDefault="000C309E" w:rsidP="005A543F">
            <w:pPr>
              <w:jc w:val="center"/>
              <w:rPr>
                <w:rFonts w:ascii="Arial" w:hAnsi="Arial" w:cs="Arial"/>
                <w:sz w:val="24"/>
                <w:szCs w:val="24"/>
                <w:highlight w:val="green"/>
              </w:rPr>
            </w:pPr>
          </w:p>
        </w:tc>
        <w:tc>
          <w:tcPr>
            <w:tcW w:w="3360" w:type="dxa"/>
            <w:gridSpan w:val="5"/>
          </w:tcPr>
          <w:p w14:paraId="502E81CF" w14:textId="77777777" w:rsidR="000C309E" w:rsidRPr="00AF2E25" w:rsidRDefault="000C309E" w:rsidP="005A543F">
            <w:pPr>
              <w:jc w:val="center"/>
              <w:rPr>
                <w:rFonts w:ascii="Arial" w:hAnsi="Arial" w:cs="Arial"/>
                <w:sz w:val="24"/>
                <w:szCs w:val="24"/>
                <w:highlight w:val="green"/>
              </w:rPr>
            </w:pPr>
          </w:p>
          <w:p w14:paraId="2336BDC4" w14:textId="77777777" w:rsidR="000C309E" w:rsidRDefault="000C309E" w:rsidP="005A543F">
            <w:pPr>
              <w:jc w:val="center"/>
              <w:rPr>
                <w:rFonts w:ascii="Arial" w:hAnsi="Arial" w:cs="Arial"/>
                <w:sz w:val="24"/>
                <w:szCs w:val="24"/>
              </w:rPr>
            </w:pPr>
          </w:p>
        </w:tc>
      </w:tr>
      <w:tr w:rsidR="000C309E" w:rsidRPr="00357625" w14:paraId="093FEC76" w14:textId="77777777" w:rsidTr="005A543F">
        <w:tc>
          <w:tcPr>
            <w:tcW w:w="12994" w:type="dxa"/>
            <w:gridSpan w:val="14"/>
          </w:tcPr>
          <w:p w14:paraId="4A6B1636"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Referencias</w:t>
            </w:r>
          </w:p>
        </w:tc>
      </w:tr>
      <w:tr w:rsidR="000C309E" w:rsidRPr="00772900" w14:paraId="031B651D" w14:textId="77777777" w:rsidTr="005A543F">
        <w:tc>
          <w:tcPr>
            <w:tcW w:w="12994" w:type="dxa"/>
            <w:gridSpan w:val="14"/>
          </w:tcPr>
          <w:p w14:paraId="745F3259"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Básicas </w:t>
            </w:r>
          </w:p>
        </w:tc>
      </w:tr>
      <w:tr w:rsidR="000C309E" w14:paraId="7EE01954" w14:textId="77777777" w:rsidTr="005A543F">
        <w:tc>
          <w:tcPr>
            <w:tcW w:w="12994" w:type="dxa"/>
            <w:gridSpan w:val="14"/>
          </w:tcPr>
          <w:p w14:paraId="4D02C8D9" w14:textId="77777777" w:rsidR="000C309E" w:rsidRDefault="000C309E" w:rsidP="005A543F">
            <w:pPr>
              <w:ind w:left="709" w:hanging="709"/>
              <w:rPr>
                <w:rFonts w:ascii="Arial" w:hAnsi="Arial" w:cs="Arial"/>
                <w:sz w:val="24"/>
                <w:szCs w:val="24"/>
              </w:rPr>
            </w:pPr>
          </w:p>
        </w:tc>
      </w:tr>
      <w:tr w:rsidR="000C309E" w:rsidRPr="00772900" w14:paraId="74EA3D24" w14:textId="77777777" w:rsidTr="005A543F">
        <w:tc>
          <w:tcPr>
            <w:tcW w:w="12994" w:type="dxa"/>
            <w:gridSpan w:val="14"/>
          </w:tcPr>
          <w:p w14:paraId="76389CF4"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Complementarias </w:t>
            </w:r>
          </w:p>
        </w:tc>
      </w:tr>
    </w:tbl>
    <w:p w14:paraId="59387BB2" w14:textId="77777777" w:rsidR="000C309E" w:rsidRDefault="000C309E" w:rsidP="000C309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0C309E" w:rsidRPr="00E25734" w14:paraId="5FCBB664" w14:textId="77777777" w:rsidTr="005A543F">
        <w:trPr>
          <w:gridAfter w:val="1"/>
          <w:wAfter w:w="14" w:type="dxa"/>
          <w:trHeight w:val="298"/>
        </w:trPr>
        <w:tc>
          <w:tcPr>
            <w:tcW w:w="12980" w:type="dxa"/>
            <w:gridSpan w:val="13"/>
            <w:shd w:val="clear" w:color="auto" w:fill="8496B0" w:themeFill="text2" w:themeFillTint="99"/>
          </w:tcPr>
          <w:p w14:paraId="66EE51F9" w14:textId="77777777" w:rsidR="000C309E" w:rsidRPr="00E25734" w:rsidRDefault="000C309E" w:rsidP="005A543F">
            <w:pPr>
              <w:jc w:val="center"/>
              <w:rPr>
                <w:rFonts w:ascii="Arial" w:hAnsi="Arial" w:cs="Arial"/>
                <w:b/>
                <w:sz w:val="24"/>
                <w:szCs w:val="24"/>
              </w:rPr>
            </w:pPr>
            <w:r>
              <w:rPr>
                <w:rFonts w:ascii="Arial" w:hAnsi="Arial" w:cs="Arial"/>
                <w:b/>
                <w:sz w:val="24"/>
                <w:szCs w:val="24"/>
              </w:rPr>
              <w:t>Planeación</w:t>
            </w:r>
          </w:p>
        </w:tc>
      </w:tr>
      <w:tr w:rsidR="000C309E" w:rsidRPr="00C15D95" w14:paraId="0F642C69" w14:textId="77777777" w:rsidTr="005A543F">
        <w:trPr>
          <w:gridAfter w:val="1"/>
          <w:wAfter w:w="14" w:type="dxa"/>
          <w:trHeight w:val="276"/>
        </w:trPr>
        <w:tc>
          <w:tcPr>
            <w:tcW w:w="8076" w:type="dxa"/>
            <w:gridSpan w:val="7"/>
          </w:tcPr>
          <w:p w14:paraId="2520FA9D" w14:textId="77777777" w:rsidR="000C309E" w:rsidRPr="00C15D95" w:rsidRDefault="000C309E"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7D3B1C2B"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FB4943B"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2DA789F4" w14:textId="77777777" w:rsidR="000C309E" w:rsidRPr="00C15D95" w:rsidRDefault="000C309E" w:rsidP="005A543F">
            <w:pPr>
              <w:jc w:val="center"/>
              <w:rPr>
                <w:rFonts w:ascii="Arial" w:hAnsi="Arial" w:cs="Arial"/>
                <w:b/>
                <w:sz w:val="24"/>
                <w:szCs w:val="24"/>
              </w:rPr>
            </w:pPr>
            <w:r w:rsidRPr="00C15D95">
              <w:rPr>
                <w:rFonts w:ascii="Arial" w:hAnsi="Arial" w:cs="Arial"/>
                <w:b/>
                <w:sz w:val="24"/>
                <w:szCs w:val="24"/>
              </w:rPr>
              <w:t>Fecha</w:t>
            </w:r>
          </w:p>
        </w:tc>
      </w:tr>
      <w:tr w:rsidR="000C309E" w:rsidRPr="002A2B7D" w14:paraId="23FE9B12" w14:textId="77777777" w:rsidTr="005A543F">
        <w:trPr>
          <w:gridAfter w:val="1"/>
          <w:wAfter w:w="14" w:type="dxa"/>
          <w:trHeight w:val="1387"/>
        </w:trPr>
        <w:tc>
          <w:tcPr>
            <w:tcW w:w="8076" w:type="dxa"/>
            <w:gridSpan w:val="7"/>
          </w:tcPr>
          <w:p w14:paraId="110878A9" w14:textId="77777777" w:rsidR="000C309E" w:rsidRPr="00D17FC2" w:rsidRDefault="000C309E" w:rsidP="005A543F">
            <w:pPr>
              <w:jc w:val="both"/>
              <w:rPr>
                <w:rFonts w:ascii="Calibri" w:hAnsi="Calibri"/>
              </w:rPr>
            </w:pPr>
          </w:p>
        </w:tc>
        <w:tc>
          <w:tcPr>
            <w:tcW w:w="1814" w:type="dxa"/>
            <w:gridSpan w:val="3"/>
          </w:tcPr>
          <w:p w14:paraId="0D09ADEF" w14:textId="77777777" w:rsidR="000C309E" w:rsidRDefault="000C309E" w:rsidP="005A543F">
            <w:pPr>
              <w:jc w:val="center"/>
              <w:rPr>
                <w:rFonts w:ascii="Arial" w:hAnsi="Arial" w:cs="Arial"/>
                <w:sz w:val="24"/>
                <w:szCs w:val="24"/>
              </w:rPr>
            </w:pPr>
          </w:p>
          <w:p w14:paraId="476268B0" w14:textId="77777777" w:rsidR="000C309E" w:rsidRDefault="000C309E"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255710FD" w14:textId="77777777" w:rsidR="000C309E" w:rsidRDefault="000C309E" w:rsidP="005A543F">
            <w:pPr>
              <w:jc w:val="center"/>
              <w:rPr>
                <w:rFonts w:ascii="Arial" w:hAnsi="Arial" w:cs="Arial"/>
                <w:sz w:val="24"/>
                <w:szCs w:val="24"/>
              </w:rPr>
            </w:pPr>
          </w:p>
          <w:p w14:paraId="183386B7" w14:textId="77777777" w:rsidR="000C309E" w:rsidRDefault="000C309E"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0BC3D4EE" w14:textId="77777777" w:rsidR="000C309E" w:rsidRDefault="000C309E" w:rsidP="005A543F">
            <w:pPr>
              <w:jc w:val="center"/>
              <w:rPr>
                <w:rFonts w:ascii="Arial" w:hAnsi="Arial" w:cs="Arial"/>
                <w:sz w:val="24"/>
                <w:szCs w:val="24"/>
              </w:rPr>
            </w:pPr>
          </w:p>
          <w:p w14:paraId="72CC55A5" w14:textId="77777777" w:rsidR="000C309E" w:rsidRPr="002A2B7D" w:rsidRDefault="000C309E"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0C309E" w:rsidRPr="00C35F2D" w14:paraId="1CA103C7" w14:textId="77777777" w:rsidTr="005A543F">
        <w:trPr>
          <w:trHeight w:val="137"/>
        </w:trPr>
        <w:tc>
          <w:tcPr>
            <w:tcW w:w="12994" w:type="dxa"/>
            <w:gridSpan w:val="14"/>
            <w:shd w:val="clear" w:color="auto" w:fill="FFFFFF" w:themeFill="background1"/>
          </w:tcPr>
          <w:p w14:paraId="798FCC64"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Saberes </w:t>
            </w:r>
          </w:p>
        </w:tc>
      </w:tr>
      <w:tr w:rsidR="000C309E" w:rsidRPr="00C35F2D" w14:paraId="4047A4EC" w14:textId="77777777" w:rsidTr="005A543F">
        <w:trPr>
          <w:trHeight w:val="137"/>
        </w:trPr>
        <w:tc>
          <w:tcPr>
            <w:tcW w:w="2975" w:type="dxa"/>
            <w:shd w:val="clear" w:color="auto" w:fill="FFFFFF" w:themeFill="background1"/>
          </w:tcPr>
          <w:p w14:paraId="681AAF0D"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62BA63AE"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238F01E0" w14:textId="77777777" w:rsidR="000C309E" w:rsidRPr="00C35F2D" w:rsidRDefault="000C309E" w:rsidP="005A543F">
            <w:pPr>
              <w:jc w:val="center"/>
              <w:rPr>
                <w:rFonts w:ascii="Arial" w:hAnsi="Arial" w:cs="Arial"/>
                <w:b/>
                <w:sz w:val="24"/>
                <w:szCs w:val="24"/>
              </w:rPr>
            </w:pPr>
            <w:r>
              <w:rPr>
                <w:rFonts w:ascii="Arial" w:hAnsi="Arial" w:cs="Arial"/>
                <w:b/>
                <w:sz w:val="24"/>
                <w:szCs w:val="24"/>
              </w:rPr>
              <w:t>Axiológico</w:t>
            </w:r>
          </w:p>
        </w:tc>
      </w:tr>
      <w:tr w:rsidR="000C309E" w:rsidRPr="002A2B7D" w14:paraId="759A829F" w14:textId="77777777" w:rsidTr="005A543F">
        <w:trPr>
          <w:trHeight w:val="137"/>
        </w:trPr>
        <w:tc>
          <w:tcPr>
            <w:tcW w:w="2975" w:type="dxa"/>
          </w:tcPr>
          <w:p w14:paraId="178ED491" w14:textId="77777777" w:rsidR="000C309E" w:rsidRPr="00F63556" w:rsidRDefault="000C309E" w:rsidP="005A543F">
            <w:pPr>
              <w:rPr>
                <w:rFonts w:ascii="Arial" w:hAnsi="Arial" w:cs="Arial"/>
                <w:sz w:val="24"/>
                <w:szCs w:val="24"/>
                <w:highlight w:val="yellow"/>
              </w:rPr>
            </w:pPr>
          </w:p>
          <w:p w14:paraId="5D7D888E" w14:textId="77777777" w:rsidR="000C309E" w:rsidRPr="00F63556" w:rsidRDefault="000C309E"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33EC8D2C"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14F0A5CE"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6F159AFD" w14:textId="77777777" w:rsidR="000C309E" w:rsidRPr="00F63556" w:rsidRDefault="000C309E"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AE7BCDE"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17456C4A"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5D580BFA"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15D05F66"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75E87CE8"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730CBA9A"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4A5F9C8E"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5105E21B" w14:textId="77777777" w:rsidR="000C309E" w:rsidRPr="00F63556" w:rsidRDefault="000C309E"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69BFFC93" w14:textId="77777777" w:rsidR="000C309E" w:rsidRPr="00F63556" w:rsidRDefault="000C309E" w:rsidP="005A543F">
            <w:pPr>
              <w:rPr>
                <w:rFonts w:ascii="Arial" w:hAnsi="Arial" w:cs="Arial"/>
                <w:sz w:val="24"/>
                <w:szCs w:val="24"/>
                <w:highlight w:val="yellow"/>
              </w:rPr>
            </w:pPr>
          </w:p>
        </w:tc>
        <w:tc>
          <w:tcPr>
            <w:tcW w:w="4392" w:type="dxa"/>
            <w:gridSpan w:val="5"/>
          </w:tcPr>
          <w:p w14:paraId="05497A48" w14:textId="77777777" w:rsidR="000C309E" w:rsidRPr="00F63556" w:rsidRDefault="000C309E"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6EE4DEB1" w14:textId="77777777" w:rsidR="000C309E" w:rsidRPr="00F63556" w:rsidRDefault="000C309E" w:rsidP="005A543F">
            <w:pPr>
              <w:rPr>
                <w:rFonts w:ascii="Arial" w:hAnsi="Arial" w:cs="Arial"/>
                <w:sz w:val="24"/>
                <w:szCs w:val="24"/>
                <w:highlight w:val="yellow"/>
              </w:rPr>
            </w:pPr>
          </w:p>
          <w:p w14:paraId="5D401187" w14:textId="77777777" w:rsidR="000C309E" w:rsidRPr="00F63556" w:rsidRDefault="000C309E"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7DED512A" w14:textId="77777777" w:rsidR="000C309E" w:rsidRPr="00F63556" w:rsidRDefault="000C309E" w:rsidP="005A543F">
            <w:pPr>
              <w:pStyle w:val="Prrafodelista"/>
              <w:rPr>
                <w:rFonts w:ascii="Arial" w:hAnsi="Arial" w:cs="Arial"/>
                <w:highlight w:val="yellow"/>
              </w:rPr>
            </w:pPr>
          </w:p>
          <w:p w14:paraId="144FB265" w14:textId="77777777" w:rsidR="000C309E" w:rsidRPr="00F63556" w:rsidRDefault="000C309E"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507B832A"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2D63BE1F"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6817943"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015DC8E"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1BAE590" w14:textId="77777777" w:rsidR="000C309E" w:rsidRPr="00AF2E25" w:rsidRDefault="000C309E"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A05A512" w14:textId="77777777" w:rsidR="000C309E" w:rsidRPr="002A2B7D" w:rsidRDefault="000C309E" w:rsidP="005A543F">
            <w:pPr>
              <w:ind w:left="530"/>
              <w:rPr>
                <w:rFonts w:ascii="Arial" w:hAnsi="Arial" w:cs="Arial"/>
                <w:sz w:val="24"/>
                <w:szCs w:val="24"/>
              </w:rPr>
            </w:pPr>
          </w:p>
        </w:tc>
      </w:tr>
      <w:tr w:rsidR="000C309E" w:rsidRPr="00C35F2D" w14:paraId="108195B9" w14:textId="77777777" w:rsidTr="005A543F">
        <w:trPr>
          <w:trHeight w:val="137"/>
        </w:trPr>
        <w:tc>
          <w:tcPr>
            <w:tcW w:w="8501" w:type="dxa"/>
            <w:gridSpan w:val="8"/>
          </w:tcPr>
          <w:p w14:paraId="4391FADB"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52518F61"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DF664B1" w14:textId="77777777" w:rsidR="000C309E" w:rsidRPr="00C35F2D" w:rsidRDefault="000C309E" w:rsidP="005A543F">
            <w:pPr>
              <w:jc w:val="center"/>
              <w:rPr>
                <w:rFonts w:ascii="Arial" w:hAnsi="Arial" w:cs="Arial"/>
                <w:b/>
                <w:sz w:val="24"/>
                <w:szCs w:val="24"/>
              </w:rPr>
            </w:pPr>
            <w:r w:rsidRPr="00C35F2D">
              <w:rPr>
                <w:rFonts w:ascii="Arial" w:hAnsi="Arial" w:cs="Arial"/>
                <w:b/>
                <w:sz w:val="24"/>
                <w:szCs w:val="24"/>
              </w:rPr>
              <w:t>Recursos didácticos</w:t>
            </w:r>
          </w:p>
        </w:tc>
      </w:tr>
      <w:tr w:rsidR="000C309E" w:rsidRPr="00C35F2D" w14:paraId="3EA900EC" w14:textId="77777777" w:rsidTr="005A543F">
        <w:trPr>
          <w:trHeight w:val="137"/>
        </w:trPr>
        <w:tc>
          <w:tcPr>
            <w:tcW w:w="3541" w:type="dxa"/>
            <w:gridSpan w:val="3"/>
          </w:tcPr>
          <w:p w14:paraId="56598F41"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44D9A188"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C16ADFA" w14:textId="77777777" w:rsidR="000C309E" w:rsidRPr="00C35F2D" w:rsidRDefault="000C309E"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3D1D4C47" w14:textId="77777777" w:rsidR="000C309E" w:rsidRPr="00C35F2D" w:rsidRDefault="000C309E" w:rsidP="005A543F">
            <w:pPr>
              <w:jc w:val="center"/>
              <w:rPr>
                <w:rFonts w:ascii="Arial" w:hAnsi="Arial" w:cs="Arial"/>
                <w:b/>
                <w:sz w:val="24"/>
                <w:szCs w:val="24"/>
              </w:rPr>
            </w:pPr>
          </w:p>
        </w:tc>
        <w:tc>
          <w:tcPr>
            <w:tcW w:w="2084" w:type="dxa"/>
            <w:gridSpan w:val="3"/>
            <w:vMerge/>
          </w:tcPr>
          <w:p w14:paraId="28040E65" w14:textId="77777777" w:rsidR="000C309E" w:rsidRPr="00C35F2D" w:rsidRDefault="000C309E" w:rsidP="005A543F">
            <w:pPr>
              <w:jc w:val="center"/>
              <w:rPr>
                <w:rFonts w:ascii="Arial" w:hAnsi="Arial" w:cs="Arial"/>
                <w:b/>
                <w:sz w:val="24"/>
                <w:szCs w:val="24"/>
              </w:rPr>
            </w:pPr>
          </w:p>
        </w:tc>
      </w:tr>
      <w:tr w:rsidR="000C309E" w:rsidRPr="00AF2E25" w14:paraId="349893A3" w14:textId="77777777" w:rsidTr="005A543F">
        <w:trPr>
          <w:trHeight w:val="1407"/>
        </w:trPr>
        <w:tc>
          <w:tcPr>
            <w:tcW w:w="3541" w:type="dxa"/>
            <w:gridSpan w:val="3"/>
          </w:tcPr>
          <w:p w14:paraId="74953B77" w14:textId="77777777" w:rsidR="000C309E" w:rsidRPr="00AF4A72" w:rsidRDefault="000C309E" w:rsidP="005A543F">
            <w:pPr>
              <w:jc w:val="both"/>
              <w:rPr>
                <w:rFonts w:ascii="Arial" w:hAnsi="Arial" w:cs="Arial"/>
                <w:highlight w:val="green"/>
              </w:rPr>
            </w:pPr>
          </w:p>
        </w:tc>
        <w:tc>
          <w:tcPr>
            <w:tcW w:w="3401" w:type="dxa"/>
            <w:gridSpan w:val="2"/>
          </w:tcPr>
          <w:p w14:paraId="1C174D5A" w14:textId="77777777" w:rsidR="000C309E" w:rsidRPr="00AF4A72" w:rsidRDefault="000C309E" w:rsidP="005A543F">
            <w:pPr>
              <w:jc w:val="both"/>
              <w:rPr>
                <w:rFonts w:ascii="Arial" w:hAnsi="Arial" w:cs="Arial"/>
                <w:highlight w:val="green"/>
              </w:rPr>
            </w:pPr>
          </w:p>
        </w:tc>
        <w:tc>
          <w:tcPr>
            <w:tcW w:w="1559" w:type="dxa"/>
            <w:gridSpan w:val="3"/>
          </w:tcPr>
          <w:p w14:paraId="44FF38C2" w14:textId="77777777" w:rsidR="000C309E" w:rsidRPr="00AF2E25" w:rsidRDefault="000C309E" w:rsidP="005A543F">
            <w:pPr>
              <w:rPr>
                <w:rFonts w:ascii="Arial" w:hAnsi="Arial" w:cs="Arial"/>
                <w:sz w:val="24"/>
                <w:szCs w:val="24"/>
                <w:highlight w:val="green"/>
              </w:rPr>
            </w:pPr>
          </w:p>
        </w:tc>
        <w:tc>
          <w:tcPr>
            <w:tcW w:w="2409" w:type="dxa"/>
            <w:gridSpan w:val="3"/>
          </w:tcPr>
          <w:p w14:paraId="0E3133C3" w14:textId="77777777" w:rsidR="000C309E" w:rsidRPr="00AF4A72" w:rsidRDefault="000C309E" w:rsidP="005A543F">
            <w:pPr>
              <w:rPr>
                <w:rFonts w:ascii="Arial" w:hAnsi="Arial" w:cs="Arial"/>
                <w:highlight w:val="green"/>
              </w:rPr>
            </w:pPr>
          </w:p>
        </w:tc>
        <w:tc>
          <w:tcPr>
            <w:tcW w:w="2084" w:type="dxa"/>
            <w:gridSpan w:val="3"/>
          </w:tcPr>
          <w:p w14:paraId="109B65AF" w14:textId="77777777" w:rsidR="000C309E" w:rsidRPr="00AF2E25" w:rsidRDefault="000C309E" w:rsidP="005A543F">
            <w:pPr>
              <w:pStyle w:val="Prrafodelista"/>
              <w:ind w:left="360"/>
              <w:rPr>
                <w:rFonts w:ascii="Arial" w:hAnsi="Arial" w:cs="Arial"/>
                <w:highlight w:val="green"/>
              </w:rPr>
            </w:pPr>
            <w:r w:rsidRPr="00AF2E25">
              <w:rPr>
                <w:rFonts w:ascii="Arial" w:hAnsi="Arial" w:cs="Arial"/>
                <w:highlight w:val="green"/>
              </w:rPr>
              <w:t xml:space="preserve"> </w:t>
            </w:r>
          </w:p>
        </w:tc>
      </w:tr>
      <w:tr w:rsidR="000C309E" w:rsidRPr="00357625" w14:paraId="1ACFBF48" w14:textId="77777777" w:rsidTr="005A543F">
        <w:tc>
          <w:tcPr>
            <w:tcW w:w="12994" w:type="dxa"/>
            <w:gridSpan w:val="14"/>
          </w:tcPr>
          <w:p w14:paraId="5C649C5F"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t>Evaluación</w:t>
            </w:r>
          </w:p>
        </w:tc>
      </w:tr>
      <w:tr w:rsidR="000C309E" w:rsidRPr="00357625" w14:paraId="1D38432A" w14:textId="77777777" w:rsidTr="005A543F">
        <w:tc>
          <w:tcPr>
            <w:tcW w:w="3117" w:type="dxa"/>
            <w:gridSpan w:val="2"/>
          </w:tcPr>
          <w:p w14:paraId="2EE9EDAC"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5F4FA205" w14:textId="77777777" w:rsidR="000C309E" w:rsidRPr="00357625" w:rsidRDefault="000C309E"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0D077F0C"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3A1B20B" w14:textId="77777777" w:rsidR="000C309E" w:rsidRPr="00357625" w:rsidRDefault="000C309E" w:rsidP="005A543F">
            <w:pPr>
              <w:jc w:val="center"/>
              <w:rPr>
                <w:rFonts w:ascii="Arial" w:hAnsi="Arial" w:cs="Arial"/>
                <w:b/>
                <w:sz w:val="24"/>
                <w:szCs w:val="24"/>
              </w:rPr>
            </w:pPr>
            <w:r>
              <w:rPr>
                <w:rFonts w:ascii="Arial" w:hAnsi="Arial" w:cs="Arial"/>
                <w:b/>
                <w:sz w:val="24"/>
                <w:szCs w:val="24"/>
              </w:rPr>
              <w:t xml:space="preserve">Valor porcentual </w:t>
            </w:r>
          </w:p>
        </w:tc>
      </w:tr>
      <w:tr w:rsidR="000C309E" w14:paraId="5B3BB61F" w14:textId="77777777" w:rsidTr="005A543F">
        <w:tc>
          <w:tcPr>
            <w:tcW w:w="3117" w:type="dxa"/>
            <w:gridSpan w:val="2"/>
          </w:tcPr>
          <w:p w14:paraId="12755CC8" w14:textId="77777777" w:rsidR="000C309E" w:rsidRPr="00AF4A72" w:rsidRDefault="000C309E" w:rsidP="005A543F">
            <w:pPr>
              <w:rPr>
                <w:rFonts w:ascii="Arial" w:hAnsi="Arial" w:cs="Arial"/>
                <w:highlight w:val="green"/>
              </w:rPr>
            </w:pPr>
          </w:p>
        </w:tc>
        <w:tc>
          <w:tcPr>
            <w:tcW w:w="3258" w:type="dxa"/>
            <w:gridSpan w:val="2"/>
          </w:tcPr>
          <w:p w14:paraId="3B7512D0" w14:textId="77777777" w:rsidR="000C309E" w:rsidRPr="00AF4A72" w:rsidRDefault="000C309E" w:rsidP="005A543F">
            <w:pPr>
              <w:rPr>
                <w:rFonts w:ascii="Arial" w:hAnsi="Arial" w:cs="Arial"/>
                <w:highlight w:val="green"/>
              </w:rPr>
            </w:pPr>
          </w:p>
        </w:tc>
        <w:tc>
          <w:tcPr>
            <w:tcW w:w="3259" w:type="dxa"/>
            <w:gridSpan w:val="5"/>
          </w:tcPr>
          <w:p w14:paraId="155F8B35" w14:textId="77777777" w:rsidR="000C309E" w:rsidRPr="00AF2E25" w:rsidRDefault="000C309E" w:rsidP="005A543F">
            <w:pPr>
              <w:jc w:val="center"/>
              <w:rPr>
                <w:rFonts w:ascii="Arial" w:hAnsi="Arial" w:cs="Arial"/>
                <w:sz w:val="24"/>
                <w:szCs w:val="24"/>
                <w:highlight w:val="green"/>
              </w:rPr>
            </w:pPr>
          </w:p>
          <w:p w14:paraId="0D6C3B56" w14:textId="77777777" w:rsidR="000C309E" w:rsidRPr="00AF2E25" w:rsidRDefault="000C309E" w:rsidP="005A543F">
            <w:pPr>
              <w:jc w:val="center"/>
              <w:rPr>
                <w:rFonts w:ascii="Arial" w:hAnsi="Arial" w:cs="Arial"/>
                <w:sz w:val="24"/>
                <w:szCs w:val="24"/>
                <w:highlight w:val="green"/>
              </w:rPr>
            </w:pPr>
          </w:p>
        </w:tc>
        <w:tc>
          <w:tcPr>
            <w:tcW w:w="3360" w:type="dxa"/>
            <w:gridSpan w:val="5"/>
          </w:tcPr>
          <w:p w14:paraId="0C2D05DF" w14:textId="77777777" w:rsidR="000C309E" w:rsidRPr="00AF2E25" w:rsidRDefault="000C309E" w:rsidP="005A543F">
            <w:pPr>
              <w:jc w:val="center"/>
              <w:rPr>
                <w:rFonts w:ascii="Arial" w:hAnsi="Arial" w:cs="Arial"/>
                <w:sz w:val="24"/>
                <w:szCs w:val="24"/>
                <w:highlight w:val="green"/>
              </w:rPr>
            </w:pPr>
          </w:p>
          <w:p w14:paraId="3646F542" w14:textId="77777777" w:rsidR="000C309E" w:rsidRDefault="000C309E" w:rsidP="005A543F">
            <w:pPr>
              <w:jc w:val="center"/>
              <w:rPr>
                <w:rFonts w:ascii="Arial" w:hAnsi="Arial" w:cs="Arial"/>
                <w:sz w:val="24"/>
                <w:szCs w:val="24"/>
              </w:rPr>
            </w:pPr>
          </w:p>
        </w:tc>
      </w:tr>
      <w:tr w:rsidR="000C309E" w:rsidRPr="00357625" w14:paraId="0EA4B0A8" w14:textId="77777777" w:rsidTr="005A543F">
        <w:tc>
          <w:tcPr>
            <w:tcW w:w="12994" w:type="dxa"/>
            <w:gridSpan w:val="14"/>
          </w:tcPr>
          <w:p w14:paraId="1CC6B89A" w14:textId="77777777" w:rsidR="000C309E" w:rsidRPr="00357625" w:rsidRDefault="000C309E"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0C309E" w:rsidRPr="00772900" w14:paraId="7F9F9785" w14:textId="77777777" w:rsidTr="005A543F">
        <w:tc>
          <w:tcPr>
            <w:tcW w:w="12994" w:type="dxa"/>
            <w:gridSpan w:val="14"/>
          </w:tcPr>
          <w:p w14:paraId="5F19E629"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Básicas </w:t>
            </w:r>
          </w:p>
        </w:tc>
      </w:tr>
      <w:tr w:rsidR="000C309E" w14:paraId="08E068E4" w14:textId="77777777" w:rsidTr="005A543F">
        <w:tc>
          <w:tcPr>
            <w:tcW w:w="12994" w:type="dxa"/>
            <w:gridSpan w:val="14"/>
          </w:tcPr>
          <w:p w14:paraId="2884C759" w14:textId="77777777" w:rsidR="000C309E" w:rsidRDefault="000C309E" w:rsidP="005A543F">
            <w:pPr>
              <w:ind w:left="709" w:hanging="709"/>
              <w:rPr>
                <w:rFonts w:ascii="Arial" w:hAnsi="Arial" w:cs="Arial"/>
                <w:sz w:val="24"/>
                <w:szCs w:val="24"/>
              </w:rPr>
            </w:pPr>
          </w:p>
        </w:tc>
      </w:tr>
      <w:tr w:rsidR="000C309E" w:rsidRPr="00772900" w14:paraId="2FBBD11A" w14:textId="77777777" w:rsidTr="005A543F">
        <w:tc>
          <w:tcPr>
            <w:tcW w:w="12994" w:type="dxa"/>
            <w:gridSpan w:val="14"/>
          </w:tcPr>
          <w:p w14:paraId="2424B837" w14:textId="77777777" w:rsidR="000C309E" w:rsidRPr="00772900" w:rsidRDefault="000C309E" w:rsidP="005A543F">
            <w:pPr>
              <w:rPr>
                <w:rFonts w:ascii="Arial" w:hAnsi="Arial" w:cs="Arial"/>
                <w:b/>
                <w:i/>
                <w:sz w:val="24"/>
                <w:szCs w:val="24"/>
              </w:rPr>
            </w:pPr>
            <w:r w:rsidRPr="00772900">
              <w:rPr>
                <w:rFonts w:ascii="Arial" w:hAnsi="Arial" w:cs="Arial"/>
                <w:b/>
                <w:i/>
                <w:sz w:val="24"/>
                <w:szCs w:val="24"/>
              </w:rPr>
              <w:t xml:space="preserve">Complementarias </w:t>
            </w:r>
          </w:p>
        </w:tc>
      </w:tr>
    </w:tbl>
    <w:p w14:paraId="535191FC" w14:textId="77777777" w:rsidR="000C309E" w:rsidRDefault="000C309E" w:rsidP="000C309E">
      <w:pPr>
        <w:tabs>
          <w:tab w:val="left" w:pos="1914"/>
        </w:tabs>
        <w:rPr>
          <w:rFonts w:ascii="Constantia" w:hAnsi="Constantia"/>
          <w:sz w:val="24"/>
          <w:szCs w:val="24"/>
        </w:rPr>
      </w:pPr>
    </w:p>
    <w:p w14:paraId="7B5A4B95" w14:textId="77777777" w:rsidR="000C309E" w:rsidRDefault="000C309E" w:rsidP="000C309E">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0C309E" w:rsidRPr="007713EE" w14:paraId="2BE7AA02" w14:textId="77777777" w:rsidTr="005A543F">
        <w:tc>
          <w:tcPr>
            <w:tcW w:w="12994" w:type="dxa"/>
          </w:tcPr>
          <w:p w14:paraId="52128791" w14:textId="77777777" w:rsidR="000C309E" w:rsidRPr="007713EE" w:rsidRDefault="000C309E" w:rsidP="005A543F">
            <w:pPr>
              <w:jc w:val="center"/>
              <w:rPr>
                <w:rFonts w:ascii="Arial" w:hAnsi="Arial" w:cs="Arial"/>
                <w:b/>
                <w:sz w:val="24"/>
                <w:szCs w:val="24"/>
              </w:rPr>
            </w:pPr>
            <w:r w:rsidRPr="007713EE">
              <w:rPr>
                <w:rFonts w:ascii="Arial" w:hAnsi="Arial" w:cs="Arial"/>
                <w:b/>
                <w:sz w:val="24"/>
                <w:szCs w:val="24"/>
              </w:rPr>
              <w:t>Argumentación</w:t>
            </w:r>
          </w:p>
        </w:tc>
      </w:tr>
      <w:tr w:rsidR="000C309E" w14:paraId="56AA2F1C" w14:textId="77777777" w:rsidTr="005A543F">
        <w:tc>
          <w:tcPr>
            <w:tcW w:w="12994" w:type="dxa"/>
          </w:tcPr>
          <w:p w14:paraId="7171CA84" w14:textId="77777777" w:rsidR="000C309E" w:rsidRDefault="000C309E" w:rsidP="005A543F">
            <w:pPr>
              <w:rPr>
                <w:rFonts w:ascii="Arial" w:hAnsi="Arial" w:cs="Arial"/>
                <w:sz w:val="24"/>
                <w:szCs w:val="24"/>
              </w:rPr>
            </w:pPr>
          </w:p>
          <w:p w14:paraId="35732835" w14:textId="77777777" w:rsidR="000C309E" w:rsidRPr="008670B5" w:rsidRDefault="000C309E"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DDA55A5" w14:textId="77777777" w:rsidR="000C309E" w:rsidRPr="008670B5" w:rsidRDefault="000C309E"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C144CFE" w14:textId="77777777" w:rsidR="000C309E" w:rsidRPr="008670B5" w:rsidRDefault="000C309E" w:rsidP="005A543F">
            <w:pPr>
              <w:rPr>
                <w:rFonts w:ascii="Arial" w:hAnsi="Arial" w:cs="Arial"/>
                <w:highlight w:val="cyan"/>
              </w:rPr>
            </w:pPr>
          </w:p>
          <w:p w14:paraId="11DA9301" w14:textId="77777777" w:rsidR="000C309E" w:rsidRPr="008670B5" w:rsidRDefault="000C309E" w:rsidP="005A543F">
            <w:pPr>
              <w:jc w:val="both"/>
              <w:rPr>
                <w:highlight w:val="cyan"/>
              </w:rPr>
            </w:pPr>
            <w:r w:rsidRPr="008670B5">
              <w:rPr>
                <w:highlight w:val="cyan"/>
              </w:rPr>
              <w:t>Debe responder a las siguientes preguntas</w:t>
            </w:r>
          </w:p>
          <w:p w14:paraId="094641F7" w14:textId="77777777" w:rsidR="000C309E" w:rsidRPr="008670B5" w:rsidRDefault="000C309E" w:rsidP="005A543F">
            <w:pPr>
              <w:jc w:val="both"/>
              <w:rPr>
                <w:highlight w:val="cyan"/>
              </w:rPr>
            </w:pPr>
            <w:r w:rsidRPr="008670B5">
              <w:rPr>
                <w:highlight w:val="cyan"/>
              </w:rPr>
              <w:t>¿Por qué se eligieron esas estrategias?</w:t>
            </w:r>
          </w:p>
          <w:p w14:paraId="675D67D6" w14:textId="77777777" w:rsidR="000C309E" w:rsidRPr="008670B5" w:rsidRDefault="000C309E" w:rsidP="005A543F">
            <w:pPr>
              <w:jc w:val="both"/>
              <w:rPr>
                <w:highlight w:val="cyan"/>
              </w:rPr>
            </w:pPr>
            <w:r w:rsidRPr="008670B5">
              <w:rPr>
                <w:highlight w:val="cyan"/>
              </w:rPr>
              <w:t xml:space="preserve"> ¿Por qué se eligió esa secuencia didáctica?</w:t>
            </w:r>
          </w:p>
          <w:p w14:paraId="0565650C" w14:textId="77777777" w:rsidR="000C309E" w:rsidRPr="008670B5" w:rsidRDefault="000C309E" w:rsidP="005A543F">
            <w:pPr>
              <w:jc w:val="both"/>
              <w:rPr>
                <w:highlight w:val="cyan"/>
              </w:rPr>
            </w:pPr>
            <w:r w:rsidRPr="008670B5">
              <w:rPr>
                <w:highlight w:val="cyan"/>
              </w:rPr>
              <w:t xml:space="preserve">¿Por qué se eligieron esas formas de evaluar? </w:t>
            </w:r>
          </w:p>
          <w:p w14:paraId="1DE22AD8" w14:textId="77777777" w:rsidR="000C309E" w:rsidRPr="008670B5" w:rsidRDefault="000C309E" w:rsidP="005A543F">
            <w:pPr>
              <w:jc w:val="both"/>
              <w:rPr>
                <w:highlight w:val="cyan"/>
              </w:rPr>
            </w:pPr>
            <w:r w:rsidRPr="008670B5">
              <w:rPr>
                <w:highlight w:val="cyan"/>
              </w:rPr>
              <w:t>¿Por qué se eligieron esos productos?</w:t>
            </w:r>
          </w:p>
          <w:p w14:paraId="08925DC4" w14:textId="77777777" w:rsidR="000C309E" w:rsidRPr="003D2D23" w:rsidRDefault="000C309E" w:rsidP="005A543F">
            <w:pPr>
              <w:jc w:val="both"/>
              <w:rPr>
                <w:highlight w:val="green"/>
              </w:rPr>
            </w:pPr>
          </w:p>
          <w:p w14:paraId="7223CBA4" w14:textId="77777777" w:rsidR="000C309E" w:rsidRPr="009C3A48" w:rsidRDefault="000C309E" w:rsidP="005A543F">
            <w:pPr>
              <w:jc w:val="both"/>
              <w:rPr>
                <w:highlight w:val="green"/>
              </w:rPr>
            </w:pPr>
            <w:r w:rsidRPr="009C3A48">
              <w:rPr>
                <w:highlight w:val="green"/>
              </w:rPr>
              <w:t>Ejemplo:</w:t>
            </w:r>
          </w:p>
          <w:p w14:paraId="62484F8F" w14:textId="77777777" w:rsidR="000C309E" w:rsidRPr="003D2D23" w:rsidRDefault="000C309E"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0B20F9E5" w14:textId="77777777" w:rsidR="000C309E" w:rsidRDefault="000C309E"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0B1F6A9C" w14:textId="77777777" w:rsidR="000C309E" w:rsidRPr="003D2D23" w:rsidRDefault="000C309E" w:rsidP="005A543F">
            <w:pPr>
              <w:rPr>
                <w:rFonts w:ascii="Arial" w:hAnsi="Arial" w:cs="Arial"/>
              </w:rPr>
            </w:pPr>
          </w:p>
          <w:p w14:paraId="4F49A0C9" w14:textId="77777777" w:rsidR="000C309E" w:rsidRDefault="000C309E" w:rsidP="005A543F">
            <w:pPr>
              <w:rPr>
                <w:rFonts w:ascii="Arial" w:hAnsi="Arial" w:cs="Arial"/>
                <w:sz w:val="24"/>
                <w:szCs w:val="24"/>
              </w:rPr>
            </w:pPr>
          </w:p>
        </w:tc>
      </w:tr>
    </w:tbl>
    <w:p w14:paraId="59DE3B2F" w14:textId="77777777" w:rsidR="000C309E" w:rsidRDefault="000C309E" w:rsidP="000C309E">
      <w:pPr>
        <w:rPr>
          <w:rFonts w:ascii="Constantia" w:hAnsi="Constantia"/>
          <w:sz w:val="24"/>
          <w:szCs w:val="24"/>
        </w:rPr>
      </w:pPr>
    </w:p>
    <w:p w14:paraId="3D915723" w14:textId="77777777" w:rsidR="000C309E" w:rsidRDefault="000C309E" w:rsidP="000C309E">
      <w:pPr>
        <w:rPr>
          <w:rFonts w:ascii="Constantia" w:hAnsi="Constantia"/>
          <w:sz w:val="24"/>
          <w:szCs w:val="24"/>
        </w:rPr>
      </w:pPr>
    </w:p>
    <w:p w14:paraId="0BC8A41F" w14:textId="77777777" w:rsidR="000C309E" w:rsidRDefault="000C309E" w:rsidP="000C309E">
      <w:pPr>
        <w:rPr>
          <w:rFonts w:ascii="Constantia" w:hAnsi="Constantia"/>
          <w:sz w:val="24"/>
          <w:szCs w:val="24"/>
        </w:rPr>
      </w:pPr>
    </w:p>
    <w:p w14:paraId="2B4CFAE7" w14:textId="77777777" w:rsidR="000C309E" w:rsidRDefault="000C309E" w:rsidP="000C309E">
      <w:pPr>
        <w:rPr>
          <w:rFonts w:ascii="Constantia" w:hAnsi="Constantia"/>
          <w:sz w:val="24"/>
          <w:szCs w:val="24"/>
        </w:rPr>
      </w:pPr>
    </w:p>
    <w:p w14:paraId="434227E4" w14:textId="77777777" w:rsidR="000C309E" w:rsidRDefault="000C309E" w:rsidP="000C309E">
      <w:pPr>
        <w:rPr>
          <w:rFonts w:ascii="Constantia" w:hAnsi="Constantia"/>
          <w:sz w:val="24"/>
          <w:szCs w:val="24"/>
        </w:rPr>
      </w:pPr>
    </w:p>
    <w:p w14:paraId="5C01239A" w14:textId="77777777" w:rsidR="000C309E" w:rsidRDefault="000C309E" w:rsidP="000C309E">
      <w:pPr>
        <w:rPr>
          <w:rFonts w:ascii="Constantia" w:hAnsi="Constantia"/>
          <w:sz w:val="24"/>
          <w:szCs w:val="24"/>
        </w:rPr>
      </w:pPr>
    </w:p>
    <w:p w14:paraId="32BFB99E" w14:textId="77777777" w:rsidR="000C309E" w:rsidRDefault="000C309E" w:rsidP="000C309E">
      <w:pPr>
        <w:rPr>
          <w:rFonts w:ascii="Constantia" w:hAnsi="Constantia"/>
          <w:sz w:val="24"/>
          <w:szCs w:val="24"/>
        </w:rPr>
      </w:pPr>
    </w:p>
    <w:p w14:paraId="0040A0BE" w14:textId="77777777" w:rsidR="000C309E" w:rsidRDefault="000C309E" w:rsidP="000C309E">
      <w:pPr>
        <w:rPr>
          <w:rFonts w:ascii="Constantia" w:hAnsi="Constantia"/>
          <w:sz w:val="24"/>
          <w:szCs w:val="24"/>
        </w:rPr>
      </w:pPr>
    </w:p>
    <w:p w14:paraId="4A63514B" w14:textId="77777777" w:rsidR="000C309E" w:rsidRDefault="000C309E" w:rsidP="000C309E">
      <w:pPr>
        <w:rPr>
          <w:rFonts w:ascii="Constantia" w:hAnsi="Constantia"/>
          <w:sz w:val="24"/>
          <w:szCs w:val="24"/>
        </w:rPr>
      </w:pPr>
    </w:p>
    <w:p w14:paraId="5F3293E5" w14:textId="77777777" w:rsidR="000C309E" w:rsidRDefault="000C309E" w:rsidP="000C309E">
      <w:pPr>
        <w:rPr>
          <w:rFonts w:ascii="Constantia" w:hAnsi="Constantia"/>
          <w:sz w:val="24"/>
          <w:szCs w:val="24"/>
        </w:rPr>
      </w:pPr>
    </w:p>
    <w:p w14:paraId="3260A4C3" w14:textId="77777777" w:rsidR="000C309E" w:rsidRDefault="000C309E" w:rsidP="000C309E">
      <w:pPr>
        <w:rPr>
          <w:rFonts w:ascii="Constantia" w:hAnsi="Constantia"/>
          <w:sz w:val="24"/>
          <w:szCs w:val="24"/>
        </w:rPr>
      </w:pPr>
    </w:p>
    <w:p w14:paraId="409DAE3F" w14:textId="77777777" w:rsidR="000C309E" w:rsidRDefault="000C309E" w:rsidP="000C309E">
      <w:pPr>
        <w:rPr>
          <w:rFonts w:ascii="Constantia" w:hAnsi="Constantia"/>
          <w:sz w:val="24"/>
          <w:szCs w:val="24"/>
        </w:rPr>
      </w:pPr>
    </w:p>
    <w:p w14:paraId="7C3285D1" w14:textId="77777777" w:rsidR="000C309E" w:rsidRDefault="000C309E" w:rsidP="000C309E">
      <w:pPr>
        <w:rPr>
          <w:rFonts w:ascii="Constantia" w:hAnsi="Constantia"/>
          <w:sz w:val="24"/>
          <w:szCs w:val="24"/>
        </w:rPr>
      </w:pPr>
    </w:p>
    <w:p w14:paraId="3944A873" w14:textId="77777777" w:rsidR="000C309E" w:rsidRDefault="000C309E" w:rsidP="000C309E">
      <w:pPr>
        <w:rPr>
          <w:rFonts w:ascii="Constantia" w:hAnsi="Constantia"/>
          <w:sz w:val="24"/>
          <w:szCs w:val="24"/>
        </w:rPr>
      </w:pPr>
    </w:p>
    <w:p w14:paraId="19FF11A1" w14:textId="77777777" w:rsidR="000C309E" w:rsidRDefault="000C309E" w:rsidP="000C309E">
      <w:pPr>
        <w:rPr>
          <w:rFonts w:ascii="Constantia" w:hAnsi="Constantia"/>
          <w:sz w:val="24"/>
          <w:szCs w:val="24"/>
        </w:rPr>
        <w:sectPr w:rsidR="000C309E"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9541CC3" w14:textId="77777777" w:rsidR="000C309E" w:rsidRPr="00D578D7" w:rsidRDefault="000C309E" w:rsidP="000C309E">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AE0456C" w14:textId="77777777" w:rsidR="000C309E" w:rsidRDefault="000C309E" w:rsidP="000C309E">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68D41F3E" w14:textId="77777777" w:rsidR="000C309E" w:rsidRPr="00566170" w:rsidRDefault="000C309E" w:rsidP="000C309E">
      <w:pPr>
        <w:spacing w:after="0" w:line="240" w:lineRule="auto"/>
        <w:jc w:val="right"/>
      </w:pPr>
      <w:r>
        <w:rPr>
          <w:sz w:val="20"/>
        </w:rPr>
        <w:t>Fecha</w:t>
      </w:r>
      <w:proofErr w:type="gramStart"/>
      <w:r>
        <w:rPr>
          <w:sz w:val="20"/>
        </w:rPr>
        <w:t>:_</w:t>
      </w:r>
      <w:proofErr w:type="gramEnd"/>
      <w:r>
        <w:rPr>
          <w:sz w:val="20"/>
        </w:rPr>
        <w:t>________________</w:t>
      </w:r>
    </w:p>
    <w:p w14:paraId="2CBF73A7" w14:textId="77777777" w:rsidR="000C309E" w:rsidRDefault="000C309E" w:rsidP="000C309E">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47C4973F" w14:textId="77777777" w:rsidR="000C309E" w:rsidRDefault="000C309E" w:rsidP="000C309E">
      <w:pPr>
        <w:spacing w:after="0" w:line="240" w:lineRule="auto"/>
        <w:rPr>
          <w:sz w:val="20"/>
        </w:rPr>
      </w:pPr>
      <w:r>
        <w:rPr>
          <w:sz w:val="20"/>
        </w:rPr>
        <w:t>Marque la que corresponda:</w:t>
      </w:r>
    </w:p>
    <w:p w14:paraId="5BEB33F6" w14:textId="77777777" w:rsidR="000C309E" w:rsidRPr="00566170" w:rsidRDefault="000C309E" w:rsidP="000C309E">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693549AB" w14:textId="77777777" w:rsidR="000C309E" w:rsidRPr="00566170" w:rsidRDefault="000C309E" w:rsidP="000C309E">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0C309E" w14:paraId="4014226D" w14:textId="77777777" w:rsidTr="005A543F">
        <w:trPr>
          <w:trHeight w:val="349"/>
        </w:trPr>
        <w:tc>
          <w:tcPr>
            <w:tcW w:w="4248" w:type="dxa"/>
          </w:tcPr>
          <w:p w14:paraId="3C581524" w14:textId="77777777" w:rsidR="000C309E" w:rsidRDefault="000C309E" w:rsidP="005A543F">
            <w:pPr>
              <w:jc w:val="center"/>
            </w:pPr>
            <w:r>
              <w:t>Nombre del alumno</w:t>
            </w:r>
          </w:p>
        </w:tc>
        <w:tc>
          <w:tcPr>
            <w:tcW w:w="1843" w:type="dxa"/>
          </w:tcPr>
          <w:p w14:paraId="1A2FCEC3" w14:textId="77777777" w:rsidR="000C309E" w:rsidRDefault="000C309E" w:rsidP="005A543F">
            <w:pPr>
              <w:jc w:val="center"/>
            </w:pPr>
            <w:r>
              <w:t>Matricula</w:t>
            </w:r>
          </w:p>
        </w:tc>
        <w:tc>
          <w:tcPr>
            <w:tcW w:w="3515" w:type="dxa"/>
            <w:tcBorders>
              <w:right w:val="single" w:sz="4" w:space="0" w:color="auto"/>
            </w:tcBorders>
          </w:tcPr>
          <w:p w14:paraId="371BC9A9" w14:textId="77777777" w:rsidR="000C309E" w:rsidRDefault="000C309E" w:rsidP="005A543F">
            <w:pPr>
              <w:jc w:val="center"/>
            </w:pPr>
            <w:r>
              <w:t>Firma</w:t>
            </w:r>
          </w:p>
        </w:tc>
      </w:tr>
      <w:tr w:rsidR="000C309E" w14:paraId="1FF5F2D4" w14:textId="77777777" w:rsidTr="005A543F">
        <w:trPr>
          <w:trHeight w:val="341"/>
        </w:trPr>
        <w:tc>
          <w:tcPr>
            <w:tcW w:w="4248" w:type="dxa"/>
          </w:tcPr>
          <w:p w14:paraId="5F7974C1" w14:textId="77777777" w:rsidR="000C309E" w:rsidRDefault="000C309E" w:rsidP="005A543F"/>
        </w:tc>
        <w:tc>
          <w:tcPr>
            <w:tcW w:w="1843" w:type="dxa"/>
          </w:tcPr>
          <w:p w14:paraId="5181030D" w14:textId="77777777" w:rsidR="000C309E" w:rsidRDefault="000C309E" w:rsidP="005A543F"/>
        </w:tc>
        <w:tc>
          <w:tcPr>
            <w:tcW w:w="3515" w:type="dxa"/>
            <w:tcBorders>
              <w:right w:val="single" w:sz="4" w:space="0" w:color="auto"/>
            </w:tcBorders>
          </w:tcPr>
          <w:p w14:paraId="5D5EFBFD" w14:textId="77777777" w:rsidR="000C309E" w:rsidRDefault="000C309E" w:rsidP="005A543F"/>
        </w:tc>
      </w:tr>
      <w:tr w:rsidR="000C309E" w14:paraId="6B6B94D1" w14:textId="77777777" w:rsidTr="005A543F">
        <w:trPr>
          <w:trHeight w:val="166"/>
        </w:trPr>
        <w:tc>
          <w:tcPr>
            <w:tcW w:w="4248" w:type="dxa"/>
          </w:tcPr>
          <w:p w14:paraId="3971614B" w14:textId="77777777" w:rsidR="000C309E" w:rsidRDefault="000C309E" w:rsidP="005A543F"/>
        </w:tc>
        <w:tc>
          <w:tcPr>
            <w:tcW w:w="1843" w:type="dxa"/>
          </w:tcPr>
          <w:p w14:paraId="4DAE4F84" w14:textId="77777777" w:rsidR="000C309E" w:rsidRDefault="000C309E" w:rsidP="005A543F"/>
        </w:tc>
        <w:tc>
          <w:tcPr>
            <w:tcW w:w="3515" w:type="dxa"/>
            <w:tcBorders>
              <w:right w:val="single" w:sz="4" w:space="0" w:color="auto"/>
            </w:tcBorders>
          </w:tcPr>
          <w:p w14:paraId="332D498E" w14:textId="77777777" w:rsidR="000C309E" w:rsidRDefault="000C309E" w:rsidP="005A543F"/>
        </w:tc>
      </w:tr>
      <w:tr w:rsidR="000C309E" w14:paraId="37EDBEDD" w14:textId="77777777" w:rsidTr="005A543F">
        <w:trPr>
          <w:trHeight w:val="341"/>
        </w:trPr>
        <w:tc>
          <w:tcPr>
            <w:tcW w:w="4248" w:type="dxa"/>
          </w:tcPr>
          <w:p w14:paraId="1938F3AA" w14:textId="77777777" w:rsidR="000C309E" w:rsidRDefault="000C309E" w:rsidP="005A543F"/>
        </w:tc>
        <w:tc>
          <w:tcPr>
            <w:tcW w:w="1843" w:type="dxa"/>
          </w:tcPr>
          <w:p w14:paraId="38E87D3A" w14:textId="77777777" w:rsidR="000C309E" w:rsidRDefault="000C309E" w:rsidP="005A543F"/>
        </w:tc>
        <w:tc>
          <w:tcPr>
            <w:tcW w:w="3515" w:type="dxa"/>
            <w:tcBorders>
              <w:right w:val="single" w:sz="4" w:space="0" w:color="auto"/>
            </w:tcBorders>
          </w:tcPr>
          <w:p w14:paraId="4A18E3F3" w14:textId="77777777" w:rsidR="000C309E" w:rsidRDefault="000C309E" w:rsidP="005A543F"/>
        </w:tc>
      </w:tr>
      <w:tr w:rsidR="000C309E" w14:paraId="7DDD34C9" w14:textId="77777777" w:rsidTr="005A543F">
        <w:trPr>
          <w:trHeight w:val="341"/>
        </w:trPr>
        <w:tc>
          <w:tcPr>
            <w:tcW w:w="4248" w:type="dxa"/>
          </w:tcPr>
          <w:p w14:paraId="36BFF91B" w14:textId="77777777" w:rsidR="000C309E" w:rsidRDefault="000C309E" w:rsidP="005A543F"/>
        </w:tc>
        <w:tc>
          <w:tcPr>
            <w:tcW w:w="1843" w:type="dxa"/>
          </w:tcPr>
          <w:p w14:paraId="7DC44BF5" w14:textId="77777777" w:rsidR="000C309E" w:rsidRDefault="000C309E" w:rsidP="005A543F"/>
        </w:tc>
        <w:tc>
          <w:tcPr>
            <w:tcW w:w="3515" w:type="dxa"/>
            <w:tcBorders>
              <w:right w:val="single" w:sz="4" w:space="0" w:color="auto"/>
            </w:tcBorders>
          </w:tcPr>
          <w:p w14:paraId="6EA2FD52" w14:textId="77777777" w:rsidR="000C309E" w:rsidRDefault="000C309E" w:rsidP="005A543F"/>
        </w:tc>
      </w:tr>
      <w:tr w:rsidR="000C309E" w14:paraId="20D60D04" w14:textId="77777777" w:rsidTr="005A543F">
        <w:trPr>
          <w:trHeight w:val="341"/>
        </w:trPr>
        <w:tc>
          <w:tcPr>
            <w:tcW w:w="4248" w:type="dxa"/>
          </w:tcPr>
          <w:p w14:paraId="2A3F08EB" w14:textId="77777777" w:rsidR="000C309E" w:rsidRDefault="000C309E" w:rsidP="005A543F"/>
        </w:tc>
        <w:tc>
          <w:tcPr>
            <w:tcW w:w="1843" w:type="dxa"/>
          </w:tcPr>
          <w:p w14:paraId="4F45E9A0" w14:textId="77777777" w:rsidR="000C309E" w:rsidRDefault="000C309E" w:rsidP="005A543F"/>
        </w:tc>
        <w:tc>
          <w:tcPr>
            <w:tcW w:w="3515" w:type="dxa"/>
            <w:tcBorders>
              <w:right w:val="single" w:sz="4" w:space="0" w:color="auto"/>
            </w:tcBorders>
          </w:tcPr>
          <w:p w14:paraId="48207930" w14:textId="77777777" w:rsidR="000C309E" w:rsidRDefault="000C309E" w:rsidP="005A543F"/>
        </w:tc>
      </w:tr>
      <w:tr w:rsidR="000C309E" w14:paraId="44561E8B" w14:textId="77777777" w:rsidTr="005A543F">
        <w:trPr>
          <w:trHeight w:val="341"/>
        </w:trPr>
        <w:tc>
          <w:tcPr>
            <w:tcW w:w="4248" w:type="dxa"/>
          </w:tcPr>
          <w:p w14:paraId="4EBE1F7B" w14:textId="77777777" w:rsidR="000C309E" w:rsidRDefault="000C309E" w:rsidP="005A543F"/>
        </w:tc>
        <w:tc>
          <w:tcPr>
            <w:tcW w:w="1843" w:type="dxa"/>
          </w:tcPr>
          <w:p w14:paraId="6ECA8108" w14:textId="77777777" w:rsidR="000C309E" w:rsidRDefault="000C309E" w:rsidP="005A543F"/>
        </w:tc>
        <w:tc>
          <w:tcPr>
            <w:tcW w:w="3515" w:type="dxa"/>
            <w:tcBorders>
              <w:right w:val="single" w:sz="4" w:space="0" w:color="auto"/>
            </w:tcBorders>
          </w:tcPr>
          <w:p w14:paraId="69C4F774" w14:textId="77777777" w:rsidR="000C309E" w:rsidRDefault="000C309E" w:rsidP="005A543F"/>
        </w:tc>
      </w:tr>
      <w:tr w:rsidR="000C309E" w14:paraId="117E2173" w14:textId="77777777" w:rsidTr="005A543F">
        <w:trPr>
          <w:trHeight w:val="341"/>
        </w:trPr>
        <w:tc>
          <w:tcPr>
            <w:tcW w:w="4248" w:type="dxa"/>
          </w:tcPr>
          <w:p w14:paraId="36DE8892" w14:textId="77777777" w:rsidR="000C309E" w:rsidRDefault="000C309E" w:rsidP="005A543F"/>
        </w:tc>
        <w:tc>
          <w:tcPr>
            <w:tcW w:w="1843" w:type="dxa"/>
          </w:tcPr>
          <w:p w14:paraId="122A2D39" w14:textId="77777777" w:rsidR="000C309E" w:rsidRDefault="000C309E" w:rsidP="005A543F"/>
        </w:tc>
        <w:tc>
          <w:tcPr>
            <w:tcW w:w="3515" w:type="dxa"/>
            <w:tcBorders>
              <w:right w:val="single" w:sz="4" w:space="0" w:color="auto"/>
            </w:tcBorders>
          </w:tcPr>
          <w:p w14:paraId="7715918F" w14:textId="77777777" w:rsidR="000C309E" w:rsidRDefault="000C309E" w:rsidP="005A543F"/>
        </w:tc>
      </w:tr>
      <w:tr w:rsidR="000C309E" w14:paraId="75A825BC" w14:textId="77777777" w:rsidTr="005A543F">
        <w:trPr>
          <w:trHeight w:val="341"/>
        </w:trPr>
        <w:tc>
          <w:tcPr>
            <w:tcW w:w="4248" w:type="dxa"/>
          </w:tcPr>
          <w:p w14:paraId="2ED5EE0E" w14:textId="77777777" w:rsidR="000C309E" w:rsidRDefault="000C309E" w:rsidP="005A543F"/>
        </w:tc>
        <w:tc>
          <w:tcPr>
            <w:tcW w:w="1843" w:type="dxa"/>
          </w:tcPr>
          <w:p w14:paraId="601A482E" w14:textId="77777777" w:rsidR="000C309E" w:rsidRDefault="000C309E" w:rsidP="005A543F"/>
        </w:tc>
        <w:tc>
          <w:tcPr>
            <w:tcW w:w="3515" w:type="dxa"/>
            <w:tcBorders>
              <w:right w:val="single" w:sz="4" w:space="0" w:color="auto"/>
            </w:tcBorders>
          </w:tcPr>
          <w:p w14:paraId="6B4FF648" w14:textId="77777777" w:rsidR="000C309E" w:rsidRDefault="000C309E" w:rsidP="005A543F"/>
        </w:tc>
      </w:tr>
      <w:tr w:rsidR="000C309E" w14:paraId="36A33DC9" w14:textId="77777777" w:rsidTr="005A543F">
        <w:trPr>
          <w:trHeight w:val="341"/>
        </w:trPr>
        <w:tc>
          <w:tcPr>
            <w:tcW w:w="4248" w:type="dxa"/>
          </w:tcPr>
          <w:p w14:paraId="4EBC879F" w14:textId="77777777" w:rsidR="000C309E" w:rsidRDefault="000C309E" w:rsidP="005A543F"/>
        </w:tc>
        <w:tc>
          <w:tcPr>
            <w:tcW w:w="1843" w:type="dxa"/>
          </w:tcPr>
          <w:p w14:paraId="31ABAF03" w14:textId="77777777" w:rsidR="000C309E" w:rsidRDefault="000C309E" w:rsidP="005A543F"/>
        </w:tc>
        <w:tc>
          <w:tcPr>
            <w:tcW w:w="3515" w:type="dxa"/>
            <w:tcBorders>
              <w:right w:val="single" w:sz="4" w:space="0" w:color="auto"/>
            </w:tcBorders>
          </w:tcPr>
          <w:p w14:paraId="2265CE2C" w14:textId="77777777" w:rsidR="000C309E" w:rsidRDefault="000C309E" w:rsidP="005A543F"/>
        </w:tc>
      </w:tr>
      <w:tr w:rsidR="000C309E" w14:paraId="21371B84" w14:textId="77777777" w:rsidTr="005A543F">
        <w:trPr>
          <w:trHeight w:val="341"/>
        </w:trPr>
        <w:tc>
          <w:tcPr>
            <w:tcW w:w="4248" w:type="dxa"/>
          </w:tcPr>
          <w:p w14:paraId="2F860CA8" w14:textId="77777777" w:rsidR="000C309E" w:rsidRDefault="000C309E" w:rsidP="005A543F"/>
        </w:tc>
        <w:tc>
          <w:tcPr>
            <w:tcW w:w="1843" w:type="dxa"/>
          </w:tcPr>
          <w:p w14:paraId="44A04B31" w14:textId="77777777" w:rsidR="000C309E" w:rsidRDefault="000C309E" w:rsidP="005A543F"/>
        </w:tc>
        <w:tc>
          <w:tcPr>
            <w:tcW w:w="3515" w:type="dxa"/>
            <w:tcBorders>
              <w:right w:val="single" w:sz="4" w:space="0" w:color="auto"/>
            </w:tcBorders>
          </w:tcPr>
          <w:p w14:paraId="54717F8D" w14:textId="77777777" w:rsidR="000C309E" w:rsidRDefault="000C309E" w:rsidP="005A543F"/>
        </w:tc>
      </w:tr>
      <w:tr w:rsidR="000C309E" w14:paraId="540FAF37" w14:textId="77777777" w:rsidTr="005A543F">
        <w:trPr>
          <w:trHeight w:val="341"/>
        </w:trPr>
        <w:tc>
          <w:tcPr>
            <w:tcW w:w="4248" w:type="dxa"/>
          </w:tcPr>
          <w:p w14:paraId="5A2761E1" w14:textId="77777777" w:rsidR="000C309E" w:rsidRDefault="000C309E" w:rsidP="005A543F"/>
        </w:tc>
        <w:tc>
          <w:tcPr>
            <w:tcW w:w="1843" w:type="dxa"/>
          </w:tcPr>
          <w:p w14:paraId="33E2E728" w14:textId="77777777" w:rsidR="000C309E" w:rsidRDefault="000C309E" w:rsidP="005A543F"/>
        </w:tc>
        <w:tc>
          <w:tcPr>
            <w:tcW w:w="3515" w:type="dxa"/>
            <w:tcBorders>
              <w:right w:val="single" w:sz="4" w:space="0" w:color="auto"/>
            </w:tcBorders>
          </w:tcPr>
          <w:p w14:paraId="22CAAB05" w14:textId="77777777" w:rsidR="000C309E" w:rsidRDefault="000C309E" w:rsidP="005A543F"/>
        </w:tc>
      </w:tr>
      <w:tr w:rsidR="000C309E" w14:paraId="7A4E873A" w14:textId="77777777" w:rsidTr="005A543F">
        <w:trPr>
          <w:trHeight w:val="341"/>
        </w:trPr>
        <w:tc>
          <w:tcPr>
            <w:tcW w:w="4248" w:type="dxa"/>
          </w:tcPr>
          <w:p w14:paraId="78C1A6FF" w14:textId="77777777" w:rsidR="000C309E" w:rsidRDefault="000C309E" w:rsidP="005A543F"/>
        </w:tc>
        <w:tc>
          <w:tcPr>
            <w:tcW w:w="1843" w:type="dxa"/>
          </w:tcPr>
          <w:p w14:paraId="3830728F" w14:textId="77777777" w:rsidR="000C309E" w:rsidRDefault="000C309E" w:rsidP="005A543F"/>
        </w:tc>
        <w:tc>
          <w:tcPr>
            <w:tcW w:w="3515" w:type="dxa"/>
            <w:tcBorders>
              <w:right w:val="single" w:sz="4" w:space="0" w:color="auto"/>
            </w:tcBorders>
          </w:tcPr>
          <w:p w14:paraId="35A79D69" w14:textId="77777777" w:rsidR="000C309E" w:rsidRDefault="000C309E" w:rsidP="005A543F"/>
        </w:tc>
      </w:tr>
      <w:tr w:rsidR="000C309E" w14:paraId="5317385A" w14:textId="77777777" w:rsidTr="005A543F">
        <w:trPr>
          <w:trHeight w:val="341"/>
        </w:trPr>
        <w:tc>
          <w:tcPr>
            <w:tcW w:w="4248" w:type="dxa"/>
          </w:tcPr>
          <w:p w14:paraId="31A6C437" w14:textId="77777777" w:rsidR="000C309E" w:rsidRDefault="000C309E" w:rsidP="005A543F"/>
        </w:tc>
        <w:tc>
          <w:tcPr>
            <w:tcW w:w="1843" w:type="dxa"/>
          </w:tcPr>
          <w:p w14:paraId="65C24D77" w14:textId="77777777" w:rsidR="000C309E" w:rsidRDefault="000C309E" w:rsidP="005A543F"/>
        </w:tc>
        <w:tc>
          <w:tcPr>
            <w:tcW w:w="3515" w:type="dxa"/>
            <w:tcBorders>
              <w:right w:val="single" w:sz="4" w:space="0" w:color="auto"/>
            </w:tcBorders>
          </w:tcPr>
          <w:p w14:paraId="6A22C61D" w14:textId="77777777" w:rsidR="000C309E" w:rsidRDefault="000C309E" w:rsidP="005A543F"/>
        </w:tc>
      </w:tr>
      <w:tr w:rsidR="000C309E" w14:paraId="49499327" w14:textId="77777777" w:rsidTr="005A543F">
        <w:trPr>
          <w:trHeight w:val="341"/>
        </w:trPr>
        <w:tc>
          <w:tcPr>
            <w:tcW w:w="4248" w:type="dxa"/>
          </w:tcPr>
          <w:p w14:paraId="3CD9AB2A" w14:textId="77777777" w:rsidR="000C309E" w:rsidRDefault="000C309E" w:rsidP="005A543F"/>
        </w:tc>
        <w:tc>
          <w:tcPr>
            <w:tcW w:w="1843" w:type="dxa"/>
          </w:tcPr>
          <w:p w14:paraId="05883544" w14:textId="77777777" w:rsidR="000C309E" w:rsidRDefault="000C309E" w:rsidP="005A543F"/>
        </w:tc>
        <w:tc>
          <w:tcPr>
            <w:tcW w:w="3515" w:type="dxa"/>
            <w:tcBorders>
              <w:right w:val="single" w:sz="4" w:space="0" w:color="auto"/>
            </w:tcBorders>
          </w:tcPr>
          <w:p w14:paraId="55701E5C" w14:textId="77777777" w:rsidR="000C309E" w:rsidRDefault="000C309E" w:rsidP="005A543F"/>
        </w:tc>
      </w:tr>
      <w:tr w:rsidR="000C309E" w14:paraId="0866601C" w14:textId="77777777" w:rsidTr="005A543F">
        <w:trPr>
          <w:trHeight w:val="341"/>
        </w:trPr>
        <w:tc>
          <w:tcPr>
            <w:tcW w:w="4248" w:type="dxa"/>
          </w:tcPr>
          <w:p w14:paraId="269F0FF1" w14:textId="77777777" w:rsidR="000C309E" w:rsidRDefault="000C309E" w:rsidP="005A543F"/>
        </w:tc>
        <w:tc>
          <w:tcPr>
            <w:tcW w:w="1843" w:type="dxa"/>
          </w:tcPr>
          <w:p w14:paraId="3F33630C" w14:textId="77777777" w:rsidR="000C309E" w:rsidRDefault="000C309E" w:rsidP="005A543F"/>
        </w:tc>
        <w:tc>
          <w:tcPr>
            <w:tcW w:w="3515" w:type="dxa"/>
            <w:tcBorders>
              <w:right w:val="single" w:sz="4" w:space="0" w:color="auto"/>
            </w:tcBorders>
          </w:tcPr>
          <w:p w14:paraId="316B9CAD" w14:textId="77777777" w:rsidR="000C309E" w:rsidRDefault="000C309E" w:rsidP="005A543F"/>
        </w:tc>
      </w:tr>
      <w:tr w:rsidR="000C309E" w14:paraId="764C1CDF" w14:textId="77777777" w:rsidTr="005A543F">
        <w:trPr>
          <w:trHeight w:val="341"/>
        </w:trPr>
        <w:tc>
          <w:tcPr>
            <w:tcW w:w="4248" w:type="dxa"/>
          </w:tcPr>
          <w:p w14:paraId="5A81BBAE" w14:textId="77777777" w:rsidR="000C309E" w:rsidRDefault="000C309E" w:rsidP="005A543F"/>
        </w:tc>
        <w:tc>
          <w:tcPr>
            <w:tcW w:w="1843" w:type="dxa"/>
          </w:tcPr>
          <w:p w14:paraId="3E09F42D" w14:textId="77777777" w:rsidR="000C309E" w:rsidRDefault="000C309E" w:rsidP="005A543F"/>
        </w:tc>
        <w:tc>
          <w:tcPr>
            <w:tcW w:w="3515" w:type="dxa"/>
            <w:tcBorders>
              <w:right w:val="single" w:sz="4" w:space="0" w:color="auto"/>
            </w:tcBorders>
          </w:tcPr>
          <w:p w14:paraId="1EE946C1" w14:textId="77777777" w:rsidR="000C309E" w:rsidRDefault="000C309E" w:rsidP="005A543F"/>
        </w:tc>
      </w:tr>
      <w:tr w:rsidR="000C309E" w14:paraId="18FB9B09" w14:textId="77777777" w:rsidTr="005A543F">
        <w:trPr>
          <w:trHeight w:val="341"/>
        </w:trPr>
        <w:tc>
          <w:tcPr>
            <w:tcW w:w="4248" w:type="dxa"/>
          </w:tcPr>
          <w:p w14:paraId="60FC9125" w14:textId="77777777" w:rsidR="000C309E" w:rsidRDefault="000C309E" w:rsidP="005A543F"/>
        </w:tc>
        <w:tc>
          <w:tcPr>
            <w:tcW w:w="1843" w:type="dxa"/>
          </w:tcPr>
          <w:p w14:paraId="54591547" w14:textId="77777777" w:rsidR="000C309E" w:rsidRDefault="000C309E" w:rsidP="005A543F"/>
        </w:tc>
        <w:tc>
          <w:tcPr>
            <w:tcW w:w="3515" w:type="dxa"/>
            <w:tcBorders>
              <w:right w:val="single" w:sz="4" w:space="0" w:color="auto"/>
            </w:tcBorders>
          </w:tcPr>
          <w:p w14:paraId="789220A7" w14:textId="77777777" w:rsidR="000C309E" w:rsidRDefault="000C309E" w:rsidP="005A543F"/>
        </w:tc>
      </w:tr>
      <w:tr w:rsidR="000C309E" w14:paraId="6552A7A8" w14:textId="77777777" w:rsidTr="005A543F">
        <w:trPr>
          <w:trHeight w:val="341"/>
        </w:trPr>
        <w:tc>
          <w:tcPr>
            <w:tcW w:w="4248" w:type="dxa"/>
          </w:tcPr>
          <w:p w14:paraId="07775F32" w14:textId="77777777" w:rsidR="000C309E" w:rsidRDefault="000C309E" w:rsidP="005A543F"/>
        </w:tc>
        <w:tc>
          <w:tcPr>
            <w:tcW w:w="1843" w:type="dxa"/>
          </w:tcPr>
          <w:p w14:paraId="098BBA1D" w14:textId="77777777" w:rsidR="000C309E" w:rsidRDefault="000C309E" w:rsidP="005A543F"/>
        </w:tc>
        <w:tc>
          <w:tcPr>
            <w:tcW w:w="3515" w:type="dxa"/>
            <w:tcBorders>
              <w:right w:val="single" w:sz="4" w:space="0" w:color="auto"/>
            </w:tcBorders>
          </w:tcPr>
          <w:p w14:paraId="506F9FCF" w14:textId="77777777" w:rsidR="000C309E" w:rsidRDefault="000C309E" w:rsidP="005A543F"/>
        </w:tc>
      </w:tr>
    </w:tbl>
    <w:p w14:paraId="2EF6C19B" w14:textId="77777777" w:rsidR="000C309E" w:rsidRDefault="000C309E" w:rsidP="000C309E"/>
    <w:p w14:paraId="2FB04E7A" w14:textId="77777777" w:rsidR="00712A8E" w:rsidRPr="006721B0" w:rsidRDefault="000C309E" w:rsidP="000C309E">
      <w:r>
        <w:rPr>
          <w:noProof/>
          <w:lang w:eastAsia="es-MX"/>
        </w:rPr>
        <mc:AlternateContent>
          <mc:Choice Requires="wps">
            <w:drawing>
              <wp:anchor distT="0" distB="0" distL="114300" distR="114300" simplePos="0" relativeHeight="251711488" behindDoc="0" locked="0" layoutInCell="1" allowOverlap="1" wp14:anchorId="481922B3" wp14:editId="07550CB7">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D4D8F2" id="3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0464" behindDoc="0" locked="0" layoutInCell="1" allowOverlap="1" wp14:anchorId="64D57A3B" wp14:editId="6CBF1AA6">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0B23B" w14:textId="77777777" w:rsidR="000C309E" w:rsidRDefault="000C309E" w:rsidP="000C309E">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6BA0B23B" w14:textId="77777777" w:rsidR="000C309E" w:rsidRDefault="000C309E" w:rsidP="000C309E">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712A8E" w14:paraId="6A76530C" w14:textId="77777777" w:rsidTr="00BE7BD4">
        <w:trPr>
          <w:trHeight w:val="1136"/>
        </w:trPr>
        <w:tc>
          <w:tcPr>
            <w:tcW w:w="2262" w:type="dxa"/>
          </w:tcPr>
          <w:p w14:paraId="19BF7816" w14:textId="77777777" w:rsidR="00712A8E" w:rsidRDefault="00712A8E"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5309ED3C" wp14:editId="3EDEF4C2">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616EAEB2" w14:textId="77777777" w:rsidR="00712A8E" w:rsidRDefault="00712A8E"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7632" behindDoc="0" locked="0" layoutInCell="1" allowOverlap="1" wp14:anchorId="0A6087C7" wp14:editId="344593D8">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C6CE24" id="Conector recto 2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6E30C02C" w14:textId="77777777" w:rsidR="00712A8E" w:rsidRDefault="00712A8E"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F494C32" w14:textId="77777777" w:rsidR="00712A8E" w:rsidRPr="00EE1E79" w:rsidRDefault="00712A8E" w:rsidP="00BE7BD4">
            <w:pPr>
              <w:pStyle w:val="Encabezado"/>
              <w:jc w:val="center"/>
              <w:rPr>
                <w:rFonts w:cs="Times New Roman"/>
                <w:b/>
                <w:color w:val="595959" w:themeColor="text1" w:themeTint="A6"/>
                <w:sz w:val="24"/>
                <w:szCs w:val="24"/>
              </w:rPr>
            </w:pPr>
          </w:p>
          <w:p w14:paraId="19FD0FE1" w14:textId="77777777" w:rsidR="00712A8E" w:rsidRDefault="00712A8E"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1C56EBEE" w14:textId="77777777" w:rsidR="00712A8E" w:rsidRPr="00EE1E79" w:rsidRDefault="00712A8E" w:rsidP="00BE7BD4">
            <w:pPr>
              <w:tabs>
                <w:tab w:val="center" w:pos="4252"/>
                <w:tab w:val="right" w:pos="8504"/>
              </w:tabs>
              <w:jc w:val="center"/>
              <w:rPr>
                <w:rFonts w:cs="Arial"/>
                <w:sz w:val="24"/>
                <w:szCs w:val="24"/>
              </w:rPr>
            </w:pPr>
            <w:r w:rsidRPr="00EE1E79">
              <w:rPr>
                <w:rFonts w:cs="Arial"/>
                <w:sz w:val="24"/>
                <w:szCs w:val="24"/>
              </w:rPr>
              <w:t>CAMPUS XALAPA</w:t>
            </w:r>
          </w:p>
          <w:p w14:paraId="4DA5BDFC" w14:textId="77777777" w:rsidR="00712A8E" w:rsidRPr="004D4134" w:rsidRDefault="00712A8E" w:rsidP="00BE7BD4">
            <w:pPr>
              <w:pStyle w:val="Encabezado"/>
              <w:jc w:val="center"/>
              <w:rPr>
                <w:rFonts w:cs="Arial"/>
                <w:sz w:val="20"/>
                <w:szCs w:val="20"/>
              </w:rPr>
            </w:pPr>
            <w:r>
              <w:rPr>
                <w:rFonts w:cs="Arial"/>
                <w:sz w:val="20"/>
                <w:szCs w:val="20"/>
              </w:rPr>
              <w:t xml:space="preserve"> </w:t>
            </w:r>
          </w:p>
        </w:tc>
      </w:tr>
    </w:tbl>
    <w:p w14:paraId="585CDFC8" w14:textId="77777777" w:rsidR="00712A8E" w:rsidRDefault="00712A8E" w:rsidP="00712A8E"/>
    <w:p w14:paraId="7E01CF1F" w14:textId="77777777" w:rsidR="00712A8E" w:rsidRPr="00D24945" w:rsidRDefault="00712A8E" w:rsidP="00712A8E">
      <w:pPr>
        <w:pStyle w:val="Default"/>
        <w:jc w:val="center"/>
        <w:rPr>
          <w:b/>
          <w:bCs/>
        </w:rPr>
      </w:pPr>
      <w:r w:rsidRPr="00D24945">
        <w:rPr>
          <w:b/>
          <w:bCs/>
        </w:rPr>
        <w:t>FORMATO DE EVIDENCIA</w:t>
      </w:r>
    </w:p>
    <w:p w14:paraId="2673E5CE" w14:textId="77777777" w:rsidR="00712A8E" w:rsidRDefault="00712A8E" w:rsidP="00712A8E">
      <w:pPr>
        <w:pStyle w:val="Default"/>
        <w:jc w:val="center"/>
        <w:rPr>
          <w:b/>
          <w:bCs/>
          <w:sz w:val="22"/>
          <w:szCs w:val="22"/>
        </w:rPr>
      </w:pPr>
      <w:r w:rsidRPr="00D24945">
        <w:rPr>
          <w:b/>
          <w:bCs/>
          <w:sz w:val="22"/>
          <w:szCs w:val="22"/>
        </w:rPr>
        <w:t>ESTUDIO AUTODIRIGIDO</w:t>
      </w:r>
    </w:p>
    <w:p w14:paraId="4743C7F5" w14:textId="77777777" w:rsidR="00712A8E" w:rsidRPr="005538AD" w:rsidRDefault="00712A8E" w:rsidP="00712A8E">
      <w:pPr>
        <w:pStyle w:val="Default"/>
        <w:jc w:val="center"/>
        <w:rPr>
          <w:sz w:val="22"/>
          <w:szCs w:val="22"/>
        </w:rPr>
      </w:pPr>
    </w:p>
    <w:p w14:paraId="0E5ADDB8" w14:textId="77777777" w:rsidR="00712A8E" w:rsidRDefault="00712A8E" w:rsidP="00712A8E">
      <w:pPr>
        <w:pStyle w:val="Default"/>
        <w:jc w:val="both"/>
        <w:rPr>
          <w:b/>
          <w:sz w:val="22"/>
          <w:szCs w:val="22"/>
        </w:rPr>
      </w:pPr>
    </w:p>
    <w:p w14:paraId="4EF89BE8" w14:textId="77777777" w:rsidR="00712A8E" w:rsidRDefault="00712A8E" w:rsidP="00712A8E">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3281F8BC" w14:textId="77777777" w:rsidR="00712A8E" w:rsidRDefault="00712A8E" w:rsidP="00712A8E">
      <w:pPr>
        <w:pStyle w:val="Default"/>
        <w:jc w:val="both"/>
        <w:rPr>
          <w:b/>
          <w:sz w:val="22"/>
          <w:szCs w:val="22"/>
        </w:rPr>
      </w:pPr>
    </w:p>
    <w:p w14:paraId="3F301BE3" w14:textId="77777777" w:rsidR="00712A8E" w:rsidRDefault="00712A8E" w:rsidP="00712A8E">
      <w:pPr>
        <w:pStyle w:val="Default"/>
        <w:jc w:val="both"/>
        <w:rPr>
          <w:b/>
          <w:sz w:val="22"/>
          <w:szCs w:val="22"/>
        </w:rPr>
      </w:pPr>
    </w:p>
    <w:p w14:paraId="33AABA44" w14:textId="77777777" w:rsidR="00712A8E" w:rsidRDefault="00712A8E" w:rsidP="00712A8E">
      <w:pPr>
        <w:pStyle w:val="Default"/>
        <w:jc w:val="both"/>
        <w:rPr>
          <w:b/>
          <w:sz w:val="22"/>
          <w:szCs w:val="22"/>
        </w:rPr>
      </w:pPr>
      <w:r>
        <w:rPr>
          <w:b/>
          <w:sz w:val="22"/>
          <w:szCs w:val="22"/>
        </w:rPr>
        <w:t>EXPERIENCIA EDUCATIVA: ____________________________________________</w:t>
      </w:r>
    </w:p>
    <w:p w14:paraId="37B8A4A3" w14:textId="77777777" w:rsidR="00712A8E" w:rsidRDefault="00712A8E" w:rsidP="00712A8E">
      <w:pPr>
        <w:pStyle w:val="Default"/>
        <w:jc w:val="both"/>
        <w:rPr>
          <w:b/>
          <w:sz w:val="22"/>
          <w:szCs w:val="22"/>
        </w:rPr>
      </w:pPr>
    </w:p>
    <w:p w14:paraId="4190C433" w14:textId="77777777" w:rsidR="00712A8E" w:rsidRPr="00704EDA" w:rsidRDefault="00712A8E" w:rsidP="00712A8E">
      <w:pPr>
        <w:pStyle w:val="Default"/>
        <w:jc w:val="both"/>
        <w:rPr>
          <w:b/>
          <w:sz w:val="22"/>
          <w:szCs w:val="22"/>
        </w:rPr>
      </w:pPr>
    </w:p>
    <w:p w14:paraId="69C3C133" w14:textId="77777777" w:rsidR="00712A8E" w:rsidRDefault="00712A8E" w:rsidP="00712A8E">
      <w:pPr>
        <w:pStyle w:val="Default"/>
        <w:rPr>
          <w:sz w:val="22"/>
          <w:szCs w:val="22"/>
        </w:rPr>
      </w:pPr>
      <w:r>
        <w:rPr>
          <w:sz w:val="22"/>
          <w:szCs w:val="22"/>
        </w:rPr>
        <w:t>TEMA: _________________________________________________________________</w:t>
      </w:r>
    </w:p>
    <w:p w14:paraId="15D7B837" w14:textId="77777777" w:rsidR="00712A8E" w:rsidRDefault="00712A8E" w:rsidP="00712A8E">
      <w:pPr>
        <w:pStyle w:val="Default"/>
        <w:rPr>
          <w:sz w:val="22"/>
          <w:szCs w:val="22"/>
        </w:rPr>
      </w:pPr>
    </w:p>
    <w:p w14:paraId="0FC2E508" w14:textId="77777777" w:rsidR="00712A8E" w:rsidRDefault="00712A8E" w:rsidP="00712A8E">
      <w:pPr>
        <w:pStyle w:val="Default"/>
        <w:rPr>
          <w:sz w:val="22"/>
          <w:szCs w:val="22"/>
        </w:rPr>
      </w:pPr>
      <w:r>
        <w:rPr>
          <w:sz w:val="22"/>
          <w:szCs w:val="22"/>
        </w:rPr>
        <w:t>Horario que dedicó al estudio.___________________________________</w:t>
      </w:r>
    </w:p>
    <w:p w14:paraId="42D92F95" w14:textId="77777777" w:rsidR="00712A8E" w:rsidRDefault="00712A8E" w:rsidP="00712A8E">
      <w:pPr>
        <w:pStyle w:val="Default"/>
        <w:rPr>
          <w:sz w:val="22"/>
          <w:szCs w:val="22"/>
        </w:rPr>
      </w:pPr>
    </w:p>
    <w:p w14:paraId="21035281" w14:textId="77777777" w:rsidR="00712A8E" w:rsidRDefault="00712A8E" w:rsidP="00712A8E">
      <w:pPr>
        <w:pStyle w:val="Default"/>
        <w:rPr>
          <w:sz w:val="22"/>
          <w:szCs w:val="22"/>
        </w:rPr>
      </w:pPr>
      <w:r>
        <w:rPr>
          <w:sz w:val="22"/>
          <w:szCs w:val="22"/>
        </w:rPr>
        <w:t>¿Qué lo motivó a estudiar sobre este tema?</w:t>
      </w:r>
    </w:p>
    <w:p w14:paraId="1780DD82" w14:textId="77777777" w:rsidR="00712A8E" w:rsidRDefault="00712A8E" w:rsidP="00712A8E">
      <w:pPr>
        <w:pStyle w:val="Default"/>
        <w:rPr>
          <w:sz w:val="22"/>
          <w:szCs w:val="22"/>
        </w:rPr>
      </w:pPr>
    </w:p>
    <w:p w14:paraId="45BE7202" w14:textId="77777777" w:rsidR="00712A8E" w:rsidRDefault="00712A8E" w:rsidP="00712A8E">
      <w:pPr>
        <w:pStyle w:val="Default"/>
        <w:rPr>
          <w:sz w:val="22"/>
          <w:szCs w:val="22"/>
        </w:rPr>
      </w:pPr>
    </w:p>
    <w:p w14:paraId="36288FE4" w14:textId="77777777" w:rsidR="00712A8E" w:rsidRDefault="00712A8E" w:rsidP="00712A8E">
      <w:pPr>
        <w:pStyle w:val="Default"/>
        <w:rPr>
          <w:sz w:val="22"/>
          <w:szCs w:val="22"/>
        </w:rPr>
      </w:pPr>
    </w:p>
    <w:p w14:paraId="4D24FD83" w14:textId="77777777" w:rsidR="00712A8E" w:rsidRDefault="00712A8E" w:rsidP="00712A8E">
      <w:pPr>
        <w:pStyle w:val="Default"/>
        <w:rPr>
          <w:sz w:val="22"/>
          <w:szCs w:val="22"/>
        </w:rPr>
      </w:pPr>
    </w:p>
    <w:p w14:paraId="1F1E62B5" w14:textId="77777777" w:rsidR="00712A8E" w:rsidRDefault="00712A8E" w:rsidP="00712A8E">
      <w:pPr>
        <w:pStyle w:val="Default"/>
        <w:rPr>
          <w:sz w:val="22"/>
          <w:szCs w:val="22"/>
        </w:rPr>
      </w:pPr>
    </w:p>
    <w:p w14:paraId="6BBD849B" w14:textId="77777777" w:rsidR="00712A8E" w:rsidRDefault="00712A8E" w:rsidP="00712A8E">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609519C1" w14:textId="77777777" w:rsidR="00712A8E" w:rsidRPr="00463546" w:rsidRDefault="00712A8E" w:rsidP="00712A8E">
      <w:pPr>
        <w:pStyle w:val="Prrafodelista"/>
        <w:ind w:left="360"/>
        <w:jc w:val="right"/>
        <w:rPr>
          <w:rFonts w:ascii="Arial" w:hAnsi="Arial" w:cs="Arial"/>
          <w:b/>
        </w:rPr>
      </w:pPr>
    </w:p>
    <w:p w14:paraId="4B6E2E86" w14:textId="0E13FBD2" w:rsidR="000C309E" w:rsidRPr="006721B0" w:rsidRDefault="000C309E" w:rsidP="000C309E">
      <w:pPr>
        <w:sectPr w:rsidR="000C309E"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CFBB500" w14:textId="77777777" w:rsidR="000C309E" w:rsidRDefault="000C309E" w:rsidP="000C309E">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5344" behindDoc="1" locked="0" layoutInCell="1" allowOverlap="1" wp14:anchorId="7A6E3DC0" wp14:editId="7243DADE">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2272" behindDoc="1" locked="0" layoutInCell="1" allowOverlap="1" wp14:anchorId="30307B0C" wp14:editId="4EED53B3">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3F5BB789" w14:textId="77777777" w:rsidR="000C309E" w:rsidRPr="002B044E" w:rsidRDefault="000C309E" w:rsidP="000C309E">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0C309E" w:rsidRPr="002B044E" w14:paraId="6AD346CE" w14:textId="77777777" w:rsidTr="005A543F">
        <w:trPr>
          <w:trHeight w:val="438"/>
        </w:trPr>
        <w:tc>
          <w:tcPr>
            <w:tcW w:w="12994" w:type="dxa"/>
            <w:gridSpan w:val="8"/>
          </w:tcPr>
          <w:p w14:paraId="3C9CEA3F" w14:textId="77777777" w:rsidR="000C309E" w:rsidRPr="002B044E" w:rsidRDefault="000C309E"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0C309E" w:rsidRPr="002B044E" w14:paraId="77985EF9" w14:textId="77777777" w:rsidTr="005A543F">
        <w:trPr>
          <w:trHeight w:val="666"/>
        </w:trPr>
        <w:tc>
          <w:tcPr>
            <w:tcW w:w="604" w:type="dxa"/>
          </w:tcPr>
          <w:p w14:paraId="46503775" w14:textId="77777777" w:rsidR="000C309E" w:rsidRPr="002B044E" w:rsidRDefault="000C309E"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0E6C6FA1" w14:textId="77777777" w:rsidR="000C309E" w:rsidRPr="002B044E" w:rsidRDefault="000C309E"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71032B15"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2198BC4B"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B7C3FDE"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8AB1172"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05C92E8A"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120B1BBC"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4F33A63B"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B7D0259"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55CFCCCC"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FF09E5B" w14:textId="77777777" w:rsidR="000C309E" w:rsidRPr="00F86660" w:rsidRDefault="000C309E"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6CF7C047" w14:textId="77777777" w:rsidR="000C309E" w:rsidRPr="002B044E" w:rsidRDefault="000C309E"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0C309E" w:rsidRPr="002B044E" w14:paraId="1A713F13" w14:textId="77777777" w:rsidTr="005A543F">
        <w:trPr>
          <w:trHeight w:val="405"/>
        </w:trPr>
        <w:tc>
          <w:tcPr>
            <w:tcW w:w="604" w:type="dxa"/>
          </w:tcPr>
          <w:p w14:paraId="2B8067FA" w14:textId="77777777" w:rsidR="000C309E" w:rsidRPr="002B044E" w:rsidRDefault="000C309E"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78219C7C" w14:textId="77777777" w:rsidR="000C309E" w:rsidRPr="00F86660" w:rsidRDefault="000C309E"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3C7D49DE"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D879733"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5C0594B"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F2E5CF2"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30B0B3CA" w14:textId="77777777" w:rsidR="000C309E" w:rsidRPr="002B044E" w:rsidRDefault="000C309E" w:rsidP="005A543F">
            <w:pPr>
              <w:spacing w:line="276" w:lineRule="auto"/>
              <w:jc w:val="center"/>
              <w:rPr>
                <w:rFonts w:ascii="Arial" w:hAnsi="Arial" w:cs="Arial"/>
                <w:sz w:val="24"/>
                <w:szCs w:val="24"/>
              </w:rPr>
            </w:pPr>
          </w:p>
        </w:tc>
        <w:tc>
          <w:tcPr>
            <w:tcW w:w="1114" w:type="dxa"/>
          </w:tcPr>
          <w:p w14:paraId="05EE1A3D" w14:textId="77777777" w:rsidR="000C309E" w:rsidRPr="002B044E" w:rsidRDefault="000C309E" w:rsidP="005A543F">
            <w:pPr>
              <w:spacing w:line="276" w:lineRule="auto"/>
              <w:jc w:val="center"/>
              <w:rPr>
                <w:rFonts w:ascii="Arial" w:hAnsi="Arial" w:cs="Arial"/>
                <w:sz w:val="24"/>
                <w:szCs w:val="24"/>
              </w:rPr>
            </w:pPr>
          </w:p>
        </w:tc>
      </w:tr>
      <w:tr w:rsidR="000C309E" w:rsidRPr="002B044E" w14:paraId="4DA5C26F" w14:textId="77777777" w:rsidTr="005A543F">
        <w:trPr>
          <w:trHeight w:val="438"/>
        </w:trPr>
        <w:tc>
          <w:tcPr>
            <w:tcW w:w="604" w:type="dxa"/>
          </w:tcPr>
          <w:p w14:paraId="058D7620" w14:textId="77777777" w:rsidR="000C309E" w:rsidRPr="002B044E" w:rsidRDefault="000C309E"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1EF96246" w14:textId="77777777" w:rsidR="000C309E" w:rsidRPr="00F86660" w:rsidRDefault="000C309E"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603BD731"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72BB62BE"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19C7FB1A"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7F8D376"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0FD5267E" w14:textId="77777777" w:rsidR="000C309E" w:rsidRPr="002B044E" w:rsidRDefault="000C309E" w:rsidP="005A543F">
            <w:pPr>
              <w:spacing w:line="276" w:lineRule="auto"/>
              <w:jc w:val="center"/>
              <w:rPr>
                <w:rFonts w:ascii="Arial" w:hAnsi="Arial" w:cs="Arial"/>
                <w:sz w:val="24"/>
                <w:szCs w:val="24"/>
              </w:rPr>
            </w:pPr>
          </w:p>
        </w:tc>
        <w:tc>
          <w:tcPr>
            <w:tcW w:w="1114" w:type="dxa"/>
          </w:tcPr>
          <w:p w14:paraId="7F327454" w14:textId="77777777" w:rsidR="000C309E" w:rsidRPr="002B044E" w:rsidRDefault="000C309E" w:rsidP="005A543F">
            <w:pPr>
              <w:spacing w:line="276" w:lineRule="auto"/>
              <w:jc w:val="center"/>
              <w:rPr>
                <w:rFonts w:ascii="Arial" w:hAnsi="Arial" w:cs="Arial"/>
                <w:sz w:val="24"/>
                <w:szCs w:val="24"/>
              </w:rPr>
            </w:pPr>
          </w:p>
        </w:tc>
      </w:tr>
      <w:tr w:rsidR="000C309E" w:rsidRPr="002B044E" w14:paraId="6388945F" w14:textId="77777777" w:rsidTr="005A543F">
        <w:trPr>
          <w:trHeight w:val="404"/>
        </w:trPr>
        <w:tc>
          <w:tcPr>
            <w:tcW w:w="604" w:type="dxa"/>
          </w:tcPr>
          <w:p w14:paraId="6B210958" w14:textId="77777777" w:rsidR="000C309E" w:rsidRPr="002B044E" w:rsidRDefault="000C309E"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6D7059D2" w14:textId="77777777" w:rsidR="000C309E" w:rsidRPr="00F86660" w:rsidRDefault="000C309E"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0A32BA03"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5716CE25"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0EF3F1B"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554A43C"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6B2D58D4" w14:textId="77777777" w:rsidR="000C309E" w:rsidRPr="002B044E" w:rsidRDefault="000C309E" w:rsidP="005A543F">
            <w:pPr>
              <w:spacing w:line="276" w:lineRule="auto"/>
              <w:jc w:val="center"/>
              <w:rPr>
                <w:rFonts w:ascii="Arial" w:hAnsi="Arial" w:cs="Arial"/>
                <w:sz w:val="24"/>
                <w:szCs w:val="24"/>
              </w:rPr>
            </w:pPr>
          </w:p>
        </w:tc>
        <w:tc>
          <w:tcPr>
            <w:tcW w:w="1114" w:type="dxa"/>
          </w:tcPr>
          <w:p w14:paraId="45B59E59" w14:textId="77777777" w:rsidR="000C309E" w:rsidRPr="002B044E" w:rsidRDefault="000C309E" w:rsidP="005A543F">
            <w:pPr>
              <w:spacing w:line="276" w:lineRule="auto"/>
              <w:jc w:val="center"/>
              <w:rPr>
                <w:rFonts w:ascii="Arial" w:hAnsi="Arial" w:cs="Arial"/>
                <w:sz w:val="24"/>
                <w:szCs w:val="24"/>
              </w:rPr>
            </w:pPr>
          </w:p>
        </w:tc>
      </w:tr>
      <w:tr w:rsidR="000C309E" w:rsidRPr="002B044E" w14:paraId="65429CC0" w14:textId="77777777" w:rsidTr="005A543F">
        <w:trPr>
          <w:trHeight w:val="397"/>
        </w:trPr>
        <w:tc>
          <w:tcPr>
            <w:tcW w:w="604" w:type="dxa"/>
          </w:tcPr>
          <w:p w14:paraId="09B0EAC4" w14:textId="77777777" w:rsidR="000C309E" w:rsidRPr="002B044E" w:rsidRDefault="000C309E"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632B040B" w14:textId="77777777" w:rsidR="000C309E" w:rsidRPr="00F86660" w:rsidRDefault="000C309E"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04470599"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33AE6BC4"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56905FC"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69176ED5"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4303DCDC" w14:textId="77777777" w:rsidR="000C309E" w:rsidRPr="002B044E" w:rsidRDefault="000C309E" w:rsidP="005A543F">
            <w:pPr>
              <w:spacing w:line="276" w:lineRule="auto"/>
              <w:jc w:val="center"/>
              <w:rPr>
                <w:rFonts w:ascii="Arial" w:hAnsi="Arial" w:cs="Arial"/>
                <w:sz w:val="24"/>
                <w:szCs w:val="24"/>
              </w:rPr>
            </w:pPr>
          </w:p>
        </w:tc>
        <w:tc>
          <w:tcPr>
            <w:tcW w:w="1114" w:type="dxa"/>
          </w:tcPr>
          <w:p w14:paraId="063CCAF4" w14:textId="77777777" w:rsidR="000C309E" w:rsidRPr="002B044E" w:rsidRDefault="000C309E" w:rsidP="005A543F">
            <w:pPr>
              <w:spacing w:line="276" w:lineRule="auto"/>
              <w:jc w:val="center"/>
              <w:rPr>
                <w:rFonts w:ascii="Arial" w:hAnsi="Arial" w:cs="Arial"/>
                <w:sz w:val="24"/>
                <w:szCs w:val="24"/>
              </w:rPr>
            </w:pPr>
          </w:p>
        </w:tc>
      </w:tr>
      <w:tr w:rsidR="000C309E" w:rsidRPr="002B044E" w14:paraId="56336668" w14:textId="77777777" w:rsidTr="005A543F">
        <w:trPr>
          <w:trHeight w:val="417"/>
        </w:trPr>
        <w:tc>
          <w:tcPr>
            <w:tcW w:w="604" w:type="dxa"/>
          </w:tcPr>
          <w:p w14:paraId="47844EBC" w14:textId="77777777" w:rsidR="000C309E" w:rsidRPr="002B044E" w:rsidRDefault="000C309E"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39CD6C19" w14:textId="77777777" w:rsidR="000C309E" w:rsidRPr="00F86660" w:rsidRDefault="000C309E"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18B8C0D8"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2CAD612"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A831B79"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2C1CDDF"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7003B77B" w14:textId="77777777" w:rsidR="000C309E" w:rsidRPr="002B044E" w:rsidRDefault="000C309E" w:rsidP="005A543F">
            <w:pPr>
              <w:spacing w:line="276" w:lineRule="auto"/>
              <w:jc w:val="center"/>
              <w:rPr>
                <w:rFonts w:ascii="Arial" w:hAnsi="Arial" w:cs="Arial"/>
                <w:sz w:val="24"/>
                <w:szCs w:val="24"/>
              </w:rPr>
            </w:pPr>
          </w:p>
        </w:tc>
        <w:tc>
          <w:tcPr>
            <w:tcW w:w="1114" w:type="dxa"/>
          </w:tcPr>
          <w:p w14:paraId="59A2D0DC" w14:textId="77777777" w:rsidR="000C309E" w:rsidRPr="002B044E" w:rsidRDefault="000C309E" w:rsidP="005A543F">
            <w:pPr>
              <w:spacing w:line="276" w:lineRule="auto"/>
              <w:rPr>
                <w:rFonts w:ascii="Arial" w:hAnsi="Arial" w:cs="Arial"/>
                <w:sz w:val="24"/>
                <w:szCs w:val="24"/>
              </w:rPr>
            </w:pPr>
          </w:p>
        </w:tc>
      </w:tr>
      <w:tr w:rsidR="000C309E" w:rsidRPr="002B044E" w14:paraId="671D5E5D" w14:textId="77777777" w:rsidTr="005A543F">
        <w:trPr>
          <w:trHeight w:val="488"/>
        </w:trPr>
        <w:tc>
          <w:tcPr>
            <w:tcW w:w="604" w:type="dxa"/>
          </w:tcPr>
          <w:p w14:paraId="0CEC7F7F" w14:textId="77777777" w:rsidR="000C309E" w:rsidRPr="002B044E" w:rsidRDefault="000C309E"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67E3EB33" w14:textId="77777777" w:rsidR="000C309E" w:rsidRPr="00F86660" w:rsidRDefault="000C309E"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2DC2E8FB"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970BCC7"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6506DEBB"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39B8DDD" w14:textId="77777777" w:rsidR="000C309E" w:rsidRPr="00F86660" w:rsidRDefault="000C309E"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119E40A3" w14:textId="77777777" w:rsidR="000C309E" w:rsidRPr="002B044E" w:rsidRDefault="000C309E" w:rsidP="005A543F">
            <w:pPr>
              <w:spacing w:line="276" w:lineRule="auto"/>
              <w:jc w:val="center"/>
              <w:rPr>
                <w:rFonts w:ascii="Arial" w:hAnsi="Arial" w:cs="Arial"/>
                <w:sz w:val="24"/>
                <w:szCs w:val="24"/>
              </w:rPr>
            </w:pPr>
          </w:p>
        </w:tc>
        <w:tc>
          <w:tcPr>
            <w:tcW w:w="1114" w:type="dxa"/>
          </w:tcPr>
          <w:p w14:paraId="7F226F86" w14:textId="77777777" w:rsidR="000C309E" w:rsidRPr="002B044E" w:rsidRDefault="000C309E" w:rsidP="005A543F">
            <w:pPr>
              <w:spacing w:line="276" w:lineRule="auto"/>
              <w:jc w:val="center"/>
              <w:rPr>
                <w:rFonts w:ascii="Arial" w:hAnsi="Arial" w:cs="Arial"/>
                <w:sz w:val="24"/>
                <w:szCs w:val="24"/>
              </w:rPr>
            </w:pPr>
          </w:p>
        </w:tc>
      </w:tr>
    </w:tbl>
    <w:p w14:paraId="6CBA0B32" w14:textId="77777777" w:rsidR="000C309E" w:rsidRDefault="000C309E" w:rsidP="000C309E">
      <w:pPr>
        <w:spacing w:line="360" w:lineRule="auto"/>
        <w:jc w:val="both"/>
        <w:rPr>
          <w:rFonts w:ascii="Constantia" w:hAnsi="Constantia"/>
          <w:sz w:val="24"/>
          <w:szCs w:val="24"/>
        </w:rPr>
      </w:pPr>
    </w:p>
    <w:p w14:paraId="384C6F35" w14:textId="77777777" w:rsidR="000C309E" w:rsidRDefault="000C309E" w:rsidP="000C309E">
      <w:pPr>
        <w:spacing w:line="360" w:lineRule="auto"/>
        <w:jc w:val="both"/>
        <w:rPr>
          <w:rFonts w:ascii="Constantia" w:hAnsi="Constantia"/>
          <w:sz w:val="24"/>
          <w:szCs w:val="24"/>
        </w:rPr>
      </w:pPr>
    </w:p>
    <w:p w14:paraId="67530969" w14:textId="77777777" w:rsidR="000C309E" w:rsidRDefault="000C309E" w:rsidP="000C309E">
      <w:pPr>
        <w:spacing w:line="360" w:lineRule="auto"/>
        <w:jc w:val="both"/>
        <w:rPr>
          <w:rFonts w:ascii="Constantia" w:hAnsi="Constantia"/>
          <w:sz w:val="24"/>
          <w:szCs w:val="24"/>
        </w:rPr>
      </w:pPr>
    </w:p>
    <w:p w14:paraId="779CF415" w14:textId="77777777" w:rsidR="000C309E" w:rsidRDefault="000C309E" w:rsidP="000C309E">
      <w:pPr>
        <w:spacing w:line="360" w:lineRule="auto"/>
        <w:jc w:val="both"/>
        <w:rPr>
          <w:rFonts w:ascii="Constantia" w:hAnsi="Constantia"/>
          <w:sz w:val="24"/>
          <w:szCs w:val="24"/>
        </w:rPr>
      </w:pPr>
    </w:p>
    <w:p w14:paraId="5B4CBBE5" w14:textId="77777777" w:rsidR="000C309E" w:rsidRDefault="000C309E" w:rsidP="000C309E">
      <w:pPr>
        <w:spacing w:line="360" w:lineRule="auto"/>
        <w:jc w:val="both"/>
        <w:rPr>
          <w:rFonts w:ascii="Constantia" w:hAnsi="Constantia"/>
          <w:sz w:val="24"/>
          <w:szCs w:val="24"/>
        </w:rPr>
      </w:pPr>
    </w:p>
    <w:p w14:paraId="29D11A2F" w14:textId="77777777" w:rsidR="000C309E" w:rsidRDefault="000C309E" w:rsidP="000C309E">
      <w:pPr>
        <w:spacing w:line="360" w:lineRule="auto"/>
        <w:jc w:val="both"/>
        <w:rPr>
          <w:rFonts w:ascii="Constantia" w:hAnsi="Constantia"/>
          <w:sz w:val="24"/>
          <w:szCs w:val="24"/>
        </w:rPr>
      </w:pPr>
    </w:p>
    <w:p w14:paraId="55E63652" w14:textId="77777777" w:rsidR="000C309E" w:rsidRDefault="000C309E" w:rsidP="000C309E">
      <w:pPr>
        <w:spacing w:line="360" w:lineRule="auto"/>
        <w:jc w:val="both"/>
        <w:rPr>
          <w:rFonts w:ascii="Constantia" w:hAnsi="Constantia"/>
          <w:sz w:val="24"/>
          <w:szCs w:val="24"/>
        </w:rPr>
        <w:sectPr w:rsidR="000C309E"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BBEB8EF" w14:textId="77777777" w:rsidR="000C309E" w:rsidRDefault="000C309E" w:rsidP="000C309E">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5EC99E29" w14:textId="77777777" w:rsidR="000C309E" w:rsidRDefault="000C309E" w:rsidP="000C309E">
      <w:pPr>
        <w:pStyle w:val="Prrafodelista"/>
        <w:jc w:val="both"/>
        <w:rPr>
          <w:rFonts w:ascii="Arial" w:hAnsi="Arial" w:cs="Arial"/>
          <w:highlight w:val="green"/>
        </w:rPr>
      </w:pPr>
      <w:r>
        <w:rPr>
          <w:rFonts w:ascii="Arial" w:hAnsi="Arial" w:cs="Arial"/>
          <w:highlight w:val="green"/>
        </w:rPr>
        <w:t>Enlistar instrumentos y evidencias utilizadas</w:t>
      </w:r>
    </w:p>
    <w:p w14:paraId="77C5761D" w14:textId="77777777" w:rsidR="000C309E" w:rsidRDefault="000C309E" w:rsidP="000C309E">
      <w:pPr>
        <w:pStyle w:val="Prrafodelista"/>
        <w:jc w:val="both"/>
        <w:rPr>
          <w:rFonts w:ascii="Arial" w:hAnsi="Arial" w:cs="Arial"/>
          <w:highlight w:val="green"/>
        </w:rPr>
      </w:pPr>
    </w:p>
    <w:p w14:paraId="6D5133F6" w14:textId="77777777" w:rsidR="000C309E" w:rsidRDefault="000C309E" w:rsidP="000C309E">
      <w:pPr>
        <w:pStyle w:val="Prrafodelista"/>
        <w:jc w:val="both"/>
        <w:rPr>
          <w:rFonts w:ascii="Arial" w:hAnsi="Arial" w:cs="Arial"/>
          <w:highlight w:val="green"/>
        </w:rPr>
      </w:pPr>
    </w:p>
    <w:p w14:paraId="5F436744" w14:textId="77777777" w:rsidR="000C309E" w:rsidRPr="0088213D" w:rsidRDefault="000C309E" w:rsidP="000C309E">
      <w:pPr>
        <w:pStyle w:val="Prrafodelista"/>
        <w:jc w:val="both"/>
        <w:rPr>
          <w:rFonts w:ascii="Arial" w:hAnsi="Arial" w:cs="Arial"/>
          <w:highlight w:val="green"/>
        </w:rPr>
      </w:pPr>
    </w:p>
    <w:p w14:paraId="37DD8222" w14:textId="77777777" w:rsidR="000C309E" w:rsidRPr="009B728D" w:rsidRDefault="000C309E" w:rsidP="000C309E">
      <w:pPr>
        <w:pStyle w:val="Ttulo1"/>
        <w:jc w:val="center"/>
        <w:rPr>
          <w:rFonts w:ascii="Arial" w:hAnsi="Arial" w:cs="Arial"/>
          <w:b/>
          <w:sz w:val="28"/>
          <w:szCs w:val="28"/>
        </w:rPr>
      </w:pPr>
      <w:r w:rsidRPr="009B728D">
        <w:rPr>
          <w:rFonts w:ascii="Arial" w:hAnsi="Arial" w:cs="Arial"/>
          <w:b/>
          <w:sz w:val="28"/>
          <w:szCs w:val="28"/>
        </w:rPr>
        <w:t>Resultados de la evaluación</w:t>
      </w:r>
    </w:p>
    <w:p w14:paraId="47D61171" w14:textId="77777777" w:rsidR="000C309E" w:rsidRDefault="000C309E" w:rsidP="000C309E">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A67F3A4" w14:textId="77777777" w:rsidR="000C309E" w:rsidRDefault="000C309E" w:rsidP="000C309E">
      <w:pPr>
        <w:spacing w:line="360" w:lineRule="auto"/>
        <w:ind w:left="360"/>
        <w:jc w:val="both"/>
        <w:rPr>
          <w:rFonts w:ascii="Constantia" w:hAnsi="Constantia"/>
          <w:highlight w:val="yellow"/>
        </w:rPr>
      </w:pPr>
    </w:p>
    <w:p w14:paraId="00FAC162" w14:textId="77777777" w:rsidR="000C309E" w:rsidRDefault="000C309E" w:rsidP="000C309E">
      <w:pPr>
        <w:spacing w:line="360" w:lineRule="auto"/>
        <w:ind w:left="360"/>
        <w:jc w:val="both"/>
        <w:rPr>
          <w:rFonts w:ascii="Constantia" w:hAnsi="Constantia"/>
          <w:highlight w:val="yellow"/>
        </w:rPr>
      </w:pPr>
    </w:p>
    <w:p w14:paraId="2ED9882C" w14:textId="77777777" w:rsidR="000C309E" w:rsidRDefault="000C309E" w:rsidP="000C309E">
      <w:pPr>
        <w:spacing w:line="360" w:lineRule="auto"/>
        <w:ind w:left="360"/>
        <w:jc w:val="both"/>
        <w:rPr>
          <w:rFonts w:ascii="Constantia" w:hAnsi="Constantia"/>
          <w:highlight w:val="yellow"/>
        </w:rPr>
      </w:pPr>
    </w:p>
    <w:p w14:paraId="6A49C2F8" w14:textId="77777777" w:rsidR="000C309E" w:rsidRDefault="000C309E" w:rsidP="000C309E">
      <w:pPr>
        <w:spacing w:line="360" w:lineRule="auto"/>
        <w:ind w:left="360"/>
        <w:jc w:val="both"/>
        <w:rPr>
          <w:rFonts w:ascii="Constantia" w:hAnsi="Constantia"/>
          <w:highlight w:val="yellow"/>
        </w:rPr>
      </w:pPr>
    </w:p>
    <w:p w14:paraId="2AC99846" w14:textId="77777777" w:rsidR="000C309E" w:rsidRDefault="000C309E" w:rsidP="000C309E">
      <w:pPr>
        <w:spacing w:line="360" w:lineRule="auto"/>
        <w:ind w:left="360"/>
        <w:jc w:val="both"/>
        <w:rPr>
          <w:rFonts w:ascii="Constantia" w:hAnsi="Constantia"/>
          <w:highlight w:val="yellow"/>
        </w:rPr>
      </w:pPr>
    </w:p>
    <w:p w14:paraId="12E36E14" w14:textId="77777777" w:rsidR="000C309E" w:rsidRDefault="000C309E" w:rsidP="000C309E">
      <w:pPr>
        <w:spacing w:line="360" w:lineRule="auto"/>
        <w:ind w:left="360"/>
        <w:jc w:val="both"/>
        <w:rPr>
          <w:rFonts w:ascii="Constantia" w:hAnsi="Constantia"/>
          <w:highlight w:val="yellow"/>
        </w:rPr>
      </w:pPr>
    </w:p>
    <w:p w14:paraId="3A02B508" w14:textId="77777777" w:rsidR="000C309E" w:rsidRPr="00A109CC" w:rsidRDefault="000C309E" w:rsidP="000C309E">
      <w:pPr>
        <w:spacing w:line="360" w:lineRule="auto"/>
        <w:ind w:left="360"/>
        <w:jc w:val="both"/>
        <w:rPr>
          <w:rFonts w:ascii="Constantia" w:hAnsi="Constantia"/>
          <w:highlight w:val="yellow"/>
        </w:rPr>
      </w:pPr>
    </w:p>
    <w:p w14:paraId="14E7BD7D" w14:textId="77777777" w:rsidR="000C309E" w:rsidRDefault="000C309E" w:rsidP="000C309E"/>
    <w:p w14:paraId="195D2620" w14:textId="77777777" w:rsidR="000C309E" w:rsidRDefault="000C309E" w:rsidP="000C309E">
      <w:pPr>
        <w:pStyle w:val="Ttulo1"/>
        <w:spacing w:line="360" w:lineRule="auto"/>
        <w:jc w:val="center"/>
        <w:rPr>
          <w:rFonts w:ascii="Constantia" w:hAnsi="Constantia"/>
          <w:b/>
          <w:sz w:val="28"/>
        </w:rPr>
        <w:sectPr w:rsidR="000C309E"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58C5891" w14:textId="77777777" w:rsidR="000C309E" w:rsidRDefault="000C309E" w:rsidP="000C309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01B0D9CA" wp14:editId="789FD31A">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0224" behindDoc="0" locked="0" layoutInCell="1" allowOverlap="1" wp14:anchorId="2672798C" wp14:editId="10ADA609">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142E7C55" w14:textId="77777777" w:rsidR="000C309E" w:rsidRPr="00C15D95" w:rsidRDefault="000C309E" w:rsidP="000C309E">
      <w:pPr>
        <w:jc w:val="center"/>
        <w:rPr>
          <w:rFonts w:ascii="Arial" w:hAnsi="Arial" w:cs="Arial"/>
          <w:b/>
          <w:sz w:val="24"/>
          <w:szCs w:val="24"/>
        </w:rPr>
      </w:pPr>
      <w:r w:rsidRPr="00C15D95">
        <w:rPr>
          <w:rFonts w:ascii="Arial" w:hAnsi="Arial" w:cs="Arial"/>
          <w:b/>
          <w:sz w:val="24"/>
          <w:szCs w:val="24"/>
        </w:rPr>
        <w:t>Universidad Veracruzana</w:t>
      </w:r>
    </w:p>
    <w:p w14:paraId="5664918F" w14:textId="77777777" w:rsidR="000C309E" w:rsidRDefault="000C309E" w:rsidP="000C309E">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6B30FC21" w14:textId="77777777" w:rsidR="000C309E" w:rsidRDefault="000C309E" w:rsidP="000C309E">
      <w:pPr>
        <w:jc w:val="center"/>
        <w:rPr>
          <w:rFonts w:ascii="Arial" w:hAnsi="Arial" w:cs="Arial"/>
          <w:b/>
          <w:sz w:val="24"/>
          <w:szCs w:val="24"/>
        </w:rPr>
      </w:pPr>
      <w:r>
        <w:rPr>
          <w:rFonts w:ascii="Arial" w:hAnsi="Arial" w:cs="Arial"/>
          <w:b/>
          <w:sz w:val="24"/>
          <w:szCs w:val="24"/>
        </w:rPr>
        <w:t>Avance Programático</w:t>
      </w:r>
    </w:p>
    <w:p w14:paraId="51456E61" w14:textId="77777777" w:rsidR="000C309E" w:rsidRDefault="000C309E" w:rsidP="000C309E">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6FA86AC2" w14:textId="77777777" w:rsidR="000C309E" w:rsidRPr="002A2B7D" w:rsidRDefault="000C309E" w:rsidP="000C309E">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2B14876B" w14:textId="77777777" w:rsidR="000C309E" w:rsidRDefault="000C309E" w:rsidP="000C309E"/>
    <w:tbl>
      <w:tblPr>
        <w:tblStyle w:val="Tablaconcuadrcula"/>
        <w:tblW w:w="0" w:type="auto"/>
        <w:tblLook w:val="04A0" w:firstRow="1" w:lastRow="0" w:firstColumn="1" w:lastColumn="0" w:noHBand="0" w:noVBand="1"/>
      </w:tblPr>
      <w:tblGrid>
        <w:gridCol w:w="6497"/>
        <w:gridCol w:w="6497"/>
      </w:tblGrid>
      <w:tr w:rsidR="000C309E" w14:paraId="09EF72E5" w14:textId="77777777" w:rsidTr="005A543F">
        <w:tc>
          <w:tcPr>
            <w:tcW w:w="6497" w:type="dxa"/>
          </w:tcPr>
          <w:p w14:paraId="4D9BDFEC" w14:textId="77777777" w:rsidR="000C309E" w:rsidRPr="00281838" w:rsidRDefault="000C309E" w:rsidP="005A543F">
            <w:pPr>
              <w:rPr>
                <w:rFonts w:ascii="Constantia" w:hAnsi="Constantia"/>
                <w:b/>
              </w:rPr>
            </w:pPr>
            <w:r w:rsidRPr="00281838">
              <w:rPr>
                <w:rFonts w:ascii="Constantia" w:hAnsi="Constantia"/>
                <w:b/>
                <w:sz w:val="24"/>
              </w:rPr>
              <w:t>Fecha:</w:t>
            </w:r>
          </w:p>
        </w:tc>
        <w:tc>
          <w:tcPr>
            <w:tcW w:w="6497" w:type="dxa"/>
          </w:tcPr>
          <w:p w14:paraId="6FEA4895" w14:textId="77777777" w:rsidR="000C309E" w:rsidRDefault="000C309E" w:rsidP="005A543F">
            <w:r w:rsidRPr="00281838">
              <w:rPr>
                <w:rFonts w:ascii="Constantia" w:hAnsi="Constantia"/>
                <w:b/>
                <w:sz w:val="24"/>
              </w:rPr>
              <w:t>Fecha:</w:t>
            </w:r>
          </w:p>
        </w:tc>
      </w:tr>
      <w:tr w:rsidR="000C309E" w14:paraId="30EFF667" w14:textId="77777777" w:rsidTr="005A543F">
        <w:tc>
          <w:tcPr>
            <w:tcW w:w="6497" w:type="dxa"/>
          </w:tcPr>
          <w:p w14:paraId="42176AEC" w14:textId="77777777" w:rsidR="000C309E" w:rsidRDefault="000C309E" w:rsidP="005A543F"/>
          <w:p w14:paraId="176DAE43" w14:textId="77777777" w:rsidR="000C309E" w:rsidRDefault="000C309E" w:rsidP="005A543F"/>
          <w:p w14:paraId="65C3019A" w14:textId="77777777" w:rsidR="000C309E" w:rsidRDefault="000C309E" w:rsidP="005A543F"/>
          <w:p w14:paraId="052152CE" w14:textId="77777777" w:rsidR="000C309E" w:rsidRDefault="000C309E" w:rsidP="005A543F"/>
          <w:p w14:paraId="6A7264DA" w14:textId="77777777" w:rsidR="000C309E" w:rsidRDefault="000C309E" w:rsidP="005A543F"/>
          <w:p w14:paraId="4193EBFE" w14:textId="77777777" w:rsidR="000C309E" w:rsidRDefault="000C309E" w:rsidP="005A543F"/>
          <w:p w14:paraId="62D13F38" w14:textId="77777777" w:rsidR="000C309E" w:rsidRDefault="000C309E" w:rsidP="005A543F"/>
          <w:p w14:paraId="10734048" w14:textId="77777777" w:rsidR="000C309E" w:rsidRDefault="000C309E" w:rsidP="005A543F"/>
        </w:tc>
        <w:tc>
          <w:tcPr>
            <w:tcW w:w="6497" w:type="dxa"/>
          </w:tcPr>
          <w:p w14:paraId="3075C414" w14:textId="77777777" w:rsidR="000C309E" w:rsidRDefault="000C309E" w:rsidP="005A543F"/>
        </w:tc>
      </w:tr>
      <w:tr w:rsidR="000C309E" w14:paraId="7F08A7B0" w14:textId="77777777" w:rsidTr="005A543F">
        <w:tc>
          <w:tcPr>
            <w:tcW w:w="6497" w:type="dxa"/>
          </w:tcPr>
          <w:p w14:paraId="00CC9DAC" w14:textId="77777777" w:rsidR="000C309E" w:rsidRDefault="000C309E" w:rsidP="005A543F">
            <w:r w:rsidRPr="00281838">
              <w:rPr>
                <w:rFonts w:ascii="Constantia" w:hAnsi="Constantia"/>
                <w:b/>
                <w:sz w:val="24"/>
              </w:rPr>
              <w:t>Fecha:</w:t>
            </w:r>
          </w:p>
        </w:tc>
        <w:tc>
          <w:tcPr>
            <w:tcW w:w="6497" w:type="dxa"/>
          </w:tcPr>
          <w:p w14:paraId="44C97134" w14:textId="77777777" w:rsidR="000C309E" w:rsidRDefault="000C309E" w:rsidP="005A543F">
            <w:r w:rsidRPr="00281838">
              <w:rPr>
                <w:rFonts w:ascii="Constantia" w:hAnsi="Constantia"/>
                <w:b/>
                <w:sz w:val="24"/>
              </w:rPr>
              <w:t>Fecha:</w:t>
            </w:r>
          </w:p>
        </w:tc>
      </w:tr>
      <w:tr w:rsidR="000C309E" w14:paraId="0169A249" w14:textId="77777777" w:rsidTr="005A543F">
        <w:tc>
          <w:tcPr>
            <w:tcW w:w="6497" w:type="dxa"/>
          </w:tcPr>
          <w:p w14:paraId="0A160167" w14:textId="77777777" w:rsidR="000C309E" w:rsidRDefault="000C309E" w:rsidP="005A543F"/>
          <w:p w14:paraId="094086A4" w14:textId="77777777" w:rsidR="000C309E" w:rsidRDefault="000C309E" w:rsidP="005A543F"/>
          <w:p w14:paraId="0B79FA3A" w14:textId="77777777" w:rsidR="000C309E" w:rsidRDefault="000C309E" w:rsidP="005A543F"/>
          <w:p w14:paraId="618142D5" w14:textId="77777777" w:rsidR="000C309E" w:rsidRDefault="000C309E" w:rsidP="005A543F"/>
          <w:p w14:paraId="36EDD553" w14:textId="77777777" w:rsidR="000C309E" w:rsidRDefault="000C309E" w:rsidP="005A543F"/>
          <w:p w14:paraId="5D1D92DD" w14:textId="77777777" w:rsidR="000C309E" w:rsidRDefault="000C309E" w:rsidP="005A543F"/>
          <w:p w14:paraId="52980D96" w14:textId="77777777" w:rsidR="000C309E" w:rsidRDefault="000C309E" w:rsidP="005A543F"/>
          <w:p w14:paraId="2E4E2383" w14:textId="77777777" w:rsidR="000C309E" w:rsidRDefault="000C309E" w:rsidP="005A543F"/>
          <w:p w14:paraId="06B52146" w14:textId="77777777" w:rsidR="000C309E" w:rsidRDefault="000C309E" w:rsidP="005A543F"/>
        </w:tc>
        <w:tc>
          <w:tcPr>
            <w:tcW w:w="6497" w:type="dxa"/>
          </w:tcPr>
          <w:p w14:paraId="6DCA353F" w14:textId="77777777" w:rsidR="000C309E" w:rsidRDefault="000C309E" w:rsidP="005A543F"/>
        </w:tc>
      </w:tr>
    </w:tbl>
    <w:p w14:paraId="4C836951" w14:textId="77777777" w:rsidR="000C309E" w:rsidRDefault="000C309E" w:rsidP="000C309E">
      <w:pPr>
        <w:sectPr w:rsidR="000C309E"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86C1500" w14:textId="77777777" w:rsidR="000C309E" w:rsidRPr="00EA380C" w:rsidRDefault="000C309E" w:rsidP="000C309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70C76741" wp14:editId="2CD12D76">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56E9EBC" w14:textId="77777777" w:rsidR="000C309E" w:rsidRPr="00444CF5" w:rsidRDefault="000C309E" w:rsidP="000C309E">
      <w:pPr>
        <w:spacing w:after="0" w:line="240" w:lineRule="auto"/>
        <w:jc w:val="center"/>
      </w:pPr>
      <w:r>
        <w:rPr>
          <w:noProof/>
          <w:lang w:eastAsia="es-MX"/>
        </w:rPr>
        <w:drawing>
          <wp:anchor distT="0" distB="0" distL="114300" distR="114300" simplePos="0" relativeHeight="251695104" behindDoc="0" locked="0" layoutInCell="1" allowOverlap="1" wp14:anchorId="6FC9E3A7" wp14:editId="2F2F6B11">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4FCC3DD4" w14:textId="77777777" w:rsidR="000C309E" w:rsidRPr="001304B0" w:rsidRDefault="000C309E" w:rsidP="000C309E">
      <w:pPr>
        <w:spacing w:after="0" w:line="240" w:lineRule="auto"/>
        <w:jc w:val="center"/>
        <w:rPr>
          <w:rFonts w:ascii="Arial" w:hAnsi="Arial" w:cs="Arial"/>
          <w:sz w:val="24"/>
          <w:szCs w:val="36"/>
        </w:rPr>
      </w:pPr>
      <w:r>
        <w:rPr>
          <w:rFonts w:ascii="Arial" w:hAnsi="Arial" w:cs="Arial"/>
          <w:sz w:val="24"/>
          <w:szCs w:val="36"/>
        </w:rPr>
        <w:t>Facultad de Medicina/Xalapa</w:t>
      </w:r>
    </w:p>
    <w:p w14:paraId="696CDC4F" w14:textId="77777777" w:rsidR="000C309E" w:rsidRDefault="000C309E" w:rsidP="000C309E">
      <w:pPr>
        <w:spacing w:after="0" w:line="240" w:lineRule="auto"/>
        <w:jc w:val="both"/>
        <w:rPr>
          <w:sz w:val="24"/>
          <w:szCs w:val="36"/>
        </w:rPr>
      </w:pPr>
    </w:p>
    <w:p w14:paraId="104CAAED" w14:textId="77777777" w:rsidR="000C309E" w:rsidRPr="001304B0" w:rsidRDefault="000C309E" w:rsidP="000C309E">
      <w:pPr>
        <w:spacing w:after="0" w:line="240" w:lineRule="auto"/>
        <w:jc w:val="both"/>
        <w:rPr>
          <w:sz w:val="36"/>
          <w:szCs w:val="36"/>
        </w:rPr>
      </w:pPr>
    </w:p>
    <w:p w14:paraId="684612F9" w14:textId="77777777" w:rsidR="000C309E" w:rsidRDefault="000C309E" w:rsidP="000C309E">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352C23B" w14:textId="77777777" w:rsidR="000C309E" w:rsidRDefault="000C309E" w:rsidP="000C309E">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0C309E" w14:paraId="73BC66DF" w14:textId="77777777" w:rsidTr="005A543F">
        <w:trPr>
          <w:trHeight w:val="418"/>
        </w:trPr>
        <w:tc>
          <w:tcPr>
            <w:tcW w:w="2972" w:type="dxa"/>
            <w:shd w:val="clear" w:color="auto" w:fill="D9D9D9" w:themeFill="background1" w:themeFillShade="D9"/>
          </w:tcPr>
          <w:p w14:paraId="78F24139" w14:textId="77777777" w:rsidR="000C309E" w:rsidRDefault="000C309E"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00BD2837" w14:textId="77777777" w:rsidR="000C309E" w:rsidRDefault="000C309E" w:rsidP="005A543F">
            <w:pPr>
              <w:rPr>
                <w:b/>
                <w:sz w:val="24"/>
                <w:szCs w:val="24"/>
                <w:u w:val="single"/>
              </w:rPr>
            </w:pPr>
          </w:p>
        </w:tc>
      </w:tr>
      <w:tr w:rsidR="000C309E" w14:paraId="3EFAFCAF" w14:textId="77777777" w:rsidTr="005A543F">
        <w:trPr>
          <w:trHeight w:val="418"/>
        </w:trPr>
        <w:tc>
          <w:tcPr>
            <w:tcW w:w="2972" w:type="dxa"/>
          </w:tcPr>
          <w:p w14:paraId="1DC36F41" w14:textId="77777777" w:rsidR="000C309E" w:rsidRDefault="000C309E" w:rsidP="005A543F">
            <w:pPr>
              <w:rPr>
                <w:b/>
                <w:sz w:val="24"/>
                <w:szCs w:val="24"/>
                <w:u w:val="single"/>
              </w:rPr>
            </w:pPr>
            <w:r>
              <w:rPr>
                <w:b/>
                <w:sz w:val="24"/>
                <w:szCs w:val="24"/>
                <w:u w:val="single"/>
              </w:rPr>
              <w:t>NOMBRE DEL DOCENTE</w:t>
            </w:r>
          </w:p>
        </w:tc>
        <w:tc>
          <w:tcPr>
            <w:tcW w:w="6950" w:type="dxa"/>
          </w:tcPr>
          <w:p w14:paraId="6D8FC164" w14:textId="77777777" w:rsidR="000C309E" w:rsidRDefault="000C309E" w:rsidP="005A543F">
            <w:pPr>
              <w:rPr>
                <w:b/>
                <w:sz w:val="24"/>
                <w:szCs w:val="24"/>
                <w:u w:val="single"/>
              </w:rPr>
            </w:pPr>
          </w:p>
        </w:tc>
      </w:tr>
      <w:tr w:rsidR="000C309E" w14:paraId="0EE730FA" w14:textId="77777777" w:rsidTr="005A543F">
        <w:trPr>
          <w:trHeight w:val="418"/>
        </w:trPr>
        <w:tc>
          <w:tcPr>
            <w:tcW w:w="2972" w:type="dxa"/>
            <w:shd w:val="clear" w:color="auto" w:fill="D9D9D9" w:themeFill="background1" w:themeFillShade="D9"/>
          </w:tcPr>
          <w:p w14:paraId="3DBC9A05" w14:textId="77777777" w:rsidR="000C309E" w:rsidRDefault="000C309E" w:rsidP="005A543F">
            <w:pPr>
              <w:rPr>
                <w:b/>
                <w:sz w:val="24"/>
                <w:szCs w:val="24"/>
                <w:u w:val="single"/>
              </w:rPr>
            </w:pPr>
            <w:r>
              <w:rPr>
                <w:b/>
                <w:sz w:val="24"/>
                <w:szCs w:val="24"/>
                <w:u w:val="single"/>
              </w:rPr>
              <w:t>FECHA</w:t>
            </w:r>
          </w:p>
        </w:tc>
        <w:tc>
          <w:tcPr>
            <w:tcW w:w="6950" w:type="dxa"/>
            <w:shd w:val="clear" w:color="auto" w:fill="D9D9D9" w:themeFill="background1" w:themeFillShade="D9"/>
          </w:tcPr>
          <w:p w14:paraId="076D807F" w14:textId="77777777" w:rsidR="000C309E" w:rsidRDefault="000C309E" w:rsidP="005A543F">
            <w:pPr>
              <w:rPr>
                <w:b/>
                <w:sz w:val="24"/>
                <w:szCs w:val="24"/>
                <w:u w:val="single"/>
              </w:rPr>
            </w:pPr>
          </w:p>
        </w:tc>
      </w:tr>
    </w:tbl>
    <w:p w14:paraId="564E9A12" w14:textId="77777777" w:rsidR="000C309E" w:rsidRDefault="000C309E" w:rsidP="000C309E">
      <w:pPr>
        <w:spacing w:after="0" w:line="240" w:lineRule="auto"/>
        <w:rPr>
          <w:b/>
          <w:sz w:val="24"/>
          <w:szCs w:val="24"/>
          <w:u w:val="single"/>
        </w:rPr>
      </w:pPr>
    </w:p>
    <w:p w14:paraId="207987AC" w14:textId="77777777" w:rsidR="000C309E" w:rsidRDefault="000C309E" w:rsidP="000C309E">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0C309E" w:rsidRPr="00070F46" w14:paraId="2100AE7A"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15690DF" w14:textId="77777777" w:rsidR="000C309E" w:rsidRPr="00070F46" w:rsidRDefault="000C309E" w:rsidP="000C309E">
            <w:pPr>
              <w:pStyle w:val="Prrafodelista"/>
              <w:numPr>
                <w:ilvl w:val="0"/>
                <w:numId w:val="33"/>
              </w:numPr>
              <w:jc w:val="both"/>
            </w:pPr>
            <w:r w:rsidRPr="00070F46">
              <w:t>¿En qué medida se apegó y respetó el programa de estudios de la experiencia educativa, siguiendo los temas, estrategias metodológicas y mecanismos de evaluación de los aprendizajes?</w:t>
            </w:r>
          </w:p>
        </w:tc>
      </w:tr>
      <w:tr w:rsidR="000C309E" w:rsidRPr="00070F46" w14:paraId="2D620319"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23254B7" w14:textId="77777777" w:rsidR="000C309E" w:rsidRPr="00070F46" w:rsidRDefault="000C309E" w:rsidP="005A543F">
            <w:pPr>
              <w:jc w:val="both"/>
              <w:rPr>
                <w:bCs w:val="0"/>
                <w:i/>
                <w:szCs w:val="24"/>
                <w:u w:val="single"/>
              </w:rPr>
            </w:pPr>
          </w:p>
        </w:tc>
        <w:tc>
          <w:tcPr>
            <w:tcW w:w="9073" w:type="dxa"/>
            <w:shd w:val="clear" w:color="auto" w:fill="FFFFFF" w:themeFill="background1"/>
          </w:tcPr>
          <w:p w14:paraId="4FE8B484"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C309E" w:rsidRPr="00070F46" w14:paraId="5916605F"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41D9313" w14:textId="77777777" w:rsidR="000C309E" w:rsidRPr="00070F46" w:rsidRDefault="000C309E" w:rsidP="005A543F">
            <w:pPr>
              <w:jc w:val="both"/>
              <w:rPr>
                <w:b w:val="0"/>
                <w:szCs w:val="24"/>
              </w:rPr>
            </w:pPr>
          </w:p>
          <w:p w14:paraId="1DA01433" w14:textId="77777777" w:rsidR="000C309E" w:rsidRPr="00070F46" w:rsidRDefault="000C309E" w:rsidP="005A543F">
            <w:pPr>
              <w:jc w:val="both"/>
              <w:rPr>
                <w:b w:val="0"/>
                <w:szCs w:val="24"/>
              </w:rPr>
            </w:pPr>
          </w:p>
        </w:tc>
        <w:tc>
          <w:tcPr>
            <w:tcW w:w="9073" w:type="dxa"/>
            <w:shd w:val="clear" w:color="auto" w:fill="FFFFFF" w:themeFill="background1"/>
          </w:tcPr>
          <w:p w14:paraId="2133A945"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5F16D25"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9F4FD4F"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6A68383"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D0FFAD4"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0C309E" w:rsidRPr="00070F46" w14:paraId="0FA6D7E1"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A7BEFAF" w14:textId="77777777" w:rsidR="000C309E" w:rsidRPr="00070F46" w:rsidRDefault="000C309E" w:rsidP="000C309E">
            <w:pPr>
              <w:pStyle w:val="Prrafodelista"/>
              <w:numPr>
                <w:ilvl w:val="0"/>
                <w:numId w:val="33"/>
              </w:numPr>
              <w:jc w:val="both"/>
            </w:pPr>
            <w:r w:rsidRPr="00070F46">
              <w:t>Describan brevemente las modificaciones realizadas al programa:</w:t>
            </w:r>
          </w:p>
        </w:tc>
      </w:tr>
      <w:tr w:rsidR="000C309E" w:rsidRPr="00070F46" w14:paraId="69FBC455"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B49B46" w14:textId="77777777" w:rsidR="000C309E" w:rsidRPr="00070F46" w:rsidRDefault="000C309E" w:rsidP="005A543F">
            <w:pPr>
              <w:jc w:val="both"/>
              <w:rPr>
                <w:bCs w:val="0"/>
                <w:i/>
                <w:szCs w:val="24"/>
                <w:u w:val="single"/>
              </w:rPr>
            </w:pPr>
          </w:p>
        </w:tc>
        <w:tc>
          <w:tcPr>
            <w:tcW w:w="9073" w:type="dxa"/>
            <w:shd w:val="clear" w:color="auto" w:fill="FFFFFF" w:themeFill="background1"/>
          </w:tcPr>
          <w:p w14:paraId="41B57950"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C309E" w:rsidRPr="00070F46" w14:paraId="12DEF850"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A7DBA6" w14:textId="77777777" w:rsidR="000C309E" w:rsidRPr="00070F46" w:rsidRDefault="000C309E" w:rsidP="005A543F">
            <w:pPr>
              <w:jc w:val="both"/>
              <w:rPr>
                <w:b w:val="0"/>
                <w:szCs w:val="24"/>
              </w:rPr>
            </w:pPr>
          </w:p>
        </w:tc>
        <w:tc>
          <w:tcPr>
            <w:tcW w:w="9073" w:type="dxa"/>
            <w:shd w:val="clear" w:color="auto" w:fill="FFFFFF" w:themeFill="background1"/>
          </w:tcPr>
          <w:p w14:paraId="14A2694A"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5AE0AA2"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0DABF04"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0C309E" w:rsidRPr="00070F46" w14:paraId="14D7D6FF"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EE8D248" w14:textId="77777777" w:rsidR="000C309E" w:rsidRPr="00070F46" w:rsidRDefault="000C309E" w:rsidP="000C309E">
            <w:pPr>
              <w:pStyle w:val="Prrafodelista"/>
              <w:numPr>
                <w:ilvl w:val="0"/>
                <w:numId w:val="33"/>
              </w:numPr>
              <w:jc w:val="both"/>
            </w:pPr>
            <w:r w:rsidRPr="00070F46">
              <w:t>¿Cuáles fueron las estrategias de enseñanza aplicada con los estudiantes?</w:t>
            </w:r>
          </w:p>
        </w:tc>
      </w:tr>
      <w:tr w:rsidR="000C309E" w:rsidRPr="00070F46" w14:paraId="18FCEB56"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75FA903" w14:textId="77777777" w:rsidR="000C309E" w:rsidRPr="00070F46" w:rsidRDefault="000C309E" w:rsidP="005A543F">
            <w:pPr>
              <w:jc w:val="both"/>
              <w:rPr>
                <w:bCs w:val="0"/>
                <w:i/>
                <w:szCs w:val="24"/>
                <w:u w:val="single"/>
              </w:rPr>
            </w:pPr>
          </w:p>
        </w:tc>
        <w:tc>
          <w:tcPr>
            <w:tcW w:w="9073" w:type="dxa"/>
            <w:shd w:val="clear" w:color="auto" w:fill="FFFFFF" w:themeFill="background1"/>
          </w:tcPr>
          <w:p w14:paraId="6BE3B0A7"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C309E" w:rsidRPr="00070F46" w14:paraId="1ADA2F39"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DCEEAD" w14:textId="77777777" w:rsidR="000C309E" w:rsidRPr="00070F46" w:rsidRDefault="000C309E" w:rsidP="005A543F">
            <w:pPr>
              <w:jc w:val="both"/>
              <w:rPr>
                <w:b w:val="0"/>
                <w:szCs w:val="24"/>
              </w:rPr>
            </w:pPr>
          </w:p>
        </w:tc>
        <w:tc>
          <w:tcPr>
            <w:tcW w:w="9073" w:type="dxa"/>
            <w:shd w:val="clear" w:color="auto" w:fill="FFFFFF" w:themeFill="background1"/>
          </w:tcPr>
          <w:p w14:paraId="6BBD31AB" w14:textId="77777777" w:rsidR="000C309E" w:rsidRPr="00070F46" w:rsidRDefault="000C309E" w:rsidP="000C309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5427709F" w14:textId="77777777" w:rsidR="000C309E" w:rsidRPr="00070F46" w:rsidRDefault="000C309E" w:rsidP="000C309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08185536" w14:textId="77777777" w:rsidR="000C309E" w:rsidRPr="00070F46" w:rsidRDefault="000C309E" w:rsidP="000C309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2889BD1A" w14:textId="77777777" w:rsidR="000C309E" w:rsidRPr="00070F46" w:rsidRDefault="000C309E" w:rsidP="000C309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47286909" w14:textId="77777777" w:rsidR="000C309E" w:rsidRPr="00070F46" w:rsidRDefault="000C309E" w:rsidP="000C309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45248E5" w14:textId="77777777" w:rsidR="000C309E" w:rsidRPr="00070F46" w:rsidRDefault="000C309E" w:rsidP="000C309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3C3761A" w14:textId="77777777" w:rsidR="000C309E" w:rsidRDefault="000C309E" w:rsidP="000C309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4C966F21" w14:textId="77777777" w:rsidR="000C309E" w:rsidRPr="00070F46" w:rsidRDefault="000C309E" w:rsidP="000C309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42321ADB"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173D238B"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1F895920"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732CDAFE"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0C309E" w:rsidRPr="00070F46" w14:paraId="54A24281"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F525561" w14:textId="77777777" w:rsidR="000C309E" w:rsidRPr="00070F46" w:rsidRDefault="000C309E" w:rsidP="000C309E">
            <w:pPr>
              <w:pStyle w:val="Prrafodelista"/>
              <w:numPr>
                <w:ilvl w:val="0"/>
                <w:numId w:val="33"/>
              </w:numPr>
              <w:jc w:val="both"/>
            </w:pPr>
            <w:r w:rsidRPr="00070F46">
              <w:lastRenderedPageBreak/>
              <w:t>¿Cuáles son las evidencias de aprendizaje que se están empleando?</w:t>
            </w:r>
          </w:p>
        </w:tc>
      </w:tr>
      <w:tr w:rsidR="000C309E" w:rsidRPr="00070F46" w14:paraId="09C19BBC"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DE27A7" w14:textId="77777777" w:rsidR="000C309E" w:rsidRPr="00070F46" w:rsidRDefault="000C309E" w:rsidP="005A543F">
            <w:pPr>
              <w:jc w:val="both"/>
              <w:rPr>
                <w:bCs w:val="0"/>
                <w:i/>
                <w:szCs w:val="24"/>
                <w:u w:val="single"/>
              </w:rPr>
            </w:pPr>
          </w:p>
        </w:tc>
        <w:tc>
          <w:tcPr>
            <w:tcW w:w="9073" w:type="dxa"/>
            <w:shd w:val="clear" w:color="auto" w:fill="FFFFFF" w:themeFill="background1"/>
          </w:tcPr>
          <w:p w14:paraId="38A414E0"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C309E" w:rsidRPr="00070F46" w14:paraId="2DC43F1A"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804446" w14:textId="77777777" w:rsidR="000C309E" w:rsidRPr="00070F46" w:rsidRDefault="000C309E" w:rsidP="005A543F">
            <w:pPr>
              <w:jc w:val="both"/>
              <w:rPr>
                <w:b w:val="0"/>
                <w:szCs w:val="24"/>
              </w:rPr>
            </w:pPr>
          </w:p>
        </w:tc>
        <w:tc>
          <w:tcPr>
            <w:tcW w:w="9073" w:type="dxa"/>
            <w:shd w:val="clear" w:color="auto" w:fill="FFFFFF" w:themeFill="background1"/>
          </w:tcPr>
          <w:p w14:paraId="4AC82E7C" w14:textId="77777777" w:rsidR="000C309E" w:rsidRPr="00070F46" w:rsidRDefault="000C309E" w:rsidP="000C309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7CAC2AF4" w14:textId="77777777" w:rsidR="000C309E" w:rsidRPr="00070F46" w:rsidRDefault="000C309E" w:rsidP="000C309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73F8BFA9" w14:textId="77777777" w:rsidR="000C309E" w:rsidRPr="00070F46" w:rsidRDefault="000C309E" w:rsidP="000C309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28DD9B53" w14:textId="77777777" w:rsidR="000C309E" w:rsidRPr="00070F46" w:rsidRDefault="000C309E" w:rsidP="000C309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589C8C67" w14:textId="77777777" w:rsidR="000C309E" w:rsidRPr="00070F46" w:rsidRDefault="000C309E" w:rsidP="000C309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08C32FAD" w14:textId="77777777" w:rsidR="000C309E" w:rsidRPr="00070F46" w:rsidRDefault="000C309E" w:rsidP="000C309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308B4AC" w14:textId="77777777" w:rsidR="000C309E" w:rsidRPr="00070F46" w:rsidRDefault="000C309E" w:rsidP="000C309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4008067F" w14:textId="77777777" w:rsidR="000C309E" w:rsidRPr="00070F46" w:rsidRDefault="000C309E" w:rsidP="000C309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0EEE1214" w14:textId="77777777" w:rsidR="000C309E" w:rsidRPr="00070F46" w:rsidRDefault="000C309E" w:rsidP="000C309E">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5E3837DF"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0C309E" w:rsidRPr="00070F46" w14:paraId="3EF47E22"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CB5A129" w14:textId="77777777" w:rsidR="000C309E" w:rsidRPr="00070F46" w:rsidRDefault="000C309E" w:rsidP="000C309E">
            <w:pPr>
              <w:pStyle w:val="Prrafodelista"/>
              <w:numPr>
                <w:ilvl w:val="0"/>
                <w:numId w:val="33"/>
              </w:numPr>
              <w:jc w:val="both"/>
            </w:pPr>
            <w:r w:rsidRPr="00070F46">
              <w:t>¿En qué medida se están logrando los objetivos de aprendizajes planteados?</w:t>
            </w:r>
          </w:p>
        </w:tc>
      </w:tr>
      <w:tr w:rsidR="000C309E" w:rsidRPr="00070F46" w14:paraId="471C8CC3"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97A8D5" w14:textId="77777777" w:rsidR="000C309E" w:rsidRPr="00070F46" w:rsidRDefault="000C309E" w:rsidP="005A543F">
            <w:pPr>
              <w:jc w:val="both"/>
              <w:rPr>
                <w:bCs w:val="0"/>
                <w:i/>
                <w:szCs w:val="24"/>
                <w:u w:val="single"/>
              </w:rPr>
            </w:pPr>
          </w:p>
        </w:tc>
        <w:tc>
          <w:tcPr>
            <w:tcW w:w="9073" w:type="dxa"/>
            <w:shd w:val="clear" w:color="auto" w:fill="FFFFFF" w:themeFill="background1"/>
          </w:tcPr>
          <w:p w14:paraId="0934BBFD"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C309E" w:rsidRPr="00070F46" w14:paraId="02689F26"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D50E2FE" w14:textId="77777777" w:rsidR="000C309E" w:rsidRPr="00070F46" w:rsidRDefault="000C309E" w:rsidP="005A543F">
            <w:pPr>
              <w:jc w:val="both"/>
              <w:rPr>
                <w:b w:val="0"/>
                <w:szCs w:val="24"/>
              </w:rPr>
            </w:pPr>
          </w:p>
        </w:tc>
        <w:tc>
          <w:tcPr>
            <w:tcW w:w="9073" w:type="dxa"/>
            <w:shd w:val="clear" w:color="auto" w:fill="FFFFFF" w:themeFill="background1"/>
          </w:tcPr>
          <w:p w14:paraId="1320EF10"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17FE28B"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222F55E"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22BEF31"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A83EEB0"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0C309E" w:rsidRPr="00070F46" w14:paraId="6B35A765"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2AE13AE" w14:textId="77777777" w:rsidR="000C309E" w:rsidRPr="00070F46" w:rsidRDefault="000C309E" w:rsidP="000C309E">
            <w:pPr>
              <w:pStyle w:val="Prrafodelista"/>
              <w:numPr>
                <w:ilvl w:val="0"/>
                <w:numId w:val="33"/>
              </w:numPr>
              <w:jc w:val="both"/>
              <w:rPr>
                <w:b w:val="0"/>
                <w:noProof/>
              </w:rPr>
            </w:pPr>
            <w:r w:rsidRPr="00070F46">
              <w:t>¿Ha identificado problemáticas en el desarrollo del curso? En caso de respuesta afirmativa favor de indicar cuáles.</w:t>
            </w:r>
          </w:p>
        </w:tc>
      </w:tr>
      <w:tr w:rsidR="000C309E" w:rsidRPr="00070F46" w14:paraId="6068D97A"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63AC7A" w14:textId="77777777" w:rsidR="000C309E" w:rsidRPr="00070F46" w:rsidRDefault="000C309E" w:rsidP="005A543F">
            <w:pPr>
              <w:jc w:val="both"/>
              <w:rPr>
                <w:b w:val="0"/>
                <w:szCs w:val="24"/>
              </w:rPr>
            </w:pPr>
          </w:p>
        </w:tc>
        <w:tc>
          <w:tcPr>
            <w:tcW w:w="9073" w:type="dxa"/>
            <w:shd w:val="clear" w:color="auto" w:fill="FFFFFF" w:themeFill="background1"/>
          </w:tcPr>
          <w:p w14:paraId="7EDC679C"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87FBAB7"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72ADFD1"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2D90688"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ADC4C53"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0C309E" w:rsidRPr="00070F46" w14:paraId="18909391"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16C088B" w14:textId="77777777" w:rsidR="000C309E" w:rsidRPr="0098043C" w:rsidRDefault="000C309E" w:rsidP="000C309E">
            <w:pPr>
              <w:pStyle w:val="Prrafodelista"/>
              <w:numPr>
                <w:ilvl w:val="0"/>
                <w:numId w:val="33"/>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0C309E" w:rsidRPr="00070F46" w14:paraId="769113E1"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79D7B2" w14:textId="77777777" w:rsidR="000C309E" w:rsidRPr="00070F46" w:rsidRDefault="000C309E" w:rsidP="005A543F">
            <w:pPr>
              <w:jc w:val="both"/>
              <w:rPr>
                <w:b w:val="0"/>
                <w:szCs w:val="24"/>
              </w:rPr>
            </w:pPr>
          </w:p>
        </w:tc>
        <w:tc>
          <w:tcPr>
            <w:tcW w:w="9073" w:type="dxa"/>
            <w:shd w:val="clear" w:color="auto" w:fill="FFFFFF" w:themeFill="background1"/>
          </w:tcPr>
          <w:p w14:paraId="4654C671"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D4DC3C7"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B5C8441"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74A9F15"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4C5D101" w14:textId="77777777" w:rsidR="000C309E"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13EFEE2E" w14:textId="77777777" w:rsidR="000C309E" w:rsidRPr="00070F46" w:rsidRDefault="000C309E"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36B48F48" w14:textId="77777777" w:rsidR="000C309E" w:rsidRPr="00A109CC" w:rsidRDefault="000C309E" w:rsidP="000C309E">
      <w:pPr>
        <w:sectPr w:rsidR="000C309E"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7E99067" w14:textId="77777777" w:rsidR="000C309E" w:rsidRPr="009B728D" w:rsidRDefault="000C309E" w:rsidP="000C309E">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6368" behindDoc="0" locked="0" layoutInCell="1" allowOverlap="1" wp14:anchorId="492B2625" wp14:editId="17633169">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7392" behindDoc="1" locked="0" layoutInCell="1" allowOverlap="1" wp14:anchorId="536B460F" wp14:editId="556BA123">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665591B0" w14:textId="77777777" w:rsidR="000C309E" w:rsidRDefault="000C309E" w:rsidP="000C309E">
      <w:pPr>
        <w:spacing w:after="0" w:line="240" w:lineRule="auto"/>
        <w:jc w:val="both"/>
        <w:rPr>
          <w:sz w:val="24"/>
          <w:szCs w:val="24"/>
        </w:rPr>
      </w:pPr>
    </w:p>
    <w:p w14:paraId="7BC2F7B5" w14:textId="77777777" w:rsidR="000C309E" w:rsidRDefault="000C309E" w:rsidP="000C309E">
      <w:pPr>
        <w:spacing w:after="0" w:line="240" w:lineRule="auto"/>
        <w:jc w:val="both"/>
        <w:rPr>
          <w:sz w:val="24"/>
          <w:szCs w:val="24"/>
        </w:rPr>
      </w:pPr>
    </w:p>
    <w:p w14:paraId="01A5D4BE" w14:textId="77777777" w:rsidR="000C309E" w:rsidRPr="00464732" w:rsidRDefault="000C309E" w:rsidP="000C309E">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51DF2569" w14:textId="77777777" w:rsidR="000C309E" w:rsidRPr="00C36C8F" w:rsidRDefault="000C309E" w:rsidP="000C309E">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78AB034F" w14:textId="77777777" w:rsidR="000C309E" w:rsidRPr="00464732" w:rsidRDefault="000C309E" w:rsidP="000C309E">
      <w:pPr>
        <w:spacing w:after="0" w:line="240" w:lineRule="auto"/>
        <w:jc w:val="both"/>
        <w:rPr>
          <w:sz w:val="24"/>
          <w:szCs w:val="24"/>
        </w:rPr>
      </w:pPr>
      <w:r>
        <w:rPr>
          <w:noProof/>
          <w:lang w:eastAsia="es-MX"/>
        </w:rPr>
        <mc:AlternateContent>
          <mc:Choice Requires="wps">
            <w:drawing>
              <wp:anchor distT="0" distB="0" distL="114300" distR="114300" simplePos="0" relativeHeight="251696128" behindDoc="0" locked="0" layoutInCell="1" allowOverlap="1" wp14:anchorId="1D11A6F1" wp14:editId="493E1C41">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EE278A6" w14:textId="77777777" w:rsidR="000C309E" w:rsidRDefault="000C309E" w:rsidP="000C3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EE278A6" w14:textId="77777777" w:rsidR="000C309E" w:rsidRDefault="000C309E" w:rsidP="000C309E"/>
                  </w:txbxContent>
                </v:textbox>
              </v:rect>
            </w:pict>
          </mc:Fallback>
        </mc:AlternateContent>
      </w:r>
    </w:p>
    <w:p w14:paraId="53AAF505" w14:textId="77777777" w:rsidR="000C309E" w:rsidRPr="00464732" w:rsidRDefault="000C309E" w:rsidP="000C309E">
      <w:pPr>
        <w:spacing w:after="0" w:line="240" w:lineRule="auto"/>
        <w:jc w:val="both"/>
        <w:rPr>
          <w:sz w:val="24"/>
          <w:szCs w:val="24"/>
        </w:rPr>
      </w:pPr>
      <w:r w:rsidRPr="00464732">
        <w:rPr>
          <w:sz w:val="24"/>
          <w:szCs w:val="24"/>
        </w:rPr>
        <w:t>% De cumplimiento del Curso:</w:t>
      </w:r>
      <w:r>
        <w:rPr>
          <w:sz w:val="24"/>
          <w:szCs w:val="24"/>
        </w:rPr>
        <w:t xml:space="preserve"> </w:t>
      </w:r>
    </w:p>
    <w:p w14:paraId="60869C74" w14:textId="77777777" w:rsidR="000C309E" w:rsidRDefault="000C309E" w:rsidP="000C309E">
      <w:pPr>
        <w:spacing w:after="0" w:line="240" w:lineRule="auto"/>
        <w:ind w:left="708"/>
        <w:jc w:val="both"/>
        <w:rPr>
          <w:sz w:val="24"/>
          <w:szCs w:val="24"/>
        </w:rPr>
      </w:pPr>
      <w:r>
        <w:rPr>
          <w:sz w:val="24"/>
          <w:szCs w:val="24"/>
        </w:rPr>
        <w:t xml:space="preserve"> </w:t>
      </w:r>
    </w:p>
    <w:p w14:paraId="272CED9A" w14:textId="77777777" w:rsidR="000C309E" w:rsidRDefault="000C309E" w:rsidP="000C309E">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1A3F029" w14:textId="77777777" w:rsidR="000C309E" w:rsidRDefault="000C309E" w:rsidP="000C309E">
      <w:pPr>
        <w:spacing w:after="0" w:line="240" w:lineRule="auto"/>
        <w:jc w:val="both"/>
        <w:rPr>
          <w:b/>
          <w:bCs/>
          <w:sz w:val="24"/>
          <w:szCs w:val="24"/>
        </w:rPr>
      </w:pPr>
      <w:r>
        <w:rPr>
          <w:noProof/>
          <w:lang w:eastAsia="es-MX"/>
        </w:rPr>
        <mc:AlternateContent>
          <mc:Choice Requires="wps">
            <w:drawing>
              <wp:anchor distT="0" distB="0" distL="114300" distR="114300" simplePos="0" relativeHeight="251697152" behindDoc="0" locked="0" layoutInCell="1" allowOverlap="1" wp14:anchorId="6ECEC5FF" wp14:editId="0D8EC66B">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ED4CF5" id="Rectangle 4" o:spid="_x0000_s1026" style="position:absolute;margin-left:-.3pt;margin-top:1.8pt;width:445.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094105C0" w14:textId="77777777" w:rsidR="000C309E" w:rsidRPr="00C36C8F" w:rsidRDefault="000C309E" w:rsidP="000C309E">
      <w:pPr>
        <w:spacing w:after="0" w:line="240" w:lineRule="auto"/>
        <w:jc w:val="both"/>
        <w:rPr>
          <w:b/>
          <w:bCs/>
          <w:sz w:val="24"/>
          <w:szCs w:val="24"/>
        </w:rPr>
      </w:pPr>
    </w:p>
    <w:p w14:paraId="1E865AB7" w14:textId="77777777" w:rsidR="000C309E" w:rsidRDefault="000C309E" w:rsidP="000C309E">
      <w:pPr>
        <w:spacing w:after="0" w:line="240" w:lineRule="auto"/>
        <w:jc w:val="both"/>
        <w:rPr>
          <w:sz w:val="24"/>
          <w:szCs w:val="24"/>
        </w:rPr>
      </w:pPr>
      <w:r>
        <w:rPr>
          <w:sz w:val="24"/>
          <w:szCs w:val="24"/>
        </w:rPr>
        <w:t xml:space="preserve"> </w:t>
      </w:r>
    </w:p>
    <w:p w14:paraId="2352D3CB" w14:textId="77777777" w:rsidR="000C309E" w:rsidRDefault="000C309E" w:rsidP="000C309E">
      <w:pPr>
        <w:spacing w:after="0" w:line="240" w:lineRule="auto"/>
        <w:jc w:val="both"/>
        <w:rPr>
          <w:sz w:val="24"/>
          <w:szCs w:val="24"/>
        </w:rPr>
      </w:pPr>
    </w:p>
    <w:p w14:paraId="3B93E282" w14:textId="77777777" w:rsidR="000C309E" w:rsidRDefault="000C309E" w:rsidP="000C309E">
      <w:pPr>
        <w:spacing w:after="0" w:line="240" w:lineRule="auto"/>
        <w:jc w:val="both"/>
        <w:rPr>
          <w:sz w:val="24"/>
          <w:szCs w:val="24"/>
        </w:rPr>
      </w:pPr>
    </w:p>
    <w:p w14:paraId="3365698F" w14:textId="77777777" w:rsidR="000C309E" w:rsidRDefault="000C309E" w:rsidP="000C309E">
      <w:pPr>
        <w:spacing w:after="0" w:line="240" w:lineRule="auto"/>
        <w:jc w:val="both"/>
        <w:rPr>
          <w:sz w:val="24"/>
          <w:szCs w:val="24"/>
        </w:rPr>
      </w:pPr>
    </w:p>
    <w:p w14:paraId="548F6A51" w14:textId="77777777" w:rsidR="000C309E" w:rsidRDefault="000C309E" w:rsidP="000C309E">
      <w:pPr>
        <w:spacing w:after="0" w:line="240" w:lineRule="auto"/>
        <w:jc w:val="both"/>
        <w:rPr>
          <w:sz w:val="24"/>
          <w:szCs w:val="24"/>
        </w:rPr>
      </w:pPr>
    </w:p>
    <w:p w14:paraId="1CEE7753" w14:textId="77777777" w:rsidR="000C309E" w:rsidRDefault="000C309E" w:rsidP="000C309E">
      <w:pPr>
        <w:spacing w:after="0" w:line="240" w:lineRule="auto"/>
        <w:jc w:val="both"/>
        <w:rPr>
          <w:sz w:val="24"/>
          <w:szCs w:val="24"/>
        </w:rPr>
      </w:pPr>
    </w:p>
    <w:p w14:paraId="03647316" w14:textId="77777777" w:rsidR="000C309E" w:rsidRDefault="000C309E" w:rsidP="000C309E">
      <w:pPr>
        <w:spacing w:after="0" w:line="240" w:lineRule="auto"/>
        <w:jc w:val="both"/>
        <w:rPr>
          <w:sz w:val="24"/>
          <w:szCs w:val="24"/>
        </w:rPr>
      </w:pPr>
      <w:r>
        <w:rPr>
          <w:noProof/>
          <w:lang w:eastAsia="es-MX"/>
        </w:rPr>
        <mc:AlternateContent>
          <mc:Choice Requires="wps">
            <w:drawing>
              <wp:anchor distT="0" distB="0" distL="114300" distR="114300" simplePos="0" relativeHeight="251698176" behindDoc="0" locked="0" layoutInCell="1" allowOverlap="1" wp14:anchorId="395EB73C" wp14:editId="01A853C4">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741BDF" id="Rectangle 5" o:spid="_x0000_s1026" style="position:absolute;margin-left:-.3pt;margin-top:14.05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3F9FD4DB" w14:textId="77777777" w:rsidR="000C309E" w:rsidRDefault="000C309E" w:rsidP="000C309E">
      <w:pPr>
        <w:spacing w:after="0" w:line="240" w:lineRule="auto"/>
        <w:jc w:val="both"/>
        <w:rPr>
          <w:b/>
          <w:bCs/>
          <w:sz w:val="24"/>
          <w:szCs w:val="24"/>
        </w:rPr>
      </w:pPr>
    </w:p>
    <w:p w14:paraId="71B5A26F" w14:textId="77777777" w:rsidR="000C309E" w:rsidRDefault="000C309E" w:rsidP="000C309E">
      <w:pPr>
        <w:spacing w:after="0" w:line="240" w:lineRule="auto"/>
        <w:jc w:val="both"/>
        <w:rPr>
          <w:b/>
          <w:bCs/>
          <w:sz w:val="24"/>
          <w:szCs w:val="24"/>
        </w:rPr>
      </w:pPr>
    </w:p>
    <w:p w14:paraId="60256419" w14:textId="77777777" w:rsidR="000C309E" w:rsidRDefault="000C309E" w:rsidP="000C309E">
      <w:pPr>
        <w:spacing w:after="0" w:line="240" w:lineRule="auto"/>
        <w:jc w:val="both"/>
        <w:rPr>
          <w:b/>
          <w:bCs/>
          <w:sz w:val="24"/>
          <w:szCs w:val="24"/>
        </w:rPr>
      </w:pPr>
    </w:p>
    <w:p w14:paraId="157E02F4" w14:textId="77777777" w:rsidR="000C309E" w:rsidRDefault="000C309E" w:rsidP="000C309E">
      <w:pPr>
        <w:spacing w:after="0" w:line="240" w:lineRule="auto"/>
        <w:jc w:val="both"/>
        <w:rPr>
          <w:b/>
          <w:bCs/>
          <w:sz w:val="24"/>
          <w:szCs w:val="24"/>
        </w:rPr>
      </w:pPr>
    </w:p>
    <w:p w14:paraId="1E440563" w14:textId="77777777" w:rsidR="000C309E" w:rsidRDefault="000C309E" w:rsidP="000C309E">
      <w:pPr>
        <w:spacing w:after="0" w:line="240" w:lineRule="auto"/>
        <w:jc w:val="both"/>
        <w:rPr>
          <w:b/>
          <w:bCs/>
          <w:sz w:val="24"/>
          <w:szCs w:val="24"/>
        </w:rPr>
      </w:pPr>
    </w:p>
    <w:p w14:paraId="328F6A07" w14:textId="77777777" w:rsidR="000C309E" w:rsidRDefault="000C309E" w:rsidP="000C309E">
      <w:pPr>
        <w:spacing w:after="0" w:line="240" w:lineRule="auto"/>
        <w:jc w:val="both"/>
        <w:rPr>
          <w:b/>
          <w:bCs/>
          <w:sz w:val="24"/>
          <w:szCs w:val="24"/>
        </w:rPr>
      </w:pPr>
    </w:p>
    <w:p w14:paraId="42E357D3" w14:textId="77777777" w:rsidR="000C309E" w:rsidRDefault="000C309E" w:rsidP="000C309E">
      <w:pPr>
        <w:spacing w:after="0" w:line="240" w:lineRule="auto"/>
        <w:jc w:val="both"/>
        <w:rPr>
          <w:b/>
          <w:bCs/>
          <w:sz w:val="24"/>
          <w:szCs w:val="24"/>
        </w:rPr>
      </w:pPr>
    </w:p>
    <w:p w14:paraId="26AD05DB" w14:textId="77777777" w:rsidR="000C309E" w:rsidRDefault="000C309E" w:rsidP="000C309E">
      <w:pPr>
        <w:spacing w:after="0" w:line="240" w:lineRule="auto"/>
        <w:jc w:val="both"/>
        <w:rPr>
          <w:b/>
          <w:bCs/>
          <w:sz w:val="24"/>
          <w:szCs w:val="24"/>
        </w:rPr>
      </w:pPr>
    </w:p>
    <w:p w14:paraId="56C671FB" w14:textId="77777777" w:rsidR="000C309E" w:rsidRDefault="000C309E" w:rsidP="000C309E">
      <w:pPr>
        <w:spacing w:after="0" w:line="240" w:lineRule="auto"/>
        <w:jc w:val="both"/>
        <w:rPr>
          <w:b/>
          <w:bCs/>
          <w:sz w:val="24"/>
          <w:szCs w:val="24"/>
        </w:rPr>
      </w:pPr>
    </w:p>
    <w:p w14:paraId="160F98B5" w14:textId="77777777" w:rsidR="000C309E" w:rsidRDefault="000C309E" w:rsidP="000C309E">
      <w:pPr>
        <w:spacing w:after="0" w:line="240" w:lineRule="auto"/>
        <w:jc w:val="both"/>
        <w:rPr>
          <w:sz w:val="24"/>
          <w:szCs w:val="24"/>
        </w:rPr>
      </w:pPr>
      <w:r>
        <w:rPr>
          <w:sz w:val="24"/>
          <w:szCs w:val="24"/>
        </w:rPr>
        <w:t>Proponga alguna mejora para el siguiente curso:</w:t>
      </w:r>
    </w:p>
    <w:p w14:paraId="6F620828" w14:textId="77777777" w:rsidR="000C309E" w:rsidRDefault="000C309E" w:rsidP="000C309E">
      <w:pPr>
        <w:spacing w:after="0" w:line="240" w:lineRule="auto"/>
        <w:jc w:val="both"/>
        <w:rPr>
          <w:b/>
          <w:bCs/>
          <w:sz w:val="24"/>
          <w:szCs w:val="24"/>
        </w:rPr>
      </w:pPr>
    </w:p>
    <w:p w14:paraId="1EDFCD69" w14:textId="77777777" w:rsidR="000C309E" w:rsidRPr="00464732" w:rsidRDefault="000C309E" w:rsidP="000C309E">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31A226F3" wp14:editId="34BCFA37">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3F5407" id="Rectangle 6" o:spid="_x0000_s1026" style="position:absolute;margin-left:0;margin-top:.5pt;width:445.5pt;height:98.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0AD7F7C2" w14:textId="77777777" w:rsidR="000C309E" w:rsidRDefault="000C309E" w:rsidP="000C309E">
      <w:pPr>
        <w:spacing w:line="360" w:lineRule="auto"/>
        <w:jc w:val="both"/>
        <w:rPr>
          <w:rFonts w:ascii="Constantia" w:hAnsi="Constantia"/>
        </w:rPr>
      </w:pPr>
    </w:p>
    <w:p w14:paraId="1A489350" w14:textId="77777777" w:rsidR="000C309E" w:rsidRDefault="000C309E" w:rsidP="000C309E">
      <w:pPr>
        <w:spacing w:line="360" w:lineRule="auto"/>
        <w:jc w:val="both"/>
        <w:rPr>
          <w:rFonts w:ascii="Constantia" w:hAnsi="Constantia"/>
        </w:rPr>
      </w:pPr>
    </w:p>
    <w:p w14:paraId="6D4822A0" w14:textId="77777777" w:rsidR="000C309E" w:rsidRPr="009E07B8" w:rsidRDefault="000C309E" w:rsidP="000C309E">
      <w:pPr>
        <w:spacing w:line="360" w:lineRule="auto"/>
        <w:jc w:val="both"/>
        <w:rPr>
          <w:rFonts w:ascii="Constantia" w:hAnsi="Constantia"/>
        </w:rPr>
      </w:pPr>
    </w:p>
    <w:p w14:paraId="036547AB" w14:textId="77777777" w:rsidR="000C309E" w:rsidRDefault="000C309E" w:rsidP="000C309E">
      <w:pPr>
        <w:spacing w:line="360" w:lineRule="auto"/>
        <w:jc w:val="both"/>
        <w:rPr>
          <w:rFonts w:ascii="Arial" w:hAnsi="Arial" w:cs="Arial"/>
          <w:sz w:val="24"/>
          <w:szCs w:val="24"/>
        </w:rPr>
      </w:pPr>
    </w:p>
    <w:p w14:paraId="5F7B2231" w14:textId="77777777" w:rsidR="000C309E" w:rsidRDefault="000C309E" w:rsidP="000C309E"/>
    <w:p w14:paraId="11DB9F0D" w14:textId="77777777" w:rsidR="000C309E" w:rsidRDefault="000C309E" w:rsidP="000C309E"/>
    <w:p w14:paraId="317162C1" w14:textId="77777777" w:rsidR="000C309E" w:rsidRDefault="000C309E" w:rsidP="000C309E">
      <w:pPr>
        <w:pStyle w:val="Ttulo1"/>
        <w:rPr>
          <w:rFonts w:asciiTheme="minorHAnsi" w:eastAsiaTheme="minorHAnsi" w:hAnsiTheme="minorHAnsi" w:cstheme="minorBidi"/>
          <w:color w:val="auto"/>
          <w:sz w:val="22"/>
          <w:szCs w:val="22"/>
        </w:rPr>
      </w:pPr>
    </w:p>
    <w:p w14:paraId="65E66652" w14:textId="77777777" w:rsidR="000C309E" w:rsidRPr="00D801F9" w:rsidRDefault="000C309E" w:rsidP="000C309E"/>
    <w:p w14:paraId="52F03A52" w14:textId="77777777" w:rsidR="000C309E" w:rsidRPr="00566170" w:rsidRDefault="000C309E" w:rsidP="000C309E">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5584" behindDoc="0" locked="0" layoutInCell="1" allowOverlap="1" wp14:anchorId="50D7EF53" wp14:editId="07053576">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2512" behindDoc="1" locked="0" layoutInCell="1" allowOverlap="1" wp14:anchorId="6DE093AE" wp14:editId="5B8E73AB">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4FA3028" w14:textId="77777777" w:rsidR="000C309E" w:rsidRDefault="000C309E" w:rsidP="000C309E">
      <w:pPr>
        <w:spacing w:after="0" w:line="240" w:lineRule="auto"/>
        <w:jc w:val="center"/>
      </w:pPr>
      <w:r>
        <w:t xml:space="preserve">CUMPLIMIENTO DE PROGRAMA Y EVALUACIÓN </w:t>
      </w:r>
    </w:p>
    <w:p w14:paraId="6D165C99" w14:textId="77777777" w:rsidR="000C309E" w:rsidRPr="00566170" w:rsidRDefault="000C309E" w:rsidP="000C309E">
      <w:pPr>
        <w:spacing w:after="0" w:line="240" w:lineRule="auto"/>
        <w:jc w:val="right"/>
      </w:pPr>
      <w:r>
        <w:rPr>
          <w:sz w:val="20"/>
        </w:rPr>
        <w:t>Fecha de respuesta</w:t>
      </w:r>
      <w:proofErr w:type="gramStart"/>
      <w:r>
        <w:rPr>
          <w:sz w:val="20"/>
        </w:rPr>
        <w:t>:_</w:t>
      </w:r>
      <w:proofErr w:type="gramEnd"/>
      <w:r>
        <w:rPr>
          <w:sz w:val="20"/>
        </w:rPr>
        <w:t>_________________</w:t>
      </w:r>
    </w:p>
    <w:p w14:paraId="0DEB5345" w14:textId="77777777" w:rsidR="000C309E" w:rsidRDefault="000C309E" w:rsidP="000C309E">
      <w:pPr>
        <w:rPr>
          <w:sz w:val="20"/>
        </w:rPr>
      </w:pPr>
      <w:r>
        <w:rPr>
          <w:sz w:val="20"/>
        </w:rPr>
        <w:t>Instrucciones: Con el fin de documentar el cumplimiento y la evaluación de la Experiencia Educativa, se pide llenar la información correspondiente:</w:t>
      </w:r>
    </w:p>
    <w:p w14:paraId="17E630F2" w14:textId="77777777" w:rsidR="000C309E" w:rsidRDefault="000C309E" w:rsidP="000C309E">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4F07433" w14:textId="77777777" w:rsidR="000C309E" w:rsidRPr="00566170" w:rsidRDefault="000C309E" w:rsidP="000C309E">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0C309E" w14:paraId="2C683954" w14:textId="77777777" w:rsidTr="005A543F">
        <w:trPr>
          <w:trHeight w:val="349"/>
        </w:trPr>
        <w:tc>
          <w:tcPr>
            <w:tcW w:w="4603" w:type="dxa"/>
          </w:tcPr>
          <w:p w14:paraId="47A6C2E3" w14:textId="77777777" w:rsidR="000C309E" w:rsidRDefault="000C309E" w:rsidP="005A543F">
            <w:pPr>
              <w:jc w:val="center"/>
            </w:pPr>
            <w:r>
              <w:t>Nombre del alumno</w:t>
            </w:r>
          </w:p>
        </w:tc>
        <w:tc>
          <w:tcPr>
            <w:tcW w:w="2116" w:type="dxa"/>
          </w:tcPr>
          <w:p w14:paraId="638F49C4" w14:textId="77777777" w:rsidR="000C309E" w:rsidRDefault="000C309E" w:rsidP="005A543F">
            <w:pPr>
              <w:jc w:val="center"/>
            </w:pPr>
            <w:r>
              <w:t>Matricula</w:t>
            </w:r>
          </w:p>
        </w:tc>
        <w:tc>
          <w:tcPr>
            <w:tcW w:w="3061" w:type="dxa"/>
          </w:tcPr>
          <w:p w14:paraId="0B0DD31A" w14:textId="77777777" w:rsidR="000C309E" w:rsidRDefault="000C309E" w:rsidP="005A543F">
            <w:pPr>
              <w:jc w:val="center"/>
            </w:pPr>
            <w:r>
              <w:t>Firma</w:t>
            </w:r>
          </w:p>
        </w:tc>
      </w:tr>
      <w:tr w:rsidR="000C309E" w14:paraId="1F5E69E7" w14:textId="77777777" w:rsidTr="005A543F">
        <w:trPr>
          <w:trHeight w:val="341"/>
        </w:trPr>
        <w:tc>
          <w:tcPr>
            <w:tcW w:w="4603" w:type="dxa"/>
          </w:tcPr>
          <w:p w14:paraId="356C1DCA" w14:textId="77777777" w:rsidR="000C309E" w:rsidRDefault="000C309E" w:rsidP="005A543F"/>
        </w:tc>
        <w:tc>
          <w:tcPr>
            <w:tcW w:w="2116" w:type="dxa"/>
          </w:tcPr>
          <w:p w14:paraId="0FBF92CC" w14:textId="77777777" w:rsidR="000C309E" w:rsidRDefault="000C309E" w:rsidP="005A543F"/>
        </w:tc>
        <w:tc>
          <w:tcPr>
            <w:tcW w:w="3061" w:type="dxa"/>
          </w:tcPr>
          <w:p w14:paraId="436F495E" w14:textId="77777777" w:rsidR="000C309E" w:rsidRDefault="000C309E" w:rsidP="005A543F"/>
        </w:tc>
      </w:tr>
      <w:tr w:rsidR="000C309E" w14:paraId="3EA719A3" w14:textId="77777777" w:rsidTr="005A543F">
        <w:trPr>
          <w:trHeight w:val="166"/>
        </w:trPr>
        <w:tc>
          <w:tcPr>
            <w:tcW w:w="4603" w:type="dxa"/>
          </w:tcPr>
          <w:p w14:paraId="041172BA" w14:textId="77777777" w:rsidR="000C309E" w:rsidRDefault="000C309E" w:rsidP="005A543F"/>
        </w:tc>
        <w:tc>
          <w:tcPr>
            <w:tcW w:w="2116" w:type="dxa"/>
          </w:tcPr>
          <w:p w14:paraId="2C6AF8B4" w14:textId="77777777" w:rsidR="000C309E" w:rsidRDefault="000C309E" w:rsidP="005A543F"/>
        </w:tc>
        <w:tc>
          <w:tcPr>
            <w:tcW w:w="3061" w:type="dxa"/>
          </w:tcPr>
          <w:p w14:paraId="1ED3CE89" w14:textId="77777777" w:rsidR="000C309E" w:rsidRDefault="000C309E" w:rsidP="005A543F"/>
        </w:tc>
      </w:tr>
      <w:tr w:rsidR="000C309E" w14:paraId="1467F576" w14:textId="77777777" w:rsidTr="005A543F">
        <w:trPr>
          <w:trHeight w:val="341"/>
        </w:trPr>
        <w:tc>
          <w:tcPr>
            <w:tcW w:w="4603" w:type="dxa"/>
          </w:tcPr>
          <w:p w14:paraId="2B8F6113" w14:textId="77777777" w:rsidR="000C309E" w:rsidRDefault="000C309E" w:rsidP="005A543F"/>
        </w:tc>
        <w:tc>
          <w:tcPr>
            <w:tcW w:w="2116" w:type="dxa"/>
          </w:tcPr>
          <w:p w14:paraId="368BEE18" w14:textId="77777777" w:rsidR="000C309E" w:rsidRDefault="000C309E" w:rsidP="005A543F"/>
        </w:tc>
        <w:tc>
          <w:tcPr>
            <w:tcW w:w="3061" w:type="dxa"/>
          </w:tcPr>
          <w:p w14:paraId="3139E08B" w14:textId="77777777" w:rsidR="000C309E" w:rsidRDefault="000C309E" w:rsidP="005A543F"/>
        </w:tc>
      </w:tr>
      <w:tr w:rsidR="000C309E" w14:paraId="14382E47" w14:textId="77777777" w:rsidTr="005A543F">
        <w:trPr>
          <w:trHeight w:val="341"/>
        </w:trPr>
        <w:tc>
          <w:tcPr>
            <w:tcW w:w="4603" w:type="dxa"/>
          </w:tcPr>
          <w:p w14:paraId="734075D9" w14:textId="77777777" w:rsidR="000C309E" w:rsidRDefault="000C309E" w:rsidP="005A543F"/>
        </w:tc>
        <w:tc>
          <w:tcPr>
            <w:tcW w:w="2116" w:type="dxa"/>
          </w:tcPr>
          <w:p w14:paraId="0AF5F8B3" w14:textId="77777777" w:rsidR="000C309E" w:rsidRDefault="000C309E" w:rsidP="005A543F"/>
        </w:tc>
        <w:tc>
          <w:tcPr>
            <w:tcW w:w="3061" w:type="dxa"/>
          </w:tcPr>
          <w:p w14:paraId="1952B00A" w14:textId="77777777" w:rsidR="000C309E" w:rsidRDefault="000C309E" w:rsidP="005A543F"/>
        </w:tc>
      </w:tr>
      <w:tr w:rsidR="000C309E" w14:paraId="2566968A" w14:textId="77777777" w:rsidTr="005A543F">
        <w:trPr>
          <w:trHeight w:val="341"/>
        </w:trPr>
        <w:tc>
          <w:tcPr>
            <w:tcW w:w="4603" w:type="dxa"/>
          </w:tcPr>
          <w:p w14:paraId="4A540793" w14:textId="77777777" w:rsidR="000C309E" w:rsidRDefault="000C309E" w:rsidP="005A543F"/>
        </w:tc>
        <w:tc>
          <w:tcPr>
            <w:tcW w:w="2116" w:type="dxa"/>
          </w:tcPr>
          <w:p w14:paraId="14B36B92" w14:textId="77777777" w:rsidR="000C309E" w:rsidRDefault="000C309E" w:rsidP="005A543F"/>
        </w:tc>
        <w:tc>
          <w:tcPr>
            <w:tcW w:w="3061" w:type="dxa"/>
          </w:tcPr>
          <w:p w14:paraId="4232795C" w14:textId="77777777" w:rsidR="000C309E" w:rsidRDefault="000C309E" w:rsidP="005A543F"/>
        </w:tc>
      </w:tr>
      <w:tr w:rsidR="000C309E" w14:paraId="49CBF8BA" w14:textId="77777777" w:rsidTr="005A543F">
        <w:trPr>
          <w:trHeight w:val="341"/>
        </w:trPr>
        <w:tc>
          <w:tcPr>
            <w:tcW w:w="4603" w:type="dxa"/>
          </w:tcPr>
          <w:p w14:paraId="6BA9F6FC" w14:textId="77777777" w:rsidR="000C309E" w:rsidRDefault="000C309E" w:rsidP="005A543F"/>
        </w:tc>
        <w:tc>
          <w:tcPr>
            <w:tcW w:w="2116" w:type="dxa"/>
          </w:tcPr>
          <w:p w14:paraId="72750CFE" w14:textId="77777777" w:rsidR="000C309E" w:rsidRDefault="000C309E" w:rsidP="005A543F"/>
        </w:tc>
        <w:tc>
          <w:tcPr>
            <w:tcW w:w="3061" w:type="dxa"/>
          </w:tcPr>
          <w:p w14:paraId="0F805866" w14:textId="77777777" w:rsidR="000C309E" w:rsidRDefault="000C309E" w:rsidP="005A543F"/>
        </w:tc>
      </w:tr>
      <w:tr w:rsidR="000C309E" w14:paraId="7768C664" w14:textId="77777777" w:rsidTr="005A543F">
        <w:trPr>
          <w:trHeight w:val="341"/>
        </w:trPr>
        <w:tc>
          <w:tcPr>
            <w:tcW w:w="4603" w:type="dxa"/>
          </w:tcPr>
          <w:p w14:paraId="3111CFD6" w14:textId="77777777" w:rsidR="000C309E" w:rsidRDefault="000C309E" w:rsidP="005A543F"/>
        </w:tc>
        <w:tc>
          <w:tcPr>
            <w:tcW w:w="2116" w:type="dxa"/>
          </w:tcPr>
          <w:p w14:paraId="135F1D89" w14:textId="77777777" w:rsidR="000C309E" w:rsidRDefault="000C309E" w:rsidP="005A543F"/>
        </w:tc>
        <w:tc>
          <w:tcPr>
            <w:tcW w:w="3061" w:type="dxa"/>
          </w:tcPr>
          <w:p w14:paraId="42FCCD9D" w14:textId="77777777" w:rsidR="000C309E" w:rsidRDefault="000C309E" w:rsidP="005A543F"/>
        </w:tc>
      </w:tr>
      <w:tr w:rsidR="000C309E" w14:paraId="19C96691" w14:textId="77777777" w:rsidTr="005A543F">
        <w:trPr>
          <w:trHeight w:val="341"/>
        </w:trPr>
        <w:tc>
          <w:tcPr>
            <w:tcW w:w="4603" w:type="dxa"/>
          </w:tcPr>
          <w:p w14:paraId="098FD9AD" w14:textId="77777777" w:rsidR="000C309E" w:rsidRDefault="000C309E" w:rsidP="005A543F"/>
        </w:tc>
        <w:tc>
          <w:tcPr>
            <w:tcW w:w="2116" w:type="dxa"/>
          </w:tcPr>
          <w:p w14:paraId="6E9E7253" w14:textId="77777777" w:rsidR="000C309E" w:rsidRDefault="000C309E" w:rsidP="005A543F"/>
        </w:tc>
        <w:tc>
          <w:tcPr>
            <w:tcW w:w="3061" w:type="dxa"/>
          </w:tcPr>
          <w:p w14:paraId="4F94C7FF" w14:textId="77777777" w:rsidR="000C309E" w:rsidRDefault="000C309E" w:rsidP="005A543F"/>
        </w:tc>
      </w:tr>
      <w:tr w:rsidR="000C309E" w14:paraId="22C295EA" w14:textId="77777777" w:rsidTr="005A543F">
        <w:trPr>
          <w:trHeight w:val="341"/>
        </w:trPr>
        <w:tc>
          <w:tcPr>
            <w:tcW w:w="4603" w:type="dxa"/>
          </w:tcPr>
          <w:p w14:paraId="5E7095DA" w14:textId="77777777" w:rsidR="000C309E" w:rsidRDefault="000C309E" w:rsidP="005A543F"/>
        </w:tc>
        <w:tc>
          <w:tcPr>
            <w:tcW w:w="2116" w:type="dxa"/>
          </w:tcPr>
          <w:p w14:paraId="2031A97C" w14:textId="77777777" w:rsidR="000C309E" w:rsidRDefault="000C309E" w:rsidP="005A543F"/>
        </w:tc>
        <w:tc>
          <w:tcPr>
            <w:tcW w:w="3061" w:type="dxa"/>
          </w:tcPr>
          <w:p w14:paraId="2C3FB2FE" w14:textId="77777777" w:rsidR="000C309E" w:rsidRDefault="000C309E" w:rsidP="005A543F"/>
        </w:tc>
      </w:tr>
      <w:tr w:rsidR="000C309E" w14:paraId="33FB163B" w14:textId="77777777" w:rsidTr="005A543F">
        <w:trPr>
          <w:trHeight w:val="341"/>
        </w:trPr>
        <w:tc>
          <w:tcPr>
            <w:tcW w:w="4603" w:type="dxa"/>
          </w:tcPr>
          <w:p w14:paraId="1DFDEB1B" w14:textId="77777777" w:rsidR="000C309E" w:rsidRDefault="000C309E" w:rsidP="005A543F"/>
        </w:tc>
        <w:tc>
          <w:tcPr>
            <w:tcW w:w="2116" w:type="dxa"/>
          </w:tcPr>
          <w:p w14:paraId="31312E05" w14:textId="77777777" w:rsidR="000C309E" w:rsidRDefault="000C309E" w:rsidP="005A543F"/>
        </w:tc>
        <w:tc>
          <w:tcPr>
            <w:tcW w:w="3061" w:type="dxa"/>
          </w:tcPr>
          <w:p w14:paraId="46BF4D08" w14:textId="77777777" w:rsidR="000C309E" w:rsidRDefault="000C309E" w:rsidP="005A543F"/>
        </w:tc>
      </w:tr>
      <w:tr w:rsidR="000C309E" w14:paraId="412CEDD0" w14:textId="77777777" w:rsidTr="005A543F">
        <w:trPr>
          <w:trHeight w:val="341"/>
        </w:trPr>
        <w:tc>
          <w:tcPr>
            <w:tcW w:w="4603" w:type="dxa"/>
          </w:tcPr>
          <w:p w14:paraId="4290A59B" w14:textId="77777777" w:rsidR="000C309E" w:rsidRDefault="000C309E" w:rsidP="005A543F"/>
        </w:tc>
        <w:tc>
          <w:tcPr>
            <w:tcW w:w="2116" w:type="dxa"/>
          </w:tcPr>
          <w:p w14:paraId="422E12C9" w14:textId="77777777" w:rsidR="000C309E" w:rsidRDefault="000C309E" w:rsidP="005A543F"/>
        </w:tc>
        <w:tc>
          <w:tcPr>
            <w:tcW w:w="3061" w:type="dxa"/>
          </w:tcPr>
          <w:p w14:paraId="7C937CF0" w14:textId="77777777" w:rsidR="000C309E" w:rsidRDefault="000C309E" w:rsidP="005A543F"/>
        </w:tc>
      </w:tr>
      <w:tr w:rsidR="000C309E" w14:paraId="7F511502" w14:textId="77777777" w:rsidTr="005A543F">
        <w:trPr>
          <w:trHeight w:val="341"/>
        </w:trPr>
        <w:tc>
          <w:tcPr>
            <w:tcW w:w="4603" w:type="dxa"/>
          </w:tcPr>
          <w:p w14:paraId="73AC0A51" w14:textId="77777777" w:rsidR="000C309E" w:rsidRDefault="000C309E" w:rsidP="005A543F"/>
        </w:tc>
        <w:tc>
          <w:tcPr>
            <w:tcW w:w="2116" w:type="dxa"/>
          </w:tcPr>
          <w:p w14:paraId="2A14C9C0" w14:textId="77777777" w:rsidR="000C309E" w:rsidRDefault="000C309E" w:rsidP="005A543F"/>
        </w:tc>
        <w:tc>
          <w:tcPr>
            <w:tcW w:w="3061" w:type="dxa"/>
          </w:tcPr>
          <w:p w14:paraId="7A8C9C32" w14:textId="77777777" w:rsidR="000C309E" w:rsidRDefault="000C309E" w:rsidP="005A543F"/>
        </w:tc>
      </w:tr>
      <w:tr w:rsidR="000C309E" w14:paraId="1832FD93" w14:textId="77777777" w:rsidTr="005A543F">
        <w:trPr>
          <w:trHeight w:val="341"/>
        </w:trPr>
        <w:tc>
          <w:tcPr>
            <w:tcW w:w="4603" w:type="dxa"/>
          </w:tcPr>
          <w:p w14:paraId="649FEED3" w14:textId="77777777" w:rsidR="000C309E" w:rsidRDefault="000C309E" w:rsidP="005A543F"/>
        </w:tc>
        <w:tc>
          <w:tcPr>
            <w:tcW w:w="2116" w:type="dxa"/>
          </w:tcPr>
          <w:p w14:paraId="669A13A7" w14:textId="77777777" w:rsidR="000C309E" w:rsidRDefault="000C309E" w:rsidP="005A543F"/>
        </w:tc>
        <w:tc>
          <w:tcPr>
            <w:tcW w:w="3061" w:type="dxa"/>
          </w:tcPr>
          <w:p w14:paraId="3FF0E94D" w14:textId="77777777" w:rsidR="000C309E" w:rsidRDefault="000C309E" w:rsidP="005A543F"/>
        </w:tc>
      </w:tr>
      <w:tr w:rsidR="000C309E" w14:paraId="0A4EDF09" w14:textId="77777777" w:rsidTr="005A543F">
        <w:trPr>
          <w:trHeight w:val="341"/>
        </w:trPr>
        <w:tc>
          <w:tcPr>
            <w:tcW w:w="4603" w:type="dxa"/>
          </w:tcPr>
          <w:p w14:paraId="7736B8A1" w14:textId="77777777" w:rsidR="000C309E" w:rsidRDefault="000C309E" w:rsidP="005A543F"/>
        </w:tc>
        <w:tc>
          <w:tcPr>
            <w:tcW w:w="2116" w:type="dxa"/>
          </w:tcPr>
          <w:p w14:paraId="0955FC97" w14:textId="77777777" w:rsidR="000C309E" w:rsidRDefault="000C309E" w:rsidP="005A543F"/>
        </w:tc>
        <w:tc>
          <w:tcPr>
            <w:tcW w:w="3061" w:type="dxa"/>
          </w:tcPr>
          <w:p w14:paraId="42C7E953" w14:textId="77777777" w:rsidR="000C309E" w:rsidRDefault="000C309E" w:rsidP="005A543F"/>
        </w:tc>
      </w:tr>
      <w:tr w:rsidR="000C309E" w14:paraId="77DA6C77" w14:textId="77777777" w:rsidTr="005A543F">
        <w:trPr>
          <w:trHeight w:val="341"/>
        </w:trPr>
        <w:tc>
          <w:tcPr>
            <w:tcW w:w="4603" w:type="dxa"/>
          </w:tcPr>
          <w:p w14:paraId="0ECF137F" w14:textId="77777777" w:rsidR="000C309E" w:rsidRDefault="000C309E" w:rsidP="005A543F"/>
        </w:tc>
        <w:tc>
          <w:tcPr>
            <w:tcW w:w="2116" w:type="dxa"/>
          </w:tcPr>
          <w:p w14:paraId="392B9D98" w14:textId="77777777" w:rsidR="000C309E" w:rsidRDefault="000C309E" w:rsidP="005A543F"/>
        </w:tc>
        <w:tc>
          <w:tcPr>
            <w:tcW w:w="3061" w:type="dxa"/>
          </w:tcPr>
          <w:p w14:paraId="59499B5F" w14:textId="77777777" w:rsidR="000C309E" w:rsidRDefault="000C309E" w:rsidP="005A543F"/>
        </w:tc>
      </w:tr>
      <w:tr w:rsidR="000C309E" w14:paraId="049E9920" w14:textId="77777777" w:rsidTr="005A543F">
        <w:trPr>
          <w:trHeight w:val="341"/>
        </w:trPr>
        <w:tc>
          <w:tcPr>
            <w:tcW w:w="4603" w:type="dxa"/>
          </w:tcPr>
          <w:p w14:paraId="11801316" w14:textId="77777777" w:rsidR="000C309E" w:rsidRDefault="000C309E" w:rsidP="005A543F"/>
        </w:tc>
        <w:tc>
          <w:tcPr>
            <w:tcW w:w="2116" w:type="dxa"/>
          </w:tcPr>
          <w:p w14:paraId="7968DE39" w14:textId="77777777" w:rsidR="000C309E" w:rsidRDefault="000C309E" w:rsidP="005A543F"/>
        </w:tc>
        <w:tc>
          <w:tcPr>
            <w:tcW w:w="3061" w:type="dxa"/>
          </w:tcPr>
          <w:p w14:paraId="4722297E" w14:textId="77777777" w:rsidR="000C309E" w:rsidRDefault="000C309E" w:rsidP="005A543F"/>
        </w:tc>
      </w:tr>
      <w:tr w:rsidR="000C309E" w14:paraId="3BC078FA" w14:textId="77777777" w:rsidTr="005A543F">
        <w:trPr>
          <w:trHeight w:val="341"/>
        </w:trPr>
        <w:tc>
          <w:tcPr>
            <w:tcW w:w="4603" w:type="dxa"/>
          </w:tcPr>
          <w:p w14:paraId="536505A4" w14:textId="77777777" w:rsidR="000C309E" w:rsidRDefault="000C309E" w:rsidP="005A543F"/>
        </w:tc>
        <w:tc>
          <w:tcPr>
            <w:tcW w:w="2116" w:type="dxa"/>
          </w:tcPr>
          <w:p w14:paraId="65963413" w14:textId="77777777" w:rsidR="000C309E" w:rsidRDefault="000C309E" w:rsidP="005A543F"/>
        </w:tc>
        <w:tc>
          <w:tcPr>
            <w:tcW w:w="3061" w:type="dxa"/>
          </w:tcPr>
          <w:p w14:paraId="4E58B264" w14:textId="77777777" w:rsidR="000C309E" w:rsidRDefault="000C309E" w:rsidP="005A543F"/>
        </w:tc>
      </w:tr>
      <w:tr w:rsidR="000C309E" w14:paraId="029D7B62" w14:textId="77777777" w:rsidTr="005A543F">
        <w:trPr>
          <w:trHeight w:val="341"/>
        </w:trPr>
        <w:tc>
          <w:tcPr>
            <w:tcW w:w="4603" w:type="dxa"/>
          </w:tcPr>
          <w:p w14:paraId="61EDCFB5" w14:textId="77777777" w:rsidR="000C309E" w:rsidRDefault="000C309E" w:rsidP="005A543F"/>
        </w:tc>
        <w:tc>
          <w:tcPr>
            <w:tcW w:w="2116" w:type="dxa"/>
          </w:tcPr>
          <w:p w14:paraId="7B463821" w14:textId="77777777" w:rsidR="000C309E" w:rsidRDefault="000C309E" w:rsidP="005A543F"/>
        </w:tc>
        <w:tc>
          <w:tcPr>
            <w:tcW w:w="3061" w:type="dxa"/>
          </w:tcPr>
          <w:p w14:paraId="4FE440F9" w14:textId="77777777" w:rsidR="000C309E" w:rsidRDefault="000C309E" w:rsidP="005A543F"/>
        </w:tc>
      </w:tr>
    </w:tbl>
    <w:p w14:paraId="6E9319CB" w14:textId="77777777" w:rsidR="000C309E" w:rsidRPr="00566170" w:rsidRDefault="000C309E" w:rsidP="000C309E">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C516D9F" w14:textId="77777777" w:rsidR="000C309E" w:rsidRDefault="000C309E" w:rsidP="000C309E">
      <w:pPr>
        <w:jc w:val="both"/>
      </w:pPr>
      <w:r>
        <w:rPr>
          <w:noProof/>
          <w:lang w:eastAsia="es-MX"/>
        </w:rPr>
        <mc:AlternateContent>
          <mc:Choice Requires="wps">
            <w:drawing>
              <wp:anchor distT="0" distB="0" distL="114300" distR="114300" simplePos="0" relativeHeight="251713536" behindDoc="0" locked="0" layoutInCell="1" allowOverlap="1" wp14:anchorId="02F851E6" wp14:editId="0B6A91D1">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FE9D8" w14:textId="77777777" w:rsidR="000C309E" w:rsidRDefault="000C309E" w:rsidP="000C309E">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5FFE9D8" w14:textId="77777777" w:rsidR="000C309E" w:rsidRDefault="000C309E" w:rsidP="000C309E">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4560" behindDoc="0" locked="0" layoutInCell="1" allowOverlap="1" wp14:anchorId="1268A751" wp14:editId="53E79539">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B55B614" id="3 Conector recto"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7AE73451" w14:textId="77777777" w:rsidR="000C309E" w:rsidRPr="00EA380C" w:rsidRDefault="000C309E" w:rsidP="000C309E">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76548F3F" wp14:editId="25085CD3">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8416" behindDoc="1" locked="0" layoutInCell="1" allowOverlap="1" wp14:anchorId="4CDDC4B9" wp14:editId="72D0BE47">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12CEF32D" w14:textId="77777777" w:rsidR="000C309E" w:rsidRPr="00444CF5" w:rsidRDefault="000C309E" w:rsidP="000C309E">
      <w:pPr>
        <w:spacing w:after="0" w:line="240" w:lineRule="auto"/>
        <w:jc w:val="center"/>
      </w:pPr>
      <w:r w:rsidRPr="001304B0">
        <w:rPr>
          <w:rFonts w:ascii="Arial" w:hAnsi="Arial" w:cs="Arial"/>
          <w:b/>
          <w:sz w:val="36"/>
          <w:szCs w:val="36"/>
        </w:rPr>
        <w:t>Universidad Veracruzana</w:t>
      </w:r>
    </w:p>
    <w:p w14:paraId="2853C09E" w14:textId="77777777" w:rsidR="000C309E" w:rsidRPr="001304B0" w:rsidRDefault="000C309E" w:rsidP="000C309E">
      <w:pPr>
        <w:spacing w:after="0" w:line="240" w:lineRule="auto"/>
        <w:jc w:val="center"/>
        <w:rPr>
          <w:rFonts w:ascii="Arial" w:hAnsi="Arial" w:cs="Arial"/>
          <w:sz w:val="24"/>
          <w:szCs w:val="36"/>
        </w:rPr>
      </w:pPr>
      <w:r>
        <w:rPr>
          <w:rFonts w:ascii="Arial" w:hAnsi="Arial" w:cs="Arial"/>
          <w:sz w:val="24"/>
          <w:szCs w:val="36"/>
        </w:rPr>
        <w:t>Facultad de Medicina/Xalapa</w:t>
      </w:r>
    </w:p>
    <w:p w14:paraId="30113AE0" w14:textId="77777777" w:rsidR="000C309E" w:rsidRPr="00340844" w:rsidRDefault="000C309E" w:rsidP="000C309E">
      <w:pPr>
        <w:spacing w:after="0" w:line="240" w:lineRule="auto"/>
        <w:jc w:val="both"/>
        <w:rPr>
          <w:sz w:val="10"/>
          <w:szCs w:val="10"/>
        </w:rPr>
      </w:pPr>
    </w:p>
    <w:p w14:paraId="200C762C" w14:textId="77777777" w:rsidR="000C309E" w:rsidRDefault="000C309E" w:rsidP="000C309E">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191E44D0" w14:textId="77777777" w:rsidR="000C309E" w:rsidRDefault="000C309E" w:rsidP="000C309E">
      <w:pPr>
        <w:spacing w:after="0" w:line="240" w:lineRule="auto"/>
        <w:jc w:val="center"/>
        <w:rPr>
          <w:b/>
          <w:sz w:val="24"/>
          <w:szCs w:val="24"/>
          <w:u w:val="single"/>
        </w:rPr>
      </w:pPr>
    </w:p>
    <w:p w14:paraId="39429656" w14:textId="77777777" w:rsidR="000C309E" w:rsidRPr="00340844" w:rsidRDefault="000C309E" w:rsidP="000C309E">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0C309E" w14:paraId="31B5B3B8" w14:textId="77777777" w:rsidTr="005A543F">
        <w:trPr>
          <w:trHeight w:val="418"/>
        </w:trPr>
        <w:tc>
          <w:tcPr>
            <w:tcW w:w="2972" w:type="dxa"/>
            <w:shd w:val="clear" w:color="auto" w:fill="D9D9D9" w:themeFill="background1" w:themeFillShade="D9"/>
          </w:tcPr>
          <w:p w14:paraId="4A8E329D" w14:textId="77777777" w:rsidR="000C309E" w:rsidRDefault="000C309E"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4C3894EA" w14:textId="77777777" w:rsidR="000C309E" w:rsidRDefault="000C309E" w:rsidP="005A543F">
            <w:pPr>
              <w:rPr>
                <w:b/>
                <w:sz w:val="24"/>
                <w:szCs w:val="24"/>
                <w:u w:val="single"/>
              </w:rPr>
            </w:pPr>
          </w:p>
        </w:tc>
      </w:tr>
      <w:tr w:rsidR="000C309E" w14:paraId="5E8E8B04" w14:textId="77777777" w:rsidTr="005A543F">
        <w:trPr>
          <w:trHeight w:val="418"/>
        </w:trPr>
        <w:tc>
          <w:tcPr>
            <w:tcW w:w="2972" w:type="dxa"/>
          </w:tcPr>
          <w:p w14:paraId="22BC641A" w14:textId="77777777" w:rsidR="000C309E" w:rsidRDefault="000C309E" w:rsidP="005A543F">
            <w:pPr>
              <w:rPr>
                <w:b/>
                <w:sz w:val="24"/>
                <w:szCs w:val="24"/>
                <w:u w:val="single"/>
              </w:rPr>
            </w:pPr>
            <w:r>
              <w:rPr>
                <w:b/>
                <w:sz w:val="24"/>
                <w:szCs w:val="24"/>
                <w:u w:val="single"/>
              </w:rPr>
              <w:t>NOMBRE DEL ALUMNO</w:t>
            </w:r>
          </w:p>
        </w:tc>
        <w:tc>
          <w:tcPr>
            <w:tcW w:w="6950" w:type="dxa"/>
          </w:tcPr>
          <w:p w14:paraId="3058ED26" w14:textId="77777777" w:rsidR="000C309E" w:rsidRDefault="000C309E" w:rsidP="005A543F">
            <w:pPr>
              <w:rPr>
                <w:b/>
                <w:sz w:val="24"/>
                <w:szCs w:val="24"/>
                <w:u w:val="single"/>
              </w:rPr>
            </w:pPr>
          </w:p>
        </w:tc>
      </w:tr>
      <w:tr w:rsidR="000C309E" w14:paraId="27A3357A" w14:textId="77777777" w:rsidTr="005A543F">
        <w:trPr>
          <w:trHeight w:val="418"/>
        </w:trPr>
        <w:tc>
          <w:tcPr>
            <w:tcW w:w="2972" w:type="dxa"/>
            <w:shd w:val="clear" w:color="auto" w:fill="D9D9D9" w:themeFill="background1" w:themeFillShade="D9"/>
          </w:tcPr>
          <w:p w14:paraId="1D780BD8" w14:textId="77777777" w:rsidR="000C309E" w:rsidRDefault="000C309E" w:rsidP="005A543F">
            <w:pPr>
              <w:rPr>
                <w:b/>
                <w:sz w:val="24"/>
                <w:szCs w:val="24"/>
                <w:u w:val="single"/>
              </w:rPr>
            </w:pPr>
            <w:r>
              <w:rPr>
                <w:b/>
                <w:sz w:val="24"/>
                <w:szCs w:val="24"/>
                <w:u w:val="single"/>
              </w:rPr>
              <w:t>FECHA</w:t>
            </w:r>
          </w:p>
        </w:tc>
        <w:tc>
          <w:tcPr>
            <w:tcW w:w="6950" w:type="dxa"/>
            <w:shd w:val="clear" w:color="auto" w:fill="D9D9D9" w:themeFill="background1" w:themeFillShade="D9"/>
          </w:tcPr>
          <w:p w14:paraId="216B2CD2" w14:textId="77777777" w:rsidR="000C309E" w:rsidRDefault="000C309E" w:rsidP="005A543F">
            <w:pPr>
              <w:rPr>
                <w:b/>
                <w:sz w:val="24"/>
                <w:szCs w:val="24"/>
                <w:u w:val="single"/>
              </w:rPr>
            </w:pPr>
          </w:p>
        </w:tc>
      </w:tr>
    </w:tbl>
    <w:p w14:paraId="3B476435" w14:textId="77777777" w:rsidR="000C309E" w:rsidRDefault="000C309E" w:rsidP="000C309E">
      <w:pPr>
        <w:spacing w:after="0" w:line="240" w:lineRule="auto"/>
        <w:rPr>
          <w:b/>
          <w:sz w:val="24"/>
          <w:szCs w:val="24"/>
          <w:u w:val="single"/>
        </w:rPr>
      </w:pPr>
    </w:p>
    <w:p w14:paraId="3CDC2BC2" w14:textId="77777777" w:rsidR="000C309E" w:rsidRDefault="000C309E" w:rsidP="000C309E">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0C309E" w:rsidRPr="00070F46" w14:paraId="1901963E"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5877788" w14:textId="77777777" w:rsidR="000C309E" w:rsidRPr="00070F46" w:rsidRDefault="000C309E" w:rsidP="000C309E">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0C309E" w:rsidRPr="00070F46" w14:paraId="61CC8969"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ED8956" w14:textId="77777777" w:rsidR="000C309E" w:rsidRPr="00070F46" w:rsidRDefault="000C309E" w:rsidP="005A543F">
            <w:pPr>
              <w:jc w:val="both"/>
              <w:rPr>
                <w:bCs w:val="0"/>
                <w:i/>
                <w:szCs w:val="24"/>
                <w:u w:val="single"/>
              </w:rPr>
            </w:pPr>
          </w:p>
        </w:tc>
        <w:tc>
          <w:tcPr>
            <w:tcW w:w="9701" w:type="dxa"/>
            <w:shd w:val="clear" w:color="auto" w:fill="FFFFFF" w:themeFill="background1"/>
          </w:tcPr>
          <w:p w14:paraId="6FBA86A6"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C309E" w:rsidRPr="00070F46" w14:paraId="0056A611"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C06BC4" w14:textId="77777777" w:rsidR="000C309E" w:rsidRPr="00070F46" w:rsidRDefault="000C309E" w:rsidP="005A543F">
            <w:pPr>
              <w:jc w:val="both"/>
              <w:rPr>
                <w:b w:val="0"/>
                <w:szCs w:val="24"/>
              </w:rPr>
            </w:pPr>
          </w:p>
          <w:p w14:paraId="36F32A40" w14:textId="77777777" w:rsidR="000C309E" w:rsidRPr="00070F46" w:rsidRDefault="000C309E" w:rsidP="005A543F">
            <w:pPr>
              <w:jc w:val="both"/>
              <w:rPr>
                <w:b w:val="0"/>
                <w:szCs w:val="24"/>
              </w:rPr>
            </w:pPr>
          </w:p>
        </w:tc>
        <w:tc>
          <w:tcPr>
            <w:tcW w:w="9701" w:type="dxa"/>
            <w:shd w:val="clear" w:color="auto" w:fill="FFFFFF" w:themeFill="background1"/>
          </w:tcPr>
          <w:p w14:paraId="29A8B065"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783CFAF"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6C340DF"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B9C6BC0"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ADE7C31"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44F3CAB"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ED72FEE"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0C309E" w:rsidRPr="00070F46" w14:paraId="4727ADCB"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72D7D2C" w14:textId="77777777" w:rsidR="000C309E" w:rsidRPr="00070F46" w:rsidRDefault="000C309E" w:rsidP="000C309E">
            <w:pPr>
              <w:pStyle w:val="Prrafodelista"/>
              <w:numPr>
                <w:ilvl w:val="0"/>
                <w:numId w:val="40"/>
              </w:numPr>
              <w:jc w:val="both"/>
            </w:pPr>
            <w:r w:rsidRPr="00070F46">
              <w:t xml:space="preserve">¿Cuáles fueron las estrategias de enseñanza aplicada </w:t>
            </w:r>
            <w:r>
              <w:t>por el académico</w:t>
            </w:r>
            <w:r w:rsidRPr="00070F46">
              <w:t>?</w:t>
            </w:r>
          </w:p>
        </w:tc>
      </w:tr>
      <w:tr w:rsidR="000C309E" w:rsidRPr="00070F46" w14:paraId="77E8985C"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431E6A" w14:textId="77777777" w:rsidR="000C309E" w:rsidRPr="00070F46" w:rsidRDefault="000C309E" w:rsidP="005A543F">
            <w:pPr>
              <w:jc w:val="both"/>
              <w:rPr>
                <w:bCs w:val="0"/>
                <w:i/>
                <w:szCs w:val="24"/>
                <w:u w:val="single"/>
              </w:rPr>
            </w:pPr>
          </w:p>
        </w:tc>
        <w:tc>
          <w:tcPr>
            <w:tcW w:w="9701" w:type="dxa"/>
            <w:shd w:val="clear" w:color="auto" w:fill="FFFFFF" w:themeFill="background1"/>
          </w:tcPr>
          <w:p w14:paraId="21F2BA7A"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C309E" w:rsidRPr="00070F46" w14:paraId="009D8FBF"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29EA8C" w14:textId="77777777" w:rsidR="000C309E" w:rsidRPr="00070F46" w:rsidRDefault="000C309E" w:rsidP="005A543F">
            <w:pPr>
              <w:jc w:val="both"/>
              <w:rPr>
                <w:b w:val="0"/>
                <w:szCs w:val="24"/>
              </w:rPr>
            </w:pPr>
          </w:p>
        </w:tc>
        <w:tc>
          <w:tcPr>
            <w:tcW w:w="9701" w:type="dxa"/>
            <w:shd w:val="clear" w:color="auto" w:fill="FFFFFF" w:themeFill="background1"/>
          </w:tcPr>
          <w:p w14:paraId="3017D0B5" w14:textId="77777777" w:rsidR="000C309E" w:rsidRPr="00070F46" w:rsidRDefault="000C309E" w:rsidP="000C309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CAE6D0C" w14:textId="77777777" w:rsidR="000C309E" w:rsidRPr="00070F46" w:rsidRDefault="000C309E" w:rsidP="000C309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A9A2F29" w14:textId="77777777" w:rsidR="000C309E" w:rsidRPr="00070F46" w:rsidRDefault="000C309E" w:rsidP="000C309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81034E0" w14:textId="77777777" w:rsidR="000C309E" w:rsidRPr="00070F46" w:rsidRDefault="000C309E" w:rsidP="000C309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60C94E50" w14:textId="77777777" w:rsidR="000C309E" w:rsidRPr="00070F46" w:rsidRDefault="000C309E" w:rsidP="000C309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25CE4435" w14:textId="77777777" w:rsidR="000C309E" w:rsidRPr="00070F46" w:rsidRDefault="000C309E" w:rsidP="000C309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51B635E" w14:textId="77777777" w:rsidR="000C309E" w:rsidRDefault="000C309E" w:rsidP="000C309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36BFFD3E" w14:textId="77777777" w:rsidR="000C309E" w:rsidRPr="00070F46" w:rsidRDefault="000C309E" w:rsidP="000C309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7E63032B"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77D8C0C"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67272E9"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FAF4A95"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2CD0C39"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F5AB53B"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5E7800F"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D28A14F"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AC10FB7"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B84CC48"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0C309E" w:rsidRPr="00070F46" w14:paraId="198E2D81"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7A03E98" w14:textId="77777777" w:rsidR="000C309E" w:rsidRPr="00070F46" w:rsidRDefault="000C309E" w:rsidP="000C309E">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0C309E" w:rsidRPr="00070F46" w14:paraId="4D8CF19A"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747C76" w14:textId="77777777" w:rsidR="000C309E" w:rsidRPr="00070F46" w:rsidRDefault="000C309E" w:rsidP="005A543F">
            <w:pPr>
              <w:jc w:val="both"/>
              <w:rPr>
                <w:bCs w:val="0"/>
                <w:i/>
                <w:szCs w:val="24"/>
                <w:u w:val="single"/>
              </w:rPr>
            </w:pPr>
          </w:p>
        </w:tc>
        <w:tc>
          <w:tcPr>
            <w:tcW w:w="9701" w:type="dxa"/>
            <w:shd w:val="clear" w:color="auto" w:fill="FFFFFF" w:themeFill="background1"/>
          </w:tcPr>
          <w:p w14:paraId="55D7A976"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C309E" w:rsidRPr="00070F46" w14:paraId="75002649"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31D83B4" w14:textId="77777777" w:rsidR="000C309E" w:rsidRPr="00070F46" w:rsidRDefault="000C309E" w:rsidP="005A543F">
            <w:pPr>
              <w:jc w:val="both"/>
              <w:rPr>
                <w:b w:val="0"/>
                <w:szCs w:val="24"/>
              </w:rPr>
            </w:pPr>
          </w:p>
        </w:tc>
        <w:tc>
          <w:tcPr>
            <w:tcW w:w="9701" w:type="dxa"/>
            <w:shd w:val="clear" w:color="auto" w:fill="FFFFFF" w:themeFill="background1"/>
          </w:tcPr>
          <w:p w14:paraId="0E52534E" w14:textId="77777777" w:rsidR="000C309E" w:rsidRPr="00070F46" w:rsidRDefault="000C309E" w:rsidP="000C309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075292AF" w14:textId="77777777" w:rsidR="000C309E" w:rsidRPr="00070F46" w:rsidRDefault="000C309E" w:rsidP="000C309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05D1F1A9" w14:textId="77777777" w:rsidR="000C309E" w:rsidRPr="00070F46" w:rsidRDefault="000C309E" w:rsidP="000C309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623088B4" w14:textId="77777777" w:rsidR="000C309E" w:rsidRPr="00070F46" w:rsidRDefault="000C309E" w:rsidP="000C309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AF956F3" w14:textId="77777777" w:rsidR="000C309E" w:rsidRPr="00070F46" w:rsidRDefault="000C309E" w:rsidP="000C309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A89A841" w14:textId="77777777" w:rsidR="000C309E" w:rsidRPr="00070F46" w:rsidRDefault="000C309E" w:rsidP="000C309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E08A8BF" w14:textId="77777777" w:rsidR="000C309E" w:rsidRPr="00070F46" w:rsidRDefault="000C309E" w:rsidP="000C309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D3E66C7" w14:textId="77777777" w:rsidR="000C309E" w:rsidRPr="00070F46" w:rsidRDefault="000C309E" w:rsidP="000C309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DF9AD64" w14:textId="77777777" w:rsidR="000C309E" w:rsidRPr="00070F46" w:rsidRDefault="000C309E" w:rsidP="000C309E">
            <w:pPr>
              <w:pStyle w:val="Prrafodelista"/>
              <w:numPr>
                <w:ilvl w:val="0"/>
                <w:numId w:val="35"/>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E7DD203"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BEE7A28"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6D12BCB"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189EDBB"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371D063"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0543B4F" w14:textId="77777777" w:rsidR="000C309E"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A7426C5"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0C309E" w:rsidRPr="00070F46" w14:paraId="50F4AFFE"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1C9ACBE" w14:textId="77777777" w:rsidR="000C309E" w:rsidRPr="00070F46" w:rsidRDefault="000C309E" w:rsidP="000C309E">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0C309E" w:rsidRPr="00070F46" w14:paraId="39E7DA61"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107B3D" w14:textId="77777777" w:rsidR="000C309E" w:rsidRPr="00070F46" w:rsidRDefault="000C309E" w:rsidP="005A543F">
            <w:pPr>
              <w:jc w:val="both"/>
              <w:rPr>
                <w:bCs w:val="0"/>
                <w:i/>
                <w:szCs w:val="24"/>
                <w:u w:val="single"/>
              </w:rPr>
            </w:pPr>
          </w:p>
        </w:tc>
        <w:tc>
          <w:tcPr>
            <w:tcW w:w="9701" w:type="dxa"/>
            <w:shd w:val="clear" w:color="auto" w:fill="FFFFFF" w:themeFill="background1"/>
          </w:tcPr>
          <w:p w14:paraId="5154B670" w14:textId="77777777" w:rsidR="000C309E" w:rsidRPr="00070F46" w:rsidRDefault="000C309E"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C309E" w:rsidRPr="00070F46" w14:paraId="3FF11AEB"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B1801A" w14:textId="77777777" w:rsidR="000C309E" w:rsidRPr="00070F46" w:rsidRDefault="000C309E" w:rsidP="005A543F">
            <w:pPr>
              <w:jc w:val="both"/>
              <w:rPr>
                <w:b w:val="0"/>
                <w:szCs w:val="24"/>
              </w:rPr>
            </w:pPr>
          </w:p>
        </w:tc>
        <w:tc>
          <w:tcPr>
            <w:tcW w:w="9701" w:type="dxa"/>
            <w:shd w:val="clear" w:color="auto" w:fill="FFFFFF" w:themeFill="background1"/>
          </w:tcPr>
          <w:p w14:paraId="4A8C1626" w14:textId="77777777" w:rsidR="000C309E" w:rsidRPr="00070F46" w:rsidRDefault="000C309E"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B3A8C30"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0210C38"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EDE80B5"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8FC7AB8"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8FCABF4"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05D7195"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BDB0E9D"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DCC5A54"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3B220B4"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39D9193"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EE69BBB"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0C309E" w:rsidRPr="00070F46" w14:paraId="3690D74F"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FA275E0" w14:textId="77777777" w:rsidR="000C309E" w:rsidRPr="00070F46" w:rsidRDefault="000C309E" w:rsidP="000C309E">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0C309E" w:rsidRPr="00070F46" w14:paraId="38B00861"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DA0CFBB" w14:textId="77777777" w:rsidR="000C309E" w:rsidRPr="00070F46" w:rsidRDefault="000C309E" w:rsidP="005A543F">
            <w:pPr>
              <w:jc w:val="both"/>
              <w:rPr>
                <w:b w:val="0"/>
                <w:szCs w:val="24"/>
              </w:rPr>
            </w:pPr>
          </w:p>
        </w:tc>
        <w:tc>
          <w:tcPr>
            <w:tcW w:w="9701" w:type="dxa"/>
            <w:shd w:val="clear" w:color="auto" w:fill="FFFFFF" w:themeFill="background1"/>
          </w:tcPr>
          <w:p w14:paraId="4D4E3790" w14:textId="77777777" w:rsidR="000C309E" w:rsidRPr="00070F46" w:rsidRDefault="000C309E"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CB66840" w14:textId="77777777" w:rsidR="000C309E"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CCA5065" w14:textId="77777777" w:rsidR="000C309E" w:rsidRPr="00070F46" w:rsidRDefault="000C309E"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487AF0CF" w14:textId="77777777" w:rsidR="000C309E" w:rsidRPr="00070F46" w:rsidRDefault="000C309E"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F74FEEE" w14:textId="77777777" w:rsidR="000C309E" w:rsidRPr="00070F46" w:rsidRDefault="000C309E"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664C01C" w14:textId="77777777" w:rsidR="000C309E" w:rsidRDefault="000C309E"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22ACF3B" w14:textId="77777777" w:rsidR="000C309E" w:rsidRDefault="000C309E"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F5CFB33" w14:textId="77777777" w:rsidR="000C309E" w:rsidRDefault="000C309E"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D1DBB87" w14:textId="77777777" w:rsidR="000C309E" w:rsidRPr="00070F46" w:rsidRDefault="000C309E"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43E3F03" w14:textId="77777777" w:rsidR="000C309E" w:rsidRDefault="000C309E" w:rsidP="000C309E"/>
    <w:p w14:paraId="730444C2" w14:textId="77777777" w:rsidR="000C309E" w:rsidRDefault="000C309E" w:rsidP="000C309E"/>
    <w:p w14:paraId="05CEAB2F" w14:textId="77777777" w:rsidR="000C309E" w:rsidRDefault="000C309E" w:rsidP="000C309E">
      <w:pPr>
        <w:pStyle w:val="Ttulo1"/>
        <w:jc w:val="center"/>
        <w:rPr>
          <w:rFonts w:ascii="Constantia" w:hAnsi="Constantia" w:cs="Arial"/>
          <w:b/>
          <w:sz w:val="28"/>
        </w:rPr>
      </w:pPr>
      <w:r w:rsidRPr="00FD6A7C">
        <w:rPr>
          <w:rFonts w:ascii="Constantia" w:hAnsi="Constantia" w:cs="Arial"/>
          <w:b/>
          <w:sz w:val="28"/>
        </w:rPr>
        <w:lastRenderedPageBreak/>
        <w:t>Anexos</w:t>
      </w:r>
    </w:p>
    <w:p w14:paraId="6489E258" w14:textId="77777777" w:rsidR="000C309E" w:rsidRDefault="000C309E" w:rsidP="000C309E">
      <w:pPr>
        <w:pStyle w:val="Prrafodelista"/>
        <w:jc w:val="both"/>
        <w:rPr>
          <w:rFonts w:ascii="Arial" w:hAnsi="Arial" w:cs="Arial"/>
          <w:highlight w:val="green"/>
        </w:rPr>
      </w:pPr>
    </w:p>
    <w:p w14:paraId="18BD339F" w14:textId="77777777" w:rsidR="000C309E" w:rsidRDefault="000C309E" w:rsidP="000C309E">
      <w:pPr>
        <w:pStyle w:val="Prrafodelista"/>
        <w:jc w:val="both"/>
        <w:rPr>
          <w:rFonts w:ascii="Arial" w:hAnsi="Arial" w:cs="Arial"/>
          <w:highlight w:val="green"/>
        </w:rPr>
      </w:pPr>
    </w:p>
    <w:p w14:paraId="2D721296" w14:textId="77777777" w:rsidR="000C309E" w:rsidRDefault="000C309E" w:rsidP="000C309E">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C3FC456" w14:textId="77777777" w:rsidR="000C309E" w:rsidRDefault="000C309E" w:rsidP="000C309E">
      <w:pPr>
        <w:pStyle w:val="Prrafodelista"/>
        <w:ind w:left="0"/>
        <w:jc w:val="both"/>
        <w:rPr>
          <w:rFonts w:ascii="Arial" w:hAnsi="Arial" w:cs="Arial"/>
          <w:highlight w:val="green"/>
        </w:rPr>
      </w:pPr>
    </w:p>
    <w:p w14:paraId="055BC16E" w14:textId="77777777" w:rsidR="000C309E" w:rsidRPr="007907FC" w:rsidRDefault="000C309E" w:rsidP="000C309E">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2C18568E" w14:textId="77777777" w:rsidR="000C309E" w:rsidRPr="007907FC" w:rsidRDefault="000C309E" w:rsidP="000C309E">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3CBD44E7" w14:textId="77777777" w:rsidR="000C309E" w:rsidRPr="007907FC" w:rsidRDefault="000C309E" w:rsidP="000C309E">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4409180D" w14:textId="77777777" w:rsidR="000C309E" w:rsidRPr="007907FC" w:rsidRDefault="000C309E" w:rsidP="000C309E">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2BEC852A" w14:textId="77777777" w:rsidR="000C309E" w:rsidRPr="007907FC" w:rsidRDefault="000C309E" w:rsidP="000C309E">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2BBD58F4" w14:textId="77777777" w:rsidR="000C309E" w:rsidRPr="007907FC" w:rsidRDefault="000C309E" w:rsidP="000C309E">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1A0A4110" w14:textId="77777777" w:rsidR="000C309E" w:rsidRPr="007907FC" w:rsidRDefault="000C309E" w:rsidP="000C309E">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166ED40A" w14:textId="77777777" w:rsidR="000C309E" w:rsidRPr="007907FC" w:rsidRDefault="000C309E" w:rsidP="000C309E">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34C93337" w14:textId="77777777" w:rsidR="000C309E" w:rsidRPr="007907FC" w:rsidRDefault="000C309E" w:rsidP="000C309E">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25BE8592" w14:textId="77777777" w:rsidR="000C309E" w:rsidRPr="007907FC" w:rsidRDefault="000C309E" w:rsidP="000C309E">
      <w:pPr>
        <w:jc w:val="both"/>
        <w:rPr>
          <w:rFonts w:ascii="Arial" w:hAnsi="Arial" w:cs="Arial"/>
          <w:highlight w:val="green"/>
        </w:rPr>
      </w:pPr>
    </w:p>
    <w:p w14:paraId="1916FB8C" w14:textId="77777777" w:rsidR="000C309E" w:rsidRDefault="000C309E" w:rsidP="000C309E">
      <w:pPr>
        <w:pStyle w:val="Prrafodelista"/>
        <w:numPr>
          <w:ilvl w:val="0"/>
          <w:numId w:val="41"/>
        </w:numPr>
        <w:ind w:left="709"/>
        <w:jc w:val="both"/>
        <w:rPr>
          <w:rFonts w:ascii="Arial" w:hAnsi="Arial" w:cs="Arial"/>
        </w:rPr>
      </w:pPr>
      <w:r>
        <w:rPr>
          <w:rFonts w:ascii="Arial" w:hAnsi="Arial" w:cs="Arial"/>
          <w:highlight w:val="green"/>
        </w:rPr>
        <w:t>Evidencias de aprendizajes:</w:t>
      </w:r>
    </w:p>
    <w:p w14:paraId="21BCE49B" w14:textId="77777777" w:rsidR="000C309E" w:rsidRPr="007907FC" w:rsidRDefault="000C309E" w:rsidP="000C309E">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669AD15E" w14:textId="77777777" w:rsidR="000C309E" w:rsidRPr="007907FC" w:rsidRDefault="000C309E" w:rsidP="000C309E">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5C5EF2CA" w14:textId="77777777" w:rsidR="000C309E" w:rsidRPr="007907FC" w:rsidRDefault="000C309E" w:rsidP="000C309E">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419521F3" w14:textId="77777777" w:rsidR="000C309E" w:rsidRPr="007907FC" w:rsidRDefault="000C309E" w:rsidP="000C309E">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114436B4" w14:textId="77777777" w:rsidR="000C309E" w:rsidRPr="007907FC" w:rsidRDefault="000C309E" w:rsidP="000C309E">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00F35F8D"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13A554A1"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48AC6501"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18ABA567"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0BF52DE6"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57EE7CFC"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733DC4BB"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23B13D6F"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618E9CC5"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37211C6A"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0C4BE919"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573A2EB6" w14:textId="77777777" w:rsidR="000C309E" w:rsidRPr="005C6AD8" w:rsidRDefault="000C309E" w:rsidP="000C309E">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6E1ED2A8" w14:textId="77777777" w:rsidR="000C309E" w:rsidRPr="005C6AD8" w:rsidRDefault="000C309E" w:rsidP="000C309E">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2F846F5E" w14:textId="77777777" w:rsidR="000C309E" w:rsidRPr="007907FC" w:rsidRDefault="000C309E" w:rsidP="000C309E">
      <w:pPr>
        <w:jc w:val="both"/>
        <w:rPr>
          <w:rFonts w:ascii="Arial" w:hAnsi="Arial" w:cs="Arial"/>
          <w:highlight w:val="green"/>
        </w:rPr>
      </w:pPr>
    </w:p>
    <w:p w14:paraId="06B13834" w14:textId="77777777" w:rsidR="000C309E" w:rsidRPr="002F12ED" w:rsidRDefault="000C309E" w:rsidP="000C309E"/>
    <w:p w14:paraId="6A69EA84" w14:textId="77777777" w:rsidR="00EB2653" w:rsidRDefault="00EB2653" w:rsidP="000C309E">
      <w:pPr>
        <w:pStyle w:val="Ttulo1"/>
        <w:jc w:val="center"/>
        <w:rPr>
          <w:lang w:eastAsia="es-ES"/>
        </w:rPr>
      </w:pPr>
    </w:p>
    <w:sectPr w:rsidR="00EB2653"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EF31076"/>
    <w:multiLevelType w:val="hybridMultilevel"/>
    <w:tmpl w:val="710A1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7A29FE"/>
    <w:multiLevelType w:val="hybridMultilevel"/>
    <w:tmpl w:val="57C0F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5E1D93"/>
    <w:multiLevelType w:val="hybridMultilevel"/>
    <w:tmpl w:val="6EB6A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AF4CDF"/>
    <w:multiLevelType w:val="hybridMultilevel"/>
    <w:tmpl w:val="8AF6A304"/>
    <w:lvl w:ilvl="0" w:tplc="080A0001">
      <w:start w:val="1"/>
      <w:numFmt w:val="bullet"/>
      <w:lvlText w:val=""/>
      <w:lvlJc w:val="left"/>
      <w:pPr>
        <w:ind w:left="1143" w:hanging="360"/>
      </w:pPr>
      <w:rPr>
        <w:rFonts w:ascii="Symbol" w:hAnsi="Symbol" w:hint="default"/>
      </w:rPr>
    </w:lvl>
    <w:lvl w:ilvl="1" w:tplc="080A0003" w:tentative="1">
      <w:start w:val="1"/>
      <w:numFmt w:val="bullet"/>
      <w:lvlText w:val="o"/>
      <w:lvlJc w:val="left"/>
      <w:pPr>
        <w:ind w:left="1863" w:hanging="360"/>
      </w:pPr>
      <w:rPr>
        <w:rFonts w:ascii="Courier New" w:hAnsi="Courier New" w:cs="Courier New" w:hint="default"/>
      </w:rPr>
    </w:lvl>
    <w:lvl w:ilvl="2" w:tplc="080A0005" w:tentative="1">
      <w:start w:val="1"/>
      <w:numFmt w:val="bullet"/>
      <w:lvlText w:val=""/>
      <w:lvlJc w:val="left"/>
      <w:pPr>
        <w:ind w:left="2583" w:hanging="360"/>
      </w:pPr>
      <w:rPr>
        <w:rFonts w:ascii="Wingdings" w:hAnsi="Wingdings" w:hint="default"/>
      </w:rPr>
    </w:lvl>
    <w:lvl w:ilvl="3" w:tplc="080A0001" w:tentative="1">
      <w:start w:val="1"/>
      <w:numFmt w:val="bullet"/>
      <w:lvlText w:val=""/>
      <w:lvlJc w:val="left"/>
      <w:pPr>
        <w:ind w:left="3303" w:hanging="360"/>
      </w:pPr>
      <w:rPr>
        <w:rFonts w:ascii="Symbol" w:hAnsi="Symbol" w:hint="default"/>
      </w:rPr>
    </w:lvl>
    <w:lvl w:ilvl="4" w:tplc="080A0003" w:tentative="1">
      <w:start w:val="1"/>
      <w:numFmt w:val="bullet"/>
      <w:lvlText w:val="o"/>
      <w:lvlJc w:val="left"/>
      <w:pPr>
        <w:ind w:left="4023" w:hanging="360"/>
      </w:pPr>
      <w:rPr>
        <w:rFonts w:ascii="Courier New" w:hAnsi="Courier New" w:cs="Courier New" w:hint="default"/>
      </w:rPr>
    </w:lvl>
    <w:lvl w:ilvl="5" w:tplc="080A0005" w:tentative="1">
      <w:start w:val="1"/>
      <w:numFmt w:val="bullet"/>
      <w:lvlText w:val=""/>
      <w:lvlJc w:val="left"/>
      <w:pPr>
        <w:ind w:left="4743" w:hanging="360"/>
      </w:pPr>
      <w:rPr>
        <w:rFonts w:ascii="Wingdings" w:hAnsi="Wingdings" w:hint="default"/>
      </w:rPr>
    </w:lvl>
    <w:lvl w:ilvl="6" w:tplc="080A0001" w:tentative="1">
      <w:start w:val="1"/>
      <w:numFmt w:val="bullet"/>
      <w:lvlText w:val=""/>
      <w:lvlJc w:val="left"/>
      <w:pPr>
        <w:ind w:left="5463" w:hanging="360"/>
      </w:pPr>
      <w:rPr>
        <w:rFonts w:ascii="Symbol" w:hAnsi="Symbol" w:hint="default"/>
      </w:rPr>
    </w:lvl>
    <w:lvl w:ilvl="7" w:tplc="080A0003" w:tentative="1">
      <w:start w:val="1"/>
      <w:numFmt w:val="bullet"/>
      <w:lvlText w:val="o"/>
      <w:lvlJc w:val="left"/>
      <w:pPr>
        <w:ind w:left="6183" w:hanging="360"/>
      </w:pPr>
      <w:rPr>
        <w:rFonts w:ascii="Courier New" w:hAnsi="Courier New" w:cs="Courier New" w:hint="default"/>
      </w:rPr>
    </w:lvl>
    <w:lvl w:ilvl="8" w:tplc="080A0005" w:tentative="1">
      <w:start w:val="1"/>
      <w:numFmt w:val="bullet"/>
      <w:lvlText w:val=""/>
      <w:lvlJc w:val="left"/>
      <w:pPr>
        <w:ind w:left="6903"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1">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1D70502"/>
    <w:multiLevelType w:val="hybridMultilevel"/>
    <w:tmpl w:val="7E20FA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71D82FD9"/>
    <w:multiLevelType w:val="hybridMultilevel"/>
    <w:tmpl w:val="A0FA1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3"/>
  </w:num>
  <w:num w:numId="4">
    <w:abstractNumId w:val="39"/>
  </w:num>
  <w:num w:numId="5">
    <w:abstractNumId w:val="31"/>
  </w:num>
  <w:num w:numId="6">
    <w:abstractNumId w:val="26"/>
  </w:num>
  <w:num w:numId="7">
    <w:abstractNumId w:val="11"/>
  </w:num>
  <w:num w:numId="8">
    <w:abstractNumId w:val="4"/>
  </w:num>
  <w:num w:numId="9">
    <w:abstractNumId w:val="29"/>
  </w:num>
  <w:num w:numId="10">
    <w:abstractNumId w:val="9"/>
  </w:num>
  <w:num w:numId="11">
    <w:abstractNumId w:val="19"/>
  </w:num>
  <w:num w:numId="12">
    <w:abstractNumId w:val="8"/>
  </w:num>
  <w:num w:numId="13">
    <w:abstractNumId w:val="27"/>
  </w:num>
  <w:num w:numId="14">
    <w:abstractNumId w:val="25"/>
  </w:num>
  <w:num w:numId="15">
    <w:abstractNumId w:val="28"/>
  </w:num>
  <w:num w:numId="16">
    <w:abstractNumId w:val="15"/>
  </w:num>
  <w:num w:numId="17">
    <w:abstractNumId w:val="37"/>
  </w:num>
  <w:num w:numId="18">
    <w:abstractNumId w:val="34"/>
  </w:num>
  <w:num w:numId="19">
    <w:abstractNumId w:val="21"/>
  </w:num>
  <w:num w:numId="20">
    <w:abstractNumId w:val="6"/>
  </w:num>
  <w:num w:numId="21">
    <w:abstractNumId w:val="32"/>
  </w:num>
  <w:num w:numId="22">
    <w:abstractNumId w:val="2"/>
  </w:num>
  <w:num w:numId="23">
    <w:abstractNumId w:val="0"/>
  </w:num>
  <w:num w:numId="24">
    <w:abstractNumId w:val="22"/>
  </w:num>
  <w:num w:numId="25">
    <w:abstractNumId w:val="40"/>
  </w:num>
  <w:num w:numId="26">
    <w:abstractNumId w:val="7"/>
  </w:num>
  <w:num w:numId="27">
    <w:abstractNumId w:val="13"/>
  </w:num>
  <w:num w:numId="28">
    <w:abstractNumId w:val="5"/>
  </w:num>
  <w:num w:numId="29">
    <w:abstractNumId w:val="10"/>
  </w:num>
  <w:num w:numId="30">
    <w:abstractNumId w:val="14"/>
  </w:num>
  <w:num w:numId="31">
    <w:abstractNumId w:val="35"/>
  </w:num>
  <w:num w:numId="32">
    <w:abstractNumId w:val="36"/>
  </w:num>
  <w:num w:numId="33">
    <w:abstractNumId w:val="18"/>
  </w:num>
  <w:num w:numId="34">
    <w:abstractNumId w:val="24"/>
  </w:num>
  <w:num w:numId="35">
    <w:abstractNumId w:val="12"/>
  </w:num>
  <w:num w:numId="36">
    <w:abstractNumId w:val="17"/>
  </w:num>
  <w:num w:numId="37">
    <w:abstractNumId w:val="1"/>
  </w:num>
  <w:num w:numId="38">
    <w:abstractNumId w:val="38"/>
  </w:num>
  <w:num w:numId="39">
    <w:abstractNumId w:val="23"/>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C309E"/>
    <w:rsid w:val="001512A9"/>
    <w:rsid w:val="001D191F"/>
    <w:rsid w:val="00290626"/>
    <w:rsid w:val="002F465F"/>
    <w:rsid w:val="00552BD9"/>
    <w:rsid w:val="006B6CA5"/>
    <w:rsid w:val="00712A8E"/>
    <w:rsid w:val="00757A05"/>
    <w:rsid w:val="00DE4B96"/>
    <w:rsid w:val="00EB2653"/>
    <w:rsid w:val="00FE5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290626"/>
    <w:rPr>
      <w:color w:val="0563C1" w:themeColor="hyperlink"/>
      <w:u w:val="single"/>
    </w:rPr>
  </w:style>
  <w:style w:type="character" w:customStyle="1" w:styleId="apple-converted-space">
    <w:name w:val="apple-converted-space"/>
    <w:basedOn w:val="Fuentedeprrafopredeter"/>
    <w:rsid w:val="00290626"/>
  </w:style>
  <w:style w:type="table" w:customStyle="1" w:styleId="ListTable1LightAccent3">
    <w:name w:val="List Table 1 Light Accent 3"/>
    <w:basedOn w:val="Tablanormal"/>
    <w:uiPriority w:val="46"/>
    <w:rsid w:val="00EB265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712A8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290626"/>
    <w:rPr>
      <w:color w:val="0563C1" w:themeColor="hyperlink"/>
      <w:u w:val="single"/>
    </w:rPr>
  </w:style>
  <w:style w:type="character" w:customStyle="1" w:styleId="apple-converted-space">
    <w:name w:val="apple-converted-space"/>
    <w:basedOn w:val="Fuentedeprrafopredeter"/>
    <w:rsid w:val="00290626"/>
  </w:style>
  <w:style w:type="table" w:customStyle="1" w:styleId="ListTable1LightAccent3">
    <w:name w:val="List Table 1 Light Accent 3"/>
    <w:basedOn w:val="Tablanormal"/>
    <w:uiPriority w:val="46"/>
    <w:rsid w:val="00EB265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712A8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rds.org" TargetMode="Externa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americanheart.org"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s.org/trauma/atls/advance_spring_08_spanish.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ecglibrar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7706</Words>
  <Characters>42387</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2019-02-06T16:25:00Z</dcterms:created>
  <dcterms:modified xsi:type="dcterms:W3CDTF">2020-09-29T17:19:00Z</dcterms:modified>
</cp:coreProperties>
</file>