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E7BB2" w14:textId="5637D4AA" w:rsidR="001D191F" w:rsidRPr="00BF2C8E" w:rsidRDefault="00ED12E7"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36E66BAE" wp14:editId="11CCF5DC">
            <wp:simplePos x="0" y="0"/>
            <wp:positionH relativeFrom="margin">
              <wp:posOffset>-97536</wp:posOffset>
            </wp:positionH>
            <wp:positionV relativeFrom="margin">
              <wp:posOffset>-146939</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51C6B330" wp14:editId="4ED51BA4">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37C4FBB"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30B88A8"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C867910" w14:textId="77777777" w:rsidR="001D191F" w:rsidRDefault="001D191F" w:rsidP="001D191F">
      <w:pPr>
        <w:pStyle w:val="Foto"/>
      </w:pPr>
    </w:p>
    <w:p w14:paraId="6DDF212B" w14:textId="77777777" w:rsidR="001D191F" w:rsidRDefault="001D191F" w:rsidP="001D191F">
      <w:pPr>
        <w:pStyle w:val="Foto"/>
      </w:pPr>
    </w:p>
    <w:p w14:paraId="24085DF7" w14:textId="77777777" w:rsidR="001D191F" w:rsidRDefault="001D191F" w:rsidP="001D191F">
      <w:pPr>
        <w:pStyle w:val="Foto"/>
      </w:pPr>
    </w:p>
    <w:p w14:paraId="7009A392" w14:textId="77777777" w:rsidR="001D191F" w:rsidRDefault="001D191F" w:rsidP="001D191F">
      <w:pPr>
        <w:pStyle w:val="Ttulo"/>
        <w:rPr>
          <w:sz w:val="110"/>
          <w:szCs w:val="110"/>
        </w:rPr>
      </w:pPr>
    </w:p>
    <w:p w14:paraId="3CD505E2"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34F9407" w14:textId="77777777" w:rsidR="001D191F" w:rsidRPr="006B6CA5" w:rsidRDefault="001D191F" w:rsidP="001D191F">
      <w:pPr>
        <w:pStyle w:val="Subttulo"/>
        <w:rPr>
          <w:sz w:val="40"/>
        </w:rPr>
      </w:pPr>
      <w:r w:rsidRPr="006B6CA5">
        <w:rPr>
          <w:sz w:val="40"/>
        </w:rPr>
        <w:t xml:space="preserve">e. e.: </w:t>
      </w:r>
      <w:r w:rsidR="00CA459F">
        <w:rPr>
          <w:sz w:val="40"/>
        </w:rPr>
        <w:t>genética</w:t>
      </w:r>
    </w:p>
    <w:p w14:paraId="2EEEC415" w14:textId="77777777" w:rsidR="001D191F" w:rsidRPr="006B6CA5" w:rsidRDefault="001D191F" w:rsidP="001D191F">
      <w:pPr>
        <w:pStyle w:val="Subttulo"/>
        <w:rPr>
          <w:sz w:val="40"/>
        </w:rPr>
      </w:pPr>
      <w:r w:rsidRPr="006B6CA5">
        <w:rPr>
          <w:sz w:val="40"/>
        </w:rPr>
        <w:t>academico: ------------- ----- ------------</w:t>
      </w:r>
    </w:p>
    <w:p w14:paraId="18E536EB" w14:textId="6D50FB8F" w:rsidR="001D191F" w:rsidRPr="006B6CA5" w:rsidRDefault="001D191F" w:rsidP="001D191F">
      <w:pPr>
        <w:pStyle w:val="Subttulo"/>
        <w:rPr>
          <w:sz w:val="40"/>
        </w:rPr>
      </w:pPr>
      <w:r w:rsidRPr="006B6CA5">
        <w:rPr>
          <w:sz w:val="40"/>
        </w:rPr>
        <w:t>periodo escolar:</w:t>
      </w:r>
      <w:r w:rsidR="00B74D0A" w:rsidRPr="00B74D0A">
        <w:rPr>
          <w:sz w:val="40"/>
        </w:rPr>
        <w:t xml:space="preserve"> </w:t>
      </w:r>
      <w:r w:rsidR="00A0070A" w:rsidRPr="00A0070A">
        <w:rPr>
          <w:sz w:val="40"/>
        </w:rPr>
        <w:t>AGOSTO 2020 – ENERO 2021</w:t>
      </w:r>
      <w:bookmarkStart w:id="0" w:name="_GoBack"/>
      <w:bookmarkEnd w:id="0"/>
    </w:p>
    <w:p w14:paraId="2C788E51" w14:textId="66A08ABD" w:rsidR="001D191F" w:rsidRDefault="001D191F" w:rsidP="001D191F">
      <w:pPr>
        <w:pStyle w:val="Subttulo"/>
        <w:rPr>
          <w:sz w:val="40"/>
        </w:rPr>
      </w:pPr>
      <w:r w:rsidRPr="006B6CA5">
        <w:rPr>
          <w:sz w:val="40"/>
        </w:rPr>
        <w:t>nrc: -------</w:t>
      </w:r>
    </w:p>
    <w:p w14:paraId="37F75BB0" w14:textId="33FA2704" w:rsidR="00EA2F66" w:rsidRDefault="00EA2F66" w:rsidP="001D191F">
      <w:pPr>
        <w:pStyle w:val="Subttulo"/>
        <w:rPr>
          <w:sz w:val="40"/>
        </w:rPr>
      </w:pPr>
      <w:r>
        <w:rPr>
          <w:sz w:val="40"/>
        </w:rPr>
        <w:t>plan 2017</w:t>
      </w:r>
    </w:p>
    <w:p w14:paraId="27F89511" w14:textId="77777777" w:rsidR="001D191F" w:rsidRDefault="001D191F" w:rsidP="001D191F">
      <w:pPr>
        <w:pStyle w:val="Subttulo"/>
        <w:rPr>
          <w:sz w:val="40"/>
        </w:rPr>
      </w:pPr>
      <w:r>
        <w:rPr>
          <w:sz w:val="40"/>
        </w:rPr>
        <w:t xml:space="preserve"> </w:t>
      </w:r>
    </w:p>
    <w:p w14:paraId="067B6646" w14:textId="77777777" w:rsidR="001D191F" w:rsidRDefault="001D191F" w:rsidP="001D191F">
      <w:pPr>
        <w:pStyle w:val="Subttulo"/>
        <w:rPr>
          <w:sz w:val="40"/>
        </w:rPr>
      </w:pPr>
    </w:p>
    <w:p w14:paraId="470F4EA4" w14:textId="77777777" w:rsidR="001D191F" w:rsidRDefault="001D191F" w:rsidP="001D191F">
      <w:pPr>
        <w:pStyle w:val="Subttulo"/>
        <w:rPr>
          <w:sz w:val="40"/>
        </w:rPr>
      </w:pPr>
    </w:p>
    <w:p w14:paraId="3148C0CC" w14:textId="77777777" w:rsidR="001D191F" w:rsidRDefault="001D191F" w:rsidP="001D191F">
      <w:pPr>
        <w:pStyle w:val="Subttulo"/>
        <w:rPr>
          <w:sz w:val="40"/>
        </w:rPr>
      </w:pPr>
    </w:p>
    <w:p w14:paraId="4F191612" w14:textId="77777777" w:rsidR="001D191F" w:rsidRDefault="001D191F" w:rsidP="001D191F">
      <w:pPr>
        <w:pStyle w:val="Subttulo"/>
        <w:rPr>
          <w:sz w:val="40"/>
        </w:rPr>
      </w:pPr>
    </w:p>
    <w:p w14:paraId="107080B7" w14:textId="77777777" w:rsidR="001D191F" w:rsidRDefault="001D191F" w:rsidP="001D191F">
      <w:pPr>
        <w:pStyle w:val="Subttulo"/>
        <w:rPr>
          <w:sz w:val="40"/>
        </w:rPr>
      </w:pPr>
    </w:p>
    <w:p w14:paraId="4706AD98" w14:textId="77777777" w:rsidR="001D191F" w:rsidRDefault="001D191F" w:rsidP="001D191F">
      <w:pPr>
        <w:pStyle w:val="Subttulo"/>
        <w:rPr>
          <w:sz w:val="40"/>
        </w:rPr>
      </w:pPr>
    </w:p>
    <w:p w14:paraId="663E7423" w14:textId="77777777" w:rsidR="001D191F" w:rsidRDefault="001D191F" w:rsidP="001D191F">
      <w:pPr>
        <w:pStyle w:val="Subttulo"/>
        <w:rPr>
          <w:sz w:val="40"/>
        </w:rPr>
      </w:pPr>
    </w:p>
    <w:p w14:paraId="1175C84B" w14:textId="77777777" w:rsidR="001D191F" w:rsidRDefault="001D191F" w:rsidP="001D191F">
      <w:pPr>
        <w:pStyle w:val="Subttulo"/>
        <w:jc w:val="left"/>
        <w:rPr>
          <w:sz w:val="40"/>
        </w:rPr>
      </w:pPr>
    </w:p>
    <w:p w14:paraId="02B50338" w14:textId="77777777" w:rsidR="00B74D0A" w:rsidRPr="00FD6A7C" w:rsidRDefault="00B74D0A" w:rsidP="00B74D0A">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199273EB" wp14:editId="2275BD3D">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BEF714D" w14:textId="77777777" w:rsidR="00B74D0A" w:rsidRPr="0078447D" w:rsidRDefault="00B74D0A" w:rsidP="00B74D0A">
                              <w:pPr>
                                <w:pStyle w:val="Prrafodelista"/>
                                <w:numPr>
                                  <w:ilvl w:val="0"/>
                                  <w:numId w:val="32"/>
                                </w:numPr>
                                <w:rPr>
                                  <w:rFonts w:ascii="Arial" w:hAnsi="Arial" w:cs="Arial"/>
                                  <w:b/>
                                </w:rPr>
                              </w:pPr>
                              <w:r w:rsidRPr="0078447D">
                                <w:rPr>
                                  <w:rFonts w:ascii="Arial" w:hAnsi="Arial" w:cs="Arial"/>
                                  <w:b/>
                                </w:rPr>
                                <w:t>INFORMACION INSTITUCIONAL</w:t>
                              </w:r>
                            </w:p>
                            <w:p w14:paraId="2BDA9800" w14:textId="77777777" w:rsidR="00B74D0A" w:rsidRDefault="00B74D0A" w:rsidP="00B74D0A">
                              <w:pPr>
                                <w:pStyle w:val="Prrafodelista"/>
                                <w:ind w:left="360"/>
                                <w:jc w:val="right"/>
                                <w:rPr>
                                  <w:rFonts w:ascii="Arial" w:hAnsi="Arial" w:cs="Arial"/>
                                  <w:b/>
                                </w:rPr>
                              </w:pPr>
                            </w:p>
                            <w:p w14:paraId="7C0609BE" w14:textId="77777777" w:rsidR="00B74D0A" w:rsidRDefault="00B74D0A" w:rsidP="00B74D0A">
                              <w:pPr>
                                <w:pStyle w:val="Prrafodelista"/>
                                <w:ind w:left="360"/>
                                <w:jc w:val="right"/>
                                <w:rPr>
                                  <w:rFonts w:ascii="Arial" w:hAnsi="Arial" w:cs="Arial"/>
                                  <w:b/>
                                </w:rPr>
                              </w:pPr>
                              <w:r>
                                <w:rPr>
                                  <w:rFonts w:ascii="Arial" w:hAnsi="Arial" w:cs="Arial"/>
                                  <w:b/>
                                </w:rPr>
                                <w:t xml:space="preserve">Introducción </w:t>
                              </w:r>
                            </w:p>
                            <w:p w14:paraId="0EB0C4BF" w14:textId="77777777" w:rsidR="00B74D0A" w:rsidRDefault="00B74D0A" w:rsidP="00B74D0A">
                              <w:pPr>
                                <w:pStyle w:val="Prrafodelista"/>
                                <w:ind w:left="360"/>
                                <w:jc w:val="right"/>
                                <w:rPr>
                                  <w:rFonts w:ascii="Arial" w:hAnsi="Arial" w:cs="Arial"/>
                                  <w:b/>
                                </w:rPr>
                              </w:pPr>
                              <w:r>
                                <w:rPr>
                                  <w:rFonts w:ascii="Arial" w:hAnsi="Arial" w:cs="Arial"/>
                                  <w:b/>
                                </w:rPr>
                                <w:t xml:space="preserve">Misión </w:t>
                              </w:r>
                            </w:p>
                            <w:p w14:paraId="2E789DA4" w14:textId="77777777" w:rsidR="00B74D0A" w:rsidRDefault="00B74D0A" w:rsidP="00B74D0A">
                              <w:pPr>
                                <w:pStyle w:val="Prrafodelista"/>
                                <w:ind w:left="360"/>
                                <w:jc w:val="right"/>
                                <w:rPr>
                                  <w:rFonts w:ascii="Arial" w:hAnsi="Arial" w:cs="Arial"/>
                                  <w:b/>
                                </w:rPr>
                              </w:pPr>
                              <w:r>
                                <w:rPr>
                                  <w:rFonts w:ascii="Arial" w:hAnsi="Arial" w:cs="Arial"/>
                                  <w:b/>
                                </w:rPr>
                                <w:t>Visión</w:t>
                              </w:r>
                            </w:p>
                            <w:p w14:paraId="644476A4" w14:textId="77777777" w:rsidR="00B74D0A" w:rsidRPr="0078447D" w:rsidRDefault="00B74D0A" w:rsidP="00B74D0A">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BEF714D" w14:textId="77777777" w:rsidR="00B74D0A" w:rsidRPr="0078447D" w:rsidRDefault="00B74D0A" w:rsidP="00B74D0A">
                        <w:pPr>
                          <w:pStyle w:val="Prrafodelista"/>
                          <w:numPr>
                            <w:ilvl w:val="0"/>
                            <w:numId w:val="32"/>
                          </w:numPr>
                          <w:rPr>
                            <w:rFonts w:ascii="Arial" w:hAnsi="Arial" w:cs="Arial"/>
                            <w:b/>
                          </w:rPr>
                        </w:pPr>
                        <w:r w:rsidRPr="0078447D">
                          <w:rPr>
                            <w:rFonts w:ascii="Arial" w:hAnsi="Arial" w:cs="Arial"/>
                            <w:b/>
                          </w:rPr>
                          <w:t>INFORMACION INSTITUCIONAL</w:t>
                        </w:r>
                      </w:p>
                      <w:p w14:paraId="2BDA9800" w14:textId="77777777" w:rsidR="00B74D0A" w:rsidRDefault="00B74D0A" w:rsidP="00B74D0A">
                        <w:pPr>
                          <w:pStyle w:val="Prrafodelista"/>
                          <w:ind w:left="360"/>
                          <w:jc w:val="right"/>
                          <w:rPr>
                            <w:rFonts w:ascii="Arial" w:hAnsi="Arial" w:cs="Arial"/>
                            <w:b/>
                          </w:rPr>
                        </w:pPr>
                      </w:p>
                      <w:p w14:paraId="7C0609BE" w14:textId="77777777" w:rsidR="00B74D0A" w:rsidRDefault="00B74D0A" w:rsidP="00B74D0A">
                        <w:pPr>
                          <w:pStyle w:val="Prrafodelista"/>
                          <w:ind w:left="360"/>
                          <w:jc w:val="right"/>
                          <w:rPr>
                            <w:rFonts w:ascii="Arial" w:hAnsi="Arial" w:cs="Arial"/>
                            <w:b/>
                          </w:rPr>
                        </w:pPr>
                        <w:r>
                          <w:rPr>
                            <w:rFonts w:ascii="Arial" w:hAnsi="Arial" w:cs="Arial"/>
                            <w:b/>
                          </w:rPr>
                          <w:t xml:space="preserve">Introducción </w:t>
                        </w:r>
                      </w:p>
                      <w:p w14:paraId="0EB0C4BF" w14:textId="77777777" w:rsidR="00B74D0A" w:rsidRDefault="00B74D0A" w:rsidP="00B74D0A">
                        <w:pPr>
                          <w:pStyle w:val="Prrafodelista"/>
                          <w:ind w:left="360"/>
                          <w:jc w:val="right"/>
                          <w:rPr>
                            <w:rFonts w:ascii="Arial" w:hAnsi="Arial" w:cs="Arial"/>
                            <w:b/>
                          </w:rPr>
                        </w:pPr>
                        <w:r>
                          <w:rPr>
                            <w:rFonts w:ascii="Arial" w:hAnsi="Arial" w:cs="Arial"/>
                            <w:b/>
                          </w:rPr>
                          <w:t xml:space="preserve">Misión </w:t>
                        </w:r>
                      </w:p>
                      <w:p w14:paraId="2E789DA4" w14:textId="77777777" w:rsidR="00B74D0A" w:rsidRDefault="00B74D0A" w:rsidP="00B74D0A">
                        <w:pPr>
                          <w:pStyle w:val="Prrafodelista"/>
                          <w:ind w:left="360"/>
                          <w:jc w:val="right"/>
                          <w:rPr>
                            <w:rFonts w:ascii="Arial" w:hAnsi="Arial" w:cs="Arial"/>
                            <w:b/>
                          </w:rPr>
                        </w:pPr>
                        <w:r>
                          <w:rPr>
                            <w:rFonts w:ascii="Arial" w:hAnsi="Arial" w:cs="Arial"/>
                            <w:b/>
                          </w:rPr>
                          <w:t>Visión</w:t>
                        </w:r>
                      </w:p>
                      <w:p w14:paraId="644476A4" w14:textId="77777777" w:rsidR="00B74D0A" w:rsidRPr="0078447D" w:rsidRDefault="00B74D0A" w:rsidP="00B74D0A">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549253A" w14:textId="77777777" w:rsidR="00B74D0A" w:rsidRPr="0078447D" w:rsidRDefault="00B74D0A" w:rsidP="00B74D0A">
      <w:pPr>
        <w:pStyle w:val="Prrafodelista"/>
        <w:ind w:left="360"/>
        <w:jc w:val="right"/>
        <w:rPr>
          <w:rFonts w:ascii="Arial" w:hAnsi="Arial" w:cs="Arial"/>
          <w:b/>
        </w:rPr>
      </w:pPr>
    </w:p>
    <w:p w14:paraId="12261085" w14:textId="77777777" w:rsidR="00B74D0A" w:rsidRPr="0078447D" w:rsidRDefault="00B74D0A" w:rsidP="00B74D0A">
      <w:pPr>
        <w:pStyle w:val="Prrafodelista"/>
        <w:ind w:left="360"/>
        <w:jc w:val="right"/>
        <w:rPr>
          <w:rFonts w:ascii="Arial" w:hAnsi="Arial" w:cs="Arial"/>
          <w:b/>
        </w:rPr>
      </w:pPr>
    </w:p>
    <w:p w14:paraId="59547ED4" w14:textId="53DFF8A9" w:rsidR="00B74D0A" w:rsidRPr="002C6A21" w:rsidRDefault="00A40887" w:rsidP="00B74D0A">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2C95DBA9" wp14:editId="01D0E81F">
                <wp:simplePos x="0" y="0"/>
                <wp:positionH relativeFrom="margin">
                  <wp:posOffset>-1962</wp:posOffset>
                </wp:positionH>
                <wp:positionV relativeFrom="paragraph">
                  <wp:posOffset>2604494</wp:posOffset>
                </wp:positionV>
                <wp:extent cx="5947410" cy="1419367"/>
                <wp:effectExtent l="19050" t="0" r="15240" b="28575"/>
                <wp:wrapNone/>
                <wp:docPr id="113" name="Grupo 113"/>
                <wp:cNvGraphicFramePr/>
                <a:graphic xmlns:a="http://schemas.openxmlformats.org/drawingml/2006/main">
                  <a:graphicData uri="http://schemas.microsoft.com/office/word/2010/wordprocessingGroup">
                    <wpg:wgp>
                      <wpg:cNvGrpSpPr/>
                      <wpg:grpSpPr>
                        <a:xfrm>
                          <a:off x="0" y="0"/>
                          <a:ext cx="5947410" cy="1419367"/>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0EB9742" w14:textId="77777777" w:rsidR="00B74D0A" w:rsidRDefault="00B74D0A" w:rsidP="00B74D0A">
                              <w:pPr>
                                <w:pStyle w:val="Prrafodelista"/>
                                <w:ind w:left="0"/>
                                <w:rPr>
                                  <w:rFonts w:ascii="Arial" w:hAnsi="Arial" w:cs="Arial"/>
                                  <w:b/>
                                </w:rPr>
                              </w:pPr>
                              <w:r>
                                <w:rPr>
                                  <w:rFonts w:ascii="Arial" w:hAnsi="Arial" w:cs="Arial"/>
                                  <w:b/>
                                </w:rPr>
                                <w:t>3. PLANEACIÓN EDUCATIVA</w:t>
                              </w:r>
                            </w:p>
                            <w:p w14:paraId="591696DE"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Programa académico</w:t>
                              </w:r>
                            </w:p>
                            <w:p w14:paraId="52A69EF6" w14:textId="77777777" w:rsidR="00B74D0A" w:rsidRPr="00EB1833" w:rsidRDefault="00B74D0A" w:rsidP="00B74D0A">
                              <w:pPr>
                                <w:pStyle w:val="Prrafodelista"/>
                                <w:ind w:left="360"/>
                                <w:jc w:val="right"/>
                                <w:rPr>
                                  <w:rFonts w:ascii="Arial" w:hAnsi="Arial" w:cs="Arial"/>
                                  <w:b/>
                                </w:rPr>
                              </w:pPr>
                              <w:r w:rsidRPr="00463546">
                                <w:rPr>
                                  <w:rFonts w:ascii="Arial" w:hAnsi="Arial" w:cs="Arial"/>
                                  <w:b/>
                                </w:rPr>
                                <w:t>Calendarización</w:t>
                              </w:r>
                            </w:p>
                            <w:p w14:paraId="5D2D14D0" w14:textId="77777777" w:rsidR="00B74D0A" w:rsidRDefault="00B74D0A" w:rsidP="00B74D0A">
                              <w:pPr>
                                <w:pStyle w:val="Prrafodelista"/>
                                <w:ind w:left="360"/>
                                <w:jc w:val="right"/>
                                <w:rPr>
                                  <w:rFonts w:ascii="Arial" w:hAnsi="Arial" w:cs="Arial"/>
                                  <w:b/>
                                </w:rPr>
                              </w:pPr>
                              <w:r w:rsidRPr="00463546">
                                <w:rPr>
                                  <w:rFonts w:ascii="Arial" w:hAnsi="Arial" w:cs="Arial"/>
                                  <w:b/>
                                </w:rPr>
                                <w:t>Planeación Didáctica</w:t>
                              </w:r>
                            </w:p>
                            <w:p w14:paraId="618D48BB" w14:textId="30A6372F" w:rsidR="00B74D0A" w:rsidRDefault="00B74D0A" w:rsidP="00A4088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3617397" w14:textId="77777777" w:rsidR="00A40887" w:rsidRDefault="00A40887" w:rsidP="00A40887">
                              <w:pPr>
                                <w:pStyle w:val="Prrafodelista"/>
                                <w:ind w:left="360"/>
                                <w:jc w:val="right"/>
                                <w:rPr>
                                  <w:rFonts w:ascii="Arial" w:hAnsi="Arial" w:cs="Arial"/>
                                  <w:b/>
                                </w:rPr>
                              </w:pPr>
                              <w:r>
                                <w:rPr>
                                  <w:rFonts w:ascii="Arial" w:hAnsi="Arial" w:cs="Arial"/>
                                  <w:b/>
                                </w:rPr>
                                <w:t xml:space="preserve">Formato evaluación de estudio autodirigido </w:t>
                              </w:r>
                            </w:p>
                            <w:p w14:paraId="739FC550" w14:textId="77777777" w:rsidR="00A40887" w:rsidRDefault="00A40887" w:rsidP="00A40887">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1.7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0EB9742" w14:textId="77777777" w:rsidR="00B74D0A" w:rsidRDefault="00B74D0A" w:rsidP="00B74D0A">
                        <w:pPr>
                          <w:pStyle w:val="Prrafodelista"/>
                          <w:ind w:left="0"/>
                          <w:rPr>
                            <w:rFonts w:ascii="Arial" w:hAnsi="Arial" w:cs="Arial"/>
                            <w:b/>
                          </w:rPr>
                        </w:pPr>
                        <w:r>
                          <w:rPr>
                            <w:rFonts w:ascii="Arial" w:hAnsi="Arial" w:cs="Arial"/>
                            <w:b/>
                          </w:rPr>
                          <w:t>3. PLANEACIÓN EDUCATIVA</w:t>
                        </w:r>
                      </w:p>
                      <w:p w14:paraId="591696DE"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Programa académico</w:t>
                        </w:r>
                      </w:p>
                      <w:p w14:paraId="52A69EF6" w14:textId="77777777" w:rsidR="00B74D0A" w:rsidRPr="00EB1833" w:rsidRDefault="00B74D0A" w:rsidP="00B74D0A">
                        <w:pPr>
                          <w:pStyle w:val="Prrafodelista"/>
                          <w:ind w:left="360"/>
                          <w:jc w:val="right"/>
                          <w:rPr>
                            <w:rFonts w:ascii="Arial" w:hAnsi="Arial" w:cs="Arial"/>
                            <w:b/>
                          </w:rPr>
                        </w:pPr>
                        <w:r w:rsidRPr="00463546">
                          <w:rPr>
                            <w:rFonts w:ascii="Arial" w:hAnsi="Arial" w:cs="Arial"/>
                            <w:b/>
                          </w:rPr>
                          <w:t>Calendarización</w:t>
                        </w:r>
                      </w:p>
                      <w:p w14:paraId="5D2D14D0" w14:textId="77777777" w:rsidR="00B74D0A" w:rsidRDefault="00B74D0A" w:rsidP="00B74D0A">
                        <w:pPr>
                          <w:pStyle w:val="Prrafodelista"/>
                          <w:ind w:left="360"/>
                          <w:jc w:val="right"/>
                          <w:rPr>
                            <w:rFonts w:ascii="Arial" w:hAnsi="Arial" w:cs="Arial"/>
                            <w:b/>
                          </w:rPr>
                        </w:pPr>
                        <w:r w:rsidRPr="00463546">
                          <w:rPr>
                            <w:rFonts w:ascii="Arial" w:hAnsi="Arial" w:cs="Arial"/>
                            <w:b/>
                          </w:rPr>
                          <w:t>Planeación Didáctica</w:t>
                        </w:r>
                      </w:p>
                      <w:p w14:paraId="618D48BB" w14:textId="30A6372F" w:rsidR="00B74D0A" w:rsidRDefault="00B74D0A" w:rsidP="00A4088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3617397" w14:textId="77777777" w:rsidR="00A40887" w:rsidRDefault="00A40887" w:rsidP="00A40887">
                        <w:pPr>
                          <w:pStyle w:val="Prrafodelista"/>
                          <w:ind w:left="360"/>
                          <w:jc w:val="right"/>
                          <w:rPr>
                            <w:rFonts w:ascii="Arial" w:hAnsi="Arial" w:cs="Arial"/>
                            <w:b/>
                          </w:rPr>
                        </w:pPr>
                        <w:r>
                          <w:rPr>
                            <w:rFonts w:ascii="Arial" w:hAnsi="Arial" w:cs="Arial"/>
                            <w:b/>
                          </w:rPr>
                          <w:t xml:space="preserve">Formato evaluación de estudio autodirigido </w:t>
                        </w:r>
                      </w:p>
                      <w:p w14:paraId="739FC550" w14:textId="77777777" w:rsidR="00A40887" w:rsidRDefault="00A40887" w:rsidP="00A40887">
                        <w:pPr>
                          <w:pStyle w:val="Prrafodelista"/>
                          <w:ind w:left="360"/>
                          <w:jc w:val="right"/>
                        </w:pPr>
                      </w:p>
                    </w:txbxContent>
                  </v:textbox>
                </v:shape>
                <w10:wrap anchorx="margin"/>
              </v:group>
            </w:pict>
          </mc:Fallback>
        </mc:AlternateContent>
      </w:r>
      <w:r w:rsidR="00B74D0A">
        <w:rPr>
          <w:b/>
          <w:caps/>
          <w:noProof/>
          <w:sz w:val="40"/>
          <w:lang w:eastAsia="es-MX"/>
        </w:rPr>
        <mc:AlternateContent>
          <mc:Choice Requires="wpg">
            <w:drawing>
              <wp:anchor distT="0" distB="0" distL="114300" distR="114300" simplePos="0" relativeHeight="251689984" behindDoc="0" locked="0" layoutInCell="1" allowOverlap="1" wp14:anchorId="19E98FD9" wp14:editId="52534B01">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1885828" w14:textId="77777777" w:rsidR="00B74D0A" w:rsidRDefault="00B74D0A" w:rsidP="00B74D0A">
                              <w:pPr>
                                <w:pStyle w:val="Prrafodelista"/>
                                <w:ind w:left="0"/>
                                <w:rPr>
                                  <w:rFonts w:ascii="Arial" w:hAnsi="Arial" w:cs="Arial"/>
                                  <w:b/>
                                </w:rPr>
                              </w:pPr>
                              <w:r>
                                <w:rPr>
                                  <w:rFonts w:ascii="Arial" w:hAnsi="Arial" w:cs="Arial"/>
                                  <w:b/>
                                </w:rPr>
                                <w:t xml:space="preserve">2. INFORMACION CURRICULAR </w:t>
                              </w:r>
                            </w:p>
                            <w:p w14:paraId="56AAC38E" w14:textId="77777777" w:rsidR="00B74D0A" w:rsidRDefault="00B74D0A" w:rsidP="00B74D0A">
                              <w:pPr>
                                <w:pStyle w:val="Prrafodelista"/>
                                <w:ind w:left="360"/>
                                <w:jc w:val="right"/>
                                <w:rPr>
                                  <w:rFonts w:ascii="Arial" w:hAnsi="Arial" w:cs="Arial"/>
                                  <w:b/>
                                </w:rPr>
                              </w:pPr>
                            </w:p>
                            <w:p w14:paraId="701D144C" w14:textId="77777777" w:rsidR="00B74D0A" w:rsidRDefault="00B74D0A" w:rsidP="00B74D0A">
                              <w:pPr>
                                <w:pStyle w:val="Prrafodelista"/>
                                <w:ind w:left="360"/>
                                <w:jc w:val="right"/>
                                <w:rPr>
                                  <w:rFonts w:ascii="Arial" w:hAnsi="Arial" w:cs="Arial"/>
                                  <w:b/>
                                </w:rPr>
                              </w:pPr>
                              <w:r>
                                <w:rPr>
                                  <w:rFonts w:ascii="Arial" w:hAnsi="Arial" w:cs="Arial"/>
                                  <w:b/>
                                </w:rPr>
                                <w:t>Perfil de egreso</w:t>
                              </w:r>
                            </w:p>
                            <w:p w14:paraId="26A08F2A" w14:textId="77777777" w:rsidR="00B74D0A" w:rsidRDefault="00B74D0A" w:rsidP="00B74D0A">
                              <w:pPr>
                                <w:pStyle w:val="Prrafodelista"/>
                                <w:ind w:left="360"/>
                                <w:jc w:val="right"/>
                                <w:rPr>
                                  <w:rFonts w:ascii="Arial" w:hAnsi="Arial" w:cs="Arial"/>
                                  <w:b/>
                                </w:rPr>
                              </w:pPr>
                              <w:r>
                                <w:rPr>
                                  <w:rFonts w:ascii="Arial" w:hAnsi="Arial" w:cs="Arial"/>
                                  <w:b/>
                                </w:rPr>
                                <w:t>Competencias genéricas</w:t>
                              </w:r>
                            </w:p>
                            <w:p w14:paraId="78A0F2EE" w14:textId="77777777" w:rsidR="00B74D0A" w:rsidRDefault="00B74D0A" w:rsidP="00B74D0A">
                              <w:pPr>
                                <w:pStyle w:val="Prrafodelista"/>
                                <w:ind w:left="360"/>
                                <w:jc w:val="right"/>
                                <w:rPr>
                                  <w:rFonts w:ascii="Arial" w:hAnsi="Arial" w:cs="Arial"/>
                                  <w:b/>
                                </w:rPr>
                              </w:pPr>
                              <w:r>
                                <w:rPr>
                                  <w:rFonts w:ascii="Arial" w:hAnsi="Arial" w:cs="Arial"/>
                                  <w:b/>
                                </w:rPr>
                                <w:t xml:space="preserve">Mapa curricular </w:t>
                              </w:r>
                            </w:p>
                            <w:p w14:paraId="519488E6" w14:textId="77777777" w:rsidR="00B74D0A" w:rsidRDefault="00B74D0A" w:rsidP="00B74D0A">
                              <w:pPr>
                                <w:pStyle w:val="Prrafodelista"/>
                                <w:ind w:left="360"/>
                                <w:jc w:val="right"/>
                                <w:rPr>
                                  <w:rFonts w:ascii="Arial" w:hAnsi="Arial" w:cs="Arial"/>
                                  <w:b/>
                                </w:rPr>
                              </w:pPr>
                              <w:r>
                                <w:rPr>
                                  <w:rFonts w:ascii="Arial" w:hAnsi="Arial" w:cs="Arial"/>
                                  <w:b/>
                                </w:rPr>
                                <w:t>Objetivos</w:t>
                              </w:r>
                            </w:p>
                            <w:p w14:paraId="4A54C3E2" w14:textId="77777777" w:rsidR="00B74D0A" w:rsidRPr="0078447D" w:rsidRDefault="00B74D0A" w:rsidP="00B74D0A">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1885828" w14:textId="77777777" w:rsidR="00B74D0A" w:rsidRDefault="00B74D0A" w:rsidP="00B74D0A">
                        <w:pPr>
                          <w:pStyle w:val="Prrafodelista"/>
                          <w:ind w:left="0"/>
                          <w:rPr>
                            <w:rFonts w:ascii="Arial" w:hAnsi="Arial" w:cs="Arial"/>
                            <w:b/>
                          </w:rPr>
                        </w:pPr>
                        <w:r>
                          <w:rPr>
                            <w:rFonts w:ascii="Arial" w:hAnsi="Arial" w:cs="Arial"/>
                            <w:b/>
                          </w:rPr>
                          <w:t xml:space="preserve">2. INFORMACION CURRICULAR </w:t>
                        </w:r>
                      </w:p>
                      <w:p w14:paraId="56AAC38E" w14:textId="77777777" w:rsidR="00B74D0A" w:rsidRDefault="00B74D0A" w:rsidP="00B74D0A">
                        <w:pPr>
                          <w:pStyle w:val="Prrafodelista"/>
                          <w:ind w:left="360"/>
                          <w:jc w:val="right"/>
                          <w:rPr>
                            <w:rFonts w:ascii="Arial" w:hAnsi="Arial" w:cs="Arial"/>
                            <w:b/>
                          </w:rPr>
                        </w:pPr>
                      </w:p>
                      <w:p w14:paraId="701D144C" w14:textId="77777777" w:rsidR="00B74D0A" w:rsidRDefault="00B74D0A" w:rsidP="00B74D0A">
                        <w:pPr>
                          <w:pStyle w:val="Prrafodelista"/>
                          <w:ind w:left="360"/>
                          <w:jc w:val="right"/>
                          <w:rPr>
                            <w:rFonts w:ascii="Arial" w:hAnsi="Arial" w:cs="Arial"/>
                            <w:b/>
                          </w:rPr>
                        </w:pPr>
                        <w:r>
                          <w:rPr>
                            <w:rFonts w:ascii="Arial" w:hAnsi="Arial" w:cs="Arial"/>
                            <w:b/>
                          </w:rPr>
                          <w:t>Perfil de egreso</w:t>
                        </w:r>
                      </w:p>
                      <w:p w14:paraId="26A08F2A" w14:textId="77777777" w:rsidR="00B74D0A" w:rsidRDefault="00B74D0A" w:rsidP="00B74D0A">
                        <w:pPr>
                          <w:pStyle w:val="Prrafodelista"/>
                          <w:ind w:left="360"/>
                          <w:jc w:val="right"/>
                          <w:rPr>
                            <w:rFonts w:ascii="Arial" w:hAnsi="Arial" w:cs="Arial"/>
                            <w:b/>
                          </w:rPr>
                        </w:pPr>
                        <w:r>
                          <w:rPr>
                            <w:rFonts w:ascii="Arial" w:hAnsi="Arial" w:cs="Arial"/>
                            <w:b/>
                          </w:rPr>
                          <w:t>Competencias genéricas</w:t>
                        </w:r>
                      </w:p>
                      <w:p w14:paraId="78A0F2EE" w14:textId="77777777" w:rsidR="00B74D0A" w:rsidRDefault="00B74D0A" w:rsidP="00B74D0A">
                        <w:pPr>
                          <w:pStyle w:val="Prrafodelista"/>
                          <w:ind w:left="360"/>
                          <w:jc w:val="right"/>
                          <w:rPr>
                            <w:rFonts w:ascii="Arial" w:hAnsi="Arial" w:cs="Arial"/>
                            <w:b/>
                          </w:rPr>
                        </w:pPr>
                        <w:r>
                          <w:rPr>
                            <w:rFonts w:ascii="Arial" w:hAnsi="Arial" w:cs="Arial"/>
                            <w:b/>
                          </w:rPr>
                          <w:t xml:space="preserve">Mapa curricular </w:t>
                        </w:r>
                      </w:p>
                      <w:p w14:paraId="519488E6" w14:textId="77777777" w:rsidR="00B74D0A" w:rsidRDefault="00B74D0A" w:rsidP="00B74D0A">
                        <w:pPr>
                          <w:pStyle w:val="Prrafodelista"/>
                          <w:ind w:left="360"/>
                          <w:jc w:val="right"/>
                          <w:rPr>
                            <w:rFonts w:ascii="Arial" w:hAnsi="Arial" w:cs="Arial"/>
                            <w:b/>
                          </w:rPr>
                        </w:pPr>
                        <w:r>
                          <w:rPr>
                            <w:rFonts w:ascii="Arial" w:hAnsi="Arial" w:cs="Arial"/>
                            <w:b/>
                          </w:rPr>
                          <w:t>Objetivos</w:t>
                        </w:r>
                      </w:p>
                      <w:p w14:paraId="4A54C3E2" w14:textId="77777777" w:rsidR="00B74D0A" w:rsidRPr="0078447D" w:rsidRDefault="00B74D0A" w:rsidP="00B74D0A">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B74D0A">
        <w:rPr>
          <w:b/>
          <w:caps/>
          <w:noProof/>
          <w:sz w:val="40"/>
          <w:lang w:eastAsia="es-MX"/>
        </w:rPr>
        <mc:AlternateContent>
          <mc:Choice Requires="wpg">
            <w:drawing>
              <wp:anchor distT="0" distB="0" distL="114300" distR="114300" simplePos="0" relativeHeight="251691008" behindDoc="0" locked="0" layoutInCell="1" allowOverlap="1" wp14:anchorId="2A22B0AE" wp14:editId="0FE0CDEB">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42C1EEE" w14:textId="77777777" w:rsidR="00B74D0A" w:rsidRPr="002C6A21" w:rsidRDefault="00B74D0A" w:rsidP="00B74D0A">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BAB40A4" w14:textId="77777777" w:rsidR="00B74D0A" w:rsidRDefault="00B74D0A" w:rsidP="00B74D0A">
                              <w:pPr>
                                <w:pStyle w:val="Prrafodelista"/>
                                <w:ind w:left="0"/>
                                <w:rPr>
                                  <w:rFonts w:ascii="Arial" w:hAnsi="Arial" w:cs="Arial"/>
                                  <w:b/>
                                </w:rPr>
                              </w:pPr>
                              <w:r>
                                <w:rPr>
                                  <w:rFonts w:ascii="Arial" w:hAnsi="Arial" w:cs="Arial"/>
                                  <w:b/>
                                </w:rPr>
                                <w:t xml:space="preserve"> 5. REFLEXIÓN SOBRE LA PRÁCTICA</w:t>
                              </w:r>
                            </w:p>
                            <w:p w14:paraId="63DBA58C"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 xml:space="preserve">Avance programático </w:t>
                              </w:r>
                            </w:p>
                            <w:p w14:paraId="7C6AE11E"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B4B465E" w14:textId="77777777" w:rsidR="00B74D0A" w:rsidRDefault="00B74D0A" w:rsidP="00B74D0A">
                              <w:pPr>
                                <w:pStyle w:val="Prrafodelista"/>
                                <w:ind w:left="360"/>
                                <w:jc w:val="right"/>
                                <w:rPr>
                                  <w:rFonts w:ascii="Arial" w:hAnsi="Arial" w:cs="Arial"/>
                                  <w:b/>
                                </w:rPr>
                              </w:pPr>
                              <w:r w:rsidRPr="00463546">
                                <w:rPr>
                                  <w:rFonts w:ascii="Arial" w:hAnsi="Arial" w:cs="Arial"/>
                                  <w:b/>
                                </w:rPr>
                                <w:t>Reporte final</w:t>
                              </w:r>
                            </w:p>
                            <w:p w14:paraId="01D75167" w14:textId="77777777" w:rsidR="00B74D0A" w:rsidRPr="00463546" w:rsidRDefault="00B74D0A" w:rsidP="00B74D0A">
                              <w:pPr>
                                <w:pStyle w:val="Prrafodelista"/>
                                <w:ind w:left="360"/>
                                <w:jc w:val="right"/>
                                <w:rPr>
                                  <w:rFonts w:ascii="Arial" w:hAnsi="Arial" w:cs="Arial"/>
                                  <w:b/>
                                </w:rPr>
                              </w:pPr>
                              <w:r>
                                <w:rPr>
                                  <w:rFonts w:ascii="Arial" w:hAnsi="Arial" w:cs="Arial"/>
                                  <w:b/>
                                </w:rPr>
                                <w:t>Reflexión del alumno</w:t>
                              </w:r>
                            </w:p>
                            <w:p w14:paraId="3C5A9A4F" w14:textId="77777777" w:rsidR="00B74D0A" w:rsidRPr="0078447D" w:rsidRDefault="00B74D0A" w:rsidP="00B74D0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42C1EEE" w14:textId="77777777" w:rsidR="00B74D0A" w:rsidRPr="002C6A21" w:rsidRDefault="00B74D0A" w:rsidP="00B74D0A">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BAB40A4" w14:textId="77777777" w:rsidR="00B74D0A" w:rsidRDefault="00B74D0A" w:rsidP="00B74D0A">
                        <w:pPr>
                          <w:pStyle w:val="Prrafodelista"/>
                          <w:ind w:left="0"/>
                          <w:rPr>
                            <w:rFonts w:ascii="Arial" w:hAnsi="Arial" w:cs="Arial"/>
                            <w:b/>
                          </w:rPr>
                        </w:pPr>
                        <w:r>
                          <w:rPr>
                            <w:rFonts w:ascii="Arial" w:hAnsi="Arial" w:cs="Arial"/>
                            <w:b/>
                          </w:rPr>
                          <w:t xml:space="preserve"> 5. REFLEXIÓN SOBRE LA PRÁCTICA</w:t>
                        </w:r>
                      </w:p>
                      <w:p w14:paraId="63DBA58C"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 xml:space="preserve">Avance programático </w:t>
                        </w:r>
                      </w:p>
                      <w:p w14:paraId="7C6AE11E" w14:textId="77777777" w:rsidR="00B74D0A" w:rsidRPr="00463546" w:rsidRDefault="00B74D0A" w:rsidP="00B74D0A">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2B4B465E" w14:textId="77777777" w:rsidR="00B74D0A" w:rsidRDefault="00B74D0A" w:rsidP="00B74D0A">
                        <w:pPr>
                          <w:pStyle w:val="Prrafodelista"/>
                          <w:ind w:left="360"/>
                          <w:jc w:val="right"/>
                          <w:rPr>
                            <w:rFonts w:ascii="Arial" w:hAnsi="Arial" w:cs="Arial"/>
                            <w:b/>
                          </w:rPr>
                        </w:pPr>
                        <w:r w:rsidRPr="00463546">
                          <w:rPr>
                            <w:rFonts w:ascii="Arial" w:hAnsi="Arial" w:cs="Arial"/>
                            <w:b/>
                          </w:rPr>
                          <w:t>Reporte final</w:t>
                        </w:r>
                      </w:p>
                      <w:p w14:paraId="01D75167" w14:textId="77777777" w:rsidR="00B74D0A" w:rsidRPr="00463546" w:rsidRDefault="00B74D0A" w:rsidP="00B74D0A">
                        <w:pPr>
                          <w:pStyle w:val="Prrafodelista"/>
                          <w:ind w:left="360"/>
                          <w:jc w:val="right"/>
                          <w:rPr>
                            <w:rFonts w:ascii="Arial" w:hAnsi="Arial" w:cs="Arial"/>
                            <w:b/>
                          </w:rPr>
                        </w:pPr>
                        <w:r>
                          <w:rPr>
                            <w:rFonts w:ascii="Arial" w:hAnsi="Arial" w:cs="Arial"/>
                            <w:b/>
                          </w:rPr>
                          <w:t>Reflexión del alumno</w:t>
                        </w:r>
                      </w:p>
                      <w:p w14:paraId="3C5A9A4F" w14:textId="77777777" w:rsidR="00B74D0A" w:rsidRPr="0078447D" w:rsidRDefault="00B74D0A" w:rsidP="00B74D0A">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B74D0A">
        <w:rPr>
          <w:b/>
          <w:caps/>
          <w:noProof/>
          <w:sz w:val="40"/>
          <w:lang w:eastAsia="es-MX"/>
        </w:rPr>
        <mc:AlternateContent>
          <mc:Choice Requires="wpg">
            <w:drawing>
              <wp:anchor distT="0" distB="0" distL="114300" distR="114300" simplePos="0" relativeHeight="251692032" behindDoc="0" locked="0" layoutInCell="1" allowOverlap="1" wp14:anchorId="3E486785" wp14:editId="7AB8272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ADEA3E3" w14:textId="77777777" w:rsidR="00B74D0A" w:rsidRDefault="00B74D0A" w:rsidP="00B74D0A"/>
                            <w:p w14:paraId="4A422E7B" w14:textId="77777777" w:rsidR="00B74D0A" w:rsidRDefault="00B74D0A" w:rsidP="00B74D0A">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67FDF7A1" w14:textId="77777777" w:rsidR="00B74D0A" w:rsidRDefault="00B74D0A" w:rsidP="00B74D0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511B841" w14:textId="77777777" w:rsidR="00B74D0A" w:rsidRDefault="00B74D0A" w:rsidP="00B74D0A">
                              <w:pPr>
                                <w:spacing w:after="0"/>
                                <w:jc w:val="right"/>
                                <w:rPr>
                                  <w:rFonts w:ascii="Arial" w:hAnsi="Arial" w:cs="Arial"/>
                                  <w:b/>
                                  <w:sz w:val="24"/>
                                  <w:szCs w:val="24"/>
                                </w:rPr>
                              </w:pPr>
                            </w:p>
                            <w:p w14:paraId="63D64424" w14:textId="77777777" w:rsidR="00B74D0A" w:rsidRPr="00EB1833" w:rsidRDefault="00B74D0A" w:rsidP="00B74D0A">
                              <w:pPr>
                                <w:spacing w:after="0"/>
                                <w:jc w:val="right"/>
                                <w:rPr>
                                  <w:rFonts w:ascii="Arial" w:hAnsi="Arial" w:cs="Arial"/>
                                  <w:b/>
                                  <w:sz w:val="24"/>
                                  <w:szCs w:val="24"/>
                                </w:rPr>
                              </w:pPr>
                              <w:r>
                                <w:rPr>
                                  <w:rFonts w:ascii="Arial" w:hAnsi="Arial" w:cs="Arial"/>
                                  <w:b/>
                                  <w:sz w:val="24"/>
                                  <w:szCs w:val="24"/>
                                </w:rPr>
                                <w:t>Control de calificaciones</w:t>
                              </w:r>
                            </w:p>
                            <w:p w14:paraId="2E011190" w14:textId="77777777" w:rsidR="00B74D0A" w:rsidRPr="00463546" w:rsidRDefault="00B74D0A" w:rsidP="00B74D0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A0B9E25" w14:textId="77777777" w:rsidR="00B74D0A" w:rsidRPr="00463546" w:rsidRDefault="00B74D0A" w:rsidP="00B74D0A">
                              <w:pPr>
                                <w:spacing w:after="0"/>
                                <w:jc w:val="right"/>
                                <w:rPr>
                                  <w:rFonts w:ascii="Arial" w:hAnsi="Arial" w:cs="Arial"/>
                                  <w:b/>
                                  <w:sz w:val="24"/>
                                  <w:szCs w:val="24"/>
                                </w:rPr>
                              </w:pPr>
                              <w:r w:rsidRPr="00463546">
                                <w:rPr>
                                  <w:rFonts w:ascii="Arial" w:hAnsi="Arial" w:cs="Arial"/>
                                  <w:b/>
                                  <w:sz w:val="24"/>
                                  <w:szCs w:val="24"/>
                                </w:rPr>
                                <w:t>Ejemplo de evidencia de aprendizaje</w:t>
                              </w:r>
                            </w:p>
                            <w:p w14:paraId="2ABEF3AB" w14:textId="77777777" w:rsidR="00B74D0A" w:rsidRDefault="00B74D0A" w:rsidP="00B74D0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ADEA3E3" w14:textId="77777777" w:rsidR="00B74D0A" w:rsidRDefault="00B74D0A" w:rsidP="00B74D0A"/>
                      <w:p w14:paraId="4A422E7B" w14:textId="77777777" w:rsidR="00B74D0A" w:rsidRDefault="00B74D0A" w:rsidP="00B74D0A">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67FDF7A1" w14:textId="77777777" w:rsidR="00B74D0A" w:rsidRDefault="00B74D0A" w:rsidP="00B74D0A">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511B841" w14:textId="77777777" w:rsidR="00B74D0A" w:rsidRDefault="00B74D0A" w:rsidP="00B74D0A">
                        <w:pPr>
                          <w:spacing w:after="0"/>
                          <w:jc w:val="right"/>
                          <w:rPr>
                            <w:rFonts w:ascii="Arial" w:hAnsi="Arial" w:cs="Arial"/>
                            <w:b/>
                            <w:sz w:val="24"/>
                            <w:szCs w:val="24"/>
                          </w:rPr>
                        </w:pPr>
                      </w:p>
                      <w:p w14:paraId="63D64424" w14:textId="77777777" w:rsidR="00B74D0A" w:rsidRPr="00EB1833" w:rsidRDefault="00B74D0A" w:rsidP="00B74D0A">
                        <w:pPr>
                          <w:spacing w:after="0"/>
                          <w:jc w:val="right"/>
                          <w:rPr>
                            <w:rFonts w:ascii="Arial" w:hAnsi="Arial" w:cs="Arial"/>
                            <w:b/>
                            <w:sz w:val="24"/>
                            <w:szCs w:val="24"/>
                          </w:rPr>
                        </w:pPr>
                        <w:r>
                          <w:rPr>
                            <w:rFonts w:ascii="Arial" w:hAnsi="Arial" w:cs="Arial"/>
                            <w:b/>
                            <w:sz w:val="24"/>
                            <w:szCs w:val="24"/>
                          </w:rPr>
                          <w:t>Control de calificaciones</w:t>
                        </w:r>
                      </w:p>
                      <w:p w14:paraId="2E011190" w14:textId="77777777" w:rsidR="00B74D0A" w:rsidRPr="00463546" w:rsidRDefault="00B74D0A" w:rsidP="00B74D0A">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A0B9E25" w14:textId="77777777" w:rsidR="00B74D0A" w:rsidRPr="00463546" w:rsidRDefault="00B74D0A" w:rsidP="00B74D0A">
                        <w:pPr>
                          <w:spacing w:after="0"/>
                          <w:jc w:val="right"/>
                          <w:rPr>
                            <w:rFonts w:ascii="Arial" w:hAnsi="Arial" w:cs="Arial"/>
                            <w:b/>
                            <w:sz w:val="24"/>
                            <w:szCs w:val="24"/>
                          </w:rPr>
                        </w:pPr>
                        <w:r w:rsidRPr="00463546">
                          <w:rPr>
                            <w:rFonts w:ascii="Arial" w:hAnsi="Arial" w:cs="Arial"/>
                            <w:b/>
                            <w:sz w:val="24"/>
                            <w:szCs w:val="24"/>
                          </w:rPr>
                          <w:t>Ejemplo de evidencia de aprendizaje</w:t>
                        </w:r>
                      </w:p>
                      <w:p w14:paraId="2ABEF3AB" w14:textId="77777777" w:rsidR="00B74D0A" w:rsidRDefault="00B74D0A" w:rsidP="00B74D0A">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B74D0A">
        <w:rPr>
          <w:sz w:val="40"/>
        </w:rPr>
        <w:br w:type="page"/>
      </w:r>
      <w:r w:rsidR="00B74D0A">
        <w:rPr>
          <w:noProof/>
          <w:lang w:eastAsia="es-MX"/>
        </w:rPr>
        <mc:AlternateContent>
          <mc:Choice Requires="wps">
            <w:drawing>
              <wp:anchor distT="0" distB="0" distL="114300" distR="114300" simplePos="0" relativeHeight="251687936" behindDoc="0" locked="0" layoutInCell="1" allowOverlap="1" wp14:anchorId="05C36BE6" wp14:editId="350F10ED">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A96B545" w14:textId="77777777" w:rsidR="00B74D0A" w:rsidRPr="0042731A" w:rsidRDefault="00B74D0A" w:rsidP="00B74D0A">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A96B545" w14:textId="77777777" w:rsidR="00B74D0A" w:rsidRPr="0042731A" w:rsidRDefault="00B74D0A" w:rsidP="00B74D0A">
                      <w:pPr>
                        <w:rPr>
                          <w:b/>
                        </w:rPr>
                      </w:pPr>
                    </w:p>
                  </w:txbxContent>
                </v:textbox>
              </v:rect>
            </w:pict>
          </mc:Fallback>
        </mc:AlternateContent>
      </w:r>
    </w:p>
    <w:p w14:paraId="4297D5D0" w14:textId="77777777" w:rsidR="00B74D0A" w:rsidRPr="009B728D" w:rsidRDefault="00B74D0A" w:rsidP="00B74D0A">
      <w:pPr>
        <w:pStyle w:val="Ttulo1"/>
        <w:spacing w:after="240"/>
        <w:jc w:val="center"/>
        <w:rPr>
          <w:rFonts w:ascii="Arial" w:hAnsi="Arial" w:cs="Arial"/>
          <w:b/>
          <w:sz w:val="28"/>
        </w:rPr>
      </w:pPr>
      <w:r w:rsidRPr="009B728D">
        <w:rPr>
          <w:rFonts w:ascii="Arial" w:hAnsi="Arial" w:cs="Arial"/>
          <w:b/>
          <w:sz w:val="28"/>
        </w:rPr>
        <w:lastRenderedPageBreak/>
        <w:t>Introducción</w:t>
      </w:r>
    </w:p>
    <w:p w14:paraId="55F271B7" w14:textId="77777777" w:rsidR="00B74D0A" w:rsidRDefault="00B74D0A" w:rsidP="00B74D0A">
      <w:pPr>
        <w:spacing w:line="360" w:lineRule="auto"/>
        <w:jc w:val="both"/>
        <w:rPr>
          <w:rFonts w:ascii="Arial" w:hAnsi="Arial" w:cs="Arial"/>
          <w:sz w:val="24"/>
          <w:szCs w:val="24"/>
        </w:rPr>
      </w:pPr>
    </w:p>
    <w:p w14:paraId="51015B90" w14:textId="066D6C90"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Pr="00CA3102">
        <w:rPr>
          <w:rFonts w:ascii="Arial" w:hAnsi="Arial" w:cs="Arial"/>
          <w:sz w:val="24"/>
          <w:szCs w:val="24"/>
        </w:rPr>
        <w:t xml:space="preserve">Biología Molecular y Celular, en el periodo escolar </w:t>
      </w:r>
      <w:r w:rsidR="00A0070A">
        <w:rPr>
          <w:rFonts w:ascii="Arial" w:hAnsi="Arial" w:cs="Arial"/>
          <w:sz w:val="24"/>
          <w:szCs w:val="24"/>
        </w:rPr>
        <w:t>AGOSTO 2020 – ENERO 2021</w:t>
      </w:r>
      <w:r w:rsidRPr="00262BBA">
        <w:rPr>
          <w:rFonts w:ascii="Arial" w:hAnsi="Arial" w:cs="Arial"/>
          <w:sz w:val="24"/>
          <w:szCs w:val="24"/>
          <w:highlight w:val="yellow"/>
        </w:rPr>
        <w:t xml:space="preserve">por el académico </w:t>
      </w:r>
      <w:r>
        <w:rPr>
          <w:rFonts w:ascii="Arial" w:hAnsi="Arial" w:cs="Arial"/>
          <w:sz w:val="24"/>
          <w:szCs w:val="24"/>
          <w:highlight w:val="yellow"/>
        </w:rPr>
        <w:t>__________________________________</w:t>
      </w:r>
      <w:r w:rsidRPr="00262BBA">
        <w:rPr>
          <w:rFonts w:ascii="Arial" w:hAnsi="Arial" w:cs="Arial"/>
          <w:sz w:val="24"/>
          <w:szCs w:val="24"/>
          <w:highlight w:val="yellow"/>
        </w:rPr>
        <w:t>.</w:t>
      </w:r>
      <w:r w:rsidRPr="009B728D">
        <w:rPr>
          <w:rFonts w:ascii="Arial" w:hAnsi="Arial" w:cs="Arial"/>
          <w:sz w:val="24"/>
          <w:szCs w:val="24"/>
        </w:rPr>
        <w:t xml:space="preserve"> En donde se encuentra ubicado la Misión, visión, escenario, objetivos de la institución, así como también el</w:t>
      </w:r>
      <w:r w:rsidRPr="009B728D">
        <w:rPr>
          <w:rFonts w:ascii="Arial" w:eastAsiaTheme="minorEastAsia" w:hAnsi="Arial" w:cs="Arial"/>
          <w:sz w:val="24"/>
          <w:szCs w:val="24"/>
        </w:rPr>
        <w:t xml:space="preserve"> mapa curricular</w:t>
      </w:r>
      <w:r w:rsidRPr="009B728D">
        <w:rPr>
          <w:rFonts w:ascii="Arial" w:hAnsi="Arial" w:cs="Arial"/>
          <w:sz w:val="24"/>
          <w:szCs w:val="24"/>
        </w:rPr>
        <w:t xml:space="preserve">, </w:t>
      </w:r>
      <w:r w:rsidRPr="009B728D">
        <w:rPr>
          <w:rFonts w:ascii="Arial" w:eastAsiaTheme="minorEastAsia" w:hAnsi="Arial" w:cs="Arial"/>
          <w:sz w:val="24"/>
          <w:szCs w:val="24"/>
        </w:rPr>
        <w:t>perfil de egreso</w:t>
      </w:r>
      <w:r w:rsidRPr="009B728D">
        <w:rPr>
          <w:rFonts w:ascii="Arial" w:hAnsi="Arial" w:cs="Arial"/>
          <w:sz w:val="24"/>
          <w:szCs w:val="24"/>
        </w:rPr>
        <w:t xml:space="preserve">, </w:t>
      </w:r>
      <w:r w:rsidRPr="009B728D">
        <w:rPr>
          <w:rFonts w:ascii="Arial" w:eastAsiaTheme="minorEastAsia" w:hAnsi="Arial" w:cs="Arial"/>
          <w:sz w:val="24"/>
          <w:szCs w:val="24"/>
        </w:rPr>
        <w:t>competencias genéricas y</w:t>
      </w:r>
      <w:r w:rsidRPr="009B728D">
        <w:rPr>
          <w:rFonts w:ascii="Arial" w:hAnsi="Arial" w:cs="Arial"/>
          <w:sz w:val="24"/>
          <w:szCs w:val="24"/>
        </w:rPr>
        <w:t xml:space="preserve"> </w:t>
      </w:r>
      <w:r w:rsidRPr="009B728D">
        <w:rPr>
          <w:rFonts w:ascii="Arial" w:eastAsiaTheme="minorEastAsia" w:hAnsi="Arial" w:cs="Arial"/>
          <w:sz w:val="24"/>
          <w:szCs w:val="24"/>
        </w:rPr>
        <w:t>calendario escolar de la Licenciatura de Médico Cirujano.</w:t>
      </w:r>
    </w:p>
    <w:p w14:paraId="3C22743C" w14:textId="77777777" w:rsidR="00B74D0A" w:rsidRPr="009B728D" w:rsidRDefault="00B74D0A" w:rsidP="00B74D0A">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Pr="00CA3102">
        <w:rPr>
          <w:rFonts w:ascii="Arial" w:eastAsiaTheme="minorEastAsia" w:hAnsi="Arial" w:cs="Arial"/>
          <w:sz w:val="24"/>
          <w:szCs w:val="24"/>
        </w:rPr>
        <w:t>Biología Molecular y Celular</w:t>
      </w:r>
      <w:r w:rsidRPr="009B728D">
        <w:rPr>
          <w:rFonts w:ascii="Arial" w:eastAsiaTheme="minorEastAsia" w:hAnsi="Arial" w:cs="Arial"/>
          <w:sz w:val="24"/>
          <w:szCs w:val="24"/>
        </w:rPr>
        <w:t xml:space="preserve">, </w:t>
      </w:r>
      <w:r>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10D2023C" w14:textId="77777777" w:rsidR="00B74D0A" w:rsidRPr="009B728D" w:rsidRDefault="00B74D0A" w:rsidP="00B74D0A">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3AC6281" w14:textId="77777777" w:rsidR="00B74D0A" w:rsidRPr="009B728D" w:rsidRDefault="00B74D0A" w:rsidP="00B74D0A">
      <w:pPr>
        <w:spacing w:line="360" w:lineRule="auto"/>
        <w:jc w:val="both"/>
        <w:rPr>
          <w:rFonts w:ascii="Arial" w:hAnsi="Arial" w:cs="Arial"/>
          <w:bCs/>
          <w:color w:val="000000"/>
          <w:sz w:val="24"/>
          <w:szCs w:val="24"/>
          <w:shd w:val="clear" w:color="auto" w:fill="FFFFFF"/>
        </w:rPr>
      </w:pPr>
    </w:p>
    <w:p w14:paraId="674BDD3B" w14:textId="77777777" w:rsidR="00B74D0A" w:rsidRPr="009B728D" w:rsidRDefault="00B74D0A" w:rsidP="00B74D0A">
      <w:pPr>
        <w:spacing w:line="360" w:lineRule="auto"/>
        <w:jc w:val="both"/>
        <w:rPr>
          <w:rFonts w:ascii="Arial" w:hAnsi="Arial" w:cs="Arial"/>
          <w:bCs/>
          <w:color w:val="000000"/>
          <w:sz w:val="24"/>
          <w:szCs w:val="24"/>
          <w:shd w:val="clear" w:color="auto" w:fill="FFFFFF"/>
        </w:rPr>
      </w:pPr>
    </w:p>
    <w:p w14:paraId="64730FA0" w14:textId="77777777" w:rsidR="00B74D0A" w:rsidRPr="009B728D" w:rsidRDefault="00B74D0A" w:rsidP="00B74D0A">
      <w:pPr>
        <w:spacing w:line="360" w:lineRule="auto"/>
        <w:jc w:val="both"/>
        <w:rPr>
          <w:rFonts w:ascii="Arial" w:hAnsi="Arial" w:cs="Arial"/>
          <w:bCs/>
          <w:color w:val="000000"/>
          <w:sz w:val="24"/>
          <w:szCs w:val="24"/>
          <w:shd w:val="clear" w:color="auto" w:fill="FFFFFF"/>
        </w:rPr>
      </w:pPr>
    </w:p>
    <w:p w14:paraId="2D2B5C3F" w14:textId="77777777" w:rsidR="00B74D0A" w:rsidRPr="009B728D" w:rsidRDefault="00B74D0A" w:rsidP="00B74D0A">
      <w:pPr>
        <w:spacing w:line="360" w:lineRule="auto"/>
        <w:jc w:val="both"/>
        <w:rPr>
          <w:rFonts w:ascii="Arial" w:hAnsi="Arial" w:cs="Arial"/>
          <w:bCs/>
          <w:color w:val="000000"/>
          <w:sz w:val="24"/>
          <w:szCs w:val="24"/>
          <w:shd w:val="clear" w:color="auto" w:fill="FFFFFF"/>
        </w:rPr>
      </w:pPr>
    </w:p>
    <w:p w14:paraId="737E9EAC" w14:textId="77777777" w:rsidR="00B74D0A" w:rsidRDefault="00B74D0A" w:rsidP="00B74D0A">
      <w:pPr>
        <w:pStyle w:val="Ttulo1"/>
        <w:spacing w:after="240"/>
        <w:rPr>
          <w:rFonts w:ascii="Arial" w:eastAsiaTheme="minorHAnsi" w:hAnsi="Arial" w:cs="Arial"/>
          <w:bCs/>
          <w:color w:val="000000"/>
          <w:sz w:val="24"/>
          <w:szCs w:val="24"/>
          <w:shd w:val="clear" w:color="auto" w:fill="FFFFFF"/>
        </w:rPr>
      </w:pPr>
    </w:p>
    <w:p w14:paraId="5B9A18C1" w14:textId="77777777" w:rsidR="00B74D0A" w:rsidRDefault="00B74D0A" w:rsidP="00B74D0A"/>
    <w:p w14:paraId="41B49016" w14:textId="77777777" w:rsidR="00B74D0A" w:rsidRDefault="00B74D0A" w:rsidP="00B74D0A"/>
    <w:p w14:paraId="47086C04" w14:textId="77777777" w:rsidR="00B74D0A" w:rsidRDefault="00B74D0A" w:rsidP="00B74D0A"/>
    <w:p w14:paraId="2924AEFF" w14:textId="77777777" w:rsidR="00B74D0A" w:rsidRPr="002C6A21" w:rsidRDefault="00B74D0A" w:rsidP="00B74D0A"/>
    <w:p w14:paraId="7F5A226F"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t>Misión</w:t>
      </w:r>
    </w:p>
    <w:p w14:paraId="3FE7E633" w14:textId="77777777" w:rsidR="00B74D0A"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E76FF54"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 </w:t>
      </w:r>
    </w:p>
    <w:p w14:paraId="762E1A52"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t>Visión</w:t>
      </w:r>
    </w:p>
    <w:p w14:paraId="61B4AFB4"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BC5663A" w14:textId="77777777" w:rsidR="00B74D0A" w:rsidRDefault="00B74D0A" w:rsidP="00B74D0A">
      <w:pPr>
        <w:rPr>
          <w:rFonts w:ascii="Arial" w:hAnsi="Arial" w:cs="Arial"/>
          <w:sz w:val="24"/>
          <w:szCs w:val="24"/>
        </w:rPr>
      </w:pPr>
    </w:p>
    <w:p w14:paraId="0EEFB71C" w14:textId="77777777" w:rsidR="00B74D0A" w:rsidRDefault="00B74D0A" w:rsidP="00B74D0A">
      <w:pPr>
        <w:rPr>
          <w:rFonts w:ascii="Arial" w:hAnsi="Arial" w:cs="Arial"/>
          <w:sz w:val="24"/>
          <w:szCs w:val="24"/>
        </w:rPr>
      </w:pPr>
    </w:p>
    <w:p w14:paraId="1D50605A" w14:textId="77777777" w:rsidR="00B74D0A" w:rsidRDefault="00B74D0A" w:rsidP="00B74D0A">
      <w:pPr>
        <w:rPr>
          <w:rFonts w:ascii="Arial" w:hAnsi="Arial" w:cs="Arial"/>
          <w:sz w:val="24"/>
          <w:szCs w:val="24"/>
        </w:rPr>
      </w:pPr>
    </w:p>
    <w:p w14:paraId="2F8D127F" w14:textId="77777777" w:rsidR="00B74D0A" w:rsidRDefault="00B74D0A" w:rsidP="00B74D0A">
      <w:pPr>
        <w:rPr>
          <w:rFonts w:ascii="Arial" w:hAnsi="Arial" w:cs="Arial"/>
          <w:sz w:val="24"/>
          <w:szCs w:val="24"/>
        </w:rPr>
      </w:pPr>
    </w:p>
    <w:p w14:paraId="520B55A5" w14:textId="77777777" w:rsidR="00B74D0A" w:rsidRDefault="00B74D0A" w:rsidP="00B74D0A">
      <w:pPr>
        <w:rPr>
          <w:rFonts w:ascii="Arial" w:hAnsi="Arial" w:cs="Arial"/>
          <w:sz w:val="24"/>
          <w:szCs w:val="24"/>
        </w:rPr>
      </w:pPr>
    </w:p>
    <w:p w14:paraId="17E18E09" w14:textId="77777777" w:rsidR="00B74D0A" w:rsidRDefault="00B74D0A" w:rsidP="00B74D0A">
      <w:pPr>
        <w:rPr>
          <w:rFonts w:ascii="Arial" w:hAnsi="Arial" w:cs="Arial"/>
          <w:sz w:val="24"/>
          <w:szCs w:val="24"/>
        </w:rPr>
      </w:pPr>
    </w:p>
    <w:p w14:paraId="4312A2BF" w14:textId="77777777" w:rsidR="00B74D0A" w:rsidRDefault="00B74D0A" w:rsidP="00B74D0A">
      <w:pPr>
        <w:rPr>
          <w:rFonts w:ascii="Arial" w:hAnsi="Arial" w:cs="Arial"/>
          <w:sz w:val="24"/>
          <w:szCs w:val="24"/>
        </w:rPr>
      </w:pPr>
    </w:p>
    <w:p w14:paraId="3CFA4B0F" w14:textId="77777777" w:rsidR="00B74D0A" w:rsidRDefault="00B74D0A" w:rsidP="00B74D0A">
      <w:pPr>
        <w:rPr>
          <w:rFonts w:ascii="Arial" w:hAnsi="Arial" w:cs="Arial"/>
          <w:sz w:val="24"/>
          <w:szCs w:val="24"/>
        </w:rPr>
      </w:pPr>
    </w:p>
    <w:p w14:paraId="691E57D6" w14:textId="77777777" w:rsidR="00B74D0A" w:rsidRDefault="00B74D0A" w:rsidP="00B74D0A">
      <w:pPr>
        <w:rPr>
          <w:rFonts w:ascii="Arial" w:hAnsi="Arial" w:cs="Arial"/>
          <w:sz w:val="24"/>
          <w:szCs w:val="24"/>
        </w:rPr>
      </w:pPr>
    </w:p>
    <w:p w14:paraId="4C1CA155" w14:textId="77777777" w:rsidR="00B74D0A" w:rsidRDefault="00B74D0A" w:rsidP="00B74D0A">
      <w:pPr>
        <w:rPr>
          <w:rFonts w:ascii="Arial" w:hAnsi="Arial" w:cs="Arial"/>
          <w:sz w:val="24"/>
          <w:szCs w:val="24"/>
        </w:rPr>
        <w:sectPr w:rsidR="00B74D0A"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6605A3" w14:textId="77777777" w:rsidR="00B74D0A" w:rsidRDefault="00B74D0A" w:rsidP="00B74D0A">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F4499A7" w14:textId="4BF77D39" w:rsidR="00A0070A" w:rsidRPr="00A0070A" w:rsidRDefault="00A0070A" w:rsidP="00A0070A">
      <w:r>
        <w:rPr>
          <w:noProof/>
          <w:lang w:eastAsia="es-MX"/>
        </w:rPr>
        <w:drawing>
          <wp:inline distT="0" distB="0" distL="0" distR="0" wp14:anchorId="708BD749" wp14:editId="3757CFF7">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1F2E3D4" w14:textId="3ED214EA" w:rsidR="00B74D0A" w:rsidRPr="0042731A" w:rsidRDefault="00B74D0A" w:rsidP="00B74D0A">
      <w:pPr>
        <w:jc w:val="center"/>
      </w:pPr>
    </w:p>
    <w:p w14:paraId="1E1B1CE7" w14:textId="77777777" w:rsidR="00B74D0A" w:rsidRDefault="00B74D0A" w:rsidP="00B74D0A">
      <w:pPr>
        <w:spacing w:line="360" w:lineRule="auto"/>
        <w:jc w:val="both"/>
        <w:rPr>
          <w:rFonts w:ascii="Constantia" w:hAnsi="Constantia"/>
          <w:sz w:val="24"/>
          <w:szCs w:val="24"/>
        </w:rPr>
        <w:sectPr w:rsidR="00B74D0A"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130838A"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D3312C3"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B637D35"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2C74733"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2034D91"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73C36593" w14:textId="77777777" w:rsidR="00B74D0A" w:rsidRPr="009B728D" w:rsidRDefault="00B74D0A" w:rsidP="00B74D0A">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2A1CB78F" w14:textId="77777777" w:rsidR="00B74D0A" w:rsidRPr="009B728D" w:rsidRDefault="00B74D0A" w:rsidP="00B74D0A">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ABAA5DE" w14:textId="77777777" w:rsidR="00B74D0A" w:rsidRPr="009B728D" w:rsidRDefault="00B74D0A" w:rsidP="00B74D0A">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557A02F9" w14:textId="77777777" w:rsidR="00B74D0A" w:rsidRPr="009B728D" w:rsidRDefault="00B74D0A" w:rsidP="00B74D0A">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4D0F5AE" w14:textId="77777777" w:rsidR="00B74D0A" w:rsidRPr="009B728D" w:rsidRDefault="00B74D0A" w:rsidP="00B74D0A">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1F6DEB48" w14:textId="77777777" w:rsidR="00B74D0A" w:rsidRPr="009B728D" w:rsidRDefault="00B74D0A" w:rsidP="00B74D0A">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6E7DF2E" w14:textId="77777777" w:rsidR="00B74D0A" w:rsidRPr="002C6A21" w:rsidRDefault="00B74D0A" w:rsidP="00B74D0A">
      <w:pPr>
        <w:pStyle w:val="Prrafodelista"/>
        <w:numPr>
          <w:ilvl w:val="0"/>
          <w:numId w:val="4"/>
        </w:numPr>
        <w:spacing w:line="360" w:lineRule="auto"/>
        <w:jc w:val="both"/>
        <w:rPr>
          <w:rFonts w:ascii="Arial" w:hAnsi="Arial" w:cs="Arial"/>
        </w:rPr>
        <w:sectPr w:rsidR="00B74D0A" w:rsidRPr="002C6A21" w:rsidSect="0089394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869C021"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BFC725A" w14:textId="77777777" w:rsidR="00B74D0A" w:rsidRPr="009B728D" w:rsidRDefault="00B74D0A" w:rsidP="00B74D0A">
      <w:pPr>
        <w:jc w:val="center"/>
        <w:rPr>
          <w:rFonts w:ascii="Arial" w:hAnsi="Arial" w:cs="Arial"/>
        </w:rPr>
      </w:pPr>
      <w:r w:rsidRPr="009B728D">
        <w:rPr>
          <w:rFonts w:ascii="Arial" w:hAnsi="Arial" w:cs="Arial"/>
          <w:noProof/>
          <w:lang w:eastAsia="es-MX"/>
        </w:rPr>
        <w:drawing>
          <wp:inline distT="0" distB="0" distL="0" distR="0" wp14:anchorId="4063E043" wp14:editId="529F50EA">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EBBC1A9" w14:textId="77777777" w:rsidR="00B74D0A" w:rsidRPr="009B728D" w:rsidRDefault="00B74D0A" w:rsidP="00B74D0A">
      <w:pPr>
        <w:jc w:val="center"/>
        <w:rPr>
          <w:rFonts w:ascii="Arial" w:hAnsi="Arial" w:cs="Arial"/>
        </w:rPr>
      </w:pPr>
      <w:r w:rsidRPr="009B728D">
        <w:rPr>
          <w:rFonts w:ascii="Arial" w:hAnsi="Arial" w:cs="Arial"/>
          <w:noProof/>
          <w:lang w:eastAsia="es-MX"/>
        </w:rPr>
        <w:lastRenderedPageBreak/>
        <w:drawing>
          <wp:inline distT="0" distB="0" distL="0" distR="0" wp14:anchorId="44F01466" wp14:editId="494B5C6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4013780" w14:textId="77777777" w:rsidR="00B74D0A" w:rsidRPr="009B728D" w:rsidRDefault="00B74D0A" w:rsidP="00B74D0A">
      <w:pPr>
        <w:pStyle w:val="Ttulo1"/>
        <w:spacing w:after="240"/>
        <w:jc w:val="center"/>
        <w:rPr>
          <w:rFonts w:ascii="Arial" w:hAnsi="Arial" w:cs="Arial"/>
          <w:b/>
          <w:sz w:val="28"/>
          <w:szCs w:val="28"/>
        </w:rPr>
        <w:sectPr w:rsidR="00B74D0A" w:rsidRPr="009B728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BB11CD" w14:textId="77777777" w:rsidR="00B74D0A" w:rsidRPr="009B728D" w:rsidRDefault="00B74D0A" w:rsidP="00B74D0A">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CA6B952" w14:textId="77777777" w:rsidR="00B74D0A" w:rsidRPr="009B728D" w:rsidRDefault="00B74D0A" w:rsidP="00B74D0A">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3203C15" w14:textId="77777777" w:rsidR="00B74D0A" w:rsidRPr="00202D22" w:rsidRDefault="00B74D0A" w:rsidP="00B74D0A">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6ADBB6F" w14:textId="77777777" w:rsidR="00B74D0A" w:rsidRPr="009B728D" w:rsidRDefault="00B74D0A" w:rsidP="00B74D0A">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1FC67F2" w14:textId="77777777" w:rsidR="00B74D0A" w:rsidRPr="009B728D" w:rsidRDefault="00B74D0A" w:rsidP="00B74D0A">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B2C617E" w14:textId="77777777" w:rsidR="00B74D0A" w:rsidRPr="009B728D" w:rsidRDefault="00B74D0A" w:rsidP="00B74D0A">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0A4E98E" w14:textId="77777777" w:rsidR="00B74D0A" w:rsidRPr="009B728D" w:rsidRDefault="00B74D0A" w:rsidP="00B74D0A">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1A0AAB4" w14:textId="77777777" w:rsidR="00B74D0A" w:rsidRDefault="00B74D0A" w:rsidP="00B74D0A">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p>
    <w:p w14:paraId="2BC1851F" w14:textId="77777777" w:rsidR="00B74D0A" w:rsidRPr="009B728D" w:rsidRDefault="00B74D0A" w:rsidP="00B74D0A">
      <w:pPr>
        <w:pStyle w:val="Ttulo1"/>
        <w:spacing w:after="240"/>
        <w:jc w:val="center"/>
        <w:rPr>
          <w:rFonts w:ascii="Arial" w:hAnsi="Arial" w:cs="Arial"/>
          <w:b/>
          <w:sz w:val="28"/>
          <w:szCs w:val="28"/>
        </w:rPr>
      </w:pPr>
      <w:r>
        <w:rPr>
          <w:rFonts w:ascii="Arial" w:hAnsi="Arial" w:cs="Arial"/>
          <w:b/>
          <w:sz w:val="28"/>
          <w:szCs w:val="28"/>
        </w:rPr>
        <w:t>Ideario</w:t>
      </w:r>
    </w:p>
    <w:p w14:paraId="3A1CC5E9" w14:textId="77777777" w:rsidR="00B74D0A" w:rsidRDefault="00B74D0A" w:rsidP="00B74D0A">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74D0A" w:rsidRPr="004E20E9" w14:paraId="7835009B" w14:textId="77777777" w:rsidTr="00AE1958">
        <w:tc>
          <w:tcPr>
            <w:tcW w:w="2009" w:type="dxa"/>
          </w:tcPr>
          <w:p w14:paraId="7CE158B4" w14:textId="77777777" w:rsidR="00B74D0A" w:rsidRPr="004E20E9" w:rsidRDefault="00B74D0A" w:rsidP="00AE1958">
            <w:pPr>
              <w:spacing w:line="360" w:lineRule="auto"/>
              <w:jc w:val="center"/>
              <w:rPr>
                <w:b/>
              </w:rPr>
            </w:pPr>
            <w:r w:rsidRPr="004E20E9">
              <w:rPr>
                <w:b/>
              </w:rPr>
              <w:t>VALOR</w:t>
            </w:r>
          </w:p>
        </w:tc>
        <w:tc>
          <w:tcPr>
            <w:tcW w:w="6917" w:type="dxa"/>
          </w:tcPr>
          <w:p w14:paraId="6C14E228" w14:textId="77777777" w:rsidR="00B74D0A" w:rsidRPr="004E20E9" w:rsidRDefault="00B74D0A" w:rsidP="00AE1958">
            <w:pPr>
              <w:spacing w:line="360" w:lineRule="auto"/>
              <w:jc w:val="center"/>
              <w:rPr>
                <w:b/>
              </w:rPr>
            </w:pPr>
            <w:r w:rsidRPr="004E20E9">
              <w:rPr>
                <w:b/>
              </w:rPr>
              <w:t>DEFINICIÓN</w:t>
            </w:r>
          </w:p>
        </w:tc>
      </w:tr>
      <w:tr w:rsidR="00B74D0A" w14:paraId="25C9FFBF" w14:textId="77777777" w:rsidTr="00AE1958">
        <w:tc>
          <w:tcPr>
            <w:tcW w:w="2009" w:type="dxa"/>
          </w:tcPr>
          <w:p w14:paraId="24651FB0" w14:textId="77777777" w:rsidR="00B74D0A" w:rsidRDefault="00B74D0A" w:rsidP="00AE1958">
            <w:pPr>
              <w:spacing w:line="360" w:lineRule="auto"/>
              <w:jc w:val="both"/>
            </w:pPr>
            <w:r>
              <w:t>JUSTICIA</w:t>
            </w:r>
          </w:p>
        </w:tc>
        <w:tc>
          <w:tcPr>
            <w:tcW w:w="6917" w:type="dxa"/>
          </w:tcPr>
          <w:p w14:paraId="567D73A2" w14:textId="77777777" w:rsidR="00B74D0A" w:rsidRDefault="00B74D0A" w:rsidP="00AE1958">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74D0A" w14:paraId="35B49B25" w14:textId="77777777" w:rsidTr="00AE1958">
        <w:tc>
          <w:tcPr>
            <w:tcW w:w="2009" w:type="dxa"/>
          </w:tcPr>
          <w:p w14:paraId="5164F975" w14:textId="77777777" w:rsidR="00B74D0A" w:rsidRDefault="00B74D0A" w:rsidP="00AE1958">
            <w:pPr>
              <w:spacing w:line="360" w:lineRule="auto"/>
              <w:jc w:val="both"/>
            </w:pPr>
            <w:r>
              <w:t>RESPETO</w:t>
            </w:r>
          </w:p>
        </w:tc>
        <w:tc>
          <w:tcPr>
            <w:tcW w:w="6917" w:type="dxa"/>
          </w:tcPr>
          <w:p w14:paraId="29C2EAC0" w14:textId="77777777" w:rsidR="00B74D0A" w:rsidRDefault="00B74D0A" w:rsidP="00AE1958">
            <w:pPr>
              <w:spacing w:line="360" w:lineRule="auto"/>
              <w:jc w:val="both"/>
            </w:pPr>
            <w:r>
              <w:t>Es el reconocimiento, consideración, o deferencia que se debe a otras personas, basado en la ética y lo moral, acepta y comprende la manera de pensar y actuar de ellas.</w:t>
            </w:r>
          </w:p>
        </w:tc>
      </w:tr>
      <w:tr w:rsidR="00B74D0A" w14:paraId="28C46A30" w14:textId="77777777" w:rsidTr="00AE1958">
        <w:tc>
          <w:tcPr>
            <w:tcW w:w="2009" w:type="dxa"/>
          </w:tcPr>
          <w:p w14:paraId="6CB0BAA6" w14:textId="77777777" w:rsidR="00B74D0A" w:rsidRDefault="00B74D0A" w:rsidP="00AE1958">
            <w:pPr>
              <w:spacing w:line="360" w:lineRule="auto"/>
              <w:jc w:val="both"/>
            </w:pPr>
            <w:r>
              <w:t>TOLERANCIA</w:t>
            </w:r>
          </w:p>
        </w:tc>
        <w:tc>
          <w:tcPr>
            <w:tcW w:w="6917" w:type="dxa"/>
          </w:tcPr>
          <w:p w14:paraId="52F554D6" w14:textId="77777777" w:rsidR="00B74D0A" w:rsidRDefault="00B74D0A" w:rsidP="00AE1958">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74D0A" w14:paraId="1F8842EA" w14:textId="77777777" w:rsidTr="00AE1958">
        <w:tc>
          <w:tcPr>
            <w:tcW w:w="2009" w:type="dxa"/>
          </w:tcPr>
          <w:p w14:paraId="122A821E" w14:textId="77777777" w:rsidR="00B74D0A" w:rsidRDefault="00B74D0A" w:rsidP="00AE1958">
            <w:pPr>
              <w:spacing w:line="360" w:lineRule="auto"/>
              <w:jc w:val="both"/>
            </w:pPr>
            <w:r>
              <w:t>HONESTIDAD</w:t>
            </w:r>
          </w:p>
        </w:tc>
        <w:tc>
          <w:tcPr>
            <w:tcW w:w="6917" w:type="dxa"/>
          </w:tcPr>
          <w:p w14:paraId="03CE61BD" w14:textId="77777777" w:rsidR="00B74D0A" w:rsidRDefault="00B74D0A" w:rsidP="00AE1958">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B74D0A" w14:paraId="583DF2AD" w14:textId="77777777" w:rsidTr="00AE1958">
        <w:tc>
          <w:tcPr>
            <w:tcW w:w="2009" w:type="dxa"/>
          </w:tcPr>
          <w:p w14:paraId="497BC7C6" w14:textId="77777777" w:rsidR="00B74D0A" w:rsidRDefault="00B74D0A" w:rsidP="00AE1958">
            <w:pPr>
              <w:spacing w:line="360" w:lineRule="auto"/>
              <w:jc w:val="both"/>
            </w:pPr>
            <w:r>
              <w:lastRenderedPageBreak/>
              <w:t>EQUIDAD</w:t>
            </w:r>
          </w:p>
        </w:tc>
        <w:tc>
          <w:tcPr>
            <w:tcW w:w="6917" w:type="dxa"/>
          </w:tcPr>
          <w:p w14:paraId="2CABDCAF" w14:textId="77777777" w:rsidR="00B74D0A" w:rsidRDefault="00B74D0A" w:rsidP="00AE1958">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74D0A" w14:paraId="4A9EC633" w14:textId="77777777" w:rsidTr="00AE1958">
        <w:tc>
          <w:tcPr>
            <w:tcW w:w="2009" w:type="dxa"/>
          </w:tcPr>
          <w:p w14:paraId="5B93AD2A" w14:textId="77777777" w:rsidR="00B74D0A" w:rsidRDefault="00B74D0A" w:rsidP="00AE1958">
            <w:pPr>
              <w:spacing w:line="360" w:lineRule="auto"/>
              <w:jc w:val="both"/>
            </w:pPr>
            <w:r>
              <w:t>SOLIDARIDAD</w:t>
            </w:r>
          </w:p>
        </w:tc>
        <w:tc>
          <w:tcPr>
            <w:tcW w:w="6917" w:type="dxa"/>
          </w:tcPr>
          <w:p w14:paraId="4B6707B0" w14:textId="77777777" w:rsidR="00B74D0A" w:rsidRDefault="00B74D0A" w:rsidP="00AE1958">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74D0A" w14:paraId="17B17F58" w14:textId="77777777" w:rsidTr="00AE1958">
        <w:tc>
          <w:tcPr>
            <w:tcW w:w="2009" w:type="dxa"/>
          </w:tcPr>
          <w:p w14:paraId="48267582" w14:textId="77777777" w:rsidR="00B74D0A" w:rsidRDefault="00B74D0A" w:rsidP="00AE1958">
            <w:pPr>
              <w:spacing w:line="360" w:lineRule="auto"/>
              <w:jc w:val="both"/>
            </w:pPr>
            <w:r>
              <w:t>LEALTAD</w:t>
            </w:r>
          </w:p>
        </w:tc>
        <w:tc>
          <w:tcPr>
            <w:tcW w:w="6917" w:type="dxa"/>
          </w:tcPr>
          <w:p w14:paraId="0676D40C" w14:textId="77777777" w:rsidR="00B74D0A" w:rsidRDefault="00B74D0A" w:rsidP="00AE1958">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74D0A" w14:paraId="6723329D" w14:textId="77777777" w:rsidTr="00AE1958">
        <w:tc>
          <w:tcPr>
            <w:tcW w:w="2009" w:type="dxa"/>
          </w:tcPr>
          <w:p w14:paraId="0F6F022D" w14:textId="77777777" w:rsidR="00B74D0A" w:rsidRDefault="00B74D0A" w:rsidP="00AE1958">
            <w:pPr>
              <w:spacing w:line="360" w:lineRule="auto"/>
              <w:jc w:val="both"/>
            </w:pPr>
            <w:r>
              <w:t>RESPONSABILIDAD SOCIAL</w:t>
            </w:r>
          </w:p>
        </w:tc>
        <w:tc>
          <w:tcPr>
            <w:tcW w:w="6917" w:type="dxa"/>
          </w:tcPr>
          <w:p w14:paraId="30B33C75" w14:textId="77777777" w:rsidR="00B74D0A" w:rsidRDefault="00B74D0A" w:rsidP="00AE1958">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74D0A" w14:paraId="6497BEE0" w14:textId="77777777" w:rsidTr="00AE1958">
        <w:tc>
          <w:tcPr>
            <w:tcW w:w="2009" w:type="dxa"/>
          </w:tcPr>
          <w:p w14:paraId="4C599045" w14:textId="77777777" w:rsidR="00B74D0A" w:rsidRDefault="00B74D0A" w:rsidP="00AE1958">
            <w:pPr>
              <w:spacing w:line="360" w:lineRule="auto"/>
              <w:jc w:val="both"/>
            </w:pPr>
            <w:r>
              <w:t>DISCIPLINA</w:t>
            </w:r>
          </w:p>
        </w:tc>
        <w:tc>
          <w:tcPr>
            <w:tcW w:w="6917" w:type="dxa"/>
          </w:tcPr>
          <w:p w14:paraId="23007BBD" w14:textId="77777777" w:rsidR="00B74D0A" w:rsidRDefault="00B74D0A" w:rsidP="00AE1958">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74D0A" w14:paraId="6F40D7A4" w14:textId="77777777" w:rsidTr="00AE1958">
        <w:tc>
          <w:tcPr>
            <w:tcW w:w="2009" w:type="dxa"/>
          </w:tcPr>
          <w:p w14:paraId="2C828093" w14:textId="77777777" w:rsidR="00B74D0A" w:rsidRDefault="00B74D0A" w:rsidP="00AE1958">
            <w:pPr>
              <w:spacing w:line="360" w:lineRule="auto"/>
              <w:jc w:val="both"/>
            </w:pPr>
            <w:r>
              <w:t>CONFIDENCIALIDAD</w:t>
            </w:r>
          </w:p>
        </w:tc>
        <w:tc>
          <w:tcPr>
            <w:tcW w:w="6917" w:type="dxa"/>
          </w:tcPr>
          <w:p w14:paraId="258B6224" w14:textId="77777777" w:rsidR="00B74D0A" w:rsidRDefault="00B74D0A" w:rsidP="00AE1958">
            <w:pPr>
              <w:spacing w:line="360" w:lineRule="auto"/>
              <w:jc w:val="both"/>
            </w:pPr>
            <w:r>
              <w:t>Aplicación de la doctrina del secreto, que consiste en la prohibición moral y obligatoria de descubrir o revelar hechos ocultos, noticias o información sobre la salud de los pacientes.</w:t>
            </w:r>
          </w:p>
        </w:tc>
      </w:tr>
      <w:tr w:rsidR="00B74D0A" w14:paraId="2404102C" w14:textId="77777777" w:rsidTr="00AE1958">
        <w:tc>
          <w:tcPr>
            <w:tcW w:w="2009" w:type="dxa"/>
          </w:tcPr>
          <w:p w14:paraId="259DA33E" w14:textId="77777777" w:rsidR="00B74D0A" w:rsidRDefault="00B74D0A" w:rsidP="00AE1958">
            <w:pPr>
              <w:spacing w:line="360" w:lineRule="auto"/>
              <w:jc w:val="both"/>
            </w:pPr>
            <w:r>
              <w:t>DIGNIDAD</w:t>
            </w:r>
          </w:p>
        </w:tc>
        <w:tc>
          <w:tcPr>
            <w:tcW w:w="6917" w:type="dxa"/>
          </w:tcPr>
          <w:p w14:paraId="2B8C5452" w14:textId="77777777" w:rsidR="00B74D0A" w:rsidRDefault="00B74D0A" w:rsidP="00AE1958">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418B9C9D" w14:textId="77777777" w:rsidR="00B74D0A" w:rsidRDefault="00B74D0A" w:rsidP="00AE1958">
            <w:pPr>
              <w:spacing w:line="360" w:lineRule="auto"/>
              <w:jc w:val="both"/>
            </w:pPr>
          </w:p>
        </w:tc>
      </w:tr>
    </w:tbl>
    <w:p w14:paraId="4AED395B" w14:textId="77777777" w:rsidR="00B74D0A" w:rsidRDefault="00B74D0A" w:rsidP="00B74D0A">
      <w:pPr>
        <w:spacing w:line="360" w:lineRule="auto"/>
        <w:jc w:val="both"/>
      </w:pPr>
    </w:p>
    <w:p w14:paraId="09BE3BF1" w14:textId="77777777" w:rsidR="00B74D0A" w:rsidRDefault="00B74D0A" w:rsidP="00B74D0A">
      <w:pPr>
        <w:spacing w:line="360" w:lineRule="auto"/>
        <w:jc w:val="both"/>
      </w:pPr>
    </w:p>
    <w:p w14:paraId="6D879719" w14:textId="77777777" w:rsidR="00A0070A" w:rsidRDefault="00A0070A" w:rsidP="00B74D0A">
      <w:pPr>
        <w:spacing w:line="360" w:lineRule="auto"/>
        <w:jc w:val="both"/>
      </w:pPr>
    </w:p>
    <w:p w14:paraId="05BC7C18" w14:textId="77777777" w:rsidR="00A0070A" w:rsidRDefault="00A0070A" w:rsidP="00B74D0A">
      <w:pPr>
        <w:spacing w:line="360" w:lineRule="auto"/>
        <w:jc w:val="both"/>
      </w:pPr>
    </w:p>
    <w:p w14:paraId="2AF14850" w14:textId="77777777" w:rsidR="00A0070A" w:rsidRDefault="00A0070A" w:rsidP="00B74D0A">
      <w:pPr>
        <w:spacing w:line="360" w:lineRule="auto"/>
        <w:jc w:val="both"/>
      </w:pPr>
    </w:p>
    <w:p w14:paraId="056FE342" w14:textId="77777777" w:rsidR="00A0070A" w:rsidRDefault="00A0070A" w:rsidP="00B74D0A">
      <w:pPr>
        <w:spacing w:line="360" w:lineRule="auto"/>
        <w:jc w:val="both"/>
      </w:pPr>
    </w:p>
    <w:p w14:paraId="306E0550" w14:textId="77777777" w:rsidR="00A0070A" w:rsidRDefault="00A0070A" w:rsidP="00B74D0A">
      <w:pPr>
        <w:spacing w:line="360" w:lineRule="auto"/>
        <w:jc w:val="both"/>
      </w:pPr>
    </w:p>
    <w:p w14:paraId="07CE9998" w14:textId="77777777" w:rsidR="00A0070A" w:rsidRDefault="00A0070A" w:rsidP="00B74D0A">
      <w:pPr>
        <w:spacing w:line="360" w:lineRule="auto"/>
        <w:jc w:val="both"/>
      </w:pPr>
    </w:p>
    <w:p w14:paraId="1BE7134B" w14:textId="77777777" w:rsidR="00A0070A" w:rsidRDefault="00A0070A" w:rsidP="00B74D0A">
      <w:pPr>
        <w:spacing w:line="360" w:lineRule="auto"/>
        <w:jc w:val="both"/>
      </w:pPr>
    </w:p>
    <w:p w14:paraId="0ADBEB22" w14:textId="77777777" w:rsidR="00A0070A" w:rsidRDefault="00A0070A" w:rsidP="00B74D0A">
      <w:pPr>
        <w:spacing w:line="360" w:lineRule="auto"/>
        <w:jc w:val="both"/>
      </w:pPr>
    </w:p>
    <w:p w14:paraId="31D82462" w14:textId="77777777" w:rsidR="00A0070A" w:rsidRDefault="00A0070A" w:rsidP="00B74D0A">
      <w:pPr>
        <w:spacing w:line="360" w:lineRule="auto"/>
        <w:jc w:val="both"/>
      </w:pPr>
    </w:p>
    <w:p w14:paraId="4BF8A3CF" w14:textId="77777777" w:rsidR="00A0070A" w:rsidRDefault="00A0070A" w:rsidP="00B74D0A">
      <w:pPr>
        <w:spacing w:line="360" w:lineRule="auto"/>
        <w:jc w:val="both"/>
      </w:pPr>
    </w:p>
    <w:p w14:paraId="1CB11EBB" w14:textId="77777777" w:rsidR="00A0070A" w:rsidRDefault="00A0070A" w:rsidP="00B74D0A">
      <w:pPr>
        <w:spacing w:line="360" w:lineRule="auto"/>
        <w:jc w:val="both"/>
      </w:pPr>
    </w:p>
    <w:p w14:paraId="51F4C04D" w14:textId="77777777" w:rsidR="00A0070A" w:rsidRDefault="00A0070A" w:rsidP="00B74D0A">
      <w:pPr>
        <w:spacing w:line="360" w:lineRule="auto"/>
        <w:jc w:val="both"/>
      </w:pPr>
    </w:p>
    <w:p w14:paraId="3582380B" w14:textId="77777777" w:rsidR="00A0070A" w:rsidRDefault="00A0070A" w:rsidP="00B74D0A">
      <w:pPr>
        <w:spacing w:line="360" w:lineRule="auto"/>
        <w:jc w:val="both"/>
      </w:pPr>
    </w:p>
    <w:p w14:paraId="5FACD151" w14:textId="77777777" w:rsidR="00A0070A" w:rsidRDefault="00A0070A" w:rsidP="00B74D0A">
      <w:pPr>
        <w:spacing w:line="360" w:lineRule="auto"/>
        <w:jc w:val="both"/>
      </w:pPr>
    </w:p>
    <w:p w14:paraId="03E6E9AB" w14:textId="77777777" w:rsidR="00A0070A" w:rsidRDefault="00A0070A" w:rsidP="00B74D0A">
      <w:pPr>
        <w:spacing w:line="360" w:lineRule="auto"/>
        <w:jc w:val="both"/>
      </w:pPr>
    </w:p>
    <w:p w14:paraId="4C9F0569" w14:textId="77777777" w:rsidR="00A0070A" w:rsidRDefault="00A0070A" w:rsidP="00B74D0A">
      <w:pPr>
        <w:spacing w:line="360" w:lineRule="auto"/>
        <w:jc w:val="both"/>
      </w:pPr>
    </w:p>
    <w:p w14:paraId="0B9F6125" w14:textId="77777777" w:rsidR="00A0070A" w:rsidRDefault="00A0070A" w:rsidP="00B74D0A">
      <w:pPr>
        <w:spacing w:line="360" w:lineRule="auto"/>
        <w:jc w:val="both"/>
      </w:pPr>
    </w:p>
    <w:p w14:paraId="0CA0B421" w14:textId="73A34969" w:rsidR="00494442" w:rsidRDefault="00494442" w:rsidP="00494442">
      <w:pPr>
        <w:pStyle w:val="Ttulo1"/>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719680" behindDoc="1" locked="0" layoutInCell="1" allowOverlap="1" wp14:anchorId="0C2B1DEC" wp14:editId="47CF662B">
            <wp:simplePos x="0" y="0"/>
            <wp:positionH relativeFrom="margin">
              <wp:align>right</wp:align>
            </wp:positionH>
            <wp:positionV relativeFrom="margin">
              <wp:posOffset>86178</wp:posOffset>
            </wp:positionV>
            <wp:extent cx="652780" cy="72707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18656" behindDoc="1" locked="0" layoutInCell="1" allowOverlap="1" wp14:anchorId="257BC276" wp14:editId="17DFEA6F">
            <wp:simplePos x="0" y="0"/>
            <wp:positionH relativeFrom="margin">
              <wp:align>left</wp:align>
            </wp:positionH>
            <wp:positionV relativeFrom="margin">
              <wp:posOffset>-635</wp:posOffset>
            </wp:positionV>
            <wp:extent cx="680720" cy="733425"/>
            <wp:effectExtent l="0" t="0" r="5080"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BBC603" w14:textId="77777777" w:rsidR="001D191F" w:rsidRPr="007B1505" w:rsidRDefault="001D191F" w:rsidP="001D191F">
      <w:pPr>
        <w:pStyle w:val="Ttulo1"/>
        <w:jc w:val="center"/>
        <w:rPr>
          <w:rFonts w:ascii="Constantia" w:hAnsi="Constantia"/>
          <w:b/>
          <w:sz w:val="28"/>
        </w:rPr>
      </w:pPr>
      <w:r w:rsidRPr="007F72C3">
        <w:rPr>
          <w:rFonts w:ascii="Constantia" w:hAnsi="Constantia"/>
          <w:b/>
          <w:sz w:val="28"/>
        </w:rPr>
        <w:t>Programa de estudios de la Experiencia Educativa</w:t>
      </w:r>
    </w:p>
    <w:p w14:paraId="65101C4A" w14:textId="77777777" w:rsidR="00494442" w:rsidRPr="00605D0F" w:rsidRDefault="00494442" w:rsidP="00494442">
      <w:pPr>
        <w:spacing w:after="0" w:line="240" w:lineRule="auto"/>
        <w:contextualSpacing/>
        <w:jc w:val="both"/>
        <w:rPr>
          <w:rFonts w:ascii="Arial" w:hAnsi="Arial" w:cs="Arial"/>
          <w:b/>
          <w:sz w:val="24"/>
          <w:szCs w:val="24"/>
        </w:rPr>
      </w:pPr>
    </w:p>
    <w:p w14:paraId="38680786"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25F69B03"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09F5637E"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Ciencias de la Salud</w:t>
            </w:r>
          </w:p>
        </w:tc>
      </w:tr>
    </w:tbl>
    <w:p w14:paraId="00A58B73" w14:textId="77777777" w:rsidR="00A0070A" w:rsidRPr="00605D0F" w:rsidRDefault="00A0070A" w:rsidP="00A0070A">
      <w:pPr>
        <w:spacing w:after="0" w:line="240" w:lineRule="auto"/>
        <w:contextualSpacing/>
        <w:jc w:val="both"/>
        <w:rPr>
          <w:rFonts w:ascii="Arial" w:hAnsi="Arial" w:cs="Arial"/>
          <w:sz w:val="24"/>
          <w:szCs w:val="24"/>
        </w:rPr>
      </w:pPr>
    </w:p>
    <w:p w14:paraId="69E36795"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12D0561B"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5409B0CC"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Médico-Cirujano</w:t>
            </w:r>
          </w:p>
        </w:tc>
      </w:tr>
    </w:tbl>
    <w:p w14:paraId="5D841509" w14:textId="77777777" w:rsidR="00A0070A" w:rsidRPr="00605D0F" w:rsidRDefault="00A0070A" w:rsidP="00A0070A">
      <w:pPr>
        <w:spacing w:after="0" w:line="240" w:lineRule="auto"/>
        <w:contextualSpacing/>
        <w:jc w:val="both"/>
        <w:rPr>
          <w:rFonts w:ascii="Arial" w:hAnsi="Arial" w:cs="Arial"/>
          <w:sz w:val="24"/>
          <w:szCs w:val="24"/>
        </w:rPr>
      </w:pPr>
    </w:p>
    <w:p w14:paraId="2F27E232"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3.- Campus</w:t>
      </w:r>
    </w:p>
    <w:tbl>
      <w:tblPr>
        <w:tblW w:w="8789" w:type="dxa"/>
        <w:tblInd w:w="-5" w:type="dxa"/>
        <w:tblLayout w:type="fixed"/>
        <w:tblCellMar>
          <w:left w:w="70" w:type="dxa"/>
          <w:right w:w="70" w:type="dxa"/>
        </w:tblCellMar>
        <w:tblLook w:val="04A0" w:firstRow="1" w:lastRow="0" w:firstColumn="1" w:lastColumn="0" w:noHBand="0" w:noVBand="1"/>
      </w:tblPr>
      <w:tblGrid>
        <w:gridCol w:w="8789"/>
      </w:tblGrid>
      <w:tr w:rsidR="00A0070A" w:rsidRPr="00605D0F" w14:paraId="0C4C864E" w14:textId="77777777" w:rsidTr="00EB77AE">
        <w:trPr>
          <w:trHeight w:val="271"/>
        </w:trPr>
        <w:tc>
          <w:tcPr>
            <w:tcW w:w="8789" w:type="dxa"/>
            <w:tcBorders>
              <w:top w:val="single" w:sz="4" w:space="0" w:color="000000"/>
              <w:left w:val="single" w:sz="4" w:space="0" w:color="000000"/>
              <w:bottom w:val="single" w:sz="4" w:space="0" w:color="000000"/>
              <w:right w:val="single" w:sz="4" w:space="0" w:color="000000"/>
            </w:tcBorders>
            <w:hideMark/>
          </w:tcPr>
          <w:p w14:paraId="281D6F88"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w:t>
            </w:r>
            <w:r>
              <w:rPr>
                <w:rFonts w:ascii="Arial" w:hAnsi="Arial" w:cs="Arial"/>
                <w:sz w:val="24"/>
                <w:szCs w:val="24"/>
              </w:rPr>
              <w:t xml:space="preserve">, </w:t>
            </w:r>
            <w:r w:rsidRPr="00605D0F">
              <w:rPr>
                <w:rFonts w:ascii="Arial" w:hAnsi="Arial" w:cs="Arial"/>
                <w:sz w:val="24"/>
                <w:szCs w:val="24"/>
              </w:rPr>
              <w:t>Orizaba-Córdoba,</w:t>
            </w:r>
            <w:r>
              <w:rPr>
                <w:rFonts w:ascii="Arial" w:hAnsi="Arial" w:cs="Arial"/>
                <w:sz w:val="24"/>
                <w:szCs w:val="24"/>
              </w:rPr>
              <w:t xml:space="preserve"> </w:t>
            </w:r>
            <w:r w:rsidRPr="00605D0F">
              <w:rPr>
                <w:rFonts w:ascii="Arial" w:hAnsi="Arial" w:cs="Arial"/>
                <w:sz w:val="24"/>
                <w:szCs w:val="24"/>
              </w:rPr>
              <w:t>Poza</w:t>
            </w:r>
            <w:r>
              <w:rPr>
                <w:rFonts w:ascii="Arial" w:hAnsi="Arial" w:cs="Arial"/>
                <w:sz w:val="24"/>
                <w:szCs w:val="24"/>
              </w:rPr>
              <w:t xml:space="preserve"> </w:t>
            </w:r>
            <w:r w:rsidRPr="00605D0F">
              <w:rPr>
                <w:rFonts w:ascii="Arial" w:hAnsi="Arial" w:cs="Arial"/>
                <w:sz w:val="24"/>
                <w:szCs w:val="24"/>
              </w:rPr>
              <w:t>Rica-Tuxpan, Coatzacoalcos-Minatitlán</w:t>
            </w:r>
            <w:r>
              <w:rPr>
                <w:rFonts w:ascii="Arial" w:hAnsi="Arial" w:cs="Arial"/>
                <w:sz w:val="24"/>
                <w:szCs w:val="24"/>
              </w:rPr>
              <w:t>.</w:t>
            </w:r>
          </w:p>
        </w:tc>
      </w:tr>
    </w:tbl>
    <w:p w14:paraId="6EC92644" w14:textId="77777777" w:rsidR="00A0070A" w:rsidRDefault="00A0070A" w:rsidP="00A0070A">
      <w:pPr>
        <w:spacing w:after="0" w:line="240" w:lineRule="auto"/>
        <w:contextualSpacing/>
        <w:jc w:val="both"/>
        <w:rPr>
          <w:rFonts w:ascii="Arial" w:hAnsi="Arial" w:cs="Arial"/>
          <w:b/>
          <w:sz w:val="24"/>
          <w:szCs w:val="24"/>
          <w:lang w:val="es-ES"/>
        </w:rPr>
      </w:pPr>
    </w:p>
    <w:p w14:paraId="35CDE6EE" w14:textId="77777777" w:rsidR="00A0070A" w:rsidRPr="0070492E" w:rsidRDefault="00A0070A" w:rsidP="00A0070A">
      <w:pPr>
        <w:spacing w:after="0" w:line="240" w:lineRule="auto"/>
        <w:contextualSpacing/>
        <w:jc w:val="both"/>
        <w:rPr>
          <w:rFonts w:ascii="Arial" w:hAnsi="Arial" w:cs="Arial"/>
          <w:b/>
          <w:sz w:val="24"/>
          <w:szCs w:val="24"/>
          <w:lang w:val="es-ES"/>
        </w:rPr>
      </w:pPr>
      <w:r w:rsidRPr="0070492E">
        <w:rPr>
          <w:rFonts w:ascii="Arial" w:hAnsi="Arial" w:cs="Arial"/>
          <w:b/>
          <w:sz w:val="24"/>
          <w:szCs w:val="24"/>
          <w:lang w:val="es-ES"/>
        </w:rPr>
        <w:t>Misión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0070A" w:rsidRPr="0070492E" w14:paraId="08D97BE4" w14:textId="77777777" w:rsidTr="00EB77AE">
        <w:tc>
          <w:tcPr>
            <w:tcW w:w="9039" w:type="dxa"/>
            <w:shd w:val="clear" w:color="auto" w:fill="auto"/>
          </w:tcPr>
          <w:p w14:paraId="3721056A" w14:textId="77777777" w:rsidR="00A0070A" w:rsidRPr="0070492E" w:rsidRDefault="00A0070A" w:rsidP="00EB77AE">
            <w:pPr>
              <w:spacing w:after="0" w:line="240" w:lineRule="auto"/>
              <w:contextualSpacing/>
              <w:jc w:val="both"/>
              <w:rPr>
                <w:rFonts w:ascii="Arial" w:hAnsi="Arial" w:cs="Arial"/>
                <w:sz w:val="24"/>
                <w:szCs w:val="24"/>
                <w:lang w:val="es-ES"/>
              </w:rPr>
            </w:pPr>
            <w:r w:rsidRPr="0070492E">
              <w:rPr>
                <w:rFonts w:ascii="Arial" w:hAnsi="Arial" w:cs="Arial"/>
                <w:sz w:val="24"/>
                <w:szCs w:val="24"/>
                <w:lang w:val="es-ES"/>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1A729F24" w14:textId="77777777" w:rsidR="00A0070A" w:rsidRPr="0070492E" w:rsidRDefault="00A0070A" w:rsidP="00A0070A">
      <w:pPr>
        <w:spacing w:after="0" w:line="240" w:lineRule="auto"/>
        <w:contextualSpacing/>
        <w:jc w:val="both"/>
        <w:rPr>
          <w:rFonts w:ascii="Arial" w:hAnsi="Arial" w:cs="Arial"/>
          <w:sz w:val="24"/>
          <w:szCs w:val="24"/>
          <w:lang w:val="es-ES"/>
        </w:rPr>
      </w:pPr>
    </w:p>
    <w:p w14:paraId="3A4FDC3B" w14:textId="77777777" w:rsidR="00A0070A" w:rsidRPr="0070492E" w:rsidRDefault="00A0070A" w:rsidP="00A0070A">
      <w:pPr>
        <w:spacing w:after="0" w:line="240" w:lineRule="auto"/>
        <w:contextualSpacing/>
        <w:jc w:val="both"/>
        <w:rPr>
          <w:rFonts w:ascii="Arial" w:hAnsi="Arial" w:cs="Arial"/>
          <w:b/>
          <w:sz w:val="24"/>
          <w:szCs w:val="24"/>
          <w:lang w:val="es-ES"/>
        </w:rPr>
      </w:pPr>
      <w:r w:rsidRPr="0070492E">
        <w:rPr>
          <w:rFonts w:ascii="Arial" w:hAnsi="Arial" w:cs="Arial"/>
          <w:b/>
          <w:sz w:val="24"/>
          <w:szCs w:val="24"/>
          <w:lang w:val="es-ES"/>
        </w:rPr>
        <w:t>Visión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0070A" w:rsidRPr="0070492E" w14:paraId="090B7E63" w14:textId="77777777" w:rsidTr="00EB77AE">
        <w:tc>
          <w:tcPr>
            <w:tcW w:w="9039" w:type="dxa"/>
            <w:shd w:val="clear" w:color="auto" w:fill="auto"/>
          </w:tcPr>
          <w:p w14:paraId="24C08719" w14:textId="77777777" w:rsidR="00A0070A" w:rsidRPr="0070492E" w:rsidRDefault="00A0070A" w:rsidP="00EB77AE">
            <w:pPr>
              <w:spacing w:after="0" w:line="240" w:lineRule="auto"/>
              <w:contextualSpacing/>
              <w:jc w:val="both"/>
              <w:rPr>
                <w:rFonts w:ascii="Arial" w:hAnsi="Arial" w:cs="Arial"/>
                <w:sz w:val="24"/>
                <w:szCs w:val="24"/>
                <w:lang w:val="es-ES"/>
              </w:rPr>
            </w:pPr>
            <w:r w:rsidRPr="0070492E">
              <w:rPr>
                <w:rFonts w:ascii="Arial" w:hAnsi="Arial" w:cs="Arial"/>
                <w:sz w:val="24"/>
                <w:szCs w:val="24"/>
                <w:lang w:val="es-ES"/>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8FC4734" w14:textId="77777777" w:rsidR="00A0070A" w:rsidRPr="0070492E" w:rsidRDefault="00A0070A" w:rsidP="00A0070A">
      <w:pPr>
        <w:spacing w:after="0" w:line="240" w:lineRule="auto"/>
        <w:contextualSpacing/>
        <w:jc w:val="both"/>
        <w:rPr>
          <w:rFonts w:ascii="Arial" w:hAnsi="Arial" w:cs="Arial"/>
          <w:sz w:val="24"/>
          <w:szCs w:val="24"/>
          <w:lang w:val="es-ES"/>
        </w:rPr>
      </w:pPr>
    </w:p>
    <w:p w14:paraId="214441F3"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4C839A81" w14:textId="77777777" w:rsidTr="00EB77AE">
        <w:trPr>
          <w:trHeight w:val="256"/>
          <w:jc w:val="right"/>
        </w:trPr>
        <w:tc>
          <w:tcPr>
            <w:tcW w:w="9616" w:type="dxa"/>
            <w:tcBorders>
              <w:top w:val="single" w:sz="4" w:space="0" w:color="auto"/>
              <w:left w:val="single" w:sz="4" w:space="0" w:color="auto"/>
              <w:bottom w:val="single" w:sz="4" w:space="0" w:color="auto"/>
              <w:right w:val="single" w:sz="4" w:space="0" w:color="auto"/>
            </w:tcBorders>
            <w:hideMark/>
          </w:tcPr>
          <w:p w14:paraId="52A2D99F"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Facultad de Medicina</w:t>
            </w:r>
          </w:p>
        </w:tc>
      </w:tr>
    </w:tbl>
    <w:p w14:paraId="6FCB165C" w14:textId="77777777" w:rsidR="00A0070A" w:rsidRPr="00605D0F" w:rsidRDefault="00A0070A" w:rsidP="00A0070A">
      <w:pPr>
        <w:spacing w:after="0" w:line="240" w:lineRule="auto"/>
        <w:contextualSpacing/>
        <w:jc w:val="both"/>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268"/>
        <w:gridCol w:w="3312"/>
        <w:gridCol w:w="1650"/>
        <w:gridCol w:w="1678"/>
      </w:tblGrid>
      <w:tr w:rsidR="00A0070A" w:rsidRPr="00605D0F" w14:paraId="5D1E54BA" w14:textId="77777777" w:rsidTr="00EB77AE">
        <w:trPr>
          <w:cantSplit/>
          <w:jc w:val="right"/>
        </w:trPr>
        <w:tc>
          <w:tcPr>
            <w:tcW w:w="3402" w:type="dxa"/>
            <w:gridSpan w:val="2"/>
            <w:tcBorders>
              <w:top w:val="nil"/>
              <w:left w:val="nil"/>
              <w:bottom w:val="nil"/>
              <w:right w:val="nil"/>
            </w:tcBorders>
            <w:hideMark/>
          </w:tcPr>
          <w:p w14:paraId="5D25BCE8" w14:textId="77777777" w:rsidR="00A0070A" w:rsidRPr="00605D0F" w:rsidRDefault="00A0070A" w:rsidP="00EB77AE">
            <w:pPr>
              <w:spacing w:after="0" w:line="240" w:lineRule="auto"/>
              <w:contextualSpacing/>
              <w:jc w:val="both"/>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312" w:type="dxa"/>
            <w:vMerge w:val="restart"/>
            <w:tcBorders>
              <w:top w:val="nil"/>
              <w:left w:val="nil"/>
              <w:right w:val="nil"/>
            </w:tcBorders>
            <w:hideMark/>
          </w:tcPr>
          <w:p w14:paraId="0BCD094B"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53EA4322"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i/>
                <w:sz w:val="24"/>
                <w:szCs w:val="24"/>
              </w:rPr>
              <w:t>7.- Área de formación</w:t>
            </w:r>
          </w:p>
        </w:tc>
      </w:tr>
      <w:tr w:rsidR="00A0070A" w:rsidRPr="00605D0F" w14:paraId="7C3E5CFF" w14:textId="77777777" w:rsidTr="00EB77AE">
        <w:trPr>
          <w:gridBefore w:val="1"/>
          <w:wBefore w:w="1134" w:type="dxa"/>
          <w:cantSplit/>
          <w:jc w:val="right"/>
        </w:trPr>
        <w:tc>
          <w:tcPr>
            <w:tcW w:w="2268" w:type="dxa"/>
            <w:tcBorders>
              <w:top w:val="nil"/>
              <w:left w:val="nil"/>
              <w:bottom w:val="single" w:sz="4" w:space="0" w:color="auto"/>
              <w:right w:val="nil"/>
            </w:tcBorders>
          </w:tcPr>
          <w:p w14:paraId="6FA55A8E" w14:textId="77777777" w:rsidR="00A0070A" w:rsidRPr="00605D0F" w:rsidRDefault="00A0070A" w:rsidP="00EB77AE">
            <w:pPr>
              <w:spacing w:after="0" w:line="240" w:lineRule="auto"/>
              <w:contextualSpacing/>
              <w:jc w:val="both"/>
              <w:rPr>
                <w:rFonts w:ascii="Arial" w:hAnsi="Arial" w:cs="Arial"/>
                <w:b/>
                <w:sz w:val="24"/>
                <w:szCs w:val="24"/>
              </w:rPr>
            </w:pPr>
          </w:p>
        </w:tc>
        <w:tc>
          <w:tcPr>
            <w:tcW w:w="3312" w:type="dxa"/>
            <w:vMerge/>
            <w:tcBorders>
              <w:left w:val="nil"/>
              <w:bottom w:val="single" w:sz="4" w:space="0" w:color="auto"/>
              <w:right w:val="single" w:sz="4" w:space="0" w:color="auto"/>
            </w:tcBorders>
          </w:tcPr>
          <w:p w14:paraId="358FE482" w14:textId="77777777" w:rsidR="00A0070A" w:rsidRPr="00605D0F" w:rsidRDefault="00A0070A" w:rsidP="00EB77AE">
            <w:pPr>
              <w:spacing w:after="0" w:line="240" w:lineRule="auto"/>
              <w:contextualSpacing/>
              <w:jc w:val="both"/>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6C3E30DB"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28E53566"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i/>
                <w:sz w:val="24"/>
                <w:szCs w:val="24"/>
              </w:rPr>
              <w:t>Secundaria</w:t>
            </w:r>
          </w:p>
        </w:tc>
      </w:tr>
      <w:tr w:rsidR="00A0070A" w:rsidRPr="00605D0F" w14:paraId="2F3F9AEA" w14:textId="77777777" w:rsidTr="00EB77AE">
        <w:trPr>
          <w:gridBefore w:val="1"/>
          <w:wBefore w:w="1134" w:type="dxa"/>
          <w:cantSplit/>
          <w:jc w:val="right"/>
        </w:trPr>
        <w:tc>
          <w:tcPr>
            <w:tcW w:w="2268" w:type="dxa"/>
            <w:tcBorders>
              <w:top w:val="single" w:sz="4" w:space="0" w:color="auto"/>
              <w:left w:val="single" w:sz="4" w:space="0" w:color="auto"/>
              <w:bottom w:val="single" w:sz="4" w:space="0" w:color="auto"/>
              <w:right w:val="single" w:sz="4" w:space="0" w:color="auto"/>
            </w:tcBorders>
          </w:tcPr>
          <w:p w14:paraId="7F82A5C2" w14:textId="77777777" w:rsidR="00A0070A" w:rsidRPr="00605D0F" w:rsidRDefault="00A0070A" w:rsidP="00EB77AE">
            <w:pPr>
              <w:spacing w:after="0" w:line="240" w:lineRule="auto"/>
              <w:contextualSpacing/>
              <w:jc w:val="both"/>
              <w:rPr>
                <w:rFonts w:ascii="Arial" w:hAnsi="Arial" w:cs="Arial"/>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14:paraId="521DFEE2"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 xml:space="preserve">Genética </w:t>
            </w:r>
          </w:p>
        </w:tc>
        <w:tc>
          <w:tcPr>
            <w:tcW w:w="1650" w:type="dxa"/>
            <w:tcBorders>
              <w:top w:val="single" w:sz="4" w:space="0" w:color="auto"/>
              <w:left w:val="single" w:sz="4" w:space="0" w:color="auto"/>
              <w:bottom w:val="single" w:sz="4" w:space="0" w:color="auto"/>
              <w:right w:val="single" w:sz="4" w:space="0" w:color="auto"/>
            </w:tcBorders>
            <w:hideMark/>
          </w:tcPr>
          <w:p w14:paraId="63C8043C"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left w:val="single" w:sz="4" w:space="0" w:color="auto"/>
              <w:bottom w:val="single" w:sz="4" w:space="0" w:color="auto"/>
              <w:right w:val="single" w:sz="4" w:space="0" w:color="auto"/>
            </w:tcBorders>
          </w:tcPr>
          <w:p w14:paraId="0B574D5D" w14:textId="77777777" w:rsidR="00A0070A" w:rsidRPr="00605D0F" w:rsidRDefault="00A0070A" w:rsidP="00EB77AE">
            <w:pPr>
              <w:spacing w:after="0" w:line="240" w:lineRule="auto"/>
              <w:contextualSpacing/>
              <w:jc w:val="both"/>
              <w:rPr>
                <w:rFonts w:ascii="Arial" w:hAnsi="Arial" w:cs="Arial"/>
                <w:sz w:val="24"/>
                <w:szCs w:val="24"/>
              </w:rPr>
            </w:pPr>
          </w:p>
        </w:tc>
      </w:tr>
    </w:tbl>
    <w:p w14:paraId="3626CA57" w14:textId="77777777" w:rsidR="00A0070A" w:rsidRPr="00605D0F" w:rsidRDefault="00A0070A" w:rsidP="00A0070A">
      <w:pPr>
        <w:spacing w:after="0" w:line="240" w:lineRule="auto"/>
        <w:contextualSpacing/>
        <w:jc w:val="both"/>
        <w:rPr>
          <w:rFonts w:ascii="Arial" w:hAnsi="Arial" w:cs="Arial"/>
          <w:sz w:val="24"/>
          <w:szCs w:val="24"/>
        </w:rPr>
      </w:pPr>
    </w:p>
    <w:p w14:paraId="092D4273"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199"/>
        <w:gridCol w:w="1384"/>
        <w:gridCol w:w="1646"/>
        <w:gridCol w:w="2912"/>
      </w:tblGrid>
      <w:tr w:rsidR="00A0070A" w:rsidRPr="00605D0F" w14:paraId="0AAA4A13" w14:textId="77777777" w:rsidTr="00EB77AE">
        <w:trPr>
          <w:cantSplit/>
          <w:jc w:val="right"/>
        </w:trPr>
        <w:tc>
          <w:tcPr>
            <w:tcW w:w="1968" w:type="dxa"/>
            <w:tcBorders>
              <w:top w:val="single" w:sz="4" w:space="0" w:color="auto"/>
              <w:left w:val="single" w:sz="4" w:space="0" w:color="auto"/>
              <w:bottom w:val="single" w:sz="4" w:space="0" w:color="auto"/>
              <w:right w:val="single" w:sz="4" w:space="0" w:color="auto"/>
            </w:tcBorders>
            <w:shd w:val="clear" w:color="auto" w:fill="C0C0C0"/>
            <w:hideMark/>
          </w:tcPr>
          <w:p w14:paraId="285AFD43"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45B2B1C1"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735A1EB7"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63593802"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70C6835C"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Equivalencia (s)</w:t>
            </w:r>
          </w:p>
        </w:tc>
      </w:tr>
      <w:tr w:rsidR="00A0070A" w:rsidRPr="00605D0F" w14:paraId="317F0F32" w14:textId="77777777" w:rsidTr="00EB77AE">
        <w:trPr>
          <w:cantSplit/>
          <w:jc w:val="right"/>
        </w:trPr>
        <w:tc>
          <w:tcPr>
            <w:tcW w:w="1968" w:type="dxa"/>
            <w:tcBorders>
              <w:top w:val="single" w:sz="4" w:space="0" w:color="auto"/>
              <w:left w:val="single" w:sz="4" w:space="0" w:color="auto"/>
              <w:bottom w:val="single" w:sz="4" w:space="0" w:color="auto"/>
              <w:right w:val="single" w:sz="4" w:space="0" w:color="auto"/>
            </w:tcBorders>
            <w:hideMark/>
          </w:tcPr>
          <w:p w14:paraId="41E872E0"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14:paraId="0D8BC92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14:paraId="46B0A579"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14:paraId="01C8F7A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15D1ED08" w14:textId="77777777" w:rsidR="00A0070A" w:rsidRPr="00605D0F" w:rsidRDefault="00A0070A" w:rsidP="00EB77AE">
            <w:pPr>
              <w:spacing w:after="0" w:line="240" w:lineRule="auto"/>
              <w:contextualSpacing/>
              <w:jc w:val="both"/>
              <w:rPr>
                <w:rFonts w:ascii="Arial" w:hAnsi="Arial" w:cs="Arial"/>
                <w:sz w:val="24"/>
                <w:szCs w:val="24"/>
              </w:rPr>
            </w:pPr>
          </w:p>
        </w:tc>
      </w:tr>
    </w:tbl>
    <w:p w14:paraId="7276BFFC" w14:textId="77777777" w:rsidR="00A0070A" w:rsidRPr="00605D0F" w:rsidRDefault="00A0070A" w:rsidP="00A0070A">
      <w:pPr>
        <w:spacing w:after="0" w:line="240" w:lineRule="auto"/>
        <w:contextualSpacing/>
        <w:jc w:val="both"/>
        <w:rPr>
          <w:rFonts w:ascii="Arial" w:hAnsi="Arial" w:cs="Arial"/>
          <w:sz w:val="24"/>
          <w:szCs w:val="24"/>
        </w:rPr>
      </w:pPr>
      <w:r>
        <w:rPr>
          <w:rFonts w:ascii="Arial" w:hAnsi="Arial" w:cs="Arial"/>
          <w:sz w:val="24"/>
          <w:szCs w:val="24"/>
        </w:rPr>
        <w:t>|</w:t>
      </w:r>
    </w:p>
    <w:tbl>
      <w:tblPr>
        <w:tblW w:w="0" w:type="auto"/>
        <w:jc w:val="right"/>
        <w:tblCellMar>
          <w:left w:w="70" w:type="dxa"/>
          <w:right w:w="70" w:type="dxa"/>
        </w:tblCellMar>
        <w:tblLook w:val="04A0" w:firstRow="1" w:lastRow="0" w:firstColumn="1" w:lastColumn="0" w:noHBand="0" w:noVBand="1"/>
      </w:tblPr>
      <w:tblGrid>
        <w:gridCol w:w="4812"/>
        <w:gridCol w:w="4026"/>
      </w:tblGrid>
      <w:tr w:rsidR="00A0070A" w:rsidRPr="00605D0F" w14:paraId="5A1BCCAF" w14:textId="77777777" w:rsidTr="00EB77AE">
        <w:trPr>
          <w:cantSplit/>
          <w:jc w:val="right"/>
        </w:trPr>
        <w:tc>
          <w:tcPr>
            <w:tcW w:w="4812" w:type="dxa"/>
            <w:tcBorders>
              <w:top w:val="nil"/>
              <w:left w:val="nil"/>
              <w:bottom w:val="single" w:sz="4" w:space="0" w:color="auto"/>
              <w:right w:val="nil"/>
            </w:tcBorders>
            <w:hideMark/>
          </w:tcPr>
          <w:p w14:paraId="50B02A0C"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1149DFCF"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bCs/>
                <w:sz w:val="24"/>
                <w:szCs w:val="24"/>
              </w:rPr>
              <w:t>10.-Oportunidades de evaluación</w:t>
            </w:r>
          </w:p>
        </w:tc>
      </w:tr>
      <w:tr w:rsidR="00A0070A" w:rsidRPr="00605D0F" w14:paraId="7B992C01" w14:textId="77777777" w:rsidTr="00EB77AE">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77883029"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Curso-taller</w:t>
            </w:r>
          </w:p>
        </w:tc>
        <w:tc>
          <w:tcPr>
            <w:tcW w:w="4026" w:type="dxa"/>
            <w:tcBorders>
              <w:top w:val="single" w:sz="4" w:space="0" w:color="auto"/>
              <w:left w:val="single" w:sz="4" w:space="0" w:color="auto"/>
              <w:bottom w:val="single" w:sz="4" w:space="0" w:color="auto"/>
              <w:right w:val="single" w:sz="4" w:space="0" w:color="auto"/>
            </w:tcBorders>
            <w:hideMark/>
          </w:tcPr>
          <w:p w14:paraId="3EAC85E3"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 </w:t>
            </w:r>
            <w:r w:rsidRPr="00605D0F">
              <w:rPr>
                <w:rFonts w:ascii="Arial" w:hAnsi="Arial" w:cs="Arial"/>
                <w:b/>
                <w:bCs/>
                <w:sz w:val="24"/>
                <w:szCs w:val="24"/>
              </w:rPr>
              <w:t>Todas</w:t>
            </w:r>
          </w:p>
        </w:tc>
      </w:tr>
    </w:tbl>
    <w:p w14:paraId="3E3A1AB3" w14:textId="77777777" w:rsidR="00A0070A" w:rsidRPr="00605D0F" w:rsidRDefault="00A0070A" w:rsidP="00A0070A">
      <w:pPr>
        <w:spacing w:after="0" w:line="240" w:lineRule="auto"/>
        <w:contextualSpacing/>
        <w:jc w:val="both"/>
        <w:rPr>
          <w:rFonts w:ascii="Arial" w:hAnsi="Arial" w:cs="Arial"/>
          <w:sz w:val="24"/>
          <w:szCs w:val="24"/>
        </w:rPr>
      </w:pPr>
    </w:p>
    <w:p w14:paraId="561F1413"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9"/>
        <w:gridCol w:w="4199"/>
      </w:tblGrid>
      <w:tr w:rsidR="00A0070A" w:rsidRPr="00605D0F" w14:paraId="52F328BD" w14:textId="77777777" w:rsidTr="00EB77AE">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01520EF3"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4141EEC"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Co-requisitos</w:t>
            </w:r>
          </w:p>
        </w:tc>
      </w:tr>
      <w:tr w:rsidR="00A0070A" w:rsidRPr="00605D0F" w14:paraId="7BB09EF4" w14:textId="77777777" w:rsidTr="00EB77AE">
        <w:trPr>
          <w:jc w:val="right"/>
        </w:trPr>
        <w:tc>
          <w:tcPr>
            <w:tcW w:w="5127" w:type="dxa"/>
            <w:tcBorders>
              <w:top w:val="single" w:sz="4" w:space="0" w:color="auto"/>
              <w:left w:val="single" w:sz="4" w:space="0" w:color="auto"/>
              <w:bottom w:val="single" w:sz="4" w:space="0" w:color="auto"/>
              <w:right w:val="single" w:sz="4" w:space="0" w:color="auto"/>
            </w:tcBorders>
            <w:hideMark/>
          </w:tcPr>
          <w:p w14:paraId="556EBA45"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13ECBA3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Ninguno</w:t>
            </w:r>
          </w:p>
        </w:tc>
      </w:tr>
    </w:tbl>
    <w:p w14:paraId="41CEE1B7" w14:textId="77777777" w:rsidR="00A0070A" w:rsidRPr="00605D0F" w:rsidRDefault="00A0070A" w:rsidP="00A0070A">
      <w:pPr>
        <w:spacing w:after="0" w:line="240" w:lineRule="auto"/>
        <w:contextualSpacing/>
        <w:jc w:val="both"/>
        <w:rPr>
          <w:rFonts w:ascii="Arial" w:hAnsi="Arial" w:cs="Arial"/>
          <w:b/>
          <w:bCs/>
          <w:sz w:val="24"/>
          <w:szCs w:val="24"/>
        </w:rPr>
      </w:pPr>
    </w:p>
    <w:p w14:paraId="38B5F2B0"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9"/>
        <w:gridCol w:w="2987"/>
        <w:gridCol w:w="2982"/>
      </w:tblGrid>
      <w:tr w:rsidR="00A0070A" w:rsidRPr="00605D0F" w14:paraId="2C083EBA" w14:textId="77777777" w:rsidTr="00EB77AE">
        <w:trPr>
          <w:cantSplit/>
          <w:jc w:val="right"/>
        </w:trPr>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372C0F2C"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Individual / Grupal</w:t>
            </w:r>
          </w:p>
        </w:tc>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304EDE88"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Máximo</w:t>
            </w:r>
          </w:p>
        </w:tc>
        <w:tc>
          <w:tcPr>
            <w:tcW w:w="3206" w:type="dxa"/>
            <w:tcBorders>
              <w:top w:val="single" w:sz="4" w:space="0" w:color="auto"/>
              <w:left w:val="single" w:sz="4" w:space="0" w:color="auto"/>
              <w:bottom w:val="single" w:sz="4" w:space="0" w:color="auto"/>
              <w:right w:val="single" w:sz="4" w:space="0" w:color="auto"/>
            </w:tcBorders>
            <w:shd w:val="clear" w:color="auto" w:fill="C0C0C0"/>
            <w:hideMark/>
          </w:tcPr>
          <w:p w14:paraId="5CBBCF30"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Mínimo</w:t>
            </w:r>
          </w:p>
        </w:tc>
      </w:tr>
      <w:tr w:rsidR="00A0070A" w:rsidRPr="00605D0F" w14:paraId="2042C407" w14:textId="77777777" w:rsidTr="00EB77AE">
        <w:trPr>
          <w:cantSplit/>
          <w:jc w:val="right"/>
        </w:trPr>
        <w:tc>
          <w:tcPr>
            <w:tcW w:w="3205" w:type="dxa"/>
            <w:tcBorders>
              <w:top w:val="single" w:sz="4" w:space="0" w:color="auto"/>
              <w:left w:val="single" w:sz="4" w:space="0" w:color="auto"/>
              <w:bottom w:val="single" w:sz="4" w:space="0" w:color="auto"/>
              <w:right w:val="single" w:sz="4" w:space="0" w:color="auto"/>
            </w:tcBorders>
            <w:hideMark/>
          </w:tcPr>
          <w:p w14:paraId="535B3AB0"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Grupal</w:t>
            </w:r>
          </w:p>
        </w:tc>
        <w:tc>
          <w:tcPr>
            <w:tcW w:w="3205" w:type="dxa"/>
            <w:tcBorders>
              <w:top w:val="single" w:sz="4" w:space="0" w:color="auto"/>
              <w:left w:val="single" w:sz="4" w:space="0" w:color="auto"/>
              <w:bottom w:val="single" w:sz="4" w:space="0" w:color="auto"/>
              <w:right w:val="single" w:sz="4" w:space="0" w:color="auto"/>
            </w:tcBorders>
            <w:hideMark/>
          </w:tcPr>
          <w:p w14:paraId="6DE758F6"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25</w:t>
            </w:r>
          </w:p>
        </w:tc>
        <w:tc>
          <w:tcPr>
            <w:tcW w:w="3206" w:type="dxa"/>
            <w:tcBorders>
              <w:top w:val="single" w:sz="4" w:space="0" w:color="auto"/>
              <w:left w:val="single" w:sz="4" w:space="0" w:color="auto"/>
              <w:bottom w:val="single" w:sz="4" w:space="0" w:color="auto"/>
              <w:right w:val="single" w:sz="4" w:space="0" w:color="auto"/>
            </w:tcBorders>
            <w:hideMark/>
          </w:tcPr>
          <w:p w14:paraId="5F4CCC34"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10</w:t>
            </w:r>
          </w:p>
        </w:tc>
      </w:tr>
    </w:tbl>
    <w:p w14:paraId="3C6711EA" w14:textId="77777777" w:rsidR="00A0070A" w:rsidRPr="00605D0F" w:rsidRDefault="00A0070A" w:rsidP="00A0070A">
      <w:pPr>
        <w:spacing w:after="0" w:line="240" w:lineRule="auto"/>
        <w:contextualSpacing/>
        <w:jc w:val="both"/>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5007"/>
        <w:gridCol w:w="3831"/>
      </w:tblGrid>
      <w:tr w:rsidR="00A0070A" w:rsidRPr="00605D0F" w14:paraId="5BA7D174" w14:textId="77777777" w:rsidTr="00EB77AE">
        <w:trPr>
          <w:cantSplit/>
          <w:jc w:val="right"/>
        </w:trPr>
        <w:tc>
          <w:tcPr>
            <w:tcW w:w="5007" w:type="dxa"/>
            <w:tcBorders>
              <w:top w:val="nil"/>
              <w:left w:val="nil"/>
              <w:bottom w:val="single" w:sz="4" w:space="0" w:color="auto"/>
              <w:right w:val="nil"/>
            </w:tcBorders>
            <w:hideMark/>
          </w:tcPr>
          <w:p w14:paraId="592721E3"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831" w:type="dxa"/>
            <w:tcBorders>
              <w:top w:val="nil"/>
              <w:left w:val="nil"/>
              <w:bottom w:val="single" w:sz="4" w:space="0" w:color="auto"/>
              <w:right w:val="nil"/>
            </w:tcBorders>
            <w:hideMark/>
          </w:tcPr>
          <w:p w14:paraId="4D4BE02C" w14:textId="77777777" w:rsidR="00A0070A" w:rsidRPr="00605D0F" w:rsidRDefault="00A0070A" w:rsidP="00EB77AE">
            <w:pPr>
              <w:spacing w:after="0" w:line="240" w:lineRule="auto"/>
              <w:contextualSpacing/>
              <w:jc w:val="both"/>
              <w:rPr>
                <w:rFonts w:ascii="Arial" w:hAnsi="Arial" w:cs="Arial"/>
                <w:b/>
                <w:bCs/>
                <w:sz w:val="24"/>
                <w:szCs w:val="24"/>
              </w:rPr>
            </w:pPr>
          </w:p>
          <w:p w14:paraId="72E3E899" w14:textId="77777777" w:rsidR="00A0070A" w:rsidRPr="00605D0F" w:rsidRDefault="00A0070A" w:rsidP="00EB77AE">
            <w:pPr>
              <w:spacing w:after="0" w:line="240" w:lineRule="auto"/>
              <w:contextualSpacing/>
              <w:jc w:val="both"/>
              <w:rPr>
                <w:rFonts w:ascii="Arial" w:hAnsi="Arial" w:cs="Arial"/>
                <w:b/>
                <w:bCs/>
                <w:sz w:val="24"/>
                <w:szCs w:val="24"/>
              </w:rPr>
            </w:pPr>
          </w:p>
          <w:p w14:paraId="2C5F3603"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bCs/>
                <w:sz w:val="24"/>
                <w:szCs w:val="24"/>
              </w:rPr>
              <w:t>14.-Proyecto integrador</w:t>
            </w:r>
          </w:p>
        </w:tc>
      </w:tr>
      <w:tr w:rsidR="00A0070A" w:rsidRPr="00605D0F" w14:paraId="38CE3D4F" w14:textId="77777777" w:rsidTr="00EB77AE">
        <w:trPr>
          <w:cantSplit/>
          <w:jc w:val="right"/>
        </w:trPr>
        <w:tc>
          <w:tcPr>
            <w:tcW w:w="5007" w:type="dxa"/>
            <w:tcBorders>
              <w:top w:val="single" w:sz="4" w:space="0" w:color="auto"/>
              <w:left w:val="single" w:sz="4" w:space="0" w:color="auto"/>
              <w:bottom w:val="single" w:sz="4" w:space="0" w:color="auto"/>
              <w:right w:val="single" w:sz="4" w:space="0" w:color="auto"/>
            </w:tcBorders>
            <w:hideMark/>
          </w:tcPr>
          <w:p w14:paraId="501B2A1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Básica fisiológica</w:t>
            </w:r>
          </w:p>
        </w:tc>
        <w:tc>
          <w:tcPr>
            <w:tcW w:w="3831" w:type="dxa"/>
            <w:tcBorders>
              <w:top w:val="single" w:sz="4" w:space="0" w:color="auto"/>
              <w:left w:val="single" w:sz="4" w:space="0" w:color="auto"/>
              <w:bottom w:val="single" w:sz="4" w:space="0" w:color="auto"/>
              <w:right w:val="single" w:sz="4" w:space="0" w:color="auto"/>
            </w:tcBorders>
            <w:hideMark/>
          </w:tcPr>
          <w:p w14:paraId="3D2B14EB"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Ninguno</w:t>
            </w:r>
          </w:p>
        </w:tc>
      </w:tr>
    </w:tbl>
    <w:p w14:paraId="5B12D38B" w14:textId="77777777" w:rsidR="00A0070A" w:rsidRPr="00605D0F" w:rsidRDefault="00A0070A" w:rsidP="00A0070A">
      <w:pPr>
        <w:spacing w:after="0" w:line="240" w:lineRule="auto"/>
        <w:contextualSpacing/>
        <w:jc w:val="both"/>
        <w:rPr>
          <w:rFonts w:ascii="Arial" w:hAnsi="Arial" w:cs="Arial"/>
          <w:sz w:val="24"/>
          <w:szCs w:val="24"/>
        </w:rPr>
      </w:pPr>
    </w:p>
    <w:p w14:paraId="7C4A5F26"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1"/>
        <w:gridCol w:w="2817"/>
        <w:gridCol w:w="2800"/>
      </w:tblGrid>
      <w:tr w:rsidR="00A0070A" w:rsidRPr="00605D0F" w14:paraId="39AE3323" w14:textId="77777777" w:rsidTr="00EB77AE">
        <w:trPr>
          <w:jc w:val="right"/>
        </w:trPr>
        <w:tc>
          <w:tcPr>
            <w:tcW w:w="3630" w:type="dxa"/>
            <w:tcBorders>
              <w:top w:val="single" w:sz="4" w:space="0" w:color="auto"/>
              <w:left w:val="single" w:sz="4" w:space="0" w:color="auto"/>
              <w:bottom w:val="single" w:sz="4" w:space="0" w:color="auto"/>
              <w:right w:val="single" w:sz="4" w:space="0" w:color="auto"/>
            </w:tcBorders>
            <w:shd w:val="clear" w:color="auto" w:fill="C0C0C0"/>
            <w:hideMark/>
          </w:tcPr>
          <w:p w14:paraId="4C3124F9"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4643B27"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43E00B6"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sz w:val="24"/>
                <w:szCs w:val="24"/>
              </w:rPr>
              <w:t>Aprobación</w:t>
            </w:r>
          </w:p>
        </w:tc>
      </w:tr>
      <w:tr w:rsidR="00A0070A" w:rsidRPr="00605D0F" w14:paraId="5852370D" w14:textId="77777777" w:rsidTr="00EB77AE">
        <w:trPr>
          <w:jc w:val="right"/>
        </w:trPr>
        <w:tc>
          <w:tcPr>
            <w:tcW w:w="3630" w:type="dxa"/>
            <w:tcBorders>
              <w:top w:val="single" w:sz="4" w:space="0" w:color="auto"/>
              <w:left w:val="single" w:sz="4" w:space="0" w:color="auto"/>
              <w:bottom w:val="single" w:sz="4" w:space="0" w:color="auto"/>
              <w:right w:val="single" w:sz="4" w:space="0" w:color="auto"/>
            </w:tcBorders>
            <w:hideMark/>
          </w:tcPr>
          <w:p w14:paraId="6AECAA91"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02 de marzo del 2017</w:t>
            </w:r>
          </w:p>
        </w:tc>
        <w:tc>
          <w:tcPr>
            <w:tcW w:w="2993" w:type="dxa"/>
            <w:tcBorders>
              <w:top w:val="single" w:sz="4" w:space="0" w:color="auto"/>
              <w:left w:val="single" w:sz="4" w:space="0" w:color="auto"/>
              <w:bottom w:val="single" w:sz="4" w:space="0" w:color="auto"/>
              <w:right w:val="single" w:sz="4" w:space="0" w:color="auto"/>
            </w:tcBorders>
          </w:tcPr>
          <w:p w14:paraId="14586940"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7 septiembre 2018</w:t>
            </w:r>
          </w:p>
        </w:tc>
        <w:tc>
          <w:tcPr>
            <w:tcW w:w="2993" w:type="dxa"/>
            <w:tcBorders>
              <w:top w:val="single" w:sz="4" w:space="0" w:color="auto"/>
              <w:left w:val="single" w:sz="4" w:space="0" w:color="auto"/>
              <w:bottom w:val="single" w:sz="4" w:space="0" w:color="auto"/>
              <w:right w:val="single" w:sz="4" w:space="0" w:color="auto"/>
            </w:tcBorders>
            <w:hideMark/>
          </w:tcPr>
          <w:p w14:paraId="1ECA775F"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7 sep. 2018</w:t>
            </w:r>
          </w:p>
        </w:tc>
      </w:tr>
    </w:tbl>
    <w:p w14:paraId="6516C8C2" w14:textId="77777777" w:rsidR="00A0070A" w:rsidRPr="00605D0F" w:rsidRDefault="00A0070A" w:rsidP="00A0070A">
      <w:pPr>
        <w:spacing w:after="0" w:line="240" w:lineRule="auto"/>
        <w:contextualSpacing/>
        <w:jc w:val="both"/>
        <w:rPr>
          <w:rFonts w:ascii="Arial" w:hAnsi="Arial" w:cs="Arial"/>
          <w:sz w:val="24"/>
          <w:szCs w:val="24"/>
        </w:rPr>
      </w:pPr>
      <w:r w:rsidRPr="00605D0F">
        <w:rPr>
          <w:rFonts w:ascii="Arial" w:hAnsi="Arial" w:cs="Arial"/>
          <w:b/>
          <w:bCs/>
          <w:sz w:val="24"/>
          <w:szCs w:val="24"/>
        </w:rPr>
        <w:t xml:space="preserve">        </w:t>
      </w:r>
    </w:p>
    <w:p w14:paraId="3620AEEB" w14:textId="77777777" w:rsidR="00A0070A" w:rsidRPr="00605D0F" w:rsidRDefault="00A0070A" w:rsidP="00A0070A">
      <w:pPr>
        <w:spacing w:after="0" w:line="240" w:lineRule="auto"/>
        <w:contextualSpacing/>
        <w:jc w:val="both"/>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FA2572" w14:paraId="2C4D87EE"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1EE32B30" w14:textId="77777777" w:rsidR="00A0070A" w:rsidRPr="0070492E" w:rsidRDefault="00A0070A" w:rsidP="00EB77AE">
            <w:pPr>
              <w:spacing w:after="0" w:line="240" w:lineRule="auto"/>
              <w:contextualSpacing/>
              <w:jc w:val="both"/>
              <w:rPr>
                <w:rFonts w:ascii="Arial" w:hAnsi="Arial" w:cs="Arial"/>
                <w:sz w:val="24"/>
                <w:szCs w:val="24"/>
                <w:lang w:val="pt-BR"/>
              </w:rPr>
            </w:pPr>
            <w:r w:rsidRPr="0070492E">
              <w:rPr>
                <w:rFonts w:ascii="Arial" w:hAnsi="Arial" w:cs="Arial"/>
                <w:sz w:val="24"/>
                <w:szCs w:val="24"/>
                <w:lang w:val="pt-BR"/>
              </w:rPr>
              <w:t>Dr. Miguel Varela Cardoso</w:t>
            </w:r>
            <w:r>
              <w:rPr>
                <w:rFonts w:ascii="Arial" w:hAnsi="Arial" w:cs="Arial"/>
                <w:sz w:val="24"/>
                <w:szCs w:val="24"/>
                <w:lang w:val="pt-BR"/>
              </w:rPr>
              <w:t>,</w:t>
            </w:r>
            <w:r w:rsidRPr="0070492E">
              <w:rPr>
                <w:rFonts w:ascii="Arial" w:hAnsi="Arial" w:cs="Arial"/>
                <w:sz w:val="24"/>
                <w:szCs w:val="24"/>
                <w:lang w:val="pt-BR"/>
              </w:rPr>
              <w:t xml:space="preserve"> Dra. Montserrat </w:t>
            </w:r>
            <w:proofErr w:type="spellStart"/>
            <w:r w:rsidRPr="0070492E">
              <w:rPr>
                <w:rFonts w:ascii="Arial" w:hAnsi="Arial" w:cs="Arial"/>
                <w:sz w:val="24"/>
                <w:szCs w:val="24"/>
                <w:lang w:val="pt-BR"/>
              </w:rPr>
              <w:t>Alheli</w:t>
            </w:r>
            <w:proofErr w:type="spellEnd"/>
            <w:r w:rsidRPr="0070492E">
              <w:rPr>
                <w:rFonts w:ascii="Arial" w:hAnsi="Arial" w:cs="Arial"/>
                <w:sz w:val="24"/>
                <w:szCs w:val="24"/>
                <w:lang w:val="pt-BR"/>
              </w:rPr>
              <w:t xml:space="preserve"> Melgarejo Gutiérrez</w:t>
            </w:r>
            <w:r>
              <w:rPr>
                <w:rFonts w:ascii="Arial" w:hAnsi="Arial" w:cs="Arial"/>
                <w:sz w:val="24"/>
                <w:szCs w:val="24"/>
                <w:lang w:val="pt-BR"/>
              </w:rPr>
              <w:t>,</w:t>
            </w:r>
            <w:r w:rsidRPr="0070492E">
              <w:rPr>
                <w:rFonts w:ascii="Arial" w:hAnsi="Arial" w:cs="Arial"/>
                <w:sz w:val="24"/>
                <w:szCs w:val="24"/>
                <w:lang w:val="pt-BR"/>
              </w:rPr>
              <w:t xml:space="preserve"> Dra. Carmen Amor Ávila </w:t>
            </w:r>
            <w:proofErr w:type="spellStart"/>
            <w:r w:rsidRPr="0070492E">
              <w:rPr>
                <w:rFonts w:ascii="Arial" w:hAnsi="Arial" w:cs="Arial"/>
                <w:sz w:val="24"/>
                <w:szCs w:val="24"/>
                <w:lang w:val="pt-BR"/>
              </w:rPr>
              <w:t>Rejón</w:t>
            </w:r>
            <w:proofErr w:type="spellEnd"/>
            <w:r>
              <w:rPr>
                <w:rFonts w:ascii="Arial" w:hAnsi="Arial" w:cs="Arial"/>
                <w:sz w:val="24"/>
                <w:szCs w:val="24"/>
                <w:lang w:val="pt-BR"/>
              </w:rPr>
              <w:t>,</w:t>
            </w:r>
            <w:r w:rsidRPr="0070492E">
              <w:rPr>
                <w:rFonts w:ascii="Arial" w:hAnsi="Arial" w:cs="Arial"/>
                <w:sz w:val="24"/>
                <w:szCs w:val="24"/>
                <w:lang w:val="pt-BR"/>
              </w:rPr>
              <w:t xml:space="preserve"> </w:t>
            </w:r>
            <w:proofErr w:type="spellStart"/>
            <w:r w:rsidRPr="0070492E">
              <w:rPr>
                <w:rFonts w:ascii="Arial" w:hAnsi="Arial" w:cs="Arial"/>
                <w:sz w:val="24"/>
                <w:szCs w:val="24"/>
                <w:lang w:val="pt-BR"/>
              </w:rPr>
              <w:t>Ángel</w:t>
            </w:r>
            <w:proofErr w:type="spellEnd"/>
            <w:r w:rsidRPr="0070492E">
              <w:rPr>
                <w:rFonts w:ascii="Arial" w:hAnsi="Arial" w:cs="Arial"/>
                <w:sz w:val="24"/>
                <w:szCs w:val="24"/>
                <w:lang w:val="pt-BR"/>
              </w:rPr>
              <w:t xml:space="preserve"> Alberto </w:t>
            </w:r>
            <w:proofErr w:type="spellStart"/>
            <w:r w:rsidRPr="0070492E">
              <w:rPr>
                <w:rFonts w:ascii="Arial" w:hAnsi="Arial" w:cs="Arial"/>
                <w:sz w:val="24"/>
                <w:szCs w:val="24"/>
                <w:lang w:val="pt-BR"/>
              </w:rPr>
              <w:t>Puig</w:t>
            </w:r>
            <w:proofErr w:type="spellEnd"/>
            <w:r w:rsidRPr="0070492E">
              <w:rPr>
                <w:rFonts w:ascii="Arial" w:hAnsi="Arial" w:cs="Arial"/>
                <w:sz w:val="24"/>
                <w:szCs w:val="24"/>
                <w:lang w:val="pt-BR"/>
              </w:rPr>
              <w:t xml:space="preserve"> </w:t>
            </w:r>
            <w:proofErr w:type="spellStart"/>
            <w:proofErr w:type="gramStart"/>
            <w:r w:rsidRPr="0070492E">
              <w:rPr>
                <w:rFonts w:ascii="Arial" w:hAnsi="Arial" w:cs="Arial"/>
                <w:sz w:val="24"/>
                <w:szCs w:val="24"/>
                <w:lang w:val="pt-BR"/>
              </w:rPr>
              <w:t>Lagunes</w:t>
            </w:r>
            <w:proofErr w:type="spellEnd"/>
            <w:proofErr w:type="gramEnd"/>
          </w:p>
          <w:p w14:paraId="0BFCA4A9" w14:textId="77777777" w:rsidR="00A0070A" w:rsidRPr="0070492E" w:rsidRDefault="00A0070A" w:rsidP="00EB77AE">
            <w:pPr>
              <w:spacing w:after="0" w:line="240" w:lineRule="auto"/>
              <w:contextualSpacing/>
              <w:jc w:val="both"/>
              <w:rPr>
                <w:rFonts w:ascii="Arial" w:hAnsi="Arial" w:cs="Arial"/>
                <w:sz w:val="24"/>
                <w:szCs w:val="24"/>
                <w:lang w:val="pt-BR"/>
              </w:rPr>
            </w:pPr>
          </w:p>
          <w:p w14:paraId="7645A129" w14:textId="77777777" w:rsidR="00A0070A" w:rsidRPr="0070492E" w:rsidRDefault="00A0070A" w:rsidP="00EB77AE">
            <w:pPr>
              <w:spacing w:after="0" w:line="240" w:lineRule="auto"/>
              <w:contextualSpacing/>
              <w:jc w:val="both"/>
              <w:rPr>
                <w:rFonts w:ascii="Arial" w:hAnsi="Arial" w:cs="Arial"/>
                <w:sz w:val="24"/>
                <w:szCs w:val="24"/>
                <w:lang w:val="pt-BR"/>
              </w:rPr>
            </w:pPr>
            <w:r w:rsidRPr="0070492E">
              <w:rPr>
                <w:rFonts w:ascii="Arial" w:hAnsi="Arial" w:cs="Arial"/>
                <w:sz w:val="24"/>
                <w:szCs w:val="24"/>
                <w:lang w:val="pt-BR"/>
              </w:rPr>
              <w:t xml:space="preserve">MODIFICACIONES: Montserrat </w:t>
            </w:r>
            <w:proofErr w:type="spellStart"/>
            <w:r w:rsidRPr="0070492E">
              <w:rPr>
                <w:rFonts w:ascii="Arial" w:hAnsi="Arial" w:cs="Arial"/>
                <w:sz w:val="24"/>
                <w:szCs w:val="24"/>
                <w:lang w:val="pt-BR"/>
              </w:rPr>
              <w:t>Alheli</w:t>
            </w:r>
            <w:proofErr w:type="spellEnd"/>
            <w:r w:rsidRPr="0070492E">
              <w:rPr>
                <w:rFonts w:ascii="Arial" w:hAnsi="Arial" w:cs="Arial"/>
                <w:sz w:val="24"/>
                <w:szCs w:val="24"/>
                <w:lang w:val="pt-BR"/>
              </w:rPr>
              <w:t xml:space="preserve"> Melgarejo Gutiérrez, Martha Leti</w:t>
            </w:r>
            <w:r>
              <w:rPr>
                <w:rFonts w:ascii="Arial" w:hAnsi="Arial" w:cs="Arial"/>
                <w:sz w:val="24"/>
                <w:szCs w:val="24"/>
                <w:lang w:val="pt-BR"/>
              </w:rPr>
              <w:t xml:space="preserve">cia </w:t>
            </w:r>
            <w:proofErr w:type="spellStart"/>
            <w:r>
              <w:rPr>
                <w:rFonts w:ascii="Arial" w:hAnsi="Arial" w:cs="Arial"/>
                <w:sz w:val="24"/>
                <w:szCs w:val="24"/>
                <w:lang w:val="pt-BR"/>
              </w:rPr>
              <w:t>Zamudio</w:t>
            </w:r>
            <w:proofErr w:type="spellEnd"/>
            <w:r>
              <w:rPr>
                <w:rFonts w:ascii="Arial" w:hAnsi="Arial" w:cs="Arial"/>
                <w:sz w:val="24"/>
                <w:szCs w:val="24"/>
                <w:lang w:val="pt-BR"/>
              </w:rPr>
              <w:t xml:space="preserve"> Aguilar, </w:t>
            </w:r>
            <w:proofErr w:type="spellStart"/>
            <w:r>
              <w:rPr>
                <w:rFonts w:ascii="Arial" w:hAnsi="Arial" w:cs="Arial"/>
                <w:sz w:val="24"/>
                <w:szCs w:val="24"/>
                <w:lang w:val="pt-BR"/>
              </w:rPr>
              <w:t>Duaré</w:t>
            </w:r>
            <w:proofErr w:type="spellEnd"/>
            <w:r>
              <w:rPr>
                <w:rFonts w:ascii="Arial" w:hAnsi="Arial" w:cs="Arial"/>
                <w:sz w:val="24"/>
                <w:szCs w:val="24"/>
                <w:lang w:val="pt-BR"/>
              </w:rPr>
              <w:t xml:space="preserve"> García Ramí</w:t>
            </w:r>
            <w:r w:rsidRPr="0070492E">
              <w:rPr>
                <w:rFonts w:ascii="Arial" w:hAnsi="Arial" w:cs="Arial"/>
                <w:sz w:val="24"/>
                <w:szCs w:val="24"/>
                <w:lang w:val="pt-BR"/>
              </w:rPr>
              <w:t xml:space="preserve">rez, Marco </w:t>
            </w:r>
            <w:proofErr w:type="spellStart"/>
            <w:r w:rsidRPr="0070492E">
              <w:rPr>
                <w:rFonts w:ascii="Arial" w:hAnsi="Arial" w:cs="Arial"/>
                <w:sz w:val="24"/>
                <w:szCs w:val="24"/>
                <w:lang w:val="pt-BR"/>
              </w:rPr>
              <w:t>Antonio</w:t>
            </w:r>
            <w:proofErr w:type="spellEnd"/>
            <w:r w:rsidRPr="0070492E">
              <w:rPr>
                <w:rFonts w:ascii="Arial" w:hAnsi="Arial" w:cs="Arial"/>
                <w:sz w:val="24"/>
                <w:szCs w:val="24"/>
                <w:lang w:val="pt-BR"/>
              </w:rPr>
              <w:t xml:space="preserve"> </w:t>
            </w:r>
            <w:proofErr w:type="spellStart"/>
            <w:r w:rsidRPr="0070492E">
              <w:rPr>
                <w:rFonts w:ascii="Arial" w:hAnsi="Arial" w:cs="Arial"/>
                <w:sz w:val="24"/>
                <w:szCs w:val="24"/>
                <w:lang w:val="pt-BR"/>
              </w:rPr>
              <w:t>Guadarrama</w:t>
            </w:r>
            <w:proofErr w:type="spellEnd"/>
            <w:r w:rsidRPr="0070492E">
              <w:rPr>
                <w:rFonts w:ascii="Arial" w:hAnsi="Arial" w:cs="Arial"/>
                <w:sz w:val="24"/>
                <w:szCs w:val="24"/>
                <w:lang w:val="pt-BR"/>
              </w:rPr>
              <w:t xml:space="preserve"> </w:t>
            </w:r>
            <w:proofErr w:type="spellStart"/>
            <w:r w:rsidRPr="0070492E">
              <w:rPr>
                <w:rFonts w:ascii="Arial" w:hAnsi="Arial" w:cs="Arial"/>
                <w:sz w:val="24"/>
                <w:szCs w:val="24"/>
                <w:lang w:val="pt-BR"/>
              </w:rPr>
              <w:t>V</w:t>
            </w:r>
            <w:r>
              <w:rPr>
                <w:rFonts w:ascii="Arial" w:hAnsi="Arial" w:cs="Arial"/>
                <w:sz w:val="24"/>
                <w:szCs w:val="24"/>
                <w:lang w:val="pt-BR"/>
              </w:rPr>
              <w:t>á</w:t>
            </w:r>
            <w:r w:rsidRPr="0070492E">
              <w:rPr>
                <w:rFonts w:ascii="Arial" w:hAnsi="Arial" w:cs="Arial"/>
                <w:sz w:val="24"/>
                <w:szCs w:val="24"/>
                <w:lang w:val="pt-BR"/>
              </w:rPr>
              <w:t>zquez</w:t>
            </w:r>
            <w:proofErr w:type="spellEnd"/>
            <w:r w:rsidRPr="0070492E">
              <w:rPr>
                <w:rFonts w:ascii="Arial" w:hAnsi="Arial" w:cs="Arial"/>
                <w:sz w:val="24"/>
                <w:szCs w:val="24"/>
                <w:lang w:val="pt-BR"/>
              </w:rPr>
              <w:t>.</w:t>
            </w:r>
          </w:p>
          <w:p w14:paraId="6844A3D1" w14:textId="77777777" w:rsidR="00A0070A" w:rsidRPr="0070492E" w:rsidRDefault="00A0070A" w:rsidP="00EB77AE">
            <w:pPr>
              <w:spacing w:after="0" w:line="240" w:lineRule="auto"/>
              <w:contextualSpacing/>
              <w:jc w:val="both"/>
              <w:rPr>
                <w:rFonts w:ascii="Arial" w:hAnsi="Arial" w:cs="Arial"/>
                <w:sz w:val="24"/>
                <w:szCs w:val="24"/>
                <w:lang w:val="pt-BR"/>
              </w:rPr>
            </w:pPr>
          </w:p>
        </w:tc>
      </w:tr>
    </w:tbl>
    <w:p w14:paraId="35648ABB" w14:textId="77777777" w:rsidR="00A0070A" w:rsidRPr="0070492E" w:rsidRDefault="00A0070A" w:rsidP="00A0070A">
      <w:pPr>
        <w:spacing w:after="0" w:line="240" w:lineRule="auto"/>
        <w:contextualSpacing/>
        <w:jc w:val="both"/>
        <w:rPr>
          <w:rFonts w:ascii="Arial" w:hAnsi="Arial" w:cs="Arial"/>
          <w:sz w:val="24"/>
          <w:szCs w:val="24"/>
          <w:lang w:val="pt-BR"/>
        </w:rPr>
      </w:pPr>
    </w:p>
    <w:p w14:paraId="6D2AF688"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606013BC"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tcPr>
          <w:p w14:paraId="2440AE01" w14:textId="77777777" w:rsidR="00A0070A" w:rsidRPr="00605D0F" w:rsidRDefault="00A0070A" w:rsidP="00EB77AE">
            <w:pPr>
              <w:spacing w:after="0" w:line="240" w:lineRule="auto"/>
              <w:ind w:left="34"/>
              <w:jc w:val="both"/>
              <w:rPr>
                <w:rFonts w:ascii="Arial" w:hAnsi="Arial" w:cs="Arial"/>
                <w:bCs/>
                <w:sz w:val="24"/>
                <w:szCs w:val="24"/>
              </w:rPr>
            </w:pPr>
            <w:r w:rsidRPr="00605D0F">
              <w:rPr>
                <w:rFonts w:ascii="Arial" w:hAnsi="Arial" w:cs="Arial"/>
                <w:bCs/>
                <w:sz w:val="24"/>
                <w:szCs w:val="24"/>
              </w:rPr>
              <w:t xml:space="preserve">Médico Cirujano preferentemente con posgrado en Genética Médica, o Pediatría o Anatomía Patológica. Químico clínico o Químico </w:t>
            </w:r>
            <w:proofErr w:type="spellStart"/>
            <w:r w:rsidRPr="00605D0F">
              <w:rPr>
                <w:rFonts w:ascii="Arial" w:hAnsi="Arial" w:cs="Arial"/>
                <w:bCs/>
                <w:sz w:val="24"/>
                <w:szCs w:val="24"/>
              </w:rPr>
              <w:t>Farmacobiólogo</w:t>
            </w:r>
            <w:proofErr w:type="spellEnd"/>
            <w:r w:rsidRPr="00605D0F">
              <w:rPr>
                <w:rFonts w:ascii="Arial" w:hAnsi="Arial" w:cs="Arial"/>
                <w:bCs/>
                <w:sz w:val="24"/>
                <w:szCs w:val="24"/>
              </w:rPr>
              <w:t xml:space="preserve"> o biólogo con posgrado en ciencias fisiológicas con experiencia profesional y docente en instituciones de educación superior.</w:t>
            </w:r>
          </w:p>
        </w:tc>
      </w:tr>
    </w:tbl>
    <w:p w14:paraId="60E1F60D" w14:textId="77777777" w:rsidR="00A0070A" w:rsidRPr="00605D0F" w:rsidRDefault="00A0070A" w:rsidP="00A0070A">
      <w:pPr>
        <w:spacing w:after="0" w:line="240" w:lineRule="auto"/>
        <w:contextualSpacing/>
        <w:jc w:val="both"/>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842"/>
        <w:gridCol w:w="3996"/>
      </w:tblGrid>
      <w:tr w:rsidR="00A0070A" w:rsidRPr="00605D0F" w14:paraId="5C2C7D69" w14:textId="77777777" w:rsidTr="00EB77AE">
        <w:trPr>
          <w:cantSplit/>
          <w:jc w:val="right"/>
        </w:trPr>
        <w:tc>
          <w:tcPr>
            <w:tcW w:w="4842" w:type="dxa"/>
            <w:tcBorders>
              <w:top w:val="nil"/>
              <w:left w:val="nil"/>
              <w:bottom w:val="single" w:sz="4" w:space="0" w:color="auto"/>
              <w:right w:val="nil"/>
            </w:tcBorders>
            <w:hideMark/>
          </w:tcPr>
          <w:p w14:paraId="57A939FF"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bCs/>
                <w:sz w:val="24"/>
                <w:szCs w:val="24"/>
              </w:rPr>
              <w:t>18.-Espacio</w:t>
            </w:r>
          </w:p>
        </w:tc>
        <w:tc>
          <w:tcPr>
            <w:tcW w:w="3996" w:type="dxa"/>
            <w:tcBorders>
              <w:top w:val="nil"/>
              <w:left w:val="nil"/>
              <w:bottom w:val="single" w:sz="4" w:space="0" w:color="auto"/>
              <w:right w:val="nil"/>
            </w:tcBorders>
            <w:hideMark/>
          </w:tcPr>
          <w:p w14:paraId="1222CD59"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A0070A" w:rsidRPr="00605D0F" w14:paraId="0063F30C" w14:textId="77777777" w:rsidTr="00EB77AE">
        <w:trPr>
          <w:cantSplit/>
          <w:jc w:val="right"/>
        </w:trPr>
        <w:tc>
          <w:tcPr>
            <w:tcW w:w="4842" w:type="dxa"/>
            <w:tcBorders>
              <w:top w:val="single" w:sz="4" w:space="0" w:color="auto"/>
              <w:left w:val="single" w:sz="4" w:space="0" w:color="auto"/>
              <w:bottom w:val="single" w:sz="4" w:space="0" w:color="auto"/>
              <w:right w:val="single" w:sz="4" w:space="0" w:color="auto"/>
            </w:tcBorders>
            <w:hideMark/>
          </w:tcPr>
          <w:p w14:paraId="31D41A2F"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Aula/laboratorio</w:t>
            </w:r>
          </w:p>
        </w:tc>
        <w:tc>
          <w:tcPr>
            <w:tcW w:w="3996" w:type="dxa"/>
            <w:tcBorders>
              <w:top w:val="single" w:sz="4" w:space="0" w:color="auto"/>
              <w:left w:val="single" w:sz="4" w:space="0" w:color="auto"/>
              <w:bottom w:val="single" w:sz="4" w:space="0" w:color="auto"/>
              <w:right w:val="single" w:sz="4" w:space="0" w:color="auto"/>
            </w:tcBorders>
            <w:hideMark/>
          </w:tcPr>
          <w:p w14:paraId="30FD4C46"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Multidisciplinaria</w:t>
            </w:r>
          </w:p>
        </w:tc>
      </w:tr>
    </w:tbl>
    <w:p w14:paraId="156FD021" w14:textId="77777777" w:rsidR="00A0070A" w:rsidRPr="00605D0F" w:rsidRDefault="00A0070A" w:rsidP="00A0070A">
      <w:pPr>
        <w:spacing w:after="0" w:line="240" w:lineRule="auto"/>
        <w:contextualSpacing/>
        <w:jc w:val="both"/>
        <w:rPr>
          <w:rFonts w:ascii="Arial" w:hAnsi="Arial" w:cs="Arial"/>
          <w:b/>
          <w:bCs/>
          <w:sz w:val="24"/>
          <w:szCs w:val="24"/>
        </w:rPr>
      </w:pPr>
    </w:p>
    <w:p w14:paraId="7D904160"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4CD346E0"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222901B6"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Esta experiencia educativa se </w:t>
            </w:r>
            <w:r>
              <w:rPr>
                <w:rFonts w:ascii="Arial" w:hAnsi="Arial" w:cs="Arial"/>
                <w:sz w:val="24"/>
                <w:szCs w:val="24"/>
              </w:rPr>
              <w:t>localiza en el área disciplinar</w:t>
            </w:r>
            <w:r w:rsidRPr="00605D0F">
              <w:rPr>
                <w:rFonts w:ascii="Arial" w:hAnsi="Arial" w:cs="Arial"/>
                <w:sz w:val="24"/>
                <w:szCs w:val="24"/>
              </w:rPr>
              <w:t>,  consta de dos horas de teoría y una  hora  de práctica a la semana, con un total de cinco créditos.</w:t>
            </w:r>
          </w:p>
          <w:p w14:paraId="1A335625"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Contribuye en la formación del perfil y los objetivos del plan de estudios de médico cirujano, toda vez que desarrolla conocimientos, habilidades y actitudes sobre los aspectos morfológicos y fisiológicos del organismo que le permitan comprender la expresión clínica de los procesos patológicos provocados por diversos factores que alteran la función normal de los seres humanos.</w:t>
            </w:r>
          </w:p>
          <w:p w14:paraId="3E7C97AB"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Su meta fundamental es </w:t>
            </w:r>
            <w:r w:rsidRPr="00605D0F">
              <w:rPr>
                <w:rFonts w:ascii="Arial" w:hAnsi="Arial" w:cs="Arial"/>
                <w:sz w:val="24"/>
                <w:szCs w:val="24"/>
                <w:shd w:val="clear" w:color="auto" w:fill="FFFFFF"/>
              </w:rPr>
              <w:t>conocer, identificar y analizar las bases moleculares de la herencia que le permitan identificar las principales malformaciones congénitas, así como los errores del metabolismo, identificación de los cromosomas, el análisis de las posibles mutaciones en los genes, para comprender e integrar los conocimientos básicos en las enfermedades genéticas de la población y su aplicación en los procesos biológicos.</w:t>
            </w:r>
            <w:r>
              <w:rPr>
                <w:rFonts w:ascii="Arial" w:hAnsi="Arial" w:cs="Arial"/>
                <w:sz w:val="24"/>
                <w:szCs w:val="24"/>
                <w:shd w:val="clear" w:color="auto" w:fill="FFFFFF"/>
              </w:rPr>
              <w:t xml:space="preserve"> </w:t>
            </w:r>
            <w:r w:rsidRPr="00605D0F">
              <w:rPr>
                <w:rFonts w:ascii="Arial" w:hAnsi="Arial" w:cs="Arial"/>
                <w:sz w:val="24"/>
                <w:szCs w:val="24"/>
              </w:rPr>
              <w:t xml:space="preserve">Para lograr lo anterior, se abordan las unidades temáticas: biología celular, molecular, las bases de la herencia (leyes de </w:t>
            </w:r>
            <w:r w:rsidRPr="00605D0F">
              <w:rPr>
                <w:rFonts w:ascii="Arial" w:hAnsi="Arial" w:cs="Arial"/>
                <w:sz w:val="24"/>
                <w:szCs w:val="24"/>
              </w:rPr>
              <w:lastRenderedPageBreak/>
              <w:t>Mendel), la estructura y función cromosómica con la génesis de las patologías del ser humano; los cuales se acompañarán de habilidades y actitudes de investigación, observación, experimentación en el</w:t>
            </w:r>
            <w:r w:rsidRPr="00605D0F">
              <w:rPr>
                <w:rFonts w:ascii="Arial" w:hAnsi="Arial" w:cs="Arial"/>
                <w:spacing w:val="-6"/>
                <w:sz w:val="24"/>
                <w:szCs w:val="24"/>
              </w:rPr>
              <w:t xml:space="preserve"> </w:t>
            </w:r>
            <w:r w:rsidRPr="00605D0F">
              <w:rPr>
                <w:rFonts w:ascii="Arial" w:hAnsi="Arial" w:cs="Arial"/>
                <w:sz w:val="24"/>
                <w:szCs w:val="24"/>
              </w:rPr>
              <w:t>laboratorio.   La evaluación se llevara a cabo con criterios de la actividad teórica con un valor del 60% de la calificación fina</w:t>
            </w:r>
            <w:r>
              <w:rPr>
                <w:rFonts w:ascii="Arial" w:hAnsi="Arial" w:cs="Arial"/>
                <w:sz w:val="24"/>
                <w:szCs w:val="24"/>
              </w:rPr>
              <w:t>l y la revisión de casos clínicos</w:t>
            </w:r>
            <w:r w:rsidRPr="00605D0F">
              <w:rPr>
                <w:rFonts w:ascii="Arial" w:hAnsi="Arial" w:cs="Arial"/>
                <w:sz w:val="24"/>
                <w:szCs w:val="24"/>
              </w:rPr>
              <w:t xml:space="preserve"> con un</w:t>
            </w:r>
            <w:r w:rsidRPr="00605D0F">
              <w:rPr>
                <w:rFonts w:ascii="Arial" w:hAnsi="Arial" w:cs="Arial"/>
                <w:spacing w:val="-18"/>
                <w:sz w:val="24"/>
                <w:szCs w:val="24"/>
              </w:rPr>
              <w:t xml:space="preserve"> </w:t>
            </w:r>
            <w:r w:rsidRPr="00605D0F">
              <w:rPr>
                <w:rFonts w:ascii="Arial" w:hAnsi="Arial" w:cs="Arial"/>
                <w:sz w:val="24"/>
                <w:szCs w:val="24"/>
              </w:rPr>
              <w:t>40%.</w:t>
            </w:r>
          </w:p>
        </w:tc>
      </w:tr>
    </w:tbl>
    <w:p w14:paraId="6052CB5A" w14:textId="77777777" w:rsidR="00A0070A" w:rsidRPr="00605D0F" w:rsidRDefault="00A0070A" w:rsidP="00A0070A">
      <w:pPr>
        <w:spacing w:after="0" w:line="240" w:lineRule="auto"/>
        <w:contextualSpacing/>
        <w:jc w:val="both"/>
        <w:rPr>
          <w:rFonts w:ascii="Arial" w:hAnsi="Arial" w:cs="Arial"/>
          <w:sz w:val="24"/>
          <w:szCs w:val="24"/>
        </w:rPr>
      </w:pPr>
    </w:p>
    <w:p w14:paraId="63501C93" w14:textId="77777777" w:rsidR="00A0070A" w:rsidRPr="00605D0F" w:rsidRDefault="00A0070A" w:rsidP="00A0070A">
      <w:pPr>
        <w:spacing w:after="0" w:line="240" w:lineRule="auto"/>
        <w:contextualSpacing/>
        <w:jc w:val="both"/>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2A0F173C"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tcPr>
          <w:p w14:paraId="13652E4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Los conocimientos de Genética son fundamentales en la formación del Médico Cirujano debido al gran desarrollo que los estudios en este campo han proporcionado a la comunidad científica, al conocerse casi en su totalidad el genoma </w:t>
            </w:r>
            <w:proofErr w:type="spellStart"/>
            <w:r w:rsidRPr="00605D0F">
              <w:rPr>
                <w:rFonts w:ascii="Arial" w:hAnsi="Arial" w:cs="Arial"/>
                <w:sz w:val="24"/>
                <w:szCs w:val="24"/>
              </w:rPr>
              <w:t>humano.Tiene</w:t>
            </w:r>
            <w:proofErr w:type="spellEnd"/>
            <w:r w:rsidRPr="00605D0F">
              <w:rPr>
                <w:rFonts w:ascii="Arial" w:hAnsi="Arial" w:cs="Arial"/>
                <w:sz w:val="24"/>
                <w:szCs w:val="24"/>
              </w:rPr>
              <w:t xml:space="preserve"> como propósito demostrar los mecanismos moleculares que rigen las bases de la herencia, manifestando las habilidades, actitudes y destrezas del estudiante al realizar el aprendizaje basado en problemas y método de casos, con la finalidad que, en toda su trayectoria académica y profesional, reconozca las bases moleculares de la herencia y pueda entender las diversas manifestaciones clínicas a las que se enfrentará en su vida profesional y poder tratarlas con disciplina, ética y</w:t>
            </w:r>
            <w:r w:rsidRPr="00605D0F">
              <w:rPr>
                <w:rFonts w:ascii="Arial" w:hAnsi="Arial" w:cs="Arial"/>
                <w:spacing w:val="-15"/>
                <w:sz w:val="24"/>
                <w:szCs w:val="24"/>
              </w:rPr>
              <w:t xml:space="preserve"> </w:t>
            </w:r>
            <w:r w:rsidRPr="00605D0F">
              <w:rPr>
                <w:rFonts w:ascii="Arial" w:hAnsi="Arial" w:cs="Arial"/>
                <w:sz w:val="24"/>
                <w:szCs w:val="24"/>
              </w:rPr>
              <w:t>respeto. En la actualidad la práctica de la medicina moderna incluye la identificación y conocimiento de las bases moleculares y genéticas de la salud y la enfermedad. Por lo que   podemos afirmar que no existe una enfermedad que no tenga alteraciones moleculares y bioquímicas. Del estudio de estas modificaciones se desprende mucho del avance de la medicina en su etiología, fisiopatología, cuadro clínico y tratamiento.</w:t>
            </w:r>
          </w:p>
          <w:p w14:paraId="2BAD7C2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Para conocer las bases teóricas se analizarán algunos casos clínicos de enfermedades genéticamente determinadas tanto en sus aspectos diagnósticos, manejo, pronóstico y de asesoramiento, lo cual será apoyado con actividades de investigación bibliográfica, técnicas moleculares de laboratorio, y presentación oral y escrita de los casos, evaluados a través de exámenes, elaboración de cariotipo, árboles genealógicos y prácticas de laboratorio.</w:t>
            </w:r>
          </w:p>
          <w:p w14:paraId="39812256"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Esta EE se relaciona con otras </w:t>
            </w:r>
            <w:proofErr w:type="spellStart"/>
            <w:r w:rsidRPr="00605D0F">
              <w:rPr>
                <w:rFonts w:ascii="Arial" w:hAnsi="Arial" w:cs="Arial"/>
                <w:sz w:val="24"/>
                <w:szCs w:val="24"/>
              </w:rPr>
              <w:t>EEs</w:t>
            </w:r>
            <w:proofErr w:type="spellEnd"/>
            <w:r w:rsidRPr="00605D0F">
              <w:rPr>
                <w:rFonts w:ascii="Arial" w:hAnsi="Arial" w:cs="Arial"/>
                <w:sz w:val="24"/>
                <w:szCs w:val="24"/>
              </w:rPr>
              <w:t xml:space="preserve"> del área básica fisiológica: Bioquímica Básica y Clínica, Fisiología, Fisiopatología </w:t>
            </w:r>
            <w:proofErr w:type="spellStart"/>
            <w:r w:rsidRPr="00605D0F">
              <w:rPr>
                <w:rFonts w:ascii="Arial" w:hAnsi="Arial" w:cs="Arial"/>
                <w:sz w:val="24"/>
                <w:szCs w:val="24"/>
              </w:rPr>
              <w:t>Sindromática</w:t>
            </w:r>
            <w:proofErr w:type="spellEnd"/>
            <w:r w:rsidRPr="00605D0F">
              <w:rPr>
                <w:rFonts w:ascii="Arial" w:hAnsi="Arial" w:cs="Arial"/>
                <w:sz w:val="24"/>
                <w:szCs w:val="24"/>
              </w:rPr>
              <w:t xml:space="preserve">, Fisiopatología Sistémica e Inmunología; también con </w:t>
            </w:r>
            <w:proofErr w:type="spellStart"/>
            <w:r w:rsidRPr="00605D0F">
              <w:rPr>
                <w:rFonts w:ascii="Arial" w:hAnsi="Arial" w:cs="Arial"/>
                <w:sz w:val="24"/>
                <w:szCs w:val="24"/>
              </w:rPr>
              <w:t>EEs</w:t>
            </w:r>
            <w:proofErr w:type="spellEnd"/>
            <w:r w:rsidRPr="00605D0F">
              <w:rPr>
                <w:rFonts w:ascii="Arial" w:hAnsi="Arial" w:cs="Arial"/>
                <w:sz w:val="24"/>
                <w:szCs w:val="24"/>
              </w:rPr>
              <w:t xml:space="preserve"> del área básica morfológica: Anatomía Humana I y II, Embriología, Histología e </w:t>
            </w:r>
            <w:proofErr w:type="spellStart"/>
            <w:r w:rsidRPr="00605D0F">
              <w:rPr>
                <w:rFonts w:ascii="Arial" w:hAnsi="Arial" w:cs="Arial"/>
                <w:sz w:val="24"/>
                <w:szCs w:val="24"/>
              </w:rPr>
              <w:t>Infectología</w:t>
            </w:r>
            <w:proofErr w:type="spellEnd"/>
            <w:r w:rsidRPr="00605D0F">
              <w:rPr>
                <w:rFonts w:ascii="Arial" w:hAnsi="Arial" w:cs="Arial"/>
                <w:sz w:val="24"/>
                <w:szCs w:val="24"/>
              </w:rPr>
              <w:t xml:space="preserve">. Además, es la plataforma necesaria para impulsar al alumno al estudio de las </w:t>
            </w:r>
            <w:proofErr w:type="spellStart"/>
            <w:r w:rsidRPr="00605D0F">
              <w:rPr>
                <w:rFonts w:ascii="Arial" w:hAnsi="Arial" w:cs="Arial"/>
                <w:sz w:val="24"/>
                <w:szCs w:val="24"/>
              </w:rPr>
              <w:t>EEs</w:t>
            </w:r>
            <w:proofErr w:type="spellEnd"/>
            <w:r w:rsidRPr="00605D0F">
              <w:rPr>
                <w:rFonts w:ascii="Arial" w:hAnsi="Arial" w:cs="Arial"/>
                <w:sz w:val="24"/>
                <w:szCs w:val="24"/>
              </w:rPr>
              <w:t xml:space="preserve"> disciplinarias. Contribuye en la formación del perfil y los objetivos del plan, la expresión clínica de los procesos patológicos provocados por diversos agentes que alteran la normalidad de los seres humanos.</w:t>
            </w:r>
          </w:p>
        </w:tc>
      </w:tr>
    </w:tbl>
    <w:p w14:paraId="1FFB120B" w14:textId="77777777" w:rsidR="00A0070A" w:rsidRPr="00605D0F" w:rsidRDefault="00A0070A" w:rsidP="00A0070A">
      <w:pPr>
        <w:spacing w:after="0" w:line="240" w:lineRule="auto"/>
        <w:contextualSpacing/>
        <w:jc w:val="both"/>
        <w:rPr>
          <w:rFonts w:ascii="Arial" w:hAnsi="Arial" w:cs="Arial"/>
          <w:b/>
          <w:bCs/>
          <w:sz w:val="24"/>
          <w:szCs w:val="24"/>
        </w:rPr>
      </w:pPr>
    </w:p>
    <w:p w14:paraId="7DF00124" w14:textId="77777777" w:rsidR="00A0070A" w:rsidRDefault="00A0070A" w:rsidP="00A0070A">
      <w:pPr>
        <w:spacing w:after="0" w:line="240" w:lineRule="auto"/>
        <w:contextualSpacing/>
        <w:jc w:val="both"/>
        <w:rPr>
          <w:rFonts w:ascii="Arial" w:hAnsi="Arial" w:cs="Arial"/>
          <w:b/>
          <w:sz w:val="24"/>
          <w:szCs w:val="24"/>
        </w:rPr>
      </w:pPr>
    </w:p>
    <w:p w14:paraId="7B68B76A" w14:textId="77777777" w:rsidR="00A0070A" w:rsidRDefault="00A0070A" w:rsidP="00A0070A">
      <w:pPr>
        <w:spacing w:after="0" w:line="240" w:lineRule="auto"/>
        <w:contextualSpacing/>
        <w:jc w:val="both"/>
      </w:pPr>
    </w:p>
    <w:p w14:paraId="7B5148BA"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16AF8D56"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78600512"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bCs/>
                <w:sz w:val="24"/>
                <w:szCs w:val="24"/>
              </w:rPr>
              <w:t xml:space="preserve">El estudiante aplica </w:t>
            </w:r>
            <w:r w:rsidRPr="00605D0F">
              <w:rPr>
                <w:rFonts w:ascii="Arial" w:hAnsi="Arial" w:cs="Arial"/>
                <w:sz w:val="24"/>
                <w:szCs w:val="24"/>
              </w:rPr>
              <w:t xml:space="preserve">los conocimientos necesarios de la genética que le permitan comprender, integrar y explicar las características morfológicas y funcionales sobre las alteraciones genéticas del organismo, desarrollando un análisis teórico y práctico en el laboratorio y la clínica, con apego al método científico, precisión, responsabilidad y colaboración de pares. </w:t>
            </w:r>
          </w:p>
        </w:tc>
      </w:tr>
    </w:tbl>
    <w:p w14:paraId="67CDD137" w14:textId="77777777" w:rsidR="00A0070A" w:rsidRPr="00605D0F" w:rsidRDefault="00A0070A" w:rsidP="00A0070A">
      <w:pPr>
        <w:spacing w:after="0" w:line="240" w:lineRule="auto"/>
        <w:contextualSpacing/>
        <w:jc w:val="both"/>
        <w:rPr>
          <w:rFonts w:ascii="Arial" w:hAnsi="Arial" w:cs="Arial"/>
          <w:b/>
          <w:bCs/>
          <w:sz w:val="24"/>
          <w:szCs w:val="24"/>
        </w:rPr>
      </w:pPr>
    </w:p>
    <w:p w14:paraId="5DE014ED"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3E184E40"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hideMark/>
          </w:tcPr>
          <w:p w14:paraId="788FC22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lastRenderedPageBreak/>
              <w:t xml:space="preserve">Adquisición de conocimientos para su desarrollo y aplicación a otras experiencias educativas relacionadas con el ejercicio moderno de la Medicina (eje teórico), mediante el fomento y desarrollo de diversos métodos de estudio como son la observación, el análisis, la síntesis, la clasificación, la comparación, la deducción, la </w:t>
            </w:r>
            <w:proofErr w:type="spellStart"/>
            <w:r w:rsidRPr="00605D0F">
              <w:rPr>
                <w:rFonts w:ascii="Arial" w:hAnsi="Arial" w:cs="Arial"/>
                <w:sz w:val="24"/>
                <w:szCs w:val="24"/>
              </w:rPr>
              <w:t>metacognición</w:t>
            </w:r>
            <w:proofErr w:type="spellEnd"/>
            <w:r w:rsidRPr="00605D0F">
              <w:rPr>
                <w:rFonts w:ascii="Arial" w:hAnsi="Arial" w:cs="Arial"/>
                <w:sz w:val="24"/>
                <w:szCs w:val="24"/>
              </w:rPr>
              <w:t xml:space="preserve">, el uso de la informática (eje heurístico), entre otros; siempre con el fomento de actitudes participativas, creativas, proactivas y con espíritu de colaboración (eje axiológico). Para </w:t>
            </w:r>
            <w:r w:rsidRPr="00605D0F">
              <w:rPr>
                <w:rFonts w:ascii="Arial" w:hAnsi="Arial" w:cs="Arial"/>
                <w:sz w:val="24"/>
                <w:szCs w:val="24"/>
                <w:shd w:val="clear" w:color="auto" w:fill="FFFFFF"/>
              </w:rPr>
              <w:t>desarrollar competencias y resolver integralmente los problemas relacionados con el área médica de la genética.</w:t>
            </w:r>
          </w:p>
        </w:tc>
      </w:tr>
    </w:tbl>
    <w:p w14:paraId="457EBF4C" w14:textId="77777777" w:rsidR="00A0070A" w:rsidRPr="00605D0F" w:rsidRDefault="00A0070A" w:rsidP="00A0070A">
      <w:pPr>
        <w:spacing w:after="0" w:line="240" w:lineRule="auto"/>
        <w:contextualSpacing/>
        <w:jc w:val="both"/>
        <w:rPr>
          <w:rFonts w:ascii="Arial" w:hAnsi="Arial" w:cs="Arial"/>
          <w:b/>
          <w:bCs/>
          <w:sz w:val="24"/>
          <w:szCs w:val="24"/>
        </w:rPr>
      </w:pPr>
    </w:p>
    <w:p w14:paraId="2A7D9C7B"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2959"/>
        <w:gridCol w:w="2974"/>
      </w:tblGrid>
      <w:tr w:rsidR="00A0070A" w:rsidRPr="00605D0F" w14:paraId="0D05FB08" w14:textId="77777777" w:rsidTr="00EB77AE">
        <w:trPr>
          <w:tblHeader/>
          <w:jc w:val="right"/>
        </w:trPr>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2FE8D44E"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Teóricos</w:t>
            </w:r>
          </w:p>
        </w:tc>
        <w:tc>
          <w:tcPr>
            <w:tcW w:w="3205" w:type="dxa"/>
            <w:tcBorders>
              <w:top w:val="single" w:sz="4" w:space="0" w:color="auto"/>
              <w:left w:val="single" w:sz="4" w:space="0" w:color="auto"/>
              <w:bottom w:val="single" w:sz="4" w:space="0" w:color="auto"/>
              <w:right w:val="single" w:sz="4" w:space="0" w:color="auto"/>
            </w:tcBorders>
            <w:shd w:val="clear" w:color="auto" w:fill="C0C0C0"/>
            <w:hideMark/>
          </w:tcPr>
          <w:p w14:paraId="122581F7"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Heurísticos</w:t>
            </w:r>
          </w:p>
        </w:tc>
        <w:tc>
          <w:tcPr>
            <w:tcW w:w="3206" w:type="dxa"/>
            <w:tcBorders>
              <w:top w:val="single" w:sz="4" w:space="0" w:color="auto"/>
              <w:left w:val="single" w:sz="4" w:space="0" w:color="auto"/>
              <w:bottom w:val="single" w:sz="4" w:space="0" w:color="auto"/>
              <w:right w:val="single" w:sz="4" w:space="0" w:color="auto"/>
            </w:tcBorders>
            <w:shd w:val="clear" w:color="auto" w:fill="C0C0C0"/>
            <w:hideMark/>
          </w:tcPr>
          <w:p w14:paraId="43F79B1A"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Axiológicos</w:t>
            </w:r>
          </w:p>
        </w:tc>
      </w:tr>
      <w:tr w:rsidR="00A0070A" w:rsidRPr="00605D0F" w14:paraId="0D907CF3" w14:textId="77777777" w:rsidTr="00EB77AE">
        <w:trPr>
          <w:jc w:val="right"/>
        </w:trPr>
        <w:tc>
          <w:tcPr>
            <w:tcW w:w="3205" w:type="dxa"/>
            <w:tcBorders>
              <w:top w:val="single" w:sz="4" w:space="0" w:color="auto"/>
              <w:left w:val="single" w:sz="4" w:space="0" w:color="auto"/>
              <w:bottom w:val="single" w:sz="4" w:space="0" w:color="auto"/>
              <w:right w:val="single" w:sz="4" w:space="0" w:color="auto"/>
            </w:tcBorders>
          </w:tcPr>
          <w:p w14:paraId="397C196E"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1. </w:t>
            </w:r>
            <w:r w:rsidRPr="00605D0F">
              <w:rPr>
                <w:rFonts w:ascii="Arial" w:hAnsi="Arial" w:cs="Arial"/>
                <w:sz w:val="24"/>
                <w:szCs w:val="24"/>
              </w:rPr>
              <w:t>Historia y definición de genética experimentos que elucidaron al DNA como material genético hereditario.</w:t>
            </w:r>
          </w:p>
          <w:p w14:paraId="68E85B4A" w14:textId="77777777" w:rsidR="00A0070A" w:rsidRPr="00605D0F" w:rsidRDefault="00A0070A" w:rsidP="00EB77AE">
            <w:pPr>
              <w:spacing w:after="0" w:line="240" w:lineRule="auto"/>
              <w:contextualSpacing/>
              <w:jc w:val="both"/>
              <w:rPr>
                <w:rFonts w:ascii="Arial" w:hAnsi="Arial" w:cs="Arial"/>
                <w:sz w:val="24"/>
                <w:szCs w:val="24"/>
              </w:rPr>
            </w:pPr>
          </w:p>
          <w:p w14:paraId="350306EA"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2. Citogenética: </w:t>
            </w:r>
            <w:proofErr w:type="spellStart"/>
            <w:r>
              <w:rPr>
                <w:rFonts w:ascii="Arial" w:hAnsi="Arial" w:cs="Arial"/>
                <w:sz w:val="24"/>
                <w:szCs w:val="24"/>
              </w:rPr>
              <w:t>cíclo</w:t>
            </w:r>
            <w:proofErr w:type="spellEnd"/>
            <w:r>
              <w:rPr>
                <w:rFonts w:ascii="Arial" w:hAnsi="Arial" w:cs="Arial"/>
                <w:sz w:val="24"/>
                <w:szCs w:val="24"/>
              </w:rPr>
              <w:t xml:space="preserve"> celular, mitosis y meiosis.</w:t>
            </w:r>
          </w:p>
          <w:p w14:paraId="502D2177" w14:textId="77777777" w:rsidR="00A0070A" w:rsidRDefault="00A0070A" w:rsidP="00EB77AE">
            <w:pPr>
              <w:spacing w:after="0" w:line="240" w:lineRule="auto"/>
              <w:contextualSpacing/>
              <w:jc w:val="both"/>
              <w:rPr>
                <w:rFonts w:ascii="Arial" w:hAnsi="Arial" w:cs="Arial"/>
                <w:sz w:val="24"/>
                <w:szCs w:val="24"/>
              </w:rPr>
            </w:pPr>
          </w:p>
          <w:p w14:paraId="6E699FA1"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3. </w:t>
            </w:r>
            <w:r w:rsidRPr="00605D0F">
              <w:rPr>
                <w:rFonts w:ascii="Arial" w:hAnsi="Arial" w:cs="Arial"/>
                <w:sz w:val="24"/>
                <w:szCs w:val="24"/>
              </w:rPr>
              <w:t>Técnicas moleculares y diagnósticas citogenéticas su aplicación al diagnóstico de las alteraciones génicas. Cariotipo normal y técnicas de realización de cariotipo convencional, bandeo y molecular</w:t>
            </w:r>
          </w:p>
          <w:p w14:paraId="651DD5AD" w14:textId="77777777" w:rsidR="00A0070A" w:rsidRPr="00605D0F" w:rsidRDefault="00A0070A" w:rsidP="00EB77AE">
            <w:pPr>
              <w:spacing w:after="0" w:line="240" w:lineRule="auto"/>
              <w:contextualSpacing/>
              <w:jc w:val="both"/>
              <w:rPr>
                <w:rFonts w:ascii="Arial" w:hAnsi="Arial" w:cs="Arial"/>
                <w:sz w:val="24"/>
                <w:szCs w:val="24"/>
              </w:rPr>
            </w:pPr>
          </w:p>
          <w:p w14:paraId="449B4728"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4. </w:t>
            </w:r>
            <w:r w:rsidRPr="00605D0F">
              <w:rPr>
                <w:rFonts w:ascii="Arial" w:hAnsi="Arial" w:cs="Arial"/>
                <w:sz w:val="24"/>
                <w:szCs w:val="24"/>
              </w:rPr>
              <w:t>Clasificación de la patologí</w:t>
            </w:r>
            <w:r>
              <w:rPr>
                <w:rFonts w:ascii="Arial" w:hAnsi="Arial" w:cs="Arial"/>
                <w:sz w:val="24"/>
                <w:szCs w:val="24"/>
              </w:rPr>
              <w:t>a</w:t>
            </w:r>
            <w:r w:rsidRPr="00605D0F">
              <w:rPr>
                <w:rFonts w:ascii="Arial" w:hAnsi="Arial" w:cs="Arial"/>
                <w:spacing w:val="-12"/>
                <w:sz w:val="24"/>
                <w:szCs w:val="24"/>
              </w:rPr>
              <w:t xml:space="preserve"> </w:t>
            </w:r>
            <w:r w:rsidRPr="00605D0F">
              <w:rPr>
                <w:rFonts w:ascii="Arial" w:hAnsi="Arial" w:cs="Arial"/>
                <w:sz w:val="24"/>
                <w:szCs w:val="24"/>
              </w:rPr>
              <w:t>Genética.</w:t>
            </w:r>
            <w:r>
              <w:rPr>
                <w:rFonts w:ascii="Arial" w:hAnsi="Arial" w:cs="Arial"/>
                <w:sz w:val="24"/>
                <w:szCs w:val="24"/>
              </w:rPr>
              <w:t>:</w:t>
            </w:r>
          </w:p>
          <w:p w14:paraId="1405A64C"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Mendeliana (autosómicas y ligadas al X).</w:t>
            </w:r>
          </w:p>
          <w:p w14:paraId="37C96024"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pacing w:val="-11"/>
                <w:sz w:val="24"/>
                <w:szCs w:val="24"/>
              </w:rPr>
              <w:t xml:space="preserve"> </w:t>
            </w:r>
            <w:proofErr w:type="spellStart"/>
            <w:r w:rsidRPr="00605D0F">
              <w:rPr>
                <w:rFonts w:ascii="Arial" w:hAnsi="Arial" w:cs="Arial"/>
                <w:sz w:val="24"/>
                <w:szCs w:val="24"/>
              </w:rPr>
              <w:t>Neomendeliana</w:t>
            </w:r>
            <w:proofErr w:type="spellEnd"/>
            <w:r w:rsidRPr="00605D0F">
              <w:rPr>
                <w:rFonts w:ascii="Arial" w:hAnsi="Arial" w:cs="Arial"/>
                <w:sz w:val="24"/>
                <w:szCs w:val="24"/>
              </w:rPr>
              <w:t xml:space="preserve"> </w:t>
            </w:r>
            <w:r>
              <w:rPr>
                <w:rFonts w:ascii="Arial" w:hAnsi="Arial" w:cs="Arial"/>
                <w:sz w:val="24"/>
                <w:szCs w:val="24"/>
              </w:rPr>
              <w:t xml:space="preserve">(Herencia Multifactorial, Herencia </w:t>
            </w:r>
            <w:r w:rsidRPr="00605D0F">
              <w:rPr>
                <w:rFonts w:ascii="Arial" w:hAnsi="Arial" w:cs="Arial"/>
                <w:sz w:val="24"/>
                <w:szCs w:val="24"/>
              </w:rPr>
              <w:t>Mitocondrial Impronta</w:t>
            </w:r>
            <w:r w:rsidRPr="00605D0F">
              <w:rPr>
                <w:rFonts w:ascii="Arial" w:hAnsi="Arial" w:cs="Arial"/>
                <w:spacing w:val="-7"/>
                <w:sz w:val="24"/>
                <w:szCs w:val="24"/>
              </w:rPr>
              <w:t xml:space="preserve"> </w:t>
            </w:r>
            <w:r w:rsidRPr="00605D0F">
              <w:rPr>
                <w:rFonts w:ascii="Arial" w:hAnsi="Arial" w:cs="Arial"/>
                <w:sz w:val="24"/>
                <w:szCs w:val="24"/>
              </w:rPr>
              <w:t xml:space="preserve">Genómica, </w:t>
            </w:r>
            <w:proofErr w:type="spellStart"/>
            <w:r w:rsidRPr="00605D0F">
              <w:rPr>
                <w:rFonts w:ascii="Arial" w:hAnsi="Arial" w:cs="Arial"/>
                <w:sz w:val="24"/>
                <w:szCs w:val="24"/>
              </w:rPr>
              <w:t>Mosaicismo</w:t>
            </w:r>
            <w:proofErr w:type="spellEnd"/>
            <w:r w:rsidRPr="00605D0F">
              <w:rPr>
                <w:rFonts w:ascii="Arial" w:hAnsi="Arial" w:cs="Arial"/>
                <w:spacing w:val="-9"/>
                <w:sz w:val="24"/>
                <w:szCs w:val="24"/>
              </w:rPr>
              <w:t xml:space="preserve"> </w:t>
            </w:r>
            <w:r w:rsidRPr="00605D0F">
              <w:rPr>
                <w:rFonts w:ascii="Arial" w:hAnsi="Arial" w:cs="Arial"/>
                <w:sz w:val="24"/>
                <w:szCs w:val="24"/>
              </w:rPr>
              <w:t xml:space="preserve">Germinal,                     </w:t>
            </w:r>
            <w:proofErr w:type="spellStart"/>
            <w:r w:rsidRPr="00605D0F">
              <w:rPr>
                <w:rFonts w:ascii="Arial" w:hAnsi="Arial" w:cs="Arial"/>
                <w:sz w:val="24"/>
                <w:szCs w:val="24"/>
              </w:rPr>
              <w:t>Disomía</w:t>
            </w:r>
            <w:proofErr w:type="spellEnd"/>
            <w:r w:rsidRPr="00605D0F">
              <w:rPr>
                <w:rFonts w:ascii="Arial" w:hAnsi="Arial" w:cs="Arial"/>
                <w:spacing w:val="-7"/>
                <w:sz w:val="24"/>
                <w:szCs w:val="24"/>
              </w:rPr>
              <w:t xml:space="preserve"> </w:t>
            </w:r>
            <w:proofErr w:type="spellStart"/>
            <w:r w:rsidRPr="00605D0F">
              <w:rPr>
                <w:rFonts w:ascii="Arial" w:hAnsi="Arial" w:cs="Arial"/>
                <w:sz w:val="24"/>
                <w:szCs w:val="24"/>
              </w:rPr>
              <w:t>Uniparental</w:t>
            </w:r>
            <w:proofErr w:type="spellEnd"/>
            <w:r w:rsidRPr="00605D0F">
              <w:rPr>
                <w:rFonts w:ascii="Arial" w:hAnsi="Arial" w:cs="Arial"/>
                <w:sz w:val="24"/>
                <w:szCs w:val="24"/>
              </w:rPr>
              <w:t>).</w:t>
            </w:r>
          </w:p>
          <w:p w14:paraId="437A1733" w14:textId="77777777" w:rsidR="00A0070A" w:rsidRDefault="00A0070A" w:rsidP="00EB77AE">
            <w:pPr>
              <w:spacing w:after="0" w:line="240" w:lineRule="auto"/>
              <w:contextualSpacing/>
              <w:jc w:val="both"/>
              <w:rPr>
                <w:rFonts w:ascii="Arial" w:hAnsi="Arial" w:cs="Arial"/>
                <w:sz w:val="24"/>
                <w:szCs w:val="24"/>
              </w:rPr>
            </w:pPr>
          </w:p>
          <w:p w14:paraId="3DD8DC5D" w14:textId="77777777" w:rsidR="00A0070A" w:rsidRPr="00605D0F" w:rsidRDefault="00A0070A" w:rsidP="00EB77AE">
            <w:pPr>
              <w:spacing w:after="0" w:line="240" w:lineRule="auto"/>
              <w:contextualSpacing/>
              <w:jc w:val="both"/>
              <w:rPr>
                <w:rFonts w:ascii="Arial" w:hAnsi="Arial" w:cs="Arial"/>
                <w:sz w:val="24"/>
                <w:szCs w:val="24"/>
              </w:rPr>
            </w:pPr>
          </w:p>
          <w:p w14:paraId="438AB7A6"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5. P</w:t>
            </w:r>
            <w:r w:rsidRPr="00605D0F">
              <w:rPr>
                <w:rFonts w:ascii="Arial" w:hAnsi="Arial" w:cs="Arial"/>
                <w:sz w:val="24"/>
                <w:szCs w:val="24"/>
              </w:rPr>
              <w:t>atología mendeliana</w:t>
            </w:r>
            <w:r>
              <w:rPr>
                <w:rFonts w:ascii="Arial" w:hAnsi="Arial" w:cs="Arial"/>
                <w:sz w:val="24"/>
                <w:szCs w:val="24"/>
              </w:rPr>
              <w:t>:</w:t>
            </w:r>
          </w:p>
          <w:p w14:paraId="3BB4294E"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5.1 A</w:t>
            </w:r>
            <w:r w:rsidRPr="00605D0F">
              <w:rPr>
                <w:rFonts w:ascii="Arial" w:hAnsi="Arial" w:cs="Arial"/>
                <w:sz w:val="24"/>
                <w:szCs w:val="24"/>
              </w:rPr>
              <w:t xml:space="preserve">utosómicas </w:t>
            </w:r>
            <w:r>
              <w:rPr>
                <w:rFonts w:ascii="Arial" w:hAnsi="Arial" w:cs="Arial"/>
                <w:sz w:val="24"/>
                <w:szCs w:val="24"/>
              </w:rPr>
              <w:t>D</w:t>
            </w:r>
            <w:r w:rsidRPr="00605D0F">
              <w:rPr>
                <w:rFonts w:ascii="Arial" w:hAnsi="Arial" w:cs="Arial"/>
                <w:sz w:val="24"/>
                <w:szCs w:val="24"/>
              </w:rPr>
              <w:t>ominantes (</w:t>
            </w:r>
            <w:proofErr w:type="spellStart"/>
            <w:r>
              <w:rPr>
                <w:rFonts w:ascii="Arial" w:hAnsi="Arial" w:cs="Arial"/>
                <w:sz w:val="24"/>
                <w:szCs w:val="24"/>
              </w:rPr>
              <w:t>N</w:t>
            </w:r>
            <w:r w:rsidRPr="00605D0F">
              <w:rPr>
                <w:rFonts w:ascii="Arial" w:hAnsi="Arial" w:cs="Arial"/>
                <w:sz w:val="24"/>
                <w:szCs w:val="24"/>
              </w:rPr>
              <w:t>eurofribromatosis</w:t>
            </w:r>
            <w:proofErr w:type="spellEnd"/>
            <w:r w:rsidRPr="00605D0F">
              <w:rPr>
                <w:rFonts w:ascii="Arial" w:hAnsi="Arial" w:cs="Arial"/>
                <w:sz w:val="24"/>
                <w:szCs w:val="24"/>
              </w:rPr>
              <w:t xml:space="preserve">, </w:t>
            </w:r>
            <w:proofErr w:type="spellStart"/>
            <w:r>
              <w:rPr>
                <w:rFonts w:ascii="Arial" w:hAnsi="Arial" w:cs="Arial"/>
                <w:sz w:val="24"/>
                <w:szCs w:val="24"/>
              </w:rPr>
              <w:lastRenderedPageBreak/>
              <w:t>E</w:t>
            </w:r>
            <w:r w:rsidRPr="00605D0F">
              <w:rPr>
                <w:rFonts w:ascii="Arial" w:hAnsi="Arial" w:cs="Arial"/>
                <w:sz w:val="24"/>
                <w:szCs w:val="24"/>
              </w:rPr>
              <w:t>sclerósis</w:t>
            </w:r>
            <w:proofErr w:type="spellEnd"/>
            <w:r w:rsidRPr="00605D0F">
              <w:rPr>
                <w:rFonts w:ascii="Arial" w:hAnsi="Arial" w:cs="Arial"/>
                <w:sz w:val="24"/>
                <w:szCs w:val="24"/>
              </w:rPr>
              <w:t xml:space="preserve"> </w:t>
            </w:r>
            <w:r>
              <w:rPr>
                <w:rFonts w:ascii="Arial" w:hAnsi="Arial" w:cs="Arial"/>
                <w:sz w:val="24"/>
                <w:szCs w:val="24"/>
              </w:rPr>
              <w:t>T</w:t>
            </w:r>
            <w:r w:rsidRPr="00605D0F">
              <w:rPr>
                <w:rFonts w:ascii="Arial" w:hAnsi="Arial" w:cs="Arial"/>
                <w:sz w:val="24"/>
                <w:szCs w:val="24"/>
              </w:rPr>
              <w:t xml:space="preserve">uberosa, </w:t>
            </w:r>
            <w:proofErr w:type="spellStart"/>
            <w:r>
              <w:rPr>
                <w:rFonts w:ascii="Arial" w:hAnsi="Arial" w:cs="Arial"/>
                <w:sz w:val="24"/>
                <w:szCs w:val="24"/>
              </w:rPr>
              <w:t>A</w:t>
            </w:r>
            <w:r w:rsidRPr="00605D0F">
              <w:rPr>
                <w:rFonts w:ascii="Arial" w:hAnsi="Arial" w:cs="Arial"/>
                <w:sz w:val="24"/>
                <w:szCs w:val="24"/>
              </w:rPr>
              <w:t>condroplasia</w:t>
            </w:r>
            <w:proofErr w:type="spellEnd"/>
            <w:r w:rsidRPr="00605D0F">
              <w:rPr>
                <w:rFonts w:ascii="Arial" w:hAnsi="Arial" w:cs="Arial"/>
                <w:sz w:val="24"/>
                <w:szCs w:val="24"/>
              </w:rPr>
              <w:t xml:space="preserve">, </w:t>
            </w:r>
            <w:r>
              <w:rPr>
                <w:rFonts w:ascii="Arial" w:hAnsi="Arial" w:cs="Arial"/>
                <w:sz w:val="24"/>
                <w:szCs w:val="24"/>
              </w:rPr>
              <w:t>S</w:t>
            </w:r>
            <w:r w:rsidRPr="00605D0F">
              <w:rPr>
                <w:rFonts w:ascii="Arial" w:hAnsi="Arial" w:cs="Arial"/>
                <w:sz w:val="24"/>
                <w:szCs w:val="24"/>
              </w:rPr>
              <w:t xml:space="preserve">índrome de </w:t>
            </w:r>
            <w:proofErr w:type="spellStart"/>
            <w:r>
              <w:rPr>
                <w:rFonts w:ascii="Arial" w:hAnsi="Arial" w:cs="Arial"/>
                <w:sz w:val="24"/>
                <w:szCs w:val="24"/>
              </w:rPr>
              <w:t>M</w:t>
            </w:r>
            <w:r w:rsidRPr="00605D0F">
              <w:rPr>
                <w:rFonts w:ascii="Arial" w:hAnsi="Arial" w:cs="Arial"/>
                <w:sz w:val="24"/>
                <w:szCs w:val="24"/>
              </w:rPr>
              <w:t>arfán</w:t>
            </w:r>
            <w:proofErr w:type="spellEnd"/>
            <w:r w:rsidRPr="00605D0F">
              <w:rPr>
                <w:rFonts w:ascii="Arial" w:hAnsi="Arial" w:cs="Arial"/>
                <w:sz w:val="24"/>
                <w:szCs w:val="24"/>
              </w:rPr>
              <w:t xml:space="preserve">, </w:t>
            </w:r>
            <w:proofErr w:type="spellStart"/>
            <w:r>
              <w:rPr>
                <w:rFonts w:ascii="Arial" w:hAnsi="Arial" w:cs="Arial"/>
                <w:sz w:val="24"/>
                <w:szCs w:val="24"/>
              </w:rPr>
              <w:t>C</w:t>
            </w:r>
            <w:r w:rsidRPr="00605D0F">
              <w:rPr>
                <w:rFonts w:ascii="Arial" w:hAnsi="Arial" w:cs="Arial"/>
                <w:sz w:val="24"/>
                <w:szCs w:val="24"/>
              </w:rPr>
              <w:t>raneosinostósis</w:t>
            </w:r>
            <w:proofErr w:type="spellEnd"/>
            <w:r w:rsidRPr="00605D0F">
              <w:rPr>
                <w:rFonts w:ascii="Arial" w:hAnsi="Arial" w:cs="Arial"/>
                <w:sz w:val="24"/>
                <w:szCs w:val="24"/>
              </w:rPr>
              <w:t xml:space="preserve">) y </w:t>
            </w:r>
            <w:r>
              <w:rPr>
                <w:rFonts w:ascii="Arial" w:hAnsi="Arial" w:cs="Arial"/>
                <w:sz w:val="24"/>
                <w:szCs w:val="24"/>
              </w:rPr>
              <w:t>5.2 Autosómicas R</w:t>
            </w:r>
            <w:r w:rsidRPr="00605D0F">
              <w:rPr>
                <w:rFonts w:ascii="Arial" w:hAnsi="Arial" w:cs="Arial"/>
                <w:sz w:val="24"/>
                <w:szCs w:val="24"/>
              </w:rPr>
              <w:t xml:space="preserve">ecesivas (Errores del metabolismo, definición, procedimientos, diagnóstico clínico y hallazgos de laboratorio) Fenilcetonuria, </w:t>
            </w:r>
            <w:r>
              <w:rPr>
                <w:rFonts w:ascii="Arial" w:hAnsi="Arial" w:cs="Arial"/>
                <w:sz w:val="24"/>
                <w:szCs w:val="24"/>
              </w:rPr>
              <w:t>G</w:t>
            </w:r>
            <w:r w:rsidRPr="00605D0F">
              <w:rPr>
                <w:rFonts w:ascii="Arial" w:hAnsi="Arial" w:cs="Arial"/>
                <w:sz w:val="24"/>
                <w:szCs w:val="24"/>
              </w:rPr>
              <w:t xml:space="preserve">alactosemia, </w:t>
            </w:r>
            <w:r>
              <w:rPr>
                <w:rFonts w:ascii="Arial" w:hAnsi="Arial" w:cs="Arial"/>
                <w:sz w:val="24"/>
                <w:szCs w:val="24"/>
              </w:rPr>
              <w:t>H</w:t>
            </w:r>
            <w:r w:rsidRPr="00605D0F">
              <w:rPr>
                <w:rFonts w:ascii="Arial" w:hAnsi="Arial" w:cs="Arial"/>
                <w:sz w:val="24"/>
                <w:szCs w:val="24"/>
              </w:rPr>
              <w:t xml:space="preserve">ipotiroidismo congénito, </w:t>
            </w:r>
            <w:proofErr w:type="spellStart"/>
            <w:r>
              <w:rPr>
                <w:rFonts w:ascii="Arial" w:hAnsi="Arial" w:cs="Arial"/>
                <w:sz w:val="24"/>
                <w:szCs w:val="24"/>
              </w:rPr>
              <w:t>F</w:t>
            </w:r>
            <w:r w:rsidRPr="00605D0F">
              <w:rPr>
                <w:rFonts w:ascii="Arial" w:hAnsi="Arial" w:cs="Arial"/>
                <w:sz w:val="24"/>
                <w:szCs w:val="24"/>
              </w:rPr>
              <w:t>ibrósis</w:t>
            </w:r>
            <w:proofErr w:type="spellEnd"/>
            <w:r w:rsidRPr="00605D0F">
              <w:rPr>
                <w:rFonts w:ascii="Arial" w:hAnsi="Arial" w:cs="Arial"/>
                <w:sz w:val="24"/>
                <w:szCs w:val="24"/>
              </w:rPr>
              <w:t xml:space="preserve"> quística, </w:t>
            </w:r>
            <w:r>
              <w:rPr>
                <w:rFonts w:ascii="Arial" w:hAnsi="Arial" w:cs="Arial"/>
                <w:sz w:val="24"/>
                <w:szCs w:val="24"/>
              </w:rPr>
              <w:t>E</w:t>
            </w:r>
            <w:r w:rsidRPr="00605D0F">
              <w:rPr>
                <w:rFonts w:ascii="Arial" w:hAnsi="Arial" w:cs="Arial"/>
                <w:sz w:val="24"/>
                <w:szCs w:val="24"/>
              </w:rPr>
              <w:t xml:space="preserve">nfermedades por </w:t>
            </w:r>
            <w:r>
              <w:rPr>
                <w:rFonts w:ascii="Arial" w:hAnsi="Arial" w:cs="Arial"/>
                <w:sz w:val="24"/>
                <w:szCs w:val="24"/>
              </w:rPr>
              <w:t>D</w:t>
            </w:r>
            <w:r w:rsidRPr="00605D0F">
              <w:rPr>
                <w:rFonts w:ascii="Arial" w:hAnsi="Arial" w:cs="Arial"/>
                <w:sz w:val="24"/>
                <w:szCs w:val="24"/>
              </w:rPr>
              <w:t>epósito</w:t>
            </w:r>
            <w:r>
              <w:rPr>
                <w:rFonts w:ascii="Arial" w:hAnsi="Arial" w:cs="Arial"/>
                <w:sz w:val="24"/>
                <w:szCs w:val="24"/>
              </w:rPr>
              <w:t xml:space="preserve"> </w:t>
            </w:r>
            <w:proofErr w:type="spellStart"/>
            <w:r>
              <w:rPr>
                <w:rFonts w:ascii="Arial" w:hAnsi="Arial" w:cs="Arial"/>
                <w:sz w:val="24"/>
                <w:szCs w:val="24"/>
              </w:rPr>
              <w:t>L</w:t>
            </w:r>
            <w:r w:rsidRPr="00605D0F">
              <w:rPr>
                <w:rFonts w:ascii="Arial" w:hAnsi="Arial" w:cs="Arial"/>
                <w:sz w:val="24"/>
                <w:szCs w:val="24"/>
              </w:rPr>
              <w:t>isosomal</w:t>
            </w:r>
            <w:proofErr w:type="spellEnd"/>
            <w:r w:rsidRPr="00605D0F">
              <w:rPr>
                <w:rFonts w:ascii="Arial" w:hAnsi="Arial" w:cs="Arial"/>
                <w:sz w:val="24"/>
                <w:szCs w:val="24"/>
              </w:rPr>
              <w:t xml:space="preserve">. </w:t>
            </w:r>
          </w:p>
          <w:p w14:paraId="09A1728D"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5.3 </w:t>
            </w:r>
            <w:r w:rsidRPr="00605D0F">
              <w:rPr>
                <w:rFonts w:ascii="Arial" w:hAnsi="Arial" w:cs="Arial"/>
                <w:sz w:val="24"/>
                <w:szCs w:val="24"/>
              </w:rPr>
              <w:t>Ligadas al X (</w:t>
            </w:r>
            <w:r>
              <w:rPr>
                <w:rFonts w:ascii="Arial" w:hAnsi="Arial" w:cs="Arial"/>
                <w:sz w:val="24"/>
                <w:szCs w:val="24"/>
              </w:rPr>
              <w:t>He</w:t>
            </w:r>
            <w:r w:rsidRPr="00605D0F">
              <w:rPr>
                <w:rFonts w:ascii="Arial" w:hAnsi="Arial" w:cs="Arial"/>
                <w:sz w:val="24"/>
                <w:szCs w:val="24"/>
              </w:rPr>
              <w:t xml:space="preserve">mofilia, </w:t>
            </w:r>
            <w:r>
              <w:rPr>
                <w:rFonts w:ascii="Arial" w:hAnsi="Arial" w:cs="Arial"/>
                <w:sz w:val="24"/>
                <w:szCs w:val="24"/>
              </w:rPr>
              <w:t>E</w:t>
            </w:r>
            <w:r w:rsidRPr="00605D0F">
              <w:rPr>
                <w:rFonts w:ascii="Arial" w:hAnsi="Arial" w:cs="Arial"/>
                <w:sz w:val="24"/>
                <w:szCs w:val="24"/>
              </w:rPr>
              <w:t xml:space="preserve">nfermedad de </w:t>
            </w:r>
            <w:proofErr w:type="spellStart"/>
            <w:r>
              <w:rPr>
                <w:rFonts w:ascii="Arial" w:hAnsi="Arial" w:cs="Arial"/>
                <w:sz w:val="24"/>
                <w:szCs w:val="24"/>
              </w:rPr>
              <w:t>F</w:t>
            </w:r>
            <w:r w:rsidRPr="00605D0F">
              <w:rPr>
                <w:rFonts w:ascii="Arial" w:hAnsi="Arial" w:cs="Arial"/>
                <w:sz w:val="24"/>
                <w:szCs w:val="24"/>
              </w:rPr>
              <w:t>abry</w:t>
            </w:r>
            <w:proofErr w:type="spellEnd"/>
            <w:r w:rsidRPr="00605D0F">
              <w:rPr>
                <w:rFonts w:ascii="Arial" w:hAnsi="Arial" w:cs="Arial"/>
                <w:sz w:val="24"/>
                <w:szCs w:val="24"/>
              </w:rPr>
              <w:t xml:space="preserve">, </w:t>
            </w:r>
            <w:r>
              <w:rPr>
                <w:rFonts w:ascii="Arial" w:hAnsi="Arial" w:cs="Arial"/>
                <w:sz w:val="24"/>
                <w:szCs w:val="24"/>
              </w:rPr>
              <w:t>S</w:t>
            </w:r>
            <w:r w:rsidRPr="00605D0F">
              <w:rPr>
                <w:rFonts w:ascii="Arial" w:hAnsi="Arial" w:cs="Arial"/>
                <w:sz w:val="24"/>
                <w:szCs w:val="24"/>
              </w:rPr>
              <w:t xml:space="preserve">índrome </w:t>
            </w:r>
            <w:r>
              <w:rPr>
                <w:rFonts w:ascii="Arial" w:hAnsi="Arial" w:cs="Arial"/>
                <w:sz w:val="24"/>
                <w:szCs w:val="24"/>
              </w:rPr>
              <w:t>H</w:t>
            </w:r>
            <w:r w:rsidRPr="00605D0F">
              <w:rPr>
                <w:rFonts w:ascii="Arial" w:hAnsi="Arial" w:cs="Arial"/>
                <w:sz w:val="24"/>
                <w:szCs w:val="24"/>
              </w:rPr>
              <w:t xml:space="preserve">unter, </w:t>
            </w:r>
            <w:r>
              <w:rPr>
                <w:rFonts w:ascii="Arial" w:hAnsi="Arial" w:cs="Arial"/>
                <w:sz w:val="24"/>
                <w:szCs w:val="24"/>
              </w:rPr>
              <w:t>I</w:t>
            </w:r>
            <w:r w:rsidRPr="00605D0F">
              <w:rPr>
                <w:rFonts w:ascii="Arial" w:hAnsi="Arial" w:cs="Arial"/>
                <w:sz w:val="24"/>
                <w:szCs w:val="24"/>
              </w:rPr>
              <w:t xml:space="preserve">ncontinencia </w:t>
            </w:r>
            <w:proofErr w:type="spellStart"/>
            <w:r>
              <w:rPr>
                <w:rFonts w:ascii="Arial" w:hAnsi="Arial" w:cs="Arial"/>
                <w:sz w:val="24"/>
                <w:szCs w:val="24"/>
              </w:rPr>
              <w:t>P</w:t>
            </w:r>
            <w:r w:rsidRPr="00605D0F">
              <w:rPr>
                <w:rFonts w:ascii="Arial" w:hAnsi="Arial" w:cs="Arial"/>
                <w:sz w:val="24"/>
                <w:szCs w:val="24"/>
              </w:rPr>
              <w:t>igmenti</w:t>
            </w:r>
            <w:proofErr w:type="spellEnd"/>
            <w:r w:rsidRPr="00605D0F">
              <w:rPr>
                <w:rFonts w:ascii="Arial" w:hAnsi="Arial" w:cs="Arial"/>
                <w:sz w:val="24"/>
                <w:szCs w:val="24"/>
              </w:rPr>
              <w:t>).</w:t>
            </w:r>
          </w:p>
          <w:p w14:paraId="11B43D34" w14:textId="77777777" w:rsidR="00A0070A" w:rsidRPr="00605D0F" w:rsidRDefault="00A0070A" w:rsidP="00EB77AE">
            <w:pPr>
              <w:spacing w:after="0" w:line="240" w:lineRule="auto"/>
              <w:contextualSpacing/>
              <w:jc w:val="both"/>
              <w:rPr>
                <w:rFonts w:ascii="Arial" w:hAnsi="Arial" w:cs="Arial"/>
                <w:sz w:val="24"/>
                <w:szCs w:val="24"/>
              </w:rPr>
            </w:pPr>
          </w:p>
          <w:p w14:paraId="4A9CAD49" w14:textId="77777777" w:rsidR="00A0070A" w:rsidRPr="00605D0F" w:rsidRDefault="00A0070A" w:rsidP="00EB77AE">
            <w:pPr>
              <w:spacing w:after="0" w:line="240" w:lineRule="auto"/>
              <w:contextualSpacing/>
              <w:jc w:val="both"/>
              <w:rPr>
                <w:rFonts w:ascii="Arial" w:hAnsi="Arial" w:cs="Arial"/>
                <w:sz w:val="24"/>
                <w:szCs w:val="24"/>
              </w:rPr>
            </w:pPr>
          </w:p>
          <w:p w14:paraId="77B0A89A"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6 </w:t>
            </w:r>
            <w:r w:rsidRPr="00605D0F">
              <w:rPr>
                <w:rFonts w:ascii="Arial" w:hAnsi="Arial" w:cs="Arial"/>
                <w:sz w:val="24"/>
                <w:szCs w:val="24"/>
              </w:rPr>
              <w:t>Cromosomopatías; De los autosomas (21</w:t>
            </w:r>
            <w:proofErr w:type="gramStart"/>
            <w:r w:rsidRPr="00605D0F">
              <w:rPr>
                <w:rFonts w:ascii="Arial" w:hAnsi="Arial" w:cs="Arial"/>
                <w:sz w:val="24"/>
                <w:szCs w:val="24"/>
              </w:rPr>
              <w:t>,18,13</w:t>
            </w:r>
            <w:proofErr w:type="gramEnd"/>
            <w:r w:rsidRPr="00605D0F">
              <w:rPr>
                <w:rFonts w:ascii="Arial" w:hAnsi="Arial" w:cs="Arial"/>
                <w:sz w:val="24"/>
                <w:szCs w:val="24"/>
              </w:rPr>
              <w:t>)</w:t>
            </w:r>
            <w:r>
              <w:rPr>
                <w:rFonts w:ascii="Arial" w:hAnsi="Arial" w:cs="Arial"/>
                <w:sz w:val="24"/>
                <w:szCs w:val="24"/>
              </w:rPr>
              <w:t>.</w:t>
            </w:r>
          </w:p>
          <w:p w14:paraId="4F41090A"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D</w:t>
            </w:r>
            <w:r w:rsidRPr="00605D0F">
              <w:rPr>
                <w:rFonts w:ascii="Arial" w:hAnsi="Arial" w:cs="Arial"/>
                <w:sz w:val="24"/>
                <w:szCs w:val="24"/>
              </w:rPr>
              <w:t xml:space="preserve">e los </w:t>
            </w:r>
            <w:r>
              <w:rPr>
                <w:rFonts w:ascii="Arial" w:hAnsi="Arial" w:cs="Arial"/>
                <w:sz w:val="24"/>
                <w:szCs w:val="24"/>
              </w:rPr>
              <w:t>C</w:t>
            </w:r>
            <w:r w:rsidRPr="00605D0F">
              <w:rPr>
                <w:rFonts w:ascii="Arial" w:hAnsi="Arial" w:cs="Arial"/>
                <w:sz w:val="24"/>
                <w:szCs w:val="24"/>
              </w:rPr>
              <w:t xml:space="preserve">romosomas </w:t>
            </w:r>
            <w:r>
              <w:rPr>
                <w:rFonts w:ascii="Arial" w:hAnsi="Arial" w:cs="Arial"/>
                <w:sz w:val="24"/>
                <w:szCs w:val="24"/>
              </w:rPr>
              <w:t>S</w:t>
            </w:r>
            <w:r w:rsidRPr="00605D0F">
              <w:rPr>
                <w:rFonts w:ascii="Arial" w:hAnsi="Arial" w:cs="Arial"/>
                <w:sz w:val="24"/>
                <w:szCs w:val="24"/>
              </w:rPr>
              <w:t xml:space="preserve">exuales (Turner, </w:t>
            </w:r>
            <w:proofErr w:type="spellStart"/>
            <w:r w:rsidRPr="00605D0F">
              <w:rPr>
                <w:rFonts w:ascii="Arial" w:hAnsi="Arial" w:cs="Arial"/>
                <w:sz w:val="24"/>
                <w:szCs w:val="24"/>
              </w:rPr>
              <w:t>Klinefeter</w:t>
            </w:r>
            <w:proofErr w:type="spellEnd"/>
            <w:r w:rsidRPr="00605D0F">
              <w:rPr>
                <w:rFonts w:ascii="Arial" w:hAnsi="Arial" w:cs="Arial"/>
                <w:sz w:val="24"/>
                <w:szCs w:val="24"/>
              </w:rPr>
              <w:t>)</w:t>
            </w:r>
          </w:p>
          <w:p w14:paraId="0D04B075" w14:textId="77777777" w:rsidR="00A0070A" w:rsidRDefault="00A0070A" w:rsidP="00EB77AE">
            <w:pPr>
              <w:spacing w:after="0" w:line="240" w:lineRule="auto"/>
              <w:contextualSpacing/>
              <w:jc w:val="both"/>
              <w:rPr>
                <w:rFonts w:ascii="Arial" w:hAnsi="Arial" w:cs="Arial"/>
                <w:sz w:val="24"/>
                <w:szCs w:val="24"/>
              </w:rPr>
            </w:pPr>
          </w:p>
          <w:p w14:paraId="07F23A98" w14:textId="77777777" w:rsidR="00A0070A" w:rsidRPr="00605D0F" w:rsidRDefault="00A0070A" w:rsidP="00EB77AE">
            <w:pPr>
              <w:spacing w:after="0" w:line="240" w:lineRule="auto"/>
              <w:contextualSpacing/>
              <w:jc w:val="both"/>
              <w:rPr>
                <w:rFonts w:ascii="Arial" w:hAnsi="Arial" w:cs="Arial"/>
                <w:sz w:val="24"/>
                <w:szCs w:val="24"/>
              </w:rPr>
            </w:pPr>
            <w:proofErr w:type="gramStart"/>
            <w:r>
              <w:rPr>
                <w:rFonts w:ascii="Arial" w:hAnsi="Arial" w:cs="Arial"/>
                <w:sz w:val="24"/>
                <w:szCs w:val="24"/>
              </w:rPr>
              <w:t>7.</w:t>
            </w:r>
            <w:r w:rsidRPr="00605D0F">
              <w:rPr>
                <w:rFonts w:ascii="Arial" w:hAnsi="Arial" w:cs="Arial"/>
                <w:sz w:val="24"/>
                <w:szCs w:val="24"/>
              </w:rPr>
              <w:t>Aberraciones</w:t>
            </w:r>
            <w:proofErr w:type="gramEnd"/>
            <w:r w:rsidRPr="00605D0F">
              <w:rPr>
                <w:rFonts w:ascii="Arial" w:hAnsi="Arial" w:cs="Arial"/>
                <w:sz w:val="24"/>
                <w:szCs w:val="24"/>
              </w:rPr>
              <w:t xml:space="preserve"> cromosómicas</w:t>
            </w:r>
            <w:r>
              <w:rPr>
                <w:rFonts w:ascii="Arial" w:hAnsi="Arial" w:cs="Arial"/>
                <w:sz w:val="24"/>
                <w:szCs w:val="24"/>
              </w:rPr>
              <w:t>:</w:t>
            </w:r>
            <w:r w:rsidRPr="00605D0F">
              <w:rPr>
                <w:rFonts w:ascii="Arial" w:hAnsi="Arial" w:cs="Arial"/>
                <w:sz w:val="24"/>
                <w:szCs w:val="24"/>
              </w:rPr>
              <w:t xml:space="preserve"> </w:t>
            </w:r>
            <w:proofErr w:type="spellStart"/>
            <w:r w:rsidRPr="00605D0F">
              <w:rPr>
                <w:rFonts w:ascii="Arial" w:hAnsi="Arial" w:cs="Arial"/>
                <w:sz w:val="24"/>
                <w:szCs w:val="24"/>
              </w:rPr>
              <w:t>Monosomias</w:t>
            </w:r>
            <w:proofErr w:type="spellEnd"/>
            <w:r w:rsidRPr="00605D0F">
              <w:rPr>
                <w:rFonts w:ascii="Arial" w:hAnsi="Arial" w:cs="Arial"/>
                <w:sz w:val="24"/>
                <w:szCs w:val="24"/>
              </w:rPr>
              <w:t xml:space="preserve">, </w:t>
            </w:r>
            <w:proofErr w:type="spellStart"/>
            <w:r>
              <w:rPr>
                <w:rFonts w:ascii="Arial" w:hAnsi="Arial" w:cs="Arial"/>
                <w:sz w:val="24"/>
                <w:szCs w:val="24"/>
              </w:rPr>
              <w:t>T</w:t>
            </w:r>
            <w:r w:rsidRPr="00605D0F">
              <w:rPr>
                <w:rFonts w:ascii="Arial" w:hAnsi="Arial" w:cs="Arial"/>
                <w:sz w:val="24"/>
                <w:szCs w:val="24"/>
              </w:rPr>
              <w:t>risomias</w:t>
            </w:r>
            <w:proofErr w:type="spellEnd"/>
            <w:r w:rsidRPr="00605D0F">
              <w:rPr>
                <w:rFonts w:ascii="Arial" w:hAnsi="Arial" w:cs="Arial"/>
                <w:sz w:val="24"/>
                <w:szCs w:val="24"/>
              </w:rPr>
              <w:t xml:space="preserve">, </w:t>
            </w:r>
            <w:proofErr w:type="spellStart"/>
            <w:r>
              <w:rPr>
                <w:rFonts w:ascii="Arial" w:hAnsi="Arial" w:cs="Arial"/>
                <w:sz w:val="24"/>
                <w:szCs w:val="24"/>
              </w:rPr>
              <w:t>Te</w:t>
            </w:r>
            <w:r w:rsidRPr="00605D0F">
              <w:rPr>
                <w:rFonts w:ascii="Arial" w:hAnsi="Arial" w:cs="Arial"/>
                <w:sz w:val="24"/>
                <w:szCs w:val="24"/>
              </w:rPr>
              <w:t>trasomias</w:t>
            </w:r>
            <w:proofErr w:type="spellEnd"/>
            <w:r w:rsidRPr="00605D0F">
              <w:rPr>
                <w:rFonts w:ascii="Arial" w:hAnsi="Arial" w:cs="Arial"/>
                <w:sz w:val="24"/>
                <w:szCs w:val="24"/>
              </w:rPr>
              <w:t xml:space="preserve"> Cromatina X, compensación de dosis y cromatina Y.</w:t>
            </w:r>
          </w:p>
          <w:p w14:paraId="72BE94A2" w14:textId="77777777" w:rsidR="00A0070A" w:rsidRPr="00605D0F" w:rsidRDefault="00A0070A" w:rsidP="00EB77AE">
            <w:pPr>
              <w:spacing w:after="0" w:line="240" w:lineRule="auto"/>
              <w:contextualSpacing/>
              <w:jc w:val="both"/>
              <w:rPr>
                <w:rFonts w:ascii="Arial" w:hAnsi="Arial" w:cs="Arial"/>
                <w:sz w:val="24"/>
                <w:szCs w:val="24"/>
              </w:rPr>
            </w:pPr>
          </w:p>
          <w:p w14:paraId="14590CA1"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8. Genética del Desarrollo:</w:t>
            </w:r>
          </w:p>
          <w:p w14:paraId="3746470B"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Determinación del sexo y trastornos del Desarrollo Sexual.</w:t>
            </w:r>
          </w:p>
          <w:p w14:paraId="1E204093"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Gen SRY.</w:t>
            </w:r>
          </w:p>
          <w:p w14:paraId="5659F721"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Genes implicados en el desarrollo embrionario y principales alteraciones.</w:t>
            </w:r>
          </w:p>
          <w:p w14:paraId="546AA1E0" w14:textId="77777777" w:rsidR="00A0070A" w:rsidRPr="00605D0F" w:rsidRDefault="00A0070A" w:rsidP="00EB77AE">
            <w:pPr>
              <w:spacing w:after="0" w:line="240" w:lineRule="auto"/>
              <w:contextualSpacing/>
              <w:jc w:val="both"/>
              <w:rPr>
                <w:rFonts w:ascii="Arial" w:hAnsi="Arial" w:cs="Arial"/>
                <w:sz w:val="24"/>
                <w:szCs w:val="24"/>
              </w:rPr>
            </w:pPr>
          </w:p>
          <w:p w14:paraId="19D0F601" w14:textId="77777777" w:rsidR="00A0070A" w:rsidRDefault="00A0070A" w:rsidP="00EB77AE">
            <w:pPr>
              <w:spacing w:after="0" w:line="240" w:lineRule="auto"/>
              <w:contextualSpacing/>
              <w:jc w:val="both"/>
              <w:rPr>
                <w:rFonts w:ascii="Arial" w:hAnsi="Arial" w:cs="Arial"/>
                <w:sz w:val="24"/>
                <w:szCs w:val="24"/>
              </w:rPr>
            </w:pPr>
            <w:proofErr w:type="gramStart"/>
            <w:r>
              <w:rPr>
                <w:rFonts w:ascii="Arial" w:hAnsi="Arial" w:cs="Arial"/>
                <w:sz w:val="24"/>
                <w:szCs w:val="24"/>
              </w:rPr>
              <w:t>9.</w:t>
            </w:r>
            <w:r w:rsidRPr="00605D0F">
              <w:rPr>
                <w:rFonts w:ascii="Arial" w:hAnsi="Arial" w:cs="Arial"/>
                <w:sz w:val="24"/>
                <w:szCs w:val="24"/>
              </w:rPr>
              <w:t>Genética</w:t>
            </w:r>
            <w:proofErr w:type="gramEnd"/>
            <w:r w:rsidRPr="00605D0F">
              <w:rPr>
                <w:rFonts w:ascii="Arial" w:hAnsi="Arial" w:cs="Arial"/>
                <w:sz w:val="24"/>
                <w:szCs w:val="24"/>
              </w:rPr>
              <w:t xml:space="preserve"> del Cáncer. </w:t>
            </w:r>
          </w:p>
          <w:p w14:paraId="007A3FDC" w14:textId="77777777" w:rsidR="00A0070A" w:rsidRDefault="00A0070A" w:rsidP="00EB77AE">
            <w:pPr>
              <w:spacing w:after="0" w:line="240" w:lineRule="auto"/>
              <w:contextualSpacing/>
              <w:jc w:val="both"/>
              <w:rPr>
                <w:rFonts w:ascii="Arial" w:hAnsi="Arial" w:cs="Arial"/>
                <w:sz w:val="24"/>
                <w:szCs w:val="24"/>
              </w:rPr>
            </w:pPr>
          </w:p>
          <w:p w14:paraId="6CF096F0"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Farmacogenética</w:t>
            </w:r>
            <w:proofErr w:type="spellEnd"/>
            <w:r>
              <w:rPr>
                <w:rFonts w:ascii="Arial" w:hAnsi="Arial" w:cs="Arial"/>
                <w:sz w:val="24"/>
                <w:szCs w:val="24"/>
              </w:rPr>
              <w:t>,</w:t>
            </w:r>
          </w:p>
          <w:p w14:paraId="64DB61FC" w14:textId="77777777" w:rsidR="00A0070A"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lastRenderedPageBreak/>
              <w:t xml:space="preserve"> Medicina</w:t>
            </w:r>
            <w:r>
              <w:rPr>
                <w:rFonts w:ascii="Arial" w:hAnsi="Arial" w:cs="Arial"/>
                <w:sz w:val="24"/>
                <w:szCs w:val="24"/>
              </w:rPr>
              <w:t xml:space="preserve"> Personalizada y tratamiento de enfermedades genéticas</w:t>
            </w:r>
          </w:p>
          <w:p w14:paraId="4F4ADC09" w14:textId="77777777" w:rsidR="00A0070A" w:rsidRDefault="00A0070A" w:rsidP="00EB77AE">
            <w:pPr>
              <w:spacing w:after="0" w:line="240" w:lineRule="auto"/>
              <w:contextualSpacing/>
              <w:jc w:val="both"/>
              <w:rPr>
                <w:rFonts w:ascii="Arial" w:hAnsi="Arial" w:cs="Arial"/>
                <w:sz w:val="24"/>
                <w:szCs w:val="24"/>
              </w:rPr>
            </w:pPr>
            <w:proofErr w:type="spellStart"/>
            <w:r w:rsidRPr="00605D0F">
              <w:rPr>
                <w:rFonts w:ascii="Arial" w:hAnsi="Arial" w:cs="Arial"/>
                <w:sz w:val="24"/>
                <w:szCs w:val="24"/>
              </w:rPr>
              <w:t>Metabolómica</w:t>
            </w:r>
            <w:proofErr w:type="spellEnd"/>
            <w:r>
              <w:rPr>
                <w:rFonts w:ascii="Arial" w:hAnsi="Arial" w:cs="Arial"/>
                <w:sz w:val="24"/>
                <w:szCs w:val="24"/>
              </w:rPr>
              <w:t>: concepto.</w:t>
            </w:r>
          </w:p>
          <w:p w14:paraId="05E816CC" w14:textId="77777777" w:rsidR="00A0070A" w:rsidRDefault="00A0070A" w:rsidP="00EB77AE">
            <w:pPr>
              <w:spacing w:after="0" w:line="240" w:lineRule="auto"/>
              <w:contextualSpacing/>
              <w:jc w:val="both"/>
              <w:rPr>
                <w:rFonts w:ascii="Arial" w:hAnsi="Arial" w:cs="Arial"/>
                <w:sz w:val="24"/>
                <w:szCs w:val="24"/>
              </w:rPr>
            </w:pPr>
          </w:p>
          <w:p w14:paraId="33BF3533"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11. Genética </w:t>
            </w:r>
            <w:proofErr w:type="spellStart"/>
            <w:r>
              <w:rPr>
                <w:rFonts w:ascii="Arial" w:hAnsi="Arial" w:cs="Arial"/>
                <w:sz w:val="24"/>
                <w:szCs w:val="24"/>
              </w:rPr>
              <w:t>Poligénica</w:t>
            </w:r>
            <w:proofErr w:type="spellEnd"/>
            <w:r>
              <w:rPr>
                <w:rFonts w:ascii="Arial" w:hAnsi="Arial" w:cs="Arial"/>
                <w:sz w:val="24"/>
                <w:szCs w:val="24"/>
              </w:rPr>
              <w:t xml:space="preserve"> y Multifactorial: Diabetes Mellitus y Enfermedad </w:t>
            </w:r>
            <w:proofErr w:type="spellStart"/>
            <w:r>
              <w:rPr>
                <w:rFonts w:ascii="Arial" w:hAnsi="Arial" w:cs="Arial"/>
                <w:sz w:val="24"/>
                <w:szCs w:val="24"/>
              </w:rPr>
              <w:t>Coronia</w:t>
            </w:r>
            <w:proofErr w:type="spellEnd"/>
            <w:r w:rsidRPr="00605D0F">
              <w:rPr>
                <w:rFonts w:ascii="Arial" w:hAnsi="Arial" w:cs="Arial"/>
                <w:sz w:val="24"/>
                <w:szCs w:val="24"/>
              </w:rPr>
              <w:t xml:space="preserve">, </w:t>
            </w:r>
          </w:p>
          <w:p w14:paraId="4968BBFF" w14:textId="77777777" w:rsidR="00A0070A" w:rsidRPr="00605D0F" w:rsidRDefault="00A0070A" w:rsidP="00EB77AE">
            <w:pPr>
              <w:spacing w:after="0" w:line="240" w:lineRule="auto"/>
              <w:contextualSpacing/>
              <w:jc w:val="both"/>
              <w:rPr>
                <w:rFonts w:ascii="Arial" w:hAnsi="Arial" w:cs="Arial"/>
                <w:sz w:val="24"/>
                <w:szCs w:val="24"/>
              </w:rPr>
            </w:pPr>
          </w:p>
          <w:p w14:paraId="5200F0A4"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12 </w:t>
            </w:r>
            <w:r w:rsidRPr="00605D0F">
              <w:rPr>
                <w:rFonts w:ascii="Arial" w:hAnsi="Arial" w:cs="Arial"/>
                <w:sz w:val="24"/>
                <w:szCs w:val="24"/>
              </w:rPr>
              <w:t>Diagnóstico</w:t>
            </w:r>
            <w:r w:rsidRPr="00605D0F">
              <w:rPr>
                <w:rFonts w:ascii="Arial" w:hAnsi="Arial" w:cs="Arial"/>
                <w:spacing w:val="-8"/>
                <w:sz w:val="24"/>
                <w:szCs w:val="24"/>
              </w:rPr>
              <w:t xml:space="preserve"> </w:t>
            </w:r>
            <w:r w:rsidRPr="00605D0F">
              <w:rPr>
                <w:rFonts w:ascii="Arial" w:hAnsi="Arial" w:cs="Arial"/>
                <w:sz w:val="24"/>
                <w:szCs w:val="24"/>
              </w:rPr>
              <w:t>Prenatal.</w:t>
            </w:r>
          </w:p>
          <w:p w14:paraId="091C969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Asesoramiento genético </w:t>
            </w:r>
          </w:p>
          <w:p w14:paraId="28CA4F50"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Aspectos éticos y legales en Genética Médica.</w:t>
            </w:r>
          </w:p>
          <w:p w14:paraId="745180D5" w14:textId="77777777" w:rsidR="00A0070A" w:rsidRPr="00605D0F" w:rsidRDefault="00A0070A" w:rsidP="00EB77AE">
            <w:pPr>
              <w:spacing w:after="0" w:line="240" w:lineRule="auto"/>
              <w:contextualSpacing/>
              <w:jc w:val="both"/>
              <w:rPr>
                <w:rFonts w:ascii="Arial" w:hAnsi="Arial" w:cs="Arial"/>
                <w:sz w:val="24"/>
                <w:szCs w:val="24"/>
              </w:rPr>
            </w:pPr>
          </w:p>
        </w:tc>
        <w:tc>
          <w:tcPr>
            <w:tcW w:w="3205" w:type="dxa"/>
            <w:tcBorders>
              <w:top w:val="single" w:sz="4" w:space="0" w:color="auto"/>
              <w:left w:val="single" w:sz="4" w:space="0" w:color="auto"/>
              <w:bottom w:val="single" w:sz="4" w:space="0" w:color="auto"/>
              <w:right w:val="single" w:sz="4" w:space="0" w:color="auto"/>
            </w:tcBorders>
          </w:tcPr>
          <w:p w14:paraId="75C8643C"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lastRenderedPageBreak/>
              <w:t>El estudiante realizará un análisis y reflexión de los principios en que se basa la Genética.</w:t>
            </w:r>
          </w:p>
          <w:p w14:paraId="23BA518D"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Comprenderá las bases y los conceptos de la genética.</w:t>
            </w:r>
          </w:p>
          <w:p w14:paraId="3DD75C86" w14:textId="77777777" w:rsidR="00A0070A" w:rsidRPr="00605D0F" w:rsidRDefault="00A0070A" w:rsidP="00EB77AE">
            <w:pPr>
              <w:spacing w:after="0" w:line="240" w:lineRule="auto"/>
              <w:contextualSpacing/>
              <w:jc w:val="both"/>
              <w:rPr>
                <w:rFonts w:ascii="Arial" w:hAnsi="Arial" w:cs="Arial"/>
                <w:sz w:val="24"/>
                <w:szCs w:val="24"/>
              </w:rPr>
            </w:pPr>
          </w:p>
          <w:p w14:paraId="0A05536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Identificará la estructura y función del genoma humano y sus principales componentes. </w:t>
            </w:r>
          </w:p>
          <w:p w14:paraId="095D5E47" w14:textId="77777777" w:rsidR="00A0070A" w:rsidRPr="00605D0F" w:rsidRDefault="00A0070A" w:rsidP="00EB77AE">
            <w:pPr>
              <w:spacing w:after="0" w:line="240" w:lineRule="auto"/>
              <w:contextualSpacing/>
              <w:jc w:val="both"/>
              <w:rPr>
                <w:rFonts w:ascii="Arial" w:hAnsi="Arial" w:cs="Arial"/>
                <w:sz w:val="24"/>
                <w:szCs w:val="24"/>
              </w:rPr>
            </w:pPr>
          </w:p>
          <w:p w14:paraId="5DF684AF"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Realizará una representación de la división cromosómica y análisis de los métodos de estudio en genética.</w:t>
            </w:r>
          </w:p>
          <w:p w14:paraId="554D24EF" w14:textId="77777777" w:rsidR="00A0070A" w:rsidRPr="00605D0F" w:rsidRDefault="00A0070A" w:rsidP="00EB77AE">
            <w:pPr>
              <w:spacing w:after="0" w:line="240" w:lineRule="auto"/>
              <w:contextualSpacing/>
              <w:jc w:val="both"/>
              <w:rPr>
                <w:rFonts w:ascii="Arial" w:hAnsi="Arial" w:cs="Arial"/>
                <w:sz w:val="24"/>
                <w:szCs w:val="24"/>
              </w:rPr>
            </w:pPr>
          </w:p>
          <w:p w14:paraId="0B8ECC3B"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Analizará las patologías cromosómicas.</w:t>
            </w:r>
            <w:r w:rsidRPr="00605D0F">
              <w:rPr>
                <w:rFonts w:ascii="Arial" w:hAnsi="Arial" w:cs="Arial"/>
                <w:sz w:val="24"/>
                <w:szCs w:val="24"/>
              </w:rPr>
              <w:br/>
              <w:t xml:space="preserve"> </w:t>
            </w:r>
          </w:p>
          <w:p w14:paraId="003D9A0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Analizará y reflexionará las mutaciones y malformaciones congénitas así como los factores de riesgo asociados. </w:t>
            </w:r>
          </w:p>
          <w:p w14:paraId="564AA08F" w14:textId="77777777" w:rsidR="00A0070A" w:rsidRPr="00605D0F" w:rsidRDefault="00A0070A" w:rsidP="00EB77AE">
            <w:pPr>
              <w:spacing w:after="0" w:line="240" w:lineRule="auto"/>
              <w:contextualSpacing/>
              <w:jc w:val="both"/>
              <w:rPr>
                <w:rFonts w:ascii="Arial" w:hAnsi="Arial" w:cs="Arial"/>
                <w:sz w:val="24"/>
                <w:szCs w:val="24"/>
              </w:rPr>
            </w:pPr>
          </w:p>
          <w:p w14:paraId="07FE79A0"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Identificará y analizará las enfermedades hereditarias.</w:t>
            </w:r>
          </w:p>
        </w:tc>
        <w:tc>
          <w:tcPr>
            <w:tcW w:w="3206" w:type="dxa"/>
            <w:tcBorders>
              <w:top w:val="single" w:sz="4" w:space="0" w:color="auto"/>
              <w:left w:val="single" w:sz="4" w:space="0" w:color="auto"/>
              <w:bottom w:val="single" w:sz="4" w:space="0" w:color="auto"/>
              <w:right w:val="single" w:sz="4" w:space="0" w:color="auto"/>
            </w:tcBorders>
          </w:tcPr>
          <w:p w14:paraId="488CB1A9"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Atención a los pacientes con patologías genéticas con dignidad y respeto.</w:t>
            </w:r>
          </w:p>
          <w:p w14:paraId="5888859F" w14:textId="77777777" w:rsidR="00A0070A" w:rsidRPr="00605D0F" w:rsidRDefault="00A0070A" w:rsidP="00EB77AE">
            <w:pPr>
              <w:spacing w:after="0" w:line="240" w:lineRule="auto"/>
              <w:contextualSpacing/>
              <w:jc w:val="both"/>
              <w:rPr>
                <w:rFonts w:ascii="Arial" w:hAnsi="Arial" w:cs="Arial"/>
                <w:sz w:val="24"/>
                <w:szCs w:val="24"/>
              </w:rPr>
            </w:pPr>
          </w:p>
          <w:p w14:paraId="087B0DD1"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Manejo del paciente con equidad, y responsabilidad.</w:t>
            </w:r>
          </w:p>
          <w:p w14:paraId="73CDB15C" w14:textId="77777777" w:rsidR="00A0070A" w:rsidRPr="00605D0F" w:rsidRDefault="00A0070A" w:rsidP="00EB77AE">
            <w:pPr>
              <w:spacing w:after="0" w:line="240" w:lineRule="auto"/>
              <w:contextualSpacing/>
              <w:jc w:val="both"/>
              <w:rPr>
                <w:rFonts w:ascii="Arial" w:hAnsi="Arial" w:cs="Arial"/>
                <w:sz w:val="24"/>
                <w:szCs w:val="24"/>
              </w:rPr>
            </w:pPr>
          </w:p>
          <w:p w14:paraId="351A1D98" w14:textId="77777777" w:rsidR="00A0070A" w:rsidRPr="00605D0F" w:rsidRDefault="00A0070A" w:rsidP="00EB77AE">
            <w:pPr>
              <w:spacing w:after="0" w:line="240" w:lineRule="auto"/>
              <w:contextualSpacing/>
              <w:jc w:val="both"/>
              <w:rPr>
                <w:rFonts w:ascii="Arial" w:hAnsi="Arial" w:cs="Arial"/>
                <w:sz w:val="24"/>
                <w:szCs w:val="24"/>
              </w:rPr>
            </w:pPr>
          </w:p>
          <w:p w14:paraId="45EE1DC5" w14:textId="77777777" w:rsidR="00A0070A" w:rsidRPr="00605D0F" w:rsidRDefault="00A0070A" w:rsidP="00EB77AE">
            <w:pPr>
              <w:spacing w:after="0" w:line="240" w:lineRule="auto"/>
              <w:contextualSpacing/>
              <w:jc w:val="both"/>
              <w:rPr>
                <w:rFonts w:ascii="Arial" w:hAnsi="Arial" w:cs="Arial"/>
                <w:sz w:val="24"/>
                <w:szCs w:val="24"/>
              </w:rPr>
            </w:pPr>
          </w:p>
          <w:p w14:paraId="5AF8E854"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Solidaridad y cooperación con sus compañeros en las actividades asignadas.</w:t>
            </w:r>
          </w:p>
          <w:p w14:paraId="19F5CF96" w14:textId="77777777" w:rsidR="00A0070A" w:rsidRPr="00605D0F" w:rsidRDefault="00A0070A" w:rsidP="00EB77AE">
            <w:pPr>
              <w:spacing w:after="0" w:line="240" w:lineRule="auto"/>
              <w:contextualSpacing/>
              <w:jc w:val="both"/>
              <w:rPr>
                <w:rFonts w:ascii="Arial" w:hAnsi="Arial" w:cs="Arial"/>
                <w:sz w:val="24"/>
                <w:szCs w:val="24"/>
              </w:rPr>
            </w:pPr>
          </w:p>
          <w:p w14:paraId="062964A5"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Responsabilidad en el cumplimiento de las actividades asignadas.</w:t>
            </w:r>
          </w:p>
          <w:p w14:paraId="7D06B56D" w14:textId="77777777" w:rsidR="00A0070A" w:rsidRPr="00605D0F" w:rsidRDefault="00A0070A" w:rsidP="00EB77AE">
            <w:pPr>
              <w:spacing w:after="0" w:line="240" w:lineRule="auto"/>
              <w:contextualSpacing/>
              <w:jc w:val="both"/>
              <w:rPr>
                <w:rFonts w:ascii="Arial" w:hAnsi="Arial" w:cs="Arial"/>
                <w:sz w:val="24"/>
                <w:szCs w:val="24"/>
              </w:rPr>
            </w:pPr>
          </w:p>
          <w:p w14:paraId="056B0C3D"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Respeto a la vida humana y a las creencias del enfermo o sus familiares</w:t>
            </w:r>
          </w:p>
          <w:p w14:paraId="76C13A87" w14:textId="77777777" w:rsidR="00A0070A" w:rsidRPr="00605D0F" w:rsidRDefault="00A0070A" w:rsidP="00EB77AE">
            <w:pPr>
              <w:spacing w:after="0" w:line="240" w:lineRule="auto"/>
              <w:contextualSpacing/>
              <w:jc w:val="both"/>
              <w:rPr>
                <w:rFonts w:ascii="Arial" w:hAnsi="Arial" w:cs="Arial"/>
                <w:sz w:val="24"/>
                <w:szCs w:val="24"/>
              </w:rPr>
            </w:pPr>
          </w:p>
          <w:p w14:paraId="6DEF39FC" w14:textId="77777777" w:rsidR="00A0070A" w:rsidRPr="00605D0F" w:rsidRDefault="00A0070A" w:rsidP="00EB77AE">
            <w:pPr>
              <w:spacing w:after="0" w:line="240" w:lineRule="auto"/>
              <w:contextualSpacing/>
              <w:jc w:val="both"/>
              <w:rPr>
                <w:rFonts w:ascii="Arial" w:hAnsi="Arial" w:cs="Arial"/>
                <w:sz w:val="24"/>
                <w:szCs w:val="24"/>
              </w:rPr>
            </w:pPr>
          </w:p>
        </w:tc>
      </w:tr>
    </w:tbl>
    <w:p w14:paraId="7B162840" w14:textId="77777777" w:rsidR="00A0070A" w:rsidRPr="00605D0F" w:rsidRDefault="00A0070A" w:rsidP="00A0070A">
      <w:pPr>
        <w:spacing w:after="0" w:line="240" w:lineRule="auto"/>
        <w:contextualSpacing/>
        <w:jc w:val="both"/>
        <w:rPr>
          <w:rFonts w:ascii="Arial" w:hAnsi="Arial" w:cs="Arial"/>
          <w:b/>
          <w:bCs/>
          <w:sz w:val="24"/>
          <w:szCs w:val="24"/>
        </w:rPr>
      </w:pPr>
    </w:p>
    <w:p w14:paraId="1C132560"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9"/>
        <w:gridCol w:w="4499"/>
      </w:tblGrid>
      <w:tr w:rsidR="00A0070A" w:rsidRPr="00605D0F" w14:paraId="10D50CAB" w14:textId="77777777" w:rsidTr="00EB77AE">
        <w:trPr>
          <w:cantSplit/>
          <w:tblHeader/>
          <w:jc w:val="right"/>
        </w:trPr>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258D8CBF"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De aprendizaje</w:t>
            </w:r>
          </w:p>
        </w:tc>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425D500E"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De enseñanza</w:t>
            </w:r>
          </w:p>
        </w:tc>
      </w:tr>
      <w:tr w:rsidR="00A0070A" w:rsidRPr="00605D0F" w14:paraId="41124E3C" w14:textId="77777777" w:rsidTr="00EB77AE">
        <w:trPr>
          <w:trHeight w:val="242"/>
          <w:jc w:val="right"/>
        </w:trPr>
        <w:tc>
          <w:tcPr>
            <w:tcW w:w="4808" w:type="dxa"/>
            <w:tcBorders>
              <w:top w:val="single" w:sz="4" w:space="0" w:color="auto"/>
              <w:left w:val="single" w:sz="4" w:space="0" w:color="auto"/>
              <w:bottom w:val="single" w:sz="4" w:space="0" w:color="auto"/>
              <w:right w:val="single" w:sz="4" w:space="0" w:color="auto"/>
            </w:tcBorders>
          </w:tcPr>
          <w:p w14:paraId="5853BEF5"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Lluvia de ideas</w:t>
            </w:r>
          </w:p>
          <w:p w14:paraId="1FD197BF"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 xml:space="preserve">Toma de notas </w:t>
            </w:r>
          </w:p>
          <w:p w14:paraId="46B72C97"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Búsqueda de información en la bibliografía recomendada y en medios electrónicos. Bases de datos.</w:t>
            </w:r>
          </w:p>
          <w:p w14:paraId="7C366B27"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Discusión de la información.</w:t>
            </w:r>
          </w:p>
          <w:p w14:paraId="4EB9B040"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Síntesis</w:t>
            </w:r>
          </w:p>
          <w:p w14:paraId="44AB7578"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Elaboración de mapas conceptuales para el desarrollo de los casos y con las ideas de planteadas.</w:t>
            </w:r>
          </w:p>
          <w:p w14:paraId="00C65DDB"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Elaboración el árbol genealógico.</w:t>
            </w:r>
          </w:p>
          <w:p w14:paraId="550B4531"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Presentación de las conclusiones de los casos en electrónico para generar discusión.</w:t>
            </w:r>
          </w:p>
        </w:tc>
        <w:tc>
          <w:tcPr>
            <w:tcW w:w="4808" w:type="dxa"/>
            <w:tcBorders>
              <w:top w:val="single" w:sz="4" w:space="0" w:color="auto"/>
              <w:left w:val="single" w:sz="4" w:space="0" w:color="auto"/>
              <w:bottom w:val="single" w:sz="4" w:space="0" w:color="auto"/>
              <w:right w:val="single" w:sz="4" w:space="0" w:color="auto"/>
            </w:tcBorders>
          </w:tcPr>
          <w:p w14:paraId="2C6A5034"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Planteamiento de preguntas</w:t>
            </w:r>
          </w:p>
          <w:p w14:paraId="0593B34F"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Exposición oral y con apoyo tecnológico de los conceptos</w:t>
            </w:r>
          </w:p>
          <w:p w14:paraId="0E529E11"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Análisis de los elementos que conforman el árbol genealógico.</w:t>
            </w:r>
          </w:p>
          <w:p w14:paraId="1286A6C7" w14:textId="77777777" w:rsidR="00A0070A" w:rsidRPr="00605D0F" w:rsidRDefault="00A0070A" w:rsidP="00A0070A">
            <w:pPr>
              <w:pStyle w:val="Prrafodelista"/>
              <w:numPr>
                <w:ilvl w:val="0"/>
                <w:numId w:val="27"/>
              </w:numPr>
              <w:jc w:val="both"/>
              <w:rPr>
                <w:rFonts w:ascii="Arial" w:hAnsi="Arial" w:cs="Arial"/>
              </w:rPr>
            </w:pPr>
            <w:r>
              <w:rPr>
                <w:rFonts w:ascii="Arial" w:hAnsi="Arial" w:cs="Arial"/>
              </w:rPr>
              <w:t>Evaluación diagnó</w:t>
            </w:r>
            <w:r w:rsidRPr="00605D0F">
              <w:rPr>
                <w:rFonts w:ascii="Arial" w:hAnsi="Arial" w:cs="Arial"/>
              </w:rPr>
              <w:t xml:space="preserve">stica </w:t>
            </w:r>
          </w:p>
          <w:p w14:paraId="52B8E766" w14:textId="77777777" w:rsidR="00A0070A" w:rsidRPr="00605D0F" w:rsidRDefault="00A0070A" w:rsidP="00A0070A">
            <w:pPr>
              <w:pStyle w:val="Prrafodelista"/>
              <w:numPr>
                <w:ilvl w:val="0"/>
                <w:numId w:val="27"/>
              </w:numPr>
              <w:jc w:val="both"/>
              <w:rPr>
                <w:rFonts w:ascii="Arial" w:hAnsi="Arial" w:cs="Arial"/>
              </w:rPr>
            </w:pPr>
            <w:r>
              <w:rPr>
                <w:rFonts w:ascii="Arial" w:hAnsi="Arial" w:cs="Arial"/>
              </w:rPr>
              <w:t>P</w:t>
            </w:r>
            <w:r w:rsidRPr="00605D0F">
              <w:rPr>
                <w:rFonts w:ascii="Arial" w:hAnsi="Arial" w:cs="Arial"/>
              </w:rPr>
              <w:t>resentación de casos clínicos</w:t>
            </w:r>
          </w:p>
          <w:p w14:paraId="1A921C5C"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 xml:space="preserve">Lluvia de ideas </w:t>
            </w:r>
          </w:p>
          <w:p w14:paraId="7256A2E7"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Dirección de discusión argumentada</w:t>
            </w:r>
          </w:p>
          <w:p w14:paraId="00B45B94" w14:textId="77777777" w:rsidR="00A0070A" w:rsidRPr="00605D0F" w:rsidRDefault="00A0070A" w:rsidP="00A0070A">
            <w:pPr>
              <w:pStyle w:val="Prrafodelista"/>
              <w:numPr>
                <w:ilvl w:val="0"/>
                <w:numId w:val="27"/>
              </w:numPr>
              <w:jc w:val="both"/>
              <w:rPr>
                <w:rFonts w:ascii="Arial" w:hAnsi="Arial" w:cs="Arial"/>
              </w:rPr>
            </w:pPr>
            <w:r w:rsidRPr="00605D0F">
              <w:rPr>
                <w:rFonts w:ascii="Arial" w:hAnsi="Arial" w:cs="Arial"/>
              </w:rPr>
              <w:t>Presentación de conclusiones</w:t>
            </w:r>
          </w:p>
          <w:p w14:paraId="2229E05C" w14:textId="77777777" w:rsidR="00A0070A" w:rsidRPr="00605D0F" w:rsidRDefault="00A0070A" w:rsidP="00EB77AE">
            <w:pPr>
              <w:spacing w:after="0" w:line="240" w:lineRule="auto"/>
              <w:contextualSpacing/>
              <w:jc w:val="both"/>
              <w:rPr>
                <w:rFonts w:ascii="Arial" w:hAnsi="Arial" w:cs="Arial"/>
                <w:sz w:val="24"/>
                <w:szCs w:val="24"/>
              </w:rPr>
            </w:pPr>
          </w:p>
          <w:p w14:paraId="3B90E79D" w14:textId="77777777" w:rsidR="00A0070A" w:rsidRPr="00605D0F" w:rsidRDefault="00A0070A" w:rsidP="00EB77AE">
            <w:pPr>
              <w:spacing w:after="0" w:line="240" w:lineRule="auto"/>
              <w:contextualSpacing/>
              <w:jc w:val="both"/>
              <w:rPr>
                <w:rFonts w:ascii="Arial" w:hAnsi="Arial" w:cs="Arial"/>
                <w:sz w:val="24"/>
                <w:szCs w:val="24"/>
              </w:rPr>
            </w:pPr>
          </w:p>
        </w:tc>
      </w:tr>
    </w:tbl>
    <w:p w14:paraId="76502E02" w14:textId="77777777" w:rsidR="00A0070A" w:rsidRPr="00605D0F" w:rsidRDefault="00A0070A" w:rsidP="00A0070A">
      <w:pPr>
        <w:spacing w:after="0" w:line="240" w:lineRule="auto"/>
        <w:contextualSpacing/>
        <w:jc w:val="both"/>
        <w:rPr>
          <w:rFonts w:ascii="Arial" w:hAnsi="Arial" w:cs="Arial"/>
          <w:b/>
          <w:bCs/>
          <w:sz w:val="24"/>
          <w:szCs w:val="24"/>
        </w:rPr>
      </w:pPr>
    </w:p>
    <w:p w14:paraId="7D01F73D"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4"/>
        <w:gridCol w:w="4434"/>
      </w:tblGrid>
      <w:tr w:rsidR="00A0070A" w:rsidRPr="00605D0F" w14:paraId="5773A461" w14:textId="77777777" w:rsidTr="00EB77AE">
        <w:trPr>
          <w:jc w:val="right"/>
        </w:trPr>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4F76CA62"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Materiales didácticos</w:t>
            </w:r>
          </w:p>
        </w:tc>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1B3EE8BF"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Recursos didácticos</w:t>
            </w:r>
          </w:p>
        </w:tc>
      </w:tr>
      <w:tr w:rsidR="00A0070A" w:rsidRPr="00605D0F" w14:paraId="007BBBD0" w14:textId="77777777" w:rsidTr="00EB77AE">
        <w:trPr>
          <w:jc w:val="right"/>
        </w:trPr>
        <w:tc>
          <w:tcPr>
            <w:tcW w:w="4808" w:type="dxa"/>
            <w:tcBorders>
              <w:top w:val="single" w:sz="4" w:space="0" w:color="auto"/>
              <w:left w:val="single" w:sz="4" w:space="0" w:color="auto"/>
              <w:bottom w:val="single" w:sz="4" w:space="0" w:color="auto"/>
              <w:right w:val="single" w:sz="4" w:space="0" w:color="auto"/>
            </w:tcBorders>
            <w:hideMark/>
          </w:tcPr>
          <w:p w14:paraId="0A75F189"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Artículos de investigación médica</w:t>
            </w:r>
          </w:p>
          <w:p w14:paraId="69BFD581"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Material fotocopiado</w:t>
            </w:r>
          </w:p>
          <w:p w14:paraId="7F6EB3AA" w14:textId="77777777" w:rsidR="00A0070A" w:rsidRPr="0070492E" w:rsidRDefault="00A0070A" w:rsidP="00A0070A">
            <w:pPr>
              <w:pStyle w:val="Prrafodelista"/>
              <w:numPr>
                <w:ilvl w:val="0"/>
                <w:numId w:val="28"/>
              </w:numPr>
              <w:ind w:left="720"/>
              <w:jc w:val="both"/>
              <w:rPr>
                <w:rFonts w:ascii="Arial" w:hAnsi="Arial" w:cs="Arial"/>
                <w:lang w:val="pt-BR"/>
              </w:rPr>
            </w:pPr>
            <w:r w:rsidRPr="0070492E">
              <w:rPr>
                <w:rFonts w:ascii="Arial" w:hAnsi="Arial" w:cs="Arial"/>
                <w:lang w:val="pt-BR"/>
              </w:rPr>
              <w:t xml:space="preserve">Casos clínicos </w:t>
            </w:r>
            <w:proofErr w:type="spellStart"/>
            <w:r w:rsidRPr="0070492E">
              <w:rPr>
                <w:rFonts w:ascii="Arial" w:hAnsi="Arial" w:cs="Arial"/>
                <w:lang w:val="pt-BR"/>
              </w:rPr>
              <w:t>reales</w:t>
            </w:r>
            <w:proofErr w:type="spellEnd"/>
            <w:r w:rsidRPr="0070492E">
              <w:rPr>
                <w:rFonts w:ascii="Arial" w:hAnsi="Arial" w:cs="Arial"/>
                <w:lang w:val="pt-BR"/>
              </w:rPr>
              <w:t xml:space="preserve"> o </w:t>
            </w:r>
            <w:proofErr w:type="spellStart"/>
            <w:r w:rsidRPr="0070492E">
              <w:rPr>
                <w:rFonts w:ascii="Arial" w:hAnsi="Arial" w:cs="Arial"/>
                <w:lang w:val="pt-BR"/>
              </w:rPr>
              <w:t>ficticios</w:t>
            </w:r>
            <w:proofErr w:type="spellEnd"/>
            <w:r w:rsidRPr="0070492E">
              <w:rPr>
                <w:rFonts w:ascii="Arial" w:hAnsi="Arial" w:cs="Arial"/>
                <w:lang w:val="pt-BR"/>
              </w:rPr>
              <w:t>.</w:t>
            </w:r>
          </w:p>
          <w:p w14:paraId="54EF7FFC"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Imágenes de pacientes.</w:t>
            </w:r>
          </w:p>
          <w:p w14:paraId="030DD0E0"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 xml:space="preserve">Material Multimedia Videos sobre la historia de la Bilogía molecular, estructura y organización del DNA y RNA, estructura de la cromatina </w:t>
            </w:r>
            <w:r w:rsidRPr="00605D0F">
              <w:rPr>
                <w:rFonts w:ascii="Arial" w:hAnsi="Arial" w:cs="Arial"/>
              </w:rPr>
              <w:lastRenderedPageBreak/>
              <w:t>y de los cromosomas, niveles de compactación de la cromatina, flujo de la información genética y su regulación, enfermedades mendelianas, gametogénesis, mitosis y meiosis.</w:t>
            </w:r>
          </w:p>
          <w:p w14:paraId="4412CB2F" w14:textId="77777777" w:rsidR="00A0070A" w:rsidRPr="00605D0F" w:rsidRDefault="00A0070A" w:rsidP="00A0070A">
            <w:pPr>
              <w:pStyle w:val="Prrafodelista"/>
              <w:numPr>
                <w:ilvl w:val="0"/>
                <w:numId w:val="28"/>
              </w:numPr>
              <w:ind w:left="720"/>
              <w:jc w:val="both"/>
              <w:rPr>
                <w:rFonts w:ascii="Arial" w:hAnsi="Arial" w:cs="Arial"/>
                <w:lang w:val="en-US"/>
              </w:rPr>
            </w:pPr>
            <w:r w:rsidRPr="00605D0F">
              <w:rPr>
                <w:rFonts w:ascii="Arial" w:hAnsi="Arial" w:cs="Arial"/>
              </w:rPr>
              <w:t xml:space="preserve">Base de datos en línea. </w:t>
            </w:r>
            <w:hyperlink r:id="rId12" w:tgtFrame="_blank" w:history="1">
              <w:r w:rsidRPr="00605D0F">
                <w:rPr>
                  <w:rStyle w:val="Hipervnculo"/>
                  <w:rFonts w:ascii="Arial" w:hAnsi="Arial" w:cs="Arial"/>
                  <w:bCs/>
                  <w:lang w:val="en-US"/>
                </w:rPr>
                <w:t>US National Library of Medicine</w:t>
              </w:r>
            </w:hyperlink>
            <w:r w:rsidRPr="00605D0F">
              <w:rPr>
                <w:rFonts w:ascii="Arial" w:hAnsi="Arial" w:cs="Arial"/>
                <w:bCs/>
                <w:lang w:val="en-US"/>
              </w:rPr>
              <w:t> </w:t>
            </w:r>
            <w:hyperlink r:id="rId13" w:tgtFrame="_blank" w:history="1">
              <w:r w:rsidRPr="00605D0F">
                <w:rPr>
                  <w:rStyle w:val="Hipervnculo"/>
                  <w:rFonts w:ascii="Arial" w:hAnsi="Arial" w:cs="Arial"/>
                  <w:bCs/>
                  <w:lang w:val="en-US"/>
                </w:rPr>
                <w:t>National Institutes of Health</w:t>
              </w:r>
            </w:hyperlink>
            <w:r w:rsidRPr="00605D0F">
              <w:rPr>
                <w:rFonts w:ascii="Arial" w:hAnsi="Arial" w:cs="Arial"/>
                <w:bCs/>
                <w:lang w:val="en-US"/>
              </w:rPr>
              <w:t>" (</w:t>
            </w:r>
            <w:hyperlink r:id="rId14" w:tgtFrame="_blank" w:history="1">
              <w:r w:rsidRPr="00605D0F">
                <w:rPr>
                  <w:rStyle w:val="Hipervnculo"/>
                  <w:rFonts w:ascii="Arial" w:hAnsi="Arial" w:cs="Arial"/>
                  <w:bCs/>
                  <w:lang w:val="en-US"/>
                </w:rPr>
                <w:t>http://www.pubmed.com</w:t>
              </w:r>
            </w:hyperlink>
            <w:r w:rsidRPr="00605D0F">
              <w:rPr>
                <w:rFonts w:ascii="Arial" w:hAnsi="Arial" w:cs="Arial"/>
                <w:bCs/>
                <w:lang w:val="en-US"/>
              </w:rPr>
              <w:t>); National Institutes of Health” (</w:t>
            </w:r>
            <w:hyperlink r:id="rId15" w:tgtFrame="_blank" w:history="1">
              <w:r w:rsidRPr="00605D0F">
                <w:rPr>
                  <w:rStyle w:val="Hipervnculo"/>
                  <w:rFonts w:ascii="Arial" w:hAnsi="Arial" w:cs="Arial"/>
                  <w:bCs/>
                  <w:lang w:val="en-US"/>
                </w:rPr>
                <w:t>http://www.nih.gov</w:t>
              </w:r>
            </w:hyperlink>
            <w:r w:rsidRPr="00605D0F">
              <w:rPr>
                <w:rFonts w:ascii="Arial" w:hAnsi="Arial" w:cs="Arial"/>
                <w:bCs/>
                <w:lang w:val="en-US"/>
              </w:rPr>
              <w:t>)</w:t>
            </w:r>
          </w:p>
          <w:p w14:paraId="2009B18E"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Maquetas: unidades básicas de ADN Y ARN, estructura de ácidos nucleicos, estructura de la cromatina, mitosis y meiosis.</w:t>
            </w:r>
          </w:p>
        </w:tc>
        <w:tc>
          <w:tcPr>
            <w:tcW w:w="4808" w:type="dxa"/>
            <w:tcBorders>
              <w:top w:val="single" w:sz="4" w:space="0" w:color="auto"/>
              <w:left w:val="single" w:sz="4" w:space="0" w:color="auto"/>
              <w:bottom w:val="single" w:sz="4" w:space="0" w:color="auto"/>
              <w:right w:val="single" w:sz="4" w:space="0" w:color="auto"/>
            </w:tcBorders>
          </w:tcPr>
          <w:p w14:paraId="2EED5926"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lastRenderedPageBreak/>
              <w:t>Biblioteca</w:t>
            </w:r>
          </w:p>
          <w:p w14:paraId="6281C1FF"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Biblioteca virtual</w:t>
            </w:r>
          </w:p>
          <w:p w14:paraId="26FC4082"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Proyector de vídeos</w:t>
            </w:r>
          </w:p>
          <w:p w14:paraId="36439225" w14:textId="77777777" w:rsidR="00A0070A" w:rsidRDefault="00A0070A" w:rsidP="00A0070A">
            <w:pPr>
              <w:pStyle w:val="Prrafodelista"/>
              <w:numPr>
                <w:ilvl w:val="0"/>
                <w:numId w:val="28"/>
              </w:numPr>
              <w:ind w:left="720"/>
              <w:jc w:val="both"/>
              <w:rPr>
                <w:rFonts w:ascii="Arial" w:hAnsi="Arial" w:cs="Arial"/>
              </w:rPr>
            </w:pPr>
            <w:r w:rsidRPr="00605D0F">
              <w:rPr>
                <w:rFonts w:ascii="Arial" w:hAnsi="Arial" w:cs="Arial"/>
              </w:rPr>
              <w:t>Computadora</w:t>
            </w:r>
          </w:p>
          <w:p w14:paraId="594A63E4" w14:textId="77777777" w:rsidR="00A0070A" w:rsidRPr="0038036A" w:rsidRDefault="00A0070A" w:rsidP="00A0070A">
            <w:pPr>
              <w:pStyle w:val="Prrafodelista"/>
              <w:numPr>
                <w:ilvl w:val="0"/>
                <w:numId w:val="28"/>
              </w:numPr>
              <w:ind w:left="720"/>
              <w:jc w:val="both"/>
              <w:rPr>
                <w:rFonts w:ascii="Arial" w:hAnsi="Arial" w:cs="Arial"/>
              </w:rPr>
            </w:pPr>
            <w:r w:rsidRPr="00605D0F">
              <w:rPr>
                <w:rFonts w:ascii="Arial" w:hAnsi="Arial" w:cs="Arial"/>
              </w:rPr>
              <w:t>Libros</w:t>
            </w:r>
          </w:p>
          <w:p w14:paraId="15E7027D"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Proyector de dispositivas</w:t>
            </w:r>
          </w:p>
          <w:p w14:paraId="5A573506" w14:textId="77777777" w:rsidR="00A0070A" w:rsidRPr="00605D0F" w:rsidRDefault="00A0070A" w:rsidP="00A0070A">
            <w:pPr>
              <w:pStyle w:val="Prrafodelista"/>
              <w:numPr>
                <w:ilvl w:val="0"/>
                <w:numId w:val="28"/>
              </w:numPr>
              <w:ind w:left="720"/>
              <w:jc w:val="both"/>
              <w:rPr>
                <w:rFonts w:ascii="Arial" w:hAnsi="Arial" w:cs="Arial"/>
              </w:rPr>
            </w:pPr>
            <w:proofErr w:type="spellStart"/>
            <w:r w:rsidRPr="00605D0F">
              <w:rPr>
                <w:rFonts w:ascii="Arial" w:hAnsi="Arial" w:cs="Arial"/>
              </w:rPr>
              <w:t>Pintarrón</w:t>
            </w:r>
            <w:proofErr w:type="spellEnd"/>
            <w:r w:rsidRPr="00605D0F">
              <w:rPr>
                <w:rFonts w:ascii="Arial" w:hAnsi="Arial" w:cs="Arial"/>
              </w:rPr>
              <w:t xml:space="preserve"> plumones.</w:t>
            </w:r>
          </w:p>
          <w:p w14:paraId="5E9A092F"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Computadora</w:t>
            </w:r>
          </w:p>
          <w:p w14:paraId="565F4064"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lastRenderedPageBreak/>
              <w:t>Softwares de procesador de texto y diseño de diapositivas</w:t>
            </w:r>
          </w:p>
          <w:p w14:paraId="1F3620E2"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 xml:space="preserve">Televisión </w:t>
            </w:r>
          </w:p>
          <w:p w14:paraId="7A984ECC"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Plastilina</w:t>
            </w:r>
          </w:p>
          <w:p w14:paraId="4013DA00"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 xml:space="preserve">Hoja de </w:t>
            </w:r>
            <w:proofErr w:type="spellStart"/>
            <w:r w:rsidRPr="00605D0F">
              <w:rPr>
                <w:rFonts w:ascii="Arial" w:hAnsi="Arial" w:cs="Arial"/>
              </w:rPr>
              <w:t>rotafolios</w:t>
            </w:r>
            <w:proofErr w:type="spellEnd"/>
          </w:p>
          <w:p w14:paraId="549F0F6F"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Bloques Lego®</w:t>
            </w:r>
          </w:p>
          <w:p w14:paraId="75200291"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Libreta</w:t>
            </w:r>
          </w:p>
          <w:p w14:paraId="680F6E6F" w14:textId="77777777" w:rsidR="00A0070A" w:rsidRPr="00605D0F" w:rsidRDefault="00A0070A" w:rsidP="00A0070A">
            <w:pPr>
              <w:pStyle w:val="Prrafodelista"/>
              <w:numPr>
                <w:ilvl w:val="0"/>
                <w:numId w:val="28"/>
              </w:numPr>
              <w:ind w:left="720"/>
              <w:jc w:val="both"/>
              <w:rPr>
                <w:rFonts w:ascii="Arial" w:hAnsi="Arial" w:cs="Arial"/>
              </w:rPr>
            </w:pPr>
            <w:r w:rsidRPr="00605D0F">
              <w:rPr>
                <w:rFonts w:ascii="Arial" w:hAnsi="Arial" w:cs="Arial"/>
              </w:rPr>
              <w:t>Bolígrafos</w:t>
            </w:r>
          </w:p>
          <w:p w14:paraId="330C789C" w14:textId="77777777" w:rsidR="00A0070A" w:rsidRPr="00605D0F" w:rsidRDefault="00A0070A" w:rsidP="00EB77AE">
            <w:pPr>
              <w:spacing w:after="0" w:line="240" w:lineRule="auto"/>
              <w:contextualSpacing/>
              <w:jc w:val="both"/>
              <w:rPr>
                <w:rFonts w:ascii="Arial" w:hAnsi="Arial" w:cs="Arial"/>
                <w:sz w:val="24"/>
                <w:szCs w:val="24"/>
              </w:rPr>
            </w:pPr>
          </w:p>
        </w:tc>
      </w:tr>
    </w:tbl>
    <w:p w14:paraId="25E0C473" w14:textId="77777777" w:rsidR="00A0070A" w:rsidRPr="00605D0F" w:rsidRDefault="00A0070A" w:rsidP="00A0070A">
      <w:pPr>
        <w:spacing w:after="0" w:line="240" w:lineRule="auto"/>
        <w:contextualSpacing/>
        <w:jc w:val="both"/>
        <w:rPr>
          <w:rFonts w:ascii="Arial" w:hAnsi="Arial" w:cs="Arial"/>
          <w:b/>
          <w:bCs/>
          <w:sz w:val="24"/>
          <w:szCs w:val="24"/>
        </w:rPr>
      </w:pPr>
    </w:p>
    <w:p w14:paraId="3ADD37DC" w14:textId="77777777" w:rsidR="00A0070A" w:rsidRDefault="00A0070A" w:rsidP="00A0070A">
      <w:pPr>
        <w:spacing w:after="0" w:line="240" w:lineRule="auto"/>
        <w:contextualSpacing/>
        <w:jc w:val="both"/>
        <w:rPr>
          <w:rFonts w:ascii="Arial" w:hAnsi="Arial" w:cs="Arial"/>
          <w:b/>
          <w:sz w:val="24"/>
          <w:szCs w:val="24"/>
        </w:rPr>
      </w:pPr>
    </w:p>
    <w:p w14:paraId="53B4CE39" w14:textId="77777777" w:rsidR="00A0070A" w:rsidRDefault="00A0070A" w:rsidP="00A0070A">
      <w:pPr>
        <w:spacing w:after="0" w:line="240" w:lineRule="auto"/>
        <w:contextualSpacing/>
        <w:jc w:val="both"/>
        <w:rPr>
          <w:rFonts w:ascii="Arial" w:hAnsi="Arial" w:cs="Arial"/>
          <w:b/>
          <w:sz w:val="24"/>
          <w:szCs w:val="24"/>
        </w:rPr>
      </w:pPr>
    </w:p>
    <w:p w14:paraId="5A583407" w14:textId="77777777" w:rsidR="00A0070A" w:rsidRDefault="00A0070A" w:rsidP="00A0070A">
      <w:pPr>
        <w:spacing w:after="0" w:line="240" w:lineRule="auto"/>
        <w:contextualSpacing/>
        <w:jc w:val="both"/>
        <w:rPr>
          <w:rFonts w:ascii="Arial" w:hAnsi="Arial" w:cs="Arial"/>
          <w:b/>
          <w:sz w:val="24"/>
          <w:szCs w:val="24"/>
        </w:rPr>
      </w:pPr>
    </w:p>
    <w:p w14:paraId="04D0C9C9" w14:textId="77777777" w:rsidR="00A0070A" w:rsidRDefault="00A0070A" w:rsidP="00A0070A">
      <w:pPr>
        <w:spacing w:after="0" w:line="240" w:lineRule="auto"/>
        <w:contextualSpacing/>
        <w:jc w:val="both"/>
        <w:rPr>
          <w:rFonts w:ascii="Arial" w:hAnsi="Arial" w:cs="Arial"/>
          <w:b/>
          <w:sz w:val="24"/>
          <w:szCs w:val="24"/>
        </w:rPr>
      </w:pPr>
    </w:p>
    <w:p w14:paraId="58D9E44F" w14:textId="77777777" w:rsidR="00A0070A" w:rsidRDefault="00A0070A" w:rsidP="00A0070A">
      <w:pPr>
        <w:spacing w:after="0" w:line="240" w:lineRule="auto"/>
        <w:contextualSpacing/>
        <w:jc w:val="both"/>
        <w:rPr>
          <w:rFonts w:ascii="Arial" w:hAnsi="Arial" w:cs="Arial"/>
          <w:b/>
          <w:sz w:val="24"/>
          <w:szCs w:val="24"/>
        </w:rPr>
      </w:pPr>
    </w:p>
    <w:p w14:paraId="3A187EB2" w14:textId="77777777" w:rsidR="00A0070A" w:rsidRDefault="00A0070A" w:rsidP="00A0070A">
      <w:pPr>
        <w:spacing w:after="0" w:line="240" w:lineRule="auto"/>
        <w:contextualSpacing/>
        <w:jc w:val="both"/>
        <w:rPr>
          <w:rFonts w:ascii="Arial" w:hAnsi="Arial" w:cs="Arial"/>
          <w:b/>
          <w:sz w:val="24"/>
          <w:szCs w:val="24"/>
        </w:rPr>
      </w:pPr>
    </w:p>
    <w:p w14:paraId="58C13DE4"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6"/>
        <w:gridCol w:w="2476"/>
        <w:gridCol w:w="1718"/>
        <w:gridCol w:w="2038"/>
      </w:tblGrid>
      <w:tr w:rsidR="00A0070A" w:rsidRPr="00605D0F" w14:paraId="17478DAD" w14:textId="77777777" w:rsidTr="00EB77AE">
        <w:trPr>
          <w:tblHeader/>
          <w:jc w:val="right"/>
        </w:trPr>
        <w:tc>
          <w:tcPr>
            <w:tcW w:w="259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8703BC2"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Evidencia (s) de desempeño</w:t>
            </w:r>
          </w:p>
        </w:tc>
        <w:tc>
          <w:tcPr>
            <w:tcW w:w="2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4B1327B"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Criterios de desempeño</w:t>
            </w:r>
          </w:p>
        </w:tc>
        <w:tc>
          <w:tcPr>
            <w:tcW w:w="17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EA6A95"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Ámbito(s) de aplicación</w:t>
            </w:r>
          </w:p>
        </w:tc>
        <w:tc>
          <w:tcPr>
            <w:tcW w:w="203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079E10" w14:textId="77777777" w:rsidR="00A0070A" w:rsidRPr="00605D0F" w:rsidRDefault="00A0070A" w:rsidP="00EB77AE">
            <w:pPr>
              <w:spacing w:after="0" w:line="240" w:lineRule="auto"/>
              <w:contextualSpacing/>
              <w:jc w:val="both"/>
              <w:rPr>
                <w:rFonts w:ascii="Arial" w:hAnsi="Arial" w:cs="Arial"/>
                <w:b/>
                <w:bCs/>
                <w:sz w:val="24"/>
                <w:szCs w:val="24"/>
              </w:rPr>
            </w:pPr>
            <w:r w:rsidRPr="00605D0F">
              <w:rPr>
                <w:rFonts w:ascii="Arial" w:hAnsi="Arial" w:cs="Arial"/>
                <w:b/>
                <w:bCs/>
                <w:sz w:val="24"/>
                <w:szCs w:val="24"/>
              </w:rPr>
              <w:t>Porcentaje</w:t>
            </w:r>
          </w:p>
        </w:tc>
      </w:tr>
      <w:tr w:rsidR="00A0070A" w:rsidRPr="00605D0F" w14:paraId="46C195FB" w14:textId="77777777" w:rsidTr="00EB77AE">
        <w:trPr>
          <w:jc w:val="right"/>
        </w:trPr>
        <w:tc>
          <w:tcPr>
            <w:tcW w:w="2596" w:type="dxa"/>
            <w:tcBorders>
              <w:top w:val="single" w:sz="4" w:space="0" w:color="auto"/>
              <w:left w:val="single" w:sz="4" w:space="0" w:color="auto"/>
              <w:bottom w:val="single" w:sz="4" w:space="0" w:color="auto"/>
              <w:right w:val="single" w:sz="4" w:space="0" w:color="auto"/>
            </w:tcBorders>
          </w:tcPr>
          <w:p w14:paraId="2F12F2BA"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Eje teórico</w:t>
            </w:r>
          </w:p>
          <w:p w14:paraId="04F68AFD" w14:textId="77777777" w:rsidR="00A0070A" w:rsidRDefault="00A0070A" w:rsidP="00EB77AE">
            <w:pPr>
              <w:spacing w:after="0" w:line="240" w:lineRule="auto"/>
              <w:rPr>
                <w:rFonts w:ascii="Arial" w:hAnsi="Arial" w:cs="Arial"/>
                <w:sz w:val="24"/>
                <w:szCs w:val="24"/>
                <w:lang w:val="es-ES"/>
              </w:rPr>
            </w:pPr>
          </w:p>
          <w:p w14:paraId="013EAEFB" w14:textId="77777777" w:rsidR="00A0070A" w:rsidRPr="00460440" w:rsidRDefault="00A0070A" w:rsidP="00EB77AE">
            <w:pPr>
              <w:spacing w:after="0" w:line="240" w:lineRule="auto"/>
              <w:rPr>
                <w:rFonts w:ascii="Arial" w:hAnsi="Arial" w:cs="Arial"/>
                <w:sz w:val="24"/>
                <w:szCs w:val="24"/>
                <w:lang w:val="es-ES"/>
              </w:rPr>
            </w:pPr>
            <w:r w:rsidRPr="00460440">
              <w:rPr>
                <w:rFonts w:ascii="Arial" w:hAnsi="Arial" w:cs="Arial"/>
                <w:sz w:val="24"/>
                <w:szCs w:val="24"/>
                <w:lang w:val="es-ES"/>
              </w:rPr>
              <w:t xml:space="preserve">Dos parciales </w:t>
            </w:r>
          </w:p>
          <w:p w14:paraId="5CCB86F5"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lang w:val="es-ES"/>
              </w:rPr>
              <w:t xml:space="preserve"> </w:t>
            </w:r>
            <w:r>
              <w:rPr>
                <w:rFonts w:ascii="Arial" w:hAnsi="Arial" w:cs="Arial"/>
                <w:sz w:val="24"/>
                <w:szCs w:val="24"/>
                <w:lang w:val="es-ES"/>
              </w:rPr>
              <w:t>Un departamental</w:t>
            </w:r>
          </w:p>
        </w:tc>
        <w:tc>
          <w:tcPr>
            <w:tcW w:w="2476" w:type="dxa"/>
            <w:tcBorders>
              <w:top w:val="single" w:sz="4" w:space="0" w:color="auto"/>
              <w:left w:val="single" w:sz="4" w:space="0" w:color="auto"/>
              <w:bottom w:val="single" w:sz="4" w:space="0" w:color="auto"/>
              <w:right w:val="single" w:sz="4" w:space="0" w:color="auto"/>
            </w:tcBorders>
          </w:tcPr>
          <w:p w14:paraId="0705528E" w14:textId="77777777" w:rsidR="00A0070A" w:rsidRPr="00605D0F" w:rsidRDefault="00A0070A" w:rsidP="00EB77AE">
            <w:pPr>
              <w:spacing w:after="0" w:line="240" w:lineRule="auto"/>
              <w:contextualSpacing/>
              <w:jc w:val="both"/>
              <w:rPr>
                <w:rFonts w:ascii="Arial" w:hAnsi="Arial" w:cs="Arial"/>
                <w:sz w:val="24"/>
                <w:szCs w:val="24"/>
              </w:rPr>
            </w:pPr>
          </w:p>
          <w:p w14:paraId="723CBF97"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50% de aciertos del total.</w:t>
            </w:r>
          </w:p>
        </w:tc>
        <w:tc>
          <w:tcPr>
            <w:tcW w:w="1718" w:type="dxa"/>
            <w:tcBorders>
              <w:top w:val="single" w:sz="4" w:space="0" w:color="auto"/>
              <w:left w:val="single" w:sz="4" w:space="0" w:color="auto"/>
              <w:bottom w:val="single" w:sz="4" w:space="0" w:color="auto"/>
              <w:right w:val="single" w:sz="4" w:space="0" w:color="auto"/>
            </w:tcBorders>
            <w:hideMark/>
          </w:tcPr>
          <w:p w14:paraId="1F8EF1ED"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Aula</w:t>
            </w:r>
          </w:p>
        </w:tc>
        <w:tc>
          <w:tcPr>
            <w:tcW w:w="2038" w:type="dxa"/>
            <w:tcBorders>
              <w:top w:val="single" w:sz="4" w:space="0" w:color="auto"/>
              <w:left w:val="single" w:sz="4" w:space="0" w:color="auto"/>
              <w:bottom w:val="single" w:sz="4" w:space="0" w:color="auto"/>
              <w:right w:val="single" w:sz="4" w:space="0" w:color="auto"/>
            </w:tcBorders>
            <w:hideMark/>
          </w:tcPr>
          <w:p w14:paraId="49E3E47E"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60</w:t>
            </w:r>
            <w:r w:rsidRPr="00605D0F">
              <w:rPr>
                <w:rFonts w:ascii="Arial" w:hAnsi="Arial" w:cs="Arial"/>
                <w:sz w:val="24"/>
                <w:szCs w:val="24"/>
              </w:rPr>
              <w:t>%</w:t>
            </w:r>
          </w:p>
        </w:tc>
      </w:tr>
      <w:tr w:rsidR="00A0070A" w:rsidRPr="00605D0F" w14:paraId="17FAEA47" w14:textId="77777777" w:rsidTr="00EB77AE">
        <w:trPr>
          <w:jc w:val="right"/>
        </w:trPr>
        <w:tc>
          <w:tcPr>
            <w:tcW w:w="2596" w:type="dxa"/>
            <w:tcBorders>
              <w:top w:val="single" w:sz="4" w:space="0" w:color="auto"/>
              <w:left w:val="single" w:sz="4" w:space="0" w:color="auto"/>
              <w:bottom w:val="single" w:sz="4" w:space="0" w:color="auto"/>
              <w:right w:val="single" w:sz="4" w:space="0" w:color="auto"/>
            </w:tcBorders>
          </w:tcPr>
          <w:p w14:paraId="0BA3A0B8"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Eje heurístico</w:t>
            </w:r>
          </w:p>
          <w:p w14:paraId="1F5960DA"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Portafolio de evidencias</w:t>
            </w:r>
          </w:p>
          <w:p w14:paraId="42E552E7" w14:textId="77777777" w:rsidR="00A0070A" w:rsidRDefault="00A0070A" w:rsidP="00EB77AE">
            <w:pPr>
              <w:spacing w:after="0" w:line="240" w:lineRule="auto"/>
              <w:contextualSpacing/>
              <w:jc w:val="both"/>
              <w:rPr>
                <w:rFonts w:ascii="Arial" w:hAnsi="Arial" w:cs="Arial"/>
                <w:sz w:val="24"/>
                <w:szCs w:val="24"/>
              </w:rPr>
            </w:pPr>
          </w:p>
          <w:p w14:paraId="72AA3B3C" w14:textId="77777777" w:rsidR="00A0070A" w:rsidRPr="0038036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Integrados por diversos organizadores de </w:t>
            </w:r>
            <w:proofErr w:type="spellStart"/>
            <w:r>
              <w:rPr>
                <w:rFonts w:ascii="Arial" w:hAnsi="Arial" w:cs="Arial"/>
                <w:sz w:val="24"/>
                <w:szCs w:val="24"/>
              </w:rPr>
              <w:t>intormacion</w:t>
            </w:r>
            <w:proofErr w:type="spellEnd"/>
            <w:r>
              <w:rPr>
                <w:rFonts w:ascii="Arial" w:hAnsi="Arial" w:cs="Arial"/>
                <w:sz w:val="24"/>
                <w:szCs w:val="24"/>
              </w:rPr>
              <w:t xml:space="preserve">: mapas mentales, mapas conceptuales, exposiciones, </w:t>
            </w:r>
            <w:proofErr w:type="spellStart"/>
            <w:r>
              <w:rPr>
                <w:rFonts w:ascii="Arial" w:hAnsi="Arial" w:cs="Arial"/>
                <w:sz w:val="24"/>
                <w:szCs w:val="24"/>
              </w:rPr>
              <w:t>etc</w:t>
            </w:r>
            <w:proofErr w:type="spellEnd"/>
            <w:r>
              <w:rPr>
                <w:rFonts w:ascii="Arial" w:hAnsi="Arial" w:cs="Arial"/>
                <w:sz w:val="24"/>
                <w:szCs w:val="24"/>
              </w:rPr>
              <w:t>,</w:t>
            </w:r>
          </w:p>
          <w:p w14:paraId="07AF6C67" w14:textId="77777777" w:rsidR="00A0070A" w:rsidRPr="0038036A" w:rsidRDefault="00A0070A" w:rsidP="00EB77AE">
            <w:pPr>
              <w:spacing w:after="0" w:line="240" w:lineRule="auto"/>
              <w:rPr>
                <w:rFonts w:ascii="Arial" w:hAnsi="Arial" w:cs="Arial"/>
                <w:sz w:val="24"/>
                <w:szCs w:val="24"/>
              </w:rPr>
            </w:pPr>
            <w:r w:rsidRPr="0038036A">
              <w:rPr>
                <w:rFonts w:ascii="Arial" w:hAnsi="Arial" w:cs="Arial"/>
                <w:sz w:val="24"/>
                <w:szCs w:val="24"/>
              </w:rPr>
              <w:t xml:space="preserve"> </w:t>
            </w:r>
          </w:p>
          <w:p w14:paraId="6FDE6BC7" w14:textId="77777777" w:rsidR="00A0070A" w:rsidRPr="0038036A" w:rsidRDefault="00A0070A" w:rsidP="00EB77AE">
            <w:pPr>
              <w:spacing w:after="0" w:line="240" w:lineRule="auto"/>
              <w:rPr>
                <w:rFonts w:ascii="Arial" w:hAnsi="Arial" w:cs="Arial"/>
                <w:sz w:val="24"/>
                <w:szCs w:val="24"/>
              </w:rPr>
            </w:pPr>
          </w:p>
          <w:p w14:paraId="42D9B29F" w14:textId="77777777" w:rsidR="00A0070A" w:rsidRPr="00605D0F" w:rsidRDefault="00A0070A" w:rsidP="00EB77AE">
            <w:pPr>
              <w:spacing w:after="0" w:line="240" w:lineRule="auto"/>
              <w:contextualSpacing/>
              <w:jc w:val="both"/>
              <w:rPr>
                <w:rFonts w:ascii="Arial" w:hAnsi="Arial" w:cs="Arial"/>
                <w:sz w:val="24"/>
                <w:szCs w:val="24"/>
              </w:rPr>
            </w:pPr>
          </w:p>
        </w:tc>
        <w:tc>
          <w:tcPr>
            <w:tcW w:w="2476" w:type="dxa"/>
            <w:tcBorders>
              <w:top w:val="single" w:sz="4" w:space="0" w:color="auto"/>
              <w:left w:val="single" w:sz="4" w:space="0" w:color="auto"/>
              <w:bottom w:val="single" w:sz="4" w:space="0" w:color="auto"/>
              <w:right w:val="single" w:sz="4" w:space="0" w:color="auto"/>
            </w:tcBorders>
          </w:tcPr>
          <w:p w14:paraId="34A64505" w14:textId="77777777" w:rsidR="00A0070A" w:rsidRPr="00605D0F" w:rsidRDefault="00A0070A" w:rsidP="00EB77AE">
            <w:pPr>
              <w:spacing w:after="0" w:line="240" w:lineRule="auto"/>
              <w:contextualSpacing/>
              <w:jc w:val="both"/>
              <w:rPr>
                <w:rFonts w:ascii="Arial" w:hAnsi="Arial" w:cs="Arial"/>
                <w:sz w:val="24"/>
                <w:szCs w:val="24"/>
              </w:rPr>
            </w:pPr>
          </w:p>
          <w:p w14:paraId="69B2A0B0"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Estructura acorde a las normas del organizador que se trate.</w:t>
            </w:r>
          </w:p>
          <w:p w14:paraId="04CB71E8" w14:textId="77777777" w:rsidR="00A0070A" w:rsidRDefault="00A0070A" w:rsidP="00EB77AE">
            <w:pPr>
              <w:spacing w:after="0" w:line="240" w:lineRule="auto"/>
              <w:jc w:val="both"/>
              <w:rPr>
                <w:rFonts w:ascii="Arial" w:hAnsi="Arial" w:cs="Arial"/>
                <w:sz w:val="24"/>
                <w:szCs w:val="24"/>
              </w:rPr>
            </w:pPr>
          </w:p>
          <w:p w14:paraId="0BDD8F53"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Identificación de ideas principales</w:t>
            </w:r>
          </w:p>
          <w:p w14:paraId="4DD025EA" w14:textId="77777777" w:rsidR="00A0070A" w:rsidRDefault="00A0070A" w:rsidP="00EB77AE">
            <w:pPr>
              <w:spacing w:after="0" w:line="240" w:lineRule="auto"/>
              <w:jc w:val="both"/>
              <w:rPr>
                <w:rFonts w:ascii="Arial" w:hAnsi="Arial" w:cs="Arial"/>
                <w:sz w:val="24"/>
                <w:szCs w:val="24"/>
              </w:rPr>
            </w:pPr>
          </w:p>
          <w:p w14:paraId="454B55C7"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Análisis y opinión personal</w:t>
            </w:r>
          </w:p>
          <w:p w14:paraId="76268FFA" w14:textId="77777777" w:rsidR="00A0070A" w:rsidRDefault="00A0070A" w:rsidP="00EB77AE">
            <w:pPr>
              <w:spacing w:after="0" w:line="240" w:lineRule="auto"/>
              <w:jc w:val="both"/>
              <w:rPr>
                <w:rFonts w:ascii="Arial" w:hAnsi="Arial" w:cs="Arial"/>
                <w:sz w:val="24"/>
                <w:szCs w:val="24"/>
              </w:rPr>
            </w:pPr>
          </w:p>
          <w:p w14:paraId="406E5E1C"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Redacción y ortografía correcta</w:t>
            </w:r>
          </w:p>
          <w:p w14:paraId="651D2E6A"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Citación adecuada Vancouver/APA</w:t>
            </w:r>
          </w:p>
          <w:p w14:paraId="2B8A74F9" w14:textId="77777777" w:rsidR="00A0070A" w:rsidRDefault="00A0070A" w:rsidP="00EB77AE">
            <w:pPr>
              <w:spacing w:after="0" w:line="240" w:lineRule="auto"/>
              <w:jc w:val="both"/>
              <w:rPr>
                <w:rFonts w:ascii="Arial" w:hAnsi="Arial" w:cs="Arial"/>
                <w:sz w:val="24"/>
                <w:szCs w:val="24"/>
              </w:rPr>
            </w:pPr>
          </w:p>
          <w:p w14:paraId="79B62D79" w14:textId="77777777" w:rsidR="00A0070A" w:rsidRPr="00460440" w:rsidRDefault="00A0070A" w:rsidP="00EB77AE">
            <w:pPr>
              <w:spacing w:after="0" w:line="240" w:lineRule="auto"/>
              <w:jc w:val="both"/>
              <w:rPr>
                <w:rFonts w:ascii="Arial" w:hAnsi="Arial" w:cs="Arial"/>
                <w:sz w:val="24"/>
                <w:szCs w:val="24"/>
              </w:rPr>
            </w:pPr>
            <w:r>
              <w:rPr>
                <w:rFonts w:ascii="Arial" w:hAnsi="Arial" w:cs="Arial"/>
                <w:sz w:val="24"/>
                <w:szCs w:val="24"/>
              </w:rPr>
              <w:t>Rúbrica correspondiente.</w:t>
            </w:r>
          </w:p>
        </w:tc>
        <w:tc>
          <w:tcPr>
            <w:tcW w:w="1718" w:type="dxa"/>
            <w:tcBorders>
              <w:top w:val="single" w:sz="4" w:space="0" w:color="auto"/>
              <w:left w:val="single" w:sz="4" w:space="0" w:color="auto"/>
              <w:bottom w:val="single" w:sz="4" w:space="0" w:color="auto"/>
              <w:right w:val="single" w:sz="4" w:space="0" w:color="auto"/>
            </w:tcBorders>
            <w:hideMark/>
          </w:tcPr>
          <w:p w14:paraId="5CFB83ED"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lastRenderedPageBreak/>
              <w:t>Aula</w:t>
            </w:r>
            <w:r>
              <w:rPr>
                <w:rFonts w:ascii="Arial" w:hAnsi="Arial" w:cs="Arial"/>
                <w:sz w:val="24"/>
                <w:szCs w:val="24"/>
              </w:rPr>
              <w:t xml:space="preserve">/ estudio </w:t>
            </w:r>
            <w:proofErr w:type="spellStart"/>
            <w:r>
              <w:rPr>
                <w:rFonts w:ascii="Arial" w:hAnsi="Arial" w:cs="Arial"/>
                <w:sz w:val="24"/>
                <w:szCs w:val="24"/>
              </w:rPr>
              <w:t>autodirigido</w:t>
            </w:r>
            <w:proofErr w:type="spellEnd"/>
          </w:p>
        </w:tc>
        <w:tc>
          <w:tcPr>
            <w:tcW w:w="2038" w:type="dxa"/>
            <w:tcBorders>
              <w:top w:val="single" w:sz="4" w:space="0" w:color="auto"/>
              <w:left w:val="single" w:sz="4" w:space="0" w:color="auto"/>
              <w:bottom w:val="single" w:sz="4" w:space="0" w:color="auto"/>
              <w:right w:val="single" w:sz="4" w:space="0" w:color="auto"/>
            </w:tcBorders>
            <w:hideMark/>
          </w:tcPr>
          <w:p w14:paraId="3800F670"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20</w:t>
            </w:r>
            <w:r w:rsidRPr="00605D0F">
              <w:rPr>
                <w:rFonts w:ascii="Arial" w:hAnsi="Arial" w:cs="Arial"/>
                <w:sz w:val="24"/>
                <w:szCs w:val="24"/>
              </w:rPr>
              <w:t>%</w:t>
            </w:r>
          </w:p>
        </w:tc>
      </w:tr>
      <w:tr w:rsidR="00A0070A" w:rsidRPr="00605D0F" w14:paraId="596E03D8" w14:textId="77777777" w:rsidTr="00EB77AE">
        <w:trPr>
          <w:jc w:val="right"/>
        </w:trPr>
        <w:tc>
          <w:tcPr>
            <w:tcW w:w="2596" w:type="dxa"/>
            <w:tcBorders>
              <w:top w:val="single" w:sz="4" w:space="0" w:color="auto"/>
              <w:left w:val="single" w:sz="4" w:space="0" w:color="auto"/>
              <w:bottom w:val="single" w:sz="4" w:space="0" w:color="auto"/>
              <w:right w:val="single" w:sz="4" w:space="0" w:color="auto"/>
            </w:tcBorders>
          </w:tcPr>
          <w:p w14:paraId="0FFA5321"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lastRenderedPageBreak/>
              <w:t>Eje heurístico</w:t>
            </w:r>
          </w:p>
          <w:p w14:paraId="1153C859"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Casos </w:t>
            </w:r>
            <w:proofErr w:type="spellStart"/>
            <w:r>
              <w:rPr>
                <w:rFonts w:ascii="Arial" w:hAnsi="Arial" w:cs="Arial"/>
                <w:sz w:val="24"/>
                <w:szCs w:val="24"/>
              </w:rPr>
              <w:t>clinicos</w:t>
            </w:r>
            <w:proofErr w:type="spellEnd"/>
          </w:p>
        </w:tc>
        <w:tc>
          <w:tcPr>
            <w:tcW w:w="2476" w:type="dxa"/>
            <w:tcBorders>
              <w:top w:val="single" w:sz="4" w:space="0" w:color="auto"/>
              <w:left w:val="single" w:sz="4" w:space="0" w:color="auto"/>
              <w:bottom w:val="single" w:sz="4" w:space="0" w:color="auto"/>
              <w:right w:val="single" w:sz="4" w:space="0" w:color="auto"/>
            </w:tcBorders>
          </w:tcPr>
          <w:p w14:paraId="5639AA04" w14:textId="77777777" w:rsidR="00A0070A" w:rsidRPr="00460440" w:rsidRDefault="00A0070A" w:rsidP="00EB77AE">
            <w:pPr>
              <w:rPr>
                <w:rFonts w:ascii="Arial" w:hAnsi="Arial" w:cs="Arial"/>
                <w:sz w:val="24"/>
                <w:szCs w:val="24"/>
              </w:rPr>
            </w:pPr>
            <w:r w:rsidRPr="00460440">
              <w:rPr>
                <w:rFonts w:ascii="Arial" w:hAnsi="Arial" w:cs="Arial"/>
                <w:sz w:val="24"/>
                <w:szCs w:val="24"/>
              </w:rPr>
              <w:t>Se entregan en tiempo y forma</w:t>
            </w:r>
          </w:p>
          <w:p w14:paraId="7D3C3151" w14:textId="77777777" w:rsidR="00A0070A" w:rsidRPr="00460440" w:rsidRDefault="00A0070A" w:rsidP="00EB77AE">
            <w:pPr>
              <w:rPr>
                <w:rFonts w:ascii="Arial" w:hAnsi="Arial" w:cs="Arial"/>
                <w:sz w:val="24"/>
                <w:szCs w:val="24"/>
              </w:rPr>
            </w:pPr>
            <w:r w:rsidRPr="00460440">
              <w:rPr>
                <w:rFonts w:ascii="Arial" w:hAnsi="Arial" w:cs="Arial"/>
                <w:sz w:val="24"/>
                <w:szCs w:val="24"/>
              </w:rPr>
              <w:t>Contienen todos los elementos solicitados</w:t>
            </w:r>
          </w:p>
          <w:p w14:paraId="093CF6C7" w14:textId="77777777" w:rsidR="00A0070A" w:rsidRPr="00460440" w:rsidRDefault="00A0070A" w:rsidP="00EB77AE">
            <w:pPr>
              <w:rPr>
                <w:rFonts w:ascii="Arial" w:hAnsi="Arial" w:cs="Arial"/>
                <w:sz w:val="24"/>
                <w:szCs w:val="24"/>
              </w:rPr>
            </w:pPr>
            <w:r w:rsidRPr="00460440">
              <w:rPr>
                <w:rFonts w:ascii="Arial" w:hAnsi="Arial" w:cs="Arial"/>
                <w:sz w:val="24"/>
                <w:szCs w:val="24"/>
              </w:rPr>
              <w:t>Sintetiza con sus propias palabras lo más sobresaliente</w:t>
            </w:r>
          </w:p>
          <w:p w14:paraId="02D3D7A2" w14:textId="77777777" w:rsidR="00A0070A" w:rsidRPr="00460440" w:rsidRDefault="00A0070A" w:rsidP="00EB77AE">
            <w:pPr>
              <w:rPr>
                <w:rFonts w:ascii="Arial" w:hAnsi="Arial" w:cs="Arial"/>
                <w:sz w:val="24"/>
                <w:szCs w:val="24"/>
              </w:rPr>
            </w:pPr>
            <w:r w:rsidRPr="00460440">
              <w:rPr>
                <w:rFonts w:ascii="Arial" w:hAnsi="Arial" w:cs="Arial"/>
                <w:sz w:val="24"/>
                <w:szCs w:val="24"/>
              </w:rPr>
              <w:t>Citación correcta de la bibliografía con el modelo de Vancouver</w:t>
            </w:r>
          </w:p>
          <w:p w14:paraId="14042331" w14:textId="77777777" w:rsidR="00A0070A" w:rsidRPr="00460440" w:rsidRDefault="00A0070A" w:rsidP="00EB77AE">
            <w:pPr>
              <w:rPr>
                <w:rFonts w:ascii="Arial" w:hAnsi="Arial" w:cs="Arial"/>
                <w:sz w:val="24"/>
                <w:szCs w:val="24"/>
              </w:rPr>
            </w:pPr>
            <w:r>
              <w:rPr>
                <w:rFonts w:ascii="Arial" w:hAnsi="Arial" w:cs="Arial"/>
                <w:sz w:val="24"/>
                <w:szCs w:val="24"/>
              </w:rPr>
              <w:t>Rú</w:t>
            </w:r>
            <w:r w:rsidRPr="00460440">
              <w:rPr>
                <w:rFonts w:ascii="Arial" w:hAnsi="Arial" w:cs="Arial"/>
                <w:sz w:val="24"/>
                <w:szCs w:val="24"/>
              </w:rPr>
              <w:t>brica correspondiente</w:t>
            </w:r>
          </w:p>
          <w:p w14:paraId="7DC6D143" w14:textId="77777777" w:rsidR="00A0070A" w:rsidRPr="00605D0F" w:rsidRDefault="00A0070A" w:rsidP="00EB77AE">
            <w:pPr>
              <w:spacing w:after="0" w:line="240" w:lineRule="auto"/>
              <w:contextualSpacing/>
              <w:jc w:val="both"/>
              <w:rPr>
                <w:rFonts w:ascii="Arial" w:hAnsi="Arial" w:cs="Arial"/>
                <w:sz w:val="24"/>
                <w:szCs w:val="24"/>
              </w:rPr>
            </w:pPr>
          </w:p>
        </w:tc>
        <w:tc>
          <w:tcPr>
            <w:tcW w:w="1718" w:type="dxa"/>
            <w:tcBorders>
              <w:top w:val="single" w:sz="4" w:space="0" w:color="auto"/>
              <w:left w:val="single" w:sz="4" w:space="0" w:color="auto"/>
              <w:bottom w:val="single" w:sz="4" w:space="0" w:color="auto"/>
              <w:right w:val="single" w:sz="4" w:space="0" w:color="auto"/>
            </w:tcBorders>
          </w:tcPr>
          <w:p w14:paraId="4F56EC9A"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 xml:space="preserve">Aula/ estudio </w:t>
            </w:r>
            <w:proofErr w:type="spellStart"/>
            <w:r>
              <w:rPr>
                <w:rFonts w:ascii="Arial" w:hAnsi="Arial" w:cs="Arial"/>
                <w:sz w:val="24"/>
                <w:szCs w:val="24"/>
              </w:rPr>
              <w:t>autodirigido</w:t>
            </w:r>
            <w:proofErr w:type="spellEnd"/>
          </w:p>
        </w:tc>
        <w:tc>
          <w:tcPr>
            <w:tcW w:w="2038" w:type="dxa"/>
            <w:tcBorders>
              <w:top w:val="single" w:sz="4" w:space="0" w:color="auto"/>
              <w:left w:val="single" w:sz="4" w:space="0" w:color="auto"/>
              <w:bottom w:val="single" w:sz="4" w:space="0" w:color="auto"/>
              <w:right w:val="single" w:sz="4" w:space="0" w:color="auto"/>
            </w:tcBorders>
          </w:tcPr>
          <w:p w14:paraId="54BFB420" w14:textId="77777777" w:rsidR="00A0070A" w:rsidRDefault="00A0070A" w:rsidP="00EB77AE">
            <w:pPr>
              <w:spacing w:after="0" w:line="240" w:lineRule="auto"/>
              <w:contextualSpacing/>
              <w:jc w:val="both"/>
              <w:rPr>
                <w:rFonts w:ascii="Arial" w:hAnsi="Arial" w:cs="Arial"/>
                <w:sz w:val="24"/>
                <w:szCs w:val="24"/>
              </w:rPr>
            </w:pPr>
            <w:r>
              <w:rPr>
                <w:rFonts w:ascii="Arial" w:hAnsi="Arial" w:cs="Arial"/>
                <w:sz w:val="24"/>
                <w:szCs w:val="24"/>
              </w:rPr>
              <w:t>20%</w:t>
            </w:r>
          </w:p>
        </w:tc>
      </w:tr>
      <w:tr w:rsidR="00A0070A" w:rsidRPr="00605D0F" w14:paraId="74659D4E" w14:textId="77777777" w:rsidTr="00EB77AE">
        <w:trPr>
          <w:jc w:val="right"/>
        </w:trPr>
        <w:tc>
          <w:tcPr>
            <w:tcW w:w="2596" w:type="dxa"/>
            <w:tcBorders>
              <w:top w:val="single" w:sz="4" w:space="0" w:color="auto"/>
              <w:bottom w:val="single" w:sz="4" w:space="0" w:color="auto"/>
              <w:right w:val="single" w:sz="4" w:space="0" w:color="auto"/>
            </w:tcBorders>
          </w:tcPr>
          <w:p w14:paraId="6C965599" w14:textId="77777777" w:rsidR="00A0070A" w:rsidRDefault="00A0070A" w:rsidP="00EB77AE">
            <w:pPr>
              <w:spacing w:after="0" w:line="240" w:lineRule="auto"/>
              <w:jc w:val="both"/>
              <w:rPr>
                <w:rFonts w:ascii="Arial" w:hAnsi="Arial" w:cs="Arial"/>
                <w:sz w:val="24"/>
                <w:szCs w:val="24"/>
              </w:rPr>
            </w:pPr>
            <w:r>
              <w:rPr>
                <w:rFonts w:ascii="Arial" w:hAnsi="Arial" w:cs="Arial"/>
                <w:sz w:val="24"/>
                <w:szCs w:val="24"/>
              </w:rPr>
              <w:t>Eje Axioló</w:t>
            </w:r>
            <w:r w:rsidRPr="00460440">
              <w:rPr>
                <w:rFonts w:ascii="Arial" w:hAnsi="Arial" w:cs="Arial"/>
                <w:sz w:val="24"/>
                <w:szCs w:val="24"/>
              </w:rPr>
              <w:t>gico</w:t>
            </w:r>
          </w:p>
          <w:p w14:paraId="5E5ED082" w14:textId="77777777" w:rsidR="00A0070A" w:rsidRPr="00460440" w:rsidRDefault="00A0070A" w:rsidP="00EB77AE">
            <w:pPr>
              <w:spacing w:after="0" w:line="240" w:lineRule="auto"/>
              <w:jc w:val="both"/>
              <w:rPr>
                <w:rFonts w:ascii="Arial" w:hAnsi="Arial" w:cs="Arial"/>
                <w:sz w:val="24"/>
                <w:szCs w:val="24"/>
              </w:rPr>
            </w:pPr>
          </w:p>
          <w:p w14:paraId="7671E3DD" w14:textId="77777777" w:rsidR="00A0070A" w:rsidRPr="00460440" w:rsidRDefault="00A0070A" w:rsidP="00EB77AE">
            <w:pPr>
              <w:jc w:val="both"/>
              <w:rPr>
                <w:rFonts w:ascii="Arial" w:hAnsi="Arial" w:cs="Arial"/>
                <w:sz w:val="24"/>
                <w:szCs w:val="24"/>
              </w:rPr>
            </w:pPr>
            <w:r w:rsidRPr="00460440">
              <w:rPr>
                <w:rFonts w:ascii="Arial" w:hAnsi="Arial" w:cs="Arial"/>
                <w:sz w:val="24"/>
                <w:szCs w:val="24"/>
              </w:rPr>
              <w:t xml:space="preserve">Conducta en aula </w:t>
            </w:r>
          </w:p>
          <w:p w14:paraId="0A3F90EC" w14:textId="77777777" w:rsidR="00A0070A" w:rsidRPr="00605D0F" w:rsidRDefault="00A0070A" w:rsidP="00EB77AE">
            <w:pPr>
              <w:spacing w:after="0" w:line="240" w:lineRule="auto"/>
              <w:contextualSpacing/>
              <w:jc w:val="both"/>
              <w:rPr>
                <w:rFonts w:ascii="Arial" w:hAnsi="Arial" w:cs="Arial"/>
                <w:sz w:val="24"/>
                <w:szCs w:val="24"/>
              </w:rPr>
            </w:pPr>
          </w:p>
        </w:tc>
        <w:tc>
          <w:tcPr>
            <w:tcW w:w="2476" w:type="dxa"/>
            <w:tcBorders>
              <w:top w:val="single" w:sz="4" w:space="0" w:color="auto"/>
              <w:left w:val="single" w:sz="4" w:space="0" w:color="auto"/>
              <w:bottom w:val="single" w:sz="4" w:space="0" w:color="auto"/>
              <w:right w:val="single" w:sz="4" w:space="0" w:color="auto"/>
            </w:tcBorders>
          </w:tcPr>
          <w:p w14:paraId="43A7561F" w14:textId="77777777" w:rsidR="00A0070A" w:rsidRPr="00460440" w:rsidRDefault="00A0070A" w:rsidP="00A0070A">
            <w:pPr>
              <w:pStyle w:val="Prrafodelista"/>
              <w:numPr>
                <w:ilvl w:val="0"/>
                <w:numId w:val="38"/>
              </w:numPr>
              <w:spacing w:after="200" w:line="276" w:lineRule="auto"/>
              <w:jc w:val="both"/>
              <w:rPr>
                <w:rFonts w:ascii="Arial" w:eastAsiaTheme="minorHAnsi" w:hAnsi="Arial" w:cs="Arial"/>
              </w:rPr>
            </w:pPr>
            <w:r w:rsidRPr="00460440">
              <w:rPr>
                <w:rFonts w:ascii="Arial" w:eastAsiaTheme="minorHAnsi" w:hAnsi="Arial" w:cs="Arial"/>
              </w:rPr>
              <w:t>Puntualidad en clase y entrega de evidencias.</w:t>
            </w:r>
          </w:p>
          <w:p w14:paraId="059FB96F" w14:textId="77777777" w:rsidR="00A0070A" w:rsidRPr="00460440" w:rsidRDefault="00A0070A" w:rsidP="00A0070A">
            <w:pPr>
              <w:pStyle w:val="Prrafodelista"/>
              <w:numPr>
                <w:ilvl w:val="0"/>
                <w:numId w:val="38"/>
              </w:numPr>
              <w:spacing w:after="200" w:line="276" w:lineRule="auto"/>
              <w:jc w:val="both"/>
              <w:rPr>
                <w:rFonts w:ascii="Arial" w:eastAsiaTheme="minorHAnsi" w:hAnsi="Arial" w:cs="Arial"/>
              </w:rPr>
            </w:pPr>
            <w:r w:rsidRPr="00460440">
              <w:rPr>
                <w:rFonts w:ascii="Arial" w:eastAsiaTheme="minorHAnsi" w:hAnsi="Arial" w:cs="Arial"/>
              </w:rPr>
              <w:t xml:space="preserve">Portar uniforme y vestimenta correcta </w:t>
            </w:r>
          </w:p>
          <w:p w14:paraId="5B998674" w14:textId="77777777" w:rsidR="00A0070A" w:rsidRPr="00460440" w:rsidRDefault="00A0070A" w:rsidP="00A0070A">
            <w:pPr>
              <w:pStyle w:val="Prrafodelista"/>
              <w:numPr>
                <w:ilvl w:val="0"/>
                <w:numId w:val="38"/>
              </w:numPr>
              <w:spacing w:after="200" w:line="276" w:lineRule="auto"/>
              <w:jc w:val="both"/>
              <w:rPr>
                <w:rFonts w:ascii="Arial" w:eastAsiaTheme="minorHAnsi" w:hAnsi="Arial" w:cs="Arial"/>
              </w:rPr>
            </w:pPr>
            <w:r w:rsidRPr="00460440">
              <w:rPr>
                <w:rFonts w:ascii="Arial" w:eastAsiaTheme="minorHAnsi" w:hAnsi="Arial" w:cs="Arial"/>
              </w:rPr>
              <w:t>Respeto a las normas del aula y laboratorio.</w:t>
            </w:r>
          </w:p>
          <w:p w14:paraId="2BC7F3A6" w14:textId="77777777" w:rsidR="00A0070A" w:rsidRPr="00460440" w:rsidRDefault="00A0070A" w:rsidP="00A0070A">
            <w:pPr>
              <w:pStyle w:val="Prrafodelista"/>
              <w:numPr>
                <w:ilvl w:val="0"/>
                <w:numId w:val="38"/>
              </w:numPr>
              <w:spacing w:after="200" w:line="276" w:lineRule="auto"/>
              <w:jc w:val="both"/>
              <w:rPr>
                <w:rFonts w:ascii="Arial" w:eastAsiaTheme="minorHAnsi" w:hAnsi="Arial" w:cs="Arial"/>
              </w:rPr>
            </w:pPr>
            <w:r w:rsidRPr="00460440">
              <w:rPr>
                <w:rFonts w:ascii="Arial" w:eastAsiaTheme="minorHAnsi" w:hAnsi="Arial" w:cs="Arial"/>
              </w:rPr>
              <w:t>Respeto al docente y compañeros.</w:t>
            </w:r>
          </w:p>
          <w:p w14:paraId="30DAE32C" w14:textId="77777777" w:rsidR="00A0070A" w:rsidRPr="00460440" w:rsidRDefault="00A0070A" w:rsidP="00A0070A">
            <w:pPr>
              <w:pStyle w:val="Prrafodelista"/>
              <w:numPr>
                <w:ilvl w:val="0"/>
                <w:numId w:val="38"/>
              </w:numPr>
              <w:spacing w:after="200" w:line="276" w:lineRule="auto"/>
              <w:jc w:val="both"/>
              <w:rPr>
                <w:rFonts w:ascii="Arial" w:eastAsiaTheme="minorHAnsi" w:hAnsi="Arial" w:cs="Arial"/>
              </w:rPr>
            </w:pPr>
            <w:r w:rsidRPr="00460440">
              <w:rPr>
                <w:rFonts w:ascii="Arial" w:eastAsiaTheme="minorHAnsi" w:hAnsi="Arial" w:cs="Arial"/>
              </w:rPr>
              <w:t>Colaboración en los trabajos de equipo</w:t>
            </w:r>
          </w:p>
          <w:p w14:paraId="5849EDD8" w14:textId="77777777" w:rsidR="00A0070A" w:rsidRPr="00605D0F" w:rsidRDefault="00A0070A" w:rsidP="00EB77AE">
            <w:pPr>
              <w:spacing w:after="0" w:line="240" w:lineRule="auto"/>
              <w:contextualSpacing/>
              <w:jc w:val="both"/>
              <w:rPr>
                <w:rFonts w:ascii="Arial" w:hAnsi="Arial" w:cs="Arial"/>
                <w:sz w:val="24"/>
                <w:szCs w:val="24"/>
              </w:rPr>
            </w:pPr>
            <w:r w:rsidRPr="00460440">
              <w:rPr>
                <w:rFonts w:ascii="Arial" w:hAnsi="Arial" w:cs="Arial"/>
                <w:sz w:val="24"/>
                <w:szCs w:val="24"/>
              </w:rPr>
              <w:t>Lista de cotejo.</w:t>
            </w:r>
          </w:p>
        </w:tc>
        <w:tc>
          <w:tcPr>
            <w:tcW w:w="1718" w:type="dxa"/>
            <w:tcBorders>
              <w:top w:val="single" w:sz="4" w:space="0" w:color="auto"/>
              <w:left w:val="single" w:sz="4" w:space="0" w:color="auto"/>
              <w:bottom w:val="single" w:sz="4" w:space="0" w:color="auto"/>
              <w:right w:val="single" w:sz="4" w:space="0" w:color="auto"/>
            </w:tcBorders>
            <w:hideMark/>
          </w:tcPr>
          <w:p w14:paraId="27364FA9"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Aula</w:t>
            </w:r>
          </w:p>
        </w:tc>
        <w:tc>
          <w:tcPr>
            <w:tcW w:w="2038" w:type="dxa"/>
            <w:tcBorders>
              <w:top w:val="single" w:sz="4" w:space="0" w:color="auto"/>
              <w:left w:val="single" w:sz="4" w:space="0" w:color="auto"/>
              <w:bottom w:val="single" w:sz="4" w:space="0" w:color="auto"/>
              <w:right w:val="single" w:sz="4" w:space="0" w:color="auto"/>
            </w:tcBorders>
            <w:hideMark/>
          </w:tcPr>
          <w:p w14:paraId="699AD837" w14:textId="77777777" w:rsidR="00A0070A" w:rsidRPr="00605D0F" w:rsidRDefault="00A0070A" w:rsidP="00EB77AE">
            <w:pPr>
              <w:spacing w:after="0" w:line="240" w:lineRule="auto"/>
              <w:contextualSpacing/>
              <w:jc w:val="both"/>
              <w:rPr>
                <w:rFonts w:ascii="Arial" w:hAnsi="Arial" w:cs="Arial"/>
                <w:sz w:val="24"/>
                <w:szCs w:val="24"/>
              </w:rPr>
            </w:pPr>
            <w:r>
              <w:rPr>
                <w:rFonts w:ascii="Arial" w:hAnsi="Arial" w:cs="Arial"/>
                <w:sz w:val="24"/>
                <w:szCs w:val="24"/>
              </w:rPr>
              <w:t>10%</w:t>
            </w:r>
          </w:p>
        </w:tc>
      </w:tr>
    </w:tbl>
    <w:p w14:paraId="7950A5AE" w14:textId="77777777" w:rsidR="00A0070A" w:rsidRPr="00605D0F" w:rsidRDefault="00A0070A" w:rsidP="00A0070A">
      <w:pPr>
        <w:spacing w:after="0" w:line="240" w:lineRule="auto"/>
        <w:contextualSpacing/>
        <w:jc w:val="both"/>
        <w:rPr>
          <w:rFonts w:ascii="Arial" w:hAnsi="Arial" w:cs="Arial"/>
          <w:sz w:val="24"/>
          <w:szCs w:val="24"/>
        </w:rPr>
      </w:pPr>
    </w:p>
    <w:p w14:paraId="25F0F73A" w14:textId="77777777" w:rsidR="00A0070A" w:rsidRPr="00605D0F" w:rsidRDefault="00A0070A" w:rsidP="00A0070A">
      <w:pPr>
        <w:spacing w:after="0" w:line="240" w:lineRule="auto"/>
        <w:contextualSpacing/>
        <w:jc w:val="both"/>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5ABABE8F" w14:textId="77777777" w:rsidTr="00EB77AE">
        <w:trPr>
          <w:jc w:val="right"/>
        </w:trPr>
        <w:tc>
          <w:tcPr>
            <w:tcW w:w="9616" w:type="dxa"/>
            <w:tcBorders>
              <w:top w:val="single" w:sz="4" w:space="0" w:color="auto"/>
              <w:left w:val="single" w:sz="4" w:space="0" w:color="auto"/>
              <w:bottom w:val="single" w:sz="4" w:space="0" w:color="auto"/>
              <w:right w:val="single" w:sz="4" w:space="0" w:color="auto"/>
            </w:tcBorders>
          </w:tcPr>
          <w:p w14:paraId="28493F05"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1D035938"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lastRenderedPageBreak/>
              <w:t xml:space="preserve">La evaluación es el proceso por el cual se registran las evidencias en conocimientos, habilidades y actitudes; las cuales son </w:t>
            </w:r>
            <w:proofErr w:type="gramStart"/>
            <w:r w:rsidRPr="00605D0F">
              <w:rPr>
                <w:rFonts w:ascii="Arial" w:hAnsi="Arial" w:cs="Arial"/>
                <w:sz w:val="24"/>
                <w:szCs w:val="24"/>
              </w:rPr>
              <w:t>especificados</w:t>
            </w:r>
            <w:proofErr w:type="gramEnd"/>
            <w:r w:rsidRPr="00605D0F">
              <w:rPr>
                <w:rFonts w:ascii="Arial" w:hAnsi="Arial" w:cs="Arial"/>
                <w:sz w:val="24"/>
                <w:szCs w:val="24"/>
              </w:rPr>
              <w:t xml:space="preserve"> en el presente programa de estudios. </w:t>
            </w:r>
          </w:p>
          <w:p w14:paraId="248267E0"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39D7CE7F"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Tendrán derecho a la evaluación ordinario si cumplen con el 80% de asistencia. </w:t>
            </w:r>
          </w:p>
          <w:p w14:paraId="2719BAF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Tendrán derecho a la evaluación extraordinario si cumplen con el 65% de asistencia. </w:t>
            </w:r>
          </w:p>
          <w:p w14:paraId="2126BE52"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Tendrán derecho a la evaluación de título de suficiencia si cumplen con el 50% de asistencia. </w:t>
            </w:r>
          </w:p>
          <w:p w14:paraId="66601DCA"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p w14:paraId="1063AB99" w14:textId="77777777" w:rsidR="00A0070A" w:rsidRPr="00605D0F" w:rsidRDefault="00A0070A" w:rsidP="00EB77AE">
            <w:pPr>
              <w:spacing w:after="0" w:line="240" w:lineRule="auto"/>
              <w:contextualSpacing/>
              <w:jc w:val="both"/>
              <w:rPr>
                <w:rFonts w:ascii="Arial" w:hAnsi="Arial" w:cs="Arial"/>
                <w:sz w:val="24"/>
                <w:szCs w:val="24"/>
              </w:rPr>
            </w:pPr>
          </w:p>
        </w:tc>
      </w:tr>
    </w:tbl>
    <w:p w14:paraId="492D53B5" w14:textId="77777777" w:rsidR="00A0070A" w:rsidRPr="00605D0F" w:rsidRDefault="00A0070A" w:rsidP="00A0070A">
      <w:pPr>
        <w:spacing w:after="0" w:line="240" w:lineRule="auto"/>
        <w:contextualSpacing/>
        <w:jc w:val="both"/>
        <w:rPr>
          <w:rFonts w:ascii="Arial" w:hAnsi="Arial" w:cs="Arial"/>
          <w:b/>
          <w:bCs/>
          <w:sz w:val="24"/>
          <w:szCs w:val="24"/>
        </w:rPr>
      </w:pPr>
    </w:p>
    <w:p w14:paraId="6AF125D6" w14:textId="77777777" w:rsidR="00A0070A" w:rsidRDefault="00A0070A" w:rsidP="00A0070A">
      <w:pPr>
        <w:spacing w:after="0" w:line="240" w:lineRule="auto"/>
        <w:contextualSpacing/>
        <w:jc w:val="both"/>
        <w:rPr>
          <w:rFonts w:ascii="Arial" w:hAnsi="Arial" w:cs="Arial"/>
          <w:b/>
          <w:sz w:val="24"/>
          <w:szCs w:val="24"/>
        </w:rPr>
      </w:pPr>
    </w:p>
    <w:p w14:paraId="40456FD7" w14:textId="77777777" w:rsidR="00A0070A" w:rsidRPr="00605D0F" w:rsidRDefault="00A0070A" w:rsidP="00A0070A">
      <w:pPr>
        <w:spacing w:after="0" w:line="240" w:lineRule="auto"/>
        <w:contextualSpacing/>
        <w:jc w:val="both"/>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A0070A" w:rsidRPr="00605D0F" w14:paraId="327F8CC4" w14:textId="77777777" w:rsidTr="00EB77AE">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42E05090"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i/>
                <w:sz w:val="24"/>
                <w:szCs w:val="24"/>
              </w:rPr>
              <w:t>Básicas</w:t>
            </w:r>
          </w:p>
        </w:tc>
      </w:tr>
      <w:tr w:rsidR="00A0070A" w:rsidRPr="00605D0F" w14:paraId="7DCD0D2C" w14:textId="77777777" w:rsidTr="00EB77AE">
        <w:trPr>
          <w:trHeight w:val="287"/>
          <w:jc w:val="right"/>
        </w:trPr>
        <w:tc>
          <w:tcPr>
            <w:tcW w:w="9616" w:type="dxa"/>
            <w:tcBorders>
              <w:top w:val="single" w:sz="4" w:space="0" w:color="auto"/>
              <w:left w:val="single" w:sz="4" w:space="0" w:color="auto"/>
              <w:bottom w:val="single" w:sz="4" w:space="0" w:color="auto"/>
              <w:right w:val="single" w:sz="4" w:space="0" w:color="auto"/>
            </w:tcBorders>
          </w:tcPr>
          <w:p w14:paraId="6247F69F" w14:textId="77777777" w:rsidR="00A0070A" w:rsidRPr="00FA2572" w:rsidRDefault="00A0070A" w:rsidP="00EB77AE">
            <w:pPr>
              <w:spacing w:after="0" w:line="240" w:lineRule="auto"/>
              <w:contextualSpacing/>
              <w:jc w:val="both"/>
              <w:rPr>
                <w:rFonts w:ascii="Arial" w:hAnsi="Arial" w:cs="Arial"/>
                <w:bCs/>
                <w:sz w:val="24"/>
                <w:szCs w:val="24"/>
              </w:rPr>
            </w:pPr>
            <w:r>
              <w:rPr>
                <w:rFonts w:ascii="Helvetica" w:hAnsi="Helvetica" w:cs="Helvetica"/>
                <w:color w:val="555555"/>
                <w:sz w:val="21"/>
                <w:szCs w:val="21"/>
                <w:shd w:val="clear" w:color="auto" w:fill="FFFFFF"/>
              </w:rPr>
              <w:t>Castillo, R. V. D., Uranga, H. R. D., &amp; Zafra, D. L. R. G. F. (Eds.). (2019). </w:t>
            </w:r>
            <w:r>
              <w:rPr>
                <w:rFonts w:ascii="Helvetica" w:hAnsi="Helvetica" w:cs="Helvetica"/>
                <w:i/>
                <w:iCs/>
                <w:color w:val="555555"/>
                <w:sz w:val="21"/>
                <w:szCs w:val="21"/>
              </w:rPr>
              <w:t>Genética clínica (2a. ed.)</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A0070A" w:rsidRPr="00605D0F" w14:paraId="33100A91" w14:textId="77777777" w:rsidTr="00EB77AE">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3E7F41E7" w14:textId="77777777" w:rsidR="00A0070A" w:rsidRPr="00605D0F" w:rsidRDefault="00A0070A" w:rsidP="00EB77AE">
            <w:pPr>
              <w:spacing w:after="0" w:line="240" w:lineRule="auto"/>
              <w:contextualSpacing/>
              <w:jc w:val="both"/>
              <w:rPr>
                <w:rFonts w:ascii="Arial" w:hAnsi="Arial" w:cs="Arial"/>
                <w:b/>
                <w:sz w:val="24"/>
                <w:szCs w:val="24"/>
              </w:rPr>
            </w:pPr>
            <w:r w:rsidRPr="00605D0F">
              <w:rPr>
                <w:rFonts w:ascii="Arial" w:hAnsi="Arial" w:cs="Arial"/>
                <w:b/>
                <w:i/>
                <w:sz w:val="24"/>
                <w:szCs w:val="24"/>
              </w:rPr>
              <w:t>Complementarias</w:t>
            </w:r>
          </w:p>
        </w:tc>
      </w:tr>
      <w:tr w:rsidR="00A0070A" w:rsidRPr="00E05534" w14:paraId="14991B57" w14:textId="77777777" w:rsidTr="00EB77AE">
        <w:trPr>
          <w:trHeight w:val="154"/>
          <w:jc w:val="right"/>
        </w:trPr>
        <w:tc>
          <w:tcPr>
            <w:tcW w:w="9616" w:type="dxa"/>
            <w:tcBorders>
              <w:top w:val="single" w:sz="4" w:space="0" w:color="auto"/>
              <w:left w:val="single" w:sz="4" w:space="0" w:color="auto"/>
              <w:bottom w:val="single" w:sz="4" w:space="0" w:color="auto"/>
              <w:right w:val="single" w:sz="4" w:space="0" w:color="auto"/>
            </w:tcBorders>
          </w:tcPr>
          <w:p w14:paraId="097239BE" w14:textId="77777777" w:rsidR="00A0070A" w:rsidRPr="0070492E" w:rsidRDefault="00A0070A" w:rsidP="00EB77AE">
            <w:pPr>
              <w:spacing w:after="0" w:line="240" w:lineRule="auto"/>
              <w:contextualSpacing/>
              <w:jc w:val="both"/>
              <w:rPr>
                <w:rFonts w:ascii="Arial" w:hAnsi="Arial" w:cs="Arial"/>
                <w:sz w:val="24"/>
                <w:szCs w:val="24"/>
                <w:lang w:val="en-US"/>
              </w:rPr>
            </w:pPr>
            <w:proofErr w:type="spellStart"/>
            <w:r w:rsidRPr="00FA2572">
              <w:rPr>
                <w:rFonts w:ascii="Arial" w:hAnsi="Arial" w:cs="Arial"/>
                <w:bCs/>
                <w:sz w:val="24"/>
                <w:szCs w:val="24"/>
              </w:rPr>
              <w:t>Turnpenny</w:t>
            </w:r>
            <w:proofErr w:type="spellEnd"/>
            <w:r w:rsidRPr="00FA2572">
              <w:rPr>
                <w:rFonts w:ascii="Arial" w:hAnsi="Arial" w:cs="Arial"/>
                <w:bCs/>
                <w:sz w:val="24"/>
                <w:szCs w:val="24"/>
              </w:rPr>
              <w:t xml:space="preserve"> P y </w:t>
            </w:r>
            <w:proofErr w:type="spellStart"/>
            <w:r w:rsidRPr="00FA2572">
              <w:rPr>
                <w:rFonts w:ascii="Arial" w:hAnsi="Arial" w:cs="Arial"/>
                <w:bCs/>
                <w:sz w:val="24"/>
                <w:szCs w:val="24"/>
              </w:rPr>
              <w:t>Ellard</w:t>
            </w:r>
            <w:proofErr w:type="spellEnd"/>
            <w:r w:rsidRPr="00FA2572">
              <w:rPr>
                <w:rFonts w:ascii="Arial" w:hAnsi="Arial" w:cs="Arial"/>
                <w:bCs/>
                <w:sz w:val="24"/>
                <w:szCs w:val="24"/>
              </w:rPr>
              <w:t xml:space="preserve"> S. EMERY ELEMENTOS DE GENÉTICA MÉDICA. EDIT. ELSEVIER. DÉCIMOQUINTA EDICIÓN, 2017. </w:t>
            </w:r>
            <w:proofErr w:type="spellStart"/>
            <w:r w:rsidRPr="00FA2572">
              <w:rPr>
                <w:rFonts w:ascii="Arial" w:hAnsi="Arial" w:cs="Arial"/>
                <w:bCs/>
                <w:sz w:val="24"/>
                <w:szCs w:val="24"/>
              </w:rPr>
              <w:t>Pags</w:t>
            </w:r>
            <w:proofErr w:type="spellEnd"/>
            <w:r w:rsidRPr="00FA2572">
              <w:rPr>
                <w:rFonts w:ascii="Arial" w:hAnsi="Arial" w:cs="Arial"/>
                <w:bCs/>
                <w:sz w:val="24"/>
                <w:szCs w:val="24"/>
              </w:rPr>
              <w:t>. 399</w:t>
            </w:r>
            <w:proofErr w:type="gramStart"/>
            <w:r w:rsidRPr="00FA2572">
              <w:rPr>
                <w:rFonts w:ascii="Arial" w:hAnsi="Arial" w:cs="Arial"/>
                <w:bCs/>
                <w:sz w:val="24"/>
                <w:szCs w:val="24"/>
              </w:rPr>
              <w:t>.</w:t>
            </w:r>
            <w:r w:rsidRPr="00605D0F">
              <w:rPr>
                <w:rFonts w:ascii="Arial" w:hAnsi="Arial" w:cs="Arial"/>
                <w:sz w:val="24"/>
                <w:szCs w:val="24"/>
              </w:rPr>
              <w:t>Lisker</w:t>
            </w:r>
            <w:proofErr w:type="gramEnd"/>
            <w:r w:rsidRPr="00605D0F">
              <w:rPr>
                <w:rFonts w:ascii="Arial" w:hAnsi="Arial" w:cs="Arial"/>
                <w:sz w:val="24"/>
                <w:szCs w:val="24"/>
              </w:rPr>
              <w:t xml:space="preserve"> </w:t>
            </w:r>
            <w:proofErr w:type="spellStart"/>
            <w:r w:rsidRPr="00605D0F">
              <w:rPr>
                <w:rFonts w:ascii="Arial" w:hAnsi="Arial" w:cs="Arial"/>
                <w:sz w:val="24"/>
                <w:szCs w:val="24"/>
              </w:rPr>
              <w:t>Ruben</w:t>
            </w:r>
            <w:proofErr w:type="spellEnd"/>
            <w:r w:rsidRPr="00605D0F">
              <w:rPr>
                <w:rFonts w:ascii="Arial" w:hAnsi="Arial" w:cs="Arial"/>
                <w:sz w:val="24"/>
                <w:szCs w:val="24"/>
              </w:rPr>
              <w:t xml:space="preserve">, Introducción a la Genética (2013) Edit. Manual Moderno 3ra. Edición Lewin, Genes IX Edit. </w:t>
            </w:r>
            <w:r w:rsidRPr="0070492E">
              <w:rPr>
                <w:rFonts w:ascii="Arial" w:hAnsi="Arial" w:cs="Arial"/>
                <w:sz w:val="24"/>
                <w:szCs w:val="24"/>
                <w:lang w:val="en-US"/>
              </w:rPr>
              <w:t xml:space="preserve">McGraw –Hill  2008 1a ED </w:t>
            </w:r>
            <w:proofErr w:type="spellStart"/>
            <w:r w:rsidRPr="0070492E">
              <w:rPr>
                <w:rFonts w:ascii="Arial" w:hAnsi="Arial" w:cs="Arial"/>
                <w:sz w:val="24"/>
                <w:szCs w:val="24"/>
                <w:lang w:val="en-US"/>
              </w:rPr>
              <w:t>Español</w:t>
            </w:r>
            <w:proofErr w:type="spellEnd"/>
          </w:p>
          <w:p w14:paraId="7E1DD20F" w14:textId="77777777" w:rsidR="00A0070A" w:rsidRPr="00605D0F" w:rsidRDefault="00A0070A" w:rsidP="00EB77AE">
            <w:pPr>
              <w:spacing w:after="0" w:line="240" w:lineRule="auto"/>
              <w:contextualSpacing/>
              <w:jc w:val="both"/>
              <w:rPr>
                <w:rFonts w:ascii="Arial" w:hAnsi="Arial" w:cs="Arial"/>
                <w:sz w:val="24"/>
                <w:szCs w:val="24"/>
                <w:lang w:val="en-US"/>
              </w:rPr>
            </w:pPr>
            <w:hyperlink r:id="rId16" w:history="1">
              <w:r w:rsidRPr="00605D0F">
                <w:rPr>
                  <w:rStyle w:val="Hipervnculo"/>
                  <w:rFonts w:ascii="Arial" w:hAnsi="Arial" w:cs="Arial"/>
                  <w:sz w:val="24"/>
                  <w:szCs w:val="24"/>
                  <w:lang w:val="en-US"/>
                </w:rPr>
                <w:t>http://www.inmegen.gob.mx/es/ensenanza/sesiones-generales/</w:t>
              </w:r>
            </w:hyperlink>
          </w:p>
          <w:p w14:paraId="591097D0" w14:textId="77777777" w:rsidR="00A0070A" w:rsidRPr="00605D0F" w:rsidRDefault="00A0070A" w:rsidP="00EB77AE">
            <w:pPr>
              <w:spacing w:after="0" w:line="240" w:lineRule="auto"/>
              <w:contextualSpacing/>
              <w:jc w:val="both"/>
              <w:rPr>
                <w:rFonts w:ascii="Arial" w:hAnsi="Arial" w:cs="Arial"/>
                <w:bCs/>
                <w:sz w:val="24"/>
                <w:szCs w:val="24"/>
                <w:lang w:val="en-US"/>
              </w:rPr>
            </w:pPr>
            <w:r w:rsidRPr="00605D0F">
              <w:rPr>
                <w:rFonts w:ascii="Arial" w:hAnsi="Arial" w:cs="Arial"/>
                <w:sz w:val="24"/>
                <w:szCs w:val="24"/>
                <w:lang w:val="en-US"/>
              </w:rPr>
              <w:t xml:space="preserve">The Scientist </w:t>
            </w:r>
            <w:hyperlink r:id="rId17" w:history="1">
              <w:r w:rsidRPr="00605D0F">
                <w:rPr>
                  <w:rStyle w:val="Hipervnculo"/>
                  <w:rFonts w:ascii="Arial" w:hAnsi="Arial" w:cs="Arial"/>
                  <w:sz w:val="24"/>
                  <w:szCs w:val="24"/>
                  <w:lang w:val="en-US"/>
                </w:rPr>
                <w:t>http://bit.ly/2cQ5nft</w:t>
              </w:r>
            </w:hyperlink>
            <w:r w:rsidRPr="00605D0F">
              <w:rPr>
                <w:rFonts w:ascii="Arial" w:hAnsi="Arial" w:cs="Arial"/>
                <w:sz w:val="24"/>
                <w:szCs w:val="24"/>
                <w:lang w:val="en-US"/>
              </w:rPr>
              <w:t>.</w:t>
            </w:r>
          </w:p>
          <w:p w14:paraId="6C9CE4E5" w14:textId="77777777" w:rsidR="00A0070A" w:rsidRPr="00605D0F" w:rsidRDefault="00A0070A" w:rsidP="00EB77AE">
            <w:pPr>
              <w:spacing w:after="0" w:line="240" w:lineRule="auto"/>
              <w:contextualSpacing/>
              <w:jc w:val="both"/>
              <w:rPr>
                <w:rFonts w:ascii="Arial" w:hAnsi="Arial" w:cs="Arial"/>
                <w:bCs/>
                <w:sz w:val="24"/>
                <w:szCs w:val="24"/>
                <w:lang w:val="en-US"/>
              </w:rPr>
            </w:pPr>
            <w:proofErr w:type="spellStart"/>
            <w:r w:rsidRPr="00605D0F">
              <w:rPr>
                <w:rFonts w:ascii="Arial" w:hAnsi="Arial" w:cs="Arial"/>
                <w:bCs/>
                <w:sz w:val="24"/>
                <w:szCs w:val="24"/>
                <w:lang w:val="en-US"/>
              </w:rPr>
              <w:t>Biblioteca</w:t>
            </w:r>
            <w:proofErr w:type="spellEnd"/>
            <w:r w:rsidRPr="00605D0F">
              <w:rPr>
                <w:rFonts w:ascii="Arial" w:hAnsi="Arial" w:cs="Arial"/>
                <w:bCs/>
                <w:sz w:val="24"/>
                <w:szCs w:val="24"/>
                <w:lang w:val="en-US"/>
              </w:rPr>
              <w:t xml:space="preserve"> </w:t>
            </w:r>
            <w:proofErr w:type="spellStart"/>
            <w:r w:rsidRPr="00605D0F">
              <w:rPr>
                <w:rFonts w:ascii="Arial" w:hAnsi="Arial" w:cs="Arial"/>
                <w:bCs/>
                <w:sz w:val="24"/>
                <w:szCs w:val="24"/>
                <w:lang w:val="en-US"/>
              </w:rPr>
              <w:t>electrónica</w:t>
            </w:r>
            <w:proofErr w:type="spellEnd"/>
            <w:r w:rsidRPr="00605D0F">
              <w:rPr>
                <w:rFonts w:ascii="Arial" w:hAnsi="Arial" w:cs="Arial"/>
                <w:bCs/>
                <w:sz w:val="24"/>
                <w:szCs w:val="24"/>
                <w:lang w:val="en-US"/>
              </w:rPr>
              <w:t xml:space="preserve"> "</w:t>
            </w:r>
            <w:hyperlink r:id="rId18" w:tgtFrame="_blank" w:history="1">
              <w:r w:rsidRPr="00605D0F">
                <w:rPr>
                  <w:rStyle w:val="Hipervnculo"/>
                  <w:rFonts w:ascii="Arial" w:hAnsi="Arial" w:cs="Arial"/>
                  <w:bCs/>
                  <w:sz w:val="24"/>
                  <w:szCs w:val="24"/>
                  <w:lang w:val="en-US"/>
                </w:rPr>
                <w:t>US National Library of Medicine</w:t>
              </w:r>
            </w:hyperlink>
            <w:r w:rsidRPr="00605D0F">
              <w:rPr>
                <w:rFonts w:ascii="Arial" w:hAnsi="Arial" w:cs="Arial"/>
                <w:bCs/>
                <w:sz w:val="24"/>
                <w:szCs w:val="24"/>
                <w:lang w:val="en-US"/>
              </w:rPr>
              <w:t> </w:t>
            </w:r>
            <w:hyperlink r:id="rId19" w:tgtFrame="_blank" w:history="1">
              <w:r w:rsidRPr="00605D0F">
                <w:rPr>
                  <w:rStyle w:val="Hipervnculo"/>
                  <w:rFonts w:ascii="Arial" w:hAnsi="Arial" w:cs="Arial"/>
                  <w:bCs/>
                  <w:sz w:val="24"/>
                  <w:szCs w:val="24"/>
                  <w:lang w:val="en-US"/>
                </w:rPr>
                <w:t>National Institutes of Health</w:t>
              </w:r>
            </w:hyperlink>
            <w:r w:rsidRPr="00605D0F">
              <w:rPr>
                <w:rFonts w:ascii="Arial" w:hAnsi="Arial" w:cs="Arial"/>
                <w:bCs/>
                <w:sz w:val="24"/>
                <w:szCs w:val="24"/>
                <w:lang w:val="en-US"/>
              </w:rPr>
              <w:t>" (</w:t>
            </w:r>
            <w:hyperlink r:id="rId20" w:tgtFrame="_blank" w:history="1">
              <w:r w:rsidRPr="00605D0F">
                <w:rPr>
                  <w:rStyle w:val="Hipervnculo"/>
                  <w:rFonts w:ascii="Arial" w:hAnsi="Arial" w:cs="Arial"/>
                  <w:bCs/>
                  <w:sz w:val="24"/>
                  <w:szCs w:val="24"/>
                  <w:lang w:val="en-US"/>
                </w:rPr>
                <w:t>http://www.pubmed.com</w:t>
              </w:r>
            </w:hyperlink>
            <w:r w:rsidRPr="00605D0F">
              <w:rPr>
                <w:rFonts w:ascii="Arial" w:hAnsi="Arial" w:cs="Arial"/>
                <w:bCs/>
                <w:sz w:val="24"/>
                <w:szCs w:val="24"/>
                <w:lang w:val="en-US"/>
              </w:rPr>
              <w:t>)</w:t>
            </w:r>
          </w:p>
          <w:p w14:paraId="5A061954" w14:textId="77777777" w:rsidR="00A0070A" w:rsidRPr="00605D0F" w:rsidRDefault="00A0070A" w:rsidP="00EB77AE">
            <w:pPr>
              <w:spacing w:after="0" w:line="240" w:lineRule="auto"/>
              <w:contextualSpacing/>
              <w:jc w:val="both"/>
              <w:rPr>
                <w:rFonts w:ascii="Arial" w:hAnsi="Arial" w:cs="Arial"/>
                <w:bCs/>
                <w:sz w:val="24"/>
                <w:szCs w:val="24"/>
                <w:lang w:val="en-US"/>
              </w:rPr>
            </w:pPr>
            <w:proofErr w:type="spellStart"/>
            <w:r w:rsidRPr="00605D0F">
              <w:rPr>
                <w:rFonts w:ascii="Arial" w:hAnsi="Arial" w:cs="Arial"/>
                <w:bCs/>
                <w:sz w:val="24"/>
                <w:szCs w:val="24"/>
                <w:lang w:val="en-US"/>
              </w:rPr>
              <w:t>Pagina</w:t>
            </w:r>
            <w:proofErr w:type="spellEnd"/>
            <w:r w:rsidRPr="00605D0F">
              <w:rPr>
                <w:rFonts w:ascii="Arial" w:hAnsi="Arial" w:cs="Arial"/>
                <w:bCs/>
                <w:sz w:val="24"/>
                <w:szCs w:val="24"/>
                <w:lang w:val="en-US"/>
              </w:rPr>
              <w:t xml:space="preserve"> </w:t>
            </w:r>
            <w:proofErr w:type="spellStart"/>
            <w:r w:rsidRPr="00605D0F">
              <w:rPr>
                <w:rFonts w:ascii="Arial" w:hAnsi="Arial" w:cs="Arial"/>
                <w:bCs/>
                <w:sz w:val="24"/>
                <w:szCs w:val="24"/>
                <w:lang w:val="en-US"/>
              </w:rPr>
              <w:t>interactiva</w:t>
            </w:r>
            <w:proofErr w:type="spellEnd"/>
            <w:r w:rsidRPr="00605D0F">
              <w:rPr>
                <w:rFonts w:ascii="Arial" w:hAnsi="Arial" w:cs="Arial"/>
                <w:bCs/>
                <w:sz w:val="24"/>
                <w:szCs w:val="24"/>
                <w:lang w:val="en-US"/>
              </w:rPr>
              <w:t xml:space="preserve"> de “The University of Arizona” (</w:t>
            </w:r>
            <w:hyperlink r:id="rId21" w:tgtFrame="_blank" w:history="1">
              <w:r w:rsidRPr="00605D0F">
                <w:rPr>
                  <w:rStyle w:val="Hipervnculo"/>
                  <w:rFonts w:ascii="Arial" w:hAnsi="Arial" w:cs="Arial"/>
                  <w:bCs/>
                  <w:sz w:val="24"/>
                  <w:szCs w:val="24"/>
                  <w:lang w:val="en-US"/>
                </w:rPr>
                <w:t>http://www.biologia.arizona.edu/default.html</w:t>
              </w:r>
            </w:hyperlink>
            <w:r w:rsidRPr="00605D0F">
              <w:rPr>
                <w:rFonts w:ascii="Arial" w:hAnsi="Arial" w:cs="Arial"/>
                <w:bCs/>
                <w:sz w:val="24"/>
                <w:szCs w:val="24"/>
                <w:lang w:val="en-US"/>
              </w:rPr>
              <w:t>)</w:t>
            </w:r>
          </w:p>
          <w:p w14:paraId="37069A56" w14:textId="77777777" w:rsidR="00A0070A" w:rsidRPr="00605D0F" w:rsidRDefault="00A0070A" w:rsidP="00EB77AE">
            <w:pPr>
              <w:spacing w:after="0" w:line="240" w:lineRule="auto"/>
              <w:contextualSpacing/>
              <w:jc w:val="both"/>
              <w:rPr>
                <w:rFonts w:ascii="Arial" w:hAnsi="Arial" w:cs="Arial"/>
                <w:bCs/>
                <w:sz w:val="24"/>
                <w:szCs w:val="24"/>
                <w:lang w:val="en-US"/>
              </w:rPr>
            </w:pPr>
            <w:proofErr w:type="spellStart"/>
            <w:r w:rsidRPr="00605D0F">
              <w:rPr>
                <w:rFonts w:ascii="Arial" w:hAnsi="Arial" w:cs="Arial"/>
                <w:bCs/>
                <w:sz w:val="24"/>
                <w:szCs w:val="24"/>
                <w:lang w:val="en-US"/>
              </w:rPr>
              <w:t>Sitio</w:t>
            </w:r>
            <w:proofErr w:type="spellEnd"/>
            <w:r w:rsidRPr="00605D0F">
              <w:rPr>
                <w:rFonts w:ascii="Arial" w:hAnsi="Arial" w:cs="Arial"/>
                <w:bCs/>
                <w:sz w:val="24"/>
                <w:szCs w:val="24"/>
                <w:lang w:val="en-US"/>
              </w:rPr>
              <w:t xml:space="preserve"> </w:t>
            </w:r>
            <w:proofErr w:type="spellStart"/>
            <w:r w:rsidRPr="00605D0F">
              <w:rPr>
                <w:rFonts w:ascii="Arial" w:hAnsi="Arial" w:cs="Arial"/>
                <w:bCs/>
                <w:sz w:val="24"/>
                <w:szCs w:val="24"/>
                <w:lang w:val="en-US"/>
              </w:rPr>
              <w:t>oficial</w:t>
            </w:r>
            <w:proofErr w:type="spellEnd"/>
            <w:r w:rsidRPr="00605D0F">
              <w:rPr>
                <w:rFonts w:ascii="Arial" w:hAnsi="Arial" w:cs="Arial"/>
                <w:bCs/>
                <w:sz w:val="24"/>
                <w:szCs w:val="24"/>
                <w:lang w:val="en-US"/>
              </w:rPr>
              <w:t xml:space="preserve"> del “National Human Genome Research Institute” (</w:t>
            </w:r>
            <w:hyperlink r:id="rId22" w:tgtFrame="_blank" w:history="1">
              <w:r w:rsidRPr="00605D0F">
                <w:rPr>
                  <w:rStyle w:val="Hipervnculo"/>
                  <w:rFonts w:ascii="Arial" w:hAnsi="Arial" w:cs="Arial"/>
                  <w:bCs/>
                  <w:sz w:val="24"/>
                  <w:szCs w:val="24"/>
                  <w:lang w:val="en-US"/>
                </w:rPr>
                <w:t>http://www.genome.gov/sglossary.cfm</w:t>
              </w:r>
            </w:hyperlink>
            <w:r w:rsidRPr="00605D0F">
              <w:rPr>
                <w:rFonts w:ascii="Arial" w:hAnsi="Arial" w:cs="Arial"/>
                <w:bCs/>
                <w:sz w:val="24"/>
                <w:szCs w:val="24"/>
                <w:lang w:val="en-US"/>
              </w:rPr>
              <w:t>)</w:t>
            </w:r>
          </w:p>
          <w:p w14:paraId="135BA186" w14:textId="77777777" w:rsidR="00A0070A" w:rsidRDefault="00A0070A" w:rsidP="00EB77AE">
            <w:pPr>
              <w:spacing w:after="0" w:line="240" w:lineRule="auto"/>
              <w:contextualSpacing/>
              <w:jc w:val="both"/>
              <w:rPr>
                <w:rFonts w:ascii="Arial" w:hAnsi="Arial" w:cs="Arial"/>
                <w:bCs/>
                <w:sz w:val="24"/>
                <w:szCs w:val="24"/>
                <w:lang w:val="en-US"/>
              </w:rPr>
            </w:pPr>
            <w:proofErr w:type="spellStart"/>
            <w:r w:rsidRPr="00605D0F">
              <w:rPr>
                <w:rFonts w:ascii="Arial" w:hAnsi="Arial" w:cs="Arial"/>
                <w:bCs/>
                <w:sz w:val="24"/>
                <w:szCs w:val="24"/>
                <w:lang w:val="en-US"/>
              </w:rPr>
              <w:t>Revista</w:t>
            </w:r>
            <w:proofErr w:type="spellEnd"/>
            <w:r w:rsidRPr="00605D0F">
              <w:rPr>
                <w:rFonts w:ascii="Arial" w:hAnsi="Arial" w:cs="Arial"/>
                <w:bCs/>
                <w:sz w:val="24"/>
                <w:szCs w:val="24"/>
                <w:lang w:val="en-US"/>
              </w:rPr>
              <w:t xml:space="preserve"> electronica “Journal of Molecular Biology” (</w:t>
            </w:r>
            <w:hyperlink r:id="rId23" w:tgtFrame="_blank" w:history="1">
              <w:r w:rsidRPr="00605D0F">
                <w:rPr>
                  <w:rStyle w:val="Hipervnculo"/>
                  <w:rFonts w:ascii="Arial" w:hAnsi="Arial" w:cs="Arial"/>
                  <w:bCs/>
                  <w:sz w:val="24"/>
                  <w:szCs w:val="24"/>
                  <w:lang w:val="en-US"/>
                </w:rPr>
                <w:t>https://www.journals.elsevier.com/journal-of-molecular-biology/</w:t>
              </w:r>
            </w:hyperlink>
            <w:r w:rsidRPr="00605D0F">
              <w:rPr>
                <w:rFonts w:ascii="Arial" w:hAnsi="Arial" w:cs="Arial"/>
                <w:bCs/>
                <w:sz w:val="24"/>
                <w:szCs w:val="24"/>
                <w:lang w:val="en-US"/>
              </w:rPr>
              <w:t>)</w:t>
            </w:r>
          </w:p>
          <w:p w14:paraId="3D5041B6"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Del Castillo Ruiz (2013) Genética Clínica. Edit. Manual Moderno.</w:t>
            </w:r>
          </w:p>
          <w:p w14:paraId="4AF5A727" w14:textId="77777777" w:rsidR="00A0070A" w:rsidRPr="00605D0F"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Thompson &amp; Thompson (2008) Genética Clínica. Edit. </w:t>
            </w:r>
            <w:proofErr w:type="spellStart"/>
            <w:r w:rsidRPr="00605D0F">
              <w:rPr>
                <w:rFonts w:ascii="Arial" w:hAnsi="Arial" w:cs="Arial"/>
                <w:sz w:val="24"/>
                <w:szCs w:val="24"/>
              </w:rPr>
              <w:t>Elsevier</w:t>
            </w:r>
            <w:proofErr w:type="spellEnd"/>
            <w:r w:rsidRPr="00605D0F">
              <w:rPr>
                <w:rFonts w:ascii="Arial" w:hAnsi="Arial" w:cs="Arial"/>
                <w:sz w:val="24"/>
                <w:szCs w:val="24"/>
              </w:rPr>
              <w:t xml:space="preserve">. (última edición) </w:t>
            </w:r>
          </w:p>
          <w:p w14:paraId="4D1A5A4F" w14:textId="77777777" w:rsidR="00A0070A" w:rsidRPr="00605D0F" w:rsidRDefault="00A0070A" w:rsidP="00EB77AE">
            <w:pPr>
              <w:spacing w:after="0" w:line="240" w:lineRule="auto"/>
              <w:contextualSpacing/>
              <w:jc w:val="both"/>
              <w:rPr>
                <w:rFonts w:ascii="Arial" w:hAnsi="Arial" w:cs="Arial"/>
                <w:sz w:val="24"/>
                <w:szCs w:val="24"/>
                <w:lang w:val="en-US"/>
              </w:rPr>
            </w:pPr>
            <w:proofErr w:type="spellStart"/>
            <w:r w:rsidRPr="00605D0F">
              <w:rPr>
                <w:rFonts w:ascii="Arial" w:hAnsi="Arial" w:cs="Arial"/>
                <w:sz w:val="24"/>
                <w:szCs w:val="24"/>
              </w:rPr>
              <w:t>Alberts</w:t>
            </w:r>
            <w:proofErr w:type="spellEnd"/>
            <w:r w:rsidRPr="00605D0F">
              <w:rPr>
                <w:rFonts w:ascii="Arial" w:hAnsi="Arial" w:cs="Arial"/>
                <w:sz w:val="24"/>
                <w:szCs w:val="24"/>
              </w:rPr>
              <w:t xml:space="preserve"> (2010) Biología molecular de la célula. </w:t>
            </w:r>
            <w:r w:rsidRPr="00605D0F">
              <w:rPr>
                <w:rFonts w:ascii="Arial" w:hAnsi="Arial" w:cs="Arial"/>
                <w:sz w:val="24"/>
                <w:szCs w:val="24"/>
                <w:lang w:val="en-US"/>
              </w:rPr>
              <w:t xml:space="preserve">Edit. </w:t>
            </w:r>
            <w:proofErr w:type="spellStart"/>
            <w:r w:rsidRPr="00605D0F">
              <w:rPr>
                <w:rFonts w:ascii="Arial" w:hAnsi="Arial" w:cs="Arial"/>
                <w:sz w:val="24"/>
                <w:szCs w:val="24"/>
                <w:lang w:val="en-US"/>
              </w:rPr>
              <w:t>Panamericana</w:t>
            </w:r>
            <w:proofErr w:type="spellEnd"/>
            <w:r w:rsidRPr="00605D0F">
              <w:rPr>
                <w:rFonts w:ascii="Arial" w:hAnsi="Arial" w:cs="Arial"/>
                <w:sz w:val="24"/>
                <w:szCs w:val="24"/>
                <w:lang w:val="en-US"/>
              </w:rPr>
              <w:t xml:space="preserve"> 4ª </w:t>
            </w:r>
            <w:proofErr w:type="spellStart"/>
            <w:r w:rsidRPr="00605D0F">
              <w:rPr>
                <w:rFonts w:ascii="Arial" w:hAnsi="Arial" w:cs="Arial"/>
                <w:sz w:val="24"/>
                <w:szCs w:val="24"/>
                <w:lang w:val="en-US"/>
              </w:rPr>
              <w:t>Edición</w:t>
            </w:r>
            <w:proofErr w:type="spellEnd"/>
            <w:r w:rsidRPr="00605D0F">
              <w:rPr>
                <w:rFonts w:ascii="Arial" w:hAnsi="Arial" w:cs="Arial"/>
                <w:sz w:val="24"/>
                <w:szCs w:val="24"/>
                <w:lang w:val="en-US"/>
              </w:rPr>
              <w:t xml:space="preserve"> Benjamin</w:t>
            </w:r>
          </w:p>
          <w:p w14:paraId="07076C0F" w14:textId="77777777" w:rsidR="00A0070A" w:rsidRPr="00605D0F" w:rsidRDefault="00A0070A" w:rsidP="00EB77AE">
            <w:pPr>
              <w:spacing w:after="0" w:line="240" w:lineRule="auto"/>
              <w:contextualSpacing/>
              <w:jc w:val="both"/>
              <w:rPr>
                <w:rFonts w:ascii="Arial" w:hAnsi="Arial" w:cs="Arial"/>
                <w:sz w:val="24"/>
                <w:szCs w:val="24"/>
                <w:lang w:val="en-US"/>
              </w:rPr>
            </w:pPr>
            <w:r w:rsidRPr="00605D0F">
              <w:rPr>
                <w:rFonts w:ascii="Arial" w:hAnsi="Arial" w:cs="Arial"/>
                <w:sz w:val="24"/>
                <w:szCs w:val="24"/>
                <w:lang w:val="en-US"/>
              </w:rPr>
              <w:t>All About Molecular Biology. DNA Structure and Genetics.</w:t>
            </w:r>
          </w:p>
          <w:p w14:paraId="42C92961" w14:textId="77777777" w:rsidR="00A0070A" w:rsidRPr="00605D0F" w:rsidRDefault="00A0070A" w:rsidP="00EB77AE">
            <w:pPr>
              <w:spacing w:after="0" w:line="240" w:lineRule="auto"/>
              <w:contextualSpacing/>
              <w:jc w:val="both"/>
              <w:rPr>
                <w:rFonts w:ascii="Arial" w:hAnsi="Arial" w:cs="Arial"/>
                <w:sz w:val="24"/>
                <w:szCs w:val="24"/>
                <w:lang w:val="en-US"/>
              </w:rPr>
            </w:pPr>
            <w:r w:rsidRPr="00605D0F">
              <w:rPr>
                <w:rFonts w:ascii="Arial" w:hAnsi="Arial" w:cs="Arial"/>
                <w:sz w:val="24"/>
                <w:szCs w:val="24"/>
                <w:lang w:val="en-US"/>
              </w:rPr>
              <w:t xml:space="preserve"> </w:t>
            </w:r>
            <w:hyperlink r:id="rId24" w:history="1">
              <w:r w:rsidRPr="00605D0F">
                <w:rPr>
                  <w:rStyle w:val="Hipervnculo"/>
                  <w:rFonts w:ascii="Arial" w:hAnsi="Arial" w:cs="Arial"/>
                  <w:sz w:val="24"/>
                  <w:szCs w:val="24"/>
                  <w:lang w:val="en-US"/>
                </w:rPr>
                <w:t>https://www.ncbi.nlm.nih.gov/pubmed/</w:t>
              </w:r>
            </w:hyperlink>
          </w:p>
          <w:p w14:paraId="3A455557" w14:textId="77777777" w:rsidR="00A0070A" w:rsidRPr="0070492E" w:rsidRDefault="00A0070A" w:rsidP="00EB77AE">
            <w:pPr>
              <w:spacing w:after="0" w:line="240" w:lineRule="auto"/>
              <w:contextualSpacing/>
              <w:jc w:val="both"/>
              <w:rPr>
                <w:rFonts w:ascii="Arial" w:hAnsi="Arial" w:cs="Arial"/>
                <w:sz w:val="24"/>
                <w:szCs w:val="24"/>
              </w:rPr>
            </w:pPr>
            <w:r w:rsidRPr="00605D0F">
              <w:rPr>
                <w:rFonts w:ascii="Arial" w:hAnsi="Arial" w:cs="Arial"/>
                <w:sz w:val="24"/>
                <w:szCs w:val="24"/>
              </w:rPr>
              <w:t xml:space="preserve">Pierce. Genética un enfoque conceptual. </w:t>
            </w:r>
            <w:r w:rsidRPr="0070492E">
              <w:rPr>
                <w:rFonts w:ascii="Arial" w:hAnsi="Arial" w:cs="Arial"/>
                <w:sz w:val="24"/>
                <w:szCs w:val="24"/>
              </w:rPr>
              <w:t>(</w:t>
            </w:r>
            <w:proofErr w:type="gramStart"/>
            <w:r w:rsidRPr="0070492E">
              <w:rPr>
                <w:rFonts w:ascii="Arial" w:hAnsi="Arial" w:cs="Arial"/>
                <w:sz w:val="24"/>
                <w:szCs w:val="24"/>
              </w:rPr>
              <w:t>última</w:t>
            </w:r>
            <w:proofErr w:type="gramEnd"/>
            <w:r w:rsidRPr="0070492E">
              <w:rPr>
                <w:rFonts w:ascii="Arial" w:hAnsi="Arial" w:cs="Arial"/>
                <w:sz w:val="24"/>
                <w:szCs w:val="24"/>
              </w:rPr>
              <w:t xml:space="preserve"> edición).</w:t>
            </w:r>
          </w:p>
          <w:p w14:paraId="10E7C20D" w14:textId="77777777" w:rsidR="00A0070A" w:rsidRPr="0070492E" w:rsidRDefault="00A0070A" w:rsidP="00EB77AE">
            <w:pPr>
              <w:spacing w:after="0" w:line="240" w:lineRule="auto"/>
              <w:contextualSpacing/>
              <w:jc w:val="both"/>
              <w:rPr>
                <w:rFonts w:ascii="Arial" w:hAnsi="Arial" w:cs="Arial"/>
                <w:sz w:val="24"/>
                <w:szCs w:val="24"/>
              </w:rPr>
            </w:pPr>
            <w:proofErr w:type="spellStart"/>
            <w:r w:rsidRPr="0070492E">
              <w:rPr>
                <w:rFonts w:ascii="Arial" w:hAnsi="Arial" w:cs="Arial"/>
                <w:sz w:val="24"/>
                <w:szCs w:val="24"/>
              </w:rPr>
              <w:t>Bibliotheca</w:t>
            </w:r>
            <w:proofErr w:type="spellEnd"/>
            <w:r w:rsidRPr="0070492E">
              <w:rPr>
                <w:rFonts w:ascii="Arial" w:hAnsi="Arial" w:cs="Arial"/>
                <w:sz w:val="24"/>
                <w:szCs w:val="24"/>
              </w:rPr>
              <w:t xml:space="preserve">  Virtual de la UV</w:t>
            </w:r>
          </w:p>
          <w:p w14:paraId="260C1F3A" w14:textId="77777777" w:rsidR="00A0070A" w:rsidRPr="0070492E" w:rsidRDefault="00A0070A" w:rsidP="00EB77AE">
            <w:pPr>
              <w:spacing w:after="0" w:line="240" w:lineRule="auto"/>
              <w:contextualSpacing/>
              <w:jc w:val="both"/>
              <w:rPr>
                <w:rFonts w:ascii="Arial" w:hAnsi="Arial" w:cs="Arial"/>
                <w:bCs/>
                <w:sz w:val="24"/>
                <w:szCs w:val="24"/>
              </w:rPr>
            </w:pPr>
          </w:p>
          <w:p w14:paraId="3A16B7E2" w14:textId="77777777" w:rsidR="00A0070A" w:rsidRPr="0070492E" w:rsidRDefault="00A0070A" w:rsidP="00EB77AE">
            <w:pPr>
              <w:spacing w:after="0" w:line="240" w:lineRule="auto"/>
              <w:contextualSpacing/>
              <w:jc w:val="both"/>
              <w:rPr>
                <w:rFonts w:ascii="Arial" w:hAnsi="Arial" w:cs="Arial"/>
                <w:sz w:val="24"/>
                <w:szCs w:val="24"/>
              </w:rPr>
            </w:pPr>
          </w:p>
        </w:tc>
      </w:tr>
    </w:tbl>
    <w:p w14:paraId="7C5E6D4E" w14:textId="77777777" w:rsidR="00A0070A" w:rsidRDefault="00A0070A" w:rsidP="00494442">
      <w:pPr>
        <w:spacing w:after="0" w:line="240" w:lineRule="auto"/>
        <w:contextualSpacing/>
        <w:jc w:val="both"/>
        <w:rPr>
          <w:rFonts w:ascii="Arial" w:hAnsi="Arial" w:cs="Arial"/>
          <w:b/>
          <w:sz w:val="24"/>
          <w:szCs w:val="24"/>
        </w:rPr>
      </w:pPr>
    </w:p>
    <w:p w14:paraId="68A1E5BC" w14:textId="77777777" w:rsidR="00250E4C" w:rsidRDefault="00250E4C" w:rsidP="007F72C3">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3A44F9BD" wp14:editId="53AF717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081DF11F" wp14:editId="76789F9D">
            <wp:simplePos x="0" y="0"/>
            <wp:positionH relativeFrom="margin">
              <wp:align>left</wp:align>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5F74885" w14:textId="77777777" w:rsidR="00250E4C" w:rsidRPr="00C15D95" w:rsidRDefault="00250E4C" w:rsidP="00250E4C">
      <w:pPr>
        <w:jc w:val="center"/>
        <w:rPr>
          <w:rFonts w:ascii="Arial" w:hAnsi="Arial" w:cs="Arial"/>
          <w:b/>
          <w:sz w:val="24"/>
          <w:szCs w:val="24"/>
        </w:rPr>
      </w:pPr>
      <w:r w:rsidRPr="00C15D95">
        <w:rPr>
          <w:rFonts w:ascii="Arial" w:hAnsi="Arial" w:cs="Arial"/>
          <w:b/>
          <w:sz w:val="24"/>
          <w:szCs w:val="24"/>
        </w:rPr>
        <w:t>Universidad Veracruzana</w:t>
      </w:r>
    </w:p>
    <w:p w14:paraId="1AA5ED63" w14:textId="77777777" w:rsidR="00250E4C" w:rsidRDefault="00250E4C" w:rsidP="00250E4C">
      <w:pPr>
        <w:jc w:val="center"/>
        <w:rPr>
          <w:rFonts w:ascii="Arial" w:hAnsi="Arial" w:cs="Arial"/>
          <w:b/>
          <w:sz w:val="24"/>
          <w:szCs w:val="24"/>
        </w:rPr>
      </w:pPr>
      <w:r>
        <w:rPr>
          <w:rFonts w:ascii="Arial" w:hAnsi="Arial" w:cs="Arial"/>
          <w:b/>
          <w:sz w:val="24"/>
          <w:szCs w:val="24"/>
        </w:rPr>
        <w:t>Facultad de Medicina/Región Xalapa</w:t>
      </w:r>
    </w:p>
    <w:p w14:paraId="6A90A4FC" w14:textId="77777777" w:rsidR="00250E4C" w:rsidRDefault="00250E4C" w:rsidP="00250E4C">
      <w:pPr>
        <w:jc w:val="center"/>
        <w:rPr>
          <w:rFonts w:ascii="Arial" w:hAnsi="Arial" w:cs="Arial"/>
          <w:b/>
          <w:sz w:val="24"/>
          <w:szCs w:val="24"/>
        </w:rPr>
      </w:pPr>
      <w:r>
        <w:rPr>
          <w:rFonts w:ascii="Arial" w:hAnsi="Arial" w:cs="Arial"/>
          <w:b/>
          <w:sz w:val="24"/>
          <w:szCs w:val="24"/>
        </w:rPr>
        <w:t>Calendarización de contenidos temáticos</w:t>
      </w:r>
    </w:p>
    <w:p w14:paraId="4A165653" w14:textId="77777777" w:rsidR="00250E4C" w:rsidRDefault="00250E4C" w:rsidP="00250E4C">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55FA94E1" w14:textId="77777777" w:rsidR="00250E4C" w:rsidRDefault="00250E4C" w:rsidP="00250E4C">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50E4C" w14:paraId="6CE9C4D6" w14:textId="77777777" w:rsidTr="00250E4C">
        <w:trPr>
          <w:trHeight w:val="475"/>
          <w:jc w:val="center"/>
        </w:trPr>
        <w:tc>
          <w:tcPr>
            <w:tcW w:w="3964" w:type="dxa"/>
          </w:tcPr>
          <w:p w14:paraId="092E56B4" w14:textId="77777777" w:rsidR="00250E4C" w:rsidRDefault="00250E4C" w:rsidP="00250E4C">
            <w:pPr>
              <w:jc w:val="center"/>
              <w:rPr>
                <w:rFonts w:ascii="Arial" w:hAnsi="Arial" w:cs="Arial"/>
                <w:b/>
                <w:sz w:val="24"/>
                <w:szCs w:val="24"/>
              </w:rPr>
            </w:pPr>
          </w:p>
          <w:p w14:paraId="51C0FE7F" w14:textId="77777777" w:rsidR="00250E4C" w:rsidRDefault="00250E4C" w:rsidP="00250E4C">
            <w:pPr>
              <w:jc w:val="center"/>
              <w:rPr>
                <w:rFonts w:ascii="Arial" w:hAnsi="Arial" w:cs="Arial"/>
                <w:b/>
                <w:sz w:val="24"/>
                <w:szCs w:val="24"/>
              </w:rPr>
            </w:pPr>
            <w:r>
              <w:rPr>
                <w:rFonts w:ascii="Arial" w:hAnsi="Arial" w:cs="Arial"/>
                <w:b/>
                <w:sz w:val="24"/>
                <w:szCs w:val="24"/>
              </w:rPr>
              <w:t>Temas</w:t>
            </w:r>
          </w:p>
        </w:tc>
        <w:tc>
          <w:tcPr>
            <w:tcW w:w="1560" w:type="dxa"/>
          </w:tcPr>
          <w:p w14:paraId="73F0366F" w14:textId="77777777" w:rsidR="00250E4C" w:rsidRDefault="00250E4C" w:rsidP="00250E4C">
            <w:pPr>
              <w:jc w:val="center"/>
              <w:rPr>
                <w:rFonts w:ascii="Arial" w:hAnsi="Arial" w:cs="Arial"/>
                <w:b/>
                <w:sz w:val="24"/>
                <w:szCs w:val="24"/>
              </w:rPr>
            </w:pPr>
          </w:p>
          <w:p w14:paraId="61653A88" w14:textId="77777777" w:rsidR="00250E4C" w:rsidRDefault="00250E4C" w:rsidP="00250E4C">
            <w:pPr>
              <w:jc w:val="center"/>
              <w:rPr>
                <w:rFonts w:ascii="Arial" w:hAnsi="Arial" w:cs="Arial"/>
                <w:b/>
                <w:sz w:val="24"/>
                <w:szCs w:val="24"/>
              </w:rPr>
            </w:pPr>
            <w:r>
              <w:rPr>
                <w:rFonts w:ascii="Arial" w:hAnsi="Arial" w:cs="Arial"/>
                <w:b/>
                <w:sz w:val="24"/>
                <w:szCs w:val="24"/>
              </w:rPr>
              <w:t>Horas</w:t>
            </w:r>
          </w:p>
        </w:tc>
        <w:tc>
          <w:tcPr>
            <w:tcW w:w="1701" w:type="dxa"/>
          </w:tcPr>
          <w:p w14:paraId="03835724" w14:textId="77777777" w:rsidR="00250E4C" w:rsidRDefault="00250E4C" w:rsidP="00250E4C">
            <w:pPr>
              <w:jc w:val="center"/>
              <w:rPr>
                <w:rFonts w:ascii="Arial" w:hAnsi="Arial" w:cs="Arial"/>
                <w:b/>
                <w:sz w:val="24"/>
                <w:szCs w:val="24"/>
              </w:rPr>
            </w:pPr>
          </w:p>
          <w:p w14:paraId="60B2AA7C" w14:textId="77777777" w:rsidR="00250E4C" w:rsidRDefault="00250E4C" w:rsidP="00250E4C">
            <w:pPr>
              <w:jc w:val="center"/>
              <w:rPr>
                <w:rFonts w:ascii="Arial" w:hAnsi="Arial" w:cs="Arial"/>
                <w:b/>
                <w:sz w:val="24"/>
                <w:szCs w:val="24"/>
              </w:rPr>
            </w:pPr>
            <w:r>
              <w:rPr>
                <w:rFonts w:ascii="Arial" w:hAnsi="Arial" w:cs="Arial"/>
                <w:b/>
                <w:sz w:val="24"/>
                <w:szCs w:val="24"/>
              </w:rPr>
              <w:t xml:space="preserve">Semana </w:t>
            </w:r>
          </w:p>
        </w:tc>
        <w:tc>
          <w:tcPr>
            <w:tcW w:w="1701" w:type="dxa"/>
          </w:tcPr>
          <w:p w14:paraId="41434FE8" w14:textId="77777777" w:rsidR="00250E4C" w:rsidRDefault="00250E4C" w:rsidP="00250E4C">
            <w:pPr>
              <w:jc w:val="center"/>
              <w:rPr>
                <w:rFonts w:ascii="Arial" w:hAnsi="Arial" w:cs="Arial"/>
                <w:b/>
                <w:sz w:val="24"/>
                <w:szCs w:val="24"/>
              </w:rPr>
            </w:pPr>
          </w:p>
          <w:p w14:paraId="4E5D5098" w14:textId="77777777" w:rsidR="00250E4C" w:rsidRDefault="00250E4C" w:rsidP="00250E4C">
            <w:pPr>
              <w:jc w:val="center"/>
              <w:rPr>
                <w:rFonts w:ascii="Arial" w:hAnsi="Arial" w:cs="Arial"/>
                <w:b/>
                <w:sz w:val="24"/>
                <w:szCs w:val="24"/>
              </w:rPr>
            </w:pPr>
            <w:r>
              <w:rPr>
                <w:rFonts w:ascii="Arial" w:hAnsi="Arial" w:cs="Arial"/>
                <w:b/>
                <w:sz w:val="24"/>
                <w:szCs w:val="24"/>
              </w:rPr>
              <w:t>Fecha</w:t>
            </w:r>
          </w:p>
        </w:tc>
      </w:tr>
      <w:tr w:rsidR="00250E4C" w14:paraId="27014357" w14:textId="77777777" w:rsidTr="00250E4C">
        <w:trPr>
          <w:trHeight w:val="900"/>
          <w:jc w:val="center"/>
        </w:trPr>
        <w:tc>
          <w:tcPr>
            <w:tcW w:w="3964" w:type="dxa"/>
          </w:tcPr>
          <w:p w14:paraId="5F313BFA" w14:textId="77777777" w:rsidR="00250E4C" w:rsidRDefault="00250E4C" w:rsidP="00250E4C">
            <w:pPr>
              <w:jc w:val="both"/>
              <w:rPr>
                <w:rFonts w:ascii="Arial" w:hAnsi="Arial" w:cs="Arial"/>
                <w:b/>
                <w:sz w:val="24"/>
                <w:szCs w:val="24"/>
              </w:rPr>
            </w:pPr>
          </w:p>
        </w:tc>
        <w:tc>
          <w:tcPr>
            <w:tcW w:w="1560" w:type="dxa"/>
          </w:tcPr>
          <w:p w14:paraId="7ED6D7EF" w14:textId="77777777" w:rsidR="00250E4C" w:rsidRDefault="00250E4C" w:rsidP="00250E4C">
            <w:pPr>
              <w:jc w:val="both"/>
              <w:rPr>
                <w:rFonts w:ascii="Arial" w:hAnsi="Arial" w:cs="Arial"/>
                <w:b/>
                <w:sz w:val="24"/>
                <w:szCs w:val="24"/>
              </w:rPr>
            </w:pPr>
          </w:p>
        </w:tc>
        <w:tc>
          <w:tcPr>
            <w:tcW w:w="1701" w:type="dxa"/>
          </w:tcPr>
          <w:p w14:paraId="1326DE2B" w14:textId="77777777" w:rsidR="00250E4C" w:rsidRDefault="00250E4C" w:rsidP="00250E4C">
            <w:pPr>
              <w:jc w:val="both"/>
              <w:rPr>
                <w:rFonts w:ascii="Arial" w:hAnsi="Arial" w:cs="Arial"/>
                <w:b/>
                <w:sz w:val="24"/>
                <w:szCs w:val="24"/>
              </w:rPr>
            </w:pPr>
          </w:p>
        </w:tc>
        <w:tc>
          <w:tcPr>
            <w:tcW w:w="1701" w:type="dxa"/>
          </w:tcPr>
          <w:p w14:paraId="5525D24A" w14:textId="77777777" w:rsidR="00250E4C" w:rsidRDefault="00250E4C" w:rsidP="00250E4C">
            <w:pPr>
              <w:jc w:val="both"/>
              <w:rPr>
                <w:rFonts w:ascii="Arial" w:hAnsi="Arial" w:cs="Arial"/>
                <w:b/>
                <w:sz w:val="24"/>
                <w:szCs w:val="24"/>
              </w:rPr>
            </w:pPr>
          </w:p>
        </w:tc>
      </w:tr>
      <w:tr w:rsidR="00250E4C" w14:paraId="494D3C84" w14:textId="77777777" w:rsidTr="00250E4C">
        <w:trPr>
          <w:trHeight w:val="983"/>
          <w:jc w:val="center"/>
        </w:trPr>
        <w:tc>
          <w:tcPr>
            <w:tcW w:w="3964" w:type="dxa"/>
          </w:tcPr>
          <w:p w14:paraId="76812E01" w14:textId="77777777" w:rsidR="00250E4C" w:rsidRDefault="00250E4C" w:rsidP="00250E4C">
            <w:pPr>
              <w:jc w:val="both"/>
              <w:rPr>
                <w:rFonts w:ascii="Arial" w:hAnsi="Arial" w:cs="Arial"/>
                <w:b/>
                <w:sz w:val="24"/>
                <w:szCs w:val="24"/>
              </w:rPr>
            </w:pPr>
          </w:p>
        </w:tc>
        <w:tc>
          <w:tcPr>
            <w:tcW w:w="1560" w:type="dxa"/>
          </w:tcPr>
          <w:p w14:paraId="54CECE8E" w14:textId="77777777" w:rsidR="00250E4C" w:rsidRDefault="00250E4C" w:rsidP="00250E4C">
            <w:pPr>
              <w:jc w:val="both"/>
              <w:rPr>
                <w:rFonts w:ascii="Arial" w:hAnsi="Arial" w:cs="Arial"/>
                <w:b/>
                <w:sz w:val="24"/>
                <w:szCs w:val="24"/>
              </w:rPr>
            </w:pPr>
          </w:p>
        </w:tc>
        <w:tc>
          <w:tcPr>
            <w:tcW w:w="1701" w:type="dxa"/>
          </w:tcPr>
          <w:p w14:paraId="1CD6F089" w14:textId="77777777" w:rsidR="00250E4C" w:rsidRDefault="00250E4C" w:rsidP="00250E4C">
            <w:pPr>
              <w:jc w:val="both"/>
              <w:rPr>
                <w:rFonts w:ascii="Arial" w:hAnsi="Arial" w:cs="Arial"/>
                <w:b/>
                <w:sz w:val="24"/>
                <w:szCs w:val="24"/>
              </w:rPr>
            </w:pPr>
          </w:p>
        </w:tc>
        <w:tc>
          <w:tcPr>
            <w:tcW w:w="1701" w:type="dxa"/>
          </w:tcPr>
          <w:p w14:paraId="7CD66E2A" w14:textId="77777777" w:rsidR="00250E4C" w:rsidRDefault="00250E4C" w:rsidP="00250E4C">
            <w:pPr>
              <w:jc w:val="both"/>
              <w:rPr>
                <w:rFonts w:ascii="Arial" w:hAnsi="Arial" w:cs="Arial"/>
                <w:b/>
                <w:sz w:val="24"/>
                <w:szCs w:val="24"/>
              </w:rPr>
            </w:pPr>
          </w:p>
        </w:tc>
      </w:tr>
      <w:tr w:rsidR="00250E4C" w14:paraId="466BCECA" w14:textId="77777777" w:rsidTr="00250E4C">
        <w:trPr>
          <w:trHeight w:val="900"/>
          <w:jc w:val="center"/>
        </w:trPr>
        <w:tc>
          <w:tcPr>
            <w:tcW w:w="3964" w:type="dxa"/>
          </w:tcPr>
          <w:p w14:paraId="33176627" w14:textId="77777777" w:rsidR="00250E4C" w:rsidRDefault="00250E4C" w:rsidP="00250E4C">
            <w:pPr>
              <w:jc w:val="both"/>
              <w:rPr>
                <w:rFonts w:ascii="Arial" w:hAnsi="Arial" w:cs="Arial"/>
                <w:b/>
                <w:sz w:val="24"/>
                <w:szCs w:val="24"/>
              </w:rPr>
            </w:pPr>
          </w:p>
        </w:tc>
        <w:tc>
          <w:tcPr>
            <w:tcW w:w="1560" w:type="dxa"/>
          </w:tcPr>
          <w:p w14:paraId="23B6A39C" w14:textId="77777777" w:rsidR="00250E4C" w:rsidRDefault="00250E4C" w:rsidP="00250E4C">
            <w:pPr>
              <w:jc w:val="both"/>
              <w:rPr>
                <w:rFonts w:ascii="Arial" w:hAnsi="Arial" w:cs="Arial"/>
                <w:b/>
                <w:sz w:val="24"/>
                <w:szCs w:val="24"/>
              </w:rPr>
            </w:pPr>
          </w:p>
        </w:tc>
        <w:tc>
          <w:tcPr>
            <w:tcW w:w="1701" w:type="dxa"/>
          </w:tcPr>
          <w:p w14:paraId="30AF6F6A" w14:textId="77777777" w:rsidR="00250E4C" w:rsidRDefault="00250E4C" w:rsidP="00250E4C">
            <w:pPr>
              <w:jc w:val="both"/>
              <w:rPr>
                <w:rFonts w:ascii="Arial" w:hAnsi="Arial" w:cs="Arial"/>
                <w:b/>
                <w:sz w:val="24"/>
                <w:szCs w:val="24"/>
              </w:rPr>
            </w:pPr>
          </w:p>
        </w:tc>
        <w:tc>
          <w:tcPr>
            <w:tcW w:w="1701" w:type="dxa"/>
          </w:tcPr>
          <w:p w14:paraId="555203E2" w14:textId="77777777" w:rsidR="00250E4C" w:rsidRDefault="00250E4C" w:rsidP="00250E4C">
            <w:pPr>
              <w:jc w:val="both"/>
              <w:rPr>
                <w:rFonts w:ascii="Arial" w:hAnsi="Arial" w:cs="Arial"/>
                <w:b/>
                <w:sz w:val="24"/>
                <w:szCs w:val="24"/>
              </w:rPr>
            </w:pPr>
          </w:p>
        </w:tc>
      </w:tr>
      <w:tr w:rsidR="00250E4C" w14:paraId="032AC00D" w14:textId="77777777" w:rsidTr="00250E4C">
        <w:trPr>
          <w:trHeight w:val="983"/>
          <w:jc w:val="center"/>
        </w:trPr>
        <w:tc>
          <w:tcPr>
            <w:tcW w:w="3964" w:type="dxa"/>
          </w:tcPr>
          <w:p w14:paraId="30E9057C" w14:textId="77777777" w:rsidR="00250E4C" w:rsidRDefault="00250E4C" w:rsidP="00250E4C">
            <w:pPr>
              <w:jc w:val="both"/>
              <w:rPr>
                <w:rFonts w:ascii="Arial" w:hAnsi="Arial" w:cs="Arial"/>
                <w:b/>
                <w:sz w:val="24"/>
                <w:szCs w:val="24"/>
              </w:rPr>
            </w:pPr>
          </w:p>
        </w:tc>
        <w:tc>
          <w:tcPr>
            <w:tcW w:w="1560" w:type="dxa"/>
          </w:tcPr>
          <w:p w14:paraId="76842150" w14:textId="77777777" w:rsidR="00250E4C" w:rsidRDefault="00250E4C" w:rsidP="00250E4C">
            <w:pPr>
              <w:jc w:val="both"/>
              <w:rPr>
                <w:rFonts w:ascii="Arial" w:hAnsi="Arial" w:cs="Arial"/>
                <w:b/>
                <w:sz w:val="24"/>
                <w:szCs w:val="24"/>
              </w:rPr>
            </w:pPr>
          </w:p>
        </w:tc>
        <w:tc>
          <w:tcPr>
            <w:tcW w:w="1701" w:type="dxa"/>
          </w:tcPr>
          <w:p w14:paraId="45FEEDE7" w14:textId="77777777" w:rsidR="00250E4C" w:rsidRDefault="00250E4C" w:rsidP="00250E4C">
            <w:pPr>
              <w:jc w:val="both"/>
              <w:rPr>
                <w:rFonts w:ascii="Arial" w:hAnsi="Arial" w:cs="Arial"/>
                <w:b/>
                <w:sz w:val="24"/>
                <w:szCs w:val="24"/>
              </w:rPr>
            </w:pPr>
          </w:p>
        </w:tc>
        <w:tc>
          <w:tcPr>
            <w:tcW w:w="1701" w:type="dxa"/>
          </w:tcPr>
          <w:p w14:paraId="5FF989DD" w14:textId="77777777" w:rsidR="00250E4C" w:rsidRDefault="00250E4C" w:rsidP="00250E4C">
            <w:pPr>
              <w:jc w:val="both"/>
              <w:rPr>
                <w:rFonts w:ascii="Arial" w:hAnsi="Arial" w:cs="Arial"/>
                <w:b/>
                <w:sz w:val="24"/>
                <w:szCs w:val="24"/>
              </w:rPr>
            </w:pPr>
          </w:p>
        </w:tc>
      </w:tr>
      <w:tr w:rsidR="00250E4C" w14:paraId="2095B96B" w14:textId="77777777" w:rsidTr="00250E4C">
        <w:trPr>
          <w:trHeight w:val="900"/>
          <w:jc w:val="center"/>
        </w:trPr>
        <w:tc>
          <w:tcPr>
            <w:tcW w:w="3964" w:type="dxa"/>
          </w:tcPr>
          <w:p w14:paraId="1A166141" w14:textId="77777777" w:rsidR="00250E4C" w:rsidRDefault="00250E4C" w:rsidP="00250E4C">
            <w:pPr>
              <w:jc w:val="both"/>
              <w:rPr>
                <w:rFonts w:ascii="Arial" w:hAnsi="Arial" w:cs="Arial"/>
                <w:b/>
                <w:sz w:val="24"/>
                <w:szCs w:val="24"/>
              </w:rPr>
            </w:pPr>
          </w:p>
        </w:tc>
        <w:tc>
          <w:tcPr>
            <w:tcW w:w="1560" w:type="dxa"/>
          </w:tcPr>
          <w:p w14:paraId="679DCCBC" w14:textId="77777777" w:rsidR="00250E4C" w:rsidRDefault="00250E4C" w:rsidP="00250E4C">
            <w:pPr>
              <w:jc w:val="both"/>
              <w:rPr>
                <w:rFonts w:ascii="Arial" w:hAnsi="Arial" w:cs="Arial"/>
                <w:b/>
                <w:sz w:val="24"/>
                <w:szCs w:val="24"/>
              </w:rPr>
            </w:pPr>
          </w:p>
        </w:tc>
        <w:tc>
          <w:tcPr>
            <w:tcW w:w="1701" w:type="dxa"/>
          </w:tcPr>
          <w:p w14:paraId="2BC43C23" w14:textId="77777777" w:rsidR="00250E4C" w:rsidRDefault="00250E4C" w:rsidP="00250E4C">
            <w:pPr>
              <w:jc w:val="both"/>
              <w:rPr>
                <w:rFonts w:ascii="Arial" w:hAnsi="Arial" w:cs="Arial"/>
                <w:b/>
                <w:sz w:val="24"/>
                <w:szCs w:val="24"/>
              </w:rPr>
            </w:pPr>
          </w:p>
        </w:tc>
        <w:tc>
          <w:tcPr>
            <w:tcW w:w="1701" w:type="dxa"/>
          </w:tcPr>
          <w:p w14:paraId="2243DD83" w14:textId="77777777" w:rsidR="00250E4C" w:rsidRDefault="00250E4C" w:rsidP="00250E4C">
            <w:pPr>
              <w:jc w:val="both"/>
              <w:rPr>
                <w:rFonts w:ascii="Arial" w:hAnsi="Arial" w:cs="Arial"/>
                <w:b/>
                <w:sz w:val="24"/>
                <w:szCs w:val="24"/>
              </w:rPr>
            </w:pPr>
          </w:p>
        </w:tc>
      </w:tr>
      <w:tr w:rsidR="00250E4C" w14:paraId="624F2B98" w14:textId="77777777" w:rsidTr="00250E4C">
        <w:trPr>
          <w:trHeight w:val="983"/>
          <w:jc w:val="center"/>
        </w:trPr>
        <w:tc>
          <w:tcPr>
            <w:tcW w:w="3964" w:type="dxa"/>
          </w:tcPr>
          <w:p w14:paraId="2AF6F4A5" w14:textId="77777777" w:rsidR="00250E4C" w:rsidRDefault="00250E4C" w:rsidP="00250E4C">
            <w:pPr>
              <w:jc w:val="both"/>
              <w:rPr>
                <w:rFonts w:ascii="Arial" w:hAnsi="Arial" w:cs="Arial"/>
                <w:b/>
                <w:sz w:val="24"/>
                <w:szCs w:val="24"/>
              </w:rPr>
            </w:pPr>
          </w:p>
        </w:tc>
        <w:tc>
          <w:tcPr>
            <w:tcW w:w="1560" w:type="dxa"/>
          </w:tcPr>
          <w:p w14:paraId="5F142F50" w14:textId="77777777" w:rsidR="00250E4C" w:rsidRDefault="00250E4C" w:rsidP="00250E4C">
            <w:pPr>
              <w:jc w:val="both"/>
              <w:rPr>
                <w:rFonts w:ascii="Arial" w:hAnsi="Arial" w:cs="Arial"/>
                <w:b/>
                <w:sz w:val="24"/>
                <w:szCs w:val="24"/>
              </w:rPr>
            </w:pPr>
          </w:p>
        </w:tc>
        <w:tc>
          <w:tcPr>
            <w:tcW w:w="1701" w:type="dxa"/>
          </w:tcPr>
          <w:p w14:paraId="2467F3F2" w14:textId="77777777" w:rsidR="00250E4C" w:rsidRDefault="00250E4C" w:rsidP="00250E4C">
            <w:pPr>
              <w:jc w:val="both"/>
              <w:rPr>
                <w:rFonts w:ascii="Arial" w:hAnsi="Arial" w:cs="Arial"/>
                <w:b/>
                <w:sz w:val="24"/>
                <w:szCs w:val="24"/>
              </w:rPr>
            </w:pPr>
          </w:p>
        </w:tc>
        <w:tc>
          <w:tcPr>
            <w:tcW w:w="1701" w:type="dxa"/>
          </w:tcPr>
          <w:p w14:paraId="43064343" w14:textId="77777777" w:rsidR="00250E4C" w:rsidRDefault="00250E4C" w:rsidP="00250E4C">
            <w:pPr>
              <w:jc w:val="both"/>
              <w:rPr>
                <w:rFonts w:ascii="Arial" w:hAnsi="Arial" w:cs="Arial"/>
                <w:b/>
                <w:sz w:val="24"/>
                <w:szCs w:val="24"/>
              </w:rPr>
            </w:pPr>
          </w:p>
        </w:tc>
      </w:tr>
      <w:tr w:rsidR="00250E4C" w14:paraId="55F6BA2C" w14:textId="77777777" w:rsidTr="00250E4C">
        <w:trPr>
          <w:trHeight w:val="900"/>
          <w:jc w:val="center"/>
        </w:trPr>
        <w:tc>
          <w:tcPr>
            <w:tcW w:w="3964" w:type="dxa"/>
          </w:tcPr>
          <w:p w14:paraId="12484049" w14:textId="77777777" w:rsidR="00250E4C" w:rsidRDefault="00250E4C" w:rsidP="00250E4C">
            <w:pPr>
              <w:jc w:val="both"/>
              <w:rPr>
                <w:rFonts w:ascii="Arial" w:hAnsi="Arial" w:cs="Arial"/>
                <w:b/>
                <w:sz w:val="24"/>
                <w:szCs w:val="24"/>
              </w:rPr>
            </w:pPr>
          </w:p>
        </w:tc>
        <w:tc>
          <w:tcPr>
            <w:tcW w:w="1560" w:type="dxa"/>
          </w:tcPr>
          <w:p w14:paraId="78D6F0BB" w14:textId="77777777" w:rsidR="00250E4C" w:rsidRDefault="00250E4C" w:rsidP="00250E4C">
            <w:pPr>
              <w:jc w:val="both"/>
              <w:rPr>
                <w:rFonts w:ascii="Arial" w:hAnsi="Arial" w:cs="Arial"/>
                <w:b/>
                <w:sz w:val="24"/>
                <w:szCs w:val="24"/>
              </w:rPr>
            </w:pPr>
          </w:p>
        </w:tc>
        <w:tc>
          <w:tcPr>
            <w:tcW w:w="1701" w:type="dxa"/>
          </w:tcPr>
          <w:p w14:paraId="68DE2952" w14:textId="77777777" w:rsidR="00250E4C" w:rsidRDefault="00250E4C" w:rsidP="00250E4C">
            <w:pPr>
              <w:jc w:val="both"/>
              <w:rPr>
                <w:rFonts w:ascii="Arial" w:hAnsi="Arial" w:cs="Arial"/>
                <w:b/>
                <w:sz w:val="24"/>
                <w:szCs w:val="24"/>
              </w:rPr>
            </w:pPr>
          </w:p>
        </w:tc>
        <w:tc>
          <w:tcPr>
            <w:tcW w:w="1701" w:type="dxa"/>
          </w:tcPr>
          <w:p w14:paraId="2DE42481" w14:textId="77777777" w:rsidR="00250E4C" w:rsidRDefault="00250E4C" w:rsidP="00250E4C">
            <w:pPr>
              <w:jc w:val="both"/>
              <w:rPr>
                <w:rFonts w:ascii="Arial" w:hAnsi="Arial" w:cs="Arial"/>
                <w:b/>
                <w:sz w:val="24"/>
                <w:szCs w:val="24"/>
              </w:rPr>
            </w:pPr>
          </w:p>
          <w:p w14:paraId="24592A0E" w14:textId="77777777" w:rsidR="00250E4C" w:rsidRDefault="00250E4C" w:rsidP="00250E4C">
            <w:pPr>
              <w:jc w:val="both"/>
              <w:rPr>
                <w:rFonts w:ascii="Arial" w:hAnsi="Arial" w:cs="Arial"/>
                <w:b/>
                <w:sz w:val="24"/>
                <w:szCs w:val="24"/>
              </w:rPr>
            </w:pPr>
          </w:p>
          <w:p w14:paraId="0BAF0F9D" w14:textId="77777777" w:rsidR="00250E4C" w:rsidRDefault="00250E4C" w:rsidP="00250E4C">
            <w:pPr>
              <w:jc w:val="both"/>
              <w:rPr>
                <w:rFonts w:ascii="Arial" w:hAnsi="Arial" w:cs="Arial"/>
                <w:b/>
                <w:sz w:val="24"/>
                <w:szCs w:val="24"/>
              </w:rPr>
            </w:pPr>
          </w:p>
        </w:tc>
      </w:tr>
      <w:tr w:rsidR="00250E4C" w14:paraId="4E3EE48C" w14:textId="77777777" w:rsidTr="00250E4C">
        <w:trPr>
          <w:trHeight w:val="900"/>
          <w:jc w:val="center"/>
        </w:trPr>
        <w:tc>
          <w:tcPr>
            <w:tcW w:w="3964" w:type="dxa"/>
          </w:tcPr>
          <w:p w14:paraId="75511667" w14:textId="77777777" w:rsidR="00250E4C" w:rsidRDefault="00250E4C" w:rsidP="00250E4C">
            <w:pPr>
              <w:jc w:val="both"/>
              <w:rPr>
                <w:rFonts w:ascii="Arial" w:hAnsi="Arial" w:cs="Arial"/>
                <w:b/>
                <w:sz w:val="24"/>
                <w:szCs w:val="24"/>
              </w:rPr>
            </w:pPr>
          </w:p>
          <w:p w14:paraId="42D56740" w14:textId="77777777" w:rsidR="00250E4C" w:rsidRDefault="00250E4C" w:rsidP="00250E4C">
            <w:pPr>
              <w:jc w:val="both"/>
              <w:rPr>
                <w:rFonts w:ascii="Arial" w:hAnsi="Arial" w:cs="Arial"/>
                <w:b/>
                <w:sz w:val="24"/>
                <w:szCs w:val="24"/>
              </w:rPr>
            </w:pPr>
          </w:p>
        </w:tc>
        <w:tc>
          <w:tcPr>
            <w:tcW w:w="1560" w:type="dxa"/>
          </w:tcPr>
          <w:p w14:paraId="0FE6E994" w14:textId="77777777" w:rsidR="00250E4C" w:rsidRDefault="00250E4C" w:rsidP="00250E4C">
            <w:pPr>
              <w:jc w:val="both"/>
              <w:rPr>
                <w:rFonts w:ascii="Arial" w:hAnsi="Arial" w:cs="Arial"/>
                <w:b/>
                <w:sz w:val="24"/>
                <w:szCs w:val="24"/>
              </w:rPr>
            </w:pPr>
          </w:p>
        </w:tc>
        <w:tc>
          <w:tcPr>
            <w:tcW w:w="1701" w:type="dxa"/>
          </w:tcPr>
          <w:p w14:paraId="289B98C0" w14:textId="77777777" w:rsidR="00250E4C" w:rsidRDefault="00250E4C" w:rsidP="00250E4C">
            <w:pPr>
              <w:jc w:val="both"/>
              <w:rPr>
                <w:rFonts w:ascii="Arial" w:hAnsi="Arial" w:cs="Arial"/>
                <w:b/>
                <w:sz w:val="24"/>
                <w:szCs w:val="24"/>
              </w:rPr>
            </w:pPr>
          </w:p>
        </w:tc>
        <w:tc>
          <w:tcPr>
            <w:tcW w:w="1701" w:type="dxa"/>
          </w:tcPr>
          <w:p w14:paraId="743FCA40" w14:textId="77777777" w:rsidR="00250E4C" w:rsidRDefault="00250E4C" w:rsidP="00250E4C">
            <w:pPr>
              <w:jc w:val="both"/>
              <w:rPr>
                <w:rFonts w:ascii="Arial" w:hAnsi="Arial" w:cs="Arial"/>
                <w:b/>
                <w:sz w:val="24"/>
                <w:szCs w:val="24"/>
              </w:rPr>
            </w:pPr>
          </w:p>
        </w:tc>
      </w:tr>
      <w:tr w:rsidR="00250E4C" w14:paraId="26420A60" w14:textId="77777777" w:rsidTr="00250E4C">
        <w:trPr>
          <w:trHeight w:val="900"/>
          <w:jc w:val="center"/>
        </w:trPr>
        <w:tc>
          <w:tcPr>
            <w:tcW w:w="3964" w:type="dxa"/>
          </w:tcPr>
          <w:p w14:paraId="5DD2ACE5" w14:textId="77777777" w:rsidR="00250E4C" w:rsidRDefault="00250E4C" w:rsidP="00250E4C">
            <w:pPr>
              <w:jc w:val="both"/>
              <w:rPr>
                <w:rFonts w:ascii="Arial" w:hAnsi="Arial" w:cs="Arial"/>
                <w:b/>
                <w:sz w:val="24"/>
                <w:szCs w:val="24"/>
              </w:rPr>
            </w:pPr>
          </w:p>
        </w:tc>
        <w:tc>
          <w:tcPr>
            <w:tcW w:w="1560" w:type="dxa"/>
          </w:tcPr>
          <w:p w14:paraId="763FA574" w14:textId="77777777" w:rsidR="00250E4C" w:rsidRDefault="00250E4C" w:rsidP="00250E4C">
            <w:pPr>
              <w:jc w:val="both"/>
              <w:rPr>
                <w:rFonts w:ascii="Arial" w:hAnsi="Arial" w:cs="Arial"/>
                <w:b/>
                <w:sz w:val="24"/>
                <w:szCs w:val="24"/>
              </w:rPr>
            </w:pPr>
          </w:p>
        </w:tc>
        <w:tc>
          <w:tcPr>
            <w:tcW w:w="1701" w:type="dxa"/>
          </w:tcPr>
          <w:p w14:paraId="02BB524C" w14:textId="77777777" w:rsidR="00250E4C" w:rsidRDefault="00250E4C" w:rsidP="00250E4C">
            <w:pPr>
              <w:jc w:val="both"/>
              <w:rPr>
                <w:rFonts w:ascii="Arial" w:hAnsi="Arial" w:cs="Arial"/>
                <w:b/>
                <w:sz w:val="24"/>
                <w:szCs w:val="24"/>
              </w:rPr>
            </w:pPr>
          </w:p>
        </w:tc>
        <w:tc>
          <w:tcPr>
            <w:tcW w:w="1701" w:type="dxa"/>
          </w:tcPr>
          <w:p w14:paraId="6750EA86" w14:textId="77777777" w:rsidR="00250E4C" w:rsidRDefault="00250E4C" w:rsidP="00250E4C">
            <w:pPr>
              <w:jc w:val="both"/>
              <w:rPr>
                <w:rFonts w:ascii="Arial" w:hAnsi="Arial" w:cs="Arial"/>
                <w:b/>
                <w:sz w:val="24"/>
                <w:szCs w:val="24"/>
              </w:rPr>
            </w:pPr>
          </w:p>
        </w:tc>
      </w:tr>
    </w:tbl>
    <w:p w14:paraId="4E94BA60" w14:textId="77777777" w:rsidR="00250E4C" w:rsidRDefault="00250E4C" w:rsidP="00250E4C"/>
    <w:p w14:paraId="3ABEC2E0" w14:textId="77777777" w:rsidR="00250E4C" w:rsidRPr="002477F3" w:rsidRDefault="00250E4C" w:rsidP="00250E4C">
      <w:pPr>
        <w:sectPr w:rsidR="00250E4C" w:rsidRPr="002477F3" w:rsidSect="00250E4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FD2B32" w14:textId="77777777" w:rsidR="00B74D0A" w:rsidRPr="00E877C5" w:rsidRDefault="00B74D0A" w:rsidP="00B74D0A">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2E340303" wp14:editId="1C6466C7">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52C7AE38" wp14:editId="51737096">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B6F0A90" w14:textId="77777777" w:rsidR="00B74D0A" w:rsidRPr="00C15D95" w:rsidRDefault="00B74D0A" w:rsidP="00B74D0A">
      <w:pPr>
        <w:jc w:val="center"/>
        <w:rPr>
          <w:rFonts w:ascii="Arial" w:hAnsi="Arial" w:cs="Arial"/>
          <w:b/>
          <w:sz w:val="24"/>
          <w:szCs w:val="24"/>
        </w:rPr>
      </w:pPr>
      <w:r w:rsidRPr="00C15D95">
        <w:rPr>
          <w:rFonts w:ascii="Arial" w:hAnsi="Arial" w:cs="Arial"/>
          <w:b/>
          <w:sz w:val="24"/>
          <w:szCs w:val="24"/>
        </w:rPr>
        <w:t>Universidad Veracruzana</w:t>
      </w:r>
    </w:p>
    <w:p w14:paraId="0DF4F149" w14:textId="77777777" w:rsidR="00B74D0A" w:rsidRDefault="00B74D0A" w:rsidP="00B74D0A">
      <w:pPr>
        <w:jc w:val="center"/>
        <w:rPr>
          <w:rFonts w:ascii="Arial" w:hAnsi="Arial" w:cs="Arial"/>
          <w:b/>
          <w:sz w:val="24"/>
          <w:szCs w:val="24"/>
        </w:rPr>
      </w:pPr>
      <w:r w:rsidRPr="00C15D95">
        <w:rPr>
          <w:rFonts w:ascii="Arial" w:hAnsi="Arial" w:cs="Arial"/>
          <w:b/>
          <w:sz w:val="24"/>
          <w:szCs w:val="24"/>
        </w:rPr>
        <w:t>Facultad de Medicina</w:t>
      </w:r>
    </w:p>
    <w:p w14:paraId="08D92F20" w14:textId="77777777" w:rsidR="00B74D0A" w:rsidRPr="002A2B7D" w:rsidRDefault="00B74D0A" w:rsidP="00B74D0A">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B74D0A" w:rsidRPr="00C15D95" w14:paraId="65E8F0D2" w14:textId="77777777" w:rsidTr="00AE1958">
        <w:trPr>
          <w:gridAfter w:val="1"/>
          <w:wAfter w:w="14" w:type="dxa"/>
          <w:trHeight w:val="276"/>
        </w:trPr>
        <w:tc>
          <w:tcPr>
            <w:tcW w:w="12980" w:type="dxa"/>
            <w:gridSpan w:val="15"/>
            <w:shd w:val="clear" w:color="auto" w:fill="8496B0" w:themeFill="text2" w:themeFillTint="99"/>
          </w:tcPr>
          <w:p w14:paraId="0EF19B8C" w14:textId="77777777" w:rsidR="00B74D0A" w:rsidRPr="00C15D95" w:rsidRDefault="00B74D0A" w:rsidP="00AE1958">
            <w:pPr>
              <w:jc w:val="center"/>
              <w:rPr>
                <w:rFonts w:ascii="Arial" w:hAnsi="Arial" w:cs="Arial"/>
                <w:b/>
                <w:sz w:val="24"/>
                <w:szCs w:val="24"/>
              </w:rPr>
            </w:pPr>
            <w:r>
              <w:rPr>
                <w:rFonts w:ascii="Arial" w:hAnsi="Arial" w:cs="Arial"/>
                <w:b/>
                <w:sz w:val="24"/>
                <w:szCs w:val="24"/>
              </w:rPr>
              <w:t>Planeación didáctica</w:t>
            </w:r>
          </w:p>
        </w:tc>
      </w:tr>
      <w:tr w:rsidR="00B74D0A" w:rsidRPr="00C15D95" w14:paraId="08BF0C6C" w14:textId="77777777" w:rsidTr="00AE1958">
        <w:trPr>
          <w:gridAfter w:val="1"/>
          <w:wAfter w:w="14" w:type="dxa"/>
          <w:trHeight w:val="276"/>
        </w:trPr>
        <w:tc>
          <w:tcPr>
            <w:tcW w:w="5823" w:type="dxa"/>
            <w:gridSpan w:val="5"/>
          </w:tcPr>
          <w:p w14:paraId="346B9383"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E06DFA9"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Académico:</w:t>
            </w:r>
          </w:p>
        </w:tc>
      </w:tr>
      <w:tr w:rsidR="00B74D0A" w14:paraId="488E4BD9" w14:textId="77777777" w:rsidTr="00AE1958">
        <w:trPr>
          <w:gridAfter w:val="1"/>
          <w:wAfter w:w="14" w:type="dxa"/>
          <w:trHeight w:val="298"/>
        </w:trPr>
        <w:tc>
          <w:tcPr>
            <w:tcW w:w="5823" w:type="dxa"/>
            <w:gridSpan w:val="5"/>
          </w:tcPr>
          <w:p w14:paraId="244C3D4A"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BD80040"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 ------- --------------</w:t>
            </w:r>
          </w:p>
        </w:tc>
      </w:tr>
      <w:tr w:rsidR="00B74D0A" w:rsidRPr="00C15D95" w14:paraId="4A61A6F2" w14:textId="77777777" w:rsidTr="00AE1958">
        <w:trPr>
          <w:gridAfter w:val="1"/>
          <w:wAfter w:w="14" w:type="dxa"/>
          <w:trHeight w:val="554"/>
        </w:trPr>
        <w:tc>
          <w:tcPr>
            <w:tcW w:w="2892" w:type="dxa"/>
          </w:tcPr>
          <w:p w14:paraId="1600B14E"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339EBF46"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C1CB446"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43CC516"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Periodo escolar</w:t>
            </w:r>
          </w:p>
        </w:tc>
      </w:tr>
      <w:tr w:rsidR="00B74D0A" w14:paraId="612D3C07" w14:textId="77777777" w:rsidTr="00AE1958">
        <w:trPr>
          <w:gridAfter w:val="1"/>
          <w:wAfter w:w="14" w:type="dxa"/>
          <w:trHeight w:val="276"/>
        </w:trPr>
        <w:tc>
          <w:tcPr>
            <w:tcW w:w="2892" w:type="dxa"/>
          </w:tcPr>
          <w:p w14:paraId="1F4E7678"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023AA4B"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348CAC7"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6A97EB5D" w14:textId="77777777" w:rsidR="00B74D0A" w:rsidRDefault="00B74D0A" w:rsidP="00AE1958">
            <w:pPr>
              <w:jc w:val="center"/>
              <w:rPr>
                <w:rFonts w:ascii="Arial" w:hAnsi="Arial" w:cs="Arial"/>
                <w:sz w:val="24"/>
                <w:szCs w:val="24"/>
              </w:rPr>
            </w:pPr>
            <w:r w:rsidRPr="00AF2E25">
              <w:rPr>
                <w:rFonts w:ascii="Arial" w:hAnsi="Arial" w:cs="Arial"/>
                <w:sz w:val="24"/>
                <w:szCs w:val="24"/>
                <w:highlight w:val="yellow"/>
              </w:rPr>
              <w:t>Febrero – Julio 2018</w:t>
            </w:r>
          </w:p>
        </w:tc>
      </w:tr>
      <w:tr w:rsidR="00B74D0A" w:rsidRPr="00C15D95" w14:paraId="79E4B42D" w14:textId="77777777" w:rsidTr="00AE1958">
        <w:trPr>
          <w:gridAfter w:val="1"/>
          <w:wAfter w:w="14" w:type="dxa"/>
          <w:trHeight w:val="276"/>
        </w:trPr>
        <w:tc>
          <w:tcPr>
            <w:tcW w:w="12980" w:type="dxa"/>
            <w:gridSpan w:val="15"/>
          </w:tcPr>
          <w:p w14:paraId="1F64D24E" w14:textId="77777777" w:rsidR="00B74D0A" w:rsidRPr="00C15D95" w:rsidRDefault="00B74D0A" w:rsidP="00AE1958">
            <w:pPr>
              <w:jc w:val="center"/>
              <w:rPr>
                <w:rFonts w:ascii="Arial" w:hAnsi="Arial" w:cs="Arial"/>
                <w:b/>
                <w:sz w:val="24"/>
                <w:szCs w:val="24"/>
              </w:rPr>
            </w:pPr>
            <w:r>
              <w:rPr>
                <w:rFonts w:ascii="Arial" w:hAnsi="Arial" w:cs="Arial"/>
                <w:b/>
                <w:sz w:val="24"/>
                <w:szCs w:val="24"/>
              </w:rPr>
              <w:t>Descripción de la Experiencia Educativa</w:t>
            </w:r>
          </w:p>
        </w:tc>
      </w:tr>
      <w:tr w:rsidR="00B74D0A" w:rsidRPr="00C15D95" w14:paraId="3A44BDF8" w14:textId="77777777" w:rsidTr="00AE1958">
        <w:trPr>
          <w:gridAfter w:val="1"/>
          <w:wAfter w:w="14" w:type="dxa"/>
          <w:trHeight w:val="276"/>
        </w:trPr>
        <w:tc>
          <w:tcPr>
            <w:tcW w:w="12980" w:type="dxa"/>
            <w:gridSpan w:val="15"/>
          </w:tcPr>
          <w:p w14:paraId="55E12B3E" w14:textId="77777777" w:rsidR="00B74D0A" w:rsidRPr="002A2B7D" w:rsidRDefault="00B74D0A" w:rsidP="00AE1958">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B74D0A" w:rsidRPr="00C15D95" w14:paraId="69A2D1C3" w14:textId="77777777" w:rsidTr="00AE1958">
        <w:trPr>
          <w:gridAfter w:val="1"/>
          <w:wAfter w:w="14" w:type="dxa"/>
          <w:trHeight w:val="276"/>
        </w:trPr>
        <w:tc>
          <w:tcPr>
            <w:tcW w:w="12980" w:type="dxa"/>
            <w:gridSpan w:val="15"/>
          </w:tcPr>
          <w:p w14:paraId="7A38A1C4" w14:textId="77777777" w:rsidR="00B74D0A" w:rsidRPr="00C15D95" w:rsidRDefault="00B74D0A" w:rsidP="00AE1958">
            <w:pPr>
              <w:jc w:val="center"/>
              <w:rPr>
                <w:rFonts w:ascii="Arial" w:hAnsi="Arial" w:cs="Arial"/>
                <w:b/>
                <w:sz w:val="24"/>
                <w:szCs w:val="24"/>
              </w:rPr>
            </w:pPr>
            <w:r>
              <w:rPr>
                <w:rFonts w:ascii="Arial" w:hAnsi="Arial" w:cs="Arial"/>
                <w:b/>
                <w:sz w:val="24"/>
                <w:szCs w:val="24"/>
              </w:rPr>
              <w:t>Diagnóstico del grupo</w:t>
            </w:r>
          </w:p>
        </w:tc>
      </w:tr>
      <w:tr w:rsidR="00B74D0A" w:rsidRPr="00C15D95" w14:paraId="51F885ED" w14:textId="77777777" w:rsidTr="00AE1958">
        <w:trPr>
          <w:gridAfter w:val="1"/>
          <w:wAfter w:w="14" w:type="dxa"/>
          <w:trHeight w:val="276"/>
        </w:trPr>
        <w:tc>
          <w:tcPr>
            <w:tcW w:w="12980" w:type="dxa"/>
            <w:gridSpan w:val="15"/>
          </w:tcPr>
          <w:p w14:paraId="265625E5" w14:textId="77777777" w:rsidR="00B74D0A" w:rsidRPr="00027E8A" w:rsidRDefault="00B74D0A" w:rsidP="00AE1958">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B74D0A" w:rsidRPr="00C15D95" w14:paraId="3C0CF169" w14:textId="77777777" w:rsidTr="00AE1958">
        <w:trPr>
          <w:gridAfter w:val="1"/>
          <w:wAfter w:w="14" w:type="dxa"/>
          <w:trHeight w:val="276"/>
        </w:trPr>
        <w:tc>
          <w:tcPr>
            <w:tcW w:w="12980" w:type="dxa"/>
            <w:gridSpan w:val="15"/>
          </w:tcPr>
          <w:p w14:paraId="4636B6BB"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Unidad de competencia</w:t>
            </w:r>
          </w:p>
        </w:tc>
      </w:tr>
      <w:tr w:rsidR="00B74D0A" w14:paraId="34BABB60" w14:textId="77777777" w:rsidTr="00AE1958">
        <w:trPr>
          <w:gridAfter w:val="1"/>
          <w:wAfter w:w="14" w:type="dxa"/>
          <w:trHeight w:val="298"/>
        </w:trPr>
        <w:tc>
          <w:tcPr>
            <w:tcW w:w="12980" w:type="dxa"/>
            <w:gridSpan w:val="15"/>
          </w:tcPr>
          <w:p w14:paraId="57961BF0" w14:textId="77777777" w:rsidR="00B74D0A" w:rsidRDefault="00B74D0A" w:rsidP="00AE1958">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B74D0A" w14:paraId="471F5776" w14:textId="77777777" w:rsidTr="00AE1958">
        <w:trPr>
          <w:gridAfter w:val="1"/>
          <w:wAfter w:w="14" w:type="dxa"/>
          <w:trHeight w:val="298"/>
        </w:trPr>
        <w:tc>
          <w:tcPr>
            <w:tcW w:w="12980" w:type="dxa"/>
            <w:gridSpan w:val="15"/>
            <w:shd w:val="clear" w:color="auto" w:fill="8496B0" w:themeFill="text2" w:themeFillTint="99"/>
          </w:tcPr>
          <w:p w14:paraId="7AB32F02" w14:textId="77777777" w:rsidR="00B74D0A" w:rsidRPr="00E25734" w:rsidRDefault="00B74D0A" w:rsidP="00AE1958">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B74D0A" w:rsidRPr="00C15D95" w14:paraId="79BCB2A6" w14:textId="77777777" w:rsidTr="00AE1958">
        <w:trPr>
          <w:gridAfter w:val="1"/>
          <w:wAfter w:w="14" w:type="dxa"/>
          <w:trHeight w:val="276"/>
        </w:trPr>
        <w:tc>
          <w:tcPr>
            <w:tcW w:w="8075" w:type="dxa"/>
            <w:gridSpan w:val="9"/>
          </w:tcPr>
          <w:p w14:paraId="186B2DE6"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2CC96D6" w14:textId="77777777" w:rsidR="00B74D0A" w:rsidRPr="00C15D95" w:rsidRDefault="00B74D0A" w:rsidP="00AE1958">
            <w:pPr>
              <w:jc w:val="center"/>
              <w:rPr>
                <w:rFonts w:ascii="Arial" w:hAnsi="Arial" w:cs="Arial"/>
                <w:b/>
                <w:sz w:val="24"/>
                <w:szCs w:val="24"/>
              </w:rPr>
            </w:pPr>
            <w:r>
              <w:rPr>
                <w:rFonts w:ascii="Arial" w:hAnsi="Arial" w:cs="Arial"/>
                <w:b/>
                <w:sz w:val="24"/>
                <w:szCs w:val="24"/>
              </w:rPr>
              <w:t>Horas</w:t>
            </w:r>
          </w:p>
        </w:tc>
        <w:tc>
          <w:tcPr>
            <w:tcW w:w="1445" w:type="dxa"/>
            <w:gridSpan w:val="2"/>
          </w:tcPr>
          <w:p w14:paraId="5DC3781E"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Semana </w:t>
            </w:r>
          </w:p>
        </w:tc>
        <w:tc>
          <w:tcPr>
            <w:tcW w:w="1645" w:type="dxa"/>
          </w:tcPr>
          <w:p w14:paraId="2EE3F1B7" w14:textId="77777777" w:rsidR="00B74D0A" w:rsidRPr="00C15D95" w:rsidRDefault="00B74D0A" w:rsidP="00AE1958">
            <w:pPr>
              <w:jc w:val="center"/>
              <w:rPr>
                <w:rFonts w:ascii="Arial" w:hAnsi="Arial" w:cs="Arial"/>
                <w:b/>
                <w:sz w:val="24"/>
                <w:szCs w:val="24"/>
              </w:rPr>
            </w:pPr>
            <w:r>
              <w:rPr>
                <w:rFonts w:ascii="Arial" w:hAnsi="Arial" w:cs="Arial"/>
                <w:b/>
                <w:sz w:val="24"/>
                <w:szCs w:val="24"/>
              </w:rPr>
              <w:t>Fecha</w:t>
            </w:r>
          </w:p>
        </w:tc>
      </w:tr>
      <w:tr w:rsidR="00B74D0A" w14:paraId="079F6ED4" w14:textId="77777777" w:rsidTr="00AE1958">
        <w:trPr>
          <w:gridAfter w:val="1"/>
          <w:wAfter w:w="14" w:type="dxa"/>
          <w:trHeight w:val="1387"/>
        </w:trPr>
        <w:tc>
          <w:tcPr>
            <w:tcW w:w="8075" w:type="dxa"/>
            <w:gridSpan w:val="9"/>
          </w:tcPr>
          <w:p w14:paraId="571E7AD9" w14:textId="77777777" w:rsidR="00B74D0A" w:rsidRDefault="00B74D0A" w:rsidP="00AE1958">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75BAA14" w14:textId="77777777" w:rsidR="00B74D0A" w:rsidRDefault="00B74D0A" w:rsidP="00AE1958">
            <w:pPr>
              <w:jc w:val="both"/>
              <w:rPr>
                <w:rFonts w:ascii="Calibri" w:hAnsi="Calibri"/>
              </w:rPr>
            </w:pPr>
            <w:r>
              <w:rPr>
                <w:rFonts w:ascii="Calibri" w:hAnsi="Calibri"/>
              </w:rPr>
              <w:t>Ejemplo:</w:t>
            </w:r>
          </w:p>
          <w:p w14:paraId="2298938A" w14:textId="77777777" w:rsidR="00B74D0A" w:rsidRDefault="00B74D0A" w:rsidP="00AE1958">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5260D98B" w14:textId="77777777" w:rsidR="00B74D0A" w:rsidRPr="00D17FC2" w:rsidRDefault="00B74D0A" w:rsidP="00AE1958">
            <w:pPr>
              <w:ind w:left="708"/>
              <w:jc w:val="both"/>
              <w:rPr>
                <w:rFonts w:ascii="Calibri" w:hAnsi="Calibri"/>
              </w:rPr>
            </w:pPr>
          </w:p>
        </w:tc>
        <w:tc>
          <w:tcPr>
            <w:tcW w:w="1815" w:type="dxa"/>
            <w:gridSpan w:val="3"/>
          </w:tcPr>
          <w:p w14:paraId="68867D1D" w14:textId="77777777" w:rsidR="00B74D0A" w:rsidRDefault="00B74D0A" w:rsidP="00AE1958">
            <w:pPr>
              <w:jc w:val="center"/>
              <w:rPr>
                <w:rFonts w:ascii="Arial" w:hAnsi="Arial" w:cs="Arial"/>
                <w:sz w:val="24"/>
                <w:szCs w:val="24"/>
              </w:rPr>
            </w:pPr>
          </w:p>
          <w:p w14:paraId="0A7AB6A7" w14:textId="77777777" w:rsidR="00B74D0A" w:rsidRDefault="00B74D0A" w:rsidP="00AE1958">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0BDD479" w14:textId="77777777" w:rsidR="00B74D0A" w:rsidRDefault="00B74D0A" w:rsidP="00AE1958">
            <w:pPr>
              <w:jc w:val="center"/>
              <w:rPr>
                <w:rFonts w:ascii="Arial" w:hAnsi="Arial" w:cs="Arial"/>
                <w:sz w:val="24"/>
                <w:szCs w:val="24"/>
              </w:rPr>
            </w:pPr>
          </w:p>
          <w:p w14:paraId="2D8CFB74" w14:textId="77777777" w:rsidR="00B74D0A" w:rsidRDefault="00B74D0A" w:rsidP="00AE1958">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14974E49" w14:textId="77777777" w:rsidR="00B74D0A" w:rsidRDefault="00B74D0A" w:rsidP="00AE1958">
            <w:pPr>
              <w:jc w:val="center"/>
              <w:rPr>
                <w:rFonts w:ascii="Arial" w:hAnsi="Arial" w:cs="Arial"/>
                <w:sz w:val="24"/>
                <w:szCs w:val="24"/>
              </w:rPr>
            </w:pPr>
          </w:p>
          <w:p w14:paraId="0BA30264" w14:textId="77777777" w:rsidR="00B74D0A" w:rsidRPr="002A2B7D" w:rsidRDefault="00B74D0A" w:rsidP="00AE1958">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B74D0A" w14:paraId="563B6C4A" w14:textId="77777777" w:rsidTr="00AE1958">
        <w:trPr>
          <w:trHeight w:val="137"/>
        </w:trPr>
        <w:tc>
          <w:tcPr>
            <w:tcW w:w="12994" w:type="dxa"/>
            <w:gridSpan w:val="16"/>
            <w:shd w:val="clear" w:color="auto" w:fill="FFFFFF" w:themeFill="background1"/>
          </w:tcPr>
          <w:p w14:paraId="0A6B6CD9"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14:paraId="46D007B6" w14:textId="77777777" w:rsidTr="00AE1958">
        <w:trPr>
          <w:trHeight w:val="137"/>
        </w:trPr>
        <w:tc>
          <w:tcPr>
            <w:tcW w:w="2972" w:type="dxa"/>
            <w:gridSpan w:val="2"/>
            <w:shd w:val="clear" w:color="auto" w:fill="FFFFFF" w:themeFill="background1"/>
          </w:tcPr>
          <w:p w14:paraId="40B63A36"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29E3EF9A"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86BB373"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14:paraId="761B928F" w14:textId="77777777" w:rsidTr="00AE1958">
        <w:trPr>
          <w:trHeight w:val="137"/>
        </w:trPr>
        <w:tc>
          <w:tcPr>
            <w:tcW w:w="2972" w:type="dxa"/>
            <w:gridSpan w:val="2"/>
          </w:tcPr>
          <w:p w14:paraId="35C4AF27" w14:textId="77777777" w:rsidR="00B74D0A" w:rsidRDefault="00B74D0A" w:rsidP="00AE1958">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580436F" w14:textId="77777777" w:rsidR="00B74D0A" w:rsidRPr="00E656D5" w:rsidRDefault="00B74D0A" w:rsidP="00AE1958">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34A7D21E" w14:textId="77777777" w:rsidR="00B74D0A" w:rsidRPr="00E656D5" w:rsidRDefault="00B74D0A" w:rsidP="00AE1958">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253485BE" w14:textId="77777777" w:rsidR="00B74D0A" w:rsidRPr="00E656D5" w:rsidRDefault="00B74D0A" w:rsidP="00AE1958">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6AFB9061" w14:textId="77777777" w:rsidR="00B74D0A" w:rsidRPr="00E656D5" w:rsidRDefault="00B74D0A" w:rsidP="00AE1958">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4FDEC895" w14:textId="77777777" w:rsidR="00B74D0A" w:rsidRPr="00AF2E25" w:rsidRDefault="00B74D0A" w:rsidP="00AE1958">
            <w:pPr>
              <w:jc w:val="both"/>
              <w:rPr>
                <w:rFonts w:ascii="Arial" w:hAnsi="Arial" w:cs="Arial"/>
                <w:sz w:val="24"/>
                <w:szCs w:val="24"/>
                <w:highlight w:val="yellow"/>
              </w:rPr>
            </w:pPr>
          </w:p>
        </w:tc>
        <w:tc>
          <w:tcPr>
            <w:tcW w:w="4394" w:type="dxa"/>
            <w:gridSpan w:val="6"/>
          </w:tcPr>
          <w:p w14:paraId="30C1D2F9" w14:textId="77777777" w:rsidR="00B74D0A" w:rsidRPr="00AF2E25" w:rsidRDefault="00B74D0A" w:rsidP="00AE1958">
            <w:pPr>
              <w:jc w:val="center"/>
              <w:rPr>
                <w:rFonts w:ascii="Arial" w:hAnsi="Arial" w:cs="Arial"/>
                <w:b/>
                <w:sz w:val="24"/>
                <w:szCs w:val="24"/>
                <w:highlight w:val="yellow"/>
              </w:rPr>
            </w:pPr>
          </w:p>
          <w:p w14:paraId="16C761F1" w14:textId="77777777" w:rsidR="00B74D0A" w:rsidRPr="00AF2E25" w:rsidRDefault="00B74D0A" w:rsidP="00AE1958">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7A0518F6" w14:textId="77777777" w:rsidR="00B74D0A" w:rsidRPr="00AF2E25" w:rsidRDefault="00B74D0A" w:rsidP="00AE1958">
            <w:pPr>
              <w:jc w:val="both"/>
              <w:rPr>
                <w:rFonts w:ascii="Arial" w:hAnsi="Arial" w:cs="Arial"/>
                <w:sz w:val="24"/>
                <w:szCs w:val="24"/>
                <w:highlight w:val="yellow"/>
              </w:rPr>
            </w:pPr>
          </w:p>
          <w:p w14:paraId="309BA156" w14:textId="77777777" w:rsidR="00B74D0A" w:rsidRDefault="00B74D0A" w:rsidP="00AE1958">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D891F68" w14:textId="77777777" w:rsidR="00B74D0A" w:rsidRDefault="00B74D0A" w:rsidP="00AE1958">
            <w:pPr>
              <w:pStyle w:val="Prrafodelista"/>
              <w:rPr>
                <w:rFonts w:ascii="Arial" w:hAnsi="Arial" w:cs="Arial"/>
                <w:highlight w:val="yellow"/>
              </w:rPr>
            </w:pPr>
          </w:p>
          <w:p w14:paraId="7086B757" w14:textId="77777777" w:rsidR="00B74D0A" w:rsidRPr="00AF2E25" w:rsidRDefault="00B74D0A" w:rsidP="00AE1958">
            <w:pPr>
              <w:rPr>
                <w:rFonts w:ascii="Arial" w:hAnsi="Arial" w:cs="Arial"/>
                <w:b/>
                <w:sz w:val="24"/>
                <w:szCs w:val="24"/>
                <w:highlight w:val="yellow"/>
              </w:rPr>
            </w:pPr>
          </w:p>
          <w:p w14:paraId="7B346748" w14:textId="77777777" w:rsidR="00B74D0A" w:rsidRPr="00AF2E25" w:rsidRDefault="00B74D0A" w:rsidP="00AE1958">
            <w:pPr>
              <w:jc w:val="center"/>
              <w:rPr>
                <w:rFonts w:ascii="Arial" w:hAnsi="Arial" w:cs="Arial"/>
                <w:b/>
                <w:sz w:val="24"/>
                <w:szCs w:val="24"/>
                <w:highlight w:val="yellow"/>
              </w:rPr>
            </w:pPr>
          </w:p>
        </w:tc>
        <w:tc>
          <w:tcPr>
            <w:tcW w:w="5628" w:type="dxa"/>
            <w:gridSpan w:val="8"/>
          </w:tcPr>
          <w:p w14:paraId="246B3DE7"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1328D6D"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B686584"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0B4766"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EBF1B13"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47E8E08" w14:textId="77777777" w:rsidR="00B74D0A" w:rsidRPr="002A2B7D" w:rsidRDefault="00B74D0A" w:rsidP="00AE1958">
            <w:pPr>
              <w:ind w:left="530"/>
              <w:rPr>
                <w:rFonts w:ascii="Arial" w:hAnsi="Arial" w:cs="Arial"/>
                <w:sz w:val="24"/>
                <w:szCs w:val="24"/>
              </w:rPr>
            </w:pPr>
          </w:p>
        </w:tc>
      </w:tr>
      <w:tr w:rsidR="00B74D0A" w14:paraId="0F9621B7" w14:textId="77777777" w:rsidTr="00AE1958">
        <w:trPr>
          <w:trHeight w:val="137"/>
        </w:trPr>
        <w:tc>
          <w:tcPr>
            <w:tcW w:w="8500" w:type="dxa"/>
            <w:gridSpan w:val="10"/>
          </w:tcPr>
          <w:p w14:paraId="1AD266FF"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4C5FF9C"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AEBB547"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14:paraId="51430A72" w14:textId="77777777" w:rsidTr="00AE1958">
        <w:trPr>
          <w:trHeight w:val="137"/>
        </w:trPr>
        <w:tc>
          <w:tcPr>
            <w:tcW w:w="3539" w:type="dxa"/>
            <w:gridSpan w:val="4"/>
          </w:tcPr>
          <w:p w14:paraId="0D981072"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DBBAA47"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380167F"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EBE286" w14:textId="77777777" w:rsidR="00B74D0A" w:rsidRPr="00C35F2D" w:rsidRDefault="00B74D0A" w:rsidP="00AE1958">
            <w:pPr>
              <w:jc w:val="center"/>
              <w:rPr>
                <w:rFonts w:ascii="Arial" w:hAnsi="Arial" w:cs="Arial"/>
                <w:b/>
                <w:sz w:val="24"/>
                <w:szCs w:val="24"/>
              </w:rPr>
            </w:pPr>
          </w:p>
        </w:tc>
        <w:tc>
          <w:tcPr>
            <w:tcW w:w="2084" w:type="dxa"/>
            <w:gridSpan w:val="3"/>
            <w:vMerge/>
          </w:tcPr>
          <w:p w14:paraId="2B5E0719" w14:textId="77777777" w:rsidR="00B74D0A" w:rsidRPr="00C35F2D" w:rsidRDefault="00B74D0A" w:rsidP="00AE1958">
            <w:pPr>
              <w:jc w:val="center"/>
              <w:rPr>
                <w:rFonts w:ascii="Arial" w:hAnsi="Arial" w:cs="Arial"/>
                <w:b/>
                <w:sz w:val="24"/>
                <w:szCs w:val="24"/>
              </w:rPr>
            </w:pPr>
          </w:p>
        </w:tc>
      </w:tr>
      <w:tr w:rsidR="00B74D0A" w14:paraId="4C304098" w14:textId="77777777" w:rsidTr="00AE1958">
        <w:trPr>
          <w:trHeight w:val="1407"/>
        </w:trPr>
        <w:tc>
          <w:tcPr>
            <w:tcW w:w="3539" w:type="dxa"/>
            <w:gridSpan w:val="4"/>
          </w:tcPr>
          <w:p w14:paraId="13F49261" w14:textId="77777777" w:rsidR="00B74D0A" w:rsidRPr="00AF2E25" w:rsidRDefault="00B74D0A" w:rsidP="00AE1958">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8A05A59" w14:textId="77777777" w:rsidR="00B74D0A" w:rsidRPr="00AF2E25" w:rsidRDefault="00B74D0A" w:rsidP="00AE1958">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2AB6CA45" w14:textId="77777777" w:rsidR="00B74D0A" w:rsidRPr="00AF2E25" w:rsidRDefault="00B74D0A" w:rsidP="00AE1958">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417A8CE9" w14:textId="77777777" w:rsidR="00B74D0A" w:rsidRPr="00AF2E25" w:rsidRDefault="00B74D0A" w:rsidP="00AE1958">
            <w:pPr>
              <w:pStyle w:val="Prrafodelista"/>
              <w:ind w:left="473"/>
              <w:jc w:val="both"/>
              <w:rPr>
                <w:rFonts w:ascii="Arial" w:hAnsi="Arial" w:cs="Arial"/>
                <w:highlight w:val="green"/>
              </w:rPr>
            </w:pPr>
          </w:p>
        </w:tc>
        <w:tc>
          <w:tcPr>
            <w:tcW w:w="3402" w:type="dxa"/>
            <w:gridSpan w:val="3"/>
          </w:tcPr>
          <w:p w14:paraId="157CAA4D" w14:textId="77777777" w:rsidR="00B74D0A" w:rsidRPr="00AF2E25" w:rsidRDefault="00B74D0A" w:rsidP="00AE1958">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6A9E15C6" w14:textId="77777777" w:rsidR="00B74D0A" w:rsidRPr="00AF2E25" w:rsidRDefault="00B74D0A" w:rsidP="00AE1958">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DB649E9" w14:textId="77777777" w:rsidR="00B74D0A" w:rsidRPr="00AF2E25" w:rsidRDefault="00B74D0A" w:rsidP="00AE1958">
            <w:pPr>
              <w:rPr>
                <w:rFonts w:ascii="Arial" w:hAnsi="Arial" w:cs="Arial"/>
                <w:sz w:val="24"/>
                <w:szCs w:val="24"/>
                <w:highlight w:val="green"/>
              </w:rPr>
            </w:pPr>
          </w:p>
        </w:tc>
        <w:tc>
          <w:tcPr>
            <w:tcW w:w="1559" w:type="dxa"/>
            <w:gridSpan w:val="3"/>
          </w:tcPr>
          <w:p w14:paraId="653E4895" w14:textId="77777777" w:rsidR="00B74D0A" w:rsidRPr="00AF2E25" w:rsidRDefault="00B74D0A" w:rsidP="00AE1958">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1736D46"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6433D48B"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336DC897" w14:textId="77777777" w:rsidR="00B74D0A" w:rsidRPr="00AF2E25" w:rsidRDefault="00B74D0A" w:rsidP="00AE1958">
            <w:pPr>
              <w:rPr>
                <w:rFonts w:ascii="Arial" w:hAnsi="Arial" w:cs="Arial"/>
                <w:sz w:val="24"/>
                <w:szCs w:val="24"/>
                <w:highlight w:val="green"/>
              </w:rPr>
            </w:pPr>
          </w:p>
        </w:tc>
        <w:tc>
          <w:tcPr>
            <w:tcW w:w="2084" w:type="dxa"/>
            <w:gridSpan w:val="3"/>
          </w:tcPr>
          <w:p w14:paraId="15B51882"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Pintarrón</w:t>
            </w:r>
          </w:p>
          <w:p w14:paraId="5F79E9EC"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630FF380"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Proyector</w:t>
            </w:r>
          </w:p>
          <w:p w14:paraId="75FD5D7F"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Computadora</w:t>
            </w:r>
          </w:p>
          <w:p w14:paraId="13F8D5D6" w14:textId="77777777" w:rsidR="00B74D0A" w:rsidRPr="00AF2E25" w:rsidRDefault="00B74D0A" w:rsidP="00AE1958">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B74D0A" w:rsidRPr="00357625" w14:paraId="7073805A" w14:textId="77777777" w:rsidTr="00AE1958">
        <w:tc>
          <w:tcPr>
            <w:tcW w:w="12994" w:type="dxa"/>
            <w:gridSpan w:val="16"/>
          </w:tcPr>
          <w:p w14:paraId="722AD67D"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49298494" w14:textId="77777777" w:rsidTr="00AE1958">
        <w:tc>
          <w:tcPr>
            <w:tcW w:w="3114" w:type="dxa"/>
            <w:gridSpan w:val="3"/>
          </w:tcPr>
          <w:p w14:paraId="1A100225"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32F0C3F"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EF5BFAD"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4C7342D"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2ED0CA6B" w14:textId="77777777" w:rsidTr="00AE1958">
        <w:tc>
          <w:tcPr>
            <w:tcW w:w="3114" w:type="dxa"/>
            <w:gridSpan w:val="3"/>
          </w:tcPr>
          <w:p w14:paraId="58D000A0" w14:textId="77777777" w:rsidR="00B74D0A" w:rsidRPr="00AF2E25" w:rsidRDefault="00B74D0A" w:rsidP="00AE1958">
            <w:pPr>
              <w:rPr>
                <w:rFonts w:ascii="Arial" w:hAnsi="Arial" w:cs="Arial"/>
                <w:sz w:val="24"/>
                <w:szCs w:val="24"/>
                <w:highlight w:val="green"/>
              </w:rPr>
            </w:pPr>
            <w:r w:rsidRPr="00AF2E25">
              <w:rPr>
                <w:rFonts w:ascii="Arial" w:hAnsi="Arial" w:cs="Arial"/>
                <w:sz w:val="24"/>
                <w:szCs w:val="24"/>
                <w:highlight w:val="green"/>
              </w:rPr>
              <w:t>Mapa mental:</w:t>
            </w:r>
          </w:p>
          <w:p w14:paraId="3EB4D251" w14:textId="77777777" w:rsidR="00B74D0A" w:rsidRPr="00AF2E25" w:rsidRDefault="00B74D0A" w:rsidP="00AE1958">
            <w:pPr>
              <w:pStyle w:val="Prrafodelista"/>
              <w:numPr>
                <w:ilvl w:val="0"/>
                <w:numId w:val="23"/>
              </w:numPr>
              <w:rPr>
                <w:rFonts w:ascii="Arial" w:hAnsi="Arial" w:cs="Arial"/>
                <w:highlight w:val="green"/>
              </w:rPr>
            </w:pPr>
            <w:r w:rsidRPr="00AF2E25">
              <w:rPr>
                <w:rFonts w:ascii="Arial" w:hAnsi="Arial" w:cs="Arial"/>
                <w:highlight w:val="green"/>
              </w:rPr>
              <w:t>Creatividad</w:t>
            </w:r>
          </w:p>
          <w:p w14:paraId="39F53F40" w14:textId="77777777" w:rsidR="00B74D0A" w:rsidRPr="00AF2E25" w:rsidRDefault="00B74D0A" w:rsidP="00AE1958">
            <w:pPr>
              <w:pStyle w:val="Prrafodelista"/>
              <w:numPr>
                <w:ilvl w:val="0"/>
                <w:numId w:val="23"/>
              </w:numPr>
              <w:rPr>
                <w:rFonts w:ascii="Arial" w:hAnsi="Arial" w:cs="Arial"/>
                <w:highlight w:val="green"/>
              </w:rPr>
            </w:pPr>
            <w:r w:rsidRPr="00AF2E25">
              <w:rPr>
                <w:rFonts w:ascii="Arial" w:hAnsi="Arial" w:cs="Arial"/>
                <w:highlight w:val="green"/>
              </w:rPr>
              <w:t>Puntualidad</w:t>
            </w:r>
          </w:p>
          <w:p w14:paraId="10883B37" w14:textId="77777777" w:rsidR="00B74D0A" w:rsidRPr="00AF2E25" w:rsidRDefault="00B74D0A" w:rsidP="00AE1958">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555472F6" w14:textId="77777777" w:rsidR="00B74D0A" w:rsidRPr="00AF2E25" w:rsidRDefault="00B74D0A" w:rsidP="00AE1958">
            <w:pPr>
              <w:rPr>
                <w:rFonts w:ascii="Arial" w:hAnsi="Arial" w:cs="Arial"/>
                <w:sz w:val="24"/>
                <w:szCs w:val="24"/>
                <w:highlight w:val="green"/>
              </w:rPr>
            </w:pPr>
          </w:p>
        </w:tc>
        <w:tc>
          <w:tcPr>
            <w:tcW w:w="3260" w:type="dxa"/>
            <w:gridSpan w:val="3"/>
          </w:tcPr>
          <w:p w14:paraId="23CB3A3C" w14:textId="77777777" w:rsidR="00B74D0A" w:rsidRPr="00AF2E25" w:rsidRDefault="00B74D0A" w:rsidP="00AE1958">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4685D4BB" w14:textId="77777777" w:rsidR="00B74D0A" w:rsidRPr="00AF2E25" w:rsidRDefault="00B74D0A" w:rsidP="00AE1958">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173EE7F9" w14:textId="77777777" w:rsidR="00B74D0A" w:rsidRDefault="00B74D0A" w:rsidP="00AE1958">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355ED5C" w14:textId="77777777" w:rsidR="00B74D0A" w:rsidRPr="00AF2E25" w:rsidRDefault="00B74D0A" w:rsidP="00AE1958">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27FBB36" w14:textId="77777777" w:rsidR="00B74D0A" w:rsidRPr="00AF2E25" w:rsidRDefault="00B74D0A" w:rsidP="00AE1958">
            <w:pPr>
              <w:rPr>
                <w:rFonts w:ascii="Arial" w:hAnsi="Arial" w:cs="Arial"/>
                <w:sz w:val="24"/>
                <w:szCs w:val="24"/>
                <w:highlight w:val="green"/>
              </w:rPr>
            </w:pPr>
          </w:p>
        </w:tc>
        <w:tc>
          <w:tcPr>
            <w:tcW w:w="3260" w:type="dxa"/>
            <w:gridSpan w:val="5"/>
          </w:tcPr>
          <w:p w14:paraId="293DE9D3" w14:textId="77777777" w:rsidR="00B74D0A" w:rsidRPr="00AF2E25" w:rsidRDefault="00B74D0A" w:rsidP="00AE1958">
            <w:pPr>
              <w:jc w:val="center"/>
              <w:rPr>
                <w:rFonts w:ascii="Arial" w:hAnsi="Arial" w:cs="Arial"/>
                <w:sz w:val="24"/>
                <w:szCs w:val="24"/>
                <w:highlight w:val="green"/>
              </w:rPr>
            </w:pPr>
          </w:p>
          <w:p w14:paraId="47400A03" w14:textId="77777777" w:rsidR="00B74D0A" w:rsidRPr="00AF2E25" w:rsidRDefault="00B74D0A" w:rsidP="00AE1958">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ECCDE11" w14:textId="77777777" w:rsidR="00B74D0A" w:rsidRPr="00AF2E25" w:rsidRDefault="00B74D0A" w:rsidP="00AE1958">
            <w:pPr>
              <w:jc w:val="center"/>
              <w:rPr>
                <w:rFonts w:ascii="Arial" w:hAnsi="Arial" w:cs="Arial"/>
                <w:sz w:val="24"/>
                <w:szCs w:val="24"/>
                <w:highlight w:val="green"/>
              </w:rPr>
            </w:pPr>
          </w:p>
          <w:p w14:paraId="14702F3C" w14:textId="77777777" w:rsidR="00B74D0A" w:rsidRDefault="00B74D0A" w:rsidP="00AE1958">
            <w:pPr>
              <w:jc w:val="center"/>
              <w:rPr>
                <w:rFonts w:ascii="Arial" w:hAnsi="Arial" w:cs="Arial"/>
                <w:sz w:val="24"/>
                <w:szCs w:val="24"/>
              </w:rPr>
            </w:pPr>
            <w:r w:rsidRPr="00AF2E25">
              <w:rPr>
                <w:rFonts w:ascii="Arial" w:hAnsi="Arial" w:cs="Arial"/>
                <w:sz w:val="24"/>
                <w:szCs w:val="24"/>
                <w:highlight w:val="green"/>
              </w:rPr>
              <w:t>10 %</w:t>
            </w:r>
          </w:p>
        </w:tc>
      </w:tr>
      <w:tr w:rsidR="00B74D0A" w:rsidRPr="00357625" w14:paraId="596E40DE" w14:textId="77777777" w:rsidTr="00AE1958">
        <w:tc>
          <w:tcPr>
            <w:tcW w:w="12994" w:type="dxa"/>
            <w:gridSpan w:val="16"/>
          </w:tcPr>
          <w:p w14:paraId="1AF23880"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3301B21B" w14:textId="77777777" w:rsidTr="00AE1958">
        <w:tc>
          <w:tcPr>
            <w:tcW w:w="12994" w:type="dxa"/>
            <w:gridSpan w:val="16"/>
          </w:tcPr>
          <w:p w14:paraId="75BB7197" w14:textId="77777777" w:rsidR="00B74D0A" w:rsidRPr="008670B5" w:rsidRDefault="00B74D0A" w:rsidP="00AE1958">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B74D0A" w14:paraId="0AB57F9F" w14:textId="77777777" w:rsidTr="00AE1958">
        <w:tc>
          <w:tcPr>
            <w:tcW w:w="12994" w:type="dxa"/>
            <w:gridSpan w:val="16"/>
          </w:tcPr>
          <w:p w14:paraId="631A8036" w14:textId="77777777" w:rsidR="00B74D0A" w:rsidRPr="008670B5" w:rsidRDefault="00B74D0A" w:rsidP="00AE1958">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B74D0A" w:rsidRPr="00772900" w14:paraId="0C553013" w14:textId="77777777" w:rsidTr="00AE1958">
        <w:tc>
          <w:tcPr>
            <w:tcW w:w="12994" w:type="dxa"/>
            <w:gridSpan w:val="16"/>
          </w:tcPr>
          <w:p w14:paraId="6FEDAEBB" w14:textId="77777777" w:rsidR="00B74D0A" w:rsidRPr="008670B5" w:rsidRDefault="00B74D0A" w:rsidP="00AE1958">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B74D0A" w14:paraId="2829F036" w14:textId="77777777" w:rsidTr="00AE1958">
        <w:tc>
          <w:tcPr>
            <w:tcW w:w="12994" w:type="dxa"/>
            <w:gridSpan w:val="16"/>
          </w:tcPr>
          <w:p w14:paraId="3B22115C" w14:textId="77777777" w:rsidR="00B74D0A" w:rsidRPr="008670B5" w:rsidRDefault="00B74D0A" w:rsidP="00AE1958">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500C2B3" w14:textId="77777777" w:rsidR="00B74D0A" w:rsidRDefault="00B74D0A" w:rsidP="00AE1958">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293A236C" w14:textId="77777777" w:rsidR="00B74D0A" w:rsidRPr="008670B5" w:rsidRDefault="00B74D0A" w:rsidP="00AE1958">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66DAA45" w14:textId="77777777" w:rsidR="00B74D0A" w:rsidRPr="008670B5" w:rsidRDefault="00B74D0A" w:rsidP="00AE1958">
            <w:pPr>
              <w:ind w:left="-709"/>
              <w:rPr>
                <w:rFonts w:ascii="Arial" w:hAnsi="Arial" w:cs="Arial"/>
                <w:sz w:val="24"/>
                <w:szCs w:val="24"/>
                <w:highlight w:val="yellow"/>
              </w:rPr>
            </w:pPr>
          </w:p>
        </w:tc>
      </w:tr>
    </w:tbl>
    <w:p w14:paraId="6BF1049B" w14:textId="77777777" w:rsidR="00B74D0A" w:rsidRDefault="00B74D0A" w:rsidP="00B74D0A">
      <w:pPr>
        <w:rPr>
          <w:rFonts w:ascii="Arial" w:hAnsi="Arial" w:cs="Arial"/>
          <w:sz w:val="24"/>
          <w:szCs w:val="24"/>
        </w:rPr>
      </w:pPr>
    </w:p>
    <w:p w14:paraId="184AA8F8" w14:textId="77777777" w:rsidR="00B74D0A" w:rsidRDefault="00B74D0A" w:rsidP="00B74D0A">
      <w:pPr>
        <w:rPr>
          <w:rFonts w:ascii="Arial" w:hAnsi="Arial" w:cs="Arial"/>
          <w:sz w:val="24"/>
          <w:szCs w:val="24"/>
        </w:rPr>
      </w:pPr>
    </w:p>
    <w:p w14:paraId="0340F2E9" w14:textId="77777777" w:rsidR="00B74D0A" w:rsidRDefault="00B74D0A" w:rsidP="00B74D0A">
      <w:pPr>
        <w:rPr>
          <w:rFonts w:ascii="Arial" w:hAnsi="Arial" w:cs="Arial"/>
          <w:sz w:val="24"/>
          <w:szCs w:val="24"/>
        </w:rPr>
      </w:pPr>
    </w:p>
    <w:p w14:paraId="6DB38CB0" w14:textId="77777777" w:rsidR="00B74D0A" w:rsidRDefault="00B74D0A" w:rsidP="00B74D0A">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D0A" w:rsidRPr="00E25734" w14:paraId="7431A28B" w14:textId="77777777" w:rsidTr="00AE1958">
        <w:trPr>
          <w:gridAfter w:val="1"/>
          <w:wAfter w:w="14" w:type="dxa"/>
          <w:trHeight w:val="298"/>
        </w:trPr>
        <w:tc>
          <w:tcPr>
            <w:tcW w:w="12980" w:type="dxa"/>
            <w:gridSpan w:val="13"/>
            <w:shd w:val="clear" w:color="auto" w:fill="8496B0" w:themeFill="text2" w:themeFillTint="99"/>
          </w:tcPr>
          <w:p w14:paraId="1C29370D" w14:textId="77777777" w:rsidR="00B74D0A" w:rsidRPr="00E25734" w:rsidRDefault="00B74D0A" w:rsidP="00AE1958">
            <w:pPr>
              <w:jc w:val="center"/>
              <w:rPr>
                <w:rFonts w:ascii="Arial" w:hAnsi="Arial" w:cs="Arial"/>
                <w:b/>
                <w:sz w:val="24"/>
                <w:szCs w:val="24"/>
              </w:rPr>
            </w:pPr>
            <w:r>
              <w:rPr>
                <w:rFonts w:ascii="Arial" w:hAnsi="Arial" w:cs="Arial"/>
                <w:b/>
                <w:sz w:val="24"/>
                <w:szCs w:val="24"/>
              </w:rPr>
              <w:lastRenderedPageBreak/>
              <w:t>Planeación</w:t>
            </w:r>
          </w:p>
        </w:tc>
      </w:tr>
      <w:tr w:rsidR="00B74D0A" w:rsidRPr="00C15D95" w14:paraId="7C8A5988" w14:textId="77777777" w:rsidTr="00AE1958">
        <w:trPr>
          <w:gridAfter w:val="1"/>
          <w:wAfter w:w="14" w:type="dxa"/>
          <w:trHeight w:val="276"/>
        </w:trPr>
        <w:tc>
          <w:tcPr>
            <w:tcW w:w="8075" w:type="dxa"/>
            <w:gridSpan w:val="7"/>
          </w:tcPr>
          <w:p w14:paraId="2F35B0DF"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9CF36F3"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D7BDD3F"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45" w:type="dxa"/>
          </w:tcPr>
          <w:p w14:paraId="73E392F9"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11326412" w14:textId="77777777" w:rsidTr="00AE1958">
        <w:trPr>
          <w:gridAfter w:val="1"/>
          <w:wAfter w:w="14" w:type="dxa"/>
          <w:trHeight w:val="1387"/>
        </w:trPr>
        <w:tc>
          <w:tcPr>
            <w:tcW w:w="8075" w:type="dxa"/>
            <w:gridSpan w:val="7"/>
          </w:tcPr>
          <w:p w14:paraId="6299B901" w14:textId="77777777" w:rsidR="00B74D0A" w:rsidRPr="00D17FC2" w:rsidRDefault="00B74D0A" w:rsidP="00AE1958">
            <w:pPr>
              <w:jc w:val="both"/>
              <w:rPr>
                <w:rFonts w:ascii="Calibri" w:hAnsi="Calibri"/>
              </w:rPr>
            </w:pPr>
          </w:p>
        </w:tc>
        <w:tc>
          <w:tcPr>
            <w:tcW w:w="1815" w:type="dxa"/>
            <w:gridSpan w:val="3"/>
          </w:tcPr>
          <w:p w14:paraId="3E5B4C48" w14:textId="77777777" w:rsidR="00B74D0A" w:rsidRDefault="00B74D0A" w:rsidP="00AE1958">
            <w:pPr>
              <w:jc w:val="center"/>
              <w:rPr>
                <w:rFonts w:ascii="Arial" w:hAnsi="Arial" w:cs="Arial"/>
                <w:sz w:val="24"/>
                <w:szCs w:val="24"/>
              </w:rPr>
            </w:pPr>
          </w:p>
        </w:tc>
        <w:tc>
          <w:tcPr>
            <w:tcW w:w="1445" w:type="dxa"/>
            <w:gridSpan w:val="2"/>
          </w:tcPr>
          <w:p w14:paraId="4F8A35BB" w14:textId="77777777" w:rsidR="00B74D0A" w:rsidRDefault="00B74D0A" w:rsidP="00AE1958">
            <w:pPr>
              <w:jc w:val="center"/>
              <w:rPr>
                <w:rFonts w:ascii="Arial" w:hAnsi="Arial" w:cs="Arial"/>
                <w:sz w:val="24"/>
                <w:szCs w:val="24"/>
              </w:rPr>
            </w:pPr>
          </w:p>
        </w:tc>
        <w:tc>
          <w:tcPr>
            <w:tcW w:w="1645" w:type="dxa"/>
          </w:tcPr>
          <w:p w14:paraId="043C1D08" w14:textId="77777777" w:rsidR="00B74D0A" w:rsidRPr="002A2B7D" w:rsidRDefault="00B74D0A" w:rsidP="00AE1958">
            <w:pPr>
              <w:jc w:val="center"/>
              <w:rPr>
                <w:rFonts w:ascii="Arial" w:hAnsi="Arial" w:cs="Arial"/>
                <w:sz w:val="24"/>
                <w:szCs w:val="24"/>
              </w:rPr>
            </w:pPr>
          </w:p>
        </w:tc>
      </w:tr>
      <w:tr w:rsidR="00B74D0A" w:rsidRPr="00C35F2D" w14:paraId="0B3EE555" w14:textId="77777777" w:rsidTr="00AE1958">
        <w:trPr>
          <w:trHeight w:val="137"/>
        </w:trPr>
        <w:tc>
          <w:tcPr>
            <w:tcW w:w="12994" w:type="dxa"/>
            <w:gridSpan w:val="14"/>
            <w:shd w:val="clear" w:color="auto" w:fill="FFFFFF" w:themeFill="background1"/>
          </w:tcPr>
          <w:p w14:paraId="5535C7CD"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30EC317E" w14:textId="77777777" w:rsidTr="00AE1958">
        <w:trPr>
          <w:trHeight w:val="137"/>
        </w:trPr>
        <w:tc>
          <w:tcPr>
            <w:tcW w:w="2972" w:type="dxa"/>
            <w:shd w:val="clear" w:color="auto" w:fill="FFFFFF" w:themeFill="background1"/>
          </w:tcPr>
          <w:p w14:paraId="06F0A9E6"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9B2A2FC"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52393DC"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5AF3801A" w14:textId="77777777" w:rsidTr="00AE1958">
        <w:trPr>
          <w:trHeight w:val="137"/>
        </w:trPr>
        <w:tc>
          <w:tcPr>
            <w:tcW w:w="2972" w:type="dxa"/>
          </w:tcPr>
          <w:p w14:paraId="70338F0E" w14:textId="77777777" w:rsidR="00B74D0A" w:rsidRPr="00C2134A" w:rsidRDefault="00B74D0A" w:rsidP="00AE1958">
            <w:pPr>
              <w:ind w:left="540"/>
              <w:jc w:val="both"/>
              <w:rPr>
                <w:rFonts w:ascii="Arial" w:hAnsi="Arial" w:cs="Arial"/>
                <w:sz w:val="24"/>
                <w:szCs w:val="24"/>
                <w:highlight w:val="yellow"/>
              </w:rPr>
            </w:pPr>
          </w:p>
        </w:tc>
        <w:tc>
          <w:tcPr>
            <w:tcW w:w="4394" w:type="dxa"/>
            <w:gridSpan w:val="5"/>
          </w:tcPr>
          <w:p w14:paraId="0503F597" w14:textId="77777777" w:rsidR="00B74D0A" w:rsidRPr="00C2134A" w:rsidRDefault="00B74D0A" w:rsidP="00AE1958">
            <w:pPr>
              <w:jc w:val="center"/>
              <w:rPr>
                <w:rFonts w:ascii="Arial" w:hAnsi="Arial" w:cs="Arial"/>
                <w:b/>
                <w:sz w:val="24"/>
                <w:szCs w:val="24"/>
                <w:highlight w:val="yellow"/>
              </w:rPr>
            </w:pPr>
          </w:p>
        </w:tc>
        <w:tc>
          <w:tcPr>
            <w:tcW w:w="5628" w:type="dxa"/>
            <w:gridSpan w:val="8"/>
          </w:tcPr>
          <w:p w14:paraId="03F14BBF" w14:textId="77777777" w:rsidR="00B74D0A" w:rsidRPr="002A2B7D" w:rsidRDefault="00B74D0A" w:rsidP="00AE1958">
            <w:pPr>
              <w:ind w:left="530"/>
              <w:rPr>
                <w:rFonts w:ascii="Arial" w:hAnsi="Arial" w:cs="Arial"/>
                <w:sz w:val="24"/>
                <w:szCs w:val="24"/>
              </w:rPr>
            </w:pPr>
          </w:p>
        </w:tc>
      </w:tr>
      <w:tr w:rsidR="00B74D0A" w:rsidRPr="00C35F2D" w14:paraId="2016ECAD" w14:textId="77777777" w:rsidTr="00AE1958">
        <w:trPr>
          <w:trHeight w:val="137"/>
        </w:trPr>
        <w:tc>
          <w:tcPr>
            <w:tcW w:w="8500" w:type="dxa"/>
            <w:gridSpan w:val="8"/>
          </w:tcPr>
          <w:p w14:paraId="4A865B9B"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F75344F"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E647CDC"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3A7A04D7" w14:textId="77777777" w:rsidTr="00AE1958">
        <w:trPr>
          <w:trHeight w:val="137"/>
        </w:trPr>
        <w:tc>
          <w:tcPr>
            <w:tcW w:w="3539" w:type="dxa"/>
            <w:gridSpan w:val="3"/>
          </w:tcPr>
          <w:p w14:paraId="2A8259ED"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5C0B1F6"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C78148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B8DABC" w14:textId="77777777" w:rsidR="00B74D0A" w:rsidRPr="00C35F2D" w:rsidRDefault="00B74D0A" w:rsidP="00AE1958">
            <w:pPr>
              <w:jc w:val="center"/>
              <w:rPr>
                <w:rFonts w:ascii="Arial" w:hAnsi="Arial" w:cs="Arial"/>
                <w:b/>
                <w:sz w:val="24"/>
                <w:szCs w:val="24"/>
              </w:rPr>
            </w:pPr>
          </w:p>
        </w:tc>
        <w:tc>
          <w:tcPr>
            <w:tcW w:w="2084" w:type="dxa"/>
            <w:gridSpan w:val="3"/>
            <w:vMerge/>
          </w:tcPr>
          <w:p w14:paraId="6FAC27A6" w14:textId="77777777" w:rsidR="00B74D0A" w:rsidRPr="00C35F2D" w:rsidRDefault="00B74D0A" w:rsidP="00AE1958">
            <w:pPr>
              <w:jc w:val="center"/>
              <w:rPr>
                <w:rFonts w:ascii="Arial" w:hAnsi="Arial" w:cs="Arial"/>
                <w:b/>
                <w:sz w:val="24"/>
                <w:szCs w:val="24"/>
              </w:rPr>
            </w:pPr>
          </w:p>
        </w:tc>
      </w:tr>
      <w:tr w:rsidR="00B74D0A" w:rsidRPr="00AF2E25" w14:paraId="6AD02069" w14:textId="77777777" w:rsidTr="00AE1958">
        <w:trPr>
          <w:trHeight w:val="1407"/>
        </w:trPr>
        <w:tc>
          <w:tcPr>
            <w:tcW w:w="3539" w:type="dxa"/>
            <w:gridSpan w:val="3"/>
          </w:tcPr>
          <w:p w14:paraId="7618778E" w14:textId="77777777" w:rsidR="00B74D0A" w:rsidRPr="00AF4A72" w:rsidRDefault="00B74D0A" w:rsidP="00AE1958">
            <w:pPr>
              <w:jc w:val="both"/>
              <w:rPr>
                <w:rFonts w:ascii="Arial" w:hAnsi="Arial" w:cs="Arial"/>
                <w:highlight w:val="green"/>
              </w:rPr>
            </w:pPr>
          </w:p>
        </w:tc>
        <w:tc>
          <w:tcPr>
            <w:tcW w:w="3402" w:type="dxa"/>
            <w:gridSpan w:val="2"/>
          </w:tcPr>
          <w:p w14:paraId="23AF7F6B" w14:textId="77777777" w:rsidR="00B74D0A" w:rsidRPr="00AF4A72" w:rsidRDefault="00B74D0A" w:rsidP="00AE1958">
            <w:pPr>
              <w:jc w:val="both"/>
              <w:rPr>
                <w:rFonts w:ascii="Arial" w:hAnsi="Arial" w:cs="Arial"/>
                <w:highlight w:val="green"/>
              </w:rPr>
            </w:pPr>
          </w:p>
        </w:tc>
        <w:tc>
          <w:tcPr>
            <w:tcW w:w="1559" w:type="dxa"/>
            <w:gridSpan w:val="3"/>
          </w:tcPr>
          <w:p w14:paraId="1EB7F707" w14:textId="77777777" w:rsidR="00B74D0A" w:rsidRPr="00AF2E25" w:rsidRDefault="00B74D0A" w:rsidP="00AE1958">
            <w:pPr>
              <w:rPr>
                <w:rFonts w:ascii="Arial" w:hAnsi="Arial" w:cs="Arial"/>
                <w:sz w:val="24"/>
                <w:szCs w:val="24"/>
                <w:highlight w:val="green"/>
              </w:rPr>
            </w:pPr>
          </w:p>
        </w:tc>
        <w:tc>
          <w:tcPr>
            <w:tcW w:w="2410" w:type="dxa"/>
            <w:gridSpan w:val="3"/>
          </w:tcPr>
          <w:p w14:paraId="128C8224" w14:textId="77777777" w:rsidR="00B74D0A" w:rsidRPr="00AF4A72" w:rsidRDefault="00B74D0A" w:rsidP="00AE1958">
            <w:pPr>
              <w:rPr>
                <w:rFonts w:ascii="Arial" w:hAnsi="Arial" w:cs="Arial"/>
                <w:highlight w:val="green"/>
              </w:rPr>
            </w:pPr>
          </w:p>
        </w:tc>
        <w:tc>
          <w:tcPr>
            <w:tcW w:w="2084" w:type="dxa"/>
            <w:gridSpan w:val="3"/>
          </w:tcPr>
          <w:p w14:paraId="33695434"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1B53ACE9" w14:textId="77777777" w:rsidTr="00AE1958">
        <w:tc>
          <w:tcPr>
            <w:tcW w:w="12994" w:type="dxa"/>
            <w:gridSpan w:val="14"/>
          </w:tcPr>
          <w:p w14:paraId="4D784DF6"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54F5EC14" w14:textId="77777777" w:rsidTr="00AE1958">
        <w:tc>
          <w:tcPr>
            <w:tcW w:w="3114" w:type="dxa"/>
            <w:gridSpan w:val="2"/>
          </w:tcPr>
          <w:p w14:paraId="741D389D"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011D44D"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70A4BC9"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10A589B"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7371D201" w14:textId="77777777" w:rsidTr="00AE1958">
        <w:tc>
          <w:tcPr>
            <w:tcW w:w="3114" w:type="dxa"/>
            <w:gridSpan w:val="2"/>
          </w:tcPr>
          <w:p w14:paraId="796E96D3" w14:textId="77777777" w:rsidR="00B74D0A" w:rsidRPr="00AF4A72" w:rsidRDefault="00B74D0A" w:rsidP="00AE1958">
            <w:pPr>
              <w:rPr>
                <w:rFonts w:ascii="Arial" w:hAnsi="Arial" w:cs="Arial"/>
                <w:highlight w:val="green"/>
              </w:rPr>
            </w:pPr>
          </w:p>
        </w:tc>
        <w:tc>
          <w:tcPr>
            <w:tcW w:w="3260" w:type="dxa"/>
            <w:gridSpan w:val="2"/>
          </w:tcPr>
          <w:p w14:paraId="229D1B82" w14:textId="77777777" w:rsidR="00B74D0A" w:rsidRPr="00AF4A72" w:rsidRDefault="00B74D0A" w:rsidP="00AE1958">
            <w:pPr>
              <w:rPr>
                <w:rFonts w:ascii="Arial" w:hAnsi="Arial" w:cs="Arial"/>
                <w:highlight w:val="green"/>
              </w:rPr>
            </w:pPr>
          </w:p>
        </w:tc>
        <w:tc>
          <w:tcPr>
            <w:tcW w:w="3260" w:type="dxa"/>
            <w:gridSpan w:val="5"/>
          </w:tcPr>
          <w:p w14:paraId="003511A3" w14:textId="77777777" w:rsidR="00B74D0A" w:rsidRPr="00AF2E25" w:rsidRDefault="00B74D0A" w:rsidP="00AE1958">
            <w:pPr>
              <w:jc w:val="center"/>
              <w:rPr>
                <w:rFonts w:ascii="Arial" w:hAnsi="Arial" w:cs="Arial"/>
                <w:sz w:val="24"/>
                <w:szCs w:val="24"/>
                <w:highlight w:val="green"/>
              </w:rPr>
            </w:pPr>
          </w:p>
          <w:p w14:paraId="0EF251AA" w14:textId="77777777" w:rsidR="00B74D0A" w:rsidRPr="00AF2E25" w:rsidRDefault="00B74D0A" w:rsidP="00AE1958">
            <w:pPr>
              <w:jc w:val="center"/>
              <w:rPr>
                <w:rFonts w:ascii="Arial" w:hAnsi="Arial" w:cs="Arial"/>
                <w:sz w:val="24"/>
                <w:szCs w:val="24"/>
                <w:highlight w:val="green"/>
              </w:rPr>
            </w:pPr>
          </w:p>
        </w:tc>
        <w:tc>
          <w:tcPr>
            <w:tcW w:w="3360" w:type="dxa"/>
            <w:gridSpan w:val="5"/>
          </w:tcPr>
          <w:p w14:paraId="0133AA20" w14:textId="77777777" w:rsidR="00B74D0A" w:rsidRPr="00AF2E25" w:rsidRDefault="00B74D0A" w:rsidP="00AE1958">
            <w:pPr>
              <w:jc w:val="center"/>
              <w:rPr>
                <w:rFonts w:ascii="Arial" w:hAnsi="Arial" w:cs="Arial"/>
                <w:sz w:val="24"/>
                <w:szCs w:val="24"/>
                <w:highlight w:val="green"/>
              </w:rPr>
            </w:pPr>
          </w:p>
          <w:p w14:paraId="3612346C" w14:textId="77777777" w:rsidR="00B74D0A" w:rsidRDefault="00B74D0A" w:rsidP="00AE1958">
            <w:pPr>
              <w:jc w:val="center"/>
              <w:rPr>
                <w:rFonts w:ascii="Arial" w:hAnsi="Arial" w:cs="Arial"/>
                <w:sz w:val="24"/>
                <w:szCs w:val="24"/>
              </w:rPr>
            </w:pPr>
          </w:p>
        </w:tc>
      </w:tr>
      <w:tr w:rsidR="00B74D0A" w:rsidRPr="00357625" w14:paraId="3B574F0C" w14:textId="77777777" w:rsidTr="00AE1958">
        <w:tc>
          <w:tcPr>
            <w:tcW w:w="12994" w:type="dxa"/>
            <w:gridSpan w:val="14"/>
          </w:tcPr>
          <w:p w14:paraId="709265C6"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17D9E2FF" w14:textId="77777777" w:rsidTr="00AE1958">
        <w:tc>
          <w:tcPr>
            <w:tcW w:w="12994" w:type="dxa"/>
            <w:gridSpan w:val="14"/>
          </w:tcPr>
          <w:p w14:paraId="1F804B6A"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Básicas </w:t>
            </w:r>
          </w:p>
        </w:tc>
      </w:tr>
      <w:tr w:rsidR="00B74D0A" w14:paraId="438E2C4A" w14:textId="77777777" w:rsidTr="00AE1958">
        <w:tc>
          <w:tcPr>
            <w:tcW w:w="12994" w:type="dxa"/>
            <w:gridSpan w:val="14"/>
          </w:tcPr>
          <w:p w14:paraId="1CE6210A" w14:textId="77777777" w:rsidR="00B74D0A" w:rsidRDefault="00B74D0A" w:rsidP="00AE1958">
            <w:pPr>
              <w:ind w:left="709" w:hanging="709"/>
              <w:rPr>
                <w:rFonts w:ascii="Arial" w:hAnsi="Arial" w:cs="Arial"/>
                <w:sz w:val="24"/>
                <w:szCs w:val="24"/>
              </w:rPr>
            </w:pPr>
          </w:p>
        </w:tc>
      </w:tr>
      <w:tr w:rsidR="00B74D0A" w:rsidRPr="00772900" w14:paraId="52D9E66F" w14:textId="77777777" w:rsidTr="00AE1958">
        <w:tc>
          <w:tcPr>
            <w:tcW w:w="12994" w:type="dxa"/>
            <w:gridSpan w:val="14"/>
          </w:tcPr>
          <w:p w14:paraId="4045DA71"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0C6A11CF" w14:textId="77777777" w:rsidR="00B74D0A" w:rsidRDefault="00B74D0A" w:rsidP="00B74D0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D0A" w:rsidRPr="00E25734" w14:paraId="35FBBAB3" w14:textId="77777777" w:rsidTr="00AE1958">
        <w:trPr>
          <w:gridAfter w:val="1"/>
          <w:wAfter w:w="14" w:type="dxa"/>
          <w:trHeight w:val="382"/>
        </w:trPr>
        <w:tc>
          <w:tcPr>
            <w:tcW w:w="12980" w:type="dxa"/>
            <w:gridSpan w:val="13"/>
            <w:shd w:val="clear" w:color="auto" w:fill="8496B0" w:themeFill="text2" w:themeFillTint="99"/>
          </w:tcPr>
          <w:p w14:paraId="5C39F1BD" w14:textId="77777777" w:rsidR="00B74D0A" w:rsidRPr="00E25734" w:rsidRDefault="00B74D0A" w:rsidP="00AE1958">
            <w:pPr>
              <w:jc w:val="center"/>
              <w:rPr>
                <w:rFonts w:ascii="Arial" w:hAnsi="Arial" w:cs="Arial"/>
                <w:b/>
                <w:sz w:val="24"/>
                <w:szCs w:val="24"/>
              </w:rPr>
            </w:pPr>
            <w:r>
              <w:rPr>
                <w:rFonts w:ascii="Arial" w:hAnsi="Arial" w:cs="Arial"/>
                <w:b/>
                <w:sz w:val="24"/>
                <w:szCs w:val="24"/>
              </w:rPr>
              <w:t xml:space="preserve">Planeación </w:t>
            </w:r>
          </w:p>
        </w:tc>
      </w:tr>
      <w:tr w:rsidR="00B74D0A" w:rsidRPr="00C15D95" w14:paraId="4F04DF02" w14:textId="77777777" w:rsidTr="00AE1958">
        <w:trPr>
          <w:gridAfter w:val="1"/>
          <w:wAfter w:w="14" w:type="dxa"/>
          <w:trHeight w:val="276"/>
        </w:trPr>
        <w:tc>
          <w:tcPr>
            <w:tcW w:w="8075" w:type="dxa"/>
            <w:gridSpan w:val="7"/>
          </w:tcPr>
          <w:p w14:paraId="1536331B"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B5350A0"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648DE59"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45" w:type="dxa"/>
          </w:tcPr>
          <w:p w14:paraId="5486B61A"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30892CB0" w14:textId="77777777" w:rsidTr="00AE1958">
        <w:trPr>
          <w:gridAfter w:val="1"/>
          <w:wAfter w:w="14" w:type="dxa"/>
          <w:trHeight w:val="1387"/>
        </w:trPr>
        <w:tc>
          <w:tcPr>
            <w:tcW w:w="8075" w:type="dxa"/>
            <w:gridSpan w:val="7"/>
          </w:tcPr>
          <w:p w14:paraId="08EC2838" w14:textId="77777777" w:rsidR="00B74D0A" w:rsidRPr="00D17FC2" w:rsidRDefault="00B74D0A" w:rsidP="00AE1958">
            <w:pPr>
              <w:jc w:val="both"/>
              <w:rPr>
                <w:rFonts w:ascii="Calibri" w:hAnsi="Calibri"/>
              </w:rPr>
            </w:pPr>
          </w:p>
        </w:tc>
        <w:tc>
          <w:tcPr>
            <w:tcW w:w="1815" w:type="dxa"/>
            <w:gridSpan w:val="3"/>
          </w:tcPr>
          <w:p w14:paraId="66CFB3AC" w14:textId="77777777" w:rsidR="00B74D0A" w:rsidRDefault="00B74D0A" w:rsidP="00AE1958">
            <w:pPr>
              <w:jc w:val="center"/>
              <w:rPr>
                <w:rFonts w:ascii="Arial" w:hAnsi="Arial" w:cs="Arial"/>
                <w:sz w:val="24"/>
                <w:szCs w:val="24"/>
              </w:rPr>
            </w:pPr>
          </w:p>
          <w:p w14:paraId="492CCAB0" w14:textId="77777777" w:rsidR="00B74D0A" w:rsidRDefault="00B74D0A" w:rsidP="00AE1958">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5668AFC8" w14:textId="77777777" w:rsidR="00B74D0A" w:rsidRDefault="00B74D0A" w:rsidP="00AE1958">
            <w:pPr>
              <w:jc w:val="center"/>
              <w:rPr>
                <w:rFonts w:ascii="Arial" w:hAnsi="Arial" w:cs="Arial"/>
                <w:sz w:val="24"/>
                <w:szCs w:val="24"/>
              </w:rPr>
            </w:pPr>
          </w:p>
          <w:p w14:paraId="092C7070" w14:textId="77777777" w:rsidR="00B74D0A" w:rsidRDefault="00B74D0A" w:rsidP="00AE1958">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8E237EE" w14:textId="77777777" w:rsidR="00B74D0A" w:rsidRDefault="00B74D0A" w:rsidP="00AE1958">
            <w:pPr>
              <w:jc w:val="center"/>
              <w:rPr>
                <w:rFonts w:ascii="Arial" w:hAnsi="Arial" w:cs="Arial"/>
                <w:sz w:val="24"/>
                <w:szCs w:val="24"/>
              </w:rPr>
            </w:pPr>
          </w:p>
          <w:p w14:paraId="698864A0" w14:textId="77777777" w:rsidR="00B74D0A" w:rsidRPr="002A2B7D" w:rsidRDefault="00B74D0A" w:rsidP="00AE1958">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B74D0A" w:rsidRPr="00C35F2D" w14:paraId="7BA357EA" w14:textId="77777777" w:rsidTr="00AE1958">
        <w:trPr>
          <w:trHeight w:val="137"/>
        </w:trPr>
        <w:tc>
          <w:tcPr>
            <w:tcW w:w="12994" w:type="dxa"/>
            <w:gridSpan w:val="14"/>
            <w:shd w:val="clear" w:color="auto" w:fill="FFFFFF" w:themeFill="background1"/>
          </w:tcPr>
          <w:p w14:paraId="19841842"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296552FD" w14:textId="77777777" w:rsidTr="00AE1958">
        <w:trPr>
          <w:trHeight w:val="137"/>
        </w:trPr>
        <w:tc>
          <w:tcPr>
            <w:tcW w:w="2972" w:type="dxa"/>
            <w:shd w:val="clear" w:color="auto" w:fill="FFFFFF" w:themeFill="background1"/>
          </w:tcPr>
          <w:p w14:paraId="4470B833"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35750AC"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BEAFA6"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3CDEF67C" w14:textId="77777777" w:rsidTr="00AE1958">
        <w:trPr>
          <w:trHeight w:val="137"/>
        </w:trPr>
        <w:tc>
          <w:tcPr>
            <w:tcW w:w="2972" w:type="dxa"/>
          </w:tcPr>
          <w:p w14:paraId="2F2D8C07" w14:textId="77777777" w:rsidR="00B74D0A" w:rsidRPr="002B6550" w:rsidRDefault="00B74D0A" w:rsidP="00AE1958">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161B367" w14:textId="77777777" w:rsidR="00B74D0A" w:rsidRPr="002B6550" w:rsidRDefault="00B74D0A" w:rsidP="00AE1958">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C2C1524" w14:textId="77777777" w:rsidR="00B74D0A" w:rsidRPr="002B6550" w:rsidRDefault="00B74D0A" w:rsidP="00AE1958">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6233CBB0" w14:textId="77777777" w:rsidR="00B74D0A" w:rsidRPr="002B6550" w:rsidRDefault="00B74D0A" w:rsidP="00AE1958">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819FA76" w14:textId="77777777" w:rsidR="00B74D0A" w:rsidRPr="00AF2E25" w:rsidRDefault="00B74D0A" w:rsidP="00AE1958">
            <w:pPr>
              <w:rPr>
                <w:rFonts w:ascii="Arial" w:hAnsi="Arial" w:cs="Arial"/>
                <w:sz w:val="24"/>
                <w:szCs w:val="24"/>
                <w:highlight w:val="yellow"/>
              </w:rPr>
            </w:pPr>
          </w:p>
        </w:tc>
        <w:tc>
          <w:tcPr>
            <w:tcW w:w="4394" w:type="dxa"/>
            <w:gridSpan w:val="5"/>
          </w:tcPr>
          <w:p w14:paraId="17AA6905" w14:textId="77777777" w:rsidR="00B74D0A" w:rsidRPr="00AF2E25" w:rsidRDefault="00B74D0A" w:rsidP="00AE1958">
            <w:pPr>
              <w:jc w:val="center"/>
              <w:rPr>
                <w:rFonts w:ascii="Arial" w:hAnsi="Arial" w:cs="Arial"/>
                <w:b/>
                <w:sz w:val="24"/>
                <w:szCs w:val="24"/>
                <w:highlight w:val="yellow"/>
              </w:rPr>
            </w:pPr>
          </w:p>
          <w:p w14:paraId="7F8BAADF" w14:textId="77777777" w:rsidR="00B74D0A" w:rsidRPr="00AF2E25" w:rsidRDefault="00B74D0A" w:rsidP="00AE1958">
            <w:pPr>
              <w:rPr>
                <w:rFonts w:ascii="Arial" w:hAnsi="Arial" w:cs="Arial"/>
                <w:b/>
                <w:sz w:val="24"/>
                <w:szCs w:val="24"/>
                <w:highlight w:val="yellow"/>
              </w:rPr>
            </w:pPr>
          </w:p>
          <w:p w14:paraId="2C2726D9" w14:textId="77777777" w:rsidR="00B74D0A" w:rsidRPr="002B6550" w:rsidRDefault="00B74D0A" w:rsidP="00AE1958">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50A13CB" w14:textId="77777777" w:rsidR="00B74D0A" w:rsidRPr="002B6550" w:rsidRDefault="00B74D0A" w:rsidP="00AE1958">
            <w:pPr>
              <w:rPr>
                <w:rFonts w:ascii="Arial" w:hAnsi="Arial" w:cs="Arial"/>
                <w:sz w:val="24"/>
                <w:szCs w:val="24"/>
                <w:highlight w:val="yellow"/>
              </w:rPr>
            </w:pPr>
          </w:p>
          <w:p w14:paraId="1EA63F18" w14:textId="77777777" w:rsidR="00B74D0A" w:rsidRPr="002B6550" w:rsidRDefault="00B74D0A" w:rsidP="00AE1958">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ACF485E" w14:textId="77777777" w:rsidR="00B74D0A" w:rsidRPr="00AF2E25" w:rsidRDefault="00B74D0A" w:rsidP="00AE1958">
            <w:pPr>
              <w:jc w:val="center"/>
              <w:rPr>
                <w:rFonts w:ascii="Arial" w:hAnsi="Arial" w:cs="Arial"/>
                <w:b/>
                <w:sz w:val="24"/>
                <w:szCs w:val="24"/>
                <w:highlight w:val="yellow"/>
              </w:rPr>
            </w:pPr>
          </w:p>
        </w:tc>
        <w:tc>
          <w:tcPr>
            <w:tcW w:w="5628" w:type="dxa"/>
            <w:gridSpan w:val="8"/>
          </w:tcPr>
          <w:p w14:paraId="2D183762"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511808C"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7D3B72"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E5E7448"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89FCF44"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5DF26C3" w14:textId="77777777" w:rsidR="00B74D0A" w:rsidRPr="002A2B7D" w:rsidRDefault="00B74D0A" w:rsidP="00AE1958">
            <w:pPr>
              <w:ind w:left="530"/>
              <w:rPr>
                <w:rFonts w:ascii="Arial" w:hAnsi="Arial" w:cs="Arial"/>
                <w:sz w:val="24"/>
                <w:szCs w:val="24"/>
              </w:rPr>
            </w:pPr>
          </w:p>
        </w:tc>
      </w:tr>
      <w:tr w:rsidR="00B74D0A" w:rsidRPr="00C35F2D" w14:paraId="44448F21" w14:textId="77777777" w:rsidTr="00AE1958">
        <w:trPr>
          <w:trHeight w:val="137"/>
        </w:trPr>
        <w:tc>
          <w:tcPr>
            <w:tcW w:w="8500" w:type="dxa"/>
            <w:gridSpan w:val="8"/>
          </w:tcPr>
          <w:p w14:paraId="50A2BF40"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E8FC9AD"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D38BA01"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2A4732E2" w14:textId="77777777" w:rsidTr="00AE1958">
        <w:trPr>
          <w:trHeight w:val="137"/>
        </w:trPr>
        <w:tc>
          <w:tcPr>
            <w:tcW w:w="3539" w:type="dxa"/>
            <w:gridSpan w:val="3"/>
          </w:tcPr>
          <w:p w14:paraId="1533CBDE"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F20C62E"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75FDE4E"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E01919" w14:textId="77777777" w:rsidR="00B74D0A" w:rsidRPr="00C35F2D" w:rsidRDefault="00B74D0A" w:rsidP="00AE1958">
            <w:pPr>
              <w:jc w:val="center"/>
              <w:rPr>
                <w:rFonts w:ascii="Arial" w:hAnsi="Arial" w:cs="Arial"/>
                <w:b/>
                <w:sz w:val="24"/>
                <w:szCs w:val="24"/>
              </w:rPr>
            </w:pPr>
          </w:p>
        </w:tc>
        <w:tc>
          <w:tcPr>
            <w:tcW w:w="2084" w:type="dxa"/>
            <w:gridSpan w:val="3"/>
            <w:vMerge/>
          </w:tcPr>
          <w:p w14:paraId="672FA7DA" w14:textId="77777777" w:rsidR="00B74D0A" w:rsidRPr="00C35F2D" w:rsidRDefault="00B74D0A" w:rsidP="00AE1958">
            <w:pPr>
              <w:jc w:val="center"/>
              <w:rPr>
                <w:rFonts w:ascii="Arial" w:hAnsi="Arial" w:cs="Arial"/>
                <w:b/>
                <w:sz w:val="24"/>
                <w:szCs w:val="24"/>
              </w:rPr>
            </w:pPr>
          </w:p>
        </w:tc>
      </w:tr>
      <w:tr w:rsidR="00B74D0A" w:rsidRPr="00AF2E25" w14:paraId="661C62C6" w14:textId="77777777" w:rsidTr="00AE1958">
        <w:trPr>
          <w:trHeight w:val="1407"/>
        </w:trPr>
        <w:tc>
          <w:tcPr>
            <w:tcW w:w="3539" w:type="dxa"/>
            <w:gridSpan w:val="3"/>
          </w:tcPr>
          <w:p w14:paraId="0877D608" w14:textId="77777777" w:rsidR="00B74D0A" w:rsidRPr="00AF4A72" w:rsidRDefault="00B74D0A" w:rsidP="00AE1958">
            <w:pPr>
              <w:jc w:val="both"/>
              <w:rPr>
                <w:rFonts w:ascii="Arial" w:hAnsi="Arial" w:cs="Arial"/>
                <w:highlight w:val="green"/>
              </w:rPr>
            </w:pPr>
          </w:p>
        </w:tc>
        <w:tc>
          <w:tcPr>
            <w:tcW w:w="3402" w:type="dxa"/>
            <w:gridSpan w:val="2"/>
          </w:tcPr>
          <w:p w14:paraId="785AA0C8" w14:textId="77777777" w:rsidR="00B74D0A" w:rsidRPr="00AF4A72" w:rsidRDefault="00B74D0A" w:rsidP="00AE1958">
            <w:pPr>
              <w:jc w:val="both"/>
              <w:rPr>
                <w:rFonts w:ascii="Arial" w:hAnsi="Arial" w:cs="Arial"/>
                <w:highlight w:val="green"/>
              </w:rPr>
            </w:pPr>
          </w:p>
        </w:tc>
        <w:tc>
          <w:tcPr>
            <w:tcW w:w="1559" w:type="dxa"/>
            <w:gridSpan w:val="3"/>
          </w:tcPr>
          <w:p w14:paraId="47D71B7B" w14:textId="77777777" w:rsidR="00B74D0A" w:rsidRPr="00AF2E25" w:rsidRDefault="00B74D0A" w:rsidP="00AE1958">
            <w:pPr>
              <w:rPr>
                <w:rFonts w:ascii="Arial" w:hAnsi="Arial" w:cs="Arial"/>
                <w:sz w:val="24"/>
                <w:szCs w:val="24"/>
                <w:highlight w:val="green"/>
              </w:rPr>
            </w:pPr>
          </w:p>
        </w:tc>
        <w:tc>
          <w:tcPr>
            <w:tcW w:w="2410" w:type="dxa"/>
            <w:gridSpan w:val="3"/>
          </w:tcPr>
          <w:p w14:paraId="22461D38" w14:textId="77777777" w:rsidR="00B74D0A" w:rsidRPr="00AF4A72" w:rsidRDefault="00B74D0A" w:rsidP="00AE1958">
            <w:pPr>
              <w:rPr>
                <w:rFonts w:ascii="Arial" w:hAnsi="Arial" w:cs="Arial"/>
                <w:highlight w:val="green"/>
              </w:rPr>
            </w:pPr>
          </w:p>
        </w:tc>
        <w:tc>
          <w:tcPr>
            <w:tcW w:w="2084" w:type="dxa"/>
            <w:gridSpan w:val="3"/>
          </w:tcPr>
          <w:p w14:paraId="76DBB785"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0A873D04" w14:textId="77777777" w:rsidTr="00AE1958">
        <w:tc>
          <w:tcPr>
            <w:tcW w:w="12994" w:type="dxa"/>
            <w:gridSpan w:val="14"/>
          </w:tcPr>
          <w:p w14:paraId="6A0630B3"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279FE393" w14:textId="77777777" w:rsidTr="00AE1958">
        <w:tc>
          <w:tcPr>
            <w:tcW w:w="3114" w:type="dxa"/>
            <w:gridSpan w:val="2"/>
          </w:tcPr>
          <w:p w14:paraId="013C6AD8"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5DB9047"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33AA2EC"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B8926BD"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7FA0876F" w14:textId="77777777" w:rsidTr="00AE1958">
        <w:tc>
          <w:tcPr>
            <w:tcW w:w="3114" w:type="dxa"/>
            <w:gridSpan w:val="2"/>
          </w:tcPr>
          <w:p w14:paraId="3BEA39BF" w14:textId="77777777" w:rsidR="00B74D0A" w:rsidRPr="00AF4A72" w:rsidRDefault="00B74D0A" w:rsidP="00AE1958">
            <w:pPr>
              <w:rPr>
                <w:rFonts w:ascii="Arial" w:hAnsi="Arial" w:cs="Arial"/>
                <w:highlight w:val="green"/>
              </w:rPr>
            </w:pPr>
          </w:p>
        </w:tc>
        <w:tc>
          <w:tcPr>
            <w:tcW w:w="3260" w:type="dxa"/>
            <w:gridSpan w:val="2"/>
          </w:tcPr>
          <w:p w14:paraId="23B628D5" w14:textId="77777777" w:rsidR="00B74D0A" w:rsidRPr="00AF4A72" w:rsidRDefault="00B74D0A" w:rsidP="00AE1958">
            <w:pPr>
              <w:rPr>
                <w:rFonts w:ascii="Arial" w:hAnsi="Arial" w:cs="Arial"/>
                <w:highlight w:val="green"/>
              </w:rPr>
            </w:pPr>
          </w:p>
        </w:tc>
        <w:tc>
          <w:tcPr>
            <w:tcW w:w="3260" w:type="dxa"/>
            <w:gridSpan w:val="5"/>
          </w:tcPr>
          <w:p w14:paraId="1E49420E" w14:textId="77777777" w:rsidR="00B74D0A" w:rsidRPr="00AF2E25" w:rsidRDefault="00B74D0A" w:rsidP="00AE1958">
            <w:pPr>
              <w:jc w:val="center"/>
              <w:rPr>
                <w:rFonts w:ascii="Arial" w:hAnsi="Arial" w:cs="Arial"/>
                <w:sz w:val="24"/>
                <w:szCs w:val="24"/>
                <w:highlight w:val="green"/>
              </w:rPr>
            </w:pPr>
          </w:p>
          <w:p w14:paraId="7B77E248" w14:textId="77777777" w:rsidR="00B74D0A" w:rsidRPr="00AF2E25" w:rsidRDefault="00B74D0A" w:rsidP="00AE1958">
            <w:pPr>
              <w:jc w:val="center"/>
              <w:rPr>
                <w:rFonts w:ascii="Arial" w:hAnsi="Arial" w:cs="Arial"/>
                <w:sz w:val="24"/>
                <w:szCs w:val="24"/>
                <w:highlight w:val="green"/>
              </w:rPr>
            </w:pPr>
          </w:p>
        </w:tc>
        <w:tc>
          <w:tcPr>
            <w:tcW w:w="3360" w:type="dxa"/>
            <w:gridSpan w:val="5"/>
          </w:tcPr>
          <w:p w14:paraId="4130E422" w14:textId="77777777" w:rsidR="00B74D0A" w:rsidRPr="00AF2E25" w:rsidRDefault="00B74D0A" w:rsidP="00AE1958">
            <w:pPr>
              <w:jc w:val="center"/>
              <w:rPr>
                <w:rFonts w:ascii="Arial" w:hAnsi="Arial" w:cs="Arial"/>
                <w:sz w:val="24"/>
                <w:szCs w:val="24"/>
                <w:highlight w:val="green"/>
              </w:rPr>
            </w:pPr>
          </w:p>
          <w:p w14:paraId="0BACCF7C" w14:textId="77777777" w:rsidR="00B74D0A" w:rsidRDefault="00B74D0A" w:rsidP="00AE1958">
            <w:pPr>
              <w:jc w:val="center"/>
              <w:rPr>
                <w:rFonts w:ascii="Arial" w:hAnsi="Arial" w:cs="Arial"/>
                <w:sz w:val="24"/>
                <w:szCs w:val="24"/>
              </w:rPr>
            </w:pPr>
          </w:p>
        </w:tc>
      </w:tr>
      <w:tr w:rsidR="00B74D0A" w:rsidRPr="00357625" w14:paraId="4ABD3BC6" w14:textId="77777777" w:rsidTr="00AE1958">
        <w:tc>
          <w:tcPr>
            <w:tcW w:w="12994" w:type="dxa"/>
            <w:gridSpan w:val="14"/>
          </w:tcPr>
          <w:p w14:paraId="4C78A0CA"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33F83EA9" w14:textId="77777777" w:rsidTr="00AE1958">
        <w:tc>
          <w:tcPr>
            <w:tcW w:w="12994" w:type="dxa"/>
            <w:gridSpan w:val="14"/>
          </w:tcPr>
          <w:p w14:paraId="58AB0554"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lastRenderedPageBreak/>
              <w:t xml:space="preserve">Básicas </w:t>
            </w:r>
          </w:p>
        </w:tc>
      </w:tr>
      <w:tr w:rsidR="00B74D0A" w14:paraId="73FE2842" w14:textId="77777777" w:rsidTr="00AE1958">
        <w:tc>
          <w:tcPr>
            <w:tcW w:w="12994" w:type="dxa"/>
            <w:gridSpan w:val="14"/>
          </w:tcPr>
          <w:p w14:paraId="55889663" w14:textId="77777777" w:rsidR="00B74D0A" w:rsidRDefault="00B74D0A" w:rsidP="00AE1958">
            <w:pPr>
              <w:ind w:left="709" w:hanging="709"/>
              <w:rPr>
                <w:rFonts w:ascii="Arial" w:hAnsi="Arial" w:cs="Arial"/>
                <w:sz w:val="24"/>
                <w:szCs w:val="24"/>
              </w:rPr>
            </w:pPr>
          </w:p>
        </w:tc>
      </w:tr>
      <w:tr w:rsidR="00B74D0A" w:rsidRPr="00772900" w14:paraId="628EFDB5" w14:textId="77777777" w:rsidTr="00AE1958">
        <w:tc>
          <w:tcPr>
            <w:tcW w:w="12994" w:type="dxa"/>
            <w:gridSpan w:val="14"/>
          </w:tcPr>
          <w:p w14:paraId="785B5313"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22A7E1B2" w14:textId="77777777" w:rsidR="00B74D0A" w:rsidRDefault="00B74D0A" w:rsidP="00B74D0A">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B74D0A" w:rsidRPr="00E25734" w14:paraId="5A0AB787" w14:textId="77777777" w:rsidTr="00AE1958">
        <w:trPr>
          <w:gridAfter w:val="1"/>
          <w:wAfter w:w="14" w:type="dxa"/>
          <w:trHeight w:val="298"/>
        </w:trPr>
        <w:tc>
          <w:tcPr>
            <w:tcW w:w="12980" w:type="dxa"/>
            <w:gridSpan w:val="13"/>
            <w:shd w:val="clear" w:color="auto" w:fill="8496B0" w:themeFill="text2" w:themeFillTint="99"/>
          </w:tcPr>
          <w:p w14:paraId="1D8A3472" w14:textId="77777777" w:rsidR="00B74D0A" w:rsidRPr="00E25734" w:rsidRDefault="00B74D0A" w:rsidP="00AE1958">
            <w:pPr>
              <w:jc w:val="center"/>
              <w:rPr>
                <w:rFonts w:ascii="Arial" w:hAnsi="Arial" w:cs="Arial"/>
                <w:b/>
                <w:sz w:val="24"/>
                <w:szCs w:val="24"/>
              </w:rPr>
            </w:pPr>
            <w:r>
              <w:rPr>
                <w:rFonts w:ascii="Arial" w:hAnsi="Arial" w:cs="Arial"/>
                <w:b/>
                <w:sz w:val="24"/>
                <w:szCs w:val="24"/>
              </w:rPr>
              <w:t xml:space="preserve">Planeación </w:t>
            </w:r>
          </w:p>
        </w:tc>
      </w:tr>
      <w:tr w:rsidR="00B74D0A" w:rsidRPr="00C15D95" w14:paraId="1FE690E0" w14:textId="77777777" w:rsidTr="00AE1958">
        <w:trPr>
          <w:gridAfter w:val="1"/>
          <w:wAfter w:w="14" w:type="dxa"/>
          <w:trHeight w:val="276"/>
        </w:trPr>
        <w:tc>
          <w:tcPr>
            <w:tcW w:w="8075" w:type="dxa"/>
            <w:gridSpan w:val="7"/>
          </w:tcPr>
          <w:p w14:paraId="682FA622"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7055C5E"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3B538D8"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45" w:type="dxa"/>
          </w:tcPr>
          <w:p w14:paraId="0A52A73D"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0140456F" w14:textId="77777777" w:rsidTr="00AE1958">
        <w:trPr>
          <w:gridAfter w:val="1"/>
          <w:wAfter w:w="14" w:type="dxa"/>
          <w:trHeight w:val="1387"/>
        </w:trPr>
        <w:tc>
          <w:tcPr>
            <w:tcW w:w="8075" w:type="dxa"/>
            <w:gridSpan w:val="7"/>
          </w:tcPr>
          <w:p w14:paraId="6B50A050" w14:textId="77777777" w:rsidR="00B74D0A" w:rsidRPr="00D17FC2" w:rsidRDefault="00B74D0A" w:rsidP="00AE1958">
            <w:pPr>
              <w:jc w:val="both"/>
              <w:rPr>
                <w:rFonts w:ascii="Calibri" w:hAnsi="Calibri"/>
              </w:rPr>
            </w:pPr>
          </w:p>
        </w:tc>
        <w:tc>
          <w:tcPr>
            <w:tcW w:w="1815" w:type="dxa"/>
            <w:gridSpan w:val="3"/>
          </w:tcPr>
          <w:p w14:paraId="0F230D15" w14:textId="77777777" w:rsidR="00B74D0A" w:rsidRDefault="00B74D0A" w:rsidP="00AE1958">
            <w:pPr>
              <w:jc w:val="center"/>
              <w:rPr>
                <w:rFonts w:ascii="Arial" w:hAnsi="Arial" w:cs="Arial"/>
                <w:sz w:val="24"/>
                <w:szCs w:val="24"/>
              </w:rPr>
            </w:pPr>
          </w:p>
          <w:p w14:paraId="4EB9A762" w14:textId="77777777" w:rsidR="00B74D0A" w:rsidRDefault="00B74D0A" w:rsidP="00AE1958">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435742C1" w14:textId="77777777" w:rsidR="00B74D0A" w:rsidRDefault="00B74D0A" w:rsidP="00AE1958">
            <w:pPr>
              <w:jc w:val="center"/>
              <w:rPr>
                <w:rFonts w:ascii="Arial" w:hAnsi="Arial" w:cs="Arial"/>
                <w:sz w:val="24"/>
                <w:szCs w:val="24"/>
              </w:rPr>
            </w:pPr>
          </w:p>
          <w:p w14:paraId="05A8AC06" w14:textId="77777777" w:rsidR="00B74D0A" w:rsidRDefault="00B74D0A" w:rsidP="00AE1958">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2DC27B7" w14:textId="77777777" w:rsidR="00B74D0A" w:rsidRDefault="00B74D0A" w:rsidP="00AE1958">
            <w:pPr>
              <w:jc w:val="center"/>
              <w:rPr>
                <w:rFonts w:ascii="Arial" w:hAnsi="Arial" w:cs="Arial"/>
                <w:sz w:val="24"/>
                <w:szCs w:val="24"/>
              </w:rPr>
            </w:pPr>
          </w:p>
          <w:p w14:paraId="42EC6089" w14:textId="77777777" w:rsidR="00B74D0A" w:rsidRPr="002A2B7D" w:rsidRDefault="00B74D0A" w:rsidP="00AE1958">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B74D0A" w:rsidRPr="00C35F2D" w14:paraId="392354C9" w14:textId="77777777" w:rsidTr="00AE1958">
        <w:trPr>
          <w:trHeight w:val="137"/>
        </w:trPr>
        <w:tc>
          <w:tcPr>
            <w:tcW w:w="12994" w:type="dxa"/>
            <w:gridSpan w:val="14"/>
            <w:shd w:val="clear" w:color="auto" w:fill="FFFFFF" w:themeFill="background1"/>
          </w:tcPr>
          <w:p w14:paraId="19B468C0"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5CFBC480" w14:textId="77777777" w:rsidTr="00AE1958">
        <w:trPr>
          <w:trHeight w:val="137"/>
        </w:trPr>
        <w:tc>
          <w:tcPr>
            <w:tcW w:w="2972" w:type="dxa"/>
            <w:shd w:val="clear" w:color="auto" w:fill="FFFFFF" w:themeFill="background1"/>
          </w:tcPr>
          <w:p w14:paraId="1B78697E"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73C70F"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5A884CE"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69913C17" w14:textId="77777777" w:rsidTr="00AE1958">
        <w:trPr>
          <w:trHeight w:val="137"/>
        </w:trPr>
        <w:tc>
          <w:tcPr>
            <w:tcW w:w="2972" w:type="dxa"/>
          </w:tcPr>
          <w:p w14:paraId="41AE5178" w14:textId="77777777" w:rsidR="00B74D0A" w:rsidRPr="002B6550" w:rsidRDefault="00B74D0A" w:rsidP="00AE1958">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577842CE" w14:textId="77777777" w:rsidR="00B74D0A" w:rsidRPr="002B6550" w:rsidRDefault="00B74D0A" w:rsidP="00AE1958">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BA7CD5A" w14:textId="77777777" w:rsidR="00B74D0A" w:rsidRPr="002B6550" w:rsidRDefault="00B74D0A" w:rsidP="00AE1958">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F7DBA7B" w14:textId="77777777" w:rsidR="00B74D0A" w:rsidRPr="002B6550" w:rsidRDefault="00B74D0A" w:rsidP="00AE1958">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0567D0C9" w14:textId="77777777" w:rsidR="00B74D0A" w:rsidRPr="00AF2E25" w:rsidRDefault="00B74D0A" w:rsidP="00AE1958">
            <w:pPr>
              <w:rPr>
                <w:rFonts w:ascii="Arial" w:hAnsi="Arial" w:cs="Arial"/>
                <w:sz w:val="24"/>
                <w:szCs w:val="24"/>
                <w:highlight w:val="yellow"/>
              </w:rPr>
            </w:pPr>
          </w:p>
        </w:tc>
        <w:tc>
          <w:tcPr>
            <w:tcW w:w="4394" w:type="dxa"/>
            <w:gridSpan w:val="5"/>
          </w:tcPr>
          <w:p w14:paraId="7AC16929" w14:textId="77777777" w:rsidR="00B74D0A" w:rsidRPr="002B6550" w:rsidRDefault="00B74D0A" w:rsidP="00AE1958">
            <w:pPr>
              <w:rPr>
                <w:rFonts w:ascii="Arial" w:hAnsi="Arial" w:cs="Arial"/>
                <w:b/>
                <w:sz w:val="24"/>
                <w:szCs w:val="24"/>
                <w:highlight w:val="yellow"/>
              </w:rPr>
            </w:pPr>
          </w:p>
          <w:p w14:paraId="68EC484C" w14:textId="77777777" w:rsidR="00B74D0A" w:rsidRPr="002B6550" w:rsidRDefault="00B74D0A" w:rsidP="00AE1958">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B9E75EF" w14:textId="77777777" w:rsidR="00B74D0A" w:rsidRPr="002B6550" w:rsidRDefault="00B74D0A" w:rsidP="00AE1958">
            <w:pPr>
              <w:ind w:left="510"/>
              <w:jc w:val="both"/>
              <w:rPr>
                <w:rFonts w:ascii="Arial" w:hAnsi="Arial" w:cs="Arial"/>
                <w:sz w:val="24"/>
                <w:szCs w:val="24"/>
                <w:highlight w:val="yellow"/>
              </w:rPr>
            </w:pPr>
          </w:p>
          <w:p w14:paraId="191F2200" w14:textId="77777777" w:rsidR="00B74D0A" w:rsidRPr="002B6550" w:rsidRDefault="00B74D0A" w:rsidP="00AE1958">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A681B1D" w14:textId="77777777" w:rsidR="00B74D0A" w:rsidRPr="002B6550" w:rsidRDefault="00B74D0A" w:rsidP="00AE1958">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6E4FB74" w14:textId="77777777" w:rsidR="00B74D0A" w:rsidRPr="00AF2E25" w:rsidRDefault="00B74D0A" w:rsidP="00AE1958">
            <w:pPr>
              <w:rPr>
                <w:rFonts w:ascii="Arial" w:hAnsi="Arial" w:cs="Arial"/>
                <w:b/>
                <w:sz w:val="24"/>
                <w:szCs w:val="24"/>
                <w:highlight w:val="yellow"/>
              </w:rPr>
            </w:pPr>
          </w:p>
        </w:tc>
        <w:tc>
          <w:tcPr>
            <w:tcW w:w="5628" w:type="dxa"/>
            <w:gridSpan w:val="8"/>
          </w:tcPr>
          <w:p w14:paraId="798F7BC3"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08BD3E4"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F4C829B"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53B57AB"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09EE90E"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B5F7ED4" w14:textId="77777777" w:rsidR="00B74D0A" w:rsidRPr="002A2B7D" w:rsidRDefault="00B74D0A" w:rsidP="00AE1958">
            <w:pPr>
              <w:ind w:left="530"/>
              <w:rPr>
                <w:rFonts w:ascii="Arial" w:hAnsi="Arial" w:cs="Arial"/>
                <w:sz w:val="24"/>
                <w:szCs w:val="24"/>
              </w:rPr>
            </w:pPr>
          </w:p>
        </w:tc>
      </w:tr>
      <w:tr w:rsidR="00B74D0A" w:rsidRPr="00C35F2D" w14:paraId="4AB219C2" w14:textId="77777777" w:rsidTr="00AE1958">
        <w:trPr>
          <w:trHeight w:val="137"/>
        </w:trPr>
        <w:tc>
          <w:tcPr>
            <w:tcW w:w="8500" w:type="dxa"/>
            <w:gridSpan w:val="8"/>
          </w:tcPr>
          <w:p w14:paraId="03BB3D96"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136674D"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F25DD92"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4DEC6652" w14:textId="77777777" w:rsidTr="00AE1958">
        <w:trPr>
          <w:trHeight w:val="137"/>
        </w:trPr>
        <w:tc>
          <w:tcPr>
            <w:tcW w:w="3539" w:type="dxa"/>
            <w:gridSpan w:val="3"/>
          </w:tcPr>
          <w:p w14:paraId="2D92FAA6"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AA67D9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02D9233"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F4EA823" w14:textId="77777777" w:rsidR="00B74D0A" w:rsidRPr="00C35F2D" w:rsidRDefault="00B74D0A" w:rsidP="00AE1958">
            <w:pPr>
              <w:jc w:val="center"/>
              <w:rPr>
                <w:rFonts w:ascii="Arial" w:hAnsi="Arial" w:cs="Arial"/>
                <w:b/>
                <w:sz w:val="24"/>
                <w:szCs w:val="24"/>
              </w:rPr>
            </w:pPr>
          </w:p>
        </w:tc>
        <w:tc>
          <w:tcPr>
            <w:tcW w:w="2084" w:type="dxa"/>
            <w:gridSpan w:val="3"/>
            <w:vMerge/>
          </w:tcPr>
          <w:p w14:paraId="179518FD" w14:textId="77777777" w:rsidR="00B74D0A" w:rsidRPr="00C35F2D" w:rsidRDefault="00B74D0A" w:rsidP="00AE1958">
            <w:pPr>
              <w:jc w:val="center"/>
              <w:rPr>
                <w:rFonts w:ascii="Arial" w:hAnsi="Arial" w:cs="Arial"/>
                <w:b/>
                <w:sz w:val="24"/>
                <w:szCs w:val="24"/>
              </w:rPr>
            </w:pPr>
          </w:p>
        </w:tc>
      </w:tr>
      <w:tr w:rsidR="00B74D0A" w:rsidRPr="00AF2E25" w14:paraId="0C6704DB" w14:textId="77777777" w:rsidTr="00AE1958">
        <w:trPr>
          <w:trHeight w:val="1407"/>
        </w:trPr>
        <w:tc>
          <w:tcPr>
            <w:tcW w:w="3539" w:type="dxa"/>
            <w:gridSpan w:val="3"/>
          </w:tcPr>
          <w:p w14:paraId="011E2B6A" w14:textId="77777777" w:rsidR="00B74D0A" w:rsidRPr="00AF4A72" w:rsidRDefault="00B74D0A" w:rsidP="00AE1958">
            <w:pPr>
              <w:jc w:val="both"/>
              <w:rPr>
                <w:rFonts w:ascii="Arial" w:hAnsi="Arial" w:cs="Arial"/>
                <w:highlight w:val="green"/>
              </w:rPr>
            </w:pPr>
          </w:p>
        </w:tc>
        <w:tc>
          <w:tcPr>
            <w:tcW w:w="3402" w:type="dxa"/>
            <w:gridSpan w:val="2"/>
          </w:tcPr>
          <w:p w14:paraId="7D7429E4" w14:textId="77777777" w:rsidR="00B74D0A" w:rsidRPr="00AF4A72" w:rsidRDefault="00B74D0A" w:rsidP="00AE1958">
            <w:pPr>
              <w:jc w:val="both"/>
              <w:rPr>
                <w:rFonts w:ascii="Arial" w:hAnsi="Arial" w:cs="Arial"/>
                <w:highlight w:val="green"/>
              </w:rPr>
            </w:pPr>
          </w:p>
        </w:tc>
        <w:tc>
          <w:tcPr>
            <w:tcW w:w="1559" w:type="dxa"/>
            <w:gridSpan w:val="3"/>
          </w:tcPr>
          <w:p w14:paraId="6C780C5C" w14:textId="77777777" w:rsidR="00B74D0A" w:rsidRPr="00AF2E25" w:rsidRDefault="00B74D0A" w:rsidP="00AE1958">
            <w:pPr>
              <w:rPr>
                <w:rFonts w:ascii="Arial" w:hAnsi="Arial" w:cs="Arial"/>
                <w:sz w:val="24"/>
                <w:szCs w:val="24"/>
                <w:highlight w:val="green"/>
              </w:rPr>
            </w:pPr>
          </w:p>
        </w:tc>
        <w:tc>
          <w:tcPr>
            <w:tcW w:w="2410" w:type="dxa"/>
            <w:gridSpan w:val="3"/>
          </w:tcPr>
          <w:p w14:paraId="547F0674" w14:textId="77777777" w:rsidR="00B74D0A" w:rsidRPr="00AF4A72" w:rsidRDefault="00B74D0A" w:rsidP="00AE1958">
            <w:pPr>
              <w:rPr>
                <w:rFonts w:ascii="Arial" w:hAnsi="Arial" w:cs="Arial"/>
                <w:highlight w:val="green"/>
              </w:rPr>
            </w:pPr>
          </w:p>
        </w:tc>
        <w:tc>
          <w:tcPr>
            <w:tcW w:w="2084" w:type="dxa"/>
            <w:gridSpan w:val="3"/>
          </w:tcPr>
          <w:p w14:paraId="282772AC"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0633BD07" w14:textId="77777777" w:rsidTr="00AE1958">
        <w:tc>
          <w:tcPr>
            <w:tcW w:w="12994" w:type="dxa"/>
            <w:gridSpan w:val="14"/>
          </w:tcPr>
          <w:p w14:paraId="67320D43"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379B53D4" w14:textId="77777777" w:rsidTr="00AE1958">
        <w:tc>
          <w:tcPr>
            <w:tcW w:w="3114" w:type="dxa"/>
            <w:gridSpan w:val="2"/>
          </w:tcPr>
          <w:p w14:paraId="09E7686C"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D9DB787"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69663AC"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27AAF14"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1357D8D2" w14:textId="77777777" w:rsidTr="00AE1958">
        <w:tc>
          <w:tcPr>
            <w:tcW w:w="3114" w:type="dxa"/>
            <w:gridSpan w:val="2"/>
          </w:tcPr>
          <w:p w14:paraId="5CEBC362" w14:textId="77777777" w:rsidR="00B74D0A" w:rsidRPr="00AF4A72" w:rsidRDefault="00B74D0A" w:rsidP="00AE1958">
            <w:pPr>
              <w:rPr>
                <w:rFonts w:ascii="Arial" w:hAnsi="Arial" w:cs="Arial"/>
                <w:highlight w:val="green"/>
              </w:rPr>
            </w:pPr>
          </w:p>
        </w:tc>
        <w:tc>
          <w:tcPr>
            <w:tcW w:w="3260" w:type="dxa"/>
            <w:gridSpan w:val="2"/>
          </w:tcPr>
          <w:p w14:paraId="5BB36F80" w14:textId="77777777" w:rsidR="00B74D0A" w:rsidRPr="00AF4A72" w:rsidRDefault="00B74D0A" w:rsidP="00AE1958">
            <w:pPr>
              <w:rPr>
                <w:rFonts w:ascii="Arial" w:hAnsi="Arial" w:cs="Arial"/>
                <w:highlight w:val="green"/>
              </w:rPr>
            </w:pPr>
          </w:p>
        </w:tc>
        <w:tc>
          <w:tcPr>
            <w:tcW w:w="3260" w:type="dxa"/>
            <w:gridSpan w:val="5"/>
          </w:tcPr>
          <w:p w14:paraId="0DC966BB" w14:textId="77777777" w:rsidR="00B74D0A" w:rsidRPr="00AF2E25" w:rsidRDefault="00B74D0A" w:rsidP="00AE1958">
            <w:pPr>
              <w:jc w:val="center"/>
              <w:rPr>
                <w:rFonts w:ascii="Arial" w:hAnsi="Arial" w:cs="Arial"/>
                <w:sz w:val="24"/>
                <w:szCs w:val="24"/>
                <w:highlight w:val="green"/>
              </w:rPr>
            </w:pPr>
          </w:p>
          <w:p w14:paraId="0276D6A0" w14:textId="77777777" w:rsidR="00B74D0A" w:rsidRPr="00AF2E25" w:rsidRDefault="00B74D0A" w:rsidP="00AE1958">
            <w:pPr>
              <w:jc w:val="center"/>
              <w:rPr>
                <w:rFonts w:ascii="Arial" w:hAnsi="Arial" w:cs="Arial"/>
                <w:sz w:val="24"/>
                <w:szCs w:val="24"/>
                <w:highlight w:val="green"/>
              </w:rPr>
            </w:pPr>
          </w:p>
        </w:tc>
        <w:tc>
          <w:tcPr>
            <w:tcW w:w="3360" w:type="dxa"/>
            <w:gridSpan w:val="5"/>
          </w:tcPr>
          <w:p w14:paraId="24145E91" w14:textId="77777777" w:rsidR="00B74D0A" w:rsidRPr="00AF2E25" w:rsidRDefault="00B74D0A" w:rsidP="00AE1958">
            <w:pPr>
              <w:jc w:val="center"/>
              <w:rPr>
                <w:rFonts w:ascii="Arial" w:hAnsi="Arial" w:cs="Arial"/>
                <w:sz w:val="24"/>
                <w:szCs w:val="24"/>
                <w:highlight w:val="green"/>
              </w:rPr>
            </w:pPr>
          </w:p>
          <w:p w14:paraId="3C7C9B1F" w14:textId="77777777" w:rsidR="00B74D0A" w:rsidRDefault="00B74D0A" w:rsidP="00AE1958">
            <w:pPr>
              <w:jc w:val="center"/>
              <w:rPr>
                <w:rFonts w:ascii="Arial" w:hAnsi="Arial" w:cs="Arial"/>
                <w:sz w:val="24"/>
                <w:szCs w:val="24"/>
              </w:rPr>
            </w:pPr>
          </w:p>
        </w:tc>
      </w:tr>
      <w:tr w:rsidR="00B74D0A" w:rsidRPr="00357625" w14:paraId="39A9B7A7" w14:textId="77777777" w:rsidTr="00AE1958">
        <w:tc>
          <w:tcPr>
            <w:tcW w:w="12994" w:type="dxa"/>
            <w:gridSpan w:val="14"/>
          </w:tcPr>
          <w:p w14:paraId="2C259AA0"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330855B1" w14:textId="77777777" w:rsidTr="00AE1958">
        <w:tc>
          <w:tcPr>
            <w:tcW w:w="12994" w:type="dxa"/>
            <w:gridSpan w:val="14"/>
          </w:tcPr>
          <w:p w14:paraId="3EF75F1B"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Básicas </w:t>
            </w:r>
          </w:p>
        </w:tc>
      </w:tr>
      <w:tr w:rsidR="00B74D0A" w14:paraId="72F49EDF" w14:textId="77777777" w:rsidTr="00AE1958">
        <w:tc>
          <w:tcPr>
            <w:tcW w:w="12994" w:type="dxa"/>
            <w:gridSpan w:val="14"/>
          </w:tcPr>
          <w:p w14:paraId="61CC3AB2" w14:textId="77777777" w:rsidR="00B74D0A" w:rsidRDefault="00B74D0A" w:rsidP="00AE1958">
            <w:pPr>
              <w:ind w:left="709" w:hanging="709"/>
              <w:rPr>
                <w:rFonts w:ascii="Arial" w:hAnsi="Arial" w:cs="Arial"/>
                <w:sz w:val="24"/>
                <w:szCs w:val="24"/>
              </w:rPr>
            </w:pPr>
          </w:p>
        </w:tc>
      </w:tr>
      <w:tr w:rsidR="00B74D0A" w:rsidRPr="00772900" w14:paraId="1717AFF1" w14:textId="77777777" w:rsidTr="00AE1958">
        <w:tc>
          <w:tcPr>
            <w:tcW w:w="12994" w:type="dxa"/>
            <w:gridSpan w:val="14"/>
          </w:tcPr>
          <w:p w14:paraId="2D7FB38B"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02C57F3B" w14:textId="77777777" w:rsidR="00B74D0A" w:rsidRDefault="00B74D0A" w:rsidP="00B74D0A">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B74D0A" w:rsidRPr="00E25734" w14:paraId="5FBA67AE" w14:textId="77777777" w:rsidTr="00AE1958">
        <w:trPr>
          <w:gridAfter w:val="1"/>
          <w:wAfter w:w="14" w:type="dxa"/>
          <w:trHeight w:val="298"/>
        </w:trPr>
        <w:tc>
          <w:tcPr>
            <w:tcW w:w="12980" w:type="dxa"/>
            <w:gridSpan w:val="13"/>
            <w:shd w:val="clear" w:color="auto" w:fill="8496B0" w:themeFill="text2" w:themeFillTint="99"/>
          </w:tcPr>
          <w:p w14:paraId="6DAEA344" w14:textId="77777777" w:rsidR="00B74D0A" w:rsidRPr="00E25734" w:rsidRDefault="00B74D0A" w:rsidP="00AE1958">
            <w:pPr>
              <w:jc w:val="center"/>
              <w:rPr>
                <w:rFonts w:ascii="Arial" w:hAnsi="Arial" w:cs="Arial"/>
                <w:b/>
                <w:sz w:val="24"/>
                <w:szCs w:val="24"/>
              </w:rPr>
            </w:pPr>
            <w:r>
              <w:rPr>
                <w:rFonts w:ascii="Arial" w:hAnsi="Arial" w:cs="Arial"/>
                <w:b/>
                <w:sz w:val="24"/>
                <w:szCs w:val="24"/>
              </w:rPr>
              <w:t xml:space="preserve">Planeación </w:t>
            </w:r>
          </w:p>
        </w:tc>
      </w:tr>
      <w:tr w:rsidR="00B74D0A" w:rsidRPr="00C15D95" w14:paraId="093CDBB9" w14:textId="77777777" w:rsidTr="00AE1958">
        <w:trPr>
          <w:gridAfter w:val="1"/>
          <w:wAfter w:w="14" w:type="dxa"/>
          <w:trHeight w:val="276"/>
        </w:trPr>
        <w:tc>
          <w:tcPr>
            <w:tcW w:w="8117" w:type="dxa"/>
            <w:gridSpan w:val="7"/>
          </w:tcPr>
          <w:p w14:paraId="0D28786C"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64A08486"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7D08F8D8"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31" w:type="dxa"/>
          </w:tcPr>
          <w:p w14:paraId="5C3F7373"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3FE50847" w14:textId="77777777" w:rsidTr="00AE1958">
        <w:trPr>
          <w:gridAfter w:val="1"/>
          <w:wAfter w:w="14" w:type="dxa"/>
          <w:trHeight w:val="1387"/>
        </w:trPr>
        <w:tc>
          <w:tcPr>
            <w:tcW w:w="8117" w:type="dxa"/>
            <w:gridSpan w:val="7"/>
          </w:tcPr>
          <w:p w14:paraId="7EC5EC9E" w14:textId="77777777" w:rsidR="00B74D0A" w:rsidRPr="00D17FC2" w:rsidRDefault="00B74D0A" w:rsidP="00AE1958">
            <w:pPr>
              <w:jc w:val="both"/>
              <w:rPr>
                <w:rFonts w:ascii="Calibri" w:hAnsi="Calibri"/>
              </w:rPr>
            </w:pPr>
          </w:p>
        </w:tc>
        <w:tc>
          <w:tcPr>
            <w:tcW w:w="1794" w:type="dxa"/>
            <w:gridSpan w:val="3"/>
          </w:tcPr>
          <w:p w14:paraId="0A13743F" w14:textId="77777777" w:rsidR="00B74D0A" w:rsidRDefault="00B74D0A" w:rsidP="00AE1958">
            <w:pPr>
              <w:jc w:val="center"/>
              <w:rPr>
                <w:rFonts w:ascii="Arial" w:hAnsi="Arial" w:cs="Arial"/>
                <w:sz w:val="24"/>
                <w:szCs w:val="24"/>
              </w:rPr>
            </w:pPr>
          </w:p>
          <w:p w14:paraId="275F3854" w14:textId="77777777" w:rsidR="00B74D0A" w:rsidRDefault="00B74D0A" w:rsidP="00AE1958">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B00C523" w14:textId="77777777" w:rsidR="00B74D0A" w:rsidRDefault="00B74D0A" w:rsidP="00AE1958">
            <w:pPr>
              <w:jc w:val="center"/>
              <w:rPr>
                <w:rFonts w:ascii="Arial" w:hAnsi="Arial" w:cs="Arial"/>
                <w:sz w:val="24"/>
                <w:szCs w:val="24"/>
              </w:rPr>
            </w:pPr>
          </w:p>
          <w:p w14:paraId="3797824B" w14:textId="77777777" w:rsidR="00B74D0A" w:rsidRDefault="00B74D0A" w:rsidP="00AE1958">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A6E4206" w14:textId="77777777" w:rsidR="00B74D0A" w:rsidRDefault="00B74D0A" w:rsidP="00AE1958">
            <w:pPr>
              <w:jc w:val="center"/>
              <w:rPr>
                <w:rFonts w:ascii="Arial" w:hAnsi="Arial" w:cs="Arial"/>
                <w:sz w:val="24"/>
                <w:szCs w:val="24"/>
                <w:highlight w:val="green"/>
              </w:rPr>
            </w:pPr>
          </w:p>
          <w:p w14:paraId="02E7C4AA" w14:textId="77777777" w:rsidR="00B74D0A" w:rsidRDefault="00B74D0A" w:rsidP="00AE1958">
            <w:pPr>
              <w:jc w:val="center"/>
              <w:rPr>
                <w:rFonts w:ascii="Arial" w:hAnsi="Arial" w:cs="Arial"/>
                <w:sz w:val="24"/>
                <w:szCs w:val="24"/>
              </w:rPr>
            </w:pPr>
            <w:r>
              <w:rPr>
                <w:rFonts w:ascii="Arial" w:hAnsi="Arial" w:cs="Arial"/>
                <w:sz w:val="24"/>
                <w:szCs w:val="24"/>
                <w:highlight w:val="green"/>
              </w:rPr>
              <w:t>26 de marzo al 06 de Abril</w:t>
            </w:r>
          </w:p>
          <w:p w14:paraId="10705121" w14:textId="77777777" w:rsidR="00B74D0A" w:rsidRPr="002A2B7D" w:rsidRDefault="00B74D0A" w:rsidP="00AE1958">
            <w:pPr>
              <w:jc w:val="center"/>
              <w:rPr>
                <w:rFonts w:ascii="Arial" w:hAnsi="Arial" w:cs="Arial"/>
                <w:sz w:val="24"/>
                <w:szCs w:val="24"/>
              </w:rPr>
            </w:pPr>
          </w:p>
        </w:tc>
      </w:tr>
      <w:tr w:rsidR="00B74D0A" w:rsidRPr="00C35F2D" w14:paraId="27251E7A" w14:textId="77777777" w:rsidTr="00AE1958">
        <w:trPr>
          <w:trHeight w:val="137"/>
        </w:trPr>
        <w:tc>
          <w:tcPr>
            <w:tcW w:w="12994" w:type="dxa"/>
            <w:gridSpan w:val="14"/>
            <w:shd w:val="clear" w:color="auto" w:fill="FFFFFF" w:themeFill="background1"/>
          </w:tcPr>
          <w:p w14:paraId="507B597E"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63A1AD23" w14:textId="77777777" w:rsidTr="00AE1958">
        <w:trPr>
          <w:trHeight w:val="137"/>
        </w:trPr>
        <w:tc>
          <w:tcPr>
            <w:tcW w:w="3074" w:type="dxa"/>
            <w:shd w:val="clear" w:color="auto" w:fill="FFFFFF" w:themeFill="background1"/>
          </w:tcPr>
          <w:p w14:paraId="560EF0C8"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63806E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E6E2C2D"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1009A7E0" w14:textId="77777777" w:rsidTr="00AE1958">
        <w:trPr>
          <w:trHeight w:val="137"/>
        </w:trPr>
        <w:tc>
          <w:tcPr>
            <w:tcW w:w="3074" w:type="dxa"/>
          </w:tcPr>
          <w:p w14:paraId="4C7BFC0B" w14:textId="77777777" w:rsidR="00B74D0A" w:rsidRPr="002B6550" w:rsidRDefault="00B74D0A" w:rsidP="00AE1958">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B811427" w14:textId="77777777" w:rsidR="00B74D0A" w:rsidRPr="002B6550" w:rsidRDefault="00B74D0A" w:rsidP="00AE1958">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1EEF40F" w14:textId="77777777" w:rsidR="00B74D0A" w:rsidRPr="002B6550" w:rsidRDefault="00B74D0A" w:rsidP="00AE1958">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715BFC3" w14:textId="77777777" w:rsidR="00B74D0A" w:rsidRPr="002B6550" w:rsidRDefault="00B74D0A" w:rsidP="00AE1958">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586A6D49" w14:textId="77777777" w:rsidR="00B74D0A" w:rsidRPr="002B6550" w:rsidRDefault="00B74D0A" w:rsidP="00AE1958">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05EF745F" w14:textId="77777777" w:rsidR="00B74D0A" w:rsidRPr="002B6550" w:rsidRDefault="00B74D0A" w:rsidP="00AE1958">
            <w:pPr>
              <w:rPr>
                <w:rFonts w:ascii="Arial" w:hAnsi="Arial" w:cs="Arial"/>
                <w:sz w:val="24"/>
                <w:szCs w:val="24"/>
                <w:highlight w:val="yellow"/>
              </w:rPr>
            </w:pPr>
          </w:p>
          <w:p w14:paraId="4E5014BC" w14:textId="77777777" w:rsidR="00B74D0A" w:rsidRPr="002B6550" w:rsidRDefault="00B74D0A" w:rsidP="00AE1958">
            <w:pPr>
              <w:rPr>
                <w:rFonts w:ascii="Arial" w:hAnsi="Arial" w:cs="Arial"/>
                <w:sz w:val="24"/>
                <w:szCs w:val="24"/>
                <w:highlight w:val="yellow"/>
              </w:rPr>
            </w:pPr>
          </w:p>
        </w:tc>
        <w:tc>
          <w:tcPr>
            <w:tcW w:w="4342" w:type="dxa"/>
            <w:gridSpan w:val="5"/>
          </w:tcPr>
          <w:p w14:paraId="71386149" w14:textId="77777777" w:rsidR="00B74D0A" w:rsidRPr="002B6550" w:rsidRDefault="00B74D0A" w:rsidP="00AE1958">
            <w:pPr>
              <w:jc w:val="center"/>
              <w:rPr>
                <w:rFonts w:ascii="Arial" w:hAnsi="Arial" w:cs="Arial"/>
                <w:b/>
                <w:sz w:val="24"/>
                <w:szCs w:val="24"/>
                <w:highlight w:val="yellow"/>
              </w:rPr>
            </w:pPr>
          </w:p>
          <w:p w14:paraId="1AF92A6D" w14:textId="77777777" w:rsidR="00B74D0A" w:rsidRPr="002B6550" w:rsidRDefault="00B74D0A" w:rsidP="00AE1958">
            <w:pPr>
              <w:rPr>
                <w:rFonts w:ascii="Arial" w:hAnsi="Arial" w:cs="Arial"/>
                <w:b/>
                <w:sz w:val="24"/>
                <w:szCs w:val="24"/>
                <w:highlight w:val="yellow"/>
              </w:rPr>
            </w:pPr>
          </w:p>
          <w:p w14:paraId="63DD69A4" w14:textId="77777777" w:rsidR="00B74D0A" w:rsidRPr="002B6550" w:rsidRDefault="00B74D0A" w:rsidP="00AE1958">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02AB4CF" w14:textId="77777777" w:rsidR="00B74D0A" w:rsidRPr="002B6550" w:rsidRDefault="00B74D0A" w:rsidP="00AE1958">
            <w:pPr>
              <w:rPr>
                <w:rFonts w:ascii="Arial" w:hAnsi="Arial" w:cs="Arial"/>
                <w:sz w:val="24"/>
                <w:szCs w:val="24"/>
                <w:highlight w:val="yellow"/>
              </w:rPr>
            </w:pPr>
          </w:p>
          <w:p w14:paraId="4167492F" w14:textId="77777777" w:rsidR="00B74D0A" w:rsidRPr="002B6550" w:rsidRDefault="00B74D0A" w:rsidP="00AE1958">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26F5DB3" w14:textId="77777777" w:rsidR="00B74D0A" w:rsidRPr="002B6550" w:rsidRDefault="00B74D0A" w:rsidP="00AE1958">
            <w:pPr>
              <w:jc w:val="center"/>
              <w:rPr>
                <w:rFonts w:ascii="Arial" w:hAnsi="Arial" w:cs="Arial"/>
                <w:b/>
                <w:sz w:val="24"/>
                <w:szCs w:val="24"/>
                <w:highlight w:val="yellow"/>
              </w:rPr>
            </w:pPr>
          </w:p>
        </w:tc>
        <w:tc>
          <w:tcPr>
            <w:tcW w:w="5578" w:type="dxa"/>
            <w:gridSpan w:val="8"/>
          </w:tcPr>
          <w:p w14:paraId="756A7CC2"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1410B6D"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7600C46"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AC38B56"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AC514AC"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5B6C753" w14:textId="77777777" w:rsidR="00B74D0A" w:rsidRPr="002A2B7D" w:rsidRDefault="00B74D0A" w:rsidP="00AE1958">
            <w:pPr>
              <w:ind w:left="530"/>
              <w:rPr>
                <w:rFonts w:ascii="Arial" w:hAnsi="Arial" w:cs="Arial"/>
                <w:sz w:val="24"/>
                <w:szCs w:val="24"/>
              </w:rPr>
            </w:pPr>
          </w:p>
        </w:tc>
      </w:tr>
      <w:tr w:rsidR="00B74D0A" w:rsidRPr="00C35F2D" w14:paraId="082D250E" w14:textId="77777777" w:rsidTr="00AE1958">
        <w:trPr>
          <w:trHeight w:val="137"/>
        </w:trPr>
        <w:tc>
          <w:tcPr>
            <w:tcW w:w="8542" w:type="dxa"/>
            <w:gridSpan w:val="8"/>
          </w:tcPr>
          <w:p w14:paraId="5D7A055B"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D2C4AC1"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73C87A9"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285A1E91" w14:textId="77777777" w:rsidTr="00AE1958">
        <w:trPr>
          <w:trHeight w:val="137"/>
        </w:trPr>
        <w:tc>
          <w:tcPr>
            <w:tcW w:w="3638" w:type="dxa"/>
            <w:gridSpan w:val="3"/>
          </w:tcPr>
          <w:p w14:paraId="46F34893"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E341BF8"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02200DD"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387FD39" w14:textId="77777777" w:rsidR="00B74D0A" w:rsidRPr="00C35F2D" w:rsidRDefault="00B74D0A" w:rsidP="00AE1958">
            <w:pPr>
              <w:jc w:val="center"/>
              <w:rPr>
                <w:rFonts w:ascii="Arial" w:hAnsi="Arial" w:cs="Arial"/>
                <w:b/>
                <w:sz w:val="24"/>
                <w:szCs w:val="24"/>
              </w:rPr>
            </w:pPr>
          </w:p>
        </w:tc>
        <w:tc>
          <w:tcPr>
            <w:tcW w:w="2066" w:type="dxa"/>
            <w:gridSpan w:val="3"/>
            <w:vMerge/>
          </w:tcPr>
          <w:p w14:paraId="330A2C81" w14:textId="77777777" w:rsidR="00B74D0A" w:rsidRPr="00C35F2D" w:rsidRDefault="00B74D0A" w:rsidP="00AE1958">
            <w:pPr>
              <w:jc w:val="center"/>
              <w:rPr>
                <w:rFonts w:ascii="Arial" w:hAnsi="Arial" w:cs="Arial"/>
                <w:b/>
                <w:sz w:val="24"/>
                <w:szCs w:val="24"/>
              </w:rPr>
            </w:pPr>
          </w:p>
        </w:tc>
      </w:tr>
      <w:tr w:rsidR="00B74D0A" w:rsidRPr="00AF2E25" w14:paraId="1BB5DACE" w14:textId="77777777" w:rsidTr="00AE1958">
        <w:trPr>
          <w:trHeight w:val="1407"/>
        </w:trPr>
        <w:tc>
          <w:tcPr>
            <w:tcW w:w="3638" w:type="dxa"/>
            <w:gridSpan w:val="3"/>
          </w:tcPr>
          <w:p w14:paraId="24536204" w14:textId="77777777" w:rsidR="00B74D0A" w:rsidRPr="00AF4A72" w:rsidRDefault="00B74D0A" w:rsidP="00AE1958">
            <w:pPr>
              <w:jc w:val="both"/>
              <w:rPr>
                <w:rFonts w:ascii="Arial" w:hAnsi="Arial" w:cs="Arial"/>
                <w:highlight w:val="green"/>
              </w:rPr>
            </w:pPr>
          </w:p>
        </w:tc>
        <w:tc>
          <w:tcPr>
            <w:tcW w:w="3353" w:type="dxa"/>
            <w:gridSpan w:val="2"/>
          </w:tcPr>
          <w:p w14:paraId="2DE3F5EA" w14:textId="77777777" w:rsidR="00B74D0A" w:rsidRPr="00AF4A72" w:rsidRDefault="00B74D0A" w:rsidP="00AE1958">
            <w:pPr>
              <w:jc w:val="both"/>
              <w:rPr>
                <w:rFonts w:ascii="Arial" w:hAnsi="Arial" w:cs="Arial"/>
                <w:highlight w:val="green"/>
              </w:rPr>
            </w:pPr>
          </w:p>
        </w:tc>
        <w:tc>
          <w:tcPr>
            <w:tcW w:w="1551" w:type="dxa"/>
            <w:gridSpan w:val="3"/>
          </w:tcPr>
          <w:p w14:paraId="1D5DF045" w14:textId="77777777" w:rsidR="00B74D0A" w:rsidRPr="00AF2E25" w:rsidRDefault="00B74D0A" w:rsidP="00AE1958">
            <w:pPr>
              <w:rPr>
                <w:rFonts w:ascii="Arial" w:hAnsi="Arial" w:cs="Arial"/>
                <w:sz w:val="24"/>
                <w:szCs w:val="24"/>
                <w:highlight w:val="green"/>
              </w:rPr>
            </w:pPr>
          </w:p>
        </w:tc>
        <w:tc>
          <w:tcPr>
            <w:tcW w:w="2386" w:type="dxa"/>
            <w:gridSpan w:val="3"/>
          </w:tcPr>
          <w:p w14:paraId="37D74DE0" w14:textId="77777777" w:rsidR="00B74D0A" w:rsidRPr="00AF4A72" w:rsidRDefault="00B74D0A" w:rsidP="00AE1958">
            <w:pPr>
              <w:rPr>
                <w:rFonts w:ascii="Arial" w:hAnsi="Arial" w:cs="Arial"/>
                <w:highlight w:val="green"/>
              </w:rPr>
            </w:pPr>
          </w:p>
        </w:tc>
        <w:tc>
          <w:tcPr>
            <w:tcW w:w="2066" w:type="dxa"/>
            <w:gridSpan w:val="3"/>
          </w:tcPr>
          <w:p w14:paraId="59D356CD"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1C921462" w14:textId="77777777" w:rsidTr="00AE1958">
        <w:tc>
          <w:tcPr>
            <w:tcW w:w="12994" w:type="dxa"/>
            <w:gridSpan w:val="14"/>
          </w:tcPr>
          <w:p w14:paraId="2A97CCA1"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3FB58534" w14:textId="77777777" w:rsidTr="00AE1958">
        <w:tc>
          <w:tcPr>
            <w:tcW w:w="3216" w:type="dxa"/>
            <w:gridSpan w:val="2"/>
          </w:tcPr>
          <w:p w14:paraId="2B24A98D"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88957AC"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7F525F9"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2BE75AE"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4633F0B6" w14:textId="77777777" w:rsidTr="00AE1958">
        <w:tc>
          <w:tcPr>
            <w:tcW w:w="3216" w:type="dxa"/>
            <w:gridSpan w:val="2"/>
          </w:tcPr>
          <w:p w14:paraId="31C3F26F" w14:textId="77777777" w:rsidR="00B74D0A" w:rsidRPr="00AF4A72" w:rsidRDefault="00B74D0A" w:rsidP="00AE1958">
            <w:pPr>
              <w:rPr>
                <w:rFonts w:ascii="Arial" w:hAnsi="Arial" w:cs="Arial"/>
                <w:highlight w:val="green"/>
              </w:rPr>
            </w:pPr>
          </w:p>
        </w:tc>
        <w:tc>
          <w:tcPr>
            <w:tcW w:w="3218" w:type="dxa"/>
            <w:gridSpan w:val="2"/>
          </w:tcPr>
          <w:p w14:paraId="45385E4C" w14:textId="77777777" w:rsidR="00B74D0A" w:rsidRPr="00AF4A72" w:rsidRDefault="00B74D0A" w:rsidP="00AE1958">
            <w:pPr>
              <w:rPr>
                <w:rFonts w:ascii="Arial" w:hAnsi="Arial" w:cs="Arial"/>
                <w:highlight w:val="green"/>
              </w:rPr>
            </w:pPr>
          </w:p>
        </w:tc>
        <w:tc>
          <w:tcPr>
            <w:tcW w:w="3225" w:type="dxa"/>
            <w:gridSpan w:val="5"/>
          </w:tcPr>
          <w:p w14:paraId="1E865883" w14:textId="77777777" w:rsidR="00B74D0A" w:rsidRPr="00AF2E25" w:rsidRDefault="00B74D0A" w:rsidP="00AE1958">
            <w:pPr>
              <w:jc w:val="center"/>
              <w:rPr>
                <w:rFonts w:ascii="Arial" w:hAnsi="Arial" w:cs="Arial"/>
                <w:sz w:val="24"/>
                <w:szCs w:val="24"/>
                <w:highlight w:val="green"/>
              </w:rPr>
            </w:pPr>
          </w:p>
          <w:p w14:paraId="22FE5755" w14:textId="77777777" w:rsidR="00B74D0A" w:rsidRPr="00AF2E25" w:rsidRDefault="00B74D0A" w:rsidP="00AE1958">
            <w:pPr>
              <w:jc w:val="center"/>
              <w:rPr>
                <w:rFonts w:ascii="Arial" w:hAnsi="Arial" w:cs="Arial"/>
                <w:sz w:val="24"/>
                <w:szCs w:val="24"/>
                <w:highlight w:val="green"/>
              </w:rPr>
            </w:pPr>
          </w:p>
        </w:tc>
        <w:tc>
          <w:tcPr>
            <w:tcW w:w="3335" w:type="dxa"/>
            <w:gridSpan w:val="5"/>
          </w:tcPr>
          <w:p w14:paraId="12692522" w14:textId="77777777" w:rsidR="00B74D0A" w:rsidRPr="00AF2E25" w:rsidRDefault="00B74D0A" w:rsidP="00AE1958">
            <w:pPr>
              <w:jc w:val="center"/>
              <w:rPr>
                <w:rFonts w:ascii="Arial" w:hAnsi="Arial" w:cs="Arial"/>
                <w:sz w:val="24"/>
                <w:szCs w:val="24"/>
                <w:highlight w:val="green"/>
              </w:rPr>
            </w:pPr>
          </w:p>
          <w:p w14:paraId="66C2473E" w14:textId="77777777" w:rsidR="00B74D0A" w:rsidRDefault="00B74D0A" w:rsidP="00AE1958">
            <w:pPr>
              <w:jc w:val="center"/>
              <w:rPr>
                <w:rFonts w:ascii="Arial" w:hAnsi="Arial" w:cs="Arial"/>
                <w:sz w:val="24"/>
                <w:szCs w:val="24"/>
              </w:rPr>
            </w:pPr>
          </w:p>
        </w:tc>
      </w:tr>
      <w:tr w:rsidR="00B74D0A" w:rsidRPr="00357625" w14:paraId="74A997EC" w14:textId="77777777" w:rsidTr="00AE1958">
        <w:tc>
          <w:tcPr>
            <w:tcW w:w="12994" w:type="dxa"/>
            <w:gridSpan w:val="14"/>
          </w:tcPr>
          <w:p w14:paraId="51A65221"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1F78496B" w14:textId="77777777" w:rsidTr="00AE1958">
        <w:tc>
          <w:tcPr>
            <w:tcW w:w="12994" w:type="dxa"/>
            <w:gridSpan w:val="14"/>
          </w:tcPr>
          <w:p w14:paraId="29363411"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Básicas </w:t>
            </w:r>
          </w:p>
        </w:tc>
      </w:tr>
      <w:tr w:rsidR="00B74D0A" w14:paraId="34B44EE4" w14:textId="77777777" w:rsidTr="00AE1958">
        <w:tc>
          <w:tcPr>
            <w:tcW w:w="12994" w:type="dxa"/>
            <w:gridSpan w:val="14"/>
          </w:tcPr>
          <w:p w14:paraId="64A54E28" w14:textId="77777777" w:rsidR="00B74D0A" w:rsidRDefault="00B74D0A" w:rsidP="00AE1958">
            <w:pPr>
              <w:ind w:left="709" w:hanging="709"/>
              <w:rPr>
                <w:rFonts w:ascii="Arial" w:hAnsi="Arial" w:cs="Arial"/>
                <w:sz w:val="24"/>
                <w:szCs w:val="24"/>
              </w:rPr>
            </w:pPr>
          </w:p>
        </w:tc>
      </w:tr>
      <w:tr w:rsidR="00B74D0A" w:rsidRPr="00772900" w14:paraId="24C99D03" w14:textId="77777777" w:rsidTr="00AE1958">
        <w:tc>
          <w:tcPr>
            <w:tcW w:w="12994" w:type="dxa"/>
            <w:gridSpan w:val="14"/>
          </w:tcPr>
          <w:p w14:paraId="04434C0F"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65995374" w14:textId="77777777" w:rsidR="00B74D0A" w:rsidRDefault="00B74D0A" w:rsidP="00B74D0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B74D0A" w:rsidRPr="00E25734" w14:paraId="5B281459" w14:textId="77777777" w:rsidTr="00AE1958">
        <w:trPr>
          <w:gridAfter w:val="1"/>
          <w:wAfter w:w="14" w:type="dxa"/>
          <w:trHeight w:val="298"/>
        </w:trPr>
        <w:tc>
          <w:tcPr>
            <w:tcW w:w="12980" w:type="dxa"/>
            <w:gridSpan w:val="13"/>
            <w:shd w:val="clear" w:color="auto" w:fill="8496B0" w:themeFill="text2" w:themeFillTint="99"/>
          </w:tcPr>
          <w:p w14:paraId="46238167" w14:textId="77777777" w:rsidR="00B74D0A" w:rsidRPr="00E25734" w:rsidRDefault="00B74D0A" w:rsidP="00AE1958">
            <w:pPr>
              <w:jc w:val="center"/>
              <w:rPr>
                <w:rFonts w:ascii="Arial" w:hAnsi="Arial" w:cs="Arial"/>
                <w:b/>
                <w:sz w:val="24"/>
                <w:szCs w:val="24"/>
              </w:rPr>
            </w:pPr>
            <w:r>
              <w:rPr>
                <w:rFonts w:ascii="Arial" w:hAnsi="Arial" w:cs="Arial"/>
                <w:b/>
                <w:sz w:val="24"/>
                <w:szCs w:val="24"/>
              </w:rPr>
              <w:t>Planeación</w:t>
            </w:r>
          </w:p>
        </w:tc>
      </w:tr>
      <w:tr w:rsidR="00B74D0A" w:rsidRPr="00C15D95" w14:paraId="69064156" w14:textId="77777777" w:rsidTr="00AE1958">
        <w:trPr>
          <w:gridAfter w:val="1"/>
          <w:wAfter w:w="14" w:type="dxa"/>
          <w:trHeight w:val="276"/>
        </w:trPr>
        <w:tc>
          <w:tcPr>
            <w:tcW w:w="8075" w:type="dxa"/>
            <w:gridSpan w:val="7"/>
          </w:tcPr>
          <w:p w14:paraId="2BA1828F"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E1A74D3"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800AA6F"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45" w:type="dxa"/>
          </w:tcPr>
          <w:p w14:paraId="1C970778"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55698C22" w14:textId="77777777" w:rsidTr="00AE1958">
        <w:trPr>
          <w:gridAfter w:val="1"/>
          <w:wAfter w:w="14" w:type="dxa"/>
          <w:trHeight w:val="1387"/>
        </w:trPr>
        <w:tc>
          <w:tcPr>
            <w:tcW w:w="8075" w:type="dxa"/>
            <w:gridSpan w:val="7"/>
          </w:tcPr>
          <w:p w14:paraId="300569AB" w14:textId="77777777" w:rsidR="00B74D0A" w:rsidRPr="00D17FC2" w:rsidRDefault="00B74D0A" w:rsidP="00AE1958">
            <w:pPr>
              <w:jc w:val="both"/>
              <w:rPr>
                <w:rFonts w:ascii="Calibri" w:hAnsi="Calibri"/>
              </w:rPr>
            </w:pPr>
          </w:p>
        </w:tc>
        <w:tc>
          <w:tcPr>
            <w:tcW w:w="1815" w:type="dxa"/>
            <w:gridSpan w:val="3"/>
          </w:tcPr>
          <w:p w14:paraId="5AB38E66" w14:textId="77777777" w:rsidR="00B74D0A" w:rsidRDefault="00B74D0A" w:rsidP="00AE1958">
            <w:pPr>
              <w:jc w:val="center"/>
              <w:rPr>
                <w:rFonts w:ascii="Arial" w:hAnsi="Arial" w:cs="Arial"/>
                <w:sz w:val="24"/>
                <w:szCs w:val="24"/>
              </w:rPr>
            </w:pPr>
          </w:p>
          <w:p w14:paraId="356AD19F" w14:textId="77777777" w:rsidR="00B74D0A" w:rsidRDefault="00B74D0A" w:rsidP="00AE1958">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5DF8902F" w14:textId="77777777" w:rsidR="00B74D0A" w:rsidRDefault="00B74D0A" w:rsidP="00AE1958">
            <w:pPr>
              <w:jc w:val="center"/>
              <w:rPr>
                <w:rFonts w:ascii="Arial" w:hAnsi="Arial" w:cs="Arial"/>
                <w:sz w:val="24"/>
                <w:szCs w:val="24"/>
              </w:rPr>
            </w:pPr>
          </w:p>
          <w:p w14:paraId="23C04998" w14:textId="77777777" w:rsidR="00B74D0A" w:rsidRDefault="00B74D0A" w:rsidP="00AE1958">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2D422FD" w14:textId="77777777" w:rsidR="00B74D0A" w:rsidRDefault="00B74D0A" w:rsidP="00AE1958">
            <w:pPr>
              <w:jc w:val="center"/>
              <w:rPr>
                <w:rFonts w:ascii="Arial" w:hAnsi="Arial" w:cs="Arial"/>
                <w:sz w:val="24"/>
                <w:szCs w:val="24"/>
              </w:rPr>
            </w:pPr>
          </w:p>
          <w:p w14:paraId="3F4F046C" w14:textId="77777777" w:rsidR="00B74D0A" w:rsidRPr="002A2B7D" w:rsidRDefault="00B74D0A" w:rsidP="00AE1958">
            <w:pPr>
              <w:jc w:val="center"/>
              <w:rPr>
                <w:rFonts w:ascii="Arial" w:hAnsi="Arial" w:cs="Arial"/>
                <w:sz w:val="24"/>
                <w:szCs w:val="24"/>
              </w:rPr>
            </w:pPr>
            <w:r>
              <w:rPr>
                <w:rFonts w:ascii="Arial" w:hAnsi="Arial" w:cs="Arial"/>
                <w:sz w:val="24"/>
                <w:szCs w:val="24"/>
                <w:highlight w:val="green"/>
              </w:rPr>
              <w:t>09 al 20 de Abril</w:t>
            </w:r>
          </w:p>
        </w:tc>
      </w:tr>
      <w:tr w:rsidR="00B74D0A" w:rsidRPr="00C35F2D" w14:paraId="0C74EBD2" w14:textId="77777777" w:rsidTr="00AE1958">
        <w:trPr>
          <w:trHeight w:val="137"/>
        </w:trPr>
        <w:tc>
          <w:tcPr>
            <w:tcW w:w="12994" w:type="dxa"/>
            <w:gridSpan w:val="14"/>
            <w:shd w:val="clear" w:color="auto" w:fill="FFFFFF" w:themeFill="background1"/>
          </w:tcPr>
          <w:p w14:paraId="4D31D994"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7AE98E38" w14:textId="77777777" w:rsidTr="00AE1958">
        <w:trPr>
          <w:trHeight w:val="137"/>
        </w:trPr>
        <w:tc>
          <w:tcPr>
            <w:tcW w:w="2972" w:type="dxa"/>
            <w:shd w:val="clear" w:color="auto" w:fill="FFFFFF" w:themeFill="background1"/>
          </w:tcPr>
          <w:p w14:paraId="7C877DB9" w14:textId="77777777" w:rsidR="00B74D0A" w:rsidRPr="00C35F2D" w:rsidRDefault="00B74D0A" w:rsidP="00AE1958">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74EF2960"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6133BCB"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511AAEC8" w14:textId="77777777" w:rsidTr="00AE1958">
        <w:trPr>
          <w:trHeight w:val="137"/>
        </w:trPr>
        <w:tc>
          <w:tcPr>
            <w:tcW w:w="2972" w:type="dxa"/>
          </w:tcPr>
          <w:p w14:paraId="6D01F260" w14:textId="77777777" w:rsidR="00B74D0A" w:rsidRPr="00F63556" w:rsidRDefault="00B74D0A" w:rsidP="00AE1958">
            <w:pPr>
              <w:rPr>
                <w:rFonts w:ascii="Arial" w:hAnsi="Arial" w:cs="Arial"/>
                <w:sz w:val="24"/>
                <w:szCs w:val="24"/>
                <w:highlight w:val="yellow"/>
              </w:rPr>
            </w:pPr>
          </w:p>
          <w:p w14:paraId="7EBC4CC6" w14:textId="77777777" w:rsidR="00B74D0A" w:rsidRPr="00F63556" w:rsidRDefault="00B74D0A" w:rsidP="00AE1958">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18DA4A88" w14:textId="77777777" w:rsidR="00B74D0A" w:rsidRPr="00F63556" w:rsidRDefault="00B74D0A" w:rsidP="00AE1958">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96A0DF7" w14:textId="77777777" w:rsidR="00B74D0A" w:rsidRPr="00F63556" w:rsidRDefault="00B74D0A" w:rsidP="00AE1958">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44A665F1" w14:textId="77777777" w:rsidR="00B74D0A" w:rsidRPr="00F63556" w:rsidRDefault="00B74D0A" w:rsidP="00AE1958">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EA1A4A5" w14:textId="77777777" w:rsidR="00B74D0A" w:rsidRPr="00F63556" w:rsidRDefault="00B74D0A" w:rsidP="00AE1958">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A361C77" w14:textId="77777777" w:rsidR="00B74D0A" w:rsidRPr="00F63556" w:rsidRDefault="00B74D0A" w:rsidP="00AE1958">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8EEE8DB" w14:textId="77777777" w:rsidR="00B74D0A" w:rsidRPr="00F63556" w:rsidRDefault="00B74D0A" w:rsidP="00AE1958">
            <w:pPr>
              <w:rPr>
                <w:rFonts w:ascii="Arial" w:hAnsi="Arial" w:cs="Arial"/>
                <w:sz w:val="24"/>
                <w:szCs w:val="24"/>
                <w:highlight w:val="yellow"/>
              </w:rPr>
            </w:pPr>
          </w:p>
          <w:p w14:paraId="3067FB6B" w14:textId="77777777" w:rsidR="00B74D0A" w:rsidRPr="00F63556" w:rsidRDefault="00B74D0A" w:rsidP="00AE1958">
            <w:pPr>
              <w:rPr>
                <w:rFonts w:ascii="Arial" w:hAnsi="Arial" w:cs="Arial"/>
                <w:sz w:val="24"/>
                <w:szCs w:val="24"/>
                <w:highlight w:val="yellow"/>
              </w:rPr>
            </w:pPr>
          </w:p>
        </w:tc>
        <w:tc>
          <w:tcPr>
            <w:tcW w:w="4394" w:type="dxa"/>
            <w:gridSpan w:val="5"/>
          </w:tcPr>
          <w:p w14:paraId="2024F3E4" w14:textId="77777777" w:rsidR="00B74D0A" w:rsidRPr="00F63556" w:rsidRDefault="00B74D0A" w:rsidP="00AE1958">
            <w:pPr>
              <w:jc w:val="center"/>
              <w:rPr>
                <w:rFonts w:ascii="Arial" w:hAnsi="Arial" w:cs="Arial"/>
                <w:b/>
                <w:sz w:val="24"/>
                <w:szCs w:val="24"/>
                <w:highlight w:val="yellow"/>
              </w:rPr>
            </w:pPr>
          </w:p>
          <w:p w14:paraId="44AD3843" w14:textId="77777777" w:rsidR="00B74D0A" w:rsidRPr="00F63556" w:rsidRDefault="00B74D0A" w:rsidP="00AE1958">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4454324A" w14:textId="77777777" w:rsidR="00B74D0A" w:rsidRPr="00F63556" w:rsidRDefault="00B74D0A" w:rsidP="00AE1958">
            <w:pPr>
              <w:ind w:left="510"/>
              <w:jc w:val="both"/>
              <w:rPr>
                <w:rFonts w:ascii="Arial" w:hAnsi="Arial" w:cs="Arial"/>
                <w:sz w:val="24"/>
                <w:szCs w:val="24"/>
                <w:highlight w:val="yellow"/>
              </w:rPr>
            </w:pPr>
          </w:p>
          <w:p w14:paraId="6D1A1374" w14:textId="77777777" w:rsidR="00B74D0A" w:rsidRPr="00F63556" w:rsidRDefault="00B74D0A" w:rsidP="00AE1958">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C69296D" w14:textId="77777777" w:rsidR="00B74D0A" w:rsidRPr="00F63556" w:rsidRDefault="00B74D0A" w:rsidP="00AE1958">
            <w:pPr>
              <w:rPr>
                <w:rFonts w:ascii="Arial" w:hAnsi="Arial" w:cs="Arial"/>
                <w:sz w:val="24"/>
                <w:szCs w:val="24"/>
                <w:highlight w:val="yellow"/>
              </w:rPr>
            </w:pPr>
          </w:p>
          <w:p w14:paraId="0966FDD0" w14:textId="77777777" w:rsidR="00B74D0A" w:rsidRPr="00F63556" w:rsidRDefault="00B74D0A" w:rsidP="00AE1958">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4F23C56A" w14:textId="77777777" w:rsidR="00B74D0A" w:rsidRPr="00F63556" w:rsidRDefault="00B74D0A" w:rsidP="00AE1958">
            <w:pPr>
              <w:rPr>
                <w:rFonts w:ascii="Arial" w:hAnsi="Arial" w:cs="Arial"/>
                <w:b/>
                <w:sz w:val="24"/>
                <w:szCs w:val="24"/>
                <w:highlight w:val="yellow"/>
              </w:rPr>
            </w:pPr>
          </w:p>
          <w:p w14:paraId="2A595DD5" w14:textId="77777777" w:rsidR="00B74D0A" w:rsidRPr="00F63556" w:rsidRDefault="00B74D0A" w:rsidP="00AE1958">
            <w:pPr>
              <w:jc w:val="center"/>
              <w:rPr>
                <w:rFonts w:ascii="Arial" w:hAnsi="Arial" w:cs="Arial"/>
                <w:b/>
                <w:sz w:val="24"/>
                <w:szCs w:val="24"/>
                <w:highlight w:val="yellow"/>
              </w:rPr>
            </w:pPr>
          </w:p>
        </w:tc>
        <w:tc>
          <w:tcPr>
            <w:tcW w:w="5628" w:type="dxa"/>
            <w:gridSpan w:val="8"/>
          </w:tcPr>
          <w:p w14:paraId="4171848D"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AF6FCB3"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4932F3"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334588B"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A356BD2"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E7607EC" w14:textId="77777777" w:rsidR="00B74D0A" w:rsidRPr="002A2B7D" w:rsidRDefault="00B74D0A" w:rsidP="00AE1958">
            <w:pPr>
              <w:ind w:left="530"/>
              <w:rPr>
                <w:rFonts w:ascii="Arial" w:hAnsi="Arial" w:cs="Arial"/>
                <w:sz w:val="24"/>
                <w:szCs w:val="24"/>
              </w:rPr>
            </w:pPr>
          </w:p>
        </w:tc>
      </w:tr>
      <w:tr w:rsidR="00B74D0A" w:rsidRPr="00C35F2D" w14:paraId="57677B4C" w14:textId="77777777" w:rsidTr="00AE1958">
        <w:trPr>
          <w:trHeight w:val="137"/>
        </w:trPr>
        <w:tc>
          <w:tcPr>
            <w:tcW w:w="8500" w:type="dxa"/>
            <w:gridSpan w:val="8"/>
          </w:tcPr>
          <w:p w14:paraId="07B01935"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9C3C4F9"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6683935"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344A00B5" w14:textId="77777777" w:rsidTr="00AE1958">
        <w:trPr>
          <w:trHeight w:val="137"/>
        </w:trPr>
        <w:tc>
          <w:tcPr>
            <w:tcW w:w="3539" w:type="dxa"/>
            <w:gridSpan w:val="3"/>
          </w:tcPr>
          <w:p w14:paraId="37F1F2A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7F75EB7"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7F96F17"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27B2AD" w14:textId="77777777" w:rsidR="00B74D0A" w:rsidRPr="00C35F2D" w:rsidRDefault="00B74D0A" w:rsidP="00AE1958">
            <w:pPr>
              <w:jc w:val="center"/>
              <w:rPr>
                <w:rFonts w:ascii="Arial" w:hAnsi="Arial" w:cs="Arial"/>
                <w:b/>
                <w:sz w:val="24"/>
                <w:szCs w:val="24"/>
              </w:rPr>
            </w:pPr>
          </w:p>
        </w:tc>
        <w:tc>
          <w:tcPr>
            <w:tcW w:w="2084" w:type="dxa"/>
            <w:gridSpan w:val="3"/>
            <w:vMerge/>
          </w:tcPr>
          <w:p w14:paraId="58FE7136" w14:textId="77777777" w:rsidR="00B74D0A" w:rsidRPr="00C35F2D" w:rsidRDefault="00B74D0A" w:rsidP="00AE1958">
            <w:pPr>
              <w:jc w:val="center"/>
              <w:rPr>
                <w:rFonts w:ascii="Arial" w:hAnsi="Arial" w:cs="Arial"/>
                <w:b/>
                <w:sz w:val="24"/>
                <w:szCs w:val="24"/>
              </w:rPr>
            </w:pPr>
          </w:p>
        </w:tc>
      </w:tr>
      <w:tr w:rsidR="00B74D0A" w:rsidRPr="00AF2E25" w14:paraId="4103764E" w14:textId="77777777" w:rsidTr="00AE1958">
        <w:trPr>
          <w:trHeight w:val="1407"/>
        </w:trPr>
        <w:tc>
          <w:tcPr>
            <w:tcW w:w="3539" w:type="dxa"/>
            <w:gridSpan w:val="3"/>
          </w:tcPr>
          <w:p w14:paraId="1609DC4D" w14:textId="77777777" w:rsidR="00B74D0A" w:rsidRPr="00AF4A72" w:rsidRDefault="00B74D0A" w:rsidP="00AE1958">
            <w:pPr>
              <w:jc w:val="both"/>
              <w:rPr>
                <w:rFonts w:ascii="Arial" w:hAnsi="Arial" w:cs="Arial"/>
                <w:highlight w:val="green"/>
              </w:rPr>
            </w:pPr>
          </w:p>
        </w:tc>
        <w:tc>
          <w:tcPr>
            <w:tcW w:w="3402" w:type="dxa"/>
            <w:gridSpan w:val="2"/>
          </w:tcPr>
          <w:p w14:paraId="13552076" w14:textId="77777777" w:rsidR="00B74D0A" w:rsidRPr="00AF4A72" w:rsidRDefault="00B74D0A" w:rsidP="00AE1958">
            <w:pPr>
              <w:jc w:val="both"/>
              <w:rPr>
                <w:rFonts w:ascii="Arial" w:hAnsi="Arial" w:cs="Arial"/>
                <w:highlight w:val="green"/>
              </w:rPr>
            </w:pPr>
          </w:p>
        </w:tc>
        <w:tc>
          <w:tcPr>
            <w:tcW w:w="1559" w:type="dxa"/>
            <w:gridSpan w:val="3"/>
          </w:tcPr>
          <w:p w14:paraId="43CB01F8" w14:textId="77777777" w:rsidR="00B74D0A" w:rsidRPr="00AF2E25" w:rsidRDefault="00B74D0A" w:rsidP="00AE1958">
            <w:pPr>
              <w:rPr>
                <w:rFonts w:ascii="Arial" w:hAnsi="Arial" w:cs="Arial"/>
                <w:sz w:val="24"/>
                <w:szCs w:val="24"/>
                <w:highlight w:val="green"/>
              </w:rPr>
            </w:pPr>
          </w:p>
        </w:tc>
        <w:tc>
          <w:tcPr>
            <w:tcW w:w="2410" w:type="dxa"/>
            <w:gridSpan w:val="3"/>
          </w:tcPr>
          <w:p w14:paraId="5E175C49" w14:textId="77777777" w:rsidR="00B74D0A" w:rsidRPr="00AF4A72" w:rsidRDefault="00B74D0A" w:rsidP="00AE1958">
            <w:pPr>
              <w:rPr>
                <w:rFonts w:ascii="Arial" w:hAnsi="Arial" w:cs="Arial"/>
                <w:highlight w:val="green"/>
              </w:rPr>
            </w:pPr>
          </w:p>
        </w:tc>
        <w:tc>
          <w:tcPr>
            <w:tcW w:w="2084" w:type="dxa"/>
            <w:gridSpan w:val="3"/>
          </w:tcPr>
          <w:p w14:paraId="413C4A84"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3BD671F1" w14:textId="77777777" w:rsidTr="00AE1958">
        <w:tc>
          <w:tcPr>
            <w:tcW w:w="12994" w:type="dxa"/>
            <w:gridSpan w:val="14"/>
          </w:tcPr>
          <w:p w14:paraId="3CDE6BB2"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66600BE6" w14:textId="77777777" w:rsidTr="00AE1958">
        <w:tc>
          <w:tcPr>
            <w:tcW w:w="3114" w:type="dxa"/>
            <w:gridSpan w:val="2"/>
          </w:tcPr>
          <w:p w14:paraId="2CDE0212"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C022602"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97900C7"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21FBB45"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5B8A8725" w14:textId="77777777" w:rsidTr="00AE1958">
        <w:tc>
          <w:tcPr>
            <w:tcW w:w="3114" w:type="dxa"/>
            <w:gridSpan w:val="2"/>
          </w:tcPr>
          <w:p w14:paraId="0DB55B7D" w14:textId="77777777" w:rsidR="00B74D0A" w:rsidRPr="00AF4A72" w:rsidRDefault="00B74D0A" w:rsidP="00AE1958">
            <w:pPr>
              <w:rPr>
                <w:rFonts w:ascii="Arial" w:hAnsi="Arial" w:cs="Arial"/>
                <w:highlight w:val="green"/>
              </w:rPr>
            </w:pPr>
          </w:p>
        </w:tc>
        <w:tc>
          <w:tcPr>
            <w:tcW w:w="3260" w:type="dxa"/>
            <w:gridSpan w:val="2"/>
          </w:tcPr>
          <w:p w14:paraId="0183713A" w14:textId="77777777" w:rsidR="00B74D0A" w:rsidRPr="00AF4A72" w:rsidRDefault="00B74D0A" w:rsidP="00AE1958">
            <w:pPr>
              <w:rPr>
                <w:rFonts w:ascii="Arial" w:hAnsi="Arial" w:cs="Arial"/>
                <w:highlight w:val="green"/>
              </w:rPr>
            </w:pPr>
          </w:p>
        </w:tc>
        <w:tc>
          <w:tcPr>
            <w:tcW w:w="3260" w:type="dxa"/>
            <w:gridSpan w:val="5"/>
          </w:tcPr>
          <w:p w14:paraId="2A9B74FF" w14:textId="77777777" w:rsidR="00B74D0A" w:rsidRPr="00AF2E25" w:rsidRDefault="00B74D0A" w:rsidP="00AE1958">
            <w:pPr>
              <w:jc w:val="center"/>
              <w:rPr>
                <w:rFonts w:ascii="Arial" w:hAnsi="Arial" w:cs="Arial"/>
                <w:sz w:val="24"/>
                <w:szCs w:val="24"/>
                <w:highlight w:val="green"/>
              </w:rPr>
            </w:pPr>
          </w:p>
          <w:p w14:paraId="28E41396" w14:textId="77777777" w:rsidR="00B74D0A" w:rsidRPr="00AF2E25" w:rsidRDefault="00B74D0A" w:rsidP="00AE1958">
            <w:pPr>
              <w:jc w:val="center"/>
              <w:rPr>
                <w:rFonts w:ascii="Arial" w:hAnsi="Arial" w:cs="Arial"/>
                <w:sz w:val="24"/>
                <w:szCs w:val="24"/>
                <w:highlight w:val="green"/>
              </w:rPr>
            </w:pPr>
          </w:p>
        </w:tc>
        <w:tc>
          <w:tcPr>
            <w:tcW w:w="3360" w:type="dxa"/>
            <w:gridSpan w:val="5"/>
          </w:tcPr>
          <w:p w14:paraId="50D02244" w14:textId="77777777" w:rsidR="00B74D0A" w:rsidRPr="00AF2E25" w:rsidRDefault="00B74D0A" w:rsidP="00AE1958">
            <w:pPr>
              <w:jc w:val="center"/>
              <w:rPr>
                <w:rFonts w:ascii="Arial" w:hAnsi="Arial" w:cs="Arial"/>
                <w:sz w:val="24"/>
                <w:szCs w:val="24"/>
                <w:highlight w:val="green"/>
              </w:rPr>
            </w:pPr>
          </w:p>
          <w:p w14:paraId="5BBF78CF" w14:textId="77777777" w:rsidR="00B74D0A" w:rsidRDefault="00B74D0A" w:rsidP="00AE1958">
            <w:pPr>
              <w:jc w:val="center"/>
              <w:rPr>
                <w:rFonts w:ascii="Arial" w:hAnsi="Arial" w:cs="Arial"/>
                <w:sz w:val="24"/>
                <w:szCs w:val="24"/>
              </w:rPr>
            </w:pPr>
          </w:p>
        </w:tc>
      </w:tr>
      <w:tr w:rsidR="00B74D0A" w:rsidRPr="00357625" w14:paraId="0F075439" w14:textId="77777777" w:rsidTr="00AE1958">
        <w:tc>
          <w:tcPr>
            <w:tcW w:w="12994" w:type="dxa"/>
            <w:gridSpan w:val="14"/>
          </w:tcPr>
          <w:p w14:paraId="6C6F907F"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Referencias</w:t>
            </w:r>
          </w:p>
        </w:tc>
      </w:tr>
      <w:tr w:rsidR="00B74D0A" w:rsidRPr="00772900" w14:paraId="79996431" w14:textId="77777777" w:rsidTr="00AE1958">
        <w:tc>
          <w:tcPr>
            <w:tcW w:w="12994" w:type="dxa"/>
            <w:gridSpan w:val="14"/>
          </w:tcPr>
          <w:p w14:paraId="2736BA64"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Básicas </w:t>
            </w:r>
          </w:p>
        </w:tc>
      </w:tr>
      <w:tr w:rsidR="00B74D0A" w14:paraId="4BB02981" w14:textId="77777777" w:rsidTr="00AE1958">
        <w:tc>
          <w:tcPr>
            <w:tcW w:w="12994" w:type="dxa"/>
            <w:gridSpan w:val="14"/>
          </w:tcPr>
          <w:p w14:paraId="0CA5B227" w14:textId="77777777" w:rsidR="00B74D0A" w:rsidRDefault="00B74D0A" w:rsidP="00AE1958">
            <w:pPr>
              <w:ind w:left="709" w:hanging="709"/>
              <w:rPr>
                <w:rFonts w:ascii="Arial" w:hAnsi="Arial" w:cs="Arial"/>
                <w:sz w:val="24"/>
                <w:szCs w:val="24"/>
              </w:rPr>
            </w:pPr>
          </w:p>
        </w:tc>
      </w:tr>
      <w:tr w:rsidR="00B74D0A" w:rsidRPr="00772900" w14:paraId="51557A23" w14:textId="77777777" w:rsidTr="00AE1958">
        <w:tc>
          <w:tcPr>
            <w:tcW w:w="12994" w:type="dxa"/>
            <w:gridSpan w:val="14"/>
          </w:tcPr>
          <w:p w14:paraId="40352190"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573B6EF9" w14:textId="77777777" w:rsidR="00B74D0A" w:rsidRDefault="00B74D0A" w:rsidP="00B74D0A">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B74D0A" w:rsidRPr="00E25734" w14:paraId="615273EA" w14:textId="77777777" w:rsidTr="00AE1958">
        <w:trPr>
          <w:gridAfter w:val="1"/>
          <w:wAfter w:w="14" w:type="dxa"/>
          <w:trHeight w:val="298"/>
        </w:trPr>
        <w:tc>
          <w:tcPr>
            <w:tcW w:w="12980" w:type="dxa"/>
            <w:gridSpan w:val="13"/>
            <w:shd w:val="clear" w:color="auto" w:fill="8496B0" w:themeFill="text2" w:themeFillTint="99"/>
          </w:tcPr>
          <w:p w14:paraId="1E1D33A1" w14:textId="77777777" w:rsidR="00B74D0A" w:rsidRPr="00E25734" w:rsidRDefault="00B74D0A" w:rsidP="00AE1958">
            <w:pPr>
              <w:jc w:val="center"/>
              <w:rPr>
                <w:rFonts w:ascii="Arial" w:hAnsi="Arial" w:cs="Arial"/>
                <w:b/>
                <w:sz w:val="24"/>
                <w:szCs w:val="24"/>
              </w:rPr>
            </w:pPr>
            <w:r>
              <w:rPr>
                <w:rFonts w:ascii="Arial" w:hAnsi="Arial" w:cs="Arial"/>
                <w:b/>
                <w:sz w:val="24"/>
                <w:szCs w:val="24"/>
              </w:rPr>
              <w:t>Planeación</w:t>
            </w:r>
          </w:p>
        </w:tc>
      </w:tr>
      <w:tr w:rsidR="00B74D0A" w:rsidRPr="00C15D95" w14:paraId="294E9785" w14:textId="77777777" w:rsidTr="00AE1958">
        <w:trPr>
          <w:gridAfter w:val="1"/>
          <w:wAfter w:w="14" w:type="dxa"/>
          <w:trHeight w:val="276"/>
        </w:trPr>
        <w:tc>
          <w:tcPr>
            <w:tcW w:w="8076" w:type="dxa"/>
            <w:gridSpan w:val="7"/>
          </w:tcPr>
          <w:p w14:paraId="3335BC57" w14:textId="77777777" w:rsidR="00B74D0A" w:rsidRPr="00C15D95" w:rsidRDefault="00B74D0A" w:rsidP="00AE1958">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F871166"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BB34DF1"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Semana</w:t>
            </w:r>
          </w:p>
        </w:tc>
        <w:tc>
          <w:tcPr>
            <w:tcW w:w="1645" w:type="dxa"/>
          </w:tcPr>
          <w:p w14:paraId="58C21939" w14:textId="77777777" w:rsidR="00B74D0A" w:rsidRPr="00C15D95" w:rsidRDefault="00B74D0A" w:rsidP="00AE1958">
            <w:pPr>
              <w:jc w:val="center"/>
              <w:rPr>
                <w:rFonts w:ascii="Arial" w:hAnsi="Arial" w:cs="Arial"/>
                <w:b/>
                <w:sz w:val="24"/>
                <w:szCs w:val="24"/>
              </w:rPr>
            </w:pPr>
            <w:r w:rsidRPr="00C15D95">
              <w:rPr>
                <w:rFonts w:ascii="Arial" w:hAnsi="Arial" w:cs="Arial"/>
                <w:b/>
                <w:sz w:val="24"/>
                <w:szCs w:val="24"/>
              </w:rPr>
              <w:t>Fecha</w:t>
            </w:r>
          </w:p>
        </w:tc>
      </w:tr>
      <w:tr w:rsidR="00B74D0A" w:rsidRPr="002A2B7D" w14:paraId="65C6649A" w14:textId="77777777" w:rsidTr="00AE1958">
        <w:trPr>
          <w:gridAfter w:val="1"/>
          <w:wAfter w:w="14" w:type="dxa"/>
          <w:trHeight w:val="1387"/>
        </w:trPr>
        <w:tc>
          <w:tcPr>
            <w:tcW w:w="8076" w:type="dxa"/>
            <w:gridSpan w:val="7"/>
          </w:tcPr>
          <w:p w14:paraId="47178DCD" w14:textId="77777777" w:rsidR="00B74D0A" w:rsidRPr="00D17FC2" w:rsidRDefault="00B74D0A" w:rsidP="00AE1958">
            <w:pPr>
              <w:jc w:val="both"/>
              <w:rPr>
                <w:rFonts w:ascii="Calibri" w:hAnsi="Calibri"/>
              </w:rPr>
            </w:pPr>
          </w:p>
        </w:tc>
        <w:tc>
          <w:tcPr>
            <w:tcW w:w="1814" w:type="dxa"/>
            <w:gridSpan w:val="3"/>
          </w:tcPr>
          <w:p w14:paraId="6DA7CC0F" w14:textId="77777777" w:rsidR="00B74D0A" w:rsidRDefault="00B74D0A" w:rsidP="00AE1958">
            <w:pPr>
              <w:jc w:val="center"/>
              <w:rPr>
                <w:rFonts w:ascii="Arial" w:hAnsi="Arial" w:cs="Arial"/>
                <w:sz w:val="24"/>
                <w:szCs w:val="24"/>
              </w:rPr>
            </w:pPr>
          </w:p>
          <w:p w14:paraId="594C4C71" w14:textId="77777777" w:rsidR="00B74D0A" w:rsidRDefault="00B74D0A" w:rsidP="00AE1958">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F1D6197" w14:textId="77777777" w:rsidR="00B74D0A" w:rsidRDefault="00B74D0A" w:rsidP="00AE1958">
            <w:pPr>
              <w:jc w:val="center"/>
              <w:rPr>
                <w:rFonts w:ascii="Arial" w:hAnsi="Arial" w:cs="Arial"/>
                <w:sz w:val="24"/>
                <w:szCs w:val="24"/>
              </w:rPr>
            </w:pPr>
          </w:p>
          <w:p w14:paraId="0535D632" w14:textId="77777777" w:rsidR="00B74D0A" w:rsidRDefault="00B74D0A" w:rsidP="00AE1958">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D66E4B2" w14:textId="77777777" w:rsidR="00B74D0A" w:rsidRDefault="00B74D0A" w:rsidP="00AE1958">
            <w:pPr>
              <w:jc w:val="center"/>
              <w:rPr>
                <w:rFonts w:ascii="Arial" w:hAnsi="Arial" w:cs="Arial"/>
                <w:sz w:val="24"/>
                <w:szCs w:val="24"/>
              </w:rPr>
            </w:pPr>
          </w:p>
          <w:p w14:paraId="6F608B21" w14:textId="77777777" w:rsidR="00B74D0A" w:rsidRPr="002A2B7D" w:rsidRDefault="00B74D0A" w:rsidP="00AE1958">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B74D0A" w:rsidRPr="00C35F2D" w14:paraId="4A90FB96" w14:textId="77777777" w:rsidTr="00AE1958">
        <w:trPr>
          <w:trHeight w:val="137"/>
        </w:trPr>
        <w:tc>
          <w:tcPr>
            <w:tcW w:w="12994" w:type="dxa"/>
            <w:gridSpan w:val="14"/>
            <w:shd w:val="clear" w:color="auto" w:fill="FFFFFF" w:themeFill="background1"/>
          </w:tcPr>
          <w:p w14:paraId="070E4C47"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Saberes </w:t>
            </w:r>
          </w:p>
        </w:tc>
      </w:tr>
      <w:tr w:rsidR="00B74D0A" w:rsidRPr="00C35F2D" w14:paraId="35690EFD" w14:textId="77777777" w:rsidTr="00AE1958">
        <w:trPr>
          <w:trHeight w:val="137"/>
        </w:trPr>
        <w:tc>
          <w:tcPr>
            <w:tcW w:w="2975" w:type="dxa"/>
            <w:shd w:val="clear" w:color="auto" w:fill="FFFFFF" w:themeFill="background1"/>
          </w:tcPr>
          <w:p w14:paraId="37108162"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F4068E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505AA75" w14:textId="77777777" w:rsidR="00B74D0A" w:rsidRPr="00C35F2D" w:rsidRDefault="00B74D0A" w:rsidP="00AE1958">
            <w:pPr>
              <w:jc w:val="center"/>
              <w:rPr>
                <w:rFonts w:ascii="Arial" w:hAnsi="Arial" w:cs="Arial"/>
                <w:b/>
                <w:sz w:val="24"/>
                <w:szCs w:val="24"/>
              </w:rPr>
            </w:pPr>
            <w:r>
              <w:rPr>
                <w:rFonts w:ascii="Arial" w:hAnsi="Arial" w:cs="Arial"/>
                <w:b/>
                <w:sz w:val="24"/>
                <w:szCs w:val="24"/>
              </w:rPr>
              <w:t>Axiológico</w:t>
            </w:r>
          </w:p>
        </w:tc>
      </w:tr>
      <w:tr w:rsidR="00B74D0A" w:rsidRPr="002A2B7D" w14:paraId="0BDD5692" w14:textId="77777777" w:rsidTr="00AE1958">
        <w:trPr>
          <w:trHeight w:val="137"/>
        </w:trPr>
        <w:tc>
          <w:tcPr>
            <w:tcW w:w="2975" w:type="dxa"/>
          </w:tcPr>
          <w:p w14:paraId="1A70DA80" w14:textId="77777777" w:rsidR="00B74D0A" w:rsidRPr="00F63556" w:rsidRDefault="00B74D0A" w:rsidP="00AE1958">
            <w:pPr>
              <w:rPr>
                <w:rFonts w:ascii="Arial" w:hAnsi="Arial" w:cs="Arial"/>
                <w:sz w:val="24"/>
                <w:szCs w:val="24"/>
                <w:highlight w:val="yellow"/>
              </w:rPr>
            </w:pPr>
          </w:p>
          <w:p w14:paraId="767B2B20" w14:textId="77777777" w:rsidR="00B74D0A" w:rsidRPr="00F63556" w:rsidRDefault="00B74D0A" w:rsidP="00AE1958">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6E326787"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EBA9E75"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785D9E15" w14:textId="77777777" w:rsidR="00B74D0A" w:rsidRPr="00F63556" w:rsidRDefault="00B74D0A" w:rsidP="00AE1958">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A867295"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2E687C8"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70F3F2B3"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59B29E35"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46C47B9"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9085056"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EFEBBB3"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D738E4E" w14:textId="77777777" w:rsidR="00B74D0A" w:rsidRPr="00F63556" w:rsidRDefault="00B74D0A" w:rsidP="00AE1958">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35271CBB" w14:textId="77777777" w:rsidR="00B74D0A" w:rsidRPr="00F63556" w:rsidRDefault="00B74D0A" w:rsidP="00AE1958">
            <w:pPr>
              <w:rPr>
                <w:rFonts w:ascii="Arial" w:hAnsi="Arial" w:cs="Arial"/>
                <w:sz w:val="24"/>
                <w:szCs w:val="24"/>
                <w:highlight w:val="yellow"/>
              </w:rPr>
            </w:pPr>
          </w:p>
        </w:tc>
        <w:tc>
          <w:tcPr>
            <w:tcW w:w="4392" w:type="dxa"/>
            <w:gridSpan w:val="5"/>
          </w:tcPr>
          <w:p w14:paraId="3885F5F8" w14:textId="77777777" w:rsidR="00B74D0A" w:rsidRPr="00F63556" w:rsidRDefault="00B74D0A" w:rsidP="00AE1958">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63A023D" w14:textId="77777777" w:rsidR="00B74D0A" w:rsidRPr="00F63556" w:rsidRDefault="00B74D0A" w:rsidP="00AE1958">
            <w:pPr>
              <w:rPr>
                <w:rFonts w:ascii="Arial" w:hAnsi="Arial" w:cs="Arial"/>
                <w:sz w:val="24"/>
                <w:szCs w:val="24"/>
                <w:highlight w:val="yellow"/>
              </w:rPr>
            </w:pPr>
          </w:p>
          <w:p w14:paraId="7A749B26" w14:textId="77777777" w:rsidR="00B74D0A" w:rsidRPr="00F63556" w:rsidRDefault="00B74D0A" w:rsidP="00AE1958">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670FB76" w14:textId="77777777" w:rsidR="00B74D0A" w:rsidRPr="00F63556" w:rsidRDefault="00B74D0A" w:rsidP="00AE1958">
            <w:pPr>
              <w:pStyle w:val="Prrafodelista"/>
              <w:rPr>
                <w:rFonts w:ascii="Arial" w:hAnsi="Arial" w:cs="Arial"/>
                <w:highlight w:val="yellow"/>
              </w:rPr>
            </w:pPr>
          </w:p>
          <w:p w14:paraId="176BC50C" w14:textId="77777777" w:rsidR="00B74D0A" w:rsidRPr="00F63556" w:rsidRDefault="00B74D0A" w:rsidP="00AE1958">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C731569"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6090B87"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40BFE3B"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B24DC25"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01E78EB" w14:textId="77777777" w:rsidR="00B74D0A" w:rsidRPr="00AF2E25" w:rsidRDefault="00B74D0A" w:rsidP="00AE1958">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C11A46A" w14:textId="77777777" w:rsidR="00B74D0A" w:rsidRPr="002A2B7D" w:rsidRDefault="00B74D0A" w:rsidP="00AE1958">
            <w:pPr>
              <w:ind w:left="530"/>
              <w:rPr>
                <w:rFonts w:ascii="Arial" w:hAnsi="Arial" w:cs="Arial"/>
                <w:sz w:val="24"/>
                <w:szCs w:val="24"/>
              </w:rPr>
            </w:pPr>
          </w:p>
        </w:tc>
      </w:tr>
      <w:tr w:rsidR="00B74D0A" w:rsidRPr="00C35F2D" w14:paraId="111C8A10" w14:textId="77777777" w:rsidTr="00AE1958">
        <w:trPr>
          <w:trHeight w:val="137"/>
        </w:trPr>
        <w:tc>
          <w:tcPr>
            <w:tcW w:w="8501" w:type="dxa"/>
            <w:gridSpan w:val="8"/>
          </w:tcPr>
          <w:p w14:paraId="454ECD45"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7B25ACAD"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F5E562A" w14:textId="77777777" w:rsidR="00B74D0A" w:rsidRPr="00C35F2D" w:rsidRDefault="00B74D0A" w:rsidP="00AE1958">
            <w:pPr>
              <w:jc w:val="center"/>
              <w:rPr>
                <w:rFonts w:ascii="Arial" w:hAnsi="Arial" w:cs="Arial"/>
                <w:b/>
                <w:sz w:val="24"/>
                <w:szCs w:val="24"/>
              </w:rPr>
            </w:pPr>
            <w:r w:rsidRPr="00C35F2D">
              <w:rPr>
                <w:rFonts w:ascii="Arial" w:hAnsi="Arial" w:cs="Arial"/>
                <w:b/>
                <w:sz w:val="24"/>
                <w:szCs w:val="24"/>
              </w:rPr>
              <w:t>Recursos didácticos</w:t>
            </w:r>
          </w:p>
        </w:tc>
      </w:tr>
      <w:tr w:rsidR="00B74D0A" w:rsidRPr="00C35F2D" w14:paraId="1AA698EA" w14:textId="77777777" w:rsidTr="00AE1958">
        <w:trPr>
          <w:trHeight w:val="137"/>
        </w:trPr>
        <w:tc>
          <w:tcPr>
            <w:tcW w:w="3541" w:type="dxa"/>
            <w:gridSpan w:val="3"/>
          </w:tcPr>
          <w:p w14:paraId="0EE94495"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5F8C785"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0B066B" w14:textId="77777777" w:rsidR="00B74D0A" w:rsidRPr="00C35F2D" w:rsidRDefault="00B74D0A" w:rsidP="00AE1958">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46020D30" w14:textId="77777777" w:rsidR="00B74D0A" w:rsidRPr="00C35F2D" w:rsidRDefault="00B74D0A" w:rsidP="00AE1958">
            <w:pPr>
              <w:jc w:val="center"/>
              <w:rPr>
                <w:rFonts w:ascii="Arial" w:hAnsi="Arial" w:cs="Arial"/>
                <w:b/>
                <w:sz w:val="24"/>
                <w:szCs w:val="24"/>
              </w:rPr>
            </w:pPr>
          </w:p>
        </w:tc>
        <w:tc>
          <w:tcPr>
            <w:tcW w:w="2084" w:type="dxa"/>
            <w:gridSpan w:val="3"/>
            <w:vMerge/>
          </w:tcPr>
          <w:p w14:paraId="57C0CDDE" w14:textId="77777777" w:rsidR="00B74D0A" w:rsidRPr="00C35F2D" w:rsidRDefault="00B74D0A" w:rsidP="00AE1958">
            <w:pPr>
              <w:jc w:val="center"/>
              <w:rPr>
                <w:rFonts w:ascii="Arial" w:hAnsi="Arial" w:cs="Arial"/>
                <w:b/>
                <w:sz w:val="24"/>
                <w:szCs w:val="24"/>
              </w:rPr>
            </w:pPr>
          </w:p>
        </w:tc>
      </w:tr>
      <w:tr w:rsidR="00B74D0A" w:rsidRPr="00AF2E25" w14:paraId="13AE6622" w14:textId="77777777" w:rsidTr="00AE1958">
        <w:trPr>
          <w:trHeight w:val="1407"/>
        </w:trPr>
        <w:tc>
          <w:tcPr>
            <w:tcW w:w="3541" w:type="dxa"/>
            <w:gridSpan w:val="3"/>
          </w:tcPr>
          <w:p w14:paraId="044505A1" w14:textId="77777777" w:rsidR="00B74D0A" w:rsidRPr="00AF4A72" w:rsidRDefault="00B74D0A" w:rsidP="00AE1958">
            <w:pPr>
              <w:jc w:val="both"/>
              <w:rPr>
                <w:rFonts w:ascii="Arial" w:hAnsi="Arial" w:cs="Arial"/>
                <w:highlight w:val="green"/>
              </w:rPr>
            </w:pPr>
          </w:p>
        </w:tc>
        <w:tc>
          <w:tcPr>
            <w:tcW w:w="3401" w:type="dxa"/>
            <w:gridSpan w:val="2"/>
          </w:tcPr>
          <w:p w14:paraId="66F5A2F0" w14:textId="77777777" w:rsidR="00B74D0A" w:rsidRPr="00AF4A72" w:rsidRDefault="00B74D0A" w:rsidP="00AE1958">
            <w:pPr>
              <w:jc w:val="both"/>
              <w:rPr>
                <w:rFonts w:ascii="Arial" w:hAnsi="Arial" w:cs="Arial"/>
                <w:highlight w:val="green"/>
              </w:rPr>
            </w:pPr>
          </w:p>
        </w:tc>
        <w:tc>
          <w:tcPr>
            <w:tcW w:w="1559" w:type="dxa"/>
            <w:gridSpan w:val="3"/>
          </w:tcPr>
          <w:p w14:paraId="7878CCE4" w14:textId="77777777" w:rsidR="00B74D0A" w:rsidRPr="00AF2E25" w:rsidRDefault="00B74D0A" w:rsidP="00AE1958">
            <w:pPr>
              <w:rPr>
                <w:rFonts w:ascii="Arial" w:hAnsi="Arial" w:cs="Arial"/>
                <w:sz w:val="24"/>
                <w:szCs w:val="24"/>
                <w:highlight w:val="green"/>
              </w:rPr>
            </w:pPr>
          </w:p>
        </w:tc>
        <w:tc>
          <w:tcPr>
            <w:tcW w:w="2409" w:type="dxa"/>
            <w:gridSpan w:val="3"/>
          </w:tcPr>
          <w:p w14:paraId="4D5942C2" w14:textId="77777777" w:rsidR="00B74D0A" w:rsidRPr="00AF4A72" w:rsidRDefault="00B74D0A" w:rsidP="00AE1958">
            <w:pPr>
              <w:rPr>
                <w:rFonts w:ascii="Arial" w:hAnsi="Arial" w:cs="Arial"/>
                <w:highlight w:val="green"/>
              </w:rPr>
            </w:pPr>
          </w:p>
        </w:tc>
        <w:tc>
          <w:tcPr>
            <w:tcW w:w="2084" w:type="dxa"/>
            <w:gridSpan w:val="3"/>
          </w:tcPr>
          <w:p w14:paraId="7462F719" w14:textId="77777777" w:rsidR="00B74D0A" w:rsidRPr="00AF2E25" w:rsidRDefault="00B74D0A" w:rsidP="00AE1958">
            <w:pPr>
              <w:pStyle w:val="Prrafodelista"/>
              <w:ind w:left="360"/>
              <w:rPr>
                <w:rFonts w:ascii="Arial" w:hAnsi="Arial" w:cs="Arial"/>
                <w:highlight w:val="green"/>
              </w:rPr>
            </w:pPr>
            <w:r w:rsidRPr="00AF2E25">
              <w:rPr>
                <w:rFonts w:ascii="Arial" w:hAnsi="Arial" w:cs="Arial"/>
                <w:highlight w:val="green"/>
              </w:rPr>
              <w:t xml:space="preserve"> </w:t>
            </w:r>
          </w:p>
        </w:tc>
      </w:tr>
      <w:tr w:rsidR="00B74D0A" w:rsidRPr="00357625" w14:paraId="6399F057" w14:textId="77777777" w:rsidTr="00AE1958">
        <w:tc>
          <w:tcPr>
            <w:tcW w:w="12994" w:type="dxa"/>
            <w:gridSpan w:val="14"/>
          </w:tcPr>
          <w:p w14:paraId="2490D722"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t>Evaluación</w:t>
            </w:r>
          </w:p>
        </w:tc>
      </w:tr>
      <w:tr w:rsidR="00B74D0A" w:rsidRPr="00357625" w14:paraId="3B2D8864" w14:textId="77777777" w:rsidTr="00AE1958">
        <w:tc>
          <w:tcPr>
            <w:tcW w:w="3117" w:type="dxa"/>
            <w:gridSpan w:val="2"/>
          </w:tcPr>
          <w:p w14:paraId="23A63444"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A2FD571" w14:textId="77777777" w:rsidR="00B74D0A" w:rsidRPr="00357625" w:rsidRDefault="00B74D0A" w:rsidP="00AE1958">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81C277E"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B23E5A3" w14:textId="77777777" w:rsidR="00B74D0A" w:rsidRPr="00357625" w:rsidRDefault="00B74D0A" w:rsidP="00AE1958">
            <w:pPr>
              <w:jc w:val="center"/>
              <w:rPr>
                <w:rFonts w:ascii="Arial" w:hAnsi="Arial" w:cs="Arial"/>
                <w:b/>
                <w:sz w:val="24"/>
                <w:szCs w:val="24"/>
              </w:rPr>
            </w:pPr>
            <w:r>
              <w:rPr>
                <w:rFonts w:ascii="Arial" w:hAnsi="Arial" w:cs="Arial"/>
                <w:b/>
                <w:sz w:val="24"/>
                <w:szCs w:val="24"/>
              </w:rPr>
              <w:t xml:space="preserve">Valor porcentual </w:t>
            </w:r>
          </w:p>
        </w:tc>
      </w:tr>
      <w:tr w:rsidR="00B74D0A" w14:paraId="5B5703AE" w14:textId="77777777" w:rsidTr="00AE1958">
        <w:tc>
          <w:tcPr>
            <w:tcW w:w="3117" w:type="dxa"/>
            <w:gridSpan w:val="2"/>
          </w:tcPr>
          <w:p w14:paraId="5CD62690" w14:textId="77777777" w:rsidR="00B74D0A" w:rsidRPr="00AF4A72" w:rsidRDefault="00B74D0A" w:rsidP="00AE1958">
            <w:pPr>
              <w:rPr>
                <w:rFonts w:ascii="Arial" w:hAnsi="Arial" w:cs="Arial"/>
                <w:highlight w:val="green"/>
              </w:rPr>
            </w:pPr>
          </w:p>
        </w:tc>
        <w:tc>
          <w:tcPr>
            <w:tcW w:w="3258" w:type="dxa"/>
            <w:gridSpan w:val="2"/>
          </w:tcPr>
          <w:p w14:paraId="1E925208" w14:textId="77777777" w:rsidR="00B74D0A" w:rsidRPr="00AF4A72" w:rsidRDefault="00B74D0A" w:rsidP="00AE1958">
            <w:pPr>
              <w:rPr>
                <w:rFonts w:ascii="Arial" w:hAnsi="Arial" w:cs="Arial"/>
                <w:highlight w:val="green"/>
              </w:rPr>
            </w:pPr>
          </w:p>
        </w:tc>
        <w:tc>
          <w:tcPr>
            <w:tcW w:w="3259" w:type="dxa"/>
            <w:gridSpan w:val="5"/>
          </w:tcPr>
          <w:p w14:paraId="6E61D013" w14:textId="77777777" w:rsidR="00B74D0A" w:rsidRPr="00AF2E25" w:rsidRDefault="00B74D0A" w:rsidP="00AE1958">
            <w:pPr>
              <w:jc w:val="center"/>
              <w:rPr>
                <w:rFonts w:ascii="Arial" w:hAnsi="Arial" w:cs="Arial"/>
                <w:sz w:val="24"/>
                <w:szCs w:val="24"/>
                <w:highlight w:val="green"/>
              </w:rPr>
            </w:pPr>
          </w:p>
          <w:p w14:paraId="39785A92" w14:textId="77777777" w:rsidR="00B74D0A" w:rsidRPr="00AF2E25" w:rsidRDefault="00B74D0A" w:rsidP="00AE1958">
            <w:pPr>
              <w:jc w:val="center"/>
              <w:rPr>
                <w:rFonts w:ascii="Arial" w:hAnsi="Arial" w:cs="Arial"/>
                <w:sz w:val="24"/>
                <w:szCs w:val="24"/>
                <w:highlight w:val="green"/>
              </w:rPr>
            </w:pPr>
          </w:p>
        </w:tc>
        <w:tc>
          <w:tcPr>
            <w:tcW w:w="3360" w:type="dxa"/>
            <w:gridSpan w:val="5"/>
          </w:tcPr>
          <w:p w14:paraId="59375BA5" w14:textId="77777777" w:rsidR="00B74D0A" w:rsidRPr="00AF2E25" w:rsidRDefault="00B74D0A" w:rsidP="00AE1958">
            <w:pPr>
              <w:jc w:val="center"/>
              <w:rPr>
                <w:rFonts w:ascii="Arial" w:hAnsi="Arial" w:cs="Arial"/>
                <w:sz w:val="24"/>
                <w:szCs w:val="24"/>
                <w:highlight w:val="green"/>
              </w:rPr>
            </w:pPr>
          </w:p>
          <w:p w14:paraId="3BC3A328" w14:textId="77777777" w:rsidR="00B74D0A" w:rsidRDefault="00B74D0A" w:rsidP="00AE1958">
            <w:pPr>
              <w:jc w:val="center"/>
              <w:rPr>
                <w:rFonts w:ascii="Arial" w:hAnsi="Arial" w:cs="Arial"/>
                <w:sz w:val="24"/>
                <w:szCs w:val="24"/>
              </w:rPr>
            </w:pPr>
          </w:p>
        </w:tc>
      </w:tr>
      <w:tr w:rsidR="00B74D0A" w:rsidRPr="00357625" w14:paraId="73813A84" w14:textId="77777777" w:rsidTr="00AE1958">
        <w:tc>
          <w:tcPr>
            <w:tcW w:w="12994" w:type="dxa"/>
            <w:gridSpan w:val="14"/>
          </w:tcPr>
          <w:p w14:paraId="3435155C" w14:textId="77777777" w:rsidR="00B74D0A" w:rsidRPr="00357625" w:rsidRDefault="00B74D0A" w:rsidP="00AE1958">
            <w:pPr>
              <w:jc w:val="center"/>
              <w:rPr>
                <w:rFonts w:ascii="Arial" w:hAnsi="Arial" w:cs="Arial"/>
                <w:b/>
                <w:sz w:val="24"/>
                <w:szCs w:val="24"/>
              </w:rPr>
            </w:pPr>
            <w:r w:rsidRPr="00357625">
              <w:rPr>
                <w:rFonts w:ascii="Arial" w:hAnsi="Arial" w:cs="Arial"/>
                <w:b/>
                <w:sz w:val="24"/>
                <w:szCs w:val="24"/>
              </w:rPr>
              <w:lastRenderedPageBreak/>
              <w:t>Referencias</w:t>
            </w:r>
          </w:p>
        </w:tc>
      </w:tr>
      <w:tr w:rsidR="00B74D0A" w:rsidRPr="00772900" w14:paraId="32F3D6B2" w14:textId="77777777" w:rsidTr="00AE1958">
        <w:tc>
          <w:tcPr>
            <w:tcW w:w="12994" w:type="dxa"/>
            <w:gridSpan w:val="14"/>
          </w:tcPr>
          <w:p w14:paraId="3FAEE0D3"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Básicas </w:t>
            </w:r>
          </w:p>
        </w:tc>
      </w:tr>
      <w:tr w:rsidR="00B74D0A" w14:paraId="0386A06E" w14:textId="77777777" w:rsidTr="00AE1958">
        <w:tc>
          <w:tcPr>
            <w:tcW w:w="12994" w:type="dxa"/>
            <w:gridSpan w:val="14"/>
          </w:tcPr>
          <w:p w14:paraId="4F802E8C" w14:textId="77777777" w:rsidR="00B74D0A" w:rsidRDefault="00B74D0A" w:rsidP="00AE1958">
            <w:pPr>
              <w:ind w:left="709" w:hanging="709"/>
              <w:rPr>
                <w:rFonts w:ascii="Arial" w:hAnsi="Arial" w:cs="Arial"/>
                <w:sz w:val="24"/>
                <w:szCs w:val="24"/>
              </w:rPr>
            </w:pPr>
          </w:p>
        </w:tc>
      </w:tr>
      <w:tr w:rsidR="00B74D0A" w:rsidRPr="00772900" w14:paraId="552E8EB5" w14:textId="77777777" w:rsidTr="00AE1958">
        <w:tc>
          <w:tcPr>
            <w:tcW w:w="12994" w:type="dxa"/>
            <w:gridSpan w:val="14"/>
          </w:tcPr>
          <w:p w14:paraId="5EC56131" w14:textId="77777777" w:rsidR="00B74D0A" w:rsidRPr="00772900" w:rsidRDefault="00B74D0A" w:rsidP="00AE1958">
            <w:pPr>
              <w:rPr>
                <w:rFonts w:ascii="Arial" w:hAnsi="Arial" w:cs="Arial"/>
                <w:b/>
                <w:i/>
                <w:sz w:val="24"/>
                <w:szCs w:val="24"/>
              </w:rPr>
            </w:pPr>
            <w:r w:rsidRPr="00772900">
              <w:rPr>
                <w:rFonts w:ascii="Arial" w:hAnsi="Arial" w:cs="Arial"/>
                <w:b/>
                <w:i/>
                <w:sz w:val="24"/>
                <w:szCs w:val="24"/>
              </w:rPr>
              <w:t xml:space="preserve">Complementarias </w:t>
            </w:r>
          </w:p>
        </w:tc>
      </w:tr>
    </w:tbl>
    <w:p w14:paraId="7625A3E5" w14:textId="77777777" w:rsidR="00B74D0A" w:rsidRDefault="00B74D0A" w:rsidP="00B74D0A">
      <w:pPr>
        <w:tabs>
          <w:tab w:val="left" w:pos="1914"/>
        </w:tabs>
        <w:rPr>
          <w:rFonts w:ascii="Constantia" w:hAnsi="Constantia"/>
          <w:sz w:val="24"/>
          <w:szCs w:val="24"/>
        </w:rPr>
      </w:pPr>
    </w:p>
    <w:p w14:paraId="1D0D88D9" w14:textId="77777777" w:rsidR="00B74D0A" w:rsidRDefault="00B74D0A" w:rsidP="00B74D0A">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B74D0A" w:rsidRPr="007713EE" w14:paraId="752B9063" w14:textId="77777777" w:rsidTr="00AE1958">
        <w:tc>
          <w:tcPr>
            <w:tcW w:w="12994" w:type="dxa"/>
          </w:tcPr>
          <w:p w14:paraId="2B479BAA" w14:textId="77777777" w:rsidR="00B74D0A" w:rsidRPr="007713EE" w:rsidRDefault="00B74D0A" w:rsidP="00AE1958">
            <w:pPr>
              <w:jc w:val="center"/>
              <w:rPr>
                <w:rFonts w:ascii="Arial" w:hAnsi="Arial" w:cs="Arial"/>
                <w:b/>
                <w:sz w:val="24"/>
                <w:szCs w:val="24"/>
              </w:rPr>
            </w:pPr>
            <w:r w:rsidRPr="007713EE">
              <w:rPr>
                <w:rFonts w:ascii="Arial" w:hAnsi="Arial" w:cs="Arial"/>
                <w:b/>
                <w:sz w:val="24"/>
                <w:szCs w:val="24"/>
              </w:rPr>
              <w:t>Argumentación</w:t>
            </w:r>
          </w:p>
        </w:tc>
      </w:tr>
      <w:tr w:rsidR="00B74D0A" w14:paraId="126A339E" w14:textId="77777777" w:rsidTr="00AE1958">
        <w:tc>
          <w:tcPr>
            <w:tcW w:w="12994" w:type="dxa"/>
          </w:tcPr>
          <w:p w14:paraId="234F18AF" w14:textId="77777777" w:rsidR="00B74D0A" w:rsidRDefault="00B74D0A" w:rsidP="00AE1958">
            <w:pPr>
              <w:rPr>
                <w:rFonts w:ascii="Arial" w:hAnsi="Arial" w:cs="Arial"/>
                <w:sz w:val="24"/>
                <w:szCs w:val="24"/>
              </w:rPr>
            </w:pPr>
          </w:p>
          <w:p w14:paraId="2C72A8A6" w14:textId="77777777" w:rsidR="00B74D0A" w:rsidRPr="008670B5" w:rsidRDefault="00B74D0A" w:rsidP="00AE1958">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5BCAF30" w14:textId="77777777" w:rsidR="00B74D0A" w:rsidRPr="008670B5" w:rsidRDefault="00B74D0A" w:rsidP="00AE1958">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729997D4" w14:textId="77777777" w:rsidR="00B74D0A" w:rsidRPr="008670B5" w:rsidRDefault="00B74D0A" w:rsidP="00AE1958">
            <w:pPr>
              <w:rPr>
                <w:rFonts w:ascii="Arial" w:hAnsi="Arial" w:cs="Arial"/>
                <w:highlight w:val="cyan"/>
              </w:rPr>
            </w:pPr>
          </w:p>
          <w:p w14:paraId="0962A697" w14:textId="77777777" w:rsidR="00B74D0A" w:rsidRPr="008670B5" w:rsidRDefault="00B74D0A" w:rsidP="00AE1958">
            <w:pPr>
              <w:jc w:val="both"/>
              <w:rPr>
                <w:highlight w:val="cyan"/>
              </w:rPr>
            </w:pPr>
            <w:r w:rsidRPr="008670B5">
              <w:rPr>
                <w:highlight w:val="cyan"/>
              </w:rPr>
              <w:t>Debe responder a las siguientes preguntas</w:t>
            </w:r>
          </w:p>
          <w:p w14:paraId="289DAB06" w14:textId="77777777" w:rsidR="00B74D0A" w:rsidRPr="008670B5" w:rsidRDefault="00B74D0A" w:rsidP="00AE1958">
            <w:pPr>
              <w:jc w:val="both"/>
              <w:rPr>
                <w:highlight w:val="cyan"/>
              </w:rPr>
            </w:pPr>
            <w:r w:rsidRPr="008670B5">
              <w:rPr>
                <w:highlight w:val="cyan"/>
              </w:rPr>
              <w:t>¿Por qué se eligieron esas estrategias?</w:t>
            </w:r>
          </w:p>
          <w:p w14:paraId="43B6D98D" w14:textId="77777777" w:rsidR="00B74D0A" w:rsidRPr="008670B5" w:rsidRDefault="00B74D0A" w:rsidP="00AE1958">
            <w:pPr>
              <w:jc w:val="both"/>
              <w:rPr>
                <w:highlight w:val="cyan"/>
              </w:rPr>
            </w:pPr>
            <w:r w:rsidRPr="008670B5">
              <w:rPr>
                <w:highlight w:val="cyan"/>
              </w:rPr>
              <w:t xml:space="preserve"> ¿Por qué se eligió esa secuencia didáctica?</w:t>
            </w:r>
          </w:p>
          <w:p w14:paraId="58C4BDEE" w14:textId="77777777" w:rsidR="00B74D0A" w:rsidRPr="008670B5" w:rsidRDefault="00B74D0A" w:rsidP="00AE1958">
            <w:pPr>
              <w:jc w:val="both"/>
              <w:rPr>
                <w:highlight w:val="cyan"/>
              </w:rPr>
            </w:pPr>
            <w:r w:rsidRPr="008670B5">
              <w:rPr>
                <w:highlight w:val="cyan"/>
              </w:rPr>
              <w:t xml:space="preserve">¿Por qué se eligieron esas formas de evaluar? </w:t>
            </w:r>
          </w:p>
          <w:p w14:paraId="0EB726C9" w14:textId="77777777" w:rsidR="00B74D0A" w:rsidRPr="008670B5" w:rsidRDefault="00B74D0A" w:rsidP="00AE1958">
            <w:pPr>
              <w:jc w:val="both"/>
              <w:rPr>
                <w:highlight w:val="cyan"/>
              </w:rPr>
            </w:pPr>
            <w:r w:rsidRPr="008670B5">
              <w:rPr>
                <w:highlight w:val="cyan"/>
              </w:rPr>
              <w:t>¿Por qué se eligieron esos productos?</w:t>
            </w:r>
          </w:p>
          <w:p w14:paraId="23579FE6" w14:textId="77777777" w:rsidR="00B74D0A" w:rsidRPr="003D2D23" w:rsidRDefault="00B74D0A" w:rsidP="00AE1958">
            <w:pPr>
              <w:jc w:val="both"/>
              <w:rPr>
                <w:highlight w:val="green"/>
              </w:rPr>
            </w:pPr>
          </w:p>
          <w:p w14:paraId="739DFAD7" w14:textId="77777777" w:rsidR="00B74D0A" w:rsidRPr="009C3A48" w:rsidRDefault="00B74D0A" w:rsidP="00AE1958">
            <w:pPr>
              <w:jc w:val="both"/>
              <w:rPr>
                <w:highlight w:val="green"/>
              </w:rPr>
            </w:pPr>
            <w:r w:rsidRPr="009C3A48">
              <w:rPr>
                <w:highlight w:val="green"/>
              </w:rPr>
              <w:t>Ejemplo:</w:t>
            </w:r>
          </w:p>
          <w:p w14:paraId="0EAD0477" w14:textId="77777777" w:rsidR="00B74D0A" w:rsidRPr="003D2D23" w:rsidRDefault="00B74D0A" w:rsidP="00AE1958">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E911489" w14:textId="77777777" w:rsidR="00B74D0A" w:rsidRDefault="00B74D0A" w:rsidP="00AE1958">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ECD944D" w14:textId="77777777" w:rsidR="00B74D0A" w:rsidRPr="003D2D23" w:rsidRDefault="00B74D0A" w:rsidP="00AE1958">
            <w:pPr>
              <w:rPr>
                <w:rFonts w:ascii="Arial" w:hAnsi="Arial" w:cs="Arial"/>
              </w:rPr>
            </w:pPr>
          </w:p>
          <w:p w14:paraId="6FBF2137" w14:textId="77777777" w:rsidR="00B74D0A" w:rsidRDefault="00B74D0A" w:rsidP="00AE1958">
            <w:pPr>
              <w:rPr>
                <w:rFonts w:ascii="Arial" w:hAnsi="Arial" w:cs="Arial"/>
                <w:sz w:val="24"/>
                <w:szCs w:val="24"/>
              </w:rPr>
            </w:pPr>
          </w:p>
        </w:tc>
      </w:tr>
    </w:tbl>
    <w:p w14:paraId="0F4AF8F6" w14:textId="77777777" w:rsidR="00B74D0A" w:rsidRDefault="00B74D0A" w:rsidP="00B74D0A">
      <w:pPr>
        <w:rPr>
          <w:rFonts w:ascii="Constantia" w:hAnsi="Constantia"/>
          <w:sz w:val="24"/>
          <w:szCs w:val="24"/>
        </w:rPr>
      </w:pPr>
    </w:p>
    <w:p w14:paraId="4A3DB08F" w14:textId="77777777" w:rsidR="00B74D0A" w:rsidRDefault="00B74D0A" w:rsidP="00B74D0A">
      <w:pPr>
        <w:rPr>
          <w:rFonts w:ascii="Constantia" w:hAnsi="Constantia"/>
          <w:sz w:val="24"/>
          <w:szCs w:val="24"/>
        </w:rPr>
      </w:pPr>
    </w:p>
    <w:p w14:paraId="3BAB4AD2" w14:textId="77777777" w:rsidR="00B74D0A" w:rsidRDefault="00B74D0A" w:rsidP="00B74D0A">
      <w:pPr>
        <w:rPr>
          <w:rFonts w:ascii="Constantia" w:hAnsi="Constantia"/>
          <w:sz w:val="24"/>
          <w:szCs w:val="24"/>
        </w:rPr>
      </w:pPr>
    </w:p>
    <w:p w14:paraId="35623135" w14:textId="77777777" w:rsidR="00B74D0A" w:rsidRDefault="00B74D0A" w:rsidP="00B74D0A">
      <w:pPr>
        <w:rPr>
          <w:rFonts w:ascii="Constantia" w:hAnsi="Constantia"/>
          <w:sz w:val="24"/>
          <w:szCs w:val="24"/>
        </w:rPr>
      </w:pPr>
    </w:p>
    <w:p w14:paraId="13068CB5" w14:textId="77777777" w:rsidR="00B74D0A" w:rsidRDefault="00B74D0A" w:rsidP="00B74D0A">
      <w:pPr>
        <w:rPr>
          <w:rFonts w:ascii="Constantia" w:hAnsi="Constantia"/>
          <w:sz w:val="24"/>
          <w:szCs w:val="24"/>
        </w:rPr>
      </w:pPr>
    </w:p>
    <w:p w14:paraId="7D50B60B" w14:textId="77777777" w:rsidR="00B74D0A" w:rsidRDefault="00B74D0A" w:rsidP="00B74D0A">
      <w:pPr>
        <w:rPr>
          <w:rFonts w:ascii="Constantia" w:hAnsi="Constantia"/>
          <w:sz w:val="24"/>
          <w:szCs w:val="24"/>
        </w:rPr>
      </w:pPr>
    </w:p>
    <w:p w14:paraId="1C64D057" w14:textId="77777777" w:rsidR="00B74D0A" w:rsidRDefault="00B74D0A" w:rsidP="00B74D0A">
      <w:pPr>
        <w:rPr>
          <w:rFonts w:ascii="Constantia" w:hAnsi="Constantia"/>
          <w:sz w:val="24"/>
          <w:szCs w:val="24"/>
        </w:rPr>
      </w:pPr>
    </w:p>
    <w:p w14:paraId="62995552" w14:textId="77777777" w:rsidR="00B74D0A" w:rsidRDefault="00B74D0A" w:rsidP="00B74D0A">
      <w:pPr>
        <w:rPr>
          <w:rFonts w:ascii="Constantia" w:hAnsi="Constantia"/>
          <w:sz w:val="24"/>
          <w:szCs w:val="24"/>
        </w:rPr>
      </w:pPr>
    </w:p>
    <w:p w14:paraId="2F6B2214" w14:textId="77777777" w:rsidR="00B74D0A" w:rsidRDefault="00B74D0A" w:rsidP="00B74D0A">
      <w:pPr>
        <w:rPr>
          <w:rFonts w:ascii="Constantia" w:hAnsi="Constantia"/>
          <w:sz w:val="24"/>
          <w:szCs w:val="24"/>
        </w:rPr>
      </w:pPr>
    </w:p>
    <w:p w14:paraId="3C071356" w14:textId="77777777" w:rsidR="00B74D0A" w:rsidRDefault="00B74D0A" w:rsidP="00B74D0A">
      <w:pPr>
        <w:rPr>
          <w:rFonts w:ascii="Constantia" w:hAnsi="Constantia"/>
          <w:sz w:val="24"/>
          <w:szCs w:val="24"/>
        </w:rPr>
      </w:pPr>
    </w:p>
    <w:p w14:paraId="767D9B50" w14:textId="77777777" w:rsidR="00B74D0A" w:rsidRDefault="00B74D0A" w:rsidP="00B74D0A">
      <w:pPr>
        <w:rPr>
          <w:rFonts w:ascii="Constantia" w:hAnsi="Constantia"/>
          <w:sz w:val="24"/>
          <w:szCs w:val="24"/>
        </w:rPr>
      </w:pPr>
    </w:p>
    <w:p w14:paraId="4BBC3A6E" w14:textId="77777777" w:rsidR="00B74D0A" w:rsidRDefault="00B74D0A" w:rsidP="00B74D0A">
      <w:pPr>
        <w:rPr>
          <w:rFonts w:ascii="Constantia" w:hAnsi="Constantia"/>
          <w:sz w:val="24"/>
          <w:szCs w:val="24"/>
        </w:rPr>
      </w:pPr>
    </w:p>
    <w:p w14:paraId="0F1A7D3C" w14:textId="77777777" w:rsidR="00B74D0A" w:rsidRDefault="00B74D0A" w:rsidP="00B74D0A">
      <w:pPr>
        <w:rPr>
          <w:rFonts w:ascii="Constantia" w:hAnsi="Constantia"/>
          <w:sz w:val="24"/>
          <w:szCs w:val="24"/>
        </w:rPr>
      </w:pPr>
    </w:p>
    <w:p w14:paraId="06431029" w14:textId="77777777" w:rsidR="00B74D0A" w:rsidRDefault="00B74D0A" w:rsidP="00B74D0A">
      <w:pPr>
        <w:rPr>
          <w:rFonts w:ascii="Constantia" w:hAnsi="Constantia"/>
          <w:sz w:val="24"/>
          <w:szCs w:val="24"/>
        </w:rPr>
      </w:pPr>
    </w:p>
    <w:p w14:paraId="55CFB28F" w14:textId="77777777" w:rsidR="00B74D0A" w:rsidRDefault="00B74D0A" w:rsidP="00B74D0A">
      <w:pPr>
        <w:rPr>
          <w:rFonts w:ascii="Constantia" w:hAnsi="Constantia"/>
          <w:sz w:val="24"/>
          <w:szCs w:val="24"/>
        </w:rPr>
        <w:sectPr w:rsidR="00B74D0A"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C020499" w14:textId="77777777" w:rsidR="00B74D0A" w:rsidRPr="00D578D7" w:rsidRDefault="00B74D0A" w:rsidP="00B74D0A">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4772399" w14:textId="77777777" w:rsidR="00B74D0A" w:rsidRDefault="00B74D0A" w:rsidP="00B74D0A">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399D5908" w14:textId="77777777" w:rsidR="00B74D0A" w:rsidRPr="00566170" w:rsidRDefault="00B74D0A" w:rsidP="00B74D0A">
      <w:pPr>
        <w:spacing w:after="0" w:line="240" w:lineRule="auto"/>
        <w:jc w:val="right"/>
      </w:pPr>
      <w:r>
        <w:rPr>
          <w:sz w:val="20"/>
        </w:rPr>
        <w:t>Fecha</w:t>
      </w:r>
      <w:proofErr w:type="gramStart"/>
      <w:r>
        <w:rPr>
          <w:sz w:val="20"/>
        </w:rPr>
        <w:t>:_</w:t>
      </w:r>
      <w:proofErr w:type="gramEnd"/>
      <w:r>
        <w:rPr>
          <w:sz w:val="20"/>
        </w:rPr>
        <w:t>________________</w:t>
      </w:r>
    </w:p>
    <w:p w14:paraId="646D6770" w14:textId="77777777" w:rsidR="00B74D0A" w:rsidRDefault="00B74D0A" w:rsidP="00B74D0A">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426243B" w14:textId="77777777" w:rsidR="00B74D0A" w:rsidRDefault="00B74D0A" w:rsidP="00B74D0A">
      <w:pPr>
        <w:spacing w:after="0" w:line="240" w:lineRule="auto"/>
        <w:rPr>
          <w:sz w:val="20"/>
        </w:rPr>
      </w:pPr>
      <w:r>
        <w:rPr>
          <w:sz w:val="20"/>
        </w:rPr>
        <w:t>Marque la que corresponda:</w:t>
      </w:r>
    </w:p>
    <w:p w14:paraId="5648BE87" w14:textId="77777777" w:rsidR="00B74D0A" w:rsidRPr="00566170" w:rsidRDefault="00B74D0A" w:rsidP="00B74D0A">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FC22BBE" w14:textId="77777777" w:rsidR="00B74D0A" w:rsidRPr="00566170" w:rsidRDefault="00B74D0A" w:rsidP="00B74D0A">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74D0A" w14:paraId="173A793C" w14:textId="77777777" w:rsidTr="00AE1958">
        <w:trPr>
          <w:trHeight w:val="349"/>
        </w:trPr>
        <w:tc>
          <w:tcPr>
            <w:tcW w:w="4248" w:type="dxa"/>
          </w:tcPr>
          <w:p w14:paraId="1714E4AE" w14:textId="77777777" w:rsidR="00B74D0A" w:rsidRDefault="00B74D0A" w:rsidP="00AE1958">
            <w:pPr>
              <w:jc w:val="center"/>
            </w:pPr>
            <w:r>
              <w:t>Nombre del alumno</w:t>
            </w:r>
          </w:p>
        </w:tc>
        <w:tc>
          <w:tcPr>
            <w:tcW w:w="1843" w:type="dxa"/>
          </w:tcPr>
          <w:p w14:paraId="179593B9" w14:textId="77777777" w:rsidR="00B74D0A" w:rsidRDefault="00B74D0A" w:rsidP="00AE1958">
            <w:pPr>
              <w:jc w:val="center"/>
            </w:pPr>
            <w:r>
              <w:t>Matricula</w:t>
            </w:r>
          </w:p>
        </w:tc>
        <w:tc>
          <w:tcPr>
            <w:tcW w:w="3515" w:type="dxa"/>
            <w:tcBorders>
              <w:right w:val="single" w:sz="4" w:space="0" w:color="auto"/>
            </w:tcBorders>
          </w:tcPr>
          <w:p w14:paraId="6050CFA3" w14:textId="77777777" w:rsidR="00B74D0A" w:rsidRDefault="00B74D0A" w:rsidP="00AE1958">
            <w:pPr>
              <w:jc w:val="center"/>
            </w:pPr>
            <w:r>
              <w:t>Firma</w:t>
            </w:r>
          </w:p>
        </w:tc>
      </w:tr>
      <w:tr w:rsidR="00B74D0A" w14:paraId="6E045511" w14:textId="77777777" w:rsidTr="00AE1958">
        <w:trPr>
          <w:trHeight w:val="341"/>
        </w:trPr>
        <w:tc>
          <w:tcPr>
            <w:tcW w:w="4248" w:type="dxa"/>
          </w:tcPr>
          <w:p w14:paraId="39499E2E" w14:textId="77777777" w:rsidR="00B74D0A" w:rsidRDefault="00B74D0A" w:rsidP="00AE1958"/>
        </w:tc>
        <w:tc>
          <w:tcPr>
            <w:tcW w:w="1843" w:type="dxa"/>
          </w:tcPr>
          <w:p w14:paraId="58462B11" w14:textId="77777777" w:rsidR="00B74D0A" w:rsidRDefault="00B74D0A" w:rsidP="00AE1958"/>
        </w:tc>
        <w:tc>
          <w:tcPr>
            <w:tcW w:w="3515" w:type="dxa"/>
            <w:tcBorders>
              <w:right w:val="single" w:sz="4" w:space="0" w:color="auto"/>
            </w:tcBorders>
          </w:tcPr>
          <w:p w14:paraId="16EF1BA5" w14:textId="77777777" w:rsidR="00B74D0A" w:rsidRDefault="00B74D0A" w:rsidP="00AE1958"/>
        </w:tc>
      </w:tr>
      <w:tr w:rsidR="00B74D0A" w14:paraId="63F3E157" w14:textId="77777777" w:rsidTr="00AE1958">
        <w:trPr>
          <w:trHeight w:val="166"/>
        </w:trPr>
        <w:tc>
          <w:tcPr>
            <w:tcW w:w="4248" w:type="dxa"/>
          </w:tcPr>
          <w:p w14:paraId="37405BFF" w14:textId="77777777" w:rsidR="00B74D0A" w:rsidRDefault="00B74D0A" w:rsidP="00AE1958"/>
        </w:tc>
        <w:tc>
          <w:tcPr>
            <w:tcW w:w="1843" w:type="dxa"/>
          </w:tcPr>
          <w:p w14:paraId="3B1611FD" w14:textId="77777777" w:rsidR="00B74D0A" w:rsidRDefault="00B74D0A" w:rsidP="00AE1958"/>
        </w:tc>
        <w:tc>
          <w:tcPr>
            <w:tcW w:w="3515" w:type="dxa"/>
            <w:tcBorders>
              <w:right w:val="single" w:sz="4" w:space="0" w:color="auto"/>
            </w:tcBorders>
          </w:tcPr>
          <w:p w14:paraId="58BCF445" w14:textId="77777777" w:rsidR="00B74D0A" w:rsidRDefault="00B74D0A" w:rsidP="00AE1958"/>
        </w:tc>
      </w:tr>
      <w:tr w:rsidR="00B74D0A" w14:paraId="725A1F5B" w14:textId="77777777" w:rsidTr="00AE1958">
        <w:trPr>
          <w:trHeight w:val="341"/>
        </w:trPr>
        <w:tc>
          <w:tcPr>
            <w:tcW w:w="4248" w:type="dxa"/>
          </w:tcPr>
          <w:p w14:paraId="1E18C47D" w14:textId="77777777" w:rsidR="00B74D0A" w:rsidRDefault="00B74D0A" w:rsidP="00AE1958"/>
        </w:tc>
        <w:tc>
          <w:tcPr>
            <w:tcW w:w="1843" w:type="dxa"/>
          </w:tcPr>
          <w:p w14:paraId="3736A8E2" w14:textId="77777777" w:rsidR="00B74D0A" w:rsidRDefault="00B74D0A" w:rsidP="00AE1958"/>
        </w:tc>
        <w:tc>
          <w:tcPr>
            <w:tcW w:w="3515" w:type="dxa"/>
            <w:tcBorders>
              <w:right w:val="single" w:sz="4" w:space="0" w:color="auto"/>
            </w:tcBorders>
          </w:tcPr>
          <w:p w14:paraId="46F9A5CA" w14:textId="77777777" w:rsidR="00B74D0A" w:rsidRDefault="00B74D0A" w:rsidP="00AE1958"/>
        </w:tc>
      </w:tr>
      <w:tr w:rsidR="00B74D0A" w14:paraId="6EEC6CC4" w14:textId="77777777" w:rsidTr="00AE1958">
        <w:trPr>
          <w:trHeight w:val="341"/>
        </w:trPr>
        <w:tc>
          <w:tcPr>
            <w:tcW w:w="4248" w:type="dxa"/>
          </w:tcPr>
          <w:p w14:paraId="0671D242" w14:textId="77777777" w:rsidR="00B74D0A" w:rsidRDefault="00B74D0A" w:rsidP="00AE1958"/>
        </w:tc>
        <w:tc>
          <w:tcPr>
            <w:tcW w:w="1843" w:type="dxa"/>
          </w:tcPr>
          <w:p w14:paraId="579BEC8A" w14:textId="77777777" w:rsidR="00B74D0A" w:rsidRDefault="00B74D0A" w:rsidP="00AE1958"/>
        </w:tc>
        <w:tc>
          <w:tcPr>
            <w:tcW w:w="3515" w:type="dxa"/>
            <w:tcBorders>
              <w:right w:val="single" w:sz="4" w:space="0" w:color="auto"/>
            </w:tcBorders>
          </w:tcPr>
          <w:p w14:paraId="13CE5DAD" w14:textId="77777777" w:rsidR="00B74D0A" w:rsidRDefault="00B74D0A" w:rsidP="00AE1958"/>
        </w:tc>
      </w:tr>
      <w:tr w:rsidR="00B74D0A" w14:paraId="1A804362" w14:textId="77777777" w:rsidTr="00AE1958">
        <w:trPr>
          <w:trHeight w:val="341"/>
        </w:trPr>
        <w:tc>
          <w:tcPr>
            <w:tcW w:w="4248" w:type="dxa"/>
          </w:tcPr>
          <w:p w14:paraId="7F15A0DF" w14:textId="77777777" w:rsidR="00B74D0A" w:rsidRDefault="00B74D0A" w:rsidP="00AE1958"/>
        </w:tc>
        <w:tc>
          <w:tcPr>
            <w:tcW w:w="1843" w:type="dxa"/>
          </w:tcPr>
          <w:p w14:paraId="7BC98D02" w14:textId="77777777" w:rsidR="00B74D0A" w:rsidRDefault="00B74D0A" w:rsidP="00AE1958"/>
        </w:tc>
        <w:tc>
          <w:tcPr>
            <w:tcW w:w="3515" w:type="dxa"/>
            <w:tcBorders>
              <w:right w:val="single" w:sz="4" w:space="0" w:color="auto"/>
            </w:tcBorders>
          </w:tcPr>
          <w:p w14:paraId="7E338B9F" w14:textId="77777777" w:rsidR="00B74D0A" w:rsidRDefault="00B74D0A" w:rsidP="00AE1958"/>
        </w:tc>
      </w:tr>
      <w:tr w:rsidR="00B74D0A" w14:paraId="0776BECF" w14:textId="77777777" w:rsidTr="00AE1958">
        <w:trPr>
          <w:trHeight w:val="341"/>
        </w:trPr>
        <w:tc>
          <w:tcPr>
            <w:tcW w:w="4248" w:type="dxa"/>
          </w:tcPr>
          <w:p w14:paraId="45A5BA61" w14:textId="77777777" w:rsidR="00B74D0A" w:rsidRDefault="00B74D0A" w:rsidP="00AE1958"/>
        </w:tc>
        <w:tc>
          <w:tcPr>
            <w:tcW w:w="1843" w:type="dxa"/>
          </w:tcPr>
          <w:p w14:paraId="01EBE26D" w14:textId="77777777" w:rsidR="00B74D0A" w:rsidRDefault="00B74D0A" w:rsidP="00AE1958"/>
        </w:tc>
        <w:tc>
          <w:tcPr>
            <w:tcW w:w="3515" w:type="dxa"/>
            <w:tcBorders>
              <w:right w:val="single" w:sz="4" w:space="0" w:color="auto"/>
            </w:tcBorders>
          </w:tcPr>
          <w:p w14:paraId="515A1224" w14:textId="77777777" w:rsidR="00B74D0A" w:rsidRDefault="00B74D0A" w:rsidP="00AE1958"/>
        </w:tc>
      </w:tr>
      <w:tr w:rsidR="00B74D0A" w14:paraId="13BA5EDD" w14:textId="77777777" w:rsidTr="00AE1958">
        <w:trPr>
          <w:trHeight w:val="341"/>
        </w:trPr>
        <w:tc>
          <w:tcPr>
            <w:tcW w:w="4248" w:type="dxa"/>
          </w:tcPr>
          <w:p w14:paraId="7182B981" w14:textId="77777777" w:rsidR="00B74D0A" w:rsidRDefault="00B74D0A" w:rsidP="00AE1958"/>
        </w:tc>
        <w:tc>
          <w:tcPr>
            <w:tcW w:w="1843" w:type="dxa"/>
          </w:tcPr>
          <w:p w14:paraId="3F136D72" w14:textId="77777777" w:rsidR="00B74D0A" w:rsidRDefault="00B74D0A" w:rsidP="00AE1958"/>
        </w:tc>
        <w:tc>
          <w:tcPr>
            <w:tcW w:w="3515" w:type="dxa"/>
            <w:tcBorders>
              <w:right w:val="single" w:sz="4" w:space="0" w:color="auto"/>
            </w:tcBorders>
          </w:tcPr>
          <w:p w14:paraId="675A7153" w14:textId="77777777" w:rsidR="00B74D0A" w:rsidRDefault="00B74D0A" w:rsidP="00AE1958"/>
        </w:tc>
      </w:tr>
      <w:tr w:rsidR="00B74D0A" w14:paraId="1B339BA1" w14:textId="77777777" w:rsidTr="00AE1958">
        <w:trPr>
          <w:trHeight w:val="341"/>
        </w:trPr>
        <w:tc>
          <w:tcPr>
            <w:tcW w:w="4248" w:type="dxa"/>
          </w:tcPr>
          <w:p w14:paraId="6FD5F25D" w14:textId="77777777" w:rsidR="00B74D0A" w:rsidRDefault="00B74D0A" w:rsidP="00AE1958"/>
        </w:tc>
        <w:tc>
          <w:tcPr>
            <w:tcW w:w="1843" w:type="dxa"/>
          </w:tcPr>
          <w:p w14:paraId="7DBFCED2" w14:textId="77777777" w:rsidR="00B74D0A" w:rsidRDefault="00B74D0A" w:rsidP="00AE1958"/>
        </w:tc>
        <w:tc>
          <w:tcPr>
            <w:tcW w:w="3515" w:type="dxa"/>
            <w:tcBorders>
              <w:right w:val="single" w:sz="4" w:space="0" w:color="auto"/>
            </w:tcBorders>
          </w:tcPr>
          <w:p w14:paraId="426E4400" w14:textId="77777777" w:rsidR="00B74D0A" w:rsidRDefault="00B74D0A" w:rsidP="00AE1958"/>
        </w:tc>
      </w:tr>
      <w:tr w:rsidR="00B74D0A" w14:paraId="2577681F" w14:textId="77777777" w:rsidTr="00AE1958">
        <w:trPr>
          <w:trHeight w:val="341"/>
        </w:trPr>
        <w:tc>
          <w:tcPr>
            <w:tcW w:w="4248" w:type="dxa"/>
          </w:tcPr>
          <w:p w14:paraId="25E62AFC" w14:textId="77777777" w:rsidR="00B74D0A" w:rsidRDefault="00B74D0A" w:rsidP="00AE1958"/>
        </w:tc>
        <w:tc>
          <w:tcPr>
            <w:tcW w:w="1843" w:type="dxa"/>
          </w:tcPr>
          <w:p w14:paraId="0A0BC191" w14:textId="77777777" w:rsidR="00B74D0A" w:rsidRDefault="00B74D0A" w:rsidP="00AE1958"/>
        </w:tc>
        <w:tc>
          <w:tcPr>
            <w:tcW w:w="3515" w:type="dxa"/>
            <w:tcBorders>
              <w:right w:val="single" w:sz="4" w:space="0" w:color="auto"/>
            </w:tcBorders>
          </w:tcPr>
          <w:p w14:paraId="000D9E1D" w14:textId="77777777" w:rsidR="00B74D0A" w:rsidRDefault="00B74D0A" w:rsidP="00AE1958"/>
        </w:tc>
      </w:tr>
      <w:tr w:rsidR="00B74D0A" w14:paraId="4ABAB369" w14:textId="77777777" w:rsidTr="00AE1958">
        <w:trPr>
          <w:trHeight w:val="341"/>
        </w:trPr>
        <w:tc>
          <w:tcPr>
            <w:tcW w:w="4248" w:type="dxa"/>
          </w:tcPr>
          <w:p w14:paraId="70E23FD5" w14:textId="77777777" w:rsidR="00B74D0A" w:rsidRDefault="00B74D0A" w:rsidP="00AE1958"/>
        </w:tc>
        <w:tc>
          <w:tcPr>
            <w:tcW w:w="1843" w:type="dxa"/>
          </w:tcPr>
          <w:p w14:paraId="32B7BC4D" w14:textId="77777777" w:rsidR="00B74D0A" w:rsidRDefault="00B74D0A" w:rsidP="00AE1958"/>
        </w:tc>
        <w:tc>
          <w:tcPr>
            <w:tcW w:w="3515" w:type="dxa"/>
            <w:tcBorders>
              <w:right w:val="single" w:sz="4" w:space="0" w:color="auto"/>
            </w:tcBorders>
          </w:tcPr>
          <w:p w14:paraId="4DBF9B6E" w14:textId="77777777" w:rsidR="00B74D0A" w:rsidRDefault="00B74D0A" w:rsidP="00AE1958"/>
        </w:tc>
      </w:tr>
      <w:tr w:rsidR="00B74D0A" w14:paraId="7FA76203" w14:textId="77777777" w:rsidTr="00AE1958">
        <w:trPr>
          <w:trHeight w:val="341"/>
        </w:trPr>
        <w:tc>
          <w:tcPr>
            <w:tcW w:w="4248" w:type="dxa"/>
          </w:tcPr>
          <w:p w14:paraId="7781A4EC" w14:textId="77777777" w:rsidR="00B74D0A" w:rsidRDefault="00B74D0A" w:rsidP="00AE1958"/>
        </w:tc>
        <w:tc>
          <w:tcPr>
            <w:tcW w:w="1843" w:type="dxa"/>
          </w:tcPr>
          <w:p w14:paraId="43A0F383" w14:textId="77777777" w:rsidR="00B74D0A" w:rsidRDefault="00B74D0A" w:rsidP="00AE1958"/>
        </w:tc>
        <w:tc>
          <w:tcPr>
            <w:tcW w:w="3515" w:type="dxa"/>
            <w:tcBorders>
              <w:right w:val="single" w:sz="4" w:space="0" w:color="auto"/>
            </w:tcBorders>
          </w:tcPr>
          <w:p w14:paraId="10AAB326" w14:textId="77777777" w:rsidR="00B74D0A" w:rsidRDefault="00B74D0A" w:rsidP="00AE1958"/>
        </w:tc>
      </w:tr>
      <w:tr w:rsidR="00B74D0A" w14:paraId="03C7D5D2" w14:textId="77777777" w:rsidTr="00AE1958">
        <w:trPr>
          <w:trHeight w:val="341"/>
        </w:trPr>
        <w:tc>
          <w:tcPr>
            <w:tcW w:w="4248" w:type="dxa"/>
          </w:tcPr>
          <w:p w14:paraId="5368098B" w14:textId="77777777" w:rsidR="00B74D0A" w:rsidRDefault="00B74D0A" w:rsidP="00AE1958"/>
        </w:tc>
        <w:tc>
          <w:tcPr>
            <w:tcW w:w="1843" w:type="dxa"/>
          </w:tcPr>
          <w:p w14:paraId="59430E75" w14:textId="77777777" w:rsidR="00B74D0A" w:rsidRDefault="00B74D0A" w:rsidP="00AE1958"/>
        </w:tc>
        <w:tc>
          <w:tcPr>
            <w:tcW w:w="3515" w:type="dxa"/>
            <w:tcBorders>
              <w:right w:val="single" w:sz="4" w:space="0" w:color="auto"/>
            </w:tcBorders>
          </w:tcPr>
          <w:p w14:paraId="7C8E8D18" w14:textId="77777777" w:rsidR="00B74D0A" w:rsidRDefault="00B74D0A" w:rsidP="00AE1958"/>
        </w:tc>
      </w:tr>
      <w:tr w:rsidR="00B74D0A" w14:paraId="4B64B3D6" w14:textId="77777777" w:rsidTr="00AE1958">
        <w:trPr>
          <w:trHeight w:val="341"/>
        </w:trPr>
        <w:tc>
          <w:tcPr>
            <w:tcW w:w="4248" w:type="dxa"/>
          </w:tcPr>
          <w:p w14:paraId="246295C2" w14:textId="77777777" w:rsidR="00B74D0A" w:rsidRDefault="00B74D0A" w:rsidP="00AE1958"/>
        </w:tc>
        <w:tc>
          <w:tcPr>
            <w:tcW w:w="1843" w:type="dxa"/>
          </w:tcPr>
          <w:p w14:paraId="7517FD5A" w14:textId="77777777" w:rsidR="00B74D0A" w:rsidRDefault="00B74D0A" w:rsidP="00AE1958"/>
        </w:tc>
        <w:tc>
          <w:tcPr>
            <w:tcW w:w="3515" w:type="dxa"/>
            <w:tcBorders>
              <w:right w:val="single" w:sz="4" w:space="0" w:color="auto"/>
            </w:tcBorders>
          </w:tcPr>
          <w:p w14:paraId="345F69A5" w14:textId="77777777" w:rsidR="00B74D0A" w:rsidRDefault="00B74D0A" w:rsidP="00AE1958"/>
        </w:tc>
      </w:tr>
      <w:tr w:rsidR="00B74D0A" w14:paraId="3B72FB7F" w14:textId="77777777" w:rsidTr="00AE1958">
        <w:trPr>
          <w:trHeight w:val="341"/>
        </w:trPr>
        <w:tc>
          <w:tcPr>
            <w:tcW w:w="4248" w:type="dxa"/>
          </w:tcPr>
          <w:p w14:paraId="7153EADC" w14:textId="77777777" w:rsidR="00B74D0A" w:rsidRDefault="00B74D0A" w:rsidP="00AE1958"/>
        </w:tc>
        <w:tc>
          <w:tcPr>
            <w:tcW w:w="1843" w:type="dxa"/>
          </w:tcPr>
          <w:p w14:paraId="3B65FD1F" w14:textId="77777777" w:rsidR="00B74D0A" w:rsidRDefault="00B74D0A" w:rsidP="00AE1958"/>
        </w:tc>
        <w:tc>
          <w:tcPr>
            <w:tcW w:w="3515" w:type="dxa"/>
            <w:tcBorders>
              <w:right w:val="single" w:sz="4" w:space="0" w:color="auto"/>
            </w:tcBorders>
          </w:tcPr>
          <w:p w14:paraId="52AC6A33" w14:textId="77777777" w:rsidR="00B74D0A" w:rsidRDefault="00B74D0A" w:rsidP="00AE1958"/>
        </w:tc>
      </w:tr>
      <w:tr w:rsidR="00B74D0A" w14:paraId="4A46BE74" w14:textId="77777777" w:rsidTr="00AE1958">
        <w:trPr>
          <w:trHeight w:val="341"/>
        </w:trPr>
        <w:tc>
          <w:tcPr>
            <w:tcW w:w="4248" w:type="dxa"/>
          </w:tcPr>
          <w:p w14:paraId="4527103A" w14:textId="77777777" w:rsidR="00B74D0A" w:rsidRDefault="00B74D0A" w:rsidP="00AE1958"/>
        </w:tc>
        <w:tc>
          <w:tcPr>
            <w:tcW w:w="1843" w:type="dxa"/>
          </w:tcPr>
          <w:p w14:paraId="06A659CA" w14:textId="77777777" w:rsidR="00B74D0A" w:rsidRDefault="00B74D0A" w:rsidP="00AE1958"/>
        </w:tc>
        <w:tc>
          <w:tcPr>
            <w:tcW w:w="3515" w:type="dxa"/>
            <w:tcBorders>
              <w:right w:val="single" w:sz="4" w:space="0" w:color="auto"/>
            </w:tcBorders>
          </w:tcPr>
          <w:p w14:paraId="36CF5042" w14:textId="77777777" w:rsidR="00B74D0A" w:rsidRDefault="00B74D0A" w:rsidP="00AE1958"/>
        </w:tc>
      </w:tr>
      <w:tr w:rsidR="00B74D0A" w14:paraId="2CC4F6AF" w14:textId="77777777" w:rsidTr="00AE1958">
        <w:trPr>
          <w:trHeight w:val="341"/>
        </w:trPr>
        <w:tc>
          <w:tcPr>
            <w:tcW w:w="4248" w:type="dxa"/>
          </w:tcPr>
          <w:p w14:paraId="1705571D" w14:textId="77777777" w:rsidR="00B74D0A" w:rsidRDefault="00B74D0A" w:rsidP="00AE1958"/>
        </w:tc>
        <w:tc>
          <w:tcPr>
            <w:tcW w:w="1843" w:type="dxa"/>
          </w:tcPr>
          <w:p w14:paraId="42EBA763" w14:textId="77777777" w:rsidR="00B74D0A" w:rsidRDefault="00B74D0A" w:rsidP="00AE1958"/>
        </w:tc>
        <w:tc>
          <w:tcPr>
            <w:tcW w:w="3515" w:type="dxa"/>
            <w:tcBorders>
              <w:right w:val="single" w:sz="4" w:space="0" w:color="auto"/>
            </w:tcBorders>
          </w:tcPr>
          <w:p w14:paraId="65814F1D" w14:textId="77777777" w:rsidR="00B74D0A" w:rsidRDefault="00B74D0A" w:rsidP="00AE1958"/>
        </w:tc>
      </w:tr>
      <w:tr w:rsidR="00B74D0A" w14:paraId="3C7F8850" w14:textId="77777777" w:rsidTr="00AE1958">
        <w:trPr>
          <w:trHeight w:val="341"/>
        </w:trPr>
        <w:tc>
          <w:tcPr>
            <w:tcW w:w="4248" w:type="dxa"/>
          </w:tcPr>
          <w:p w14:paraId="1B3867AD" w14:textId="77777777" w:rsidR="00B74D0A" w:rsidRDefault="00B74D0A" w:rsidP="00AE1958"/>
        </w:tc>
        <w:tc>
          <w:tcPr>
            <w:tcW w:w="1843" w:type="dxa"/>
          </w:tcPr>
          <w:p w14:paraId="5DEE11FE" w14:textId="77777777" w:rsidR="00B74D0A" w:rsidRDefault="00B74D0A" w:rsidP="00AE1958"/>
        </w:tc>
        <w:tc>
          <w:tcPr>
            <w:tcW w:w="3515" w:type="dxa"/>
            <w:tcBorders>
              <w:right w:val="single" w:sz="4" w:space="0" w:color="auto"/>
            </w:tcBorders>
          </w:tcPr>
          <w:p w14:paraId="11351551" w14:textId="77777777" w:rsidR="00B74D0A" w:rsidRDefault="00B74D0A" w:rsidP="00AE1958"/>
        </w:tc>
      </w:tr>
      <w:tr w:rsidR="00B74D0A" w14:paraId="119B611A" w14:textId="77777777" w:rsidTr="00AE1958">
        <w:trPr>
          <w:trHeight w:val="341"/>
        </w:trPr>
        <w:tc>
          <w:tcPr>
            <w:tcW w:w="4248" w:type="dxa"/>
          </w:tcPr>
          <w:p w14:paraId="039D2E45" w14:textId="77777777" w:rsidR="00B74D0A" w:rsidRDefault="00B74D0A" w:rsidP="00AE1958"/>
        </w:tc>
        <w:tc>
          <w:tcPr>
            <w:tcW w:w="1843" w:type="dxa"/>
          </w:tcPr>
          <w:p w14:paraId="4004D24D" w14:textId="77777777" w:rsidR="00B74D0A" w:rsidRDefault="00B74D0A" w:rsidP="00AE1958"/>
        </w:tc>
        <w:tc>
          <w:tcPr>
            <w:tcW w:w="3515" w:type="dxa"/>
            <w:tcBorders>
              <w:right w:val="single" w:sz="4" w:space="0" w:color="auto"/>
            </w:tcBorders>
          </w:tcPr>
          <w:p w14:paraId="1404A785" w14:textId="77777777" w:rsidR="00B74D0A" w:rsidRDefault="00B74D0A" w:rsidP="00AE1958"/>
        </w:tc>
      </w:tr>
    </w:tbl>
    <w:p w14:paraId="10E8D660" w14:textId="77777777" w:rsidR="00B74D0A" w:rsidRDefault="00B74D0A" w:rsidP="00B74D0A"/>
    <w:p w14:paraId="149E4850" w14:textId="77777777" w:rsidR="00A40887" w:rsidRPr="006721B0" w:rsidRDefault="00B74D0A" w:rsidP="00B74D0A">
      <w:r>
        <w:rPr>
          <w:noProof/>
          <w:lang w:eastAsia="es-MX"/>
        </w:rPr>
        <mc:AlternateContent>
          <mc:Choice Requires="wps">
            <w:drawing>
              <wp:anchor distT="0" distB="0" distL="114300" distR="114300" simplePos="0" relativeHeight="251712512" behindDoc="0" locked="0" layoutInCell="1" allowOverlap="1" wp14:anchorId="54B306F4" wp14:editId="731E9E0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EDAA860"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78A12EC8" wp14:editId="5A8CB05B">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C33A0" w14:textId="77777777" w:rsidR="00B74D0A" w:rsidRDefault="00B74D0A" w:rsidP="00B74D0A">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39C33A0" w14:textId="77777777" w:rsidR="00B74D0A" w:rsidRDefault="00B74D0A" w:rsidP="00B74D0A">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A40887" w14:paraId="40E70CE4" w14:textId="77777777" w:rsidTr="00BE7BD4">
        <w:trPr>
          <w:trHeight w:val="1136"/>
        </w:trPr>
        <w:tc>
          <w:tcPr>
            <w:tcW w:w="2262" w:type="dxa"/>
          </w:tcPr>
          <w:p w14:paraId="1748F3AA" w14:textId="77777777" w:rsidR="00A40887" w:rsidRDefault="00A40887"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F143097" wp14:editId="449908D1">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4B888FD" w14:textId="77777777" w:rsidR="00A40887" w:rsidRDefault="00A40887"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1728" behindDoc="0" locked="0" layoutInCell="1" allowOverlap="1" wp14:anchorId="3DF40C6C" wp14:editId="568D648C">
                      <wp:simplePos x="0" y="0"/>
                      <wp:positionH relativeFrom="column">
                        <wp:posOffset>-42545</wp:posOffset>
                      </wp:positionH>
                      <wp:positionV relativeFrom="paragraph">
                        <wp:posOffset>2569</wp:posOffset>
                      </wp:positionV>
                      <wp:extent cx="1333500" cy="0"/>
                      <wp:effectExtent l="0" t="0" r="190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83493" id="Conector recto 3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Li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6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5z7S4v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66C2FA6" w14:textId="77777777" w:rsidR="00A40887" w:rsidRDefault="00A40887"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F6CAFB2" w14:textId="77777777" w:rsidR="00A40887" w:rsidRPr="00EE1E79" w:rsidRDefault="00A40887" w:rsidP="00BE7BD4">
            <w:pPr>
              <w:pStyle w:val="Encabezado"/>
              <w:jc w:val="center"/>
              <w:rPr>
                <w:rFonts w:cs="Times New Roman"/>
                <w:b/>
                <w:color w:val="595959" w:themeColor="text1" w:themeTint="A6"/>
                <w:sz w:val="24"/>
                <w:szCs w:val="24"/>
              </w:rPr>
            </w:pPr>
          </w:p>
          <w:p w14:paraId="179D28F1" w14:textId="77777777" w:rsidR="00A40887" w:rsidRDefault="00A40887"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33860E6" w14:textId="77777777" w:rsidR="00A40887" w:rsidRPr="00EE1E79" w:rsidRDefault="00A40887" w:rsidP="00BE7BD4">
            <w:pPr>
              <w:tabs>
                <w:tab w:val="center" w:pos="4252"/>
                <w:tab w:val="right" w:pos="8504"/>
              </w:tabs>
              <w:jc w:val="center"/>
              <w:rPr>
                <w:rFonts w:cs="Arial"/>
                <w:sz w:val="24"/>
                <w:szCs w:val="24"/>
              </w:rPr>
            </w:pPr>
            <w:r w:rsidRPr="00EE1E79">
              <w:rPr>
                <w:rFonts w:cs="Arial"/>
                <w:sz w:val="24"/>
                <w:szCs w:val="24"/>
              </w:rPr>
              <w:t>CAMPUS XALAPA</w:t>
            </w:r>
          </w:p>
          <w:p w14:paraId="24EA05A3" w14:textId="77777777" w:rsidR="00A40887" w:rsidRPr="004D4134" w:rsidRDefault="00A40887" w:rsidP="00BE7BD4">
            <w:pPr>
              <w:pStyle w:val="Encabezado"/>
              <w:jc w:val="center"/>
              <w:rPr>
                <w:rFonts w:cs="Arial"/>
                <w:sz w:val="20"/>
                <w:szCs w:val="20"/>
              </w:rPr>
            </w:pPr>
            <w:r>
              <w:rPr>
                <w:rFonts w:cs="Arial"/>
                <w:sz w:val="20"/>
                <w:szCs w:val="20"/>
              </w:rPr>
              <w:t xml:space="preserve"> </w:t>
            </w:r>
          </w:p>
        </w:tc>
      </w:tr>
    </w:tbl>
    <w:p w14:paraId="7AE66D07" w14:textId="77777777" w:rsidR="00A40887" w:rsidRDefault="00A40887" w:rsidP="00A40887"/>
    <w:p w14:paraId="74F19C74" w14:textId="77777777" w:rsidR="00A40887" w:rsidRPr="00D24945" w:rsidRDefault="00A40887" w:rsidP="00A40887">
      <w:pPr>
        <w:pStyle w:val="Default"/>
        <w:jc w:val="center"/>
        <w:rPr>
          <w:b/>
          <w:bCs/>
        </w:rPr>
      </w:pPr>
      <w:r w:rsidRPr="00D24945">
        <w:rPr>
          <w:b/>
          <w:bCs/>
        </w:rPr>
        <w:t>FORMATO DE EVIDENCIA</w:t>
      </w:r>
    </w:p>
    <w:p w14:paraId="740BF22B" w14:textId="77777777" w:rsidR="00A40887" w:rsidRDefault="00A40887" w:rsidP="00A40887">
      <w:pPr>
        <w:pStyle w:val="Default"/>
        <w:jc w:val="center"/>
        <w:rPr>
          <w:b/>
          <w:bCs/>
          <w:sz w:val="22"/>
          <w:szCs w:val="22"/>
        </w:rPr>
      </w:pPr>
      <w:r w:rsidRPr="00D24945">
        <w:rPr>
          <w:b/>
          <w:bCs/>
          <w:sz w:val="22"/>
          <w:szCs w:val="22"/>
        </w:rPr>
        <w:t>ESTUDIO AUTODIRIGIDO</w:t>
      </w:r>
    </w:p>
    <w:p w14:paraId="09564859" w14:textId="77777777" w:rsidR="00A40887" w:rsidRPr="005538AD" w:rsidRDefault="00A40887" w:rsidP="00A40887">
      <w:pPr>
        <w:pStyle w:val="Default"/>
        <w:jc w:val="center"/>
        <w:rPr>
          <w:sz w:val="22"/>
          <w:szCs w:val="22"/>
        </w:rPr>
      </w:pPr>
    </w:p>
    <w:p w14:paraId="4E222106" w14:textId="77777777" w:rsidR="00A40887" w:rsidRDefault="00A40887" w:rsidP="00A40887">
      <w:pPr>
        <w:pStyle w:val="Default"/>
        <w:jc w:val="both"/>
        <w:rPr>
          <w:b/>
          <w:sz w:val="22"/>
          <w:szCs w:val="22"/>
        </w:rPr>
      </w:pPr>
    </w:p>
    <w:p w14:paraId="0E59C0D8" w14:textId="77777777" w:rsidR="00A40887" w:rsidRDefault="00A40887" w:rsidP="00A40887">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447D3E5" w14:textId="77777777" w:rsidR="00A40887" w:rsidRDefault="00A40887" w:rsidP="00A40887">
      <w:pPr>
        <w:pStyle w:val="Default"/>
        <w:jc w:val="both"/>
        <w:rPr>
          <w:b/>
          <w:sz w:val="22"/>
          <w:szCs w:val="22"/>
        </w:rPr>
      </w:pPr>
    </w:p>
    <w:p w14:paraId="7298BF38" w14:textId="77777777" w:rsidR="00A40887" w:rsidRDefault="00A40887" w:rsidP="00A40887">
      <w:pPr>
        <w:pStyle w:val="Default"/>
        <w:jc w:val="both"/>
        <w:rPr>
          <w:b/>
          <w:sz w:val="22"/>
          <w:szCs w:val="22"/>
        </w:rPr>
      </w:pPr>
    </w:p>
    <w:p w14:paraId="68ECCF09" w14:textId="77777777" w:rsidR="00A40887" w:rsidRDefault="00A40887" w:rsidP="00A40887">
      <w:pPr>
        <w:pStyle w:val="Default"/>
        <w:jc w:val="both"/>
        <w:rPr>
          <w:b/>
          <w:sz w:val="22"/>
          <w:szCs w:val="22"/>
        </w:rPr>
      </w:pPr>
      <w:r>
        <w:rPr>
          <w:b/>
          <w:sz w:val="22"/>
          <w:szCs w:val="22"/>
        </w:rPr>
        <w:t>EXPERIENCIA EDUCATIVA: ____________________________________________</w:t>
      </w:r>
    </w:p>
    <w:p w14:paraId="5FCF8AAC" w14:textId="77777777" w:rsidR="00A40887" w:rsidRDefault="00A40887" w:rsidP="00A40887">
      <w:pPr>
        <w:pStyle w:val="Default"/>
        <w:jc w:val="both"/>
        <w:rPr>
          <w:b/>
          <w:sz w:val="22"/>
          <w:szCs w:val="22"/>
        </w:rPr>
      </w:pPr>
    </w:p>
    <w:p w14:paraId="3807D2BC" w14:textId="77777777" w:rsidR="00A40887" w:rsidRPr="00704EDA" w:rsidRDefault="00A40887" w:rsidP="00A40887">
      <w:pPr>
        <w:pStyle w:val="Default"/>
        <w:jc w:val="both"/>
        <w:rPr>
          <w:b/>
          <w:sz w:val="22"/>
          <w:szCs w:val="22"/>
        </w:rPr>
      </w:pPr>
    </w:p>
    <w:p w14:paraId="1F2C3F81" w14:textId="77777777" w:rsidR="00A40887" w:rsidRDefault="00A40887" w:rsidP="00A40887">
      <w:pPr>
        <w:pStyle w:val="Default"/>
        <w:rPr>
          <w:sz w:val="22"/>
          <w:szCs w:val="22"/>
        </w:rPr>
      </w:pPr>
      <w:r>
        <w:rPr>
          <w:sz w:val="22"/>
          <w:szCs w:val="22"/>
        </w:rPr>
        <w:t>TEMA: _________________________________________________________________</w:t>
      </w:r>
    </w:p>
    <w:p w14:paraId="7F8CFD18" w14:textId="77777777" w:rsidR="00A40887" w:rsidRDefault="00A40887" w:rsidP="00A40887">
      <w:pPr>
        <w:pStyle w:val="Default"/>
        <w:rPr>
          <w:sz w:val="22"/>
          <w:szCs w:val="22"/>
        </w:rPr>
      </w:pPr>
    </w:p>
    <w:p w14:paraId="5ED67BA0" w14:textId="77777777" w:rsidR="00A40887" w:rsidRDefault="00A40887" w:rsidP="00A40887">
      <w:pPr>
        <w:pStyle w:val="Default"/>
        <w:rPr>
          <w:sz w:val="22"/>
          <w:szCs w:val="22"/>
        </w:rPr>
      </w:pPr>
      <w:r>
        <w:rPr>
          <w:sz w:val="22"/>
          <w:szCs w:val="22"/>
        </w:rPr>
        <w:t>Horario que dedicó al estudio.___________________________________</w:t>
      </w:r>
    </w:p>
    <w:p w14:paraId="65519758" w14:textId="77777777" w:rsidR="00A40887" w:rsidRDefault="00A40887" w:rsidP="00A40887">
      <w:pPr>
        <w:pStyle w:val="Default"/>
        <w:rPr>
          <w:sz w:val="22"/>
          <w:szCs w:val="22"/>
        </w:rPr>
      </w:pPr>
    </w:p>
    <w:p w14:paraId="0627EC3B" w14:textId="77777777" w:rsidR="00A40887" w:rsidRDefault="00A40887" w:rsidP="00A40887">
      <w:pPr>
        <w:pStyle w:val="Default"/>
        <w:rPr>
          <w:sz w:val="22"/>
          <w:szCs w:val="22"/>
        </w:rPr>
      </w:pPr>
      <w:r>
        <w:rPr>
          <w:sz w:val="22"/>
          <w:szCs w:val="22"/>
        </w:rPr>
        <w:t>¿Qué lo motivó a estudiar sobre este tema?</w:t>
      </w:r>
    </w:p>
    <w:p w14:paraId="449E3E11" w14:textId="77777777" w:rsidR="00A40887" w:rsidRDefault="00A40887" w:rsidP="00A40887">
      <w:pPr>
        <w:pStyle w:val="Default"/>
        <w:rPr>
          <w:sz w:val="22"/>
          <w:szCs w:val="22"/>
        </w:rPr>
      </w:pPr>
    </w:p>
    <w:p w14:paraId="05BFF995" w14:textId="77777777" w:rsidR="00A40887" w:rsidRDefault="00A40887" w:rsidP="00A40887">
      <w:pPr>
        <w:pStyle w:val="Default"/>
        <w:rPr>
          <w:sz w:val="22"/>
          <w:szCs w:val="22"/>
        </w:rPr>
      </w:pPr>
    </w:p>
    <w:p w14:paraId="30D66FB8" w14:textId="77777777" w:rsidR="00A40887" w:rsidRDefault="00A40887" w:rsidP="00A40887">
      <w:pPr>
        <w:pStyle w:val="Default"/>
        <w:rPr>
          <w:sz w:val="22"/>
          <w:szCs w:val="22"/>
        </w:rPr>
      </w:pPr>
    </w:p>
    <w:p w14:paraId="2D88AE3A" w14:textId="77777777" w:rsidR="00A40887" w:rsidRDefault="00A40887" w:rsidP="00A40887">
      <w:pPr>
        <w:pStyle w:val="Default"/>
        <w:rPr>
          <w:sz w:val="22"/>
          <w:szCs w:val="22"/>
        </w:rPr>
      </w:pPr>
    </w:p>
    <w:p w14:paraId="6F90AC60" w14:textId="77777777" w:rsidR="00A40887" w:rsidRDefault="00A40887" w:rsidP="00A40887">
      <w:pPr>
        <w:pStyle w:val="Default"/>
        <w:rPr>
          <w:sz w:val="22"/>
          <w:szCs w:val="22"/>
        </w:rPr>
      </w:pPr>
    </w:p>
    <w:p w14:paraId="1C31DFC1" w14:textId="77777777" w:rsidR="00A40887" w:rsidRDefault="00A40887" w:rsidP="00A40887">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061B2C6" w14:textId="77777777" w:rsidR="00A40887" w:rsidRPr="00463546" w:rsidRDefault="00A40887" w:rsidP="00A40887">
      <w:pPr>
        <w:pStyle w:val="Prrafodelista"/>
        <w:ind w:left="360"/>
        <w:jc w:val="right"/>
        <w:rPr>
          <w:rFonts w:ascii="Arial" w:hAnsi="Arial" w:cs="Arial"/>
          <w:b/>
        </w:rPr>
      </w:pPr>
    </w:p>
    <w:p w14:paraId="4F74CFA1" w14:textId="7304A797" w:rsidR="00B74D0A" w:rsidRPr="006721B0" w:rsidRDefault="00B74D0A" w:rsidP="00B74D0A">
      <w:pPr>
        <w:sectPr w:rsidR="00B74D0A"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F4E3A84" w14:textId="77777777" w:rsidR="00B74D0A" w:rsidRDefault="00B74D0A" w:rsidP="00B74D0A">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62567D15" wp14:editId="2B09694B">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231933D8" wp14:editId="18E6B7E5">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727AA6E" w14:textId="77777777" w:rsidR="00B74D0A" w:rsidRPr="002B044E" w:rsidRDefault="00B74D0A" w:rsidP="00B74D0A">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B74D0A" w:rsidRPr="002B044E" w14:paraId="06D0E1EE" w14:textId="77777777" w:rsidTr="00AE1958">
        <w:trPr>
          <w:trHeight w:val="438"/>
        </w:trPr>
        <w:tc>
          <w:tcPr>
            <w:tcW w:w="12994" w:type="dxa"/>
            <w:gridSpan w:val="8"/>
          </w:tcPr>
          <w:p w14:paraId="17C1F496" w14:textId="77777777" w:rsidR="00B74D0A" w:rsidRPr="002B044E" w:rsidRDefault="00B74D0A" w:rsidP="00AE1958">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B74D0A" w:rsidRPr="002B044E" w14:paraId="08687B99" w14:textId="77777777" w:rsidTr="00AE1958">
        <w:trPr>
          <w:trHeight w:val="666"/>
        </w:trPr>
        <w:tc>
          <w:tcPr>
            <w:tcW w:w="604" w:type="dxa"/>
          </w:tcPr>
          <w:p w14:paraId="16782D39" w14:textId="77777777" w:rsidR="00B74D0A" w:rsidRPr="002B044E" w:rsidRDefault="00B74D0A" w:rsidP="00AE1958">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B6B9B4E" w14:textId="77777777" w:rsidR="00B74D0A" w:rsidRPr="002B044E" w:rsidRDefault="00B74D0A" w:rsidP="00AE1958">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A31D0A3"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41DB3C4"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728622AB"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EECEA5E"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01E7CF86"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5110413"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8D60FD0"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7299745"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19D23D0"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4738BD9" w14:textId="77777777" w:rsidR="00B74D0A" w:rsidRPr="00F86660" w:rsidRDefault="00B74D0A" w:rsidP="00AE1958">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FC8E0E4" w14:textId="77777777" w:rsidR="00B74D0A" w:rsidRPr="002B044E" w:rsidRDefault="00B74D0A" w:rsidP="00AE1958">
            <w:pPr>
              <w:spacing w:line="276" w:lineRule="auto"/>
              <w:jc w:val="center"/>
              <w:rPr>
                <w:rFonts w:ascii="Arial" w:hAnsi="Arial" w:cs="Arial"/>
                <w:b/>
                <w:sz w:val="24"/>
                <w:szCs w:val="24"/>
              </w:rPr>
            </w:pPr>
            <w:r>
              <w:rPr>
                <w:rFonts w:ascii="Arial" w:hAnsi="Arial" w:cs="Arial"/>
                <w:b/>
                <w:sz w:val="24"/>
                <w:szCs w:val="24"/>
              </w:rPr>
              <w:t xml:space="preserve">Final </w:t>
            </w:r>
          </w:p>
        </w:tc>
      </w:tr>
      <w:tr w:rsidR="00B74D0A" w:rsidRPr="002B044E" w14:paraId="2DCF022F" w14:textId="77777777" w:rsidTr="00AE1958">
        <w:trPr>
          <w:trHeight w:val="405"/>
        </w:trPr>
        <w:tc>
          <w:tcPr>
            <w:tcW w:w="604" w:type="dxa"/>
          </w:tcPr>
          <w:p w14:paraId="2B5A5E4C"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1.</w:t>
            </w:r>
          </w:p>
        </w:tc>
        <w:tc>
          <w:tcPr>
            <w:tcW w:w="3565" w:type="dxa"/>
          </w:tcPr>
          <w:p w14:paraId="44E0488D"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B4C12E0"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07D0A6B"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8058C34"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7E07EDB"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A6F7AD8" w14:textId="77777777" w:rsidR="00B74D0A" w:rsidRPr="002B044E" w:rsidRDefault="00B74D0A" w:rsidP="00AE1958">
            <w:pPr>
              <w:spacing w:line="276" w:lineRule="auto"/>
              <w:jc w:val="center"/>
              <w:rPr>
                <w:rFonts w:ascii="Arial" w:hAnsi="Arial" w:cs="Arial"/>
                <w:sz w:val="24"/>
                <w:szCs w:val="24"/>
              </w:rPr>
            </w:pPr>
          </w:p>
        </w:tc>
        <w:tc>
          <w:tcPr>
            <w:tcW w:w="1114" w:type="dxa"/>
          </w:tcPr>
          <w:p w14:paraId="71C8576E" w14:textId="77777777" w:rsidR="00B74D0A" w:rsidRPr="002B044E" w:rsidRDefault="00B74D0A" w:rsidP="00AE1958">
            <w:pPr>
              <w:spacing w:line="276" w:lineRule="auto"/>
              <w:jc w:val="center"/>
              <w:rPr>
                <w:rFonts w:ascii="Arial" w:hAnsi="Arial" w:cs="Arial"/>
                <w:sz w:val="24"/>
                <w:szCs w:val="24"/>
              </w:rPr>
            </w:pPr>
          </w:p>
        </w:tc>
      </w:tr>
      <w:tr w:rsidR="00B74D0A" w:rsidRPr="002B044E" w14:paraId="106A552E" w14:textId="77777777" w:rsidTr="00AE1958">
        <w:trPr>
          <w:trHeight w:val="438"/>
        </w:trPr>
        <w:tc>
          <w:tcPr>
            <w:tcW w:w="604" w:type="dxa"/>
          </w:tcPr>
          <w:p w14:paraId="79939C36"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2.</w:t>
            </w:r>
          </w:p>
        </w:tc>
        <w:tc>
          <w:tcPr>
            <w:tcW w:w="3565" w:type="dxa"/>
          </w:tcPr>
          <w:p w14:paraId="2EDCCD56"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7BE30AF"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65E9E9E"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6F7BC3B"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8FD236A"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2445646" w14:textId="77777777" w:rsidR="00B74D0A" w:rsidRPr="002B044E" w:rsidRDefault="00B74D0A" w:rsidP="00AE1958">
            <w:pPr>
              <w:spacing w:line="276" w:lineRule="auto"/>
              <w:jc w:val="center"/>
              <w:rPr>
                <w:rFonts w:ascii="Arial" w:hAnsi="Arial" w:cs="Arial"/>
                <w:sz w:val="24"/>
                <w:szCs w:val="24"/>
              </w:rPr>
            </w:pPr>
          </w:p>
        </w:tc>
        <w:tc>
          <w:tcPr>
            <w:tcW w:w="1114" w:type="dxa"/>
          </w:tcPr>
          <w:p w14:paraId="52AEA12E" w14:textId="77777777" w:rsidR="00B74D0A" w:rsidRPr="002B044E" w:rsidRDefault="00B74D0A" w:rsidP="00AE1958">
            <w:pPr>
              <w:spacing w:line="276" w:lineRule="auto"/>
              <w:jc w:val="center"/>
              <w:rPr>
                <w:rFonts w:ascii="Arial" w:hAnsi="Arial" w:cs="Arial"/>
                <w:sz w:val="24"/>
                <w:szCs w:val="24"/>
              </w:rPr>
            </w:pPr>
          </w:p>
        </w:tc>
      </w:tr>
      <w:tr w:rsidR="00B74D0A" w:rsidRPr="002B044E" w14:paraId="4ACB4B1D" w14:textId="77777777" w:rsidTr="00AE1958">
        <w:trPr>
          <w:trHeight w:val="404"/>
        </w:trPr>
        <w:tc>
          <w:tcPr>
            <w:tcW w:w="604" w:type="dxa"/>
          </w:tcPr>
          <w:p w14:paraId="5A5275AA"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3.</w:t>
            </w:r>
          </w:p>
        </w:tc>
        <w:tc>
          <w:tcPr>
            <w:tcW w:w="3565" w:type="dxa"/>
          </w:tcPr>
          <w:p w14:paraId="2878DE30"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FF0B2B3"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10046003"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2E4048C"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08F1DD7"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1D7896AD" w14:textId="77777777" w:rsidR="00B74D0A" w:rsidRPr="002B044E" w:rsidRDefault="00B74D0A" w:rsidP="00AE1958">
            <w:pPr>
              <w:spacing w:line="276" w:lineRule="auto"/>
              <w:jc w:val="center"/>
              <w:rPr>
                <w:rFonts w:ascii="Arial" w:hAnsi="Arial" w:cs="Arial"/>
                <w:sz w:val="24"/>
                <w:szCs w:val="24"/>
              </w:rPr>
            </w:pPr>
          </w:p>
        </w:tc>
        <w:tc>
          <w:tcPr>
            <w:tcW w:w="1114" w:type="dxa"/>
          </w:tcPr>
          <w:p w14:paraId="36392EF5" w14:textId="77777777" w:rsidR="00B74D0A" w:rsidRPr="002B044E" w:rsidRDefault="00B74D0A" w:rsidP="00AE1958">
            <w:pPr>
              <w:spacing w:line="276" w:lineRule="auto"/>
              <w:jc w:val="center"/>
              <w:rPr>
                <w:rFonts w:ascii="Arial" w:hAnsi="Arial" w:cs="Arial"/>
                <w:sz w:val="24"/>
                <w:szCs w:val="24"/>
              </w:rPr>
            </w:pPr>
          </w:p>
        </w:tc>
      </w:tr>
      <w:tr w:rsidR="00B74D0A" w:rsidRPr="002B044E" w14:paraId="201E83D5" w14:textId="77777777" w:rsidTr="00AE1958">
        <w:trPr>
          <w:trHeight w:val="397"/>
        </w:trPr>
        <w:tc>
          <w:tcPr>
            <w:tcW w:w="604" w:type="dxa"/>
          </w:tcPr>
          <w:p w14:paraId="740D76C4"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4.</w:t>
            </w:r>
          </w:p>
        </w:tc>
        <w:tc>
          <w:tcPr>
            <w:tcW w:w="3565" w:type="dxa"/>
          </w:tcPr>
          <w:p w14:paraId="4392383C"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B843986"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A9FC0D0"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DB4E46C"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FABDC9F"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7F3BB459" w14:textId="77777777" w:rsidR="00B74D0A" w:rsidRPr="002B044E" w:rsidRDefault="00B74D0A" w:rsidP="00AE1958">
            <w:pPr>
              <w:spacing w:line="276" w:lineRule="auto"/>
              <w:jc w:val="center"/>
              <w:rPr>
                <w:rFonts w:ascii="Arial" w:hAnsi="Arial" w:cs="Arial"/>
                <w:sz w:val="24"/>
                <w:szCs w:val="24"/>
              </w:rPr>
            </w:pPr>
          </w:p>
        </w:tc>
        <w:tc>
          <w:tcPr>
            <w:tcW w:w="1114" w:type="dxa"/>
          </w:tcPr>
          <w:p w14:paraId="3082AC73" w14:textId="77777777" w:rsidR="00B74D0A" w:rsidRPr="002B044E" w:rsidRDefault="00B74D0A" w:rsidP="00AE1958">
            <w:pPr>
              <w:spacing w:line="276" w:lineRule="auto"/>
              <w:jc w:val="center"/>
              <w:rPr>
                <w:rFonts w:ascii="Arial" w:hAnsi="Arial" w:cs="Arial"/>
                <w:sz w:val="24"/>
                <w:szCs w:val="24"/>
              </w:rPr>
            </w:pPr>
          </w:p>
        </w:tc>
      </w:tr>
      <w:tr w:rsidR="00B74D0A" w:rsidRPr="002B044E" w14:paraId="63D04759" w14:textId="77777777" w:rsidTr="00AE1958">
        <w:trPr>
          <w:trHeight w:val="417"/>
        </w:trPr>
        <w:tc>
          <w:tcPr>
            <w:tcW w:w="604" w:type="dxa"/>
          </w:tcPr>
          <w:p w14:paraId="4DB443DE"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5.</w:t>
            </w:r>
          </w:p>
        </w:tc>
        <w:tc>
          <w:tcPr>
            <w:tcW w:w="3565" w:type="dxa"/>
          </w:tcPr>
          <w:p w14:paraId="179C6C0D"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66E9DE60"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504F6CC"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A7CB57F"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D4B8441"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51D9785" w14:textId="77777777" w:rsidR="00B74D0A" w:rsidRPr="002B044E" w:rsidRDefault="00B74D0A" w:rsidP="00AE1958">
            <w:pPr>
              <w:spacing w:line="276" w:lineRule="auto"/>
              <w:jc w:val="center"/>
              <w:rPr>
                <w:rFonts w:ascii="Arial" w:hAnsi="Arial" w:cs="Arial"/>
                <w:sz w:val="24"/>
                <w:szCs w:val="24"/>
              </w:rPr>
            </w:pPr>
          </w:p>
        </w:tc>
        <w:tc>
          <w:tcPr>
            <w:tcW w:w="1114" w:type="dxa"/>
          </w:tcPr>
          <w:p w14:paraId="2B4A7DFE" w14:textId="77777777" w:rsidR="00B74D0A" w:rsidRPr="002B044E" w:rsidRDefault="00B74D0A" w:rsidP="00AE1958">
            <w:pPr>
              <w:spacing w:line="276" w:lineRule="auto"/>
              <w:rPr>
                <w:rFonts w:ascii="Arial" w:hAnsi="Arial" w:cs="Arial"/>
                <w:sz w:val="24"/>
                <w:szCs w:val="24"/>
              </w:rPr>
            </w:pPr>
          </w:p>
        </w:tc>
      </w:tr>
      <w:tr w:rsidR="00B74D0A" w:rsidRPr="002B044E" w14:paraId="43C8FE1B" w14:textId="77777777" w:rsidTr="00AE1958">
        <w:trPr>
          <w:trHeight w:val="488"/>
        </w:trPr>
        <w:tc>
          <w:tcPr>
            <w:tcW w:w="604" w:type="dxa"/>
          </w:tcPr>
          <w:p w14:paraId="484E0583" w14:textId="77777777" w:rsidR="00B74D0A" w:rsidRPr="002B044E" w:rsidRDefault="00B74D0A" w:rsidP="00AE1958">
            <w:pPr>
              <w:spacing w:line="276" w:lineRule="auto"/>
              <w:jc w:val="both"/>
              <w:rPr>
                <w:rFonts w:ascii="Arial" w:hAnsi="Arial" w:cs="Arial"/>
                <w:sz w:val="24"/>
                <w:szCs w:val="24"/>
              </w:rPr>
            </w:pPr>
            <w:r>
              <w:rPr>
                <w:rFonts w:ascii="Arial" w:hAnsi="Arial" w:cs="Arial"/>
                <w:sz w:val="24"/>
                <w:szCs w:val="24"/>
              </w:rPr>
              <w:t>6.</w:t>
            </w:r>
          </w:p>
        </w:tc>
        <w:tc>
          <w:tcPr>
            <w:tcW w:w="3565" w:type="dxa"/>
          </w:tcPr>
          <w:p w14:paraId="743646CE" w14:textId="77777777" w:rsidR="00B74D0A" w:rsidRPr="00F86660" w:rsidRDefault="00B74D0A" w:rsidP="00AE1958">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61475355"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854BF85"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6440A6A"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B5047B7" w14:textId="77777777" w:rsidR="00B74D0A" w:rsidRPr="00F86660" w:rsidRDefault="00B74D0A" w:rsidP="00AE1958">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01DC3510" w14:textId="77777777" w:rsidR="00B74D0A" w:rsidRPr="002B044E" w:rsidRDefault="00B74D0A" w:rsidP="00AE1958">
            <w:pPr>
              <w:spacing w:line="276" w:lineRule="auto"/>
              <w:jc w:val="center"/>
              <w:rPr>
                <w:rFonts w:ascii="Arial" w:hAnsi="Arial" w:cs="Arial"/>
                <w:sz w:val="24"/>
                <w:szCs w:val="24"/>
              </w:rPr>
            </w:pPr>
          </w:p>
        </w:tc>
        <w:tc>
          <w:tcPr>
            <w:tcW w:w="1114" w:type="dxa"/>
          </w:tcPr>
          <w:p w14:paraId="77EC6AC5" w14:textId="77777777" w:rsidR="00B74D0A" w:rsidRPr="002B044E" w:rsidRDefault="00B74D0A" w:rsidP="00AE1958">
            <w:pPr>
              <w:spacing w:line="276" w:lineRule="auto"/>
              <w:jc w:val="center"/>
              <w:rPr>
                <w:rFonts w:ascii="Arial" w:hAnsi="Arial" w:cs="Arial"/>
                <w:sz w:val="24"/>
                <w:szCs w:val="24"/>
              </w:rPr>
            </w:pPr>
          </w:p>
        </w:tc>
      </w:tr>
    </w:tbl>
    <w:p w14:paraId="10C92A01" w14:textId="77777777" w:rsidR="00B74D0A" w:rsidRDefault="00B74D0A" w:rsidP="00B74D0A">
      <w:pPr>
        <w:spacing w:line="360" w:lineRule="auto"/>
        <w:jc w:val="both"/>
        <w:rPr>
          <w:rFonts w:ascii="Constantia" w:hAnsi="Constantia"/>
          <w:sz w:val="24"/>
          <w:szCs w:val="24"/>
        </w:rPr>
      </w:pPr>
    </w:p>
    <w:p w14:paraId="105D13D3" w14:textId="77777777" w:rsidR="00B74D0A" w:rsidRDefault="00B74D0A" w:rsidP="00B74D0A">
      <w:pPr>
        <w:spacing w:line="360" w:lineRule="auto"/>
        <w:jc w:val="both"/>
        <w:rPr>
          <w:rFonts w:ascii="Constantia" w:hAnsi="Constantia"/>
          <w:sz w:val="24"/>
          <w:szCs w:val="24"/>
        </w:rPr>
      </w:pPr>
    </w:p>
    <w:p w14:paraId="5DCE469D" w14:textId="77777777" w:rsidR="00B74D0A" w:rsidRDefault="00B74D0A" w:rsidP="00B74D0A">
      <w:pPr>
        <w:spacing w:line="360" w:lineRule="auto"/>
        <w:jc w:val="both"/>
        <w:rPr>
          <w:rFonts w:ascii="Constantia" w:hAnsi="Constantia"/>
          <w:sz w:val="24"/>
          <w:szCs w:val="24"/>
        </w:rPr>
      </w:pPr>
    </w:p>
    <w:p w14:paraId="4D77E162" w14:textId="77777777" w:rsidR="00B74D0A" w:rsidRDefault="00B74D0A" w:rsidP="00B74D0A">
      <w:pPr>
        <w:spacing w:line="360" w:lineRule="auto"/>
        <w:jc w:val="both"/>
        <w:rPr>
          <w:rFonts w:ascii="Constantia" w:hAnsi="Constantia"/>
          <w:sz w:val="24"/>
          <w:szCs w:val="24"/>
        </w:rPr>
      </w:pPr>
    </w:p>
    <w:p w14:paraId="0B0E391B" w14:textId="77777777" w:rsidR="00B74D0A" w:rsidRDefault="00B74D0A" w:rsidP="00B74D0A">
      <w:pPr>
        <w:spacing w:line="360" w:lineRule="auto"/>
        <w:jc w:val="both"/>
        <w:rPr>
          <w:rFonts w:ascii="Constantia" w:hAnsi="Constantia"/>
          <w:sz w:val="24"/>
          <w:szCs w:val="24"/>
        </w:rPr>
      </w:pPr>
    </w:p>
    <w:p w14:paraId="3BB185BE" w14:textId="77777777" w:rsidR="00B74D0A" w:rsidRDefault="00B74D0A" w:rsidP="00B74D0A">
      <w:pPr>
        <w:spacing w:line="360" w:lineRule="auto"/>
        <w:jc w:val="both"/>
        <w:rPr>
          <w:rFonts w:ascii="Constantia" w:hAnsi="Constantia"/>
          <w:sz w:val="24"/>
          <w:szCs w:val="24"/>
        </w:rPr>
      </w:pPr>
    </w:p>
    <w:p w14:paraId="2464A80F" w14:textId="77777777" w:rsidR="00B74D0A" w:rsidRDefault="00B74D0A" w:rsidP="00B74D0A">
      <w:pPr>
        <w:spacing w:line="360" w:lineRule="auto"/>
        <w:jc w:val="both"/>
        <w:rPr>
          <w:rFonts w:ascii="Constantia" w:hAnsi="Constantia"/>
          <w:sz w:val="24"/>
          <w:szCs w:val="24"/>
        </w:rPr>
        <w:sectPr w:rsidR="00B74D0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4901FB7" w14:textId="77777777" w:rsidR="00B74D0A" w:rsidRDefault="00B74D0A" w:rsidP="00B74D0A">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81D8845" w14:textId="77777777" w:rsidR="00B74D0A" w:rsidRDefault="00B74D0A" w:rsidP="00B74D0A">
      <w:pPr>
        <w:pStyle w:val="Prrafodelista"/>
        <w:jc w:val="both"/>
        <w:rPr>
          <w:rFonts w:ascii="Arial" w:hAnsi="Arial" w:cs="Arial"/>
          <w:highlight w:val="green"/>
        </w:rPr>
      </w:pPr>
      <w:r>
        <w:rPr>
          <w:rFonts w:ascii="Arial" w:hAnsi="Arial" w:cs="Arial"/>
          <w:highlight w:val="green"/>
        </w:rPr>
        <w:t>Enlistar instrumentos y evidencias utilizadas</w:t>
      </w:r>
    </w:p>
    <w:p w14:paraId="5001A245" w14:textId="77777777" w:rsidR="00B74D0A" w:rsidRDefault="00B74D0A" w:rsidP="00B74D0A">
      <w:pPr>
        <w:pStyle w:val="Prrafodelista"/>
        <w:jc w:val="both"/>
        <w:rPr>
          <w:rFonts w:ascii="Arial" w:hAnsi="Arial" w:cs="Arial"/>
          <w:highlight w:val="green"/>
        </w:rPr>
      </w:pPr>
    </w:p>
    <w:p w14:paraId="69BB1DC9" w14:textId="77777777" w:rsidR="00B74D0A" w:rsidRDefault="00B74D0A" w:rsidP="00B74D0A">
      <w:pPr>
        <w:pStyle w:val="Prrafodelista"/>
        <w:jc w:val="both"/>
        <w:rPr>
          <w:rFonts w:ascii="Arial" w:hAnsi="Arial" w:cs="Arial"/>
          <w:highlight w:val="green"/>
        </w:rPr>
      </w:pPr>
    </w:p>
    <w:p w14:paraId="4A72975D" w14:textId="77777777" w:rsidR="00B74D0A" w:rsidRPr="0088213D" w:rsidRDefault="00B74D0A" w:rsidP="00B74D0A">
      <w:pPr>
        <w:pStyle w:val="Prrafodelista"/>
        <w:jc w:val="both"/>
        <w:rPr>
          <w:rFonts w:ascii="Arial" w:hAnsi="Arial" w:cs="Arial"/>
          <w:highlight w:val="green"/>
        </w:rPr>
      </w:pPr>
    </w:p>
    <w:p w14:paraId="2925A17B" w14:textId="77777777" w:rsidR="00B74D0A" w:rsidRPr="009B728D" w:rsidRDefault="00B74D0A" w:rsidP="00B74D0A">
      <w:pPr>
        <w:pStyle w:val="Ttulo1"/>
        <w:jc w:val="center"/>
        <w:rPr>
          <w:rFonts w:ascii="Arial" w:hAnsi="Arial" w:cs="Arial"/>
          <w:b/>
          <w:sz w:val="28"/>
          <w:szCs w:val="28"/>
        </w:rPr>
      </w:pPr>
      <w:r w:rsidRPr="009B728D">
        <w:rPr>
          <w:rFonts w:ascii="Arial" w:hAnsi="Arial" w:cs="Arial"/>
          <w:b/>
          <w:sz w:val="28"/>
          <w:szCs w:val="28"/>
        </w:rPr>
        <w:t>Resultados de la evaluación</w:t>
      </w:r>
    </w:p>
    <w:p w14:paraId="23B0A53B" w14:textId="77777777" w:rsidR="00B74D0A" w:rsidRDefault="00B74D0A" w:rsidP="00B74D0A">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ABF8F17" w14:textId="77777777" w:rsidR="00B74D0A" w:rsidRDefault="00B74D0A" w:rsidP="00B74D0A">
      <w:pPr>
        <w:spacing w:line="360" w:lineRule="auto"/>
        <w:ind w:left="360"/>
        <w:jc w:val="both"/>
        <w:rPr>
          <w:rFonts w:ascii="Constantia" w:hAnsi="Constantia"/>
          <w:highlight w:val="yellow"/>
        </w:rPr>
      </w:pPr>
    </w:p>
    <w:p w14:paraId="31E14A36" w14:textId="77777777" w:rsidR="00B74D0A" w:rsidRDefault="00B74D0A" w:rsidP="00B74D0A">
      <w:pPr>
        <w:spacing w:line="360" w:lineRule="auto"/>
        <w:ind w:left="360"/>
        <w:jc w:val="both"/>
        <w:rPr>
          <w:rFonts w:ascii="Constantia" w:hAnsi="Constantia"/>
          <w:highlight w:val="yellow"/>
        </w:rPr>
      </w:pPr>
    </w:p>
    <w:p w14:paraId="2AE8BFD4" w14:textId="77777777" w:rsidR="00B74D0A" w:rsidRDefault="00B74D0A" w:rsidP="00B74D0A">
      <w:pPr>
        <w:spacing w:line="360" w:lineRule="auto"/>
        <w:ind w:left="360"/>
        <w:jc w:val="both"/>
        <w:rPr>
          <w:rFonts w:ascii="Constantia" w:hAnsi="Constantia"/>
          <w:highlight w:val="yellow"/>
        </w:rPr>
      </w:pPr>
    </w:p>
    <w:p w14:paraId="3E13E30F" w14:textId="77777777" w:rsidR="00B74D0A" w:rsidRDefault="00B74D0A" w:rsidP="00B74D0A">
      <w:pPr>
        <w:spacing w:line="360" w:lineRule="auto"/>
        <w:ind w:left="360"/>
        <w:jc w:val="both"/>
        <w:rPr>
          <w:rFonts w:ascii="Constantia" w:hAnsi="Constantia"/>
          <w:highlight w:val="yellow"/>
        </w:rPr>
      </w:pPr>
    </w:p>
    <w:p w14:paraId="1BFA9563" w14:textId="77777777" w:rsidR="00B74D0A" w:rsidRDefault="00B74D0A" w:rsidP="00B74D0A">
      <w:pPr>
        <w:spacing w:line="360" w:lineRule="auto"/>
        <w:ind w:left="360"/>
        <w:jc w:val="both"/>
        <w:rPr>
          <w:rFonts w:ascii="Constantia" w:hAnsi="Constantia"/>
          <w:highlight w:val="yellow"/>
        </w:rPr>
      </w:pPr>
    </w:p>
    <w:p w14:paraId="7741AFC2" w14:textId="77777777" w:rsidR="00B74D0A" w:rsidRDefault="00B74D0A" w:rsidP="00B74D0A">
      <w:pPr>
        <w:spacing w:line="360" w:lineRule="auto"/>
        <w:ind w:left="360"/>
        <w:jc w:val="both"/>
        <w:rPr>
          <w:rFonts w:ascii="Constantia" w:hAnsi="Constantia"/>
          <w:highlight w:val="yellow"/>
        </w:rPr>
      </w:pPr>
    </w:p>
    <w:p w14:paraId="2E00998B" w14:textId="77777777" w:rsidR="00B74D0A" w:rsidRPr="00A109CC" w:rsidRDefault="00B74D0A" w:rsidP="00B74D0A">
      <w:pPr>
        <w:spacing w:line="360" w:lineRule="auto"/>
        <w:ind w:left="360"/>
        <w:jc w:val="both"/>
        <w:rPr>
          <w:rFonts w:ascii="Constantia" w:hAnsi="Constantia"/>
          <w:highlight w:val="yellow"/>
        </w:rPr>
      </w:pPr>
    </w:p>
    <w:p w14:paraId="680F2AE8" w14:textId="77777777" w:rsidR="00B74D0A" w:rsidRDefault="00B74D0A" w:rsidP="00B74D0A"/>
    <w:p w14:paraId="28EDF613" w14:textId="77777777" w:rsidR="00B74D0A" w:rsidRDefault="00B74D0A" w:rsidP="00B74D0A">
      <w:pPr>
        <w:pStyle w:val="Ttulo1"/>
        <w:spacing w:line="360" w:lineRule="auto"/>
        <w:jc w:val="center"/>
        <w:rPr>
          <w:rFonts w:ascii="Constantia" w:hAnsi="Constantia"/>
          <w:b/>
          <w:sz w:val="28"/>
        </w:rPr>
        <w:sectPr w:rsidR="00B74D0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C06110A" w14:textId="77777777" w:rsidR="00B74D0A" w:rsidRDefault="00B74D0A" w:rsidP="00B74D0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6629782C" wp14:editId="5FF421B9">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33BEAC12" wp14:editId="34DBFDAA">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FC89A2E" w14:textId="77777777" w:rsidR="00B74D0A" w:rsidRPr="00C15D95" w:rsidRDefault="00B74D0A" w:rsidP="00B74D0A">
      <w:pPr>
        <w:jc w:val="center"/>
        <w:rPr>
          <w:rFonts w:ascii="Arial" w:hAnsi="Arial" w:cs="Arial"/>
          <w:b/>
          <w:sz w:val="24"/>
          <w:szCs w:val="24"/>
        </w:rPr>
      </w:pPr>
      <w:r w:rsidRPr="00C15D95">
        <w:rPr>
          <w:rFonts w:ascii="Arial" w:hAnsi="Arial" w:cs="Arial"/>
          <w:b/>
          <w:sz w:val="24"/>
          <w:szCs w:val="24"/>
        </w:rPr>
        <w:t>Universidad Veracruzana</w:t>
      </w:r>
    </w:p>
    <w:p w14:paraId="6DCF9F9D" w14:textId="77777777" w:rsidR="00B74D0A" w:rsidRDefault="00B74D0A" w:rsidP="00B74D0A">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512B401F" w14:textId="77777777" w:rsidR="00B74D0A" w:rsidRDefault="00B74D0A" w:rsidP="00B74D0A">
      <w:pPr>
        <w:jc w:val="center"/>
        <w:rPr>
          <w:rFonts w:ascii="Arial" w:hAnsi="Arial" w:cs="Arial"/>
          <w:b/>
          <w:sz w:val="24"/>
          <w:szCs w:val="24"/>
        </w:rPr>
      </w:pPr>
      <w:r>
        <w:rPr>
          <w:rFonts w:ascii="Arial" w:hAnsi="Arial" w:cs="Arial"/>
          <w:b/>
          <w:sz w:val="24"/>
          <w:szCs w:val="24"/>
        </w:rPr>
        <w:t>Avance Programático</w:t>
      </w:r>
    </w:p>
    <w:p w14:paraId="0347C94C" w14:textId="77777777" w:rsidR="00B74D0A" w:rsidRDefault="00B74D0A" w:rsidP="00B74D0A">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74020887" w14:textId="77777777" w:rsidR="00B74D0A" w:rsidRPr="002A2B7D" w:rsidRDefault="00B74D0A" w:rsidP="00B74D0A">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D0E0B6D" w14:textId="77777777" w:rsidR="00B74D0A" w:rsidRDefault="00B74D0A" w:rsidP="00B74D0A"/>
    <w:tbl>
      <w:tblPr>
        <w:tblStyle w:val="Tablaconcuadrcula"/>
        <w:tblW w:w="0" w:type="auto"/>
        <w:tblLook w:val="04A0" w:firstRow="1" w:lastRow="0" w:firstColumn="1" w:lastColumn="0" w:noHBand="0" w:noVBand="1"/>
      </w:tblPr>
      <w:tblGrid>
        <w:gridCol w:w="6497"/>
        <w:gridCol w:w="6497"/>
      </w:tblGrid>
      <w:tr w:rsidR="00B74D0A" w14:paraId="498F7FEF" w14:textId="77777777" w:rsidTr="00AE1958">
        <w:tc>
          <w:tcPr>
            <w:tcW w:w="6497" w:type="dxa"/>
          </w:tcPr>
          <w:p w14:paraId="6ED8F9AF" w14:textId="77777777" w:rsidR="00B74D0A" w:rsidRPr="00281838" w:rsidRDefault="00B74D0A" w:rsidP="00AE1958">
            <w:pPr>
              <w:rPr>
                <w:rFonts w:ascii="Constantia" w:hAnsi="Constantia"/>
                <w:b/>
              </w:rPr>
            </w:pPr>
            <w:r w:rsidRPr="00281838">
              <w:rPr>
                <w:rFonts w:ascii="Constantia" w:hAnsi="Constantia"/>
                <w:b/>
                <w:sz w:val="24"/>
              </w:rPr>
              <w:t>Fecha:</w:t>
            </w:r>
          </w:p>
        </w:tc>
        <w:tc>
          <w:tcPr>
            <w:tcW w:w="6497" w:type="dxa"/>
          </w:tcPr>
          <w:p w14:paraId="14EFAB68" w14:textId="77777777" w:rsidR="00B74D0A" w:rsidRDefault="00B74D0A" w:rsidP="00AE1958">
            <w:r w:rsidRPr="00281838">
              <w:rPr>
                <w:rFonts w:ascii="Constantia" w:hAnsi="Constantia"/>
                <w:b/>
                <w:sz w:val="24"/>
              </w:rPr>
              <w:t>Fecha:</w:t>
            </w:r>
          </w:p>
        </w:tc>
      </w:tr>
      <w:tr w:rsidR="00B74D0A" w14:paraId="210071B9" w14:textId="77777777" w:rsidTr="00AE1958">
        <w:tc>
          <w:tcPr>
            <w:tcW w:w="6497" w:type="dxa"/>
          </w:tcPr>
          <w:p w14:paraId="212BD4C9" w14:textId="77777777" w:rsidR="00B74D0A" w:rsidRDefault="00B74D0A" w:rsidP="00AE1958"/>
          <w:p w14:paraId="298ED825" w14:textId="77777777" w:rsidR="00B74D0A" w:rsidRDefault="00B74D0A" w:rsidP="00AE1958"/>
          <w:p w14:paraId="6806D4F6" w14:textId="77777777" w:rsidR="00B74D0A" w:rsidRDefault="00B74D0A" w:rsidP="00AE1958"/>
          <w:p w14:paraId="6924D32E" w14:textId="77777777" w:rsidR="00B74D0A" w:rsidRDefault="00B74D0A" w:rsidP="00AE1958"/>
          <w:p w14:paraId="44C6888B" w14:textId="77777777" w:rsidR="00B74D0A" w:rsidRDefault="00B74D0A" w:rsidP="00AE1958"/>
          <w:p w14:paraId="0F710781" w14:textId="77777777" w:rsidR="00B74D0A" w:rsidRDefault="00B74D0A" w:rsidP="00AE1958"/>
          <w:p w14:paraId="7E398C84" w14:textId="77777777" w:rsidR="00B74D0A" w:rsidRDefault="00B74D0A" w:rsidP="00AE1958"/>
          <w:p w14:paraId="00D0AE0D" w14:textId="77777777" w:rsidR="00B74D0A" w:rsidRDefault="00B74D0A" w:rsidP="00AE1958"/>
        </w:tc>
        <w:tc>
          <w:tcPr>
            <w:tcW w:w="6497" w:type="dxa"/>
          </w:tcPr>
          <w:p w14:paraId="60B1D335" w14:textId="77777777" w:rsidR="00B74D0A" w:rsidRDefault="00B74D0A" w:rsidP="00AE1958"/>
        </w:tc>
      </w:tr>
      <w:tr w:rsidR="00B74D0A" w14:paraId="55B1EE53" w14:textId="77777777" w:rsidTr="00AE1958">
        <w:tc>
          <w:tcPr>
            <w:tcW w:w="6497" w:type="dxa"/>
          </w:tcPr>
          <w:p w14:paraId="29178081" w14:textId="77777777" w:rsidR="00B74D0A" w:rsidRDefault="00B74D0A" w:rsidP="00AE1958">
            <w:r w:rsidRPr="00281838">
              <w:rPr>
                <w:rFonts w:ascii="Constantia" w:hAnsi="Constantia"/>
                <w:b/>
                <w:sz w:val="24"/>
              </w:rPr>
              <w:t>Fecha:</w:t>
            </w:r>
          </w:p>
        </w:tc>
        <w:tc>
          <w:tcPr>
            <w:tcW w:w="6497" w:type="dxa"/>
          </w:tcPr>
          <w:p w14:paraId="05A9947B" w14:textId="77777777" w:rsidR="00B74D0A" w:rsidRDefault="00B74D0A" w:rsidP="00AE1958">
            <w:r w:rsidRPr="00281838">
              <w:rPr>
                <w:rFonts w:ascii="Constantia" w:hAnsi="Constantia"/>
                <w:b/>
                <w:sz w:val="24"/>
              </w:rPr>
              <w:t>Fecha:</w:t>
            </w:r>
          </w:p>
        </w:tc>
      </w:tr>
      <w:tr w:rsidR="00B74D0A" w14:paraId="2BCC1EC9" w14:textId="77777777" w:rsidTr="00AE1958">
        <w:tc>
          <w:tcPr>
            <w:tcW w:w="6497" w:type="dxa"/>
          </w:tcPr>
          <w:p w14:paraId="2610D679" w14:textId="77777777" w:rsidR="00B74D0A" w:rsidRDefault="00B74D0A" w:rsidP="00AE1958"/>
          <w:p w14:paraId="6F009E25" w14:textId="77777777" w:rsidR="00B74D0A" w:rsidRDefault="00B74D0A" w:rsidP="00AE1958"/>
          <w:p w14:paraId="05BFE882" w14:textId="77777777" w:rsidR="00B74D0A" w:rsidRDefault="00B74D0A" w:rsidP="00AE1958"/>
          <w:p w14:paraId="2E476878" w14:textId="77777777" w:rsidR="00B74D0A" w:rsidRDefault="00B74D0A" w:rsidP="00AE1958"/>
          <w:p w14:paraId="047F81A3" w14:textId="77777777" w:rsidR="00B74D0A" w:rsidRDefault="00B74D0A" w:rsidP="00AE1958"/>
          <w:p w14:paraId="2A9D0CFA" w14:textId="77777777" w:rsidR="00B74D0A" w:rsidRDefault="00B74D0A" w:rsidP="00AE1958"/>
          <w:p w14:paraId="6607A697" w14:textId="77777777" w:rsidR="00B74D0A" w:rsidRDefault="00B74D0A" w:rsidP="00AE1958"/>
          <w:p w14:paraId="4E8ECB8B" w14:textId="77777777" w:rsidR="00B74D0A" w:rsidRDefault="00B74D0A" w:rsidP="00AE1958"/>
          <w:p w14:paraId="5723616C" w14:textId="77777777" w:rsidR="00B74D0A" w:rsidRDefault="00B74D0A" w:rsidP="00AE1958"/>
        </w:tc>
        <w:tc>
          <w:tcPr>
            <w:tcW w:w="6497" w:type="dxa"/>
          </w:tcPr>
          <w:p w14:paraId="035D427B" w14:textId="77777777" w:rsidR="00B74D0A" w:rsidRDefault="00B74D0A" w:rsidP="00AE1958"/>
        </w:tc>
      </w:tr>
    </w:tbl>
    <w:p w14:paraId="50C5BE0A" w14:textId="77777777" w:rsidR="00B74D0A" w:rsidRDefault="00B74D0A" w:rsidP="00B74D0A">
      <w:pPr>
        <w:sectPr w:rsidR="00B74D0A"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18683D" w14:textId="77777777" w:rsidR="00B74D0A" w:rsidRPr="00EA380C" w:rsidRDefault="00B74D0A" w:rsidP="00B74D0A">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769F3567" wp14:editId="54D097AB">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C63C780" w14:textId="77777777" w:rsidR="00B74D0A" w:rsidRPr="00444CF5" w:rsidRDefault="00B74D0A" w:rsidP="00B74D0A">
      <w:pPr>
        <w:spacing w:after="0" w:line="240" w:lineRule="auto"/>
        <w:jc w:val="center"/>
      </w:pPr>
      <w:r>
        <w:rPr>
          <w:noProof/>
          <w:lang w:eastAsia="es-MX"/>
        </w:rPr>
        <w:drawing>
          <wp:anchor distT="0" distB="0" distL="114300" distR="114300" simplePos="0" relativeHeight="251696128" behindDoc="0" locked="0" layoutInCell="1" allowOverlap="1" wp14:anchorId="615760A6" wp14:editId="70239EDD">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AE93D16" w14:textId="77777777" w:rsidR="00B74D0A" w:rsidRPr="001304B0" w:rsidRDefault="00B74D0A" w:rsidP="00B74D0A">
      <w:pPr>
        <w:spacing w:after="0" w:line="240" w:lineRule="auto"/>
        <w:jc w:val="center"/>
        <w:rPr>
          <w:rFonts w:ascii="Arial" w:hAnsi="Arial" w:cs="Arial"/>
          <w:sz w:val="24"/>
          <w:szCs w:val="36"/>
        </w:rPr>
      </w:pPr>
      <w:r>
        <w:rPr>
          <w:rFonts w:ascii="Arial" w:hAnsi="Arial" w:cs="Arial"/>
          <w:sz w:val="24"/>
          <w:szCs w:val="36"/>
        </w:rPr>
        <w:t>Facultad de Medicina/Xalapa</w:t>
      </w:r>
    </w:p>
    <w:p w14:paraId="40D948B0" w14:textId="77777777" w:rsidR="00B74D0A" w:rsidRDefault="00B74D0A" w:rsidP="00B74D0A">
      <w:pPr>
        <w:spacing w:after="0" w:line="240" w:lineRule="auto"/>
        <w:jc w:val="both"/>
        <w:rPr>
          <w:sz w:val="24"/>
          <w:szCs w:val="36"/>
        </w:rPr>
      </w:pPr>
    </w:p>
    <w:p w14:paraId="6AC65DA7" w14:textId="77777777" w:rsidR="00B74D0A" w:rsidRPr="001304B0" w:rsidRDefault="00B74D0A" w:rsidP="00B74D0A">
      <w:pPr>
        <w:spacing w:after="0" w:line="240" w:lineRule="auto"/>
        <w:jc w:val="both"/>
        <w:rPr>
          <w:sz w:val="36"/>
          <w:szCs w:val="36"/>
        </w:rPr>
      </w:pPr>
    </w:p>
    <w:p w14:paraId="5703C814" w14:textId="77777777" w:rsidR="00B74D0A" w:rsidRDefault="00B74D0A" w:rsidP="00B74D0A">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471F7D35" w14:textId="77777777" w:rsidR="00B74D0A" w:rsidRDefault="00B74D0A" w:rsidP="00B74D0A">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B74D0A" w14:paraId="58688E95" w14:textId="77777777" w:rsidTr="00AE1958">
        <w:trPr>
          <w:trHeight w:val="418"/>
        </w:trPr>
        <w:tc>
          <w:tcPr>
            <w:tcW w:w="2972" w:type="dxa"/>
            <w:shd w:val="clear" w:color="auto" w:fill="D9D9D9" w:themeFill="background1" w:themeFillShade="D9"/>
          </w:tcPr>
          <w:p w14:paraId="1E134135" w14:textId="77777777" w:rsidR="00B74D0A" w:rsidRDefault="00B74D0A" w:rsidP="00AE1958">
            <w:pPr>
              <w:rPr>
                <w:b/>
                <w:sz w:val="24"/>
                <w:szCs w:val="24"/>
                <w:u w:val="single"/>
              </w:rPr>
            </w:pPr>
            <w:r>
              <w:rPr>
                <w:b/>
                <w:sz w:val="24"/>
                <w:szCs w:val="24"/>
                <w:u w:val="single"/>
              </w:rPr>
              <w:t>NOMBRE EE</w:t>
            </w:r>
          </w:p>
        </w:tc>
        <w:tc>
          <w:tcPr>
            <w:tcW w:w="6950" w:type="dxa"/>
            <w:shd w:val="clear" w:color="auto" w:fill="D9D9D9" w:themeFill="background1" w:themeFillShade="D9"/>
          </w:tcPr>
          <w:p w14:paraId="63B957C2" w14:textId="77777777" w:rsidR="00B74D0A" w:rsidRDefault="00B74D0A" w:rsidP="00AE1958">
            <w:pPr>
              <w:rPr>
                <w:b/>
                <w:sz w:val="24"/>
                <w:szCs w:val="24"/>
                <w:u w:val="single"/>
              </w:rPr>
            </w:pPr>
          </w:p>
        </w:tc>
      </w:tr>
      <w:tr w:rsidR="00B74D0A" w14:paraId="4D9C8BDA" w14:textId="77777777" w:rsidTr="00AE1958">
        <w:trPr>
          <w:trHeight w:val="418"/>
        </w:trPr>
        <w:tc>
          <w:tcPr>
            <w:tcW w:w="2972" w:type="dxa"/>
          </w:tcPr>
          <w:p w14:paraId="3E32D38E" w14:textId="77777777" w:rsidR="00B74D0A" w:rsidRDefault="00B74D0A" w:rsidP="00AE1958">
            <w:pPr>
              <w:rPr>
                <w:b/>
                <w:sz w:val="24"/>
                <w:szCs w:val="24"/>
                <w:u w:val="single"/>
              </w:rPr>
            </w:pPr>
            <w:r>
              <w:rPr>
                <w:b/>
                <w:sz w:val="24"/>
                <w:szCs w:val="24"/>
                <w:u w:val="single"/>
              </w:rPr>
              <w:t>NOMBRE DEL DOCENTE</w:t>
            </w:r>
          </w:p>
        </w:tc>
        <w:tc>
          <w:tcPr>
            <w:tcW w:w="6950" w:type="dxa"/>
          </w:tcPr>
          <w:p w14:paraId="3EEAB7DE" w14:textId="77777777" w:rsidR="00B74D0A" w:rsidRDefault="00B74D0A" w:rsidP="00AE1958">
            <w:pPr>
              <w:rPr>
                <w:b/>
                <w:sz w:val="24"/>
                <w:szCs w:val="24"/>
                <w:u w:val="single"/>
              </w:rPr>
            </w:pPr>
          </w:p>
        </w:tc>
      </w:tr>
      <w:tr w:rsidR="00B74D0A" w14:paraId="37EBDE24" w14:textId="77777777" w:rsidTr="00AE1958">
        <w:trPr>
          <w:trHeight w:val="418"/>
        </w:trPr>
        <w:tc>
          <w:tcPr>
            <w:tcW w:w="2972" w:type="dxa"/>
            <w:shd w:val="clear" w:color="auto" w:fill="D9D9D9" w:themeFill="background1" w:themeFillShade="D9"/>
          </w:tcPr>
          <w:p w14:paraId="09ADF99F" w14:textId="77777777" w:rsidR="00B74D0A" w:rsidRDefault="00B74D0A" w:rsidP="00AE1958">
            <w:pPr>
              <w:rPr>
                <w:b/>
                <w:sz w:val="24"/>
                <w:szCs w:val="24"/>
                <w:u w:val="single"/>
              </w:rPr>
            </w:pPr>
            <w:r>
              <w:rPr>
                <w:b/>
                <w:sz w:val="24"/>
                <w:szCs w:val="24"/>
                <w:u w:val="single"/>
              </w:rPr>
              <w:t>FECHA</w:t>
            </w:r>
          </w:p>
        </w:tc>
        <w:tc>
          <w:tcPr>
            <w:tcW w:w="6950" w:type="dxa"/>
            <w:shd w:val="clear" w:color="auto" w:fill="D9D9D9" w:themeFill="background1" w:themeFillShade="D9"/>
          </w:tcPr>
          <w:p w14:paraId="724E10EA" w14:textId="77777777" w:rsidR="00B74D0A" w:rsidRDefault="00B74D0A" w:rsidP="00AE1958">
            <w:pPr>
              <w:rPr>
                <w:b/>
                <w:sz w:val="24"/>
                <w:szCs w:val="24"/>
                <w:u w:val="single"/>
              </w:rPr>
            </w:pPr>
          </w:p>
        </w:tc>
      </w:tr>
    </w:tbl>
    <w:p w14:paraId="6EB5CBBD" w14:textId="77777777" w:rsidR="00B74D0A" w:rsidRDefault="00B74D0A" w:rsidP="00B74D0A">
      <w:pPr>
        <w:spacing w:after="0" w:line="240" w:lineRule="auto"/>
        <w:rPr>
          <w:b/>
          <w:sz w:val="24"/>
          <w:szCs w:val="24"/>
          <w:u w:val="single"/>
        </w:rPr>
      </w:pPr>
    </w:p>
    <w:p w14:paraId="4F56087F" w14:textId="77777777" w:rsidR="00B74D0A" w:rsidRDefault="00B74D0A" w:rsidP="00B74D0A">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B74D0A" w:rsidRPr="00070F46" w14:paraId="781FC7CC" w14:textId="77777777" w:rsidTr="00AE195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290CD46" w14:textId="77777777" w:rsidR="00B74D0A" w:rsidRPr="00070F46" w:rsidRDefault="00B74D0A" w:rsidP="00B74D0A">
            <w:pPr>
              <w:pStyle w:val="Prrafodelista"/>
              <w:numPr>
                <w:ilvl w:val="0"/>
                <w:numId w:val="29"/>
              </w:numPr>
              <w:jc w:val="both"/>
            </w:pPr>
            <w:r w:rsidRPr="00070F46">
              <w:t>¿En qué medida se apegó y respetó el programa de estudios de la experiencia educativa, siguiendo los temas, estrategias metodológicas y mecanismos de evaluación de los aprendizajes?</w:t>
            </w:r>
          </w:p>
        </w:tc>
      </w:tr>
      <w:tr w:rsidR="00B74D0A" w:rsidRPr="00070F46" w14:paraId="79B4ADFA" w14:textId="77777777" w:rsidTr="00AE195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40E759" w14:textId="77777777" w:rsidR="00B74D0A" w:rsidRPr="00070F46" w:rsidRDefault="00B74D0A" w:rsidP="00AE1958">
            <w:pPr>
              <w:jc w:val="both"/>
              <w:rPr>
                <w:bCs w:val="0"/>
                <w:i/>
                <w:szCs w:val="24"/>
                <w:u w:val="single"/>
              </w:rPr>
            </w:pPr>
          </w:p>
        </w:tc>
        <w:tc>
          <w:tcPr>
            <w:tcW w:w="9073" w:type="dxa"/>
            <w:shd w:val="clear" w:color="auto" w:fill="FFFFFF" w:themeFill="background1"/>
          </w:tcPr>
          <w:p w14:paraId="32F8467B"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74D0A" w:rsidRPr="00070F46" w14:paraId="202B4EA7" w14:textId="77777777" w:rsidTr="00AE1958">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835319" w14:textId="77777777" w:rsidR="00B74D0A" w:rsidRPr="00070F46" w:rsidRDefault="00B74D0A" w:rsidP="00AE1958">
            <w:pPr>
              <w:jc w:val="both"/>
              <w:rPr>
                <w:b w:val="0"/>
                <w:szCs w:val="24"/>
              </w:rPr>
            </w:pPr>
          </w:p>
          <w:p w14:paraId="0017A28E" w14:textId="77777777" w:rsidR="00B74D0A" w:rsidRPr="00070F46" w:rsidRDefault="00B74D0A" w:rsidP="00AE1958">
            <w:pPr>
              <w:jc w:val="both"/>
              <w:rPr>
                <w:b w:val="0"/>
                <w:szCs w:val="24"/>
              </w:rPr>
            </w:pPr>
          </w:p>
        </w:tc>
        <w:tc>
          <w:tcPr>
            <w:tcW w:w="9073" w:type="dxa"/>
            <w:shd w:val="clear" w:color="auto" w:fill="FFFFFF" w:themeFill="background1"/>
          </w:tcPr>
          <w:p w14:paraId="25C3C51B"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626D5408"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73D995D"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31315230"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4C2AC744"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74D0A" w:rsidRPr="00070F46" w14:paraId="7E694811" w14:textId="77777777" w:rsidTr="00AE195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8751311" w14:textId="77777777" w:rsidR="00B74D0A" w:rsidRPr="00070F46" w:rsidRDefault="00B74D0A" w:rsidP="00B74D0A">
            <w:pPr>
              <w:pStyle w:val="Prrafodelista"/>
              <w:numPr>
                <w:ilvl w:val="0"/>
                <w:numId w:val="29"/>
              </w:numPr>
              <w:jc w:val="both"/>
            </w:pPr>
            <w:r w:rsidRPr="00070F46">
              <w:t>Describan brevemente las modificaciones realizadas al programa:</w:t>
            </w:r>
          </w:p>
        </w:tc>
      </w:tr>
      <w:tr w:rsidR="00B74D0A" w:rsidRPr="00070F46" w14:paraId="63062F4B" w14:textId="77777777" w:rsidTr="00AE195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FEACAA" w14:textId="77777777" w:rsidR="00B74D0A" w:rsidRPr="00070F46" w:rsidRDefault="00B74D0A" w:rsidP="00AE1958">
            <w:pPr>
              <w:jc w:val="both"/>
              <w:rPr>
                <w:bCs w:val="0"/>
                <w:i/>
                <w:szCs w:val="24"/>
                <w:u w:val="single"/>
              </w:rPr>
            </w:pPr>
          </w:p>
        </w:tc>
        <w:tc>
          <w:tcPr>
            <w:tcW w:w="9073" w:type="dxa"/>
            <w:shd w:val="clear" w:color="auto" w:fill="FFFFFF" w:themeFill="background1"/>
          </w:tcPr>
          <w:p w14:paraId="7032AC3A"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74D0A" w:rsidRPr="00070F46" w14:paraId="2B81B7AD" w14:textId="77777777" w:rsidTr="00AE1958">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5144C2" w14:textId="77777777" w:rsidR="00B74D0A" w:rsidRPr="00070F46" w:rsidRDefault="00B74D0A" w:rsidP="00AE1958">
            <w:pPr>
              <w:jc w:val="both"/>
              <w:rPr>
                <w:b w:val="0"/>
                <w:szCs w:val="24"/>
              </w:rPr>
            </w:pPr>
          </w:p>
        </w:tc>
        <w:tc>
          <w:tcPr>
            <w:tcW w:w="9073" w:type="dxa"/>
            <w:shd w:val="clear" w:color="auto" w:fill="FFFFFF" w:themeFill="background1"/>
          </w:tcPr>
          <w:p w14:paraId="6BC7B19F"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66F6175F"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09EB8609"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tc>
      </w:tr>
      <w:tr w:rsidR="00B74D0A" w:rsidRPr="00070F46" w14:paraId="2BC93A53" w14:textId="77777777" w:rsidTr="00AE1958">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A70285D" w14:textId="77777777" w:rsidR="00B74D0A" w:rsidRPr="00070F46" w:rsidRDefault="00B74D0A" w:rsidP="00B74D0A">
            <w:pPr>
              <w:pStyle w:val="Prrafodelista"/>
              <w:numPr>
                <w:ilvl w:val="0"/>
                <w:numId w:val="29"/>
              </w:numPr>
              <w:jc w:val="both"/>
            </w:pPr>
            <w:r w:rsidRPr="00070F46">
              <w:t>¿Cuáles fueron las estrategias de enseñanza aplicada con los estudiantes?</w:t>
            </w:r>
          </w:p>
        </w:tc>
      </w:tr>
      <w:tr w:rsidR="00B74D0A" w:rsidRPr="00070F46" w14:paraId="3E0B64AA" w14:textId="77777777" w:rsidTr="00AE195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CF4104" w14:textId="77777777" w:rsidR="00B74D0A" w:rsidRPr="00070F46" w:rsidRDefault="00B74D0A" w:rsidP="00AE1958">
            <w:pPr>
              <w:jc w:val="both"/>
              <w:rPr>
                <w:bCs w:val="0"/>
                <w:i/>
                <w:szCs w:val="24"/>
                <w:u w:val="single"/>
              </w:rPr>
            </w:pPr>
          </w:p>
        </w:tc>
        <w:tc>
          <w:tcPr>
            <w:tcW w:w="9073" w:type="dxa"/>
            <w:shd w:val="clear" w:color="auto" w:fill="FFFFFF" w:themeFill="background1"/>
          </w:tcPr>
          <w:p w14:paraId="66FE1F80"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74D0A" w:rsidRPr="00070F46" w14:paraId="080E9BA3" w14:textId="77777777" w:rsidTr="00AE1958">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21AE90" w14:textId="77777777" w:rsidR="00B74D0A" w:rsidRPr="00070F46" w:rsidRDefault="00B74D0A" w:rsidP="00AE1958">
            <w:pPr>
              <w:jc w:val="both"/>
              <w:rPr>
                <w:b w:val="0"/>
                <w:szCs w:val="24"/>
              </w:rPr>
            </w:pPr>
          </w:p>
        </w:tc>
        <w:tc>
          <w:tcPr>
            <w:tcW w:w="9073" w:type="dxa"/>
            <w:shd w:val="clear" w:color="auto" w:fill="FFFFFF" w:themeFill="background1"/>
          </w:tcPr>
          <w:p w14:paraId="6532BE3A"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66B890D5"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1992C72"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C4AEEEC"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61BCC7F2"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24F84A1"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F9FD5AD" w14:textId="77777777" w:rsidR="00B74D0A"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1D528BD" w14:textId="77777777" w:rsidR="00B74D0A" w:rsidRPr="00070F46" w:rsidRDefault="00B74D0A" w:rsidP="00B74D0A">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9889ACD"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p w14:paraId="48A77088"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p w14:paraId="5A94E4E0"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p w14:paraId="1D1D4C8E"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74D0A" w:rsidRPr="00070F46" w14:paraId="3A8733C4" w14:textId="77777777" w:rsidTr="00AE195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3756A99" w14:textId="77777777" w:rsidR="00B74D0A" w:rsidRPr="00070F46" w:rsidRDefault="00B74D0A" w:rsidP="00B74D0A">
            <w:pPr>
              <w:pStyle w:val="Prrafodelista"/>
              <w:numPr>
                <w:ilvl w:val="0"/>
                <w:numId w:val="29"/>
              </w:numPr>
              <w:jc w:val="both"/>
            </w:pPr>
            <w:r w:rsidRPr="00070F46">
              <w:lastRenderedPageBreak/>
              <w:t>¿Cuáles son las evidencias de aprendizaje que se están empleando?</w:t>
            </w:r>
          </w:p>
        </w:tc>
      </w:tr>
      <w:tr w:rsidR="00B74D0A" w:rsidRPr="00070F46" w14:paraId="070B801D" w14:textId="77777777" w:rsidTr="00AE195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D9CB47" w14:textId="77777777" w:rsidR="00B74D0A" w:rsidRPr="00070F46" w:rsidRDefault="00B74D0A" w:rsidP="00AE1958">
            <w:pPr>
              <w:jc w:val="both"/>
              <w:rPr>
                <w:bCs w:val="0"/>
                <w:i/>
                <w:szCs w:val="24"/>
                <w:u w:val="single"/>
              </w:rPr>
            </w:pPr>
          </w:p>
        </w:tc>
        <w:tc>
          <w:tcPr>
            <w:tcW w:w="9073" w:type="dxa"/>
            <w:shd w:val="clear" w:color="auto" w:fill="FFFFFF" w:themeFill="background1"/>
          </w:tcPr>
          <w:p w14:paraId="11586446"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74D0A" w:rsidRPr="00070F46" w14:paraId="6F8138C3" w14:textId="77777777" w:rsidTr="00AE1958">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3E923A" w14:textId="77777777" w:rsidR="00B74D0A" w:rsidRPr="00070F46" w:rsidRDefault="00B74D0A" w:rsidP="00AE1958">
            <w:pPr>
              <w:jc w:val="both"/>
              <w:rPr>
                <w:b w:val="0"/>
                <w:szCs w:val="24"/>
              </w:rPr>
            </w:pPr>
          </w:p>
        </w:tc>
        <w:tc>
          <w:tcPr>
            <w:tcW w:w="9073" w:type="dxa"/>
            <w:shd w:val="clear" w:color="auto" w:fill="FFFFFF" w:themeFill="background1"/>
          </w:tcPr>
          <w:p w14:paraId="7E7CB606"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1600728"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BFF507D"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CBFA5C5"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5F477904"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3FA716F"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9DE8724"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78F3456B" w14:textId="77777777" w:rsidR="00B74D0A" w:rsidRPr="00070F46" w:rsidRDefault="00B74D0A" w:rsidP="00B74D0A">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7BB15CE" w14:textId="77777777" w:rsidR="00B74D0A" w:rsidRPr="00070F46" w:rsidRDefault="00B74D0A" w:rsidP="00B74D0A">
            <w:pPr>
              <w:pStyle w:val="Prrafodelista"/>
              <w:numPr>
                <w:ilvl w:val="0"/>
                <w:numId w:val="31"/>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F404418"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tc>
      </w:tr>
      <w:tr w:rsidR="00B74D0A" w:rsidRPr="00070F46" w14:paraId="783AE9A7" w14:textId="77777777" w:rsidTr="00AE1958">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B6B8E32" w14:textId="77777777" w:rsidR="00B74D0A" w:rsidRPr="00070F46" w:rsidRDefault="00B74D0A" w:rsidP="00B74D0A">
            <w:pPr>
              <w:pStyle w:val="Prrafodelista"/>
              <w:numPr>
                <w:ilvl w:val="0"/>
                <w:numId w:val="29"/>
              </w:numPr>
              <w:jc w:val="both"/>
            </w:pPr>
            <w:r w:rsidRPr="00070F46">
              <w:t>¿En qué medida se están logrando los objetivos de aprendizajes planteados?</w:t>
            </w:r>
          </w:p>
        </w:tc>
      </w:tr>
      <w:tr w:rsidR="00B74D0A" w:rsidRPr="00070F46" w14:paraId="30CD7DDC" w14:textId="77777777" w:rsidTr="00AE195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722B58A" w14:textId="77777777" w:rsidR="00B74D0A" w:rsidRPr="00070F46" w:rsidRDefault="00B74D0A" w:rsidP="00AE1958">
            <w:pPr>
              <w:jc w:val="both"/>
              <w:rPr>
                <w:bCs w:val="0"/>
                <w:i/>
                <w:szCs w:val="24"/>
                <w:u w:val="single"/>
              </w:rPr>
            </w:pPr>
          </w:p>
        </w:tc>
        <w:tc>
          <w:tcPr>
            <w:tcW w:w="9073" w:type="dxa"/>
            <w:shd w:val="clear" w:color="auto" w:fill="FFFFFF" w:themeFill="background1"/>
          </w:tcPr>
          <w:p w14:paraId="599B2B00"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74D0A" w:rsidRPr="00070F46" w14:paraId="42AFB1E4" w14:textId="77777777" w:rsidTr="00AE1958">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62391D" w14:textId="77777777" w:rsidR="00B74D0A" w:rsidRPr="00070F46" w:rsidRDefault="00B74D0A" w:rsidP="00AE1958">
            <w:pPr>
              <w:jc w:val="both"/>
              <w:rPr>
                <w:b w:val="0"/>
                <w:szCs w:val="24"/>
              </w:rPr>
            </w:pPr>
          </w:p>
        </w:tc>
        <w:tc>
          <w:tcPr>
            <w:tcW w:w="9073" w:type="dxa"/>
            <w:shd w:val="clear" w:color="auto" w:fill="FFFFFF" w:themeFill="background1"/>
          </w:tcPr>
          <w:p w14:paraId="1135DF5C"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AC68D62"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E2AD4F4"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1C383AC8"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3433CF97"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74D0A" w:rsidRPr="00070F46" w14:paraId="16358183" w14:textId="77777777" w:rsidTr="00AE195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9485017" w14:textId="77777777" w:rsidR="00B74D0A" w:rsidRPr="00070F46" w:rsidRDefault="00B74D0A" w:rsidP="00B74D0A">
            <w:pPr>
              <w:pStyle w:val="Prrafodelista"/>
              <w:numPr>
                <w:ilvl w:val="0"/>
                <w:numId w:val="29"/>
              </w:numPr>
              <w:jc w:val="both"/>
              <w:rPr>
                <w:b w:val="0"/>
                <w:noProof/>
              </w:rPr>
            </w:pPr>
            <w:r w:rsidRPr="00070F46">
              <w:t>¿Ha identificado problemáticas en el desarrollo del curso? En caso de respuesta afirmativa favor de indicar cuáles.</w:t>
            </w:r>
          </w:p>
        </w:tc>
      </w:tr>
      <w:tr w:rsidR="00B74D0A" w:rsidRPr="00070F46" w14:paraId="49E0EF5C" w14:textId="77777777" w:rsidTr="00AE1958">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B63B6F" w14:textId="77777777" w:rsidR="00B74D0A" w:rsidRPr="00070F46" w:rsidRDefault="00B74D0A" w:rsidP="00AE1958">
            <w:pPr>
              <w:jc w:val="both"/>
              <w:rPr>
                <w:b w:val="0"/>
                <w:szCs w:val="24"/>
              </w:rPr>
            </w:pPr>
          </w:p>
        </w:tc>
        <w:tc>
          <w:tcPr>
            <w:tcW w:w="9073" w:type="dxa"/>
            <w:shd w:val="clear" w:color="auto" w:fill="FFFFFF" w:themeFill="background1"/>
          </w:tcPr>
          <w:p w14:paraId="7312D7AE"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4E91D8E"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6E1FA76D"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F66EE71"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AD649FB"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B74D0A" w:rsidRPr="00070F46" w14:paraId="4B88F410" w14:textId="77777777" w:rsidTr="00AE195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54B79B5" w14:textId="77777777" w:rsidR="00B74D0A" w:rsidRPr="0098043C" w:rsidRDefault="00B74D0A" w:rsidP="00B74D0A">
            <w:pPr>
              <w:pStyle w:val="Prrafodelista"/>
              <w:numPr>
                <w:ilvl w:val="0"/>
                <w:numId w:val="29"/>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B74D0A" w:rsidRPr="00070F46" w14:paraId="043F95B2" w14:textId="77777777" w:rsidTr="00AE1958">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07E573" w14:textId="77777777" w:rsidR="00B74D0A" w:rsidRPr="00070F46" w:rsidRDefault="00B74D0A" w:rsidP="00AE1958">
            <w:pPr>
              <w:jc w:val="both"/>
              <w:rPr>
                <w:b w:val="0"/>
                <w:szCs w:val="24"/>
              </w:rPr>
            </w:pPr>
          </w:p>
        </w:tc>
        <w:tc>
          <w:tcPr>
            <w:tcW w:w="9073" w:type="dxa"/>
            <w:shd w:val="clear" w:color="auto" w:fill="FFFFFF" w:themeFill="background1"/>
          </w:tcPr>
          <w:p w14:paraId="29FA4C3D"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24B8360"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5FBAABB"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2D18BE5"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BF0B75D" w14:textId="77777777" w:rsidR="00B74D0A"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CB76F8F" w14:textId="77777777" w:rsidR="00B74D0A" w:rsidRPr="00070F46" w:rsidRDefault="00B74D0A" w:rsidP="00AE1958">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65E91DA" w14:textId="77777777" w:rsidR="00B74D0A" w:rsidRPr="00A109CC" w:rsidRDefault="00B74D0A" w:rsidP="00B74D0A">
      <w:pPr>
        <w:sectPr w:rsidR="00B74D0A"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0E16E9" w14:textId="77777777" w:rsidR="00B74D0A" w:rsidRPr="009B728D" w:rsidRDefault="00B74D0A" w:rsidP="00B74D0A">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219266F8" wp14:editId="0884F41D">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6F95C2F7" wp14:editId="5F65740A">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891C3C2" w14:textId="77777777" w:rsidR="00B74D0A" w:rsidRDefault="00B74D0A" w:rsidP="00B74D0A">
      <w:pPr>
        <w:spacing w:after="0" w:line="240" w:lineRule="auto"/>
        <w:jc w:val="both"/>
        <w:rPr>
          <w:sz w:val="24"/>
          <w:szCs w:val="24"/>
        </w:rPr>
      </w:pPr>
    </w:p>
    <w:p w14:paraId="1B0FBE86" w14:textId="77777777" w:rsidR="00B74D0A" w:rsidRDefault="00B74D0A" w:rsidP="00B74D0A">
      <w:pPr>
        <w:spacing w:after="0" w:line="240" w:lineRule="auto"/>
        <w:jc w:val="both"/>
        <w:rPr>
          <w:sz w:val="24"/>
          <w:szCs w:val="24"/>
        </w:rPr>
      </w:pPr>
    </w:p>
    <w:p w14:paraId="460CD460" w14:textId="77777777" w:rsidR="00B74D0A" w:rsidRPr="00464732" w:rsidRDefault="00B74D0A" w:rsidP="00B74D0A">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753C3B77" w14:textId="77777777" w:rsidR="00B74D0A" w:rsidRPr="00C36C8F" w:rsidRDefault="00B74D0A" w:rsidP="00B74D0A">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2C24735" w14:textId="77777777" w:rsidR="00B74D0A" w:rsidRPr="00464732" w:rsidRDefault="00B74D0A" w:rsidP="00B74D0A">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52219CA4" wp14:editId="6E8326D4">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A754708" w14:textId="77777777" w:rsidR="00B74D0A" w:rsidRDefault="00B74D0A" w:rsidP="00B74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A754708" w14:textId="77777777" w:rsidR="00B74D0A" w:rsidRDefault="00B74D0A" w:rsidP="00B74D0A"/>
                  </w:txbxContent>
                </v:textbox>
              </v:rect>
            </w:pict>
          </mc:Fallback>
        </mc:AlternateContent>
      </w:r>
    </w:p>
    <w:p w14:paraId="12328337" w14:textId="77777777" w:rsidR="00B74D0A" w:rsidRPr="00464732" w:rsidRDefault="00B74D0A" w:rsidP="00B74D0A">
      <w:pPr>
        <w:spacing w:after="0" w:line="240" w:lineRule="auto"/>
        <w:jc w:val="both"/>
        <w:rPr>
          <w:sz w:val="24"/>
          <w:szCs w:val="24"/>
        </w:rPr>
      </w:pPr>
      <w:r w:rsidRPr="00464732">
        <w:rPr>
          <w:sz w:val="24"/>
          <w:szCs w:val="24"/>
        </w:rPr>
        <w:t>% De cumplimiento del Curso:</w:t>
      </w:r>
      <w:r>
        <w:rPr>
          <w:sz w:val="24"/>
          <w:szCs w:val="24"/>
        </w:rPr>
        <w:t xml:space="preserve"> </w:t>
      </w:r>
    </w:p>
    <w:p w14:paraId="36E088FB" w14:textId="77777777" w:rsidR="00B74D0A" w:rsidRDefault="00B74D0A" w:rsidP="00B74D0A">
      <w:pPr>
        <w:spacing w:after="0" w:line="240" w:lineRule="auto"/>
        <w:ind w:left="708"/>
        <w:jc w:val="both"/>
        <w:rPr>
          <w:sz w:val="24"/>
          <w:szCs w:val="24"/>
        </w:rPr>
      </w:pPr>
      <w:r>
        <w:rPr>
          <w:sz w:val="24"/>
          <w:szCs w:val="24"/>
        </w:rPr>
        <w:t xml:space="preserve"> </w:t>
      </w:r>
    </w:p>
    <w:p w14:paraId="5EF3E145" w14:textId="77777777" w:rsidR="00B74D0A" w:rsidRDefault="00B74D0A" w:rsidP="00B74D0A">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D15F6F9" w14:textId="77777777" w:rsidR="00B74D0A" w:rsidRDefault="00B74D0A" w:rsidP="00B74D0A">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38757865" wp14:editId="0D988B65">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C5DCB"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EB07F4E" w14:textId="77777777" w:rsidR="00B74D0A" w:rsidRPr="00C36C8F" w:rsidRDefault="00B74D0A" w:rsidP="00B74D0A">
      <w:pPr>
        <w:spacing w:after="0" w:line="240" w:lineRule="auto"/>
        <w:jc w:val="both"/>
        <w:rPr>
          <w:b/>
          <w:bCs/>
          <w:sz w:val="24"/>
          <w:szCs w:val="24"/>
        </w:rPr>
      </w:pPr>
    </w:p>
    <w:p w14:paraId="3410ACCD" w14:textId="77777777" w:rsidR="00B74D0A" w:rsidRDefault="00B74D0A" w:rsidP="00B74D0A">
      <w:pPr>
        <w:spacing w:after="0" w:line="240" w:lineRule="auto"/>
        <w:jc w:val="both"/>
        <w:rPr>
          <w:sz w:val="24"/>
          <w:szCs w:val="24"/>
        </w:rPr>
      </w:pPr>
      <w:r>
        <w:rPr>
          <w:sz w:val="24"/>
          <w:szCs w:val="24"/>
        </w:rPr>
        <w:t xml:space="preserve"> </w:t>
      </w:r>
    </w:p>
    <w:p w14:paraId="7EC209AA" w14:textId="77777777" w:rsidR="00B74D0A" w:rsidRDefault="00B74D0A" w:rsidP="00B74D0A">
      <w:pPr>
        <w:spacing w:after="0" w:line="240" w:lineRule="auto"/>
        <w:jc w:val="both"/>
        <w:rPr>
          <w:sz w:val="24"/>
          <w:szCs w:val="24"/>
        </w:rPr>
      </w:pPr>
    </w:p>
    <w:p w14:paraId="74F9ACC0" w14:textId="77777777" w:rsidR="00B74D0A" w:rsidRDefault="00B74D0A" w:rsidP="00B74D0A">
      <w:pPr>
        <w:spacing w:after="0" w:line="240" w:lineRule="auto"/>
        <w:jc w:val="both"/>
        <w:rPr>
          <w:sz w:val="24"/>
          <w:szCs w:val="24"/>
        </w:rPr>
      </w:pPr>
    </w:p>
    <w:p w14:paraId="29653478" w14:textId="77777777" w:rsidR="00B74D0A" w:rsidRDefault="00B74D0A" w:rsidP="00B74D0A">
      <w:pPr>
        <w:spacing w:after="0" w:line="240" w:lineRule="auto"/>
        <w:jc w:val="both"/>
        <w:rPr>
          <w:sz w:val="24"/>
          <w:szCs w:val="24"/>
        </w:rPr>
      </w:pPr>
    </w:p>
    <w:p w14:paraId="2A9A96AB" w14:textId="77777777" w:rsidR="00B74D0A" w:rsidRDefault="00B74D0A" w:rsidP="00B74D0A">
      <w:pPr>
        <w:spacing w:after="0" w:line="240" w:lineRule="auto"/>
        <w:jc w:val="both"/>
        <w:rPr>
          <w:sz w:val="24"/>
          <w:szCs w:val="24"/>
        </w:rPr>
      </w:pPr>
    </w:p>
    <w:p w14:paraId="0792E502" w14:textId="77777777" w:rsidR="00B74D0A" w:rsidRDefault="00B74D0A" w:rsidP="00B74D0A">
      <w:pPr>
        <w:spacing w:after="0" w:line="240" w:lineRule="auto"/>
        <w:jc w:val="both"/>
        <w:rPr>
          <w:sz w:val="24"/>
          <w:szCs w:val="24"/>
        </w:rPr>
      </w:pPr>
    </w:p>
    <w:p w14:paraId="29682AC3" w14:textId="77777777" w:rsidR="00B74D0A" w:rsidRDefault="00B74D0A" w:rsidP="00B74D0A">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302846DB" wp14:editId="14331CFF">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80A47"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1C3D34B0" w14:textId="77777777" w:rsidR="00B74D0A" w:rsidRDefault="00B74D0A" w:rsidP="00B74D0A">
      <w:pPr>
        <w:spacing w:after="0" w:line="240" w:lineRule="auto"/>
        <w:jc w:val="both"/>
        <w:rPr>
          <w:b/>
          <w:bCs/>
          <w:sz w:val="24"/>
          <w:szCs w:val="24"/>
        </w:rPr>
      </w:pPr>
    </w:p>
    <w:p w14:paraId="731B001A" w14:textId="77777777" w:rsidR="00B74D0A" w:rsidRDefault="00B74D0A" w:rsidP="00B74D0A">
      <w:pPr>
        <w:spacing w:after="0" w:line="240" w:lineRule="auto"/>
        <w:jc w:val="both"/>
        <w:rPr>
          <w:b/>
          <w:bCs/>
          <w:sz w:val="24"/>
          <w:szCs w:val="24"/>
        </w:rPr>
      </w:pPr>
    </w:p>
    <w:p w14:paraId="6DDFE02D" w14:textId="77777777" w:rsidR="00B74D0A" w:rsidRDefault="00B74D0A" w:rsidP="00B74D0A">
      <w:pPr>
        <w:spacing w:after="0" w:line="240" w:lineRule="auto"/>
        <w:jc w:val="both"/>
        <w:rPr>
          <w:b/>
          <w:bCs/>
          <w:sz w:val="24"/>
          <w:szCs w:val="24"/>
        </w:rPr>
      </w:pPr>
    </w:p>
    <w:p w14:paraId="40A80C91" w14:textId="77777777" w:rsidR="00B74D0A" w:rsidRDefault="00B74D0A" w:rsidP="00B74D0A">
      <w:pPr>
        <w:spacing w:after="0" w:line="240" w:lineRule="auto"/>
        <w:jc w:val="both"/>
        <w:rPr>
          <w:b/>
          <w:bCs/>
          <w:sz w:val="24"/>
          <w:szCs w:val="24"/>
        </w:rPr>
      </w:pPr>
    </w:p>
    <w:p w14:paraId="09F6F803" w14:textId="77777777" w:rsidR="00B74D0A" w:rsidRDefault="00B74D0A" w:rsidP="00B74D0A">
      <w:pPr>
        <w:spacing w:after="0" w:line="240" w:lineRule="auto"/>
        <w:jc w:val="both"/>
        <w:rPr>
          <w:b/>
          <w:bCs/>
          <w:sz w:val="24"/>
          <w:szCs w:val="24"/>
        </w:rPr>
      </w:pPr>
    </w:p>
    <w:p w14:paraId="62953CB1" w14:textId="77777777" w:rsidR="00B74D0A" w:rsidRDefault="00B74D0A" w:rsidP="00B74D0A">
      <w:pPr>
        <w:spacing w:after="0" w:line="240" w:lineRule="auto"/>
        <w:jc w:val="both"/>
        <w:rPr>
          <w:b/>
          <w:bCs/>
          <w:sz w:val="24"/>
          <w:szCs w:val="24"/>
        </w:rPr>
      </w:pPr>
    </w:p>
    <w:p w14:paraId="12463595" w14:textId="77777777" w:rsidR="00B74D0A" w:rsidRDefault="00B74D0A" w:rsidP="00B74D0A">
      <w:pPr>
        <w:spacing w:after="0" w:line="240" w:lineRule="auto"/>
        <w:jc w:val="both"/>
        <w:rPr>
          <w:b/>
          <w:bCs/>
          <w:sz w:val="24"/>
          <w:szCs w:val="24"/>
        </w:rPr>
      </w:pPr>
    </w:p>
    <w:p w14:paraId="2A826275" w14:textId="77777777" w:rsidR="00B74D0A" w:rsidRDefault="00B74D0A" w:rsidP="00B74D0A">
      <w:pPr>
        <w:spacing w:after="0" w:line="240" w:lineRule="auto"/>
        <w:jc w:val="both"/>
        <w:rPr>
          <w:b/>
          <w:bCs/>
          <w:sz w:val="24"/>
          <w:szCs w:val="24"/>
        </w:rPr>
      </w:pPr>
    </w:p>
    <w:p w14:paraId="6707E75C" w14:textId="77777777" w:rsidR="00B74D0A" w:rsidRDefault="00B74D0A" w:rsidP="00B74D0A">
      <w:pPr>
        <w:spacing w:after="0" w:line="240" w:lineRule="auto"/>
        <w:jc w:val="both"/>
        <w:rPr>
          <w:b/>
          <w:bCs/>
          <w:sz w:val="24"/>
          <w:szCs w:val="24"/>
        </w:rPr>
      </w:pPr>
    </w:p>
    <w:p w14:paraId="3543B1DA" w14:textId="77777777" w:rsidR="00B74D0A" w:rsidRDefault="00B74D0A" w:rsidP="00B74D0A">
      <w:pPr>
        <w:spacing w:after="0" w:line="240" w:lineRule="auto"/>
        <w:jc w:val="both"/>
        <w:rPr>
          <w:sz w:val="24"/>
          <w:szCs w:val="24"/>
        </w:rPr>
      </w:pPr>
      <w:r>
        <w:rPr>
          <w:sz w:val="24"/>
          <w:szCs w:val="24"/>
        </w:rPr>
        <w:t>Proponga alguna mejora para el siguiente curso:</w:t>
      </w:r>
    </w:p>
    <w:p w14:paraId="010AD496" w14:textId="77777777" w:rsidR="00B74D0A" w:rsidRDefault="00B74D0A" w:rsidP="00B74D0A">
      <w:pPr>
        <w:spacing w:after="0" w:line="240" w:lineRule="auto"/>
        <w:jc w:val="both"/>
        <w:rPr>
          <w:b/>
          <w:bCs/>
          <w:sz w:val="24"/>
          <w:szCs w:val="24"/>
        </w:rPr>
      </w:pPr>
    </w:p>
    <w:p w14:paraId="178A308C" w14:textId="77777777" w:rsidR="00B74D0A" w:rsidRPr="00464732" w:rsidRDefault="00B74D0A" w:rsidP="00B74D0A">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07EC2986" wp14:editId="0A01A6B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7169D6"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B752B3A" w14:textId="77777777" w:rsidR="00B74D0A" w:rsidRDefault="00B74D0A" w:rsidP="00B74D0A">
      <w:pPr>
        <w:spacing w:line="360" w:lineRule="auto"/>
        <w:jc w:val="both"/>
        <w:rPr>
          <w:rFonts w:ascii="Constantia" w:hAnsi="Constantia"/>
        </w:rPr>
      </w:pPr>
    </w:p>
    <w:p w14:paraId="4908102C" w14:textId="77777777" w:rsidR="00B74D0A" w:rsidRDefault="00B74D0A" w:rsidP="00B74D0A">
      <w:pPr>
        <w:spacing w:line="360" w:lineRule="auto"/>
        <w:jc w:val="both"/>
        <w:rPr>
          <w:rFonts w:ascii="Constantia" w:hAnsi="Constantia"/>
        </w:rPr>
      </w:pPr>
    </w:p>
    <w:p w14:paraId="55613DBD" w14:textId="77777777" w:rsidR="00B74D0A" w:rsidRPr="009E07B8" w:rsidRDefault="00B74D0A" w:rsidP="00B74D0A">
      <w:pPr>
        <w:spacing w:line="360" w:lineRule="auto"/>
        <w:jc w:val="both"/>
        <w:rPr>
          <w:rFonts w:ascii="Constantia" w:hAnsi="Constantia"/>
        </w:rPr>
      </w:pPr>
    </w:p>
    <w:p w14:paraId="0E8A646A" w14:textId="77777777" w:rsidR="00B74D0A" w:rsidRDefault="00B74D0A" w:rsidP="00B74D0A">
      <w:pPr>
        <w:spacing w:line="360" w:lineRule="auto"/>
        <w:jc w:val="both"/>
        <w:rPr>
          <w:rFonts w:ascii="Arial" w:hAnsi="Arial" w:cs="Arial"/>
          <w:sz w:val="24"/>
          <w:szCs w:val="24"/>
        </w:rPr>
      </w:pPr>
    </w:p>
    <w:p w14:paraId="6E3AE76F" w14:textId="77777777" w:rsidR="00B74D0A" w:rsidRDefault="00B74D0A" w:rsidP="00B74D0A"/>
    <w:p w14:paraId="64CD7E9D" w14:textId="77777777" w:rsidR="00B74D0A" w:rsidRDefault="00B74D0A" w:rsidP="00B74D0A"/>
    <w:p w14:paraId="3A7F3F74" w14:textId="77777777" w:rsidR="00B74D0A" w:rsidRDefault="00B74D0A" w:rsidP="00B74D0A">
      <w:pPr>
        <w:pStyle w:val="Ttulo1"/>
        <w:rPr>
          <w:rFonts w:asciiTheme="minorHAnsi" w:eastAsiaTheme="minorHAnsi" w:hAnsiTheme="minorHAnsi" w:cstheme="minorBidi"/>
          <w:color w:val="auto"/>
          <w:sz w:val="22"/>
          <w:szCs w:val="22"/>
        </w:rPr>
      </w:pPr>
    </w:p>
    <w:p w14:paraId="3EB206A1" w14:textId="77777777" w:rsidR="00B74D0A" w:rsidRPr="00D801F9" w:rsidRDefault="00B74D0A" w:rsidP="00B74D0A"/>
    <w:p w14:paraId="4EB51EE3" w14:textId="77777777" w:rsidR="00B74D0A" w:rsidRPr="00566170" w:rsidRDefault="00B74D0A" w:rsidP="00B74D0A">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7C657452" wp14:editId="5B2C76AF">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53D1EC04" wp14:editId="37584A7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156EC07C" w14:textId="77777777" w:rsidR="00B74D0A" w:rsidRDefault="00B74D0A" w:rsidP="00B74D0A">
      <w:pPr>
        <w:spacing w:after="0" w:line="240" w:lineRule="auto"/>
        <w:jc w:val="center"/>
      </w:pPr>
      <w:r>
        <w:t xml:space="preserve">CUMPLIMIENTO DE PROGRAMA Y EVALUACIÓN </w:t>
      </w:r>
    </w:p>
    <w:p w14:paraId="54DB1C9A" w14:textId="77777777" w:rsidR="00B74D0A" w:rsidRPr="00566170" w:rsidRDefault="00B74D0A" w:rsidP="00B74D0A">
      <w:pPr>
        <w:spacing w:after="0" w:line="240" w:lineRule="auto"/>
        <w:jc w:val="right"/>
      </w:pPr>
      <w:r>
        <w:rPr>
          <w:sz w:val="20"/>
        </w:rPr>
        <w:t>Fecha de respuesta</w:t>
      </w:r>
      <w:proofErr w:type="gramStart"/>
      <w:r>
        <w:rPr>
          <w:sz w:val="20"/>
        </w:rPr>
        <w:t>:_</w:t>
      </w:r>
      <w:proofErr w:type="gramEnd"/>
      <w:r>
        <w:rPr>
          <w:sz w:val="20"/>
        </w:rPr>
        <w:t>_________________</w:t>
      </w:r>
    </w:p>
    <w:p w14:paraId="74E52BB0" w14:textId="77777777" w:rsidR="00B74D0A" w:rsidRDefault="00B74D0A" w:rsidP="00B74D0A">
      <w:pPr>
        <w:rPr>
          <w:sz w:val="20"/>
        </w:rPr>
      </w:pPr>
      <w:r>
        <w:rPr>
          <w:sz w:val="20"/>
        </w:rPr>
        <w:t>Instrucciones: Con el fin de documentar el cumplimiento y la evaluación de la Experiencia Educativa, se pide llenar la información correspondiente:</w:t>
      </w:r>
    </w:p>
    <w:p w14:paraId="16CA06C9" w14:textId="77777777" w:rsidR="00B74D0A" w:rsidRDefault="00B74D0A" w:rsidP="00B74D0A">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5F730CA2" w14:textId="77777777" w:rsidR="00B74D0A" w:rsidRPr="00566170" w:rsidRDefault="00B74D0A" w:rsidP="00B74D0A">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B74D0A" w14:paraId="3B931929" w14:textId="77777777" w:rsidTr="00AE1958">
        <w:trPr>
          <w:trHeight w:val="349"/>
        </w:trPr>
        <w:tc>
          <w:tcPr>
            <w:tcW w:w="4603" w:type="dxa"/>
          </w:tcPr>
          <w:p w14:paraId="5BB884DB" w14:textId="77777777" w:rsidR="00B74D0A" w:rsidRDefault="00B74D0A" w:rsidP="00AE1958">
            <w:pPr>
              <w:jc w:val="center"/>
            </w:pPr>
            <w:r>
              <w:t>Nombre del alumno</w:t>
            </w:r>
          </w:p>
        </w:tc>
        <w:tc>
          <w:tcPr>
            <w:tcW w:w="2116" w:type="dxa"/>
          </w:tcPr>
          <w:p w14:paraId="50CDB5E0" w14:textId="77777777" w:rsidR="00B74D0A" w:rsidRDefault="00B74D0A" w:rsidP="00AE1958">
            <w:pPr>
              <w:jc w:val="center"/>
            </w:pPr>
            <w:r>
              <w:t>Matricula</w:t>
            </w:r>
          </w:p>
        </w:tc>
        <w:tc>
          <w:tcPr>
            <w:tcW w:w="3061" w:type="dxa"/>
          </w:tcPr>
          <w:p w14:paraId="7EC736ED" w14:textId="77777777" w:rsidR="00B74D0A" w:rsidRDefault="00B74D0A" w:rsidP="00AE1958">
            <w:pPr>
              <w:jc w:val="center"/>
            </w:pPr>
            <w:r>
              <w:t>Firma</w:t>
            </w:r>
          </w:p>
        </w:tc>
      </w:tr>
      <w:tr w:rsidR="00B74D0A" w14:paraId="7905F7BE" w14:textId="77777777" w:rsidTr="00AE1958">
        <w:trPr>
          <w:trHeight w:val="341"/>
        </w:trPr>
        <w:tc>
          <w:tcPr>
            <w:tcW w:w="4603" w:type="dxa"/>
          </w:tcPr>
          <w:p w14:paraId="15390580" w14:textId="77777777" w:rsidR="00B74D0A" w:rsidRDefault="00B74D0A" w:rsidP="00AE1958"/>
        </w:tc>
        <w:tc>
          <w:tcPr>
            <w:tcW w:w="2116" w:type="dxa"/>
          </w:tcPr>
          <w:p w14:paraId="4794BD8A" w14:textId="77777777" w:rsidR="00B74D0A" w:rsidRDefault="00B74D0A" w:rsidP="00AE1958"/>
        </w:tc>
        <w:tc>
          <w:tcPr>
            <w:tcW w:w="3061" w:type="dxa"/>
          </w:tcPr>
          <w:p w14:paraId="30384042" w14:textId="77777777" w:rsidR="00B74D0A" w:rsidRDefault="00B74D0A" w:rsidP="00AE1958"/>
        </w:tc>
      </w:tr>
      <w:tr w:rsidR="00B74D0A" w14:paraId="675CC233" w14:textId="77777777" w:rsidTr="00AE1958">
        <w:trPr>
          <w:trHeight w:val="166"/>
        </w:trPr>
        <w:tc>
          <w:tcPr>
            <w:tcW w:w="4603" w:type="dxa"/>
          </w:tcPr>
          <w:p w14:paraId="74FE3712" w14:textId="77777777" w:rsidR="00B74D0A" w:rsidRDefault="00B74D0A" w:rsidP="00AE1958"/>
        </w:tc>
        <w:tc>
          <w:tcPr>
            <w:tcW w:w="2116" w:type="dxa"/>
          </w:tcPr>
          <w:p w14:paraId="5793A1E7" w14:textId="77777777" w:rsidR="00B74D0A" w:rsidRDefault="00B74D0A" w:rsidP="00AE1958"/>
        </w:tc>
        <w:tc>
          <w:tcPr>
            <w:tcW w:w="3061" w:type="dxa"/>
          </w:tcPr>
          <w:p w14:paraId="55B6F834" w14:textId="77777777" w:rsidR="00B74D0A" w:rsidRDefault="00B74D0A" w:rsidP="00AE1958"/>
        </w:tc>
      </w:tr>
      <w:tr w:rsidR="00B74D0A" w14:paraId="33BCCA0B" w14:textId="77777777" w:rsidTr="00AE1958">
        <w:trPr>
          <w:trHeight w:val="341"/>
        </w:trPr>
        <w:tc>
          <w:tcPr>
            <w:tcW w:w="4603" w:type="dxa"/>
          </w:tcPr>
          <w:p w14:paraId="6C92FA2A" w14:textId="77777777" w:rsidR="00B74D0A" w:rsidRDefault="00B74D0A" w:rsidP="00AE1958"/>
        </w:tc>
        <w:tc>
          <w:tcPr>
            <w:tcW w:w="2116" w:type="dxa"/>
          </w:tcPr>
          <w:p w14:paraId="5D93FCB7" w14:textId="77777777" w:rsidR="00B74D0A" w:rsidRDefault="00B74D0A" w:rsidP="00AE1958"/>
        </w:tc>
        <w:tc>
          <w:tcPr>
            <w:tcW w:w="3061" w:type="dxa"/>
          </w:tcPr>
          <w:p w14:paraId="1152E235" w14:textId="77777777" w:rsidR="00B74D0A" w:rsidRDefault="00B74D0A" w:rsidP="00AE1958"/>
        </w:tc>
      </w:tr>
      <w:tr w:rsidR="00B74D0A" w14:paraId="73E84B15" w14:textId="77777777" w:rsidTr="00AE1958">
        <w:trPr>
          <w:trHeight w:val="341"/>
        </w:trPr>
        <w:tc>
          <w:tcPr>
            <w:tcW w:w="4603" w:type="dxa"/>
          </w:tcPr>
          <w:p w14:paraId="6C9FEA13" w14:textId="77777777" w:rsidR="00B74D0A" w:rsidRDefault="00B74D0A" w:rsidP="00AE1958"/>
        </w:tc>
        <w:tc>
          <w:tcPr>
            <w:tcW w:w="2116" w:type="dxa"/>
          </w:tcPr>
          <w:p w14:paraId="4DE3D230" w14:textId="77777777" w:rsidR="00B74D0A" w:rsidRDefault="00B74D0A" w:rsidP="00AE1958"/>
        </w:tc>
        <w:tc>
          <w:tcPr>
            <w:tcW w:w="3061" w:type="dxa"/>
          </w:tcPr>
          <w:p w14:paraId="38035BDF" w14:textId="77777777" w:rsidR="00B74D0A" w:rsidRDefault="00B74D0A" w:rsidP="00AE1958"/>
        </w:tc>
      </w:tr>
      <w:tr w:rsidR="00B74D0A" w14:paraId="79C17564" w14:textId="77777777" w:rsidTr="00AE1958">
        <w:trPr>
          <w:trHeight w:val="341"/>
        </w:trPr>
        <w:tc>
          <w:tcPr>
            <w:tcW w:w="4603" w:type="dxa"/>
          </w:tcPr>
          <w:p w14:paraId="31955300" w14:textId="77777777" w:rsidR="00B74D0A" w:rsidRDefault="00B74D0A" w:rsidP="00AE1958"/>
        </w:tc>
        <w:tc>
          <w:tcPr>
            <w:tcW w:w="2116" w:type="dxa"/>
          </w:tcPr>
          <w:p w14:paraId="489DEFE8" w14:textId="77777777" w:rsidR="00B74D0A" w:rsidRDefault="00B74D0A" w:rsidP="00AE1958"/>
        </w:tc>
        <w:tc>
          <w:tcPr>
            <w:tcW w:w="3061" w:type="dxa"/>
          </w:tcPr>
          <w:p w14:paraId="6E096701" w14:textId="77777777" w:rsidR="00B74D0A" w:rsidRDefault="00B74D0A" w:rsidP="00AE1958"/>
        </w:tc>
      </w:tr>
      <w:tr w:rsidR="00B74D0A" w14:paraId="30E3E46E" w14:textId="77777777" w:rsidTr="00AE1958">
        <w:trPr>
          <w:trHeight w:val="341"/>
        </w:trPr>
        <w:tc>
          <w:tcPr>
            <w:tcW w:w="4603" w:type="dxa"/>
          </w:tcPr>
          <w:p w14:paraId="0DC16A0D" w14:textId="77777777" w:rsidR="00B74D0A" w:rsidRDefault="00B74D0A" w:rsidP="00AE1958"/>
        </w:tc>
        <w:tc>
          <w:tcPr>
            <w:tcW w:w="2116" w:type="dxa"/>
          </w:tcPr>
          <w:p w14:paraId="500E3DC7" w14:textId="77777777" w:rsidR="00B74D0A" w:rsidRDefault="00B74D0A" w:rsidP="00AE1958"/>
        </w:tc>
        <w:tc>
          <w:tcPr>
            <w:tcW w:w="3061" w:type="dxa"/>
          </w:tcPr>
          <w:p w14:paraId="4D64D8F4" w14:textId="77777777" w:rsidR="00B74D0A" w:rsidRDefault="00B74D0A" w:rsidP="00AE1958"/>
        </w:tc>
      </w:tr>
      <w:tr w:rsidR="00B74D0A" w14:paraId="7BB591B5" w14:textId="77777777" w:rsidTr="00AE1958">
        <w:trPr>
          <w:trHeight w:val="341"/>
        </w:trPr>
        <w:tc>
          <w:tcPr>
            <w:tcW w:w="4603" w:type="dxa"/>
          </w:tcPr>
          <w:p w14:paraId="31BF16FF" w14:textId="77777777" w:rsidR="00B74D0A" w:rsidRDefault="00B74D0A" w:rsidP="00AE1958"/>
        </w:tc>
        <w:tc>
          <w:tcPr>
            <w:tcW w:w="2116" w:type="dxa"/>
          </w:tcPr>
          <w:p w14:paraId="0AE1EF9C" w14:textId="77777777" w:rsidR="00B74D0A" w:rsidRDefault="00B74D0A" w:rsidP="00AE1958"/>
        </w:tc>
        <w:tc>
          <w:tcPr>
            <w:tcW w:w="3061" w:type="dxa"/>
          </w:tcPr>
          <w:p w14:paraId="18B1E547" w14:textId="77777777" w:rsidR="00B74D0A" w:rsidRDefault="00B74D0A" w:rsidP="00AE1958"/>
        </w:tc>
      </w:tr>
      <w:tr w:rsidR="00B74D0A" w14:paraId="0FA93266" w14:textId="77777777" w:rsidTr="00AE1958">
        <w:trPr>
          <w:trHeight w:val="341"/>
        </w:trPr>
        <w:tc>
          <w:tcPr>
            <w:tcW w:w="4603" w:type="dxa"/>
          </w:tcPr>
          <w:p w14:paraId="7FA3C071" w14:textId="77777777" w:rsidR="00B74D0A" w:rsidRDefault="00B74D0A" w:rsidP="00AE1958"/>
        </w:tc>
        <w:tc>
          <w:tcPr>
            <w:tcW w:w="2116" w:type="dxa"/>
          </w:tcPr>
          <w:p w14:paraId="481A9A46" w14:textId="77777777" w:rsidR="00B74D0A" w:rsidRDefault="00B74D0A" w:rsidP="00AE1958"/>
        </w:tc>
        <w:tc>
          <w:tcPr>
            <w:tcW w:w="3061" w:type="dxa"/>
          </w:tcPr>
          <w:p w14:paraId="3F9D4692" w14:textId="77777777" w:rsidR="00B74D0A" w:rsidRDefault="00B74D0A" w:rsidP="00AE1958"/>
        </w:tc>
      </w:tr>
      <w:tr w:rsidR="00B74D0A" w14:paraId="674C0D40" w14:textId="77777777" w:rsidTr="00AE1958">
        <w:trPr>
          <w:trHeight w:val="341"/>
        </w:trPr>
        <w:tc>
          <w:tcPr>
            <w:tcW w:w="4603" w:type="dxa"/>
          </w:tcPr>
          <w:p w14:paraId="68FF20FC" w14:textId="77777777" w:rsidR="00B74D0A" w:rsidRDefault="00B74D0A" w:rsidP="00AE1958"/>
        </w:tc>
        <w:tc>
          <w:tcPr>
            <w:tcW w:w="2116" w:type="dxa"/>
          </w:tcPr>
          <w:p w14:paraId="1EA14AA7" w14:textId="77777777" w:rsidR="00B74D0A" w:rsidRDefault="00B74D0A" w:rsidP="00AE1958"/>
        </w:tc>
        <w:tc>
          <w:tcPr>
            <w:tcW w:w="3061" w:type="dxa"/>
          </w:tcPr>
          <w:p w14:paraId="2CB999BF" w14:textId="77777777" w:rsidR="00B74D0A" w:rsidRDefault="00B74D0A" w:rsidP="00AE1958"/>
        </w:tc>
      </w:tr>
      <w:tr w:rsidR="00B74D0A" w14:paraId="0D3A5242" w14:textId="77777777" w:rsidTr="00AE1958">
        <w:trPr>
          <w:trHeight w:val="341"/>
        </w:trPr>
        <w:tc>
          <w:tcPr>
            <w:tcW w:w="4603" w:type="dxa"/>
          </w:tcPr>
          <w:p w14:paraId="6BA53A6C" w14:textId="77777777" w:rsidR="00B74D0A" w:rsidRDefault="00B74D0A" w:rsidP="00AE1958"/>
        </w:tc>
        <w:tc>
          <w:tcPr>
            <w:tcW w:w="2116" w:type="dxa"/>
          </w:tcPr>
          <w:p w14:paraId="3CBF29D6" w14:textId="77777777" w:rsidR="00B74D0A" w:rsidRDefault="00B74D0A" w:rsidP="00AE1958"/>
        </w:tc>
        <w:tc>
          <w:tcPr>
            <w:tcW w:w="3061" w:type="dxa"/>
          </w:tcPr>
          <w:p w14:paraId="0CB4C01A" w14:textId="77777777" w:rsidR="00B74D0A" w:rsidRDefault="00B74D0A" w:rsidP="00AE1958"/>
        </w:tc>
      </w:tr>
      <w:tr w:rsidR="00B74D0A" w14:paraId="4C52FB87" w14:textId="77777777" w:rsidTr="00AE1958">
        <w:trPr>
          <w:trHeight w:val="341"/>
        </w:trPr>
        <w:tc>
          <w:tcPr>
            <w:tcW w:w="4603" w:type="dxa"/>
          </w:tcPr>
          <w:p w14:paraId="117252EB" w14:textId="77777777" w:rsidR="00B74D0A" w:rsidRDefault="00B74D0A" w:rsidP="00AE1958"/>
        </w:tc>
        <w:tc>
          <w:tcPr>
            <w:tcW w:w="2116" w:type="dxa"/>
          </w:tcPr>
          <w:p w14:paraId="69E3C9E6" w14:textId="77777777" w:rsidR="00B74D0A" w:rsidRDefault="00B74D0A" w:rsidP="00AE1958"/>
        </w:tc>
        <w:tc>
          <w:tcPr>
            <w:tcW w:w="3061" w:type="dxa"/>
          </w:tcPr>
          <w:p w14:paraId="62C57629" w14:textId="77777777" w:rsidR="00B74D0A" w:rsidRDefault="00B74D0A" w:rsidP="00AE1958"/>
        </w:tc>
      </w:tr>
      <w:tr w:rsidR="00B74D0A" w14:paraId="0083ECD8" w14:textId="77777777" w:rsidTr="00AE1958">
        <w:trPr>
          <w:trHeight w:val="341"/>
        </w:trPr>
        <w:tc>
          <w:tcPr>
            <w:tcW w:w="4603" w:type="dxa"/>
          </w:tcPr>
          <w:p w14:paraId="268854D1" w14:textId="77777777" w:rsidR="00B74D0A" w:rsidRDefault="00B74D0A" w:rsidP="00AE1958"/>
        </w:tc>
        <w:tc>
          <w:tcPr>
            <w:tcW w:w="2116" w:type="dxa"/>
          </w:tcPr>
          <w:p w14:paraId="572AA98B" w14:textId="77777777" w:rsidR="00B74D0A" w:rsidRDefault="00B74D0A" w:rsidP="00AE1958"/>
        </w:tc>
        <w:tc>
          <w:tcPr>
            <w:tcW w:w="3061" w:type="dxa"/>
          </w:tcPr>
          <w:p w14:paraId="1AB72E9D" w14:textId="77777777" w:rsidR="00B74D0A" w:rsidRDefault="00B74D0A" w:rsidP="00AE1958"/>
        </w:tc>
      </w:tr>
      <w:tr w:rsidR="00B74D0A" w14:paraId="789EF1C7" w14:textId="77777777" w:rsidTr="00AE1958">
        <w:trPr>
          <w:trHeight w:val="341"/>
        </w:trPr>
        <w:tc>
          <w:tcPr>
            <w:tcW w:w="4603" w:type="dxa"/>
          </w:tcPr>
          <w:p w14:paraId="6021C999" w14:textId="77777777" w:rsidR="00B74D0A" w:rsidRDefault="00B74D0A" w:rsidP="00AE1958"/>
        </w:tc>
        <w:tc>
          <w:tcPr>
            <w:tcW w:w="2116" w:type="dxa"/>
          </w:tcPr>
          <w:p w14:paraId="0B3FD617" w14:textId="77777777" w:rsidR="00B74D0A" w:rsidRDefault="00B74D0A" w:rsidP="00AE1958"/>
        </w:tc>
        <w:tc>
          <w:tcPr>
            <w:tcW w:w="3061" w:type="dxa"/>
          </w:tcPr>
          <w:p w14:paraId="2B04F7B0" w14:textId="77777777" w:rsidR="00B74D0A" w:rsidRDefault="00B74D0A" w:rsidP="00AE1958"/>
        </w:tc>
      </w:tr>
      <w:tr w:rsidR="00B74D0A" w14:paraId="06616330" w14:textId="77777777" w:rsidTr="00AE1958">
        <w:trPr>
          <w:trHeight w:val="341"/>
        </w:trPr>
        <w:tc>
          <w:tcPr>
            <w:tcW w:w="4603" w:type="dxa"/>
          </w:tcPr>
          <w:p w14:paraId="04AE4D24" w14:textId="77777777" w:rsidR="00B74D0A" w:rsidRDefault="00B74D0A" w:rsidP="00AE1958"/>
        </w:tc>
        <w:tc>
          <w:tcPr>
            <w:tcW w:w="2116" w:type="dxa"/>
          </w:tcPr>
          <w:p w14:paraId="2DD21CA5" w14:textId="77777777" w:rsidR="00B74D0A" w:rsidRDefault="00B74D0A" w:rsidP="00AE1958"/>
        </w:tc>
        <w:tc>
          <w:tcPr>
            <w:tcW w:w="3061" w:type="dxa"/>
          </w:tcPr>
          <w:p w14:paraId="70A1B31D" w14:textId="77777777" w:rsidR="00B74D0A" w:rsidRDefault="00B74D0A" w:rsidP="00AE1958"/>
        </w:tc>
      </w:tr>
      <w:tr w:rsidR="00B74D0A" w14:paraId="45AB862D" w14:textId="77777777" w:rsidTr="00AE1958">
        <w:trPr>
          <w:trHeight w:val="341"/>
        </w:trPr>
        <w:tc>
          <w:tcPr>
            <w:tcW w:w="4603" w:type="dxa"/>
          </w:tcPr>
          <w:p w14:paraId="6126E175" w14:textId="77777777" w:rsidR="00B74D0A" w:rsidRDefault="00B74D0A" w:rsidP="00AE1958"/>
        </w:tc>
        <w:tc>
          <w:tcPr>
            <w:tcW w:w="2116" w:type="dxa"/>
          </w:tcPr>
          <w:p w14:paraId="2BA4281C" w14:textId="77777777" w:rsidR="00B74D0A" w:rsidRDefault="00B74D0A" w:rsidP="00AE1958"/>
        </w:tc>
        <w:tc>
          <w:tcPr>
            <w:tcW w:w="3061" w:type="dxa"/>
          </w:tcPr>
          <w:p w14:paraId="53A39582" w14:textId="77777777" w:rsidR="00B74D0A" w:rsidRDefault="00B74D0A" w:rsidP="00AE1958"/>
        </w:tc>
      </w:tr>
      <w:tr w:rsidR="00B74D0A" w14:paraId="718569E8" w14:textId="77777777" w:rsidTr="00AE1958">
        <w:trPr>
          <w:trHeight w:val="341"/>
        </w:trPr>
        <w:tc>
          <w:tcPr>
            <w:tcW w:w="4603" w:type="dxa"/>
          </w:tcPr>
          <w:p w14:paraId="6047400A" w14:textId="77777777" w:rsidR="00B74D0A" w:rsidRDefault="00B74D0A" w:rsidP="00AE1958"/>
        </w:tc>
        <w:tc>
          <w:tcPr>
            <w:tcW w:w="2116" w:type="dxa"/>
          </w:tcPr>
          <w:p w14:paraId="2870BBB7" w14:textId="77777777" w:rsidR="00B74D0A" w:rsidRDefault="00B74D0A" w:rsidP="00AE1958"/>
        </w:tc>
        <w:tc>
          <w:tcPr>
            <w:tcW w:w="3061" w:type="dxa"/>
          </w:tcPr>
          <w:p w14:paraId="07DE2D88" w14:textId="77777777" w:rsidR="00B74D0A" w:rsidRDefault="00B74D0A" w:rsidP="00AE1958"/>
        </w:tc>
      </w:tr>
      <w:tr w:rsidR="00B74D0A" w14:paraId="69B2C58A" w14:textId="77777777" w:rsidTr="00AE1958">
        <w:trPr>
          <w:trHeight w:val="341"/>
        </w:trPr>
        <w:tc>
          <w:tcPr>
            <w:tcW w:w="4603" w:type="dxa"/>
          </w:tcPr>
          <w:p w14:paraId="263CEFA1" w14:textId="77777777" w:rsidR="00B74D0A" w:rsidRDefault="00B74D0A" w:rsidP="00AE1958"/>
        </w:tc>
        <w:tc>
          <w:tcPr>
            <w:tcW w:w="2116" w:type="dxa"/>
          </w:tcPr>
          <w:p w14:paraId="0AC1C131" w14:textId="77777777" w:rsidR="00B74D0A" w:rsidRDefault="00B74D0A" w:rsidP="00AE1958"/>
        </w:tc>
        <w:tc>
          <w:tcPr>
            <w:tcW w:w="3061" w:type="dxa"/>
          </w:tcPr>
          <w:p w14:paraId="461D3623" w14:textId="77777777" w:rsidR="00B74D0A" w:rsidRDefault="00B74D0A" w:rsidP="00AE1958"/>
        </w:tc>
      </w:tr>
      <w:tr w:rsidR="00B74D0A" w14:paraId="6916BC6D" w14:textId="77777777" w:rsidTr="00AE1958">
        <w:trPr>
          <w:trHeight w:val="341"/>
        </w:trPr>
        <w:tc>
          <w:tcPr>
            <w:tcW w:w="4603" w:type="dxa"/>
          </w:tcPr>
          <w:p w14:paraId="0A511D65" w14:textId="77777777" w:rsidR="00B74D0A" w:rsidRDefault="00B74D0A" w:rsidP="00AE1958"/>
        </w:tc>
        <w:tc>
          <w:tcPr>
            <w:tcW w:w="2116" w:type="dxa"/>
          </w:tcPr>
          <w:p w14:paraId="64E1727F" w14:textId="77777777" w:rsidR="00B74D0A" w:rsidRDefault="00B74D0A" w:rsidP="00AE1958"/>
        </w:tc>
        <w:tc>
          <w:tcPr>
            <w:tcW w:w="3061" w:type="dxa"/>
          </w:tcPr>
          <w:p w14:paraId="37F264ED" w14:textId="77777777" w:rsidR="00B74D0A" w:rsidRDefault="00B74D0A" w:rsidP="00AE1958"/>
        </w:tc>
      </w:tr>
    </w:tbl>
    <w:p w14:paraId="284783C1" w14:textId="77777777" w:rsidR="00B74D0A" w:rsidRPr="00566170" w:rsidRDefault="00B74D0A" w:rsidP="00B74D0A">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A965B01" w14:textId="77777777" w:rsidR="00B74D0A" w:rsidRDefault="00B74D0A" w:rsidP="00B74D0A">
      <w:pPr>
        <w:jc w:val="both"/>
      </w:pPr>
      <w:r>
        <w:rPr>
          <w:noProof/>
          <w:lang w:eastAsia="es-MX"/>
        </w:rPr>
        <mc:AlternateContent>
          <mc:Choice Requires="wps">
            <w:drawing>
              <wp:anchor distT="0" distB="0" distL="114300" distR="114300" simplePos="0" relativeHeight="251714560" behindDoc="0" locked="0" layoutInCell="1" allowOverlap="1" wp14:anchorId="512E92F9" wp14:editId="02C9341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04CE5" w14:textId="77777777" w:rsidR="00B74D0A" w:rsidRDefault="00B74D0A" w:rsidP="00B74D0A">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1C404CE5" w14:textId="77777777" w:rsidR="00B74D0A" w:rsidRDefault="00B74D0A" w:rsidP="00B74D0A">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7BDF79AA" wp14:editId="474B7AE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184916"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552E11AD" w14:textId="77777777" w:rsidR="00B74D0A" w:rsidRPr="00EA380C" w:rsidRDefault="00B74D0A" w:rsidP="00B74D0A">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5B5C78E" wp14:editId="19B566C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5F35CCF8" wp14:editId="2E0521A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368EB4B" w14:textId="77777777" w:rsidR="00B74D0A" w:rsidRPr="00444CF5" w:rsidRDefault="00B74D0A" w:rsidP="00B74D0A">
      <w:pPr>
        <w:spacing w:after="0" w:line="240" w:lineRule="auto"/>
        <w:jc w:val="center"/>
      </w:pPr>
      <w:r w:rsidRPr="001304B0">
        <w:rPr>
          <w:rFonts w:ascii="Arial" w:hAnsi="Arial" w:cs="Arial"/>
          <w:b/>
          <w:sz w:val="36"/>
          <w:szCs w:val="36"/>
        </w:rPr>
        <w:t>Universidad Veracruzana</w:t>
      </w:r>
    </w:p>
    <w:p w14:paraId="4B178718" w14:textId="77777777" w:rsidR="00B74D0A" w:rsidRPr="001304B0" w:rsidRDefault="00B74D0A" w:rsidP="00B74D0A">
      <w:pPr>
        <w:spacing w:after="0" w:line="240" w:lineRule="auto"/>
        <w:jc w:val="center"/>
        <w:rPr>
          <w:rFonts w:ascii="Arial" w:hAnsi="Arial" w:cs="Arial"/>
          <w:sz w:val="24"/>
          <w:szCs w:val="36"/>
        </w:rPr>
      </w:pPr>
      <w:r>
        <w:rPr>
          <w:rFonts w:ascii="Arial" w:hAnsi="Arial" w:cs="Arial"/>
          <w:sz w:val="24"/>
          <w:szCs w:val="36"/>
        </w:rPr>
        <w:t>Facultad de Medicina/Xalapa</w:t>
      </w:r>
    </w:p>
    <w:p w14:paraId="60A67E4E" w14:textId="77777777" w:rsidR="00B74D0A" w:rsidRPr="00340844" w:rsidRDefault="00B74D0A" w:rsidP="00B74D0A">
      <w:pPr>
        <w:spacing w:after="0" w:line="240" w:lineRule="auto"/>
        <w:jc w:val="both"/>
        <w:rPr>
          <w:sz w:val="10"/>
          <w:szCs w:val="10"/>
        </w:rPr>
      </w:pPr>
    </w:p>
    <w:p w14:paraId="6E486753" w14:textId="77777777" w:rsidR="00B74D0A" w:rsidRDefault="00B74D0A" w:rsidP="00B74D0A">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6AB0D80E" w14:textId="77777777" w:rsidR="00B74D0A" w:rsidRDefault="00B74D0A" w:rsidP="00B74D0A">
      <w:pPr>
        <w:spacing w:after="0" w:line="240" w:lineRule="auto"/>
        <w:jc w:val="center"/>
        <w:rPr>
          <w:b/>
          <w:sz w:val="24"/>
          <w:szCs w:val="24"/>
          <w:u w:val="single"/>
        </w:rPr>
      </w:pPr>
    </w:p>
    <w:p w14:paraId="1D5D8980" w14:textId="77777777" w:rsidR="00B74D0A" w:rsidRPr="00340844" w:rsidRDefault="00B74D0A" w:rsidP="00B74D0A">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B74D0A" w14:paraId="63804CF5" w14:textId="77777777" w:rsidTr="00AE1958">
        <w:trPr>
          <w:trHeight w:val="418"/>
        </w:trPr>
        <w:tc>
          <w:tcPr>
            <w:tcW w:w="2972" w:type="dxa"/>
            <w:shd w:val="clear" w:color="auto" w:fill="D9D9D9" w:themeFill="background1" w:themeFillShade="D9"/>
          </w:tcPr>
          <w:p w14:paraId="2870A302" w14:textId="77777777" w:rsidR="00B74D0A" w:rsidRDefault="00B74D0A" w:rsidP="00AE1958">
            <w:pPr>
              <w:rPr>
                <w:b/>
                <w:sz w:val="24"/>
                <w:szCs w:val="24"/>
                <w:u w:val="single"/>
              </w:rPr>
            </w:pPr>
            <w:r>
              <w:rPr>
                <w:b/>
                <w:sz w:val="24"/>
                <w:szCs w:val="24"/>
                <w:u w:val="single"/>
              </w:rPr>
              <w:t>NOMBRE EE</w:t>
            </w:r>
          </w:p>
        </w:tc>
        <w:tc>
          <w:tcPr>
            <w:tcW w:w="6950" w:type="dxa"/>
            <w:shd w:val="clear" w:color="auto" w:fill="D9D9D9" w:themeFill="background1" w:themeFillShade="D9"/>
          </w:tcPr>
          <w:p w14:paraId="042A3D5A" w14:textId="77777777" w:rsidR="00B74D0A" w:rsidRDefault="00B74D0A" w:rsidP="00AE1958">
            <w:pPr>
              <w:rPr>
                <w:b/>
                <w:sz w:val="24"/>
                <w:szCs w:val="24"/>
                <w:u w:val="single"/>
              </w:rPr>
            </w:pPr>
          </w:p>
        </w:tc>
      </w:tr>
      <w:tr w:rsidR="00B74D0A" w14:paraId="0306486A" w14:textId="77777777" w:rsidTr="00AE1958">
        <w:trPr>
          <w:trHeight w:val="418"/>
        </w:trPr>
        <w:tc>
          <w:tcPr>
            <w:tcW w:w="2972" w:type="dxa"/>
          </w:tcPr>
          <w:p w14:paraId="4C1533BC" w14:textId="77777777" w:rsidR="00B74D0A" w:rsidRDefault="00B74D0A" w:rsidP="00AE1958">
            <w:pPr>
              <w:rPr>
                <w:b/>
                <w:sz w:val="24"/>
                <w:szCs w:val="24"/>
                <w:u w:val="single"/>
              </w:rPr>
            </w:pPr>
            <w:r>
              <w:rPr>
                <w:b/>
                <w:sz w:val="24"/>
                <w:szCs w:val="24"/>
                <w:u w:val="single"/>
              </w:rPr>
              <w:t>NOMBRE DEL ALUMNO</w:t>
            </w:r>
          </w:p>
        </w:tc>
        <w:tc>
          <w:tcPr>
            <w:tcW w:w="6950" w:type="dxa"/>
          </w:tcPr>
          <w:p w14:paraId="646EA03E" w14:textId="77777777" w:rsidR="00B74D0A" w:rsidRDefault="00B74D0A" w:rsidP="00AE1958">
            <w:pPr>
              <w:rPr>
                <w:b/>
                <w:sz w:val="24"/>
                <w:szCs w:val="24"/>
                <w:u w:val="single"/>
              </w:rPr>
            </w:pPr>
          </w:p>
        </w:tc>
      </w:tr>
      <w:tr w:rsidR="00B74D0A" w14:paraId="31753B5F" w14:textId="77777777" w:rsidTr="00AE1958">
        <w:trPr>
          <w:trHeight w:val="418"/>
        </w:trPr>
        <w:tc>
          <w:tcPr>
            <w:tcW w:w="2972" w:type="dxa"/>
            <w:shd w:val="clear" w:color="auto" w:fill="D9D9D9" w:themeFill="background1" w:themeFillShade="D9"/>
          </w:tcPr>
          <w:p w14:paraId="2314AE7A" w14:textId="77777777" w:rsidR="00B74D0A" w:rsidRDefault="00B74D0A" w:rsidP="00AE1958">
            <w:pPr>
              <w:rPr>
                <w:b/>
                <w:sz w:val="24"/>
                <w:szCs w:val="24"/>
                <w:u w:val="single"/>
              </w:rPr>
            </w:pPr>
            <w:r>
              <w:rPr>
                <w:b/>
                <w:sz w:val="24"/>
                <w:szCs w:val="24"/>
                <w:u w:val="single"/>
              </w:rPr>
              <w:t>FECHA</w:t>
            </w:r>
          </w:p>
        </w:tc>
        <w:tc>
          <w:tcPr>
            <w:tcW w:w="6950" w:type="dxa"/>
            <w:shd w:val="clear" w:color="auto" w:fill="D9D9D9" w:themeFill="background1" w:themeFillShade="D9"/>
          </w:tcPr>
          <w:p w14:paraId="6B7638FD" w14:textId="77777777" w:rsidR="00B74D0A" w:rsidRDefault="00B74D0A" w:rsidP="00AE1958">
            <w:pPr>
              <w:rPr>
                <w:b/>
                <w:sz w:val="24"/>
                <w:szCs w:val="24"/>
                <w:u w:val="single"/>
              </w:rPr>
            </w:pPr>
          </w:p>
        </w:tc>
      </w:tr>
    </w:tbl>
    <w:p w14:paraId="79736FEB" w14:textId="77777777" w:rsidR="00B74D0A" w:rsidRDefault="00B74D0A" w:rsidP="00B74D0A">
      <w:pPr>
        <w:spacing w:after="0" w:line="240" w:lineRule="auto"/>
        <w:rPr>
          <w:b/>
          <w:sz w:val="24"/>
          <w:szCs w:val="24"/>
          <w:u w:val="single"/>
        </w:rPr>
      </w:pPr>
    </w:p>
    <w:p w14:paraId="5C99845A" w14:textId="77777777" w:rsidR="00B74D0A" w:rsidRDefault="00B74D0A" w:rsidP="00B74D0A">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B74D0A" w:rsidRPr="00070F46" w14:paraId="67898C5D" w14:textId="77777777" w:rsidTr="00AE195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87765D0" w14:textId="77777777" w:rsidR="00B74D0A" w:rsidRPr="00070F46" w:rsidRDefault="00B74D0A" w:rsidP="00B74D0A">
            <w:pPr>
              <w:pStyle w:val="Prrafodelista"/>
              <w:numPr>
                <w:ilvl w:val="0"/>
                <w:numId w:val="36"/>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B74D0A" w:rsidRPr="00070F46" w14:paraId="630781DC" w14:textId="77777777" w:rsidTr="00AE195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DAC7A5" w14:textId="77777777" w:rsidR="00B74D0A" w:rsidRPr="00070F46" w:rsidRDefault="00B74D0A" w:rsidP="00AE1958">
            <w:pPr>
              <w:jc w:val="both"/>
              <w:rPr>
                <w:bCs w:val="0"/>
                <w:i/>
                <w:szCs w:val="24"/>
                <w:u w:val="single"/>
              </w:rPr>
            </w:pPr>
          </w:p>
        </w:tc>
        <w:tc>
          <w:tcPr>
            <w:tcW w:w="9701" w:type="dxa"/>
            <w:shd w:val="clear" w:color="auto" w:fill="FFFFFF" w:themeFill="background1"/>
          </w:tcPr>
          <w:p w14:paraId="3E29C215"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74D0A" w:rsidRPr="00070F46" w14:paraId="20B7F5E5" w14:textId="77777777" w:rsidTr="00AE1958">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0DB3C8" w14:textId="77777777" w:rsidR="00B74D0A" w:rsidRPr="00070F46" w:rsidRDefault="00B74D0A" w:rsidP="00AE1958">
            <w:pPr>
              <w:jc w:val="both"/>
              <w:rPr>
                <w:b w:val="0"/>
                <w:szCs w:val="24"/>
              </w:rPr>
            </w:pPr>
          </w:p>
          <w:p w14:paraId="52B6D7D9" w14:textId="77777777" w:rsidR="00B74D0A" w:rsidRPr="00070F46" w:rsidRDefault="00B74D0A" w:rsidP="00AE1958">
            <w:pPr>
              <w:jc w:val="both"/>
              <w:rPr>
                <w:b w:val="0"/>
                <w:szCs w:val="24"/>
              </w:rPr>
            </w:pPr>
          </w:p>
        </w:tc>
        <w:tc>
          <w:tcPr>
            <w:tcW w:w="9701" w:type="dxa"/>
            <w:shd w:val="clear" w:color="auto" w:fill="FFFFFF" w:themeFill="background1"/>
          </w:tcPr>
          <w:p w14:paraId="4B8371A7"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CABFAFF"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C8CE9F"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7EAB7643"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12E4D3A4"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6F97F23F"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33355984"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b/>
                <w:szCs w:val="24"/>
              </w:rPr>
            </w:pPr>
          </w:p>
        </w:tc>
      </w:tr>
      <w:tr w:rsidR="00B74D0A" w:rsidRPr="00070F46" w14:paraId="44A13A93" w14:textId="77777777" w:rsidTr="00AE1958">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C611CF8" w14:textId="77777777" w:rsidR="00B74D0A" w:rsidRPr="00070F46" w:rsidRDefault="00B74D0A" w:rsidP="00B74D0A">
            <w:pPr>
              <w:pStyle w:val="Prrafodelista"/>
              <w:numPr>
                <w:ilvl w:val="0"/>
                <w:numId w:val="36"/>
              </w:numPr>
              <w:jc w:val="both"/>
            </w:pPr>
            <w:r w:rsidRPr="00070F46">
              <w:t xml:space="preserve">¿Cuáles fueron las estrategias de enseñanza aplicada </w:t>
            </w:r>
            <w:r>
              <w:t>por el académico</w:t>
            </w:r>
            <w:r w:rsidRPr="00070F46">
              <w:t>?</w:t>
            </w:r>
          </w:p>
        </w:tc>
      </w:tr>
      <w:tr w:rsidR="00B74D0A" w:rsidRPr="00070F46" w14:paraId="25176023" w14:textId="77777777" w:rsidTr="00AE195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50E321" w14:textId="77777777" w:rsidR="00B74D0A" w:rsidRPr="00070F46" w:rsidRDefault="00B74D0A" w:rsidP="00AE1958">
            <w:pPr>
              <w:jc w:val="both"/>
              <w:rPr>
                <w:bCs w:val="0"/>
                <w:i/>
                <w:szCs w:val="24"/>
                <w:u w:val="single"/>
              </w:rPr>
            </w:pPr>
          </w:p>
        </w:tc>
        <w:tc>
          <w:tcPr>
            <w:tcW w:w="9701" w:type="dxa"/>
            <w:shd w:val="clear" w:color="auto" w:fill="FFFFFF" w:themeFill="background1"/>
          </w:tcPr>
          <w:p w14:paraId="52265F00"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74D0A" w:rsidRPr="00070F46" w14:paraId="121E85A4" w14:textId="77777777" w:rsidTr="00AE1958">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CFF017" w14:textId="77777777" w:rsidR="00B74D0A" w:rsidRPr="00070F46" w:rsidRDefault="00B74D0A" w:rsidP="00AE1958">
            <w:pPr>
              <w:jc w:val="both"/>
              <w:rPr>
                <w:b w:val="0"/>
                <w:szCs w:val="24"/>
              </w:rPr>
            </w:pPr>
          </w:p>
        </w:tc>
        <w:tc>
          <w:tcPr>
            <w:tcW w:w="9701" w:type="dxa"/>
            <w:shd w:val="clear" w:color="auto" w:fill="FFFFFF" w:themeFill="background1"/>
          </w:tcPr>
          <w:p w14:paraId="203A5FE0"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A7CCCB8"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20C69F77"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EE04C01"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DD0AFE8"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9F946B3"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B1A1EC2" w14:textId="77777777" w:rsidR="00B74D0A"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41B0199" w14:textId="77777777" w:rsidR="00B74D0A" w:rsidRPr="00070F46" w:rsidRDefault="00B74D0A" w:rsidP="00B74D0A">
            <w:pPr>
              <w:pStyle w:val="Prrafodelista"/>
              <w:numPr>
                <w:ilvl w:val="0"/>
                <w:numId w:val="30"/>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B190DA5"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5B2D3C38"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716C22E8"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5C841411"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5202BEB2"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4E5A896E"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025727D7"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64A025A4"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6ED0E9CE"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p w14:paraId="5FA683E3"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tc>
      </w:tr>
      <w:tr w:rsidR="00B74D0A" w:rsidRPr="00070F46" w14:paraId="7F816947" w14:textId="77777777" w:rsidTr="00AE1958">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7F9A6D1" w14:textId="77777777" w:rsidR="00B74D0A" w:rsidRPr="00070F46" w:rsidRDefault="00B74D0A" w:rsidP="00B74D0A">
            <w:pPr>
              <w:pStyle w:val="Prrafodelista"/>
              <w:numPr>
                <w:ilvl w:val="0"/>
                <w:numId w:val="36"/>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B74D0A" w:rsidRPr="00070F46" w14:paraId="31D28F90" w14:textId="77777777" w:rsidTr="00AE1958">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B0C254" w14:textId="77777777" w:rsidR="00B74D0A" w:rsidRPr="00070F46" w:rsidRDefault="00B74D0A" w:rsidP="00AE1958">
            <w:pPr>
              <w:jc w:val="both"/>
              <w:rPr>
                <w:bCs w:val="0"/>
                <w:i/>
                <w:szCs w:val="24"/>
                <w:u w:val="single"/>
              </w:rPr>
            </w:pPr>
          </w:p>
        </w:tc>
        <w:tc>
          <w:tcPr>
            <w:tcW w:w="9701" w:type="dxa"/>
            <w:shd w:val="clear" w:color="auto" w:fill="FFFFFF" w:themeFill="background1"/>
          </w:tcPr>
          <w:p w14:paraId="721BDBF7"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74D0A" w:rsidRPr="00070F46" w14:paraId="14899368" w14:textId="77777777" w:rsidTr="00AE1958">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DA5276" w14:textId="77777777" w:rsidR="00B74D0A" w:rsidRPr="00070F46" w:rsidRDefault="00B74D0A" w:rsidP="00AE1958">
            <w:pPr>
              <w:jc w:val="both"/>
              <w:rPr>
                <w:b w:val="0"/>
                <w:szCs w:val="24"/>
              </w:rPr>
            </w:pPr>
          </w:p>
        </w:tc>
        <w:tc>
          <w:tcPr>
            <w:tcW w:w="9701" w:type="dxa"/>
            <w:shd w:val="clear" w:color="auto" w:fill="FFFFFF" w:themeFill="background1"/>
          </w:tcPr>
          <w:p w14:paraId="539A8030"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69348D13"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014F15D"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E7C3FFF"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FAFF0DA"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BB7C584"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54214F7D"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1CF3560A" w14:textId="77777777" w:rsidR="00B74D0A" w:rsidRPr="00070F46" w:rsidRDefault="00B74D0A" w:rsidP="00B74D0A">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E387920" w14:textId="77777777" w:rsidR="00B74D0A" w:rsidRPr="00070F46" w:rsidRDefault="00B74D0A" w:rsidP="00B74D0A">
            <w:pPr>
              <w:pStyle w:val="Prrafodelista"/>
              <w:numPr>
                <w:ilvl w:val="0"/>
                <w:numId w:val="31"/>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78BA302"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62F94A28"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109ED6D9"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38A4EF0A"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2A7332EB"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20752482" w14:textId="77777777" w:rsidR="00B74D0A"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p w14:paraId="49065F79"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szCs w:val="24"/>
              </w:rPr>
            </w:pPr>
          </w:p>
        </w:tc>
      </w:tr>
      <w:tr w:rsidR="00B74D0A" w:rsidRPr="00070F46" w14:paraId="043D76FB" w14:textId="77777777" w:rsidTr="00AE1958">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CE8A637" w14:textId="77777777" w:rsidR="00B74D0A" w:rsidRPr="00070F46" w:rsidRDefault="00B74D0A" w:rsidP="00B74D0A">
            <w:pPr>
              <w:pStyle w:val="Prrafodelista"/>
              <w:numPr>
                <w:ilvl w:val="0"/>
                <w:numId w:val="36"/>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B74D0A" w:rsidRPr="00070F46" w14:paraId="1A460723" w14:textId="77777777" w:rsidTr="00AE1958">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0A3D58" w14:textId="77777777" w:rsidR="00B74D0A" w:rsidRPr="00070F46" w:rsidRDefault="00B74D0A" w:rsidP="00AE1958">
            <w:pPr>
              <w:jc w:val="both"/>
              <w:rPr>
                <w:bCs w:val="0"/>
                <w:i/>
                <w:szCs w:val="24"/>
                <w:u w:val="single"/>
              </w:rPr>
            </w:pPr>
          </w:p>
        </w:tc>
        <w:tc>
          <w:tcPr>
            <w:tcW w:w="9701" w:type="dxa"/>
            <w:shd w:val="clear" w:color="auto" w:fill="FFFFFF" w:themeFill="background1"/>
          </w:tcPr>
          <w:p w14:paraId="34E041B8" w14:textId="77777777" w:rsidR="00B74D0A" w:rsidRPr="00070F46" w:rsidRDefault="00B74D0A" w:rsidP="00AE1958">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74D0A" w:rsidRPr="00070F46" w14:paraId="63F5B026" w14:textId="77777777" w:rsidTr="00AE1958">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8C94A6" w14:textId="77777777" w:rsidR="00B74D0A" w:rsidRPr="00070F46" w:rsidRDefault="00B74D0A" w:rsidP="00AE1958">
            <w:pPr>
              <w:jc w:val="both"/>
              <w:rPr>
                <w:b w:val="0"/>
                <w:szCs w:val="24"/>
              </w:rPr>
            </w:pPr>
          </w:p>
        </w:tc>
        <w:tc>
          <w:tcPr>
            <w:tcW w:w="9701" w:type="dxa"/>
            <w:shd w:val="clear" w:color="auto" w:fill="FFFFFF" w:themeFill="background1"/>
          </w:tcPr>
          <w:p w14:paraId="2B2F49FF" w14:textId="77777777" w:rsidR="00B74D0A" w:rsidRPr="00070F46"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0367D20"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56B0506"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5AC8D34"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47B1A515"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05170261"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5EC2FE5B"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79A4CEF5"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42A48E68"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3DF7F9EF"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6D3C0A9B"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336FD2C5"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b/>
                <w:szCs w:val="24"/>
              </w:rPr>
            </w:pPr>
          </w:p>
        </w:tc>
      </w:tr>
      <w:tr w:rsidR="00B74D0A" w:rsidRPr="00070F46" w14:paraId="612191B0" w14:textId="77777777" w:rsidTr="00AE1958">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37380D0" w14:textId="77777777" w:rsidR="00B74D0A" w:rsidRPr="00070F46" w:rsidRDefault="00B74D0A" w:rsidP="00B74D0A">
            <w:pPr>
              <w:pStyle w:val="Prrafodelista"/>
              <w:numPr>
                <w:ilvl w:val="0"/>
                <w:numId w:val="36"/>
              </w:numPr>
              <w:jc w:val="both"/>
              <w:rPr>
                <w:b w:val="0"/>
                <w:noProof/>
              </w:rPr>
            </w:pPr>
            <w:r w:rsidRPr="00070F46">
              <w:t>¿Ha</w:t>
            </w:r>
            <w:r>
              <w:t>s</w:t>
            </w:r>
            <w:r w:rsidRPr="00070F46">
              <w:t xml:space="preserve"> identificado problemáticas en el desarrollo del curso? En caso de respuesta afirmativa favor de indicar cuáles.</w:t>
            </w:r>
          </w:p>
        </w:tc>
      </w:tr>
      <w:tr w:rsidR="00B74D0A" w:rsidRPr="00070F46" w14:paraId="25B8D229" w14:textId="77777777" w:rsidTr="00AE195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DEFCE1" w14:textId="77777777" w:rsidR="00B74D0A" w:rsidRPr="00070F46" w:rsidRDefault="00B74D0A" w:rsidP="00AE1958">
            <w:pPr>
              <w:jc w:val="both"/>
              <w:rPr>
                <w:b w:val="0"/>
                <w:szCs w:val="24"/>
              </w:rPr>
            </w:pPr>
          </w:p>
        </w:tc>
        <w:tc>
          <w:tcPr>
            <w:tcW w:w="9701" w:type="dxa"/>
            <w:shd w:val="clear" w:color="auto" w:fill="FFFFFF" w:themeFill="background1"/>
          </w:tcPr>
          <w:p w14:paraId="08982BD1" w14:textId="77777777" w:rsidR="00B74D0A" w:rsidRPr="00070F46"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0D5AFDD" w14:textId="77777777" w:rsidR="00B74D0A"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p>
          <w:p w14:paraId="30C8A14E" w14:textId="77777777" w:rsidR="00B74D0A" w:rsidRPr="00070F46" w:rsidRDefault="00B74D0A" w:rsidP="00AE1958">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BE0F605" w14:textId="77777777" w:rsidR="00B74D0A" w:rsidRPr="00070F46"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04AD8A3" w14:textId="77777777" w:rsidR="00B74D0A" w:rsidRPr="00070F46"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265AF3E" w14:textId="77777777" w:rsidR="00B74D0A"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200C90C" w14:textId="77777777" w:rsidR="00B74D0A"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32D9E03" w14:textId="77777777" w:rsidR="00B74D0A" w:rsidRDefault="00B74D0A" w:rsidP="00AE1958">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813ABF5" w14:textId="77777777" w:rsidR="00B74D0A" w:rsidRPr="00070F46" w:rsidRDefault="00B74D0A" w:rsidP="00AE1958">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E6347FC" w14:textId="77777777" w:rsidR="00B74D0A" w:rsidRDefault="00B74D0A" w:rsidP="00B74D0A"/>
    <w:p w14:paraId="01CD6744" w14:textId="77777777" w:rsidR="00B74D0A" w:rsidRDefault="00B74D0A" w:rsidP="00B74D0A"/>
    <w:p w14:paraId="3FFF5194" w14:textId="77777777" w:rsidR="00B74D0A" w:rsidRDefault="00B74D0A" w:rsidP="00B74D0A">
      <w:pPr>
        <w:pStyle w:val="Ttulo1"/>
        <w:jc w:val="center"/>
        <w:rPr>
          <w:rFonts w:ascii="Constantia" w:hAnsi="Constantia" w:cs="Arial"/>
          <w:b/>
          <w:sz w:val="28"/>
        </w:rPr>
      </w:pPr>
      <w:r w:rsidRPr="00FD6A7C">
        <w:rPr>
          <w:rFonts w:ascii="Constantia" w:hAnsi="Constantia" w:cs="Arial"/>
          <w:b/>
          <w:sz w:val="28"/>
        </w:rPr>
        <w:lastRenderedPageBreak/>
        <w:t>Anexos</w:t>
      </w:r>
    </w:p>
    <w:p w14:paraId="40E9653F" w14:textId="77777777" w:rsidR="00B74D0A" w:rsidRDefault="00B74D0A" w:rsidP="00B74D0A">
      <w:pPr>
        <w:pStyle w:val="Prrafodelista"/>
        <w:jc w:val="both"/>
        <w:rPr>
          <w:rFonts w:ascii="Arial" w:hAnsi="Arial" w:cs="Arial"/>
          <w:highlight w:val="green"/>
        </w:rPr>
      </w:pPr>
    </w:p>
    <w:p w14:paraId="54DE017F" w14:textId="77777777" w:rsidR="00B74D0A" w:rsidRDefault="00B74D0A" w:rsidP="00B74D0A">
      <w:pPr>
        <w:pStyle w:val="Prrafodelista"/>
        <w:jc w:val="both"/>
        <w:rPr>
          <w:rFonts w:ascii="Arial" w:hAnsi="Arial" w:cs="Arial"/>
          <w:highlight w:val="green"/>
        </w:rPr>
      </w:pPr>
    </w:p>
    <w:p w14:paraId="63EC3648" w14:textId="77777777" w:rsidR="00B74D0A" w:rsidRDefault="00B74D0A" w:rsidP="00B74D0A">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77EB5D7E" w14:textId="77777777" w:rsidR="00B74D0A" w:rsidRDefault="00B74D0A" w:rsidP="00B74D0A">
      <w:pPr>
        <w:pStyle w:val="Prrafodelista"/>
        <w:ind w:left="0"/>
        <w:jc w:val="both"/>
        <w:rPr>
          <w:rFonts w:ascii="Arial" w:hAnsi="Arial" w:cs="Arial"/>
          <w:highlight w:val="green"/>
        </w:rPr>
      </w:pPr>
    </w:p>
    <w:p w14:paraId="1B6E95D9" w14:textId="77777777" w:rsidR="00B74D0A" w:rsidRPr="007907FC" w:rsidRDefault="00B74D0A" w:rsidP="00B74D0A">
      <w:pPr>
        <w:pStyle w:val="Prrafodelista"/>
        <w:numPr>
          <w:ilvl w:val="1"/>
          <w:numId w:val="37"/>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7C776F09"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Lista de cotejo (Anexo 3.1)</w:t>
      </w:r>
    </w:p>
    <w:p w14:paraId="0CEB97DF"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Concentrado de calificaciones (Anexo 3.2)</w:t>
      </w:r>
    </w:p>
    <w:p w14:paraId="452DF332"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objetivos (Anexo 3.3)</w:t>
      </w:r>
    </w:p>
    <w:p w14:paraId="0ED78CF3"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Rubrica (Anexo 3.4)</w:t>
      </w:r>
    </w:p>
    <w:p w14:paraId="7E46FA33"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3F97203"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Notas de observaciones</w:t>
      </w:r>
    </w:p>
    <w:p w14:paraId="13979DC2"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de ensayo (Anexo 3.6)</w:t>
      </w:r>
    </w:p>
    <w:p w14:paraId="3A8BC596" w14:textId="77777777" w:rsidR="00B74D0A" w:rsidRPr="007907FC" w:rsidRDefault="00B74D0A" w:rsidP="00B74D0A">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Examen departamental</w:t>
      </w:r>
    </w:p>
    <w:p w14:paraId="1F27E87B" w14:textId="77777777" w:rsidR="00B74D0A" w:rsidRPr="007907FC" w:rsidRDefault="00B74D0A" w:rsidP="00B74D0A">
      <w:pPr>
        <w:jc w:val="both"/>
        <w:rPr>
          <w:rFonts w:ascii="Arial" w:hAnsi="Arial" w:cs="Arial"/>
          <w:highlight w:val="green"/>
        </w:rPr>
      </w:pPr>
    </w:p>
    <w:p w14:paraId="590E7A1E" w14:textId="77777777" w:rsidR="00B74D0A" w:rsidRDefault="00B74D0A" w:rsidP="00B74D0A">
      <w:pPr>
        <w:pStyle w:val="Prrafodelista"/>
        <w:numPr>
          <w:ilvl w:val="0"/>
          <w:numId w:val="37"/>
        </w:numPr>
        <w:ind w:left="709"/>
        <w:jc w:val="both"/>
        <w:rPr>
          <w:rFonts w:ascii="Arial" w:hAnsi="Arial" w:cs="Arial"/>
        </w:rPr>
      </w:pPr>
      <w:r>
        <w:rPr>
          <w:rFonts w:ascii="Arial" w:hAnsi="Arial" w:cs="Arial"/>
          <w:highlight w:val="green"/>
        </w:rPr>
        <w:t>Evidencias de aprendizajes:</w:t>
      </w:r>
    </w:p>
    <w:p w14:paraId="1B6FBD06" w14:textId="77777777" w:rsidR="00B74D0A" w:rsidRPr="007907FC" w:rsidRDefault="00B74D0A" w:rsidP="00B74D0A">
      <w:pPr>
        <w:pStyle w:val="Prrafodelista"/>
        <w:numPr>
          <w:ilvl w:val="0"/>
          <w:numId w:val="37"/>
        </w:numPr>
        <w:ind w:left="1418"/>
        <w:jc w:val="both"/>
        <w:rPr>
          <w:rFonts w:ascii="Arial" w:hAnsi="Arial" w:cs="Arial"/>
          <w:highlight w:val="green"/>
        </w:rPr>
      </w:pPr>
      <w:r w:rsidRPr="007907FC">
        <w:rPr>
          <w:rFonts w:ascii="Arial" w:hAnsi="Arial" w:cs="Arial"/>
          <w:highlight w:val="green"/>
        </w:rPr>
        <w:t>Historias clínicas</w:t>
      </w:r>
    </w:p>
    <w:p w14:paraId="28B346C7" w14:textId="77777777" w:rsidR="00B74D0A" w:rsidRPr="007907FC" w:rsidRDefault="00B74D0A" w:rsidP="00B74D0A">
      <w:pPr>
        <w:pStyle w:val="Prrafodelista"/>
        <w:numPr>
          <w:ilvl w:val="0"/>
          <w:numId w:val="37"/>
        </w:numPr>
        <w:ind w:left="1418"/>
        <w:jc w:val="both"/>
        <w:rPr>
          <w:rFonts w:ascii="Arial" w:hAnsi="Arial" w:cs="Arial"/>
          <w:highlight w:val="green"/>
        </w:rPr>
      </w:pPr>
      <w:r w:rsidRPr="007907FC">
        <w:rPr>
          <w:rFonts w:ascii="Arial" w:hAnsi="Arial" w:cs="Arial"/>
          <w:highlight w:val="green"/>
        </w:rPr>
        <w:t>Reportes de laboratorio</w:t>
      </w:r>
    </w:p>
    <w:p w14:paraId="00AF1198" w14:textId="77777777" w:rsidR="00B74D0A" w:rsidRPr="007907FC" w:rsidRDefault="00B74D0A" w:rsidP="00B74D0A">
      <w:pPr>
        <w:pStyle w:val="Prrafodelista"/>
        <w:numPr>
          <w:ilvl w:val="0"/>
          <w:numId w:val="37"/>
        </w:numPr>
        <w:ind w:left="1418"/>
        <w:jc w:val="both"/>
        <w:rPr>
          <w:rFonts w:ascii="Arial" w:hAnsi="Arial" w:cs="Arial"/>
          <w:highlight w:val="green"/>
        </w:rPr>
      </w:pPr>
      <w:r w:rsidRPr="007907FC">
        <w:rPr>
          <w:rFonts w:ascii="Arial" w:hAnsi="Arial" w:cs="Arial"/>
          <w:highlight w:val="green"/>
        </w:rPr>
        <w:t>Fotos</w:t>
      </w:r>
    </w:p>
    <w:p w14:paraId="5742AAC4" w14:textId="77777777" w:rsidR="00B74D0A" w:rsidRPr="007907FC" w:rsidRDefault="00B74D0A" w:rsidP="00B74D0A">
      <w:pPr>
        <w:pStyle w:val="Prrafodelista"/>
        <w:numPr>
          <w:ilvl w:val="0"/>
          <w:numId w:val="37"/>
        </w:numPr>
        <w:ind w:left="1418"/>
        <w:jc w:val="both"/>
        <w:rPr>
          <w:rFonts w:ascii="Arial" w:hAnsi="Arial" w:cs="Arial"/>
          <w:highlight w:val="green"/>
        </w:rPr>
      </w:pPr>
      <w:r w:rsidRPr="007907FC">
        <w:rPr>
          <w:rFonts w:ascii="Arial" w:hAnsi="Arial" w:cs="Arial"/>
          <w:highlight w:val="green"/>
        </w:rPr>
        <w:t>Bitácoras</w:t>
      </w:r>
    </w:p>
    <w:p w14:paraId="339E0409" w14:textId="77777777" w:rsidR="00B74D0A" w:rsidRPr="007907FC" w:rsidRDefault="00B74D0A" w:rsidP="00B74D0A">
      <w:pPr>
        <w:pStyle w:val="Prrafodelista"/>
        <w:numPr>
          <w:ilvl w:val="0"/>
          <w:numId w:val="37"/>
        </w:numPr>
        <w:ind w:left="1418"/>
        <w:jc w:val="both"/>
        <w:rPr>
          <w:rFonts w:ascii="Arial" w:hAnsi="Arial" w:cs="Arial"/>
          <w:highlight w:val="green"/>
        </w:rPr>
      </w:pPr>
      <w:r w:rsidRPr="007907FC">
        <w:rPr>
          <w:rFonts w:ascii="Arial" w:hAnsi="Arial" w:cs="Arial"/>
          <w:highlight w:val="green"/>
        </w:rPr>
        <w:t>Evidencias de trabajo en comunidad</w:t>
      </w:r>
    </w:p>
    <w:p w14:paraId="500DA29D"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Resúmenes  (Anexo 4.3)</w:t>
      </w:r>
    </w:p>
    <w:p w14:paraId="3624369B"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Ensayos (Anexo 4.4)</w:t>
      </w:r>
    </w:p>
    <w:p w14:paraId="264F9C6C"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Bitácoras (Anexo 4.5)</w:t>
      </w:r>
    </w:p>
    <w:p w14:paraId="573092FB"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documental </w:t>
      </w:r>
    </w:p>
    <w:p w14:paraId="7D83866A"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de campo </w:t>
      </w:r>
    </w:p>
    <w:p w14:paraId="39C88B8A"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Carteles (Anexo 4.6)</w:t>
      </w:r>
    </w:p>
    <w:p w14:paraId="5D9E10DC"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Ponencias (Anexo 4.7)</w:t>
      </w:r>
    </w:p>
    <w:p w14:paraId="13F9BF10"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Imágenes -Imágenes (Anexo 4.9)</w:t>
      </w:r>
    </w:p>
    <w:p w14:paraId="6F2374F1"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Mapas conceptuales (Anexo 4.10)</w:t>
      </w:r>
    </w:p>
    <w:p w14:paraId="3E4A413B"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 xml:space="preserve">Cuadros Sinópticos </w:t>
      </w:r>
    </w:p>
    <w:p w14:paraId="41B53BB1"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Esquemas (Anexo 4.11)</w:t>
      </w:r>
    </w:p>
    <w:p w14:paraId="60BFC52C" w14:textId="77777777" w:rsidR="00B74D0A" w:rsidRPr="005C6AD8" w:rsidRDefault="00B74D0A" w:rsidP="00B74D0A">
      <w:pPr>
        <w:pStyle w:val="Prrafodelista"/>
        <w:numPr>
          <w:ilvl w:val="0"/>
          <w:numId w:val="37"/>
        </w:numPr>
        <w:jc w:val="both"/>
        <w:rPr>
          <w:rFonts w:ascii="Arial" w:hAnsi="Arial" w:cs="Arial"/>
          <w:highlight w:val="green"/>
        </w:rPr>
      </w:pPr>
      <w:r w:rsidRPr="005C6AD8">
        <w:rPr>
          <w:rFonts w:ascii="Arial" w:hAnsi="Arial" w:cs="Arial"/>
          <w:highlight w:val="green"/>
        </w:rPr>
        <w:t xml:space="preserve">Síntesis  </w:t>
      </w:r>
    </w:p>
    <w:p w14:paraId="37FC1AF3" w14:textId="77777777" w:rsidR="00B74D0A" w:rsidRPr="005C6AD8" w:rsidRDefault="00B74D0A" w:rsidP="00B74D0A">
      <w:pPr>
        <w:pStyle w:val="Prrafodelista"/>
        <w:numPr>
          <w:ilvl w:val="0"/>
          <w:numId w:val="37"/>
        </w:numPr>
        <w:ind w:left="1418"/>
        <w:jc w:val="both"/>
        <w:rPr>
          <w:rFonts w:ascii="Arial" w:hAnsi="Arial" w:cs="Arial"/>
          <w:highlight w:val="green"/>
        </w:rPr>
      </w:pPr>
      <w:r w:rsidRPr="005C6AD8">
        <w:rPr>
          <w:rFonts w:ascii="Arial" w:hAnsi="Arial" w:cs="Arial"/>
          <w:highlight w:val="green"/>
        </w:rPr>
        <w:t>Entre otros</w:t>
      </w:r>
    </w:p>
    <w:p w14:paraId="5DA2C0AE" w14:textId="77777777" w:rsidR="00B74D0A" w:rsidRPr="007907FC" w:rsidRDefault="00B74D0A" w:rsidP="00B74D0A">
      <w:pPr>
        <w:jc w:val="both"/>
        <w:rPr>
          <w:rFonts w:ascii="Arial" w:hAnsi="Arial" w:cs="Arial"/>
          <w:highlight w:val="green"/>
        </w:rPr>
      </w:pPr>
    </w:p>
    <w:p w14:paraId="47C6BC56" w14:textId="77777777" w:rsidR="00B74D0A" w:rsidRPr="002F12ED" w:rsidRDefault="00B74D0A" w:rsidP="00B74D0A"/>
    <w:p w14:paraId="19D0A9BA" w14:textId="77777777" w:rsidR="00250E4C" w:rsidRDefault="00250E4C" w:rsidP="00B74D0A">
      <w:pPr>
        <w:pStyle w:val="Ttulo1"/>
        <w:jc w:val="center"/>
        <w:rPr>
          <w:rFonts w:ascii="Arial" w:hAnsi="Arial" w:cs="Arial"/>
          <w:b/>
          <w:sz w:val="28"/>
        </w:rPr>
      </w:pPr>
    </w:p>
    <w:sectPr w:rsidR="00250E4C"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78D7491"/>
    <w:multiLevelType w:val="hybridMultilevel"/>
    <w:tmpl w:val="76343D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7">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9">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6A28AC"/>
    <w:multiLevelType w:val="hybridMultilevel"/>
    <w:tmpl w:val="086425BA"/>
    <w:lvl w:ilvl="0" w:tplc="282EFB34">
      <w:numFmt w:val="bullet"/>
      <w:lvlText w:val="-"/>
      <w:lvlJc w:val="left"/>
      <w:pPr>
        <w:ind w:left="360" w:hanging="360"/>
      </w:pPr>
      <w:rPr>
        <w:rFonts w:ascii="Calibri" w:eastAsia="Times New Roman"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53510F7"/>
    <w:multiLevelType w:val="hybridMultilevel"/>
    <w:tmpl w:val="25BC16C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9">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0">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2910816"/>
    <w:multiLevelType w:val="multilevel"/>
    <w:tmpl w:val="5414E0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37"/>
  </w:num>
  <w:num w:numId="5">
    <w:abstractNumId w:val="30"/>
  </w:num>
  <w:num w:numId="6">
    <w:abstractNumId w:val="23"/>
  </w:num>
  <w:num w:numId="7">
    <w:abstractNumId w:val="10"/>
  </w:num>
  <w:num w:numId="8">
    <w:abstractNumId w:val="4"/>
  </w:num>
  <w:num w:numId="9">
    <w:abstractNumId w:val="28"/>
  </w:num>
  <w:num w:numId="10">
    <w:abstractNumId w:val="9"/>
  </w:num>
  <w:num w:numId="11">
    <w:abstractNumId w:val="16"/>
  </w:num>
  <w:num w:numId="12">
    <w:abstractNumId w:val="8"/>
  </w:num>
  <w:num w:numId="13">
    <w:abstractNumId w:val="26"/>
  </w:num>
  <w:num w:numId="14">
    <w:abstractNumId w:val="22"/>
  </w:num>
  <w:num w:numId="15">
    <w:abstractNumId w:val="27"/>
  </w:num>
  <w:num w:numId="16">
    <w:abstractNumId w:val="12"/>
  </w:num>
  <w:num w:numId="17">
    <w:abstractNumId w:val="35"/>
  </w:num>
  <w:num w:numId="18">
    <w:abstractNumId w:val="33"/>
  </w:num>
  <w:num w:numId="19">
    <w:abstractNumId w:val="18"/>
  </w:num>
  <w:num w:numId="20">
    <w:abstractNumId w:val="5"/>
  </w:num>
  <w:num w:numId="21">
    <w:abstractNumId w:val="31"/>
  </w:num>
  <w:num w:numId="22">
    <w:abstractNumId w:val="2"/>
  </w:num>
  <w:num w:numId="23">
    <w:abstractNumId w:val="0"/>
  </w:num>
  <w:num w:numId="24">
    <w:abstractNumId w:val="19"/>
  </w:num>
  <w:num w:numId="25">
    <w:abstractNumId w:val="38"/>
  </w:num>
  <w:num w:numId="26">
    <w:abstractNumId w:val="7"/>
  </w:num>
  <w:num w:numId="27">
    <w:abstractNumId w:val="25"/>
  </w:num>
  <w:num w:numId="28">
    <w:abstractNumId w:val="24"/>
  </w:num>
  <w:num w:numId="29">
    <w:abstractNumId w:val="15"/>
  </w:num>
  <w:num w:numId="30">
    <w:abstractNumId w:val="21"/>
  </w:num>
  <w:num w:numId="31">
    <w:abstractNumId w:val="11"/>
  </w:num>
  <w:num w:numId="32">
    <w:abstractNumId w:val="14"/>
  </w:num>
  <w:num w:numId="33">
    <w:abstractNumId w:val="1"/>
  </w:num>
  <w:num w:numId="34">
    <w:abstractNumId w:val="36"/>
  </w:num>
  <w:num w:numId="35">
    <w:abstractNumId w:val="20"/>
  </w:num>
  <w:num w:numId="36">
    <w:abstractNumId w:val="3"/>
  </w:num>
  <w:num w:numId="37">
    <w:abstractNumId w:val="17"/>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50E4C"/>
    <w:rsid w:val="00494442"/>
    <w:rsid w:val="004C2455"/>
    <w:rsid w:val="005E7C56"/>
    <w:rsid w:val="006B6CA5"/>
    <w:rsid w:val="007F72C3"/>
    <w:rsid w:val="00A0070A"/>
    <w:rsid w:val="00A40887"/>
    <w:rsid w:val="00B74D0A"/>
    <w:rsid w:val="00CA459F"/>
    <w:rsid w:val="00DD7A7E"/>
    <w:rsid w:val="00EA2F66"/>
    <w:rsid w:val="00ED1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CA459F"/>
    <w:rPr>
      <w:color w:val="0563C1" w:themeColor="hyperlink"/>
      <w:u w:val="single"/>
    </w:rPr>
  </w:style>
  <w:style w:type="table" w:customStyle="1" w:styleId="ListTable1LightAccent3">
    <w:name w:val="List Table 1 Light Accent 3"/>
    <w:basedOn w:val="Tablanormal"/>
    <w:uiPriority w:val="46"/>
    <w:rsid w:val="00250E4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4088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CA459F"/>
    <w:rPr>
      <w:color w:val="0563C1" w:themeColor="hyperlink"/>
      <w:u w:val="single"/>
    </w:rPr>
  </w:style>
  <w:style w:type="table" w:customStyle="1" w:styleId="ListTable1LightAccent3">
    <w:name w:val="List Table 1 Light Accent 3"/>
    <w:basedOn w:val="Tablanormal"/>
    <w:uiPriority w:val="46"/>
    <w:rsid w:val="00250E4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4088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ih.gov/" TargetMode="External"/><Relationship Id="rId18" Type="http://schemas.openxmlformats.org/officeDocument/2006/relationships/hyperlink" Target="https://www.nlm.nih.gov/"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biologia.arizona.edu/default.html" TargetMode="External"/><Relationship Id="rId7" Type="http://schemas.openxmlformats.org/officeDocument/2006/relationships/image" Target="media/image2.png"/><Relationship Id="rId12" Type="http://schemas.openxmlformats.org/officeDocument/2006/relationships/hyperlink" Target="https://www.nlm.nih.gov/" TargetMode="External"/><Relationship Id="rId17" Type="http://schemas.openxmlformats.org/officeDocument/2006/relationships/hyperlink" Target="http://bit.ly/2cQ5nft"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inmegen.gob.mx/es/ensenanza/sesiones-generales/" TargetMode="External"/><Relationship Id="rId20" Type="http://schemas.openxmlformats.org/officeDocument/2006/relationships/hyperlink" Target="http://www.pubmed.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ncbi.nlm.nih.gov/pubmed/" TargetMode="External"/><Relationship Id="rId5" Type="http://schemas.openxmlformats.org/officeDocument/2006/relationships/webSettings" Target="webSettings.xml"/><Relationship Id="rId15" Type="http://schemas.openxmlformats.org/officeDocument/2006/relationships/hyperlink" Target="http://www.nih.gov/" TargetMode="External"/><Relationship Id="rId23" Type="http://schemas.openxmlformats.org/officeDocument/2006/relationships/hyperlink" Target="https://www.journals.elsevier.com/journal-of-molecular-biology/" TargetMode="External"/><Relationship Id="rId28"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hyperlink" Target="https://www.nih.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ubmed.com/" TargetMode="External"/><Relationship Id="rId22" Type="http://schemas.openxmlformats.org/officeDocument/2006/relationships/hyperlink" Target="http://www.genome.gov/sglossary.cfm"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7832</Words>
  <Characters>43079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2019-02-06T16:17:00Z</dcterms:created>
  <dcterms:modified xsi:type="dcterms:W3CDTF">2020-09-29T16:57:00Z</dcterms:modified>
</cp:coreProperties>
</file>