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766E" w14:textId="2E1960F8" w:rsidR="001D191F" w:rsidRPr="00BF2C8E" w:rsidRDefault="00C73152"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1EA9DC5E" wp14:editId="20D0C783">
            <wp:simplePos x="0" y="0"/>
            <wp:positionH relativeFrom="margin">
              <wp:posOffset>-109728</wp:posOffset>
            </wp:positionH>
            <wp:positionV relativeFrom="margin">
              <wp:posOffset>-109728</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1B8EFDB" wp14:editId="7ED66AD6">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9F02AF5"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DACE067"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C29C2BC" w14:textId="77777777" w:rsidR="001D191F" w:rsidRDefault="001D191F" w:rsidP="001D191F">
      <w:pPr>
        <w:pStyle w:val="Foto"/>
      </w:pPr>
    </w:p>
    <w:p w14:paraId="09206EC2" w14:textId="77777777" w:rsidR="001D191F" w:rsidRDefault="001D191F" w:rsidP="001D191F">
      <w:pPr>
        <w:pStyle w:val="Foto"/>
      </w:pPr>
    </w:p>
    <w:p w14:paraId="3C45AE64" w14:textId="77777777" w:rsidR="001D191F" w:rsidRDefault="001D191F" w:rsidP="001D191F">
      <w:pPr>
        <w:pStyle w:val="Foto"/>
      </w:pPr>
    </w:p>
    <w:p w14:paraId="584008B8" w14:textId="77777777" w:rsidR="001D191F" w:rsidRDefault="001D191F" w:rsidP="001D191F">
      <w:pPr>
        <w:pStyle w:val="Ttulo"/>
        <w:rPr>
          <w:sz w:val="110"/>
          <w:szCs w:val="110"/>
        </w:rPr>
      </w:pPr>
    </w:p>
    <w:p w14:paraId="2B9B653E"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0387D2AB" w14:textId="77777777" w:rsidR="001D191F" w:rsidRPr="006B6CA5" w:rsidRDefault="001D191F" w:rsidP="001D191F">
      <w:pPr>
        <w:pStyle w:val="Subttulo"/>
        <w:rPr>
          <w:sz w:val="40"/>
        </w:rPr>
      </w:pPr>
      <w:r w:rsidRPr="006B6CA5">
        <w:rPr>
          <w:sz w:val="40"/>
        </w:rPr>
        <w:t xml:space="preserve">e. e.: </w:t>
      </w:r>
      <w:r w:rsidR="00BD5B1F">
        <w:rPr>
          <w:sz w:val="40"/>
        </w:rPr>
        <w:t>educación sexual y salud materno infantil</w:t>
      </w:r>
    </w:p>
    <w:p w14:paraId="0CA9A71E" w14:textId="77777777" w:rsidR="001D191F" w:rsidRPr="006B6CA5" w:rsidRDefault="001D191F" w:rsidP="001D191F">
      <w:pPr>
        <w:pStyle w:val="Subttulo"/>
        <w:rPr>
          <w:sz w:val="40"/>
        </w:rPr>
      </w:pPr>
      <w:r w:rsidRPr="006B6CA5">
        <w:rPr>
          <w:sz w:val="40"/>
        </w:rPr>
        <w:t>academico: ------------- ----- ------------</w:t>
      </w:r>
    </w:p>
    <w:p w14:paraId="637CD7D4" w14:textId="5EB127EF" w:rsidR="001D191F" w:rsidRPr="006B6CA5" w:rsidRDefault="001D191F" w:rsidP="001D191F">
      <w:pPr>
        <w:pStyle w:val="Subttulo"/>
        <w:rPr>
          <w:sz w:val="40"/>
        </w:rPr>
      </w:pPr>
      <w:r w:rsidRPr="006B6CA5">
        <w:rPr>
          <w:sz w:val="40"/>
        </w:rPr>
        <w:t xml:space="preserve">periodo escolar: </w:t>
      </w:r>
      <w:r w:rsidR="00714CE7" w:rsidRPr="00714CE7">
        <w:rPr>
          <w:sz w:val="40"/>
        </w:rPr>
        <w:t>Agosto20 - enero21</w:t>
      </w:r>
    </w:p>
    <w:p w14:paraId="4770C71E" w14:textId="2EF2F14C" w:rsidR="001D191F" w:rsidRDefault="001D191F" w:rsidP="001D191F">
      <w:pPr>
        <w:pStyle w:val="Subttulo"/>
        <w:rPr>
          <w:sz w:val="40"/>
        </w:rPr>
      </w:pPr>
      <w:r w:rsidRPr="006B6CA5">
        <w:rPr>
          <w:sz w:val="40"/>
        </w:rPr>
        <w:t>nrc: -------</w:t>
      </w:r>
    </w:p>
    <w:p w14:paraId="391FBA90" w14:textId="534D6BCD" w:rsidR="0061435F" w:rsidRDefault="0061435F" w:rsidP="001D191F">
      <w:pPr>
        <w:pStyle w:val="Subttulo"/>
        <w:rPr>
          <w:sz w:val="40"/>
        </w:rPr>
      </w:pPr>
      <w:r>
        <w:rPr>
          <w:sz w:val="40"/>
        </w:rPr>
        <w:t>plan 2017</w:t>
      </w:r>
    </w:p>
    <w:p w14:paraId="4C93A157" w14:textId="77777777" w:rsidR="001D191F" w:rsidRDefault="001D191F" w:rsidP="001D191F">
      <w:pPr>
        <w:pStyle w:val="Subttulo"/>
        <w:rPr>
          <w:sz w:val="40"/>
        </w:rPr>
      </w:pPr>
      <w:r>
        <w:rPr>
          <w:sz w:val="40"/>
        </w:rPr>
        <w:t xml:space="preserve"> </w:t>
      </w:r>
    </w:p>
    <w:p w14:paraId="56A15F78" w14:textId="77777777" w:rsidR="001D191F" w:rsidRDefault="001D191F" w:rsidP="001D191F">
      <w:pPr>
        <w:pStyle w:val="Subttulo"/>
        <w:rPr>
          <w:sz w:val="40"/>
        </w:rPr>
      </w:pPr>
    </w:p>
    <w:p w14:paraId="07D868C5" w14:textId="77777777" w:rsidR="001D191F" w:rsidRDefault="001D191F" w:rsidP="001D191F">
      <w:pPr>
        <w:pStyle w:val="Subttulo"/>
        <w:rPr>
          <w:sz w:val="40"/>
        </w:rPr>
      </w:pPr>
    </w:p>
    <w:p w14:paraId="14380FCE" w14:textId="77777777" w:rsidR="001D191F" w:rsidRDefault="001D191F" w:rsidP="001D191F">
      <w:pPr>
        <w:pStyle w:val="Subttulo"/>
        <w:rPr>
          <w:sz w:val="40"/>
        </w:rPr>
      </w:pPr>
    </w:p>
    <w:p w14:paraId="45C31B31" w14:textId="77777777" w:rsidR="001D191F" w:rsidRDefault="001D191F" w:rsidP="001D191F">
      <w:pPr>
        <w:pStyle w:val="Subttulo"/>
        <w:rPr>
          <w:sz w:val="40"/>
        </w:rPr>
      </w:pPr>
    </w:p>
    <w:p w14:paraId="68F6F9F8" w14:textId="77777777" w:rsidR="001D191F" w:rsidRDefault="001D191F" w:rsidP="001D191F">
      <w:pPr>
        <w:pStyle w:val="Subttulo"/>
        <w:rPr>
          <w:sz w:val="40"/>
        </w:rPr>
      </w:pPr>
    </w:p>
    <w:p w14:paraId="65E090C2" w14:textId="77777777" w:rsidR="001D191F" w:rsidRDefault="001D191F" w:rsidP="001D191F">
      <w:pPr>
        <w:pStyle w:val="Subttulo"/>
        <w:rPr>
          <w:sz w:val="40"/>
        </w:rPr>
      </w:pPr>
    </w:p>
    <w:p w14:paraId="2BD2F0D3" w14:textId="77777777" w:rsidR="001D191F" w:rsidRDefault="001D191F" w:rsidP="001D191F">
      <w:pPr>
        <w:pStyle w:val="Subttulo"/>
        <w:jc w:val="left"/>
        <w:rPr>
          <w:sz w:val="40"/>
        </w:rPr>
      </w:pPr>
    </w:p>
    <w:p w14:paraId="10389D53" w14:textId="77777777" w:rsidR="00C73152" w:rsidRPr="00FD6A7C" w:rsidRDefault="00C73152" w:rsidP="00C73152">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6903204F" wp14:editId="37FB6CB6">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7C6959C" w14:textId="77777777" w:rsidR="00F15EEC" w:rsidRPr="0078447D" w:rsidRDefault="00F15EEC" w:rsidP="00C73152">
                              <w:pPr>
                                <w:pStyle w:val="Prrafodelista"/>
                                <w:numPr>
                                  <w:ilvl w:val="0"/>
                                  <w:numId w:val="31"/>
                                </w:numPr>
                                <w:rPr>
                                  <w:rFonts w:ascii="Arial" w:hAnsi="Arial" w:cs="Arial"/>
                                  <w:b/>
                                </w:rPr>
                              </w:pPr>
                              <w:r w:rsidRPr="0078447D">
                                <w:rPr>
                                  <w:rFonts w:ascii="Arial" w:hAnsi="Arial" w:cs="Arial"/>
                                  <w:b/>
                                </w:rPr>
                                <w:t>INFORMACION INSTITUCIONAL</w:t>
                              </w:r>
                            </w:p>
                            <w:p w14:paraId="486664CD" w14:textId="77777777" w:rsidR="00F15EEC" w:rsidRDefault="00F15EEC" w:rsidP="00C73152">
                              <w:pPr>
                                <w:pStyle w:val="Prrafodelista"/>
                                <w:ind w:left="360"/>
                                <w:jc w:val="right"/>
                                <w:rPr>
                                  <w:rFonts w:ascii="Arial" w:hAnsi="Arial" w:cs="Arial"/>
                                  <w:b/>
                                </w:rPr>
                              </w:pPr>
                            </w:p>
                            <w:p w14:paraId="1B35F23A" w14:textId="77777777" w:rsidR="00F15EEC" w:rsidRDefault="00F15EEC" w:rsidP="00C73152">
                              <w:pPr>
                                <w:pStyle w:val="Prrafodelista"/>
                                <w:ind w:left="360"/>
                                <w:jc w:val="right"/>
                                <w:rPr>
                                  <w:rFonts w:ascii="Arial" w:hAnsi="Arial" w:cs="Arial"/>
                                  <w:b/>
                                </w:rPr>
                              </w:pPr>
                              <w:r>
                                <w:rPr>
                                  <w:rFonts w:ascii="Arial" w:hAnsi="Arial" w:cs="Arial"/>
                                  <w:b/>
                                </w:rPr>
                                <w:t xml:space="preserve">Introducción </w:t>
                              </w:r>
                            </w:p>
                            <w:p w14:paraId="7F9A682B" w14:textId="77777777" w:rsidR="00F15EEC" w:rsidRDefault="00F15EEC" w:rsidP="00C73152">
                              <w:pPr>
                                <w:pStyle w:val="Prrafodelista"/>
                                <w:ind w:left="360"/>
                                <w:jc w:val="right"/>
                                <w:rPr>
                                  <w:rFonts w:ascii="Arial" w:hAnsi="Arial" w:cs="Arial"/>
                                  <w:b/>
                                </w:rPr>
                              </w:pPr>
                              <w:r>
                                <w:rPr>
                                  <w:rFonts w:ascii="Arial" w:hAnsi="Arial" w:cs="Arial"/>
                                  <w:b/>
                                </w:rPr>
                                <w:t xml:space="preserve">Misión </w:t>
                              </w:r>
                            </w:p>
                            <w:p w14:paraId="619B364D" w14:textId="77777777" w:rsidR="00F15EEC" w:rsidRDefault="00F15EEC" w:rsidP="00C73152">
                              <w:pPr>
                                <w:pStyle w:val="Prrafodelista"/>
                                <w:ind w:left="360"/>
                                <w:jc w:val="right"/>
                                <w:rPr>
                                  <w:rFonts w:ascii="Arial" w:hAnsi="Arial" w:cs="Arial"/>
                                  <w:b/>
                                </w:rPr>
                              </w:pPr>
                              <w:r>
                                <w:rPr>
                                  <w:rFonts w:ascii="Arial" w:hAnsi="Arial" w:cs="Arial"/>
                                  <w:b/>
                                </w:rPr>
                                <w:t>Visión</w:t>
                              </w:r>
                            </w:p>
                            <w:p w14:paraId="1A7F0B68" w14:textId="77777777" w:rsidR="00F15EEC" w:rsidRPr="0078447D" w:rsidRDefault="00F15EEC" w:rsidP="00C73152">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7C6959C" w14:textId="77777777" w:rsidR="00F15EEC" w:rsidRPr="0078447D" w:rsidRDefault="00F15EEC" w:rsidP="00C73152">
                        <w:pPr>
                          <w:pStyle w:val="Prrafodelista"/>
                          <w:numPr>
                            <w:ilvl w:val="0"/>
                            <w:numId w:val="31"/>
                          </w:numPr>
                          <w:rPr>
                            <w:rFonts w:ascii="Arial" w:hAnsi="Arial" w:cs="Arial"/>
                            <w:b/>
                          </w:rPr>
                        </w:pPr>
                        <w:r w:rsidRPr="0078447D">
                          <w:rPr>
                            <w:rFonts w:ascii="Arial" w:hAnsi="Arial" w:cs="Arial"/>
                            <w:b/>
                          </w:rPr>
                          <w:t>INFORMACION INSTITUCIONAL</w:t>
                        </w:r>
                      </w:p>
                      <w:p w14:paraId="486664CD" w14:textId="77777777" w:rsidR="00F15EEC" w:rsidRDefault="00F15EEC" w:rsidP="00C73152">
                        <w:pPr>
                          <w:pStyle w:val="Prrafodelista"/>
                          <w:ind w:left="360"/>
                          <w:jc w:val="right"/>
                          <w:rPr>
                            <w:rFonts w:ascii="Arial" w:hAnsi="Arial" w:cs="Arial"/>
                            <w:b/>
                          </w:rPr>
                        </w:pPr>
                      </w:p>
                      <w:p w14:paraId="1B35F23A" w14:textId="77777777" w:rsidR="00F15EEC" w:rsidRDefault="00F15EEC" w:rsidP="00C73152">
                        <w:pPr>
                          <w:pStyle w:val="Prrafodelista"/>
                          <w:ind w:left="360"/>
                          <w:jc w:val="right"/>
                          <w:rPr>
                            <w:rFonts w:ascii="Arial" w:hAnsi="Arial" w:cs="Arial"/>
                            <w:b/>
                          </w:rPr>
                        </w:pPr>
                        <w:r>
                          <w:rPr>
                            <w:rFonts w:ascii="Arial" w:hAnsi="Arial" w:cs="Arial"/>
                            <w:b/>
                          </w:rPr>
                          <w:t xml:space="preserve">Introducción </w:t>
                        </w:r>
                      </w:p>
                      <w:p w14:paraId="7F9A682B" w14:textId="77777777" w:rsidR="00F15EEC" w:rsidRDefault="00F15EEC" w:rsidP="00C73152">
                        <w:pPr>
                          <w:pStyle w:val="Prrafodelista"/>
                          <w:ind w:left="360"/>
                          <w:jc w:val="right"/>
                          <w:rPr>
                            <w:rFonts w:ascii="Arial" w:hAnsi="Arial" w:cs="Arial"/>
                            <w:b/>
                          </w:rPr>
                        </w:pPr>
                        <w:r>
                          <w:rPr>
                            <w:rFonts w:ascii="Arial" w:hAnsi="Arial" w:cs="Arial"/>
                            <w:b/>
                          </w:rPr>
                          <w:t xml:space="preserve">Misión </w:t>
                        </w:r>
                      </w:p>
                      <w:p w14:paraId="619B364D" w14:textId="77777777" w:rsidR="00F15EEC" w:rsidRDefault="00F15EEC" w:rsidP="00C73152">
                        <w:pPr>
                          <w:pStyle w:val="Prrafodelista"/>
                          <w:ind w:left="360"/>
                          <w:jc w:val="right"/>
                          <w:rPr>
                            <w:rFonts w:ascii="Arial" w:hAnsi="Arial" w:cs="Arial"/>
                            <w:b/>
                          </w:rPr>
                        </w:pPr>
                        <w:r>
                          <w:rPr>
                            <w:rFonts w:ascii="Arial" w:hAnsi="Arial" w:cs="Arial"/>
                            <w:b/>
                          </w:rPr>
                          <w:t>Visión</w:t>
                        </w:r>
                      </w:p>
                      <w:p w14:paraId="1A7F0B68" w14:textId="77777777" w:rsidR="00F15EEC" w:rsidRPr="0078447D" w:rsidRDefault="00F15EEC" w:rsidP="00C73152">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6F82BBA" w14:textId="77777777" w:rsidR="00C73152" w:rsidRPr="0078447D" w:rsidRDefault="00C73152" w:rsidP="00C73152">
      <w:pPr>
        <w:pStyle w:val="Prrafodelista"/>
        <w:ind w:left="360"/>
        <w:jc w:val="right"/>
        <w:rPr>
          <w:rFonts w:ascii="Arial" w:hAnsi="Arial" w:cs="Arial"/>
          <w:b/>
        </w:rPr>
      </w:pPr>
    </w:p>
    <w:p w14:paraId="59B26FB6" w14:textId="77777777" w:rsidR="00C73152" w:rsidRPr="0078447D" w:rsidRDefault="00C73152" w:rsidP="00C73152">
      <w:pPr>
        <w:pStyle w:val="Prrafodelista"/>
        <w:ind w:left="360"/>
        <w:jc w:val="right"/>
        <w:rPr>
          <w:rFonts w:ascii="Arial" w:hAnsi="Arial" w:cs="Arial"/>
          <w:b/>
        </w:rPr>
      </w:pPr>
    </w:p>
    <w:p w14:paraId="2D747D99" w14:textId="77777777" w:rsidR="00C73152" w:rsidRPr="002477F3" w:rsidRDefault="00C73152" w:rsidP="00C73152">
      <w:pPr>
        <w:spacing w:line="240" w:lineRule="auto"/>
        <w:jc w:val="both"/>
      </w:pPr>
      <w:r>
        <w:rPr>
          <w:b/>
          <w:caps/>
          <w:noProof/>
          <w:sz w:val="40"/>
          <w:lang w:eastAsia="es-MX"/>
        </w:rPr>
        <mc:AlternateContent>
          <mc:Choice Requires="wpg">
            <w:drawing>
              <wp:anchor distT="0" distB="0" distL="114300" distR="114300" simplePos="0" relativeHeight="251682816" behindDoc="0" locked="0" layoutInCell="1" allowOverlap="1" wp14:anchorId="43865F2E" wp14:editId="14FE321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75487B30" w14:textId="77777777" w:rsidR="00F15EEC" w:rsidRDefault="00F15EEC" w:rsidP="00C73152">
                              <w:pPr>
                                <w:pStyle w:val="Prrafodelista"/>
                                <w:ind w:left="0"/>
                                <w:rPr>
                                  <w:rFonts w:ascii="Arial" w:hAnsi="Arial" w:cs="Arial"/>
                                  <w:b/>
                                </w:rPr>
                              </w:pPr>
                              <w:r>
                                <w:rPr>
                                  <w:rFonts w:ascii="Arial" w:hAnsi="Arial" w:cs="Arial"/>
                                  <w:b/>
                                </w:rPr>
                                <w:t xml:space="preserve">2. INFORMACION CURRICULAR </w:t>
                              </w:r>
                            </w:p>
                            <w:p w14:paraId="78AADE9D" w14:textId="77777777" w:rsidR="00F15EEC" w:rsidRDefault="00F15EEC" w:rsidP="00C73152">
                              <w:pPr>
                                <w:pStyle w:val="Prrafodelista"/>
                                <w:ind w:left="360"/>
                                <w:jc w:val="right"/>
                                <w:rPr>
                                  <w:rFonts w:ascii="Arial" w:hAnsi="Arial" w:cs="Arial"/>
                                  <w:b/>
                                </w:rPr>
                              </w:pPr>
                            </w:p>
                            <w:p w14:paraId="4E2B28BE" w14:textId="77777777" w:rsidR="00F15EEC" w:rsidRDefault="00F15EEC" w:rsidP="00C73152">
                              <w:pPr>
                                <w:pStyle w:val="Prrafodelista"/>
                                <w:ind w:left="360"/>
                                <w:jc w:val="right"/>
                                <w:rPr>
                                  <w:rFonts w:ascii="Arial" w:hAnsi="Arial" w:cs="Arial"/>
                                  <w:b/>
                                </w:rPr>
                              </w:pPr>
                              <w:r>
                                <w:rPr>
                                  <w:rFonts w:ascii="Arial" w:hAnsi="Arial" w:cs="Arial"/>
                                  <w:b/>
                                </w:rPr>
                                <w:t>Perfil de egreso</w:t>
                              </w:r>
                            </w:p>
                            <w:p w14:paraId="68C6D6AA" w14:textId="77777777" w:rsidR="00F15EEC" w:rsidRDefault="00F15EEC" w:rsidP="00C73152">
                              <w:pPr>
                                <w:pStyle w:val="Prrafodelista"/>
                                <w:ind w:left="360"/>
                                <w:jc w:val="right"/>
                                <w:rPr>
                                  <w:rFonts w:ascii="Arial" w:hAnsi="Arial" w:cs="Arial"/>
                                  <w:b/>
                                </w:rPr>
                              </w:pPr>
                              <w:r>
                                <w:rPr>
                                  <w:rFonts w:ascii="Arial" w:hAnsi="Arial" w:cs="Arial"/>
                                  <w:b/>
                                </w:rPr>
                                <w:t>Competencias genéricas</w:t>
                              </w:r>
                            </w:p>
                            <w:p w14:paraId="2F262933" w14:textId="77777777" w:rsidR="00F15EEC" w:rsidRDefault="00F15EEC" w:rsidP="00C73152">
                              <w:pPr>
                                <w:pStyle w:val="Prrafodelista"/>
                                <w:ind w:left="360"/>
                                <w:jc w:val="right"/>
                                <w:rPr>
                                  <w:rFonts w:ascii="Arial" w:hAnsi="Arial" w:cs="Arial"/>
                                  <w:b/>
                                </w:rPr>
                              </w:pPr>
                              <w:r>
                                <w:rPr>
                                  <w:rFonts w:ascii="Arial" w:hAnsi="Arial" w:cs="Arial"/>
                                  <w:b/>
                                </w:rPr>
                                <w:t xml:space="preserve">Mapa curricular </w:t>
                              </w:r>
                            </w:p>
                            <w:p w14:paraId="66076384" w14:textId="77777777" w:rsidR="00F15EEC" w:rsidRPr="0078447D" w:rsidRDefault="00F15EEC" w:rsidP="00C73152">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75487B30" w14:textId="77777777" w:rsidR="00F15EEC" w:rsidRDefault="00F15EEC" w:rsidP="00C73152">
                        <w:pPr>
                          <w:pStyle w:val="Prrafodelista"/>
                          <w:ind w:left="0"/>
                          <w:rPr>
                            <w:rFonts w:ascii="Arial" w:hAnsi="Arial" w:cs="Arial"/>
                            <w:b/>
                          </w:rPr>
                        </w:pPr>
                        <w:r>
                          <w:rPr>
                            <w:rFonts w:ascii="Arial" w:hAnsi="Arial" w:cs="Arial"/>
                            <w:b/>
                          </w:rPr>
                          <w:t xml:space="preserve">2. INFORMACION CURRICULAR </w:t>
                        </w:r>
                      </w:p>
                      <w:p w14:paraId="78AADE9D" w14:textId="77777777" w:rsidR="00F15EEC" w:rsidRDefault="00F15EEC" w:rsidP="00C73152">
                        <w:pPr>
                          <w:pStyle w:val="Prrafodelista"/>
                          <w:ind w:left="360"/>
                          <w:jc w:val="right"/>
                          <w:rPr>
                            <w:rFonts w:ascii="Arial" w:hAnsi="Arial" w:cs="Arial"/>
                            <w:b/>
                          </w:rPr>
                        </w:pPr>
                      </w:p>
                      <w:p w14:paraId="4E2B28BE" w14:textId="77777777" w:rsidR="00F15EEC" w:rsidRDefault="00F15EEC" w:rsidP="00C73152">
                        <w:pPr>
                          <w:pStyle w:val="Prrafodelista"/>
                          <w:ind w:left="360"/>
                          <w:jc w:val="right"/>
                          <w:rPr>
                            <w:rFonts w:ascii="Arial" w:hAnsi="Arial" w:cs="Arial"/>
                            <w:b/>
                          </w:rPr>
                        </w:pPr>
                        <w:r>
                          <w:rPr>
                            <w:rFonts w:ascii="Arial" w:hAnsi="Arial" w:cs="Arial"/>
                            <w:b/>
                          </w:rPr>
                          <w:t>Perfil de egreso</w:t>
                        </w:r>
                      </w:p>
                      <w:p w14:paraId="68C6D6AA" w14:textId="77777777" w:rsidR="00F15EEC" w:rsidRDefault="00F15EEC" w:rsidP="00C73152">
                        <w:pPr>
                          <w:pStyle w:val="Prrafodelista"/>
                          <w:ind w:left="360"/>
                          <w:jc w:val="right"/>
                          <w:rPr>
                            <w:rFonts w:ascii="Arial" w:hAnsi="Arial" w:cs="Arial"/>
                            <w:b/>
                          </w:rPr>
                        </w:pPr>
                        <w:r>
                          <w:rPr>
                            <w:rFonts w:ascii="Arial" w:hAnsi="Arial" w:cs="Arial"/>
                            <w:b/>
                          </w:rPr>
                          <w:t>Competencias genéricas</w:t>
                        </w:r>
                      </w:p>
                      <w:p w14:paraId="2F262933" w14:textId="77777777" w:rsidR="00F15EEC" w:rsidRDefault="00F15EEC" w:rsidP="00C73152">
                        <w:pPr>
                          <w:pStyle w:val="Prrafodelista"/>
                          <w:ind w:left="360"/>
                          <w:jc w:val="right"/>
                          <w:rPr>
                            <w:rFonts w:ascii="Arial" w:hAnsi="Arial" w:cs="Arial"/>
                            <w:b/>
                          </w:rPr>
                        </w:pPr>
                        <w:r>
                          <w:rPr>
                            <w:rFonts w:ascii="Arial" w:hAnsi="Arial" w:cs="Arial"/>
                            <w:b/>
                          </w:rPr>
                          <w:t xml:space="preserve">Mapa curricular </w:t>
                        </w:r>
                      </w:p>
                      <w:p w14:paraId="66076384" w14:textId="77777777" w:rsidR="00F15EEC" w:rsidRPr="0078447D" w:rsidRDefault="00F15EEC" w:rsidP="00C73152">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5888" behindDoc="0" locked="0" layoutInCell="1" allowOverlap="1" wp14:anchorId="76D56A88" wp14:editId="7464E81A">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BACCB76" w14:textId="77777777" w:rsidR="00F15EEC" w:rsidRDefault="00F15EEC" w:rsidP="00C73152">
                              <w:pPr>
                                <w:pStyle w:val="Prrafodelista"/>
                                <w:ind w:left="0"/>
                                <w:rPr>
                                  <w:rFonts w:ascii="Arial" w:hAnsi="Arial" w:cs="Arial"/>
                                  <w:b/>
                                </w:rPr>
                              </w:pPr>
                              <w:r>
                                <w:rPr>
                                  <w:rFonts w:ascii="Arial" w:hAnsi="Arial" w:cs="Arial"/>
                                  <w:b/>
                                </w:rPr>
                                <w:t>3. PLANEACIÓN EDUCATIVA</w:t>
                              </w:r>
                            </w:p>
                            <w:p w14:paraId="6F063CD7" w14:textId="77777777" w:rsidR="00F15EEC" w:rsidRDefault="00F15EEC" w:rsidP="00C73152">
                              <w:pPr>
                                <w:pStyle w:val="Prrafodelista"/>
                                <w:ind w:left="360"/>
                                <w:jc w:val="right"/>
                                <w:rPr>
                                  <w:rFonts w:ascii="Arial" w:hAnsi="Arial" w:cs="Arial"/>
                                  <w:b/>
                                </w:rPr>
                              </w:pPr>
                            </w:p>
                            <w:p w14:paraId="5D58EF2D"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Programa académico</w:t>
                              </w:r>
                            </w:p>
                            <w:p w14:paraId="37DC80EB" w14:textId="77777777" w:rsidR="00F15EEC" w:rsidRPr="00EB1833" w:rsidRDefault="00F15EEC" w:rsidP="00C73152">
                              <w:pPr>
                                <w:pStyle w:val="Prrafodelista"/>
                                <w:ind w:left="360"/>
                                <w:jc w:val="right"/>
                                <w:rPr>
                                  <w:rFonts w:ascii="Arial" w:hAnsi="Arial" w:cs="Arial"/>
                                  <w:b/>
                                </w:rPr>
                              </w:pPr>
                              <w:r w:rsidRPr="00463546">
                                <w:rPr>
                                  <w:rFonts w:ascii="Arial" w:hAnsi="Arial" w:cs="Arial"/>
                                  <w:b/>
                                </w:rPr>
                                <w:t>Calendarización</w:t>
                              </w:r>
                            </w:p>
                            <w:p w14:paraId="214A7C9B" w14:textId="77777777" w:rsidR="00F15EEC" w:rsidRDefault="00F15EEC" w:rsidP="00C73152">
                              <w:pPr>
                                <w:pStyle w:val="Prrafodelista"/>
                                <w:ind w:left="360"/>
                                <w:jc w:val="right"/>
                                <w:rPr>
                                  <w:rFonts w:ascii="Arial" w:hAnsi="Arial" w:cs="Arial"/>
                                  <w:b/>
                                </w:rPr>
                              </w:pPr>
                              <w:r w:rsidRPr="00463546">
                                <w:rPr>
                                  <w:rFonts w:ascii="Arial" w:hAnsi="Arial" w:cs="Arial"/>
                                  <w:b/>
                                </w:rPr>
                                <w:t>Planeación Didáctica</w:t>
                              </w:r>
                            </w:p>
                            <w:p w14:paraId="6B026C34" w14:textId="77777777" w:rsidR="00320142" w:rsidRDefault="00320142" w:rsidP="00320142">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3DAB2DA2" w14:textId="77777777" w:rsidR="00320142" w:rsidRPr="00463546" w:rsidRDefault="00320142" w:rsidP="00C73152">
                              <w:pPr>
                                <w:pStyle w:val="Prrafodelista"/>
                                <w:ind w:left="360"/>
                                <w:jc w:val="right"/>
                                <w:rPr>
                                  <w:rFonts w:ascii="Arial" w:hAnsi="Arial" w:cs="Arial"/>
                                  <w:b/>
                                </w:rPr>
                              </w:pPr>
                            </w:p>
                            <w:p w14:paraId="419B19DB" w14:textId="77777777" w:rsidR="00F15EEC" w:rsidRDefault="00F15EEC" w:rsidP="00C7315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BACCB76" w14:textId="77777777" w:rsidR="00F15EEC" w:rsidRDefault="00F15EEC" w:rsidP="00C73152">
                        <w:pPr>
                          <w:pStyle w:val="Prrafodelista"/>
                          <w:ind w:left="0"/>
                          <w:rPr>
                            <w:rFonts w:ascii="Arial" w:hAnsi="Arial" w:cs="Arial"/>
                            <w:b/>
                          </w:rPr>
                        </w:pPr>
                        <w:r>
                          <w:rPr>
                            <w:rFonts w:ascii="Arial" w:hAnsi="Arial" w:cs="Arial"/>
                            <w:b/>
                          </w:rPr>
                          <w:t>3. PLANEACIÓN EDUCATIVA</w:t>
                        </w:r>
                      </w:p>
                      <w:p w14:paraId="6F063CD7" w14:textId="77777777" w:rsidR="00F15EEC" w:rsidRDefault="00F15EEC" w:rsidP="00C73152">
                        <w:pPr>
                          <w:pStyle w:val="Prrafodelista"/>
                          <w:ind w:left="360"/>
                          <w:jc w:val="right"/>
                          <w:rPr>
                            <w:rFonts w:ascii="Arial" w:hAnsi="Arial" w:cs="Arial"/>
                            <w:b/>
                          </w:rPr>
                        </w:pPr>
                      </w:p>
                      <w:p w14:paraId="5D58EF2D"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Programa académico</w:t>
                        </w:r>
                      </w:p>
                      <w:p w14:paraId="37DC80EB" w14:textId="77777777" w:rsidR="00F15EEC" w:rsidRPr="00EB1833" w:rsidRDefault="00F15EEC" w:rsidP="00C73152">
                        <w:pPr>
                          <w:pStyle w:val="Prrafodelista"/>
                          <w:ind w:left="360"/>
                          <w:jc w:val="right"/>
                          <w:rPr>
                            <w:rFonts w:ascii="Arial" w:hAnsi="Arial" w:cs="Arial"/>
                            <w:b/>
                          </w:rPr>
                        </w:pPr>
                        <w:r w:rsidRPr="00463546">
                          <w:rPr>
                            <w:rFonts w:ascii="Arial" w:hAnsi="Arial" w:cs="Arial"/>
                            <w:b/>
                          </w:rPr>
                          <w:t>Calendarización</w:t>
                        </w:r>
                      </w:p>
                      <w:p w14:paraId="214A7C9B" w14:textId="77777777" w:rsidR="00F15EEC" w:rsidRDefault="00F15EEC" w:rsidP="00C73152">
                        <w:pPr>
                          <w:pStyle w:val="Prrafodelista"/>
                          <w:ind w:left="360"/>
                          <w:jc w:val="right"/>
                          <w:rPr>
                            <w:rFonts w:ascii="Arial" w:hAnsi="Arial" w:cs="Arial"/>
                            <w:b/>
                          </w:rPr>
                        </w:pPr>
                        <w:r w:rsidRPr="00463546">
                          <w:rPr>
                            <w:rFonts w:ascii="Arial" w:hAnsi="Arial" w:cs="Arial"/>
                            <w:b/>
                          </w:rPr>
                          <w:t>Planeación Didáctica</w:t>
                        </w:r>
                      </w:p>
                      <w:p w14:paraId="6B026C34" w14:textId="77777777" w:rsidR="00320142" w:rsidRDefault="00320142" w:rsidP="00320142">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3DAB2DA2" w14:textId="77777777" w:rsidR="00320142" w:rsidRPr="00463546" w:rsidRDefault="00320142" w:rsidP="00C73152">
                        <w:pPr>
                          <w:pStyle w:val="Prrafodelista"/>
                          <w:ind w:left="360"/>
                          <w:jc w:val="right"/>
                          <w:rPr>
                            <w:rFonts w:ascii="Arial" w:hAnsi="Arial" w:cs="Arial"/>
                            <w:b/>
                          </w:rPr>
                        </w:pPr>
                      </w:p>
                      <w:p w14:paraId="419B19DB" w14:textId="77777777" w:rsidR="00F15EEC" w:rsidRDefault="00F15EEC" w:rsidP="00C73152"/>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3840" behindDoc="0" locked="0" layoutInCell="1" allowOverlap="1" wp14:anchorId="5E2921A8" wp14:editId="6AFD1FBE">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6A9C19E4" w14:textId="77777777" w:rsidR="00F15EEC" w:rsidRPr="002C6A21" w:rsidRDefault="00F15EEC" w:rsidP="00C73152">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4E50C99" w14:textId="77777777" w:rsidR="00F15EEC" w:rsidRDefault="00F15EEC" w:rsidP="00C73152">
                              <w:pPr>
                                <w:pStyle w:val="Prrafodelista"/>
                                <w:ind w:left="0"/>
                                <w:rPr>
                                  <w:rFonts w:ascii="Arial" w:hAnsi="Arial" w:cs="Arial"/>
                                  <w:b/>
                                </w:rPr>
                              </w:pPr>
                              <w:r>
                                <w:rPr>
                                  <w:rFonts w:ascii="Arial" w:hAnsi="Arial" w:cs="Arial"/>
                                  <w:b/>
                                </w:rPr>
                                <w:t xml:space="preserve"> 5. REFLEXIÓN SOBRE LA PRÁCTICA</w:t>
                              </w:r>
                            </w:p>
                            <w:p w14:paraId="322115F0" w14:textId="77777777" w:rsidR="00F15EEC" w:rsidRDefault="00F15EEC" w:rsidP="00C73152">
                              <w:pPr>
                                <w:pStyle w:val="Prrafodelista"/>
                                <w:ind w:left="360"/>
                                <w:jc w:val="right"/>
                                <w:rPr>
                                  <w:rFonts w:ascii="Arial" w:hAnsi="Arial" w:cs="Arial"/>
                                  <w:b/>
                                </w:rPr>
                              </w:pPr>
                            </w:p>
                            <w:p w14:paraId="3A535AB0"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 xml:space="preserve">Avance programático </w:t>
                              </w:r>
                            </w:p>
                            <w:p w14:paraId="2ACAE080"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Reflexión</w:t>
                              </w:r>
                            </w:p>
                            <w:p w14:paraId="44136677"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Reporte final</w:t>
                              </w:r>
                            </w:p>
                            <w:p w14:paraId="374EC683" w14:textId="77777777" w:rsidR="00F15EEC" w:rsidRPr="0078447D" w:rsidRDefault="00F15EEC" w:rsidP="00C7315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6A9C19E4" w14:textId="77777777" w:rsidR="00F15EEC" w:rsidRPr="002C6A21" w:rsidRDefault="00F15EEC" w:rsidP="00C73152">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4E50C99" w14:textId="77777777" w:rsidR="00F15EEC" w:rsidRDefault="00F15EEC" w:rsidP="00C73152">
                        <w:pPr>
                          <w:pStyle w:val="Prrafodelista"/>
                          <w:ind w:left="0"/>
                          <w:rPr>
                            <w:rFonts w:ascii="Arial" w:hAnsi="Arial" w:cs="Arial"/>
                            <w:b/>
                          </w:rPr>
                        </w:pPr>
                        <w:r>
                          <w:rPr>
                            <w:rFonts w:ascii="Arial" w:hAnsi="Arial" w:cs="Arial"/>
                            <w:b/>
                          </w:rPr>
                          <w:t xml:space="preserve"> 5. REFLEXIÓN SOBRE LA PRÁCTICA</w:t>
                        </w:r>
                      </w:p>
                      <w:p w14:paraId="322115F0" w14:textId="77777777" w:rsidR="00F15EEC" w:rsidRDefault="00F15EEC" w:rsidP="00C73152">
                        <w:pPr>
                          <w:pStyle w:val="Prrafodelista"/>
                          <w:ind w:left="360"/>
                          <w:jc w:val="right"/>
                          <w:rPr>
                            <w:rFonts w:ascii="Arial" w:hAnsi="Arial" w:cs="Arial"/>
                            <w:b/>
                          </w:rPr>
                        </w:pPr>
                      </w:p>
                      <w:p w14:paraId="3A535AB0"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 xml:space="preserve">Avance programático </w:t>
                        </w:r>
                      </w:p>
                      <w:p w14:paraId="2ACAE080"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Reflexión</w:t>
                        </w:r>
                      </w:p>
                      <w:p w14:paraId="44136677" w14:textId="77777777" w:rsidR="00F15EEC" w:rsidRPr="00463546" w:rsidRDefault="00F15EEC" w:rsidP="00C73152">
                        <w:pPr>
                          <w:pStyle w:val="Prrafodelista"/>
                          <w:ind w:left="360"/>
                          <w:jc w:val="right"/>
                          <w:rPr>
                            <w:rFonts w:ascii="Arial" w:hAnsi="Arial" w:cs="Arial"/>
                            <w:b/>
                          </w:rPr>
                        </w:pPr>
                        <w:r w:rsidRPr="00463546">
                          <w:rPr>
                            <w:rFonts w:ascii="Arial" w:hAnsi="Arial" w:cs="Arial"/>
                            <w:b/>
                          </w:rPr>
                          <w:t>Reporte final</w:t>
                        </w:r>
                      </w:p>
                      <w:p w14:paraId="374EC683" w14:textId="77777777" w:rsidR="00F15EEC" w:rsidRPr="0078447D" w:rsidRDefault="00F15EEC" w:rsidP="00C7315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4864" behindDoc="0" locked="0" layoutInCell="1" allowOverlap="1" wp14:anchorId="0BB7A394" wp14:editId="1F0B197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1553683C" w14:textId="77777777" w:rsidR="00F15EEC" w:rsidRDefault="00F15EEC" w:rsidP="00C73152"/>
                            <w:p w14:paraId="3BD27680" w14:textId="77777777" w:rsidR="00F15EEC" w:rsidRDefault="00F15EEC" w:rsidP="00C73152">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AAB24E2" w14:textId="77777777" w:rsidR="00F15EEC" w:rsidRDefault="00F15EEC" w:rsidP="00C7315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2B2B277" w14:textId="77777777" w:rsidR="00F15EEC" w:rsidRPr="00EB1833" w:rsidRDefault="00F15EEC" w:rsidP="00C73152">
                              <w:pPr>
                                <w:jc w:val="right"/>
                                <w:rPr>
                                  <w:rFonts w:ascii="Arial" w:hAnsi="Arial" w:cs="Arial"/>
                                  <w:b/>
                                  <w:sz w:val="24"/>
                                  <w:szCs w:val="24"/>
                                </w:rPr>
                              </w:pPr>
                              <w:r>
                                <w:rPr>
                                  <w:rFonts w:ascii="Arial" w:hAnsi="Arial" w:cs="Arial"/>
                                  <w:b/>
                                  <w:sz w:val="24"/>
                                  <w:szCs w:val="24"/>
                                </w:rPr>
                                <w:t>Control de calificaciones</w:t>
                              </w:r>
                            </w:p>
                            <w:p w14:paraId="0C755A32" w14:textId="77777777" w:rsidR="00F15EEC" w:rsidRPr="00463546" w:rsidRDefault="00F15EEC" w:rsidP="00C73152">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D11F746" w14:textId="77777777" w:rsidR="00F15EEC" w:rsidRPr="00463546" w:rsidRDefault="00F15EEC" w:rsidP="00C73152">
                              <w:pPr>
                                <w:jc w:val="right"/>
                                <w:rPr>
                                  <w:rFonts w:ascii="Arial" w:hAnsi="Arial" w:cs="Arial"/>
                                  <w:b/>
                                  <w:sz w:val="24"/>
                                  <w:szCs w:val="24"/>
                                </w:rPr>
                              </w:pPr>
                              <w:r w:rsidRPr="00463546">
                                <w:rPr>
                                  <w:rFonts w:ascii="Arial" w:hAnsi="Arial" w:cs="Arial"/>
                                  <w:b/>
                                  <w:sz w:val="24"/>
                                  <w:szCs w:val="24"/>
                                </w:rPr>
                                <w:t>Ejemplo de evidencia de aprendizaje</w:t>
                              </w:r>
                            </w:p>
                            <w:p w14:paraId="0547FA5F" w14:textId="77777777" w:rsidR="00F15EEC" w:rsidRDefault="00F15EEC" w:rsidP="00C73152">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1553683C" w14:textId="77777777" w:rsidR="00F15EEC" w:rsidRDefault="00F15EEC" w:rsidP="00C73152"/>
                      <w:p w14:paraId="3BD27680" w14:textId="77777777" w:rsidR="00F15EEC" w:rsidRDefault="00F15EEC" w:rsidP="00C73152">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AAB24E2" w14:textId="77777777" w:rsidR="00F15EEC" w:rsidRDefault="00F15EEC" w:rsidP="00C7315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2B2B277" w14:textId="77777777" w:rsidR="00F15EEC" w:rsidRPr="00EB1833" w:rsidRDefault="00F15EEC" w:rsidP="00C73152">
                        <w:pPr>
                          <w:jc w:val="right"/>
                          <w:rPr>
                            <w:rFonts w:ascii="Arial" w:hAnsi="Arial" w:cs="Arial"/>
                            <w:b/>
                            <w:sz w:val="24"/>
                            <w:szCs w:val="24"/>
                          </w:rPr>
                        </w:pPr>
                        <w:r>
                          <w:rPr>
                            <w:rFonts w:ascii="Arial" w:hAnsi="Arial" w:cs="Arial"/>
                            <w:b/>
                            <w:sz w:val="24"/>
                            <w:szCs w:val="24"/>
                          </w:rPr>
                          <w:t>Control de calificaciones</w:t>
                        </w:r>
                      </w:p>
                      <w:p w14:paraId="0C755A32" w14:textId="77777777" w:rsidR="00F15EEC" w:rsidRPr="00463546" w:rsidRDefault="00F15EEC" w:rsidP="00C73152">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D11F746" w14:textId="77777777" w:rsidR="00F15EEC" w:rsidRPr="00463546" w:rsidRDefault="00F15EEC" w:rsidP="00C73152">
                        <w:pPr>
                          <w:jc w:val="right"/>
                          <w:rPr>
                            <w:rFonts w:ascii="Arial" w:hAnsi="Arial" w:cs="Arial"/>
                            <w:b/>
                            <w:sz w:val="24"/>
                            <w:szCs w:val="24"/>
                          </w:rPr>
                        </w:pPr>
                        <w:r w:rsidRPr="00463546">
                          <w:rPr>
                            <w:rFonts w:ascii="Arial" w:hAnsi="Arial" w:cs="Arial"/>
                            <w:b/>
                            <w:sz w:val="24"/>
                            <w:szCs w:val="24"/>
                          </w:rPr>
                          <w:t>Ejemplo de evidencia de aprendizaje</w:t>
                        </w:r>
                      </w:p>
                      <w:p w14:paraId="0547FA5F" w14:textId="77777777" w:rsidR="00F15EEC" w:rsidRDefault="00F15EEC" w:rsidP="00C73152">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Pr>
          <w:noProof/>
          <w:lang w:eastAsia="es-MX"/>
        </w:rPr>
        <mc:AlternateContent>
          <mc:Choice Requires="wps">
            <w:drawing>
              <wp:anchor distT="0" distB="0" distL="114300" distR="114300" simplePos="0" relativeHeight="251680768" behindDoc="0" locked="0" layoutInCell="1" allowOverlap="1" wp14:anchorId="07DBD221" wp14:editId="1718F9CF">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1A4E2EE" w14:textId="77777777" w:rsidR="00F15EEC" w:rsidRPr="0042731A" w:rsidRDefault="00F15EEC" w:rsidP="00C73152">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1A4E2EE" w14:textId="77777777" w:rsidR="00F15EEC" w:rsidRPr="0042731A" w:rsidRDefault="00F15EEC" w:rsidP="00C73152">
                      <w:pPr>
                        <w:rPr>
                          <w:b/>
                        </w:rPr>
                      </w:pPr>
                    </w:p>
                  </w:txbxContent>
                </v:textbox>
              </v:rect>
            </w:pict>
          </mc:Fallback>
        </mc:AlternateContent>
      </w:r>
    </w:p>
    <w:p w14:paraId="566D9A1B"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5BDD447" w14:textId="1C801DC6"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D5B1F">
        <w:rPr>
          <w:rFonts w:ascii="Arial" w:hAnsi="Arial" w:cs="Arial"/>
          <w:sz w:val="24"/>
          <w:szCs w:val="24"/>
        </w:rPr>
        <w:t xml:space="preserve"> Educación Sexual y Salud Materno Infantil</w:t>
      </w:r>
      <w:r w:rsidRPr="00BD5B1F">
        <w:rPr>
          <w:rFonts w:ascii="Arial" w:hAnsi="Arial" w:cs="Arial"/>
          <w:sz w:val="24"/>
          <w:szCs w:val="24"/>
        </w:rPr>
        <w:t xml:space="preserve">, en el periodo escolar </w:t>
      </w:r>
      <w:r w:rsidR="00714CE7" w:rsidRPr="00714CE7">
        <w:rPr>
          <w:rFonts w:ascii="Arial" w:hAnsi="Arial" w:cs="Arial"/>
          <w:sz w:val="24"/>
          <w:szCs w:val="24"/>
        </w:rPr>
        <w:t>Agosto20 - enero21</w:t>
      </w:r>
      <w:r w:rsidR="00714CE7">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E9650B">
        <w:rPr>
          <w:rFonts w:ascii="Arial" w:hAnsi="Arial" w:cs="Arial"/>
          <w:sz w:val="24"/>
          <w:szCs w:val="24"/>
        </w:rPr>
        <w:t xml:space="preserve">En donde se encuentra ubicado la Misión, visión, </w:t>
      </w:r>
      <w:r w:rsidR="00E9650B">
        <w:rPr>
          <w:rFonts w:ascii="Arial" w:eastAsiaTheme="minorEastAsia" w:hAnsi="Arial" w:cs="Arial"/>
          <w:sz w:val="24"/>
          <w:szCs w:val="24"/>
        </w:rPr>
        <w:t>calendario escolar</w:t>
      </w:r>
      <w:r w:rsidR="00E9650B">
        <w:rPr>
          <w:rFonts w:ascii="Arial" w:hAnsi="Arial" w:cs="Arial"/>
          <w:sz w:val="24"/>
          <w:szCs w:val="24"/>
        </w:rPr>
        <w:t xml:space="preserve">, así como también el </w:t>
      </w:r>
      <w:r w:rsidR="00E9650B">
        <w:rPr>
          <w:rFonts w:ascii="Arial" w:eastAsiaTheme="minorEastAsia" w:hAnsi="Arial" w:cs="Arial"/>
          <w:sz w:val="24"/>
          <w:szCs w:val="24"/>
        </w:rPr>
        <w:t>perfil de egreso</w:t>
      </w:r>
      <w:r w:rsidR="00E9650B">
        <w:rPr>
          <w:rFonts w:ascii="Arial" w:hAnsi="Arial" w:cs="Arial"/>
          <w:sz w:val="24"/>
          <w:szCs w:val="24"/>
        </w:rPr>
        <w:t xml:space="preserve">, las </w:t>
      </w:r>
      <w:r w:rsidR="00E9650B">
        <w:rPr>
          <w:rFonts w:ascii="Arial" w:eastAsiaTheme="minorEastAsia" w:hAnsi="Arial" w:cs="Arial"/>
          <w:sz w:val="24"/>
          <w:szCs w:val="24"/>
        </w:rPr>
        <w:t>competencias genéricas, mapa curricular y</w:t>
      </w:r>
      <w:r w:rsidR="00E9650B">
        <w:rPr>
          <w:rFonts w:ascii="Arial" w:hAnsi="Arial" w:cs="Arial"/>
          <w:sz w:val="24"/>
          <w:szCs w:val="24"/>
        </w:rPr>
        <w:t xml:space="preserve"> objetivos de la institución</w:t>
      </w:r>
      <w:r w:rsidR="00E9650B">
        <w:rPr>
          <w:rFonts w:ascii="Arial" w:eastAsiaTheme="minorEastAsia" w:hAnsi="Arial" w:cs="Arial"/>
          <w:sz w:val="24"/>
          <w:szCs w:val="24"/>
        </w:rPr>
        <w:t xml:space="preserve"> de la Licenciatura de Médico Cirujano.</w:t>
      </w:r>
    </w:p>
    <w:p w14:paraId="1E8572CC" w14:textId="6539D223"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D5B1F">
        <w:rPr>
          <w:rFonts w:ascii="Arial" w:eastAsiaTheme="minorEastAsia" w:hAnsi="Arial" w:cs="Arial"/>
          <w:sz w:val="24"/>
          <w:szCs w:val="24"/>
        </w:rPr>
        <w:t xml:space="preserve"> </w:t>
      </w:r>
      <w:r w:rsidR="00BD5B1F">
        <w:rPr>
          <w:rFonts w:ascii="Arial" w:hAnsi="Arial" w:cs="Arial"/>
          <w:sz w:val="24"/>
          <w:szCs w:val="24"/>
        </w:rPr>
        <w:t>Educación Sexual y Salud Materno Infantil</w:t>
      </w:r>
      <w:r w:rsidRPr="009B728D">
        <w:rPr>
          <w:rFonts w:ascii="Arial" w:eastAsiaTheme="minorEastAsia" w:hAnsi="Arial" w:cs="Arial"/>
          <w:sz w:val="24"/>
          <w:szCs w:val="24"/>
        </w:rPr>
        <w:t xml:space="preserve">, </w:t>
      </w:r>
      <w:r w:rsidR="00C73152">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0091CF2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4C408B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F8F4B9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754CA6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AE6DC9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5A965A5" w14:textId="77777777" w:rsidR="001D191F" w:rsidRDefault="001D191F" w:rsidP="001D191F">
      <w:pPr>
        <w:spacing w:line="360" w:lineRule="auto"/>
        <w:jc w:val="both"/>
        <w:rPr>
          <w:rFonts w:ascii="Arial" w:hAnsi="Arial" w:cs="Arial"/>
          <w:bCs/>
          <w:color w:val="000000"/>
          <w:sz w:val="24"/>
          <w:szCs w:val="24"/>
          <w:shd w:val="clear" w:color="auto" w:fill="FFFFFF"/>
        </w:rPr>
      </w:pPr>
    </w:p>
    <w:p w14:paraId="3EAD4E3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99EAE09" w14:textId="77777777" w:rsidR="001D191F" w:rsidRPr="009B728D" w:rsidRDefault="001D191F" w:rsidP="001D191F">
      <w:pPr>
        <w:spacing w:line="360" w:lineRule="auto"/>
        <w:jc w:val="both"/>
        <w:rPr>
          <w:rFonts w:ascii="Arial" w:hAnsi="Arial" w:cs="Arial"/>
          <w:sz w:val="24"/>
          <w:szCs w:val="24"/>
        </w:rPr>
      </w:pPr>
    </w:p>
    <w:p w14:paraId="608FAAD3" w14:textId="77777777" w:rsidR="00C73152" w:rsidRDefault="00C73152" w:rsidP="00C73152">
      <w:pPr>
        <w:pStyle w:val="Ttulo1"/>
        <w:spacing w:after="240"/>
        <w:jc w:val="center"/>
        <w:rPr>
          <w:rFonts w:ascii="Arial" w:hAnsi="Arial" w:cs="Arial"/>
          <w:b/>
          <w:sz w:val="28"/>
          <w:szCs w:val="28"/>
        </w:rPr>
      </w:pPr>
    </w:p>
    <w:p w14:paraId="02994549" w14:textId="77777777" w:rsidR="00C73152" w:rsidRDefault="00C73152" w:rsidP="00C73152">
      <w:pPr>
        <w:pStyle w:val="Ttulo1"/>
        <w:spacing w:after="240"/>
        <w:jc w:val="center"/>
        <w:rPr>
          <w:rFonts w:ascii="Arial" w:hAnsi="Arial" w:cs="Arial"/>
          <w:b/>
          <w:sz w:val="28"/>
          <w:szCs w:val="28"/>
        </w:rPr>
      </w:pPr>
    </w:p>
    <w:p w14:paraId="4D03B2D2"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t>Misión</w:t>
      </w:r>
    </w:p>
    <w:p w14:paraId="21F01010" w14:textId="77777777" w:rsidR="00C73152"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11A50444" w14:textId="77777777" w:rsidR="00C73152"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 </w:t>
      </w:r>
    </w:p>
    <w:p w14:paraId="02A15F00" w14:textId="77777777" w:rsidR="00C73152" w:rsidRPr="009B728D" w:rsidRDefault="00C73152" w:rsidP="00C73152">
      <w:pPr>
        <w:spacing w:line="360" w:lineRule="auto"/>
        <w:jc w:val="both"/>
        <w:rPr>
          <w:rFonts w:ascii="Arial" w:hAnsi="Arial" w:cs="Arial"/>
          <w:sz w:val="24"/>
          <w:szCs w:val="24"/>
        </w:rPr>
      </w:pPr>
    </w:p>
    <w:p w14:paraId="03C6429E"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t>Visión</w:t>
      </w:r>
    </w:p>
    <w:p w14:paraId="67F6630B" w14:textId="77777777" w:rsidR="00C73152" w:rsidRPr="009B728D"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72427DF1" w14:textId="77777777" w:rsidR="00C73152" w:rsidRDefault="00C73152" w:rsidP="00C73152">
      <w:pPr>
        <w:rPr>
          <w:rFonts w:ascii="Arial" w:hAnsi="Arial" w:cs="Arial"/>
          <w:sz w:val="24"/>
          <w:szCs w:val="24"/>
        </w:rPr>
      </w:pPr>
    </w:p>
    <w:p w14:paraId="7BE6791D" w14:textId="77777777" w:rsidR="00C73152" w:rsidRDefault="00C73152" w:rsidP="00C73152">
      <w:pPr>
        <w:rPr>
          <w:rFonts w:ascii="Arial" w:hAnsi="Arial" w:cs="Arial"/>
          <w:sz w:val="24"/>
          <w:szCs w:val="24"/>
        </w:rPr>
      </w:pPr>
    </w:p>
    <w:p w14:paraId="53C14365" w14:textId="77777777" w:rsidR="00C73152" w:rsidRDefault="00C73152" w:rsidP="00C73152">
      <w:pPr>
        <w:rPr>
          <w:rFonts w:ascii="Arial" w:hAnsi="Arial" w:cs="Arial"/>
          <w:sz w:val="24"/>
          <w:szCs w:val="24"/>
        </w:rPr>
      </w:pPr>
    </w:p>
    <w:p w14:paraId="38436F41" w14:textId="77777777" w:rsidR="00C73152" w:rsidRDefault="00C73152" w:rsidP="00C73152">
      <w:pPr>
        <w:rPr>
          <w:rFonts w:ascii="Arial" w:hAnsi="Arial" w:cs="Arial"/>
          <w:sz w:val="24"/>
          <w:szCs w:val="24"/>
        </w:rPr>
      </w:pPr>
    </w:p>
    <w:p w14:paraId="0E0FEA3B" w14:textId="77777777" w:rsidR="00C73152" w:rsidRDefault="00C73152" w:rsidP="00C73152">
      <w:pPr>
        <w:rPr>
          <w:rFonts w:ascii="Arial" w:hAnsi="Arial" w:cs="Arial"/>
          <w:sz w:val="24"/>
          <w:szCs w:val="24"/>
        </w:rPr>
      </w:pPr>
    </w:p>
    <w:p w14:paraId="13999634" w14:textId="77777777" w:rsidR="00C73152" w:rsidRDefault="00C73152" w:rsidP="00C73152">
      <w:pPr>
        <w:rPr>
          <w:rFonts w:ascii="Arial" w:hAnsi="Arial" w:cs="Arial"/>
          <w:sz w:val="24"/>
          <w:szCs w:val="24"/>
        </w:rPr>
        <w:sectPr w:rsidR="00C73152" w:rsidSect="00C731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F5E7F42" w14:textId="77777777" w:rsidR="00C73152" w:rsidRDefault="00C73152" w:rsidP="00C73152">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744DD4B" w14:textId="26576ABF" w:rsidR="00C73152" w:rsidRPr="0042731A" w:rsidRDefault="00714CE7" w:rsidP="00C73152">
      <w:r>
        <w:rPr>
          <w:noProof/>
          <w:lang w:eastAsia="es-MX"/>
        </w:rPr>
        <w:drawing>
          <wp:inline distT="0" distB="0" distL="0" distR="0" wp14:anchorId="02A6E341" wp14:editId="28610158">
            <wp:extent cx="8257540" cy="50380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7EA69AE" w14:textId="2C7D5BF2" w:rsidR="00C73152" w:rsidRDefault="00C73152" w:rsidP="00320142">
      <w:pPr>
        <w:spacing w:line="360" w:lineRule="auto"/>
        <w:jc w:val="center"/>
        <w:rPr>
          <w:rFonts w:ascii="Constantia" w:hAnsi="Constantia"/>
          <w:sz w:val="24"/>
          <w:szCs w:val="24"/>
        </w:rPr>
        <w:sectPr w:rsidR="00C73152" w:rsidSect="00C731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bookmarkStart w:id="0" w:name="_GoBack"/>
      <w:bookmarkEnd w:id="0"/>
    </w:p>
    <w:p w14:paraId="46E4ED1C"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7692E27" w14:textId="77777777" w:rsidR="00C73152" w:rsidRPr="009B728D"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91C65FB" w14:textId="77777777" w:rsidR="00C73152" w:rsidRPr="009B728D"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18149E4" w14:textId="77777777" w:rsidR="00C73152" w:rsidRPr="009B728D"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67FC8578"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D993E09" w14:textId="77777777" w:rsidR="00C73152" w:rsidRPr="009B728D" w:rsidRDefault="00C73152" w:rsidP="00C7315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AEDB942" w14:textId="77777777" w:rsidR="00C73152" w:rsidRPr="009B728D" w:rsidRDefault="00C73152" w:rsidP="00C73152">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CE8F895" w14:textId="77777777" w:rsidR="00C73152" w:rsidRPr="009B728D" w:rsidRDefault="00C73152" w:rsidP="00C73152">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409563A4" w14:textId="77777777" w:rsidR="00C73152" w:rsidRPr="009B728D" w:rsidRDefault="00C73152" w:rsidP="00C73152">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E1C59A1" w14:textId="77777777" w:rsidR="00C73152" w:rsidRPr="009B728D" w:rsidRDefault="00C73152" w:rsidP="00C73152">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0A7412A" w14:textId="77777777" w:rsidR="00C73152" w:rsidRPr="009B728D" w:rsidRDefault="00C73152" w:rsidP="00C73152">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B7BD3A2" w14:textId="77777777" w:rsidR="00C73152" w:rsidRPr="002C6A21" w:rsidRDefault="00C73152" w:rsidP="00C73152">
      <w:pPr>
        <w:pStyle w:val="Prrafodelista"/>
        <w:numPr>
          <w:ilvl w:val="0"/>
          <w:numId w:val="4"/>
        </w:numPr>
        <w:spacing w:line="360" w:lineRule="auto"/>
        <w:jc w:val="both"/>
        <w:rPr>
          <w:rFonts w:ascii="Arial" w:hAnsi="Arial" w:cs="Arial"/>
        </w:rPr>
        <w:sectPr w:rsidR="00C73152" w:rsidRPr="002C6A21" w:rsidSect="00C731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872AC7E"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25031EB" w14:textId="77777777" w:rsidR="00C73152" w:rsidRPr="009B728D" w:rsidRDefault="00C73152" w:rsidP="00C73152">
      <w:pPr>
        <w:jc w:val="center"/>
        <w:rPr>
          <w:rFonts w:ascii="Arial" w:hAnsi="Arial" w:cs="Arial"/>
        </w:rPr>
      </w:pPr>
      <w:r w:rsidRPr="009B728D">
        <w:rPr>
          <w:rFonts w:ascii="Arial" w:hAnsi="Arial" w:cs="Arial"/>
          <w:noProof/>
          <w:lang w:eastAsia="es-MX"/>
        </w:rPr>
        <w:drawing>
          <wp:inline distT="0" distB="0" distL="0" distR="0" wp14:anchorId="6C037AC7" wp14:editId="5C8A1EA6">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997DD89" w14:textId="77777777" w:rsidR="00C73152" w:rsidRPr="009B728D" w:rsidRDefault="00C73152" w:rsidP="00C73152">
      <w:pPr>
        <w:jc w:val="center"/>
        <w:rPr>
          <w:rFonts w:ascii="Arial" w:hAnsi="Arial" w:cs="Arial"/>
        </w:rPr>
      </w:pPr>
      <w:r w:rsidRPr="009B728D">
        <w:rPr>
          <w:rFonts w:ascii="Arial" w:hAnsi="Arial" w:cs="Arial"/>
          <w:noProof/>
          <w:lang w:eastAsia="es-MX"/>
        </w:rPr>
        <w:lastRenderedPageBreak/>
        <w:drawing>
          <wp:inline distT="0" distB="0" distL="0" distR="0" wp14:anchorId="39C6B7F9" wp14:editId="178C93F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21AB075" w14:textId="77777777" w:rsidR="00C73152" w:rsidRPr="009B728D" w:rsidRDefault="00C73152" w:rsidP="00C73152">
      <w:pPr>
        <w:pStyle w:val="Ttulo1"/>
        <w:spacing w:after="240"/>
        <w:jc w:val="center"/>
        <w:rPr>
          <w:rFonts w:ascii="Arial" w:hAnsi="Arial" w:cs="Arial"/>
          <w:b/>
          <w:sz w:val="28"/>
          <w:szCs w:val="28"/>
        </w:rPr>
        <w:sectPr w:rsidR="00C73152" w:rsidRPr="009B728D" w:rsidSect="00C731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F02A41" w14:textId="77777777" w:rsidR="00C73152" w:rsidRPr="009B728D" w:rsidRDefault="00C73152" w:rsidP="00C7315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C91F0D6" w14:textId="77777777" w:rsidR="00C73152" w:rsidRPr="009B728D" w:rsidRDefault="00C73152" w:rsidP="00C7315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5D0F778" w14:textId="77777777" w:rsidR="00C73152" w:rsidRPr="00202D22" w:rsidRDefault="00C73152" w:rsidP="00C7315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CB27322" w14:textId="77777777" w:rsidR="00C73152" w:rsidRPr="009B728D" w:rsidRDefault="00C73152" w:rsidP="00C7315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4F7D690" w14:textId="77777777" w:rsidR="00C73152" w:rsidRPr="009B728D" w:rsidRDefault="00C73152" w:rsidP="00C7315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2EF2BC6" w14:textId="77777777" w:rsidR="00C73152" w:rsidRPr="009B728D" w:rsidRDefault="00C73152" w:rsidP="00C7315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C6F467C" w14:textId="77777777" w:rsidR="00C73152" w:rsidRPr="009B728D" w:rsidRDefault="00C73152" w:rsidP="00C7315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3EFF11E" w14:textId="77777777" w:rsidR="00C73152" w:rsidRDefault="00C73152" w:rsidP="00C7315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8F94EF1" w14:textId="77777777" w:rsidR="008744D7" w:rsidRPr="009B728D" w:rsidRDefault="008744D7" w:rsidP="008744D7">
      <w:pPr>
        <w:pStyle w:val="Ttulo1"/>
        <w:spacing w:after="240"/>
        <w:jc w:val="center"/>
        <w:rPr>
          <w:rFonts w:ascii="Arial" w:hAnsi="Arial" w:cs="Arial"/>
          <w:b/>
          <w:sz w:val="28"/>
          <w:szCs w:val="28"/>
        </w:rPr>
      </w:pPr>
      <w:r>
        <w:rPr>
          <w:rFonts w:ascii="Arial" w:hAnsi="Arial" w:cs="Arial"/>
          <w:b/>
          <w:sz w:val="28"/>
          <w:szCs w:val="28"/>
        </w:rPr>
        <w:lastRenderedPageBreak/>
        <w:t>Ideario</w:t>
      </w:r>
    </w:p>
    <w:p w14:paraId="4F563DF4" w14:textId="77777777" w:rsidR="008744D7" w:rsidRDefault="008744D7" w:rsidP="008744D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744D7" w:rsidRPr="004E20E9" w14:paraId="215654C9" w14:textId="77777777" w:rsidTr="00225AFA">
        <w:tc>
          <w:tcPr>
            <w:tcW w:w="2009" w:type="dxa"/>
          </w:tcPr>
          <w:p w14:paraId="3A93A1A4" w14:textId="77777777" w:rsidR="008744D7" w:rsidRPr="004E20E9" w:rsidRDefault="008744D7" w:rsidP="00225AFA">
            <w:pPr>
              <w:spacing w:line="360" w:lineRule="auto"/>
              <w:jc w:val="center"/>
              <w:rPr>
                <w:b/>
              </w:rPr>
            </w:pPr>
            <w:r w:rsidRPr="004E20E9">
              <w:rPr>
                <w:b/>
              </w:rPr>
              <w:t>VALOR</w:t>
            </w:r>
          </w:p>
        </w:tc>
        <w:tc>
          <w:tcPr>
            <w:tcW w:w="6917" w:type="dxa"/>
          </w:tcPr>
          <w:p w14:paraId="4CACEEEA" w14:textId="77777777" w:rsidR="008744D7" w:rsidRPr="004E20E9" w:rsidRDefault="008744D7" w:rsidP="00225AFA">
            <w:pPr>
              <w:spacing w:line="360" w:lineRule="auto"/>
              <w:jc w:val="center"/>
              <w:rPr>
                <w:b/>
              </w:rPr>
            </w:pPr>
            <w:r w:rsidRPr="004E20E9">
              <w:rPr>
                <w:b/>
              </w:rPr>
              <w:t>DEFINICIÓN</w:t>
            </w:r>
          </w:p>
        </w:tc>
      </w:tr>
      <w:tr w:rsidR="008744D7" w14:paraId="64633731" w14:textId="77777777" w:rsidTr="00225AFA">
        <w:tc>
          <w:tcPr>
            <w:tcW w:w="2009" w:type="dxa"/>
          </w:tcPr>
          <w:p w14:paraId="07FF6B54" w14:textId="77777777" w:rsidR="008744D7" w:rsidRDefault="008744D7" w:rsidP="00225AFA">
            <w:pPr>
              <w:spacing w:line="360" w:lineRule="auto"/>
              <w:jc w:val="both"/>
            </w:pPr>
            <w:r>
              <w:t>JUSTICIA</w:t>
            </w:r>
          </w:p>
        </w:tc>
        <w:tc>
          <w:tcPr>
            <w:tcW w:w="6917" w:type="dxa"/>
          </w:tcPr>
          <w:p w14:paraId="6CC533DB" w14:textId="77777777" w:rsidR="008744D7" w:rsidRDefault="008744D7"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744D7" w14:paraId="5EE95E75" w14:textId="77777777" w:rsidTr="00225AFA">
        <w:tc>
          <w:tcPr>
            <w:tcW w:w="2009" w:type="dxa"/>
          </w:tcPr>
          <w:p w14:paraId="4D493C86" w14:textId="77777777" w:rsidR="008744D7" w:rsidRDefault="008744D7" w:rsidP="00225AFA">
            <w:pPr>
              <w:spacing w:line="360" w:lineRule="auto"/>
              <w:jc w:val="both"/>
            </w:pPr>
            <w:r>
              <w:t>RESPETO</w:t>
            </w:r>
          </w:p>
        </w:tc>
        <w:tc>
          <w:tcPr>
            <w:tcW w:w="6917" w:type="dxa"/>
          </w:tcPr>
          <w:p w14:paraId="0DA3C5D6" w14:textId="77777777" w:rsidR="008744D7" w:rsidRDefault="008744D7" w:rsidP="00225AFA">
            <w:pPr>
              <w:spacing w:line="360" w:lineRule="auto"/>
              <w:jc w:val="both"/>
            </w:pPr>
            <w:r>
              <w:t>Es el reconocimiento, consideración, o deferencia que se debe a otras personas, basado en la ética y lo moral, acepta y comprende la manera de pensar y actuar de ellas.</w:t>
            </w:r>
          </w:p>
        </w:tc>
      </w:tr>
      <w:tr w:rsidR="008744D7" w14:paraId="170A2100" w14:textId="77777777" w:rsidTr="00225AFA">
        <w:tc>
          <w:tcPr>
            <w:tcW w:w="2009" w:type="dxa"/>
          </w:tcPr>
          <w:p w14:paraId="39D9A5CA" w14:textId="77777777" w:rsidR="008744D7" w:rsidRDefault="008744D7" w:rsidP="00225AFA">
            <w:pPr>
              <w:spacing w:line="360" w:lineRule="auto"/>
              <w:jc w:val="both"/>
            </w:pPr>
            <w:r>
              <w:t>TOLERANCIA</w:t>
            </w:r>
          </w:p>
        </w:tc>
        <w:tc>
          <w:tcPr>
            <w:tcW w:w="6917" w:type="dxa"/>
          </w:tcPr>
          <w:p w14:paraId="6DBA16D0" w14:textId="77777777" w:rsidR="008744D7" w:rsidRDefault="008744D7"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744D7" w14:paraId="313958A3" w14:textId="77777777" w:rsidTr="00225AFA">
        <w:tc>
          <w:tcPr>
            <w:tcW w:w="2009" w:type="dxa"/>
          </w:tcPr>
          <w:p w14:paraId="7AA0C527" w14:textId="77777777" w:rsidR="008744D7" w:rsidRDefault="008744D7" w:rsidP="00225AFA">
            <w:pPr>
              <w:spacing w:line="360" w:lineRule="auto"/>
              <w:jc w:val="both"/>
            </w:pPr>
            <w:r>
              <w:t>HONESTIDAD</w:t>
            </w:r>
          </w:p>
        </w:tc>
        <w:tc>
          <w:tcPr>
            <w:tcW w:w="6917" w:type="dxa"/>
          </w:tcPr>
          <w:p w14:paraId="04B8664D" w14:textId="77777777" w:rsidR="008744D7" w:rsidRDefault="008744D7"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744D7" w14:paraId="677DB088" w14:textId="77777777" w:rsidTr="00225AFA">
        <w:tc>
          <w:tcPr>
            <w:tcW w:w="2009" w:type="dxa"/>
          </w:tcPr>
          <w:p w14:paraId="000A35B1" w14:textId="77777777" w:rsidR="008744D7" w:rsidRDefault="008744D7" w:rsidP="00225AFA">
            <w:pPr>
              <w:spacing w:line="360" w:lineRule="auto"/>
              <w:jc w:val="both"/>
            </w:pPr>
            <w:r>
              <w:lastRenderedPageBreak/>
              <w:t>EQUIDAD</w:t>
            </w:r>
          </w:p>
        </w:tc>
        <w:tc>
          <w:tcPr>
            <w:tcW w:w="6917" w:type="dxa"/>
          </w:tcPr>
          <w:p w14:paraId="22BA7DED" w14:textId="77777777" w:rsidR="008744D7" w:rsidRDefault="008744D7"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744D7" w14:paraId="62CB39C2" w14:textId="77777777" w:rsidTr="00225AFA">
        <w:tc>
          <w:tcPr>
            <w:tcW w:w="2009" w:type="dxa"/>
          </w:tcPr>
          <w:p w14:paraId="5BEA4B2A" w14:textId="77777777" w:rsidR="008744D7" w:rsidRDefault="008744D7" w:rsidP="00225AFA">
            <w:pPr>
              <w:spacing w:line="360" w:lineRule="auto"/>
              <w:jc w:val="both"/>
            </w:pPr>
            <w:r>
              <w:t>SOLIDARIDAD</w:t>
            </w:r>
          </w:p>
        </w:tc>
        <w:tc>
          <w:tcPr>
            <w:tcW w:w="6917" w:type="dxa"/>
          </w:tcPr>
          <w:p w14:paraId="46526A77" w14:textId="77777777" w:rsidR="008744D7" w:rsidRDefault="008744D7"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744D7" w14:paraId="4AE59879" w14:textId="77777777" w:rsidTr="00225AFA">
        <w:tc>
          <w:tcPr>
            <w:tcW w:w="2009" w:type="dxa"/>
          </w:tcPr>
          <w:p w14:paraId="2973C236" w14:textId="77777777" w:rsidR="008744D7" w:rsidRDefault="008744D7" w:rsidP="00225AFA">
            <w:pPr>
              <w:spacing w:line="360" w:lineRule="auto"/>
              <w:jc w:val="both"/>
            </w:pPr>
            <w:r>
              <w:t>LEALTAD</w:t>
            </w:r>
          </w:p>
        </w:tc>
        <w:tc>
          <w:tcPr>
            <w:tcW w:w="6917" w:type="dxa"/>
          </w:tcPr>
          <w:p w14:paraId="58EE5953" w14:textId="77777777" w:rsidR="008744D7" w:rsidRDefault="008744D7"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744D7" w14:paraId="054A84ED" w14:textId="77777777" w:rsidTr="00225AFA">
        <w:tc>
          <w:tcPr>
            <w:tcW w:w="2009" w:type="dxa"/>
          </w:tcPr>
          <w:p w14:paraId="65173332" w14:textId="77777777" w:rsidR="008744D7" w:rsidRDefault="008744D7" w:rsidP="00225AFA">
            <w:pPr>
              <w:spacing w:line="360" w:lineRule="auto"/>
              <w:jc w:val="both"/>
            </w:pPr>
            <w:r>
              <w:t>RESPONSABILIDAD SOCIAL</w:t>
            </w:r>
          </w:p>
        </w:tc>
        <w:tc>
          <w:tcPr>
            <w:tcW w:w="6917" w:type="dxa"/>
          </w:tcPr>
          <w:p w14:paraId="4613EBD1" w14:textId="77777777" w:rsidR="008744D7" w:rsidRDefault="008744D7"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744D7" w14:paraId="3B56A19D" w14:textId="77777777" w:rsidTr="00225AFA">
        <w:tc>
          <w:tcPr>
            <w:tcW w:w="2009" w:type="dxa"/>
          </w:tcPr>
          <w:p w14:paraId="16DA1CF7" w14:textId="77777777" w:rsidR="008744D7" w:rsidRDefault="008744D7" w:rsidP="00225AFA">
            <w:pPr>
              <w:spacing w:line="360" w:lineRule="auto"/>
              <w:jc w:val="both"/>
            </w:pPr>
            <w:r>
              <w:t>DISCIPLINA</w:t>
            </w:r>
          </w:p>
        </w:tc>
        <w:tc>
          <w:tcPr>
            <w:tcW w:w="6917" w:type="dxa"/>
          </w:tcPr>
          <w:p w14:paraId="4895F14B" w14:textId="77777777" w:rsidR="008744D7" w:rsidRDefault="008744D7"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744D7" w14:paraId="085B4958" w14:textId="77777777" w:rsidTr="00225AFA">
        <w:tc>
          <w:tcPr>
            <w:tcW w:w="2009" w:type="dxa"/>
          </w:tcPr>
          <w:p w14:paraId="0582D5F0" w14:textId="77777777" w:rsidR="008744D7" w:rsidRDefault="008744D7" w:rsidP="00225AFA">
            <w:pPr>
              <w:spacing w:line="360" w:lineRule="auto"/>
              <w:jc w:val="both"/>
            </w:pPr>
            <w:r>
              <w:t>CONFIDENCIALIDAD</w:t>
            </w:r>
          </w:p>
        </w:tc>
        <w:tc>
          <w:tcPr>
            <w:tcW w:w="6917" w:type="dxa"/>
          </w:tcPr>
          <w:p w14:paraId="0755F9C2" w14:textId="77777777" w:rsidR="008744D7" w:rsidRDefault="008744D7"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8744D7" w14:paraId="58A922BF" w14:textId="77777777" w:rsidTr="00225AFA">
        <w:tc>
          <w:tcPr>
            <w:tcW w:w="2009" w:type="dxa"/>
          </w:tcPr>
          <w:p w14:paraId="31195B7C" w14:textId="77777777" w:rsidR="008744D7" w:rsidRDefault="008744D7" w:rsidP="00225AFA">
            <w:pPr>
              <w:spacing w:line="360" w:lineRule="auto"/>
              <w:jc w:val="both"/>
            </w:pPr>
            <w:r>
              <w:t>DIGNIDAD</w:t>
            </w:r>
          </w:p>
        </w:tc>
        <w:tc>
          <w:tcPr>
            <w:tcW w:w="6917" w:type="dxa"/>
          </w:tcPr>
          <w:p w14:paraId="34D76576" w14:textId="77777777" w:rsidR="008744D7" w:rsidRDefault="008744D7"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465C294C" w14:textId="77777777" w:rsidR="008744D7" w:rsidRDefault="008744D7" w:rsidP="00225AFA">
            <w:pPr>
              <w:spacing w:line="360" w:lineRule="auto"/>
              <w:jc w:val="both"/>
            </w:pPr>
          </w:p>
        </w:tc>
      </w:tr>
    </w:tbl>
    <w:p w14:paraId="7FE76462" w14:textId="07162429" w:rsidR="001D191F" w:rsidRPr="00C73152" w:rsidRDefault="001D191F" w:rsidP="00C73152">
      <w:pPr>
        <w:pStyle w:val="Ttulo1"/>
        <w:jc w:val="center"/>
        <w:rPr>
          <w:rFonts w:ascii="Constantia" w:hAnsi="Constantia"/>
          <w:b/>
          <w:sz w:val="28"/>
        </w:rPr>
      </w:pPr>
      <w:r w:rsidRPr="00C73152">
        <w:rPr>
          <w:rFonts w:ascii="Constantia" w:hAnsi="Constantia"/>
          <w:b/>
          <w:sz w:val="28"/>
        </w:rPr>
        <w:lastRenderedPageBreak/>
        <w:t>Programa de estudios de la Experiencia Educativa</w:t>
      </w:r>
    </w:p>
    <w:p w14:paraId="25A182D4"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1.-Área académica</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5BBDB37C" w14:textId="77777777" w:rsidTr="00216F37">
        <w:tc>
          <w:tcPr>
            <w:tcW w:w="9759" w:type="dxa"/>
          </w:tcPr>
          <w:p w14:paraId="4024B843"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179B9163" w14:textId="77777777" w:rsidR="00714CE7" w:rsidRPr="00605D0F" w:rsidRDefault="00714CE7" w:rsidP="00714CE7">
      <w:pPr>
        <w:spacing w:after="0" w:line="240" w:lineRule="auto"/>
        <w:rPr>
          <w:rFonts w:ascii="Arial" w:hAnsi="Arial" w:cs="Arial"/>
          <w:sz w:val="24"/>
          <w:szCs w:val="24"/>
        </w:rPr>
      </w:pPr>
    </w:p>
    <w:p w14:paraId="462547AD"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48CFDB73" w14:textId="77777777" w:rsidTr="00216F37">
        <w:trPr>
          <w:jc w:val="right"/>
        </w:trPr>
        <w:tc>
          <w:tcPr>
            <w:tcW w:w="9758" w:type="dxa"/>
          </w:tcPr>
          <w:p w14:paraId="1F3B80F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6922A271" w14:textId="77777777" w:rsidR="00714CE7" w:rsidRPr="00605D0F" w:rsidRDefault="00714CE7" w:rsidP="00714CE7">
      <w:pPr>
        <w:spacing w:after="0" w:line="240" w:lineRule="auto"/>
        <w:rPr>
          <w:rFonts w:ascii="Arial" w:hAnsi="Arial" w:cs="Arial"/>
          <w:sz w:val="24"/>
          <w:szCs w:val="24"/>
        </w:rPr>
      </w:pPr>
    </w:p>
    <w:p w14:paraId="70BEB6D1"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14CE7" w:rsidRPr="00605D0F" w14:paraId="2B0ACCCF" w14:textId="77777777" w:rsidTr="00216F37">
        <w:trPr>
          <w:cantSplit/>
          <w:trHeight w:val="317"/>
          <w:jc w:val="right"/>
        </w:trPr>
        <w:tc>
          <w:tcPr>
            <w:tcW w:w="8828" w:type="dxa"/>
            <w:vAlign w:val="center"/>
          </w:tcPr>
          <w:p w14:paraId="5F787419" w14:textId="77777777" w:rsidR="00714CE7" w:rsidRPr="00B0617E" w:rsidRDefault="00714CE7" w:rsidP="00216F37">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585FDFFD" w14:textId="77777777" w:rsidR="00714CE7" w:rsidRPr="00A007FE" w:rsidRDefault="00714CE7" w:rsidP="00714CE7">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14CE7" w:rsidRPr="00A007FE" w14:paraId="12B1B733" w14:textId="77777777" w:rsidTr="00216F37">
        <w:tc>
          <w:tcPr>
            <w:tcW w:w="8833" w:type="dxa"/>
            <w:shd w:val="clear" w:color="auto" w:fill="auto"/>
          </w:tcPr>
          <w:p w14:paraId="7120CEFD" w14:textId="77777777" w:rsidR="00714CE7" w:rsidRPr="00A007FE" w:rsidRDefault="00714CE7" w:rsidP="00216F37">
            <w:pPr>
              <w:jc w:val="both"/>
              <w:rPr>
                <w:rFonts w:ascii="Arial" w:hAnsi="Arial" w:cs="Arial"/>
                <w:sz w:val="24"/>
                <w:szCs w:val="24"/>
              </w:rPr>
            </w:pPr>
            <w:r w:rsidRPr="00A007FE">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6CDD999" w14:textId="77777777" w:rsidR="00714CE7" w:rsidRPr="00A007FE" w:rsidRDefault="00714CE7" w:rsidP="00714CE7">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14CE7" w:rsidRPr="00A007FE" w14:paraId="3D2A5C0A" w14:textId="77777777" w:rsidTr="00216F37">
        <w:tc>
          <w:tcPr>
            <w:tcW w:w="8833" w:type="dxa"/>
            <w:shd w:val="clear" w:color="auto" w:fill="auto"/>
          </w:tcPr>
          <w:p w14:paraId="622193A7" w14:textId="77777777" w:rsidR="00714CE7" w:rsidRPr="00A007FE" w:rsidRDefault="00714CE7" w:rsidP="00216F37">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D19B477" w14:textId="77777777" w:rsidR="00714CE7" w:rsidRPr="00605D0F" w:rsidRDefault="00714CE7" w:rsidP="00714CE7">
      <w:pPr>
        <w:spacing w:after="0" w:line="240" w:lineRule="auto"/>
        <w:rPr>
          <w:rFonts w:ascii="Arial" w:hAnsi="Arial" w:cs="Arial"/>
          <w:sz w:val="24"/>
          <w:szCs w:val="24"/>
        </w:rPr>
      </w:pPr>
    </w:p>
    <w:p w14:paraId="7E2D01FB"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0C048117" w14:textId="77777777" w:rsidTr="00216F37">
        <w:trPr>
          <w:trHeight w:val="256"/>
          <w:jc w:val="right"/>
        </w:trPr>
        <w:tc>
          <w:tcPr>
            <w:tcW w:w="9758" w:type="dxa"/>
          </w:tcPr>
          <w:p w14:paraId="1FB208B3" w14:textId="77777777" w:rsidR="00714CE7" w:rsidRPr="00605D0F" w:rsidRDefault="00714CE7" w:rsidP="00216F37">
            <w:pPr>
              <w:spacing w:after="0" w:line="240" w:lineRule="auto"/>
              <w:rPr>
                <w:rFonts w:ascii="Arial" w:hAnsi="Arial" w:cs="Arial"/>
                <w:sz w:val="24"/>
                <w:szCs w:val="24"/>
              </w:rPr>
            </w:pPr>
            <w:r w:rsidRPr="00605D0F">
              <w:rPr>
                <w:rStyle w:val="NingunoA"/>
                <w:rFonts w:ascii="Arial" w:hAnsi="Arial" w:cs="Arial"/>
                <w:sz w:val="24"/>
              </w:rPr>
              <w:t xml:space="preserve">Facultad de Medicina </w:t>
            </w:r>
          </w:p>
        </w:tc>
      </w:tr>
    </w:tbl>
    <w:p w14:paraId="23D8FC77" w14:textId="77777777" w:rsidR="00714CE7" w:rsidRPr="00605D0F" w:rsidRDefault="00714CE7" w:rsidP="00714CE7">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26"/>
        <w:gridCol w:w="3312"/>
        <w:gridCol w:w="1791"/>
        <w:gridCol w:w="1537"/>
      </w:tblGrid>
      <w:tr w:rsidR="00714CE7" w:rsidRPr="00605D0F" w14:paraId="3E5BCF3A" w14:textId="77777777" w:rsidTr="00216F37">
        <w:trPr>
          <w:cantSplit/>
          <w:jc w:val="right"/>
        </w:trPr>
        <w:tc>
          <w:tcPr>
            <w:tcW w:w="3402" w:type="dxa"/>
            <w:gridSpan w:val="2"/>
            <w:tcBorders>
              <w:top w:val="nil"/>
              <w:left w:val="nil"/>
              <w:bottom w:val="nil"/>
              <w:right w:val="nil"/>
            </w:tcBorders>
          </w:tcPr>
          <w:p w14:paraId="565A220B" w14:textId="77777777" w:rsidR="00714CE7" w:rsidRPr="00605D0F" w:rsidRDefault="00714CE7"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312" w:type="dxa"/>
            <w:vMerge w:val="restart"/>
            <w:tcBorders>
              <w:top w:val="nil"/>
              <w:left w:val="nil"/>
              <w:right w:val="nil"/>
            </w:tcBorders>
          </w:tcPr>
          <w:p w14:paraId="5AD8DE68"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4CD91086" w14:textId="77777777" w:rsidR="00714CE7" w:rsidRPr="00605D0F" w:rsidRDefault="00714CE7" w:rsidP="00216F37">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714CE7" w:rsidRPr="00605D0F" w14:paraId="4CAF4A45" w14:textId="77777777" w:rsidTr="00216F37">
        <w:trPr>
          <w:gridBefore w:val="1"/>
          <w:wBefore w:w="1276" w:type="dxa"/>
          <w:cantSplit/>
          <w:jc w:val="right"/>
        </w:trPr>
        <w:tc>
          <w:tcPr>
            <w:tcW w:w="2126" w:type="dxa"/>
            <w:tcBorders>
              <w:top w:val="nil"/>
              <w:left w:val="nil"/>
              <w:bottom w:val="single" w:sz="4" w:space="0" w:color="auto"/>
              <w:right w:val="nil"/>
            </w:tcBorders>
          </w:tcPr>
          <w:p w14:paraId="6329C926" w14:textId="77777777" w:rsidR="00714CE7" w:rsidRPr="00605D0F" w:rsidRDefault="00714CE7" w:rsidP="00216F37">
            <w:pPr>
              <w:spacing w:after="0" w:line="240" w:lineRule="auto"/>
              <w:rPr>
                <w:rFonts w:ascii="Arial" w:hAnsi="Arial" w:cs="Arial"/>
                <w:b/>
                <w:sz w:val="24"/>
                <w:szCs w:val="24"/>
              </w:rPr>
            </w:pPr>
          </w:p>
        </w:tc>
        <w:tc>
          <w:tcPr>
            <w:tcW w:w="3312" w:type="dxa"/>
            <w:vMerge/>
            <w:tcBorders>
              <w:left w:val="nil"/>
              <w:bottom w:val="single" w:sz="4" w:space="0" w:color="auto"/>
              <w:right w:val="single" w:sz="4" w:space="0" w:color="auto"/>
            </w:tcBorders>
          </w:tcPr>
          <w:p w14:paraId="551691EB" w14:textId="77777777" w:rsidR="00714CE7" w:rsidRPr="00605D0F" w:rsidRDefault="00714CE7" w:rsidP="00216F37">
            <w:pPr>
              <w:spacing w:after="0" w:line="240" w:lineRule="auto"/>
              <w:rPr>
                <w:rFonts w:ascii="Arial"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tcPr>
          <w:p w14:paraId="5DE8B96A" w14:textId="77777777" w:rsidR="00714CE7" w:rsidRPr="00605D0F" w:rsidRDefault="00714CE7" w:rsidP="00216F37">
            <w:pPr>
              <w:spacing w:after="0" w:line="240" w:lineRule="auto"/>
              <w:rPr>
                <w:rFonts w:ascii="Arial" w:hAnsi="Arial" w:cs="Arial"/>
                <w:b/>
                <w:i/>
                <w:sz w:val="24"/>
                <w:szCs w:val="24"/>
              </w:rPr>
            </w:pPr>
            <w:r w:rsidRPr="00605D0F">
              <w:rPr>
                <w:rFonts w:ascii="Arial" w:hAnsi="Arial" w:cs="Arial"/>
                <w:b/>
                <w:sz w:val="24"/>
                <w:szCs w:val="24"/>
              </w:rPr>
              <w:t>Principal</w:t>
            </w:r>
          </w:p>
        </w:tc>
        <w:tc>
          <w:tcPr>
            <w:tcW w:w="1537" w:type="dxa"/>
            <w:tcBorders>
              <w:top w:val="single" w:sz="4" w:space="0" w:color="auto"/>
              <w:left w:val="single" w:sz="4" w:space="0" w:color="auto"/>
              <w:bottom w:val="single" w:sz="4" w:space="0" w:color="auto"/>
              <w:right w:val="single" w:sz="4" w:space="0" w:color="auto"/>
            </w:tcBorders>
          </w:tcPr>
          <w:p w14:paraId="441DF791" w14:textId="77777777" w:rsidR="00714CE7" w:rsidRPr="00605D0F" w:rsidRDefault="00714CE7" w:rsidP="00216F37">
            <w:pPr>
              <w:spacing w:after="0" w:line="240" w:lineRule="auto"/>
              <w:rPr>
                <w:rFonts w:ascii="Arial" w:hAnsi="Arial" w:cs="Arial"/>
                <w:b/>
                <w:i/>
                <w:sz w:val="24"/>
                <w:szCs w:val="24"/>
              </w:rPr>
            </w:pPr>
            <w:r w:rsidRPr="00605D0F">
              <w:rPr>
                <w:rFonts w:ascii="Arial" w:hAnsi="Arial" w:cs="Arial"/>
                <w:b/>
                <w:sz w:val="24"/>
                <w:szCs w:val="24"/>
              </w:rPr>
              <w:t>Secundaria</w:t>
            </w:r>
          </w:p>
        </w:tc>
      </w:tr>
      <w:tr w:rsidR="00714CE7" w:rsidRPr="00605D0F" w14:paraId="4C15A0A6" w14:textId="77777777" w:rsidTr="00216F37">
        <w:trPr>
          <w:gridBefore w:val="1"/>
          <w:wBefore w:w="1276" w:type="dxa"/>
          <w:cantSplit/>
          <w:jc w:val="right"/>
        </w:trPr>
        <w:tc>
          <w:tcPr>
            <w:tcW w:w="2126" w:type="dxa"/>
            <w:tcBorders>
              <w:top w:val="single" w:sz="4" w:space="0" w:color="auto"/>
            </w:tcBorders>
          </w:tcPr>
          <w:p w14:paraId="7BC115AD" w14:textId="77777777" w:rsidR="00714CE7" w:rsidRPr="00605D0F" w:rsidRDefault="00714CE7" w:rsidP="00216F37">
            <w:pPr>
              <w:spacing w:after="0" w:line="240" w:lineRule="auto"/>
              <w:rPr>
                <w:rFonts w:ascii="Arial" w:hAnsi="Arial" w:cs="Arial"/>
                <w:b/>
                <w:sz w:val="24"/>
                <w:szCs w:val="24"/>
              </w:rPr>
            </w:pPr>
          </w:p>
        </w:tc>
        <w:tc>
          <w:tcPr>
            <w:tcW w:w="3312" w:type="dxa"/>
            <w:tcBorders>
              <w:top w:val="single" w:sz="4" w:space="0" w:color="auto"/>
            </w:tcBorders>
          </w:tcPr>
          <w:p w14:paraId="39697B2B" w14:textId="77777777" w:rsidR="00714CE7" w:rsidRPr="00605D0F" w:rsidRDefault="00714CE7" w:rsidP="00216F37">
            <w:pPr>
              <w:spacing w:after="0" w:line="240" w:lineRule="auto"/>
              <w:jc w:val="center"/>
              <w:rPr>
                <w:rFonts w:ascii="Arial" w:hAnsi="Arial" w:cs="Arial"/>
                <w:b/>
                <w:sz w:val="24"/>
                <w:szCs w:val="24"/>
              </w:rPr>
            </w:pPr>
            <w:r w:rsidRPr="00605D0F">
              <w:rPr>
                <w:rFonts w:ascii="Arial" w:hAnsi="Arial" w:cs="Arial"/>
                <w:b/>
                <w:sz w:val="24"/>
                <w:szCs w:val="24"/>
              </w:rPr>
              <w:t xml:space="preserve">Educación sexual y salud    materno – infantil </w:t>
            </w:r>
          </w:p>
        </w:tc>
        <w:tc>
          <w:tcPr>
            <w:tcW w:w="1791" w:type="dxa"/>
            <w:tcBorders>
              <w:top w:val="single" w:sz="4" w:space="0" w:color="auto"/>
            </w:tcBorders>
          </w:tcPr>
          <w:p w14:paraId="1EA6FB10" w14:textId="77777777" w:rsidR="00714CE7" w:rsidRPr="00605D0F" w:rsidRDefault="00714CE7" w:rsidP="00216F37">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537" w:type="dxa"/>
            <w:tcBorders>
              <w:top w:val="single" w:sz="4" w:space="0" w:color="auto"/>
            </w:tcBorders>
          </w:tcPr>
          <w:p w14:paraId="06FA5182" w14:textId="77777777" w:rsidR="00714CE7" w:rsidRPr="00605D0F" w:rsidRDefault="00714CE7" w:rsidP="00216F37">
            <w:pPr>
              <w:spacing w:after="0" w:line="240" w:lineRule="auto"/>
              <w:rPr>
                <w:rFonts w:ascii="Arial" w:hAnsi="Arial" w:cs="Arial"/>
                <w:sz w:val="24"/>
                <w:szCs w:val="24"/>
              </w:rPr>
            </w:pPr>
          </w:p>
        </w:tc>
      </w:tr>
    </w:tbl>
    <w:p w14:paraId="74C0D186" w14:textId="77777777" w:rsidR="00714CE7" w:rsidRPr="00605D0F" w:rsidRDefault="00714CE7" w:rsidP="00714CE7">
      <w:pPr>
        <w:spacing w:after="0" w:line="240" w:lineRule="auto"/>
        <w:rPr>
          <w:rFonts w:ascii="Arial" w:hAnsi="Arial" w:cs="Arial"/>
          <w:sz w:val="24"/>
          <w:szCs w:val="24"/>
        </w:rPr>
      </w:pPr>
    </w:p>
    <w:p w14:paraId="2432FDFD"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1374"/>
        <w:gridCol w:w="1413"/>
        <w:gridCol w:w="1363"/>
        <w:gridCol w:w="3407"/>
      </w:tblGrid>
      <w:tr w:rsidR="00714CE7" w:rsidRPr="00605D0F" w14:paraId="00EF1232" w14:textId="77777777" w:rsidTr="00216F37">
        <w:trPr>
          <w:cantSplit/>
          <w:jc w:val="right"/>
        </w:trPr>
        <w:tc>
          <w:tcPr>
            <w:tcW w:w="1488" w:type="dxa"/>
            <w:shd w:val="clear" w:color="auto" w:fill="C0C0C0"/>
          </w:tcPr>
          <w:p w14:paraId="53469393"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488" w:type="dxa"/>
            <w:shd w:val="clear" w:color="auto" w:fill="C0C0C0"/>
          </w:tcPr>
          <w:p w14:paraId="55983EE0"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488" w:type="dxa"/>
            <w:shd w:val="clear" w:color="auto" w:fill="C0C0C0"/>
          </w:tcPr>
          <w:p w14:paraId="4CB0F45C"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489" w:type="dxa"/>
            <w:shd w:val="clear" w:color="auto" w:fill="C0C0C0"/>
          </w:tcPr>
          <w:p w14:paraId="3B9B5739"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3805" w:type="dxa"/>
            <w:shd w:val="clear" w:color="auto" w:fill="C0C0C0"/>
          </w:tcPr>
          <w:p w14:paraId="516DEB77"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714CE7" w:rsidRPr="00605D0F" w14:paraId="13518FCD" w14:textId="77777777" w:rsidTr="00216F37">
        <w:trPr>
          <w:cantSplit/>
          <w:jc w:val="right"/>
        </w:trPr>
        <w:tc>
          <w:tcPr>
            <w:tcW w:w="1488" w:type="dxa"/>
          </w:tcPr>
          <w:p w14:paraId="6E99B318"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6</w:t>
            </w:r>
          </w:p>
        </w:tc>
        <w:tc>
          <w:tcPr>
            <w:tcW w:w="1488" w:type="dxa"/>
          </w:tcPr>
          <w:p w14:paraId="1978A2FF"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2</w:t>
            </w:r>
          </w:p>
        </w:tc>
        <w:tc>
          <w:tcPr>
            <w:tcW w:w="1488" w:type="dxa"/>
          </w:tcPr>
          <w:p w14:paraId="4411D8A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2</w:t>
            </w:r>
          </w:p>
        </w:tc>
        <w:tc>
          <w:tcPr>
            <w:tcW w:w="1489" w:type="dxa"/>
          </w:tcPr>
          <w:p w14:paraId="7BB0FAC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60</w:t>
            </w:r>
          </w:p>
        </w:tc>
        <w:tc>
          <w:tcPr>
            <w:tcW w:w="3805" w:type="dxa"/>
          </w:tcPr>
          <w:p w14:paraId="4F9146AF"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Educación sexual y reproductiva. Salud materno infantil</w:t>
            </w:r>
          </w:p>
        </w:tc>
      </w:tr>
    </w:tbl>
    <w:p w14:paraId="3B06785A" w14:textId="77777777" w:rsidR="00714CE7" w:rsidRPr="00605D0F" w:rsidRDefault="00714CE7" w:rsidP="00714CE7">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6"/>
        <w:gridCol w:w="4022"/>
      </w:tblGrid>
      <w:tr w:rsidR="00714CE7" w:rsidRPr="00605D0F" w14:paraId="7BD22315" w14:textId="77777777" w:rsidTr="00216F37">
        <w:trPr>
          <w:cantSplit/>
          <w:jc w:val="right"/>
        </w:trPr>
        <w:tc>
          <w:tcPr>
            <w:tcW w:w="4816" w:type="dxa"/>
            <w:tcBorders>
              <w:bottom w:val="single" w:sz="4" w:space="0" w:color="auto"/>
            </w:tcBorders>
          </w:tcPr>
          <w:p w14:paraId="0243D61D"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22" w:type="dxa"/>
            <w:tcBorders>
              <w:bottom w:val="single" w:sz="4" w:space="0" w:color="auto"/>
            </w:tcBorders>
          </w:tcPr>
          <w:p w14:paraId="7F79B999"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14CE7" w:rsidRPr="00605D0F" w14:paraId="4FC50EA4" w14:textId="77777777" w:rsidTr="00216F37">
        <w:tblPrEx>
          <w:tblBorders>
            <w:top w:val="single" w:sz="4" w:space="0" w:color="auto"/>
            <w:left w:val="single" w:sz="4" w:space="0" w:color="auto"/>
            <w:bottom w:val="single" w:sz="4" w:space="0" w:color="auto"/>
            <w:right w:val="single" w:sz="4" w:space="0" w:color="auto"/>
          </w:tblBorders>
        </w:tblPrEx>
        <w:trPr>
          <w:cantSplit/>
          <w:trHeight w:val="250"/>
          <w:jc w:val="right"/>
        </w:trPr>
        <w:tc>
          <w:tcPr>
            <w:tcW w:w="4816" w:type="dxa"/>
            <w:tcBorders>
              <w:top w:val="single" w:sz="4" w:space="0" w:color="auto"/>
              <w:bottom w:val="single" w:sz="4" w:space="0" w:color="auto"/>
              <w:right w:val="single" w:sz="4" w:space="0" w:color="auto"/>
            </w:tcBorders>
          </w:tcPr>
          <w:p w14:paraId="4798E12D"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Práctica comunitaria</w:t>
            </w:r>
          </w:p>
        </w:tc>
        <w:tc>
          <w:tcPr>
            <w:tcW w:w="4022" w:type="dxa"/>
            <w:tcBorders>
              <w:top w:val="single" w:sz="4" w:space="0" w:color="auto"/>
              <w:left w:val="single" w:sz="4" w:space="0" w:color="auto"/>
              <w:bottom w:val="single" w:sz="4" w:space="0" w:color="auto"/>
            </w:tcBorders>
          </w:tcPr>
          <w:p w14:paraId="4F0361A0"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55CF8969" w14:textId="77777777" w:rsidR="00714CE7" w:rsidRPr="00605D0F" w:rsidRDefault="00714CE7" w:rsidP="00714CE7">
      <w:pPr>
        <w:spacing w:after="0" w:line="240" w:lineRule="auto"/>
        <w:rPr>
          <w:rFonts w:ascii="Arial" w:hAnsi="Arial" w:cs="Arial"/>
          <w:sz w:val="24"/>
          <w:szCs w:val="24"/>
        </w:rPr>
      </w:pPr>
    </w:p>
    <w:p w14:paraId="15D76733"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gridCol w:w="4141"/>
      </w:tblGrid>
      <w:tr w:rsidR="00714CE7" w:rsidRPr="00605D0F" w14:paraId="69C1F392" w14:textId="77777777" w:rsidTr="00216F37">
        <w:trPr>
          <w:jc w:val="right"/>
        </w:trPr>
        <w:tc>
          <w:tcPr>
            <w:tcW w:w="5269" w:type="dxa"/>
            <w:shd w:val="clear" w:color="auto" w:fill="C0C0C0"/>
          </w:tcPr>
          <w:p w14:paraId="039ED225"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7EF074E8"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714CE7" w:rsidRPr="00605D0F" w14:paraId="29306DEC" w14:textId="77777777" w:rsidTr="00216F37">
        <w:trPr>
          <w:jc w:val="right"/>
        </w:trPr>
        <w:tc>
          <w:tcPr>
            <w:tcW w:w="5269" w:type="dxa"/>
          </w:tcPr>
          <w:p w14:paraId="50AA1BA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lastRenderedPageBreak/>
              <w:t>Ninguno</w:t>
            </w:r>
          </w:p>
        </w:tc>
        <w:tc>
          <w:tcPr>
            <w:tcW w:w="4489" w:type="dxa"/>
          </w:tcPr>
          <w:p w14:paraId="28F3B9EC"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Ninguno</w:t>
            </w:r>
          </w:p>
        </w:tc>
      </w:tr>
    </w:tbl>
    <w:p w14:paraId="41F5D2BF" w14:textId="77777777" w:rsidR="00714CE7" w:rsidRPr="00605D0F" w:rsidRDefault="00714CE7" w:rsidP="00714CE7">
      <w:pPr>
        <w:spacing w:after="0" w:line="240" w:lineRule="auto"/>
        <w:rPr>
          <w:rFonts w:ascii="Arial" w:hAnsi="Arial" w:cs="Arial"/>
          <w:sz w:val="24"/>
          <w:szCs w:val="24"/>
        </w:rPr>
      </w:pPr>
    </w:p>
    <w:p w14:paraId="0EA2C554"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714CE7" w:rsidRPr="00605D0F" w14:paraId="3D999562" w14:textId="77777777" w:rsidTr="00216F37">
        <w:trPr>
          <w:cantSplit/>
          <w:jc w:val="right"/>
        </w:trPr>
        <w:tc>
          <w:tcPr>
            <w:tcW w:w="3772" w:type="dxa"/>
            <w:shd w:val="clear" w:color="auto" w:fill="C0C0C0"/>
          </w:tcPr>
          <w:p w14:paraId="1578D620"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57BB3C5A"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45072169"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714CE7" w:rsidRPr="00605D0F" w14:paraId="06739E3E" w14:textId="77777777" w:rsidTr="00216F37">
        <w:trPr>
          <w:cantSplit/>
          <w:jc w:val="right"/>
        </w:trPr>
        <w:tc>
          <w:tcPr>
            <w:tcW w:w="3772" w:type="dxa"/>
          </w:tcPr>
          <w:p w14:paraId="48049B1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73BE3D3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6440010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10</w:t>
            </w:r>
          </w:p>
        </w:tc>
      </w:tr>
    </w:tbl>
    <w:p w14:paraId="1C8A754F" w14:textId="77777777" w:rsidR="00714CE7" w:rsidRPr="00605D0F" w:rsidRDefault="00714CE7" w:rsidP="00714CE7">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714CE7" w:rsidRPr="00605D0F" w14:paraId="68DD8E70" w14:textId="77777777" w:rsidTr="00216F37">
        <w:trPr>
          <w:cantSplit/>
          <w:jc w:val="right"/>
        </w:trPr>
        <w:tc>
          <w:tcPr>
            <w:tcW w:w="6173" w:type="dxa"/>
            <w:tcBorders>
              <w:bottom w:val="single" w:sz="4" w:space="0" w:color="auto"/>
            </w:tcBorders>
          </w:tcPr>
          <w:p w14:paraId="06C327CD"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07DA9D9F"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14CE7" w:rsidRPr="00605D0F" w14:paraId="6A502FEC"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16AE48F0" w14:textId="77777777" w:rsidR="00714CE7" w:rsidRPr="00605D0F" w:rsidRDefault="00714CE7"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r w:rsidRPr="00605D0F">
              <w:rPr>
                <w:rFonts w:ascii="Arial" w:hAnsi="Arial" w:cs="Arial"/>
                <w:sz w:val="24"/>
                <w:szCs w:val="24"/>
              </w:rPr>
              <w:t xml:space="preserve"> </w:t>
            </w:r>
          </w:p>
        </w:tc>
        <w:tc>
          <w:tcPr>
            <w:tcW w:w="2665" w:type="dxa"/>
            <w:tcBorders>
              <w:top w:val="single" w:sz="4" w:space="0" w:color="auto"/>
              <w:left w:val="single" w:sz="4" w:space="0" w:color="auto"/>
              <w:bottom w:val="single" w:sz="4" w:space="0" w:color="auto"/>
            </w:tcBorders>
          </w:tcPr>
          <w:p w14:paraId="3730E86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Ninguno</w:t>
            </w:r>
          </w:p>
        </w:tc>
      </w:tr>
    </w:tbl>
    <w:p w14:paraId="214B6AA5" w14:textId="77777777" w:rsidR="00714CE7" w:rsidRPr="00605D0F" w:rsidRDefault="00714CE7" w:rsidP="00714CE7">
      <w:pPr>
        <w:spacing w:after="0" w:line="240" w:lineRule="auto"/>
        <w:rPr>
          <w:rFonts w:ascii="Arial" w:hAnsi="Arial" w:cs="Arial"/>
          <w:sz w:val="24"/>
          <w:szCs w:val="24"/>
        </w:rPr>
      </w:pPr>
    </w:p>
    <w:p w14:paraId="654703B9" w14:textId="77777777" w:rsidR="00714CE7" w:rsidRPr="00605D0F" w:rsidRDefault="00714CE7" w:rsidP="00714CE7">
      <w:pPr>
        <w:spacing w:after="0" w:line="240" w:lineRule="auto"/>
        <w:rPr>
          <w:rFonts w:ascii="Arial" w:hAnsi="Arial" w:cs="Arial"/>
          <w:sz w:val="24"/>
          <w:szCs w:val="24"/>
        </w:rPr>
      </w:pPr>
    </w:p>
    <w:p w14:paraId="7066AA7E" w14:textId="77777777" w:rsidR="00714CE7" w:rsidRPr="00605D0F" w:rsidRDefault="00714CE7" w:rsidP="00714CE7">
      <w:pPr>
        <w:spacing w:after="0" w:line="240" w:lineRule="auto"/>
        <w:rPr>
          <w:rFonts w:ascii="Arial" w:hAnsi="Arial" w:cs="Arial"/>
          <w:sz w:val="24"/>
          <w:szCs w:val="24"/>
        </w:rPr>
      </w:pPr>
    </w:p>
    <w:p w14:paraId="2DA79F42"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2784"/>
        <w:gridCol w:w="2764"/>
      </w:tblGrid>
      <w:tr w:rsidR="00714CE7" w:rsidRPr="00605D0F" w14:paraId="23D5C38E" w14:textId="77777777" w:rsidTr="00216F37">
        <w:trPr>
          <w:jc w:val="right"/>
        </w:trPr>
        <w:tc>
          <w:tcPr>
            <w:tcW w:w="3772" w:type="dxa"/>
            <w:shd w:val="clear" w:color="auto" w:fill="C0C0C0"/>
          </w:tcPr>
          <w:p w14:paraId="129567A5"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08B5CF0E"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41D502B5"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714CE7" w:rsidRPr="00605D0F" w14:paraId="5FE14776" w14:textId="77777777" w:rsidTr="00216F37">
        <w:trPr>
          <w:jc w:val="right"/>
        </w:trPr>
        <w:tc>
          <w:tcPr>
            <w:tcW w:w="3772" w:type="dxa"/>
          </w:tcPr>
          <w:p w14:paraId="5ABBE458"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 17 de marzo de 2017</w:t>
            </w:r>
          </w:p>
        </w:tc>
        <w:tc>
          <w:tcPr>
            <w:tcW w:w="2993" w:type="dxa"/>
          </w:tcPr>
          <w:p w14:paraId="7533E1ED" w14:textId="77777777" w:rsidR="00714CE7" w:rsidRPr="00605D0F" w:rsidRDefault="00714CE7" w:rsidP="00216F37">
            <w:pPr>
              <w:spacing w:after="0" w:line="240" w:lineRule="auto"/>
              <w:rPr>
                <w:rFonts w:ascii="Arial" w:hAnsi="Arial" w:cs="Arial"/>
                <w:sz w:val="24"/>
                <w:szCs w:val="24"/>
              </w:rPr>
            </w:pPr>
          </w:p>
        </w:tc>
        <w:tc>
          <w:tcPr>
            <w:tcW w:w="2993" w:type="dxa"/>
          </w:tcPr>
          <w:p w14:paraId="626F38C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24  de Marzo de 2017</w:t>
            </w:r>
          </w:p>
        </w:tc>
      </w:tr>
    </w:tbl>
    <w:p w14:paraId="607F63AA" w14:textId="77777777" w:rsidR="00714CE7" w:rsidRPr="00605D0F" w:rsidRDefault="00714CE7" w:rsidP="00714CE7">
      <w:pPr>
        <w:spacing w:after="0" w:line="240" w:lineRule="auto"/>
        <w:rPr>
          <w:rFonts w:ascii="Arial" w:hAnsi="Arial" w:cs="Arial"/>
          <w:b/>
          <w:bCs/>
          <w:sz w:val="24"/>
          <w:szCs w:val="24"/>
        </w:rPr>
      </w:pPr>
    </w:p>
    <w:p w14:paraId="121F5CE2"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6ABD0152" w14:textId="77777777" w:rsidTr="00216F37">
        <w:trPr>
          <w:trHeight w:val="529"/>
          <w:jc w:val="right"/>
        </w:trPr>
        <w:tc>
          <w:tcPr>
            <w:tcW w:w="9758" w:type="dxa"/>
          </w:tcPr>
          <w:p w14:paraId="583B01B2" w14:textId="77777777" w:rsidR="00714CE7" w:rsidRPr="00605D0F" w:rsidRDefault="00714CE7" w:rsidP="00216F37">
            <w:pPr>
              <w:spacing w:after="0" w:line="240" w:lineRule="auto"/>
              <w:jc w:val="both"/>
              <w:rPr>
                <w:rFonts w:ascii="Arial" w:hAnsi="Arial" w:cs="Arial"/>
                <w:sz w:val="24"/>
                <w:szCs w:val="24"/>
              </w:rPr>
            </w:pPr>
            <w:r w:rsidRPr="00605D0F">
              <w:rPr>
                <w:rFonts w:ascii="Arial" w:hAnsi="Arial" w:cs="Arial"/>
                <w:sz w:val="24"/>
                <w:szCs w:val="24"/>
              </w:rPr>
              <w:t>Dr. Luis L. Salazar Martínez, Dra. María d</w:t>
            </w:r>
            <w:r>
              <w:rPr>
                <w:rFonts w:ascii="Arial" w:hAnsi="Arial" w:cs="Arial"/>
                <w:sz w:val="24"/>
                <w:szCs w:val="24"/>
              </w:rPr>
              <w:t xml:space="preserve">el Carmen Macías Ballesteros, </w:t>
            </w:r>
            <w:r w:rsidRPr="00605D0F">
              <w:rPr>
                <w:rFonts w:ascii="Arial" w:hAnsi="Arial" w:cs="Arial"/>
                <w:sz w:val="24"/>
                <w:szCs w:val="24"/>
              </w:rPr>
              <w:t>Dr. Guillermo Ruiz Navarro</w:t>
            </w:r>
          </w:p>
        </w:tc>
      </w:tr>
    </w:tbl>
    <w:p w14:paraId="6FE8AA10" w14:textId="77777777" w:rsidR="00714CE7" w:rsidRPr="00605D0F" w:rsidRDefault="00714CE7" w:rsidP="00714CE7">
      <w:pPr>
        <w:spacing w:after="0" w:line="240" w:lineRule="auto"/>
        <w:rPr>
          <w:rFonts w:ascii="Arial" w:hAnsi="Arial" w:cs="Arial"/>
          <w:sz w:val="24"/>
          <w:szCs w:val="24"/>
        </w:rPr>
      </w:pPr>
    </w:p>
    <w:p w14:paraId="4BD10AA4"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5AC4A6BE" w14:textId="77777777" w:rsidTr="00216F37">
        <w:trPr>
          <w:jc w:val="right"/>
        </w:trPr>
        <w:tc>
          <w:tcPr>
            <w:tcW w:w="9758" w:type="dxa"/>
          </w:tcPr>
          <w:p w14:paraId="2D9225E6" w14:textId="77777777" w:rsidR="00714CE7" w:rsidRPr="00605D0F" w:rsidRDefault="00714CE7" w:rsidP="00216F37">
            <w:pPr>
              <w:spacing w:after="0" w:line="240" w:lineRule="auto"/>
              <w:jc w:val="both"/>
              <w:rPr>
                <w:rFonts w:ascii="Arial" w:hAnsi="Arial" w:cs="Arial"/>
                <w:bCs/>
                <w:sz w:val="24"/>
                <w:szCs w:val="24"/>
              </w:rPr>
            </w:pPr>
            <w:r w:rsidRPr="00605D0F">
              <w:rPr>
                <w:rFonts w:ascii="Arial" w:hAnsi="Arial" w:cs="Arial"/>
                <w:sz w:val="24"/>
                <w:szCs w:val="24"/>
              </w:rPr>
              <w:t xml:space="preserve">Médico Cirujano </w:t>
            </w:r>
            <w:r w:rsidRPr="00605D0F">
              <w:rPr>
                <w:rFonts w:ascii="Arial" w:hAnsi="Arial" w:cs="Arial"/>
                <w:bCs/>
                <w:sz w:val="24"/>
                <w:szCs w:val="24"/>
              </w:rPr>
              <w:t>preferentemente</w:t>
            </w:r>
            <w:r w:rsidRPr="00605D0F">
              <w:rPr>
                <w:rFonts w:ascii="Arial" w:hAnsi="Arial" w:cs="Arial"/>
                <w:sz w:val="24"/>
                <w:szCs w:val="24"/>
              </w:rPr>
              <w:t xml:space="preserve"> con posgrado en salud pública y/o epidemiolo</w:t>
            </w:r>
            <w:r>
              <w:rPr>
                <w:rFonts w:ascii="Arial" w:hAnsi="Arial" w:cs="Arial"/>
                <w:sz w:val="24"/>
                <w:szCs w:val="24"/>
              </w:rPr>
              <w:t>gí</w:t>
            </w:r>
            <w:r w:rsidRPr="00605D0F">
              <w:rPr>
                <w:rFonts w:ascii="Arial" w:hAnsi="Arial" w:cs="Arial"/>
                <w:sz w:val="24"/>
                <w:szCs w:val="24"/>
              </w:rPr>
              <w:t xml:space="preserve">a, con experiencia profesional y experiencia docente en instituciones de educación superior. </w:t>
            </w:r>
          </w:p>
        </w:tc>
      </w:tr>
    </w:tbl>
    <w:p w14:paraId="453DBE16" w14:textId="77777777" w:rsidR="00714CE7" w:rsidRPr="00605D0F" w:rsidRDefault="00714CE7" w:rsidP="00714CE7">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32"/>
        <w:gridCol w:w="4006"/>
      </w:tblGrid>
      <w:tr w:rsidR="00714CE7" w:rsidRPr="00605D0F" w14:paraId="4E773712" w14:textId="77777777" w:rsidTr="00216F37">
        <w:trPr>
          <w:cantSplit/>
          <w:jc w:val="right"/>
        </w:trPr>
        <w:tc>
          <w:tcPr>
            <w:tcW w:w="4832" w:type="dxa"/>
            <w:tcBorders>
              <w:bottom w:val="single" w:sz="4" w:space="0" w:color="auto"/>
            </w:tcBorders>
          </w:tcPr>
          <w:p w14:paraId="6CB21D84"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06" w:type="dxa"/>
            <w:tcBorders>
              <w:bottom w:val="single" w:sz="4" w:space="0" w:color="auto"/>
            </w:tcBorders>
          </w:tcPr>
          <w:p w14:paraId="082354C1"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14CE7" w:rsidRPr="00605D0F" w14:paraId="35455A45"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32" w:type="dxa"/>
            <w:tcBorders>
              <w:top w:val="single" w:sz="4" w:space="0" w:color="auto"/>
              <w:bottom w:val="single" w:sz="4" w:space="0" w:color="auto"/>
              <w:right w:val="single" w:sz="4" w:space="0" w:color="auto"/>
            </w:tcBorders>
          </w:tcPr>
          <w:p w14:paraId="4E8887E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Aula y Comunidad</w:t>
            </w:r>
          </w:p>
        </w:tc>
        <w:tc>
          <w:tcPr>
            <w:tcW w:w="4006" w:type="dxa"/>
            <w:tcBorders>
              <w:top w:val="single" w:sz="4" w:space="0" w:color="auto"/>
              <w:left w:val="single" w:sz="4" w:space="0" w:color="auto"/>
              <w:bottom w:val="single" w:sz="4" w:space="0" w:color="auto"/>
            </w:tcBorders>
          </w:tcPr>
          <w:p w14:paraId="66D28501"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Interdisciplinar</w:t>
            </w:r>
          </w:p>
        </w:tc>
      </w:tr>
    </w:tbl>
    <w:p w14:paraId="40A4D9EA" w14:textId="77777777" w:rsidR="00714CE7" w:rsidRPr="00605D0F" w:rsidRDefault="00714CE7" w:rsidP="00714CE7">
      <w:pPr>
        <w:spacing w:after="0" w:line="240" w:lineRule="auto"/>
        <w:rPr>
          <w:rFonts w:ascii="Arial" w:hAnsi="Arial" w:cs="Arial"/>
          <w:sz w:val="24"/>
          <w:szCs w:val="24"/>
        </w:rPr>
      </w:pPr>
    </w:p>
    <w:p w14:paraId="0F48BF7A"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441D51CD" w14:textId="77777777" w:rsidTr="00216F37">
        <w:trPr>
          <w:jc w:val="right"/>
        </w:trPr>
        <w:tc>
          <w:tcPr>
            <w:tcW w:w="9758" w:type="dxa"/>
          </w:tcPr>
          <w:p w14:paraId="74E65A26" w14:textId="77777777" w:rsidR="00714CE7" w:rsidRPr="00605D0F" w:rsidRDefault="00714CE7" w:rsidP="00216F37">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Educación sexual y salud materno – infantil se localiza dentro de la formación disciplinar, ubicada en el área de conocimiento </w:t>
            </w:r>
            <w:proofErr w:type="spellStart"/>
            <w:r w:rsidRPr="00605D0F">
              <w:rPr>
                <w:rFonts w:ascii="Arial" w:hAnsi="Arial" w:cs="Arial"/>
                <w:sz w:val="24"/>
                <w:szCs w:val="24"/>
              </w:rPr>
              <w:t>sociomédicas</w:t>
            </w:r>
            <w:proofErr w:type="spellEnd"/>
            <w:r w:rsidRPr="00605D0F">
              <w:rPr>
                <w:rFonts w:ascii="Arial" w:hAnsi="Arial" w:cs="Arial"/>
                <w:sz w:val="24"/>
                <w:szCs w:val="24"/>
              </w:rPr>
              <w:t xml:space="preserve">, con </w:t>
            </w:r>
            <w:r>
              <w:rPr>
                <w:rFonts w:ascii="Arial" w:hAnsi="Arial" w:cs="Arial"/>
                <w:sz w:val="24"/>
                <w:szCs w:val="24"/>
              </w:rPr>
              <w:t>2</w:t>
            </w:r>
            <w:r w:rsidRPr="00605D0F">
              <w:rPr>
                <w:rFonts w:ascii="Arial" w:hAnsi="Arial" w:cs="Arial"/>
                <w:sz w:val="24"/>
                <w:szCs w:val="24"/>
              </w:rPr>
              <w:t xml:space="preserve"> horas de teoría y </w:t>
            </w:r>
            <w:r>
              <w:rPr>
                <w:rFonts w:ascii="Arial" w:hAnsi="Arial" w:cs="Arial"/>
                <w:sz w:val="24"/>
                <w:szCs w:val="24"/>
              </w:rPr>
              <w:t>2</w:t>
            </w:r>
            <w:r w:rsidRPr="00605D0F">
              <w:rPr>
                <w:rFonts w:ascii="Arial" w:hAnsi="Arial" w:cs="Arial"/>
                <w:sz w:val="24"/>
                <w:szCs w:val="24"/>
              </w:rPr>
              <w:t xml:space="preserve"> horas practicas a la semana con un total de 6 créditos. Se fundamenta en los planes de acción y los programas del sector salud, en la cual el estudiante adquiere la competencia en prevención, detección y referencia de los daños, complicaciones y riesgos de la sexualidad, así como de la salud reproductiva y materno-infantil; mediante procedimientos normados, a través de un enfoque de riesgos y acciones de prevención, aplica estrategias educativas fomentando una actitud de respeto y responsabilidad social. Su acreditación requiere el cumplimiento del 60 % o más de cada una de las evidencias de desempeño; así como, de la asistencia efectiva de un mínimo del 80% a las sesiones presenciales y prácticas comunitarias.</w:t>
            </w:r>
          </w:p>
        </w:tc>
      </w:tr>
    </w:tbl>
    <w:p w14:paraId="33D7F1D3" w14:textId="77777777" w:rsidR="00714CE7" w:rsidRPr="00605D0F" w:rsidRDefault="00714CE7" w:rsidP="00714CE7">
      <w:pPr>
        <w:spacing w:after="0" w:line="240" w:lineRule="auto"/>
        <w:rPr>
          <w:rFonts w:ascii="Arial" w:hAnsi="Arial" w:cs="Arial"/>
          <w:b/>
          <w:bCs/>
          <w:sz w:val="24"/>
          <w:szCs w:val="24"/>
        </w:rPr>
      </w:pPr>
    </w:p>
    <w:p w14:paraId="7E650902"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21.-Justificación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714CE7" w:rsidRPr="00605D0F" w14:paraId="762353BD" w14:textId="77777777" w:rsidTr="00216F37">
        <w:trPr>
          <w:trHeight w:val="1338"/>
        </w:trPr>
        <w:tc>
          <w:tcPr>
            <w:tcW w:w="8931" w:type="dxa"/>
          </w:tcPr>
          <w:p w14:paraId="05179E5F" w14:textId="77777777" w:rsidR="00714CE7" w:rsidRPr="00605D0F" w:rsidRDefault="00714CE7" w:rsidP="00216F37">
            <w:pPr>
              <w:spacing w:after="0" w:line="240" w:lineRule="auto"/>
              <w:jc w:val="both"/>
              <w:rPr>
                <w:rFonts w:ascii="Arial" w:hAnsi="Arial" w:cs="Arial"/>
                <w:sz w:val="24"/>
                <w:szCs w:val="24"/>
              </w:rPr>
            </w:pPr>
            <w:r w:rsidRPr="00605D0F">
              <w:rPr>
                <w:rFonts w:ascii="Arial" w:hAnsi="Arial" w:cs="Arial"/>
                <w:sz w:val="24"/>
                <w:szCs w:val="24"/>
              </w:rPr>
              <w:lastRenderedPageBreak/>
              <w:t xml:space="preserve">La experiencia educativa de Educación Sexual y salud materno-infantil forma parte del programa de la Licenciatura de Médico Cirujano por la importancia de los planes  y programas del sector salud en que se fundamenta, promueve el  logro de las competencias profesionales a través de la identificación de los riesgos potenciales que aquejan a la sexualidad y a la salud materno infantil, promoviendo acciones de prevención primaria y aplicando estrategias educativas con actitud de respeto y responsabilidad social, como por ejemplo, el fomento del desarrollo normal del embarazo y el consecuente mejoramiento en la calidad de vida del binomio madre hijo, así como consejería de metodología anticonceptiva y prevención de infecciones de transmisión sexual; valora por medio de la creación de bases de datos de riesgo para la valoración e interpretación del riesgo reproductivo, </w:t>
            </w:r>
            <w:r w:rsidRPr="00605D0F">
              <w:rPr>
                <w:rFonts w:ascii="Arial" w:hAnsi="Arial" w:cs="Arial"/>
                <w:bCs/>
                <w:sz w:val="24"/>
                <w:szCs w:val="24"/>
              </w:rPr>
              <w:t>diagnóstico de las condiciones de la embarazada, del recién nacido y menor de 5 años, propuesta de programa de intervención, participación individual y grupal y exámenes parcial y final.</w:t>
            </w:r>
          </w:p>
        </w:tc>
      </w:tr>
    </w:tbl>
    <w:p w14:paraId="44506076" w14:textId="77777777" w:rsidR="00714CE7" w:rsidRPr="00605D0F" w:rsidRDefault="00714CE7" w:rsidP="00714CE7">
      <w:pPr>
        <w:spacing w:after="0" w:line="240" w:lineRule="auto"/>
        <w:rPr>
          <w:rFonts w:ascii="Arial" w:hAnsi="Arial" w:cs="Arial"/>
          <w:sz w:val="24"/>
          <w:szCs w:val="24"/>
        </w:rPr>
      </w:pPr>
    </w:p>
    <w:p w14:paraId="5A9170CC"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7A0D102D" w14:textId="77777777" w:rsidTr="00216F37">
        <w:trPr>
          <w:jc w:val="right"/>
        </w:trPr>
        <w:tc>
          <w:tcPr>
            <w:tcW w:w="9758" w:type="dxa"/>
          </w:tcPr>
          <w:p w14:paraId="18A12B76" w14:textId="77777777" w:rsidR="00714CE7" w:rsidRPr="00605D0F" w:rsidRDefault="00714CE7" w:rsidP="00216F37">
            <w:pPr>
              <w:spacing w:after="0" w:line="240" w:lineRule="auto"/>
              <w:jc w:val="both"/>
              <w:rPr>
                <w:rFonts w:ascii="Arial" w:hAnsi="Arial" w:cs="Arial"/>
                <w:bCs/>
                <w:sz w:val="24"/>
                <w:szCs w:val="24"/>
              </w:rPr>
            </w:pPr>
            <w:r w:rsidRPr="00605D0F">
              <w:rPr>
                <w:rFonts w:ascii="Arial" w:hAnsi="Arial" w:cs="Arial"/>
                <w:sz w:val="24"/>
                <w:szCs w:val="24"/>
              </w:rPr>
              <w:t>El estudiante previene, detecta y refiere los daños, complicaciones y riesgos de la sexualidad y salud materno-infantil, mediante procedimientos normados, a través de un enfoque de riesgos, de acciones de prevención, favoreciendo el desarrollo de estilos de vida saludables, con respeto y trato digno hacia las diversas expresiones sexuales y acciones específicas de planificación familiar para contribuir a disminuir la morbilidad y mortalidad en la etapa reproductiva y en el binomio madre e hijo.</w:t>
            </w:r>
          </w:p>
        </w:tc>
      </w:tr>
    </w:tbl>
    <w:p w14:paraId="62328508" w14:textId="77777777" w:rsidR="00714CE7" w:rsidRPr="00605D0F" w:rsidRDefault="00714CE7" w:rsidP="00714CE7">
      <w:pPr>
        <w:spacing w:after="0" w:line="240" w:lineRule="auto"/>
        <w:rPr>
          <w:rFonts w:ascii="Arial" w:hAnsi="Arial" w:cs="Arial"/>
          <w:sz w:val="24"/>
          <w:szCs w:val="24"/>
        </w:rPr>
      </w:pPr>
      <w:r w:rsidRPr="00605D0F">
        <w:rPr>
          <w:rFonts w:ascii="Arial" w:hAnsi="Arial" w:cs="Arial"/>
          <w:sz w:val="24"/>
          <w:szCs w:val="24"/>
        </w:rPr>
        <w:t xml:space="preserve">      </w:t>
      </w:r>
    </w:p>
    <w:p w14:paraId="47267952"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 xml:space="preserve"> 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37E3629B" w14:textId="77777777" w:rsidTr="00216F37">
        <w:trPr>
          <w:jc w:val="right"/>
        </w:trPr>
        <w:tc>
          <w:tcPr>
            <w:tcW w:w="9758" w:type="dxa"/>
          </w:tcPr>
          <w:p w14:paraId="2A090A78" w14:textId="77777777" w:rsidR="00714CE7" w:rsidRPr="00605D0F" w:rsidRDefault="00714CE7" w:rsidP="00216F37">
            <w:pPr>
              <w:spacing w:after="0" w:line="240" w:lineRule="auto"/>
              <w:jc w:val="both"/>
              <w:rPr>
                <w:rFonts w:ascii="Arial" w:hAnsi="Arial" w:cs="Arial"/>
                <w:sz w:val="24"/>
                <w:szCs w:val="24"/>
              </w:rPr>
            </w:pPr>
            <w:r w:rsidRPr="00605D0F">
              <w:rPr>
                <w:rFonts w:ascii="Arial" w:hAnsi="Arial" w:cs="Arial"/>
                <w:sz w:val="24"/>
                <w:szCs w:val="24"/>
              </w:rPr>
              <w:t>El alumno adquiere los conocimientos que fundamentan la atención médica a nivel individual y comunitario, en los aspectos de la promoción de la salud y prevención de enfermedades relacionados con el ejercicio de la sexualidad y las fases de la vida: la reproducción, el embarazo, parto, puerperio y los primeros años de vida del niño (eje teórico), aplica, desarrolla y mejora las habilidades y destrezas necesarias para la práctica de los contenidos teóricos revisados en aula (eje heurístico), manteniendo relaciones interpersonales con humanismo, tolerancia, responsabilidad, honestidad, disciplina, equidad y respeto con sus compañeros, usuarios, paciente y su familia así como la población en general (eje axiológico).</w:t>
            </w:r>
          </w:p>
        </w:tc>
      </w:tr>
    </w:tbl>
    <w:p w14:paraId="294A92F3" w14:textId="77777777" w:rsidR="00714CE7" w:rsidRPr="00605D0F" w:rsidRDefault="00714CE7" w:rsidP="00714CE7">
      <w:pPr>
        <w:spacing w:after="0" w:line="240" w:lineRule="auto"/>
        <w:rPr>
          <w:rFonts w:ascii="Arial" w:hAnsi="Arial" w:cs="Arial"/>
          <w:sz w:val="24"/>
          <w:szCs w:val="24"/>
        </w:rPr>
      </w:pPr>
    </w:p>
    <w:p w14:paraId="2CF4486C"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4"/>
        <w:gridCol w:w="2881"/>
        <w:gridCol w:w="2753"/>
      </w:tblGrid>
      <w:tr w:rsidR="00714CE7" w:rsidRPr="00605D0F" w14:paraId="4A363725" w14:textId="77777777" w:rsidTr="00216F37">
        <w:trPr>
          <w:tblHeader/>
          <w:jc w:val="right"/>
        </w:trPr>
        <w:tc>
          <w:tcPr>
            <w:tcW w:w="3772" w:type="dxa"/>
            <w:shd w:val="clear" w:color="auto" w:fill="C0C0C0"/>
          </w:tcPr>
          <w:p w14:paraId="328B3066"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shd w:val="clear" w:color="auto" w:fill="C0C0C0"/>
          </w:tcPr>
          <w:p w14:paraId="20CC98BE"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640C62C6"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714CE7" w:rsidRPr="00605D0F" w14:paraId="7F104FF6" w14:textId="77777777" w:rsidTr="00216F37">
        <w:trPr>
          <w:jc w:val="right"/>
        </w:trPr>
        <w:tc>
          <w:tcPr>
            <w:tcW w:w="3772" w:type="dxa"/>
            <w:shd w:val="clear" w:color="auto" w:fill="auto"/>
          </w:tcPr>
          <w:p w14:paraId="1CEE71E4"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Trabajo de intervención en comunidad</w:t>
            </w:r>
          </w:p>
          <w:p w14:paraId="0293FD71" w14:textId="77777777" w:rsidR="00714CE7" w:rsidRDefault="00714CE7" w:rsidP="00216F37">
            <w:pPr>
              <w:spacing w:after="0" w:line="240" w:lineRule="auto"/>
              <w:rPr>
                <w:rFonts w:ascii="Arial" w:hAnsi="Arial" w:cs="Arial"/>
                <w:sz w:val="24"/>
                <w:szCs w:val="24"/>
              </w:rPr>
            </w:pPr>
            <w:r w:rsidRPr="00605D0F">
              <w:rPr>
                <w:rFonts w:ascii="Arial" w:hAnsi="Arial" w:cs="Arial"/>
                <w:sz w:val="24"/>
                <w:szCs w:val="24"/>
              </w:rPr>
              <w:t xml:space="preserve">-Programa operativo </w:t>
            </w:r>
          </w:p>
          <w:p w14:paraId="026E81B7" w14:textId="77777777" w:rsidR="00714CE7" w:rsidRPr="00605D0F" w:rsidRDefault="00714CE7" w:rsidP="00216F37">
            <w:pPr>
              <w:spacing w:after="0" w:line="240" w:lineRule="auto"/>
              <w:rPr>
                <w:rFonts w:ascii="Arial" w:hAnsi="Arial" w:cs="Arial"/>
                <w:sz w:val="24"/>
                <w:szCs w:val="24"/>
              </w:rPr>
            </w:pPr>
          </w:p>
          <w:p w14:paraId="6472FCA8"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Sexualidad humana</w:t>
            </w:r>
          </w:p>
          <w:p w14:paraId="2A53AC31"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-Conceptos</w:t>
            </w:r>
          </w:p>
          <w:p w14:paraId="6701ACF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-Variantes y disfunciones de la sexualidad</w:t>
            </w:r>
          </w:p>
          <w:p w14:paraId="46555F6A" w14:textId="77777777" w:rsidR="00714CE7" w:rsidRPr="00605D0F" w:rsidRDefault="00714CE7" w:rsidP="00216F37">
            <w:pPr>
              <w:spacing w:after="0" w:line="240" w:lineRule="auto"/>
              <w:rPr>
                <w:rFonts w:ascii="Arial" w:hAnsi="Arial" w:cs="Arial"/>
                <w:sz w:val="24"/>
                <w:szCs w:val="24"/>
              </w:rPr>
            </w:pPr>
          </w:p>
          <w:p w14:paraId="543A3D9F"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lastRenderedPageBreak/>
              <w:t>Respuesta psicológica a la sexualidad</w:t>
            </w:r>
          </w:p>
          <w:p w14:paraId="595AEDFA" w14:textId="77777777" w:rsidR="00714CE7" w:rsidRPr="00605D0F" w:rsidRDefault="00714CE7" w:rsidP="00216F37">
            <w:pPr>
              <w:spacing w:after="0" w:line="240" w:lineRule="auto"/>
              <w:rPr>
                <w:rFonts w:ascii="Arial" w:hAnsi="Arial" w:cs="Arial"/>
                <w:i/>
                <w:sz w:val="24"/>
                <w:szCs w:val="24"/>
              </w:rPr>
            </w:pPr>
          </w:p>
          <w:p w14:paraId="10687B45" w14:textId="77777777" w:rsidR="00714CE7" w:rsidRPr="00605D0F" w:rsidRDefault="00714CE7" w:rsidP="00216F37">
            <w:pPr>
              <w:spacing w:after="0" w:line="240" w:lineRule="auto"/>
              <w:rPr>
                <w:rFonts w:ascii="Arial" w:hAnsi="Arial" w:cs="Arial"/>
                <w:i/>
                <w:sz w:val="24"/>
                <w:szCs w:val="24"/>
              </w:rPr>
            </w:pPr>
            <w:r w:rsidRPr="00605D0F">
              <w:rPr>
                <w:rFonts w:ascii="Arial" w:hAnsi="Arial" w:cs="Arial"/>
                <w:sz w:val="24"/>
                <w:szCs w:val="24"/>
              </w:rPr>
              <w:t xml:space="preserve">Los servicios de planificación familiar. </w:t>
            </w:r>
          </w:p>
          <w:p w14:paraId="134DCBAE" w14:textId="77777777" w:rsidR="00714CE7" w:rsidRPr="00605D0F" w:rsidRDefault="00714CE7" w:rsidP="00216F37">
            <w:pPr>
              <w:spacing w:after="0" w:line="240" w:lineRule="auto"/>
              <w:rPr>
                <w:rFonts w:ascii="Arial" w:hAnsi="Arial" w:cs="Arial"/>
                <w:i/>
                <w:iCs/>
                <w:sz w:val="24"/>
                <w:szCs w:val="24"/>
              </w:rPr>
            </w:pPr>
          </w:p>
          <w:p w14:paraId="2A8B7BDF" w14:textId="77777777" w:rsidR="00714CE7" w:rsidRPr="00605D0F" w:rsidRDefault="00714CE7" w:rsidP="00216F37">
            <w:pPr>
              <w:spacing w:after="0" w:line="240" w:lineRule="auto"/>
              <w:rPr>
                <w:rFonts w:ascii="Arial" w:hAnsi="Arial" w:cs="Arial"/>
                <w:i/>
                <w:sz w:val="24"/>
                <w:szCs w:val="24"/>
              </w:rPr>
            </w:pPr>
            <w:r w:rsidRPr="00605D0F">
              <w:rPr>
                <w:rFonts w:ascii="Arial" w:hAnsi="Arial" w:cs="Arial"/>
                <w:sz w:val="24"/>
                <w:szCs w:val="24"/>
              </w:rPr>
              <w:t xml:space="preserve">Control del Embarazo, parto y puerperio </w:t>
            </w:r>
          </w:p>
          <w:p w14:paraId="441BF38D" w14:textId="77777777" w:rsidR="00714CE7" w:rsidRPr="00605D0F" w:rsidRDefault="00714CE7" w:rsidP="00216F37">
            <w:pPr>
              <w:spacing w:after="0" w:line="240" w:lineRule="auto"/>
              <w:rPr>
                <w:rFonts w:ascii="Arial" w:hAnsi="Arial" w:cs="Arial"/>
                <w:i/>
                <w:sz w:val="24"/>
                <w:szCs w:val="24"/>
              </w:rPr>
            </w:pPr>
          </w:p>
          <w:p w14:paraId="7F5B4462" w14:textId="77777777" w:rsidR="00714CE7" w:rsidRPr="00605D0F" w:rsidRDefault="00714CE7" w:rsidP="00216F37">
            <w:pPr>
              <w:spacing w:after="0" w:line="240" w:lineRule="auto"/>
              <w:rPr>
                <w:rFonts w:ascii="Arial" w:hAnsi="Arial" w:cs="Arial"/>
                <w:i/>
                <w:sz w:val="24"/>
                <w:szCs w:val="24"/>
              </w:rPr>
            </w:pPr>
            <w:r w:rsidRPr="00605D0F">
              <w:rPr>
                <w:rFonts w:ascii="Arial" w:hAnsi="Arial" w:cs="Arial"/>
                <w:sz w:val="24"/>
                <w:szCs w:val="24"/>
              </w:rPr>
              <w:t xml:space="preserve">Atención a la salud del niño </w:t>
            </w:r>
          </w:p>
          <w:p w14:paraId="6B5B4D79" w14:textId="77777777" w:rsidR="00714CE7" w:rsidRPr="00605D0F" w:rsidRDefault="00714CE7" w:rsidP="00216F37">
            <w:pPr>
              <w:spacing w:after="0" w:line="240" w:lineRule="auto"/>
              <w:rPr>
                <w:rFonts w:ascii="Arial" w:hAnsi="Arial" w:cs="Arial"/>
                <w:sz w:val="24"/>
                <w:szCs w:val="24"/>
              </w:rPr>
            </w:pPr>
          </w:p>
          <w:p w14:paraId="28B80E20"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Esquema de vacunación </w:t>
            </w:r>
          </w:p>
          <w:p w14:paraId="38029C25" w14:textId="77777777" w:rsidR="00714CE7" w:rsidRPr="00605D0F" w:rsidRDefault="00714CE7" w:rsidP="00216F37">
            <w:pPr>
              <w:spacing w:after="0" w:line="240" w:lineRule="auto"/>
              <w:rPr>
                <w:rFonts w:ascii="Arial" w:hAnsi="Arial" w:cs="Arial"/>
                <w:sz w:val="24"/>
                <w:szCs w:val="24"/>
              </w:rPr>
            </w:pPr>
          </w:p>
          <w:p w14:paraId="572D0BF6"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Lactancia materna y alimentación complementaria</w:t>
            </w:r>
          </w:p>
          <w:p w14:paraId="7630B202" w14:textId="77777777" w:rsidR="00714CE7" w:rsidRPr="00605D0F" w:rsidRDefault="00714CE7" w:rsidP="00216F37">
            <w:pPr>
              <w:spacing w:after="0" w:line="240" w:lineRule="auto"/>
              <w:rPr>
                <w:rFonts w:ascii="Arial" w:hAnsi="Arial" w:cs="Arial"/>
                <w:sz w:val="24"/>
                <w:szCs w:val="24"/>
              </w:rPr>
            </w:pPr>
          </w:p>
          <w:p w14:paraId="4529E82B" w14:textId="77777777" w:rsidR="00714CE7" w:rsidRPr="00605D0F" w:rsidRDefault="00714CE7" w:rsidP="00216F37">
            <w:pPr>
              <w:spacing w:after="0" w:line="240" w:lineRule="auto"/>
              <w:rPr>
                <w:rFonts w:ascii="Arial" w:hAnsi="Arial" w:cs="Arial"/>
                <w:bCs/>
                <w:sz w:val="24"/>
                <w:szCs w:val="24"/>
              </w:rPr>
            </w:pPr>
          </w:p>
        </w:tc>
        <w:tc>
          <w:tcPr>
            <w:tcW w:w="2993" w:type="dxa"/>
            <w:shd w:val="clear" w:color="auto" w:fill="auto"/>
          </w:tcPr>
          <w:p w14:paraId="73BC93C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lastRenderedPageBreak/>
              <w:t>Formación de equipos</w:t>
            </w:r>
          </w:p>
          <w:p w14:paraId="247D6706" w14:textId="77777777" w:rsidR="00714CE7" w:rsidRDefault="00714CE7" w:rsidP="00216F37">
            <w:pPr>
              <w:spacing w:after="0" w:line="240" w:lineRule="auto"/>
              <w:rPr>
                <w:rFonts w:ascii="Arial" w:hAnsi="Arial" w:cs="Arial"/>
                <w:sz w:val="24"/>
                <w:szCs w:val="24"/>
              </w:rPr>
            </w:pPr>
            <w:r w:rsidRPr="00605D0F">
              <w:rPr>
                <w:rFonts w:ascii="Arial" w:hAnsi="Arial" w:cs="Arial"/>
                <w:sz w:val="24"/>
                <w:szCs w:val="24"/>
              </w:rPr>
              <w:t>Aplicación de formatos</w:t>
            </w:r>
          </w:p>
          <w:p w14:paraId="79E61A3B" w14:textId="77777777" w:rsidR="00714CE7" w:rsidRPr="00605D0F" w:rsidRDefault="00714CE7" w:rsidP="00216F37">
            <w:pPr>
              <w:spacing w:after="0" w:line="240" w:lineRule="auto"/>
              <w:rPr>
                <w:rFonts w:ascii="Arial" w:hAnsi="Arial" w:cs="Arial"/>
                <w:sz w:val="24"/>
                <w:szCs w:val="24"/>
              </w:rPr>
            </w:pPr>
          </w:p>
          <w:p w14:paraId="0B894D76" w14:textId="77777777" w:rsidR="00714CE7" w:rsidRDefault="00714CE7" w:rsidP="00216F37">
            <w:pPr>
              <w:spacing w:after="0" w:line="240" w:lineRule="auto"/>
              <w:rPr>
                <w:rFonts w:ascii="Arial" w:hAnsi="Arial" w:cs="Arial"/>
                <w:sz w:val="24"/>
                <w:szCs w:val="24"/>
              </w:rPr>
            </w:pPr>
            <w:r w:rsidRPr="00605D0F">
              <w:rPr>
                <w:rFonts w:ascii="Arial" w:hAnsi="Arial" w:cs="Arial"/>
                <w:sz w:val="24"/>
                <w:szCs w:val="24"/>
              </w:rPr>
              <w:t>Aplica los conocimientos recibidos en el contexto de la comunidad</w:t>
            </w:r>
            <w:r>
              <w:rPr>
                <w:rFonts w:ascii="Arial" w:hAnsi="Arial" w:cs="Arial"/>
                <w:sz w:val="24"/>
                <w:szCs w:val="24"/>
              </w:rPr>
              <w:t>.</w:t>
            </w:r>
            <w:r w:rsidRPr="00605D0F">
              <w:rPr>
                <w:rFonts w:ascii="Arial" w:hAnsi="Arial" w:cs="Arial"/>
                <w:sz w:val="24"/>
                <w:szCs w:val="24"/>
              </w:rPr>
              <w:t xml:space="preserve"> </w:t>
            </w:r>
          </w:p>
          <w:p w14:paraId="2D6D5D71" w14:textId="77777777" w:rsidR="00714CE7" w:rsidRPr="00605D0F" w:rsidRDefault="00714CE7" w:rsidP="00216F37">
            <w:pPr>
              <w:spacing w:after="0" w:line="240" w:lineRule="auto"/>
              <w:rPr>
                <w:rFonts w:ascii="Arial" w:hAnsi="Arial" w:cs="Arial"/>
                <w:sz w:val="24"/>
                <w:szCs w:val="24"/>
              </w:rPr>
            </w:pPr>
          </w:p>
          <w:p w14:paraId="57A68D0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Clasifica, analiza los diferentes conceptos de </w:t>
            </w:r>
            <w:r w:rsidRPr="00605D0F">
              <w:rPr>
                <w:rFonts w:ascii="Arial" w:hAnsi="Arial" w:cs="Arial"/>
                <w:sz w:val="24"/>
                <w:szCs w:val="24"/>
              </w:rPr>
              <w:lastRenderedPageBreak/>
              <w:t>la sexualidad humana</w:t>
            </w:r>
          </w:p>
          <w:p w14:paraId="2B7CD1E8" w14:textId="77777777" w:rsidR="00714CE7" w:rsidRPr="00605D0F" w:rsidRDefault="00714CE7" w:rsidP="00216F37">
            <w:pPr>
              <w:spacing w:after="0" w:line="240" w:lineRule="auto"/>
              <w:rPr>
                <w:rFonts w:ascii="Arial" w:hAnsi="Arial" w:cs="Arial"/>
                <w:sz w:val="24"/>
                <w:szCs w:val="24"/>
              </w:rPr>
            </w:pPr>
          </w:p>
          <w:p w14:paraId="6E8D89FE"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Observa y analiza el comportamiento psicológico del individuo en las diferentes etapas de la vida.</w:t>
            </w:r>
          </w:p>
          <w:p w14:paraId="46F3D7E0" w14:textId="77777777" w:rsidR="00714CE7" w:rsidRPr="00605D0F" w:rsidRDefault="00714CE7" w:rsidP="00216F37">
            <w:pPr>
              <w:spacing w:after="0" w:line="240" w:lineRule="auto"/>
              <w:rPr>
                <w:rFonts w:ascii="Arial" w:hAnsi="Arial" w:cs="Arial"/>
                <w:sz w:val="24"/>
                <w:szCs w:val="24"/>
              </w:rPr>
            </w:pPr>
          </w:p>
          <w:p w14:paraId="13AD76EF"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Otorga orientación/consejería de los servicios de planificación familiar</w:t>
            </w:r>
          </w:p>
          <w:p w14:paraId="00B8580A" w14:textId="77777777" w:rsidR="00714CE7" w:rsidRPr="00605D0F" w:rsidRDefault="00714CE7" w:rsidP="00216F37">
            <w:pPr>
              <w:spacing w:after="0" w:line="240" w:lineRule="auto"/>
              <w:rPr>
                <w:rFonts w:ascii="Arial" w:hAnsi="Arial" w:cs="Arial"/>
                <w:sz w:val="24"/>
                <w:szCs w:val="24"/>
              </w:rPr>
            </w:pPr>
          </w:p>
          <w:p w14:paraId="3B16275D"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Aplica el método y técnicas de para determinar el riesgo reproductivo </w:t>
            </w:r>
          </w:p>
          <w:p w14:paraId="5BF0E94F"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Elabora el llenado de la historia clínica perinatal</w:t>
            </w:r>
          </w:p>
          <w:p w14:paraId="44336ECA" w14:textId="77777777" w:rsidR="00714CE7" w:rsidRPr="00605D0F" w:rsidRDefault="00714CE7" w:rsidP="00216F37">
            <w:pPr>
              <w:spacing w:after="0" w:line="240" w:lineRule="auto"/>
              <w:rPr>
                <w:rFonts w:ascii="Arial" w:hAnsi="Arial" w:cs="Arial"/>
                <w:sz w:val="24"/>
                <w:szCs w:val="24"/>
              </w:rPr>
            </w:pPr>
          </w:p>
          <w:p w14:paraId="042E153A"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Realiza educación para la salud para el cuidado del embarazo, parto y puerperio y capacita sobre signos de alarma.</w:t>
            </w:r>
          </w:p>
          <w:p w14:paraId="76F0FD60" w14:textId="77777777" w:rsidR="00714CE7" w:rsidRPr="00BA7564" w:rsidRDefault="00714CE7" w:rsidP="00216F37">
            <w:pPr>
              <w:spacing w:after="0" w:line="240" w:lineRule="auto"/>
              <w:rPr>
                <w:rFonts w:ascii="Arial" w:hAnsi="Arial" w:cs="Arial"/>
                <w:sz w:val="24"/>
                <w:szCs w:val="24"/>
              </w:rPr>
            </w:pPr>
            <w:r w:rsidRPr="00605D0F">
              <w:rPr>
                <w:rFonts w:ascii="Arial" w:hAnsi="Arial" w:cs="Arial"/>
                <w:sz w:val="24"/>
                <w:szCs w:val="24"/>
              </w:rPr>
              <w:t xml:space="preserve">Toma de decisiones para referencia a segundo nivel de atención. </w:t>
            </w:r>
          </w:p>
        </w:tc>
        <w:tc>
          <w:tcPr>
            <w:tcW w:w="2993" w:type="dxa"/>
            <w:shd w:val="clear" w:color="auto" w:fill="auto"/>
          </w:tcPr>
          <w:p w14:paraId="16354BA1"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lastRenderedPageBreak/>
              <w:t>Tolerancia para interactuar e intercambiar información.</w:t>
            </w:r>
          </w:p>
          <w:p w14:paraId="15A32DCB" w14:textId="77777777" w:rsidR="00714CE7" w:rsidRPr="00605D0F" w:rsidRDefault="00714CE7" w:rsidP="00216F37">
            <w:pPr>
              <w:spacing w:after="0" w:line="240" w:lineRule="auto"/>
              <w:rPr>
                <w:rFonts w:ascii="Arial" w:hAnsi="Arial" w:cs="Arial"/>
                <w:bCs/>
                <w:sz w:val="24"/>
                <w:szCs w:val="24"/>
              </w:rPr>
            </w:pPr>
          </w:p>
          <w:p w14:paraId="3020711B"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Responsabilidad en el cumplimiento de las actividades.</w:t>
            </w:r>
          </w:p>
          <w:p w14:paraId="679FE0AA" w14:textId="77777777" w:rsidR="00714CE7" w:rsidRPr="00605D0F" w:rsidRDefault="00714CE7" w:rsidP="00216F37">
            <w:pPr>
              <w:spacing w:after="0" w:line="240" w:lineRule="auto"/>
              <w:rPr>
                <w:rFonts w:ascii="Arial" w:hAnsi="Arial" w:cs="Arial"/>
                <w:bCs/>
                <w:sz w:val="24"/>
                <w:szCs w:val="24"/>
              </w:rPr>
            </w:pPr>
          </w:p>
          <w:p w14:paraId="7B7ABB03"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lastRenderedPageBreak/>
              <w:t>Honestidad para la elaboración de la intervención.</w:t>
            </w:r>
          </w:p>
          <w:p w14:paraId="2E655974" w14:textId="77777777" w:rsidR="00714CE7" w:rsidRPr="00605D0F" w:rsidRDefault="00714CE7" w:rsidP="00216F37">
            <w:pPr>
              <w:spacing w:after="0" w:line="240" w:lineRule="auto"/>
              <w:rPr>
                <w:rFonts w:ascii="Arial" w:hAnsi="Arial" w:cs="Arial"/>
                <w:bCs/>
                <w:sz w:val="24"/>
                <w:szCs w:val="24"/>
              </w:rPr>
            </w:pPr>
          </w:p>
          <w:p w14:paraId="01257842"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Disciplina para cumplir con la normatividad institucional y social.</w:t>
            </w:r>
          </w:p>
          <w:p w14:paraId="15832989" w14:textId="77777777" w:rsidR="00714CE7" w:rsidRPr="00605D0F" w:rsidRDefault="00714CE7" w:rsidP="00216F37">
            <w:pPr>
              <w:spacing w:after="0" w:line="240" w:lineRule="auto"/>
              <w:rPr>
                <w:rFonts w:ascii="Arial" w:hAnsi="Arial" w:cs="Arial"/>
                <w:bCs/>
                <w:sz w:val="24"/>
                <w:szCs w:val="24"/>
              </w:rPr>
            </w:pPr>
          </w:p>
          <w:p w14:paraId="63DD3107"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Equidad para ejecutar las actividades.</w:t>
            </w:r>
          </w:p>
          <w:p w14:paraId="37AED118" w14:textId="77777777" w:rsidR="00714CE7" w:rsidRPr="00605D0F" w:rsidRDefault="00714CE7" w:rsidP="00216F37">
            <w:pPr>
              <w:spacing w:after="0" w:line="240" w:lineRule="auto"/>
              <w:rPr>
                <w:rFonts w:ascii="Arial" w:hAnsi="Arial" w:cs="Arial"/>
                <w:bCs/>
                <w:sz w:val="24"/>
                <w:szCs w:val="24"/>
              </w:rPr>
            </w:pPr>
          </w:p>
          <w:p w14:paraId="489844F5"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Respeto intelectual a la diversidad de género, a la pluralidad de culturas y a los derechos humanos.</w:t>
            </w:r>
          </w:p>
          <w:p w14:paraId="149A5089" w14:textId="77777777" w:rsidR="00714CE7" w:rsidRPr="00605D0F" w:rsidRDefault="00714CE7" w:rsidP="00216F37">
            <w:pPr>
              <w:spacing w:after="0" w:line="240" w:lineRule="auto"/>
              <w:rPr>
                <w:rFonts w:ascii="Arial" w:hAnsi="Arial" w:cs="Arial"/>
                <w:bCs/>
                <w:sz w:val="24"/>
                <w:szCs w:val="24"/>
              </w:rPr>
            </w:pPr>
          </w:p>
        </w:tc>
      </w:tr>
    </w:tbl>
    <w:p w14:paraId="2FD8996A" w14:textId="77777777" w:rsidR="00714CE7" w:rsidRPr="00605D0F" w:rsidRDefault="00714CE7" w:rsidP="00714CE7">
      <w:pPr>
        <w:spacing w:after="0" w:line="240" w:lineRule="auto"/>
        <w:rPr>
          <w:rFonts w:ascii="Arial" w:hAnsi="Arial" w:cs="Arial"/>
          <w:b/>
          <w:sz w:val="24"/>
          <w:szCs w:val="24"/>
        </w:rPr>
      </w:pPr>
    </w:p>
    <w:p w14:paraId="23823387"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gridCol w:w="4116"/>
      </w:tblGrid>
      <w:tr w:rsidR="00714CE7" w:rsidRPr="00605D0F" w14:paraId="6EFCA9A3" w14:textId="77777777" w:rsidTr="00216F37">
        <w:trPr>
          <w:jc w:val="right"/>
        </w:trPr>
        <w:tc>
          <w:tcPr>
            <w:tcW w:w="5269" w:type="dxa"/>
            <w:shd w:val="clear" w:color="auto" w:fill="C0C0C0"/>
          </w:tcPr>
          <w:p w14:paraId="54FF887A"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6A238044"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14CE7" w:rsidRPr="00605D0F" w14:paraId="567B14FB" w14:textId="77777777" w:rsidTr="00216F37">
        <w:trPr>
          <w:jc w:val="right"/>
        </w:trPr>
        <w:tc>
          <w:tcPr>
            <w:tcW w:w="5269" w:type="dxa"/>
            <w:shd w:val="clear" w:color="auto" w:fill="auto"/>
          </w:tcPr>
          <w:p w14:paraId="6E04B27F" w14:textId="77777777" w:rsidR="00714CE7" w:rsidRPr="00605D0F" w:rsidRDefault="00714CE7" w:rsidP="00216F37">
            <w:pPr>
              <w:spacing w:after="0" w:line="240" w:lineRule="auto"/>
              <w:rPr>
                <w:rFonts w:ascii="Arial" w:hAnsi="Arial" w:cs="Arial"/>
                <w:b/>
                <w:sz w:val="24"/>
                <w:szCs w:val="24"/>
              </w:rPr>
            </w:pPr>
            <w:r w:rsidRPr="00605D0F">
              <w:rPr>
                <w:rFonts w:ascii="Arial" w:hAnsi="Arial" w:cs="Arial"/>
                <w:b/>
                <w:sz w:val="24"/>
                <w:szCs w:val="24"/>
              </w:rPr>
              <w:t xml:space="preserve">1.- Cognitivos </w:t>
            </w:r>
          </w:p>
          <w:p w14:paraId="45409BB6"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Búsqueda de fuentes de información , consulta, lectura, síntesis e interpretación de las fuentes de información </w:t>
            </w:r>
          </w:p>
          <w:p w14:paraId="5AA26C68"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Análisis y discusión de resultados</w:t>
            </w:r>
          </w:p>
          <w:p w14:paraId="2425C313" w14:textId="77777777" w:rsidR="00714CE7" w:rsidRPr="00605D0F" w:rsidRDefault="00714CE7" w:rsidP="00216F37">
            <w:pPr>
              <w:spacing w:after="0" w:line="240" w:lineRule="auto"/>
              <w:rPr>
                <w:rFonts w:ascii="Arial" w:hAnsi="Arial" w:cs="Arial"/>
                <w:bCs/>
                <w:sz w:val="24"/>
                <w:szCs w:val="24"/>
              </w:rPr>
            </w:pPr>
          </w:p>
          <w:p w14:paraId="57B97BF4"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 xml:space="preserve">2.- Procedimentales </w:t>
            </w:r>
          </w:p>
          <w:p w14:paraId="01D5277F"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Elaboración de </w:t>
            </w:r>
            <w:r w:rsidRPr="00605D0F">
              <w:rPr>
                <w:rFonts w:ascii="Arial" w:hAnsi="Arial" w:cs="Arial"/>
                <w:bCs/>
                <w:sz w:val="24"/>
                <w:szCs w:val="24"/>
                <w:u w:val="single"/>
              </w:rPr>
              <w:t>&gt;</w:t>
            </w:r>
            <w:r w:rsidRPr="00605D0F">
              <w:rPr>
                <w:rFonts w:ascii="Arial" w:hAnsi="Arial" w:cs="Arial"/>
                <w:bCs/>
                <w:sz w:val="24"/>
                <w:szCs w:val="24"/>
              </w:rPr>
              <w:t xml:space="preserve">  10 historias clínicas a usuarias potenciales y/o activas, perinatales, del recién nacido y menor de 5 años.</w:t>
            </w:r>
          </w:p>
          <w:p w14:paraId="6958DD2B"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Identificación de factores de riesgo</w:t>
            </w:r>
          </w:p>
          <w:p w14:paraId="1129B702" w14:textId="77777777" w:rsidR="00714CE7" w:rsidRPr="00605D0F" w:rsidRDefault="00714CE7" w:rsidP="00216F37">
            <w:pPr>
              <w:spacing w:after="0" w:line="240" w:lineRule="auto"/>
              <w:rPr>
                <w:rFonts w:ascii="Arial" w:hAnsi="Arial" w:cs="Arial"/>
                <w:bCs/>
                <w:sz w:val="24"/>
                <w:szCs w:val="24"/>
              </w:rPr>
            </w:pPr>
          </w:p>
          <w:p w14:paraId="085E7FED"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Valoración e interpretación de riesgo </w:t>
            </w:r>
            <w:r w:rsidRPr="00605D0F">
              <w:rPr>
                <w:rFonts w:ascii="Arial" w:hAnsi="Arial" w:cs="Arial"/>
                <w:bCs/>
                <w:sz w:val="24"/>
                <w:szCs w:val="24"/>
              </w:rPr>
              <w:lastRenderedPageBreak/>
              <w:t xml:space="preserve">reproductivo (pre </w:t>
            </w:r>
            <w:proofErr w:type="spellStart"/>
            <w:r w:rsidRPr="00605D0F">
              <w:rPr>
                <w:rFonts w:ascii="Arial" w:hAnsi="Arial" w:cs="Arial"/>
                <w:bCs/>
                <w:sz w:val="24"/>
                <w:szCs w:val="24"/>
              </w:rPr>
              <w:t>concepcional</w:t>
            </w:r>
            <w:proofErr w:type="spellEnd"/>
            <w:r w:rsidRPr="00605D0F">
              <w:rPr>
                <w:rFonts w:ascii="Arial" w:hAnsi="Arial" w:cs="Arial"/>
                <w:bCs/>
                <w:sz w:val="24"/>
                <w:szCs w:val="24"/>
              </w:rPr>
              <w:t xml:space="preserve"> y obstétrico).</w:t>
            </w:r>
          </w:p>
          <w:p w14:paraId="2C5E636B" w14:textId="77777777" w:rsidR="00714CE7" w:rsidRPr="00605D0F" w:rsidRDefault="00714CE7" w:rsidP="00216F37">
            <w:pPr>
              <w:spacing w:after="0" w:line="240" w:lineRule="auto"/>
              <w:rPr>
                <w:rFonts w:ascii="Arial" w:hAnsi="Arial" w:cs="Arial"/>
                <w:bCs/>
                <w:sz w:val="24"/>
                <w:szCs w:val="24"/>
              </w:rPr>
            </w:pPr>
          </w:p>
          <w:p w14:paraId="3C18BBD0"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3.- Meta cognitivo</w:t>
            </w:r>
          </w:p>
          <w:p w14:paraId="1BEA0064"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Visita a comunidad, unidades médicas de primer nivel y centros educativos.</w:t>
            </w:r>
          </w:p>
          <w:p w14:paraId="7B1DD065"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Discusiones grupales</w:t>
            </w:r>
          </w:p>
          <w:p w14:paraId="41D0AB40"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Uso de bitácoras </w:t>
            </w:r>
          </w:p>
          <w:p w14:paraId="7D469A20"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Elaboración de material educativo</w:t>
            </w:r>
          </w:p>
          <w:p w14:paraId="1893C2B3" w14:textId="77777777" w:rsidR="00714CE7" w:rsidRPr="00605D0F" w:rsidRDefault="00714CE7" w:rsidP="00216F37">
            <w:pPr>
              <w:spacing w:after="0" w:line="240" w:lineRule="auto"/>
              <w:rPr>
                <w:rFonts w:ascii="Arial" w:hAnsi="Arial" w:cs="Arial"/>
                <w:bCs/>
                <w:sz w:val="24"/>
                <w:szCs w:val="24"/>
              </w:rPr>
            </w:pPr>
          </w:p>
          <w:p w14:paraId="77A11747"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4.- Afectivas o de apoyo</w:t>
            </w:r>
          </w:p>
          <w:p w14:paraId="7A06FF38"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Entrega de reportes escritos y presentación en foros de los resultados de las visitas </w:t>
            </w:r>
          </w:p>
          <w:p w14:paraId="7979EE11"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 xml:space="preserve">Presentación de temas en la comunidad  </w:t>
            </w:r>
          </w:p>
        </w:tc>
        <w:tc>
          <w:tcPr>
            <w:tcW w:w="4489" w:type="dxa"/>
            <w:shd w:val="clear" w:color="auto" w:fill="auto"/>
          </w:tcPr>
          <w:p w14:paraId="55AF0393"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lastRenderedPageBreak/>
              <w:t xml:space="preserve">Encuadre </w:t>
            </w:r>
          </w:p>
          <w:p w14:paraId="362912EB" w14:textId="77777777" w:rsidR="00714CE7" w:rsidRPr="00605D0F" w:rsidRDefault="00714CE7" w:rsidP="00216F37">
            <w:pPr>
              <w:spacing w:after="0" w:line="240" w:lineRule="auto"/>
              <w:rPr>
                <w:rFonts w:ascii="Arial" w:hAnsi="Arial" w:cs="Arial"/>
                <w:sz w:val="24"/>
                <w:szCs w:val="24"/>
              </w:rPr>
            </w:pPr>
          </w:p>
          <w:p w14:paraId="60C78627" w14:textId="77777777" w:rsidR="00714CE7" w:rsidRPr="00605D0F" w:rsidRDefault="00714CE7" w:rsidP="00216F37">
            <w:pPr>
              <w:spacing w:after="0" w:line="240" w:lineRule="auto"/>
              <w:rPr>
                <w:rFonts w:ascii="Arial" w:hAnsi="Arial" w:cs="Arial"/>
                <w:sz w:val="24"/>
                <w:szCs w:val="24"/>
              </w:rPr>
            </w:pPr>
            <w:r>
              <w:rPr>
                <w:rFonts w:ascii="Arial" w:hAnsi="Arial" w:cs="Arial"/>
                <w:sz w:val="24"/>
                <w:szCs w:val="24"/>
              </w:rPr>
              <w:t>Evaluación diagnó</w:t>
            </w:r>
            <w:r w:rsidRPr="00605D0F">
              <w:rPr>
                <w:rFonts w:ascii="Arial" w:hAnsi="Arial" w:cs="Arial"/>
                <w:sz w:val="24"/>
                <w:szCs w:val="24"/>
              </w:rPr>
              <w:t>stica</w:t>
            </w:r>
          </w:p>
          <w:p w14:paraId="61727CA1" w14:textId="77777777" w:rsidR="00714CE7" w:rsidRPr="00605D0F" w:rsidRDefault="00714CE7" w:rsidP="00216F37">
            <w:pPr>
              <w:spacing w:after="0" w:line="240" w:lineRule="auto"/>
              <w:rPr>
                <w:rFonts w:ascii="Arial" w:hAnsi="Arial" w:cs="Arial"/>
                <w:sz w:val="24"/>
                <w:szCs w:val="24"/>
              </w:rPr>
            </w:pPr>
          </w:p>
          <w:p w14:paraId="00240D00"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Organización de grupos colaborativos </w:t>
            </w:r>
          </w:p>
          <w:p w14:paraId="02136AAE" w14:textId="77777777" w:rsidR="00714CE7" w:rsidRPr="00605D0F" w:rsidRDefault="00714CE7" w:rsidP="00216F37">
            <w:pPr>
              <w:spacing w:after="0" w:line="240" w:lineRule="auto"/>
              <w:rPr>
                <w:rFonts w:ascii="Arial" w:hAnsi="Arial" w:cs="Arial"/>
                <w:sz w:val="24"/>
                <w:szCs w:val="24"/>
              </w:rPr>
            </w:pPr>
          </w:p>
          <w:p w14:paraId="3DF05919"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Dirección de prácticas o visita a la comunidad</w:t>
            </w:r>
          </w:p>
          <w:p w14:paraId="4896EBA9" w14:textId="77777777" w:rsidR="00714CE7" w:rsidRPr="00605D0F" w:rsidRDefault="00714CE7" w:rsidP="00216F37">
            <w:pPr>
              <w:spacing w:after="0" w:line="240" w:lineRule="auto"/>
              <w:rPr>
                <w:rFonts w:ascii="Arial" w:hAnsi="Arial" w:cs="Arial"/>
                <w:sz w:val="24"/>
                <w:szCs w:val="24"/>
              </w:rPr>
            </w:pPr>
          </w:p>
          <w:p w14:paraId="60DB994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Discusión dirigida </w:t>
            </w:r>
          </w:p>
          <w:p w14:paraId="6393D4F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Exposición con apoyo de las TIC</w:t>
            </w:r>
          </w:p>
          <w:p w14:paraId="395DECF6" w14:textId="77777777" w:rsidR="00714CE7" w:rsidRPr="00605D0F" w:rsidRDefault="00714CE7" w:rsidP="00216F37">
            <w:pPr>
              <w:spacing w:after="0" w:line="240" w:lineRule="auto"/>
              <w:rPr>
                <w:rFonts w:ascii="Arial" w:hAnsi="Arial" w:cs="Arial"/>
                <w:sz w:val="24"/>
                <w:szCs w:val="24"/>
              </w:rPr>
            </w:pPr>
          </w:p>
          <w:p w14:paraId="63585C0D"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Dirección de plenarias </w:t>
            </w:r>
          </w:p>
          <w:p w14:paraId="4FD051E3" w14:textId="77777777" w:rsidR="00714CE7" w:rsidRPr="00605D0F" w:rsidRDefault="00714CE7" w:rsidP="00216F37">
            <w:pPr>
              <w:spacing w:after="0" w:line="240" w:lineRule="auto"/>
              <w:rPr>
                <w:rFonts w:ascii="Arial" w:hAnsi="Arial" w:cs="Arial"/>
                <w:sz w:val="24"/>
                <w:szCs w:val="24"/>
              </w:rPr>
            </w:pPr>
          </w:p>
          <w:p w14:paraId="05E25247" w14:textId="77777777" w:rsidR="00714CE7" w:rsidRPr="00605D0F" w:rsidRDefault="00714CE7" w:rsidP="00216F37">
            <w:pPr>
              <w:spacing w:after="0" w:line="240" w:lineRule="auto"/>
              <w:rPr>
                <w:rFonts w:ascii="Arial" w:hAnsi="Arial" w:cs="Arial"/>
                <w:b/>
                <w:bCs/>
                <w:sz w:val="24"/>
                <w:szCs w:val="24"/>
              </w:rPr>
            </w:pPr>
          </w:p>
        </w:tc>
      </w:tr>
    </w:tbl>
    <w:p w14:paraId="4AE0BAF3" w14:textId="77777777" w:rsidR="00714CE7" w:rsidRPr="00605D0F" w:rsidRDefault="00714CE7" w:rsidP="00714CE7">
      <w:pPr>
        <w:spacing w:after="0" w:line="240" w:lineRule="auto"/>
        <w:rPr>
          <w:rFonts w:ascii="Arial" w:hAnsi="Arial" w:cs="Arial"/>
          <w:sz w:val="24"/>
          <w:szCs w:val="24"/>
        </w:rPr>
      </w:pPr>
    </w:p>
    <w:p w14:paraId="2A70C6FC" w14:textId="77777777" w:rsidR="00714CE7" w:rsidRPr="00605D0F" w:rsidRDefault="00714CE7" w:rsidP="00714CE7">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gridCol w:w="4156"/>
      </w:tblGrid>
      <w:tr w:rsidR="00714CE7" w:rsidRPr="00605D0F" w14:paraId="1A2B913B" w14:textId="77777777" w:rsidTr="00216F37">
        <w:trPr>
          <w:jc w:val="right"/>
        </w:trPr>
        <w:tc>
          <w:tcPr>
            <w:tcW w:w="5269" w:type="dxa"/>
            <w:shd w:val="clear" w:color="auto" w:fill="C0C0C0"/>
          </w:tcPr>
          <w:p w14:paraId="438E68B2"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49534284" w14:textId="77777777" w:rsidR="00714CE7" w:rsidRPr="00605D0F" w:rsidRDefault="00714CE7"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14CE7" w:rsidRPr="00605D0F" w14:paraId="743A29BE" w14:textId="77777777" w:rsidTr="00216F37">
        <w:trPr>
          <w:jc w:val="right"/>
        </w:trPr>
        <w:tc>
          <w:tcPr>
            <w:tcW w:w="5269" w:type="dxa"/>
            <w:tcBorders>
              <w:bottom w:val="single" w:sz="4" w:space="0" w:color="auto"/>
            </w:tcBorders>
          </w:tcPr>
          <w:p w14:paraId="146F3EA8"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Libros </w:t>
            </w:r>
          </w:p>
          <w:p w14:paraId="0AC36BAE"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Revistas </w:t>
            </w:r>
          </w:p>
          <w:p w14:paraId="0606B1F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Normas oficiales mexicanas </w:t>
            </w:r>
          </w:p>
          <w:p w14:paraId="49E68D66"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Guías de práctica clínica </w:t>
            </w:r>
          </w:p>
          <w:p w14:paraId="2CCB6A2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Manuales operativos </w:t>
            </w:r>
          </w:p>
          <w:p w14:paraId="12B3594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Material fotocopiado </w:t>
            </w:r>
          </w:p>
          <w:p w14:paraId="05755BE8"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Formatos oficiales </w:t>
            </w:r>
          </w:p>
          <w:p w14:paraId="0253759A" w14:textId="77777777" w:rsidR="00714CE7" w:rsidRPr="00605D0F" w:rsidRDefault="00714CE7" w:rsidP="00216F37">
            <w:pPr>
              <w:spacing w:after="0" w:line="240" w:lineRule="auto"/>
              <w:rPr>
                <w:rFonts w:ascii="Arial" w:hAnsi="Arial" w:cs="Arial"/>
                <w:sz w:val="24"/>
                <w:szCs w:val="24"/>
              </w:rPr>
            </w:pPr>
          </w:p>
        </w:tc>
        <w:tc>
          <w:tcPr>
            <w:tcW w:w="4489" w:type="dxa"/>
            <w:tcBorders>
              <w:bottom w:val="single" w:sz="4" w:space="0" w:color="auto"/>
            </w:tcBorders>
          </w:tcPr>
          <w:p w14:paraId="56D34FC3"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Pantalla </w:t>
            </w:r>
          </w:p>
          <w:p w14:paraId="03A7DC3D"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Plumones </w:t>
            </w:r>
          </w:p>
          <w:p w14:paraId="59B8C5F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Video proyector </w:t>
            </w:r>
          </w:p>
          <w:p w14:paraId="208F31E1"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Computadora personal </w:t>
            </w:r>
          </w:p>
          <w:p w14:paraId="3079517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Conexión a internet </w:t>
            </w:r>
          </w:p>
          <w:p w14:paraId="39371C1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Biblioteca virtual </w:t>
            </w:r>
          </w:p>
          <w:p w14:paraId="123CB037"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Aula de clases </w:t>
            </w:r>
          </w:p>
          <w:p w14:paraId="3D40E102"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Consultorio clínico </w:t>
            </w:r>
          </w:p>
          <w:p w14:paraId="7D04D7F3"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 xml:space="preserve">Campo comunitario </w:t>
            </w:r>
          </w:p>
          <w:p w14:paraId="3DDD7765"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sz w:val="24"/>
                <w:szCs w:val="24"/>
              </w:rPr>
              <w:t>Equipo e instrumental médico</w:t>
            </w:r>
          </w:p>
        </w:tc>
      </w:tr>
    </w:tbl>
    <w:p w14:paraId="766045DF" w14:textId="77777777" w:rsidR="00714CE7" w:rsidRPr="00605D0F" w:rsidRDefault="00714CE7" w:rsidP="00714CE7">
      <w:pPr>
        <w:spacing w:after="0" w:line="240" w:lineRule="auto"/>
        <w:rPr>
          <w:rFonts w:ascii="Arial" w:hAnsi="Arial" w:cs="Arial"/>
          <w:sz w:val="24"/>
          <w:szCs w:val="24"/>
        </w:rPr>
      </w:pPr>
    </w:p>
    <w:p w14:paraId="666572EC"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78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689"/>
        <w:gridCol w:w="2126"/>
        <w:gridCol w:w="2268"/>
        <w:gridCol w:w="1697"/>
      </w:tblGrid>
      <w:tr w:rsidR="00714CE7" w:rsidRPr="00605D0F" w14:paraId="0A05A6C4" w14:textId="77777777" w:rsidTr="00216F37">
        <w:trPr>
          <w:trHeight w:val="193"/>
          <w:jc w:val="right"/>
        </w:trPr>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F6ABC3"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
                <w:bCs/>
                <w:sz w:val="24"/>
                <w:szCs w:val="24"/>
              </w:rPr>
              <w:t>Evidencia (s) de desempeño</w:t>
            </w:r>
          </w:p>
        </w:tc>
        <w:tc>
          <w:tcPr>
            <w:tcW w:w="2126"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7E28447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
                <w:bCs/>
                <w:sz w:val="24"/>
                <w:szCs w:val="24"/>
              </w:rPr>
              <w:t>Criterios de desempeño</w:t>
            </w:r>
          </w:p>
        </w:tc>
        <w:tc>
          <w:tcPr>
            <w:tcW w:w="2268"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69D8316B"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
                <w:bCs/>
                <w:sz w:val="24"/>
                <w:szCs w:val="24"/>
              </w:rPr>
              <w:t>Campo (s) de aplicación</w:t>
            </w:r>
          </w:p>
        </w:tc>
        <w:tc>
          <w:tcPr>
            <w:tcW w:w="1697"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25ECD720" w14:textId="77777777" w:rsidR="00714CE7" w:rsidRPr="00605D0F" w:rsidRDefault="00714CE7" w:rsidP="00216F37">
            <w:pPr>
              <w:spacing w:after="0" w:line="240" w:lineRule="auto"/>
              <w:rPr>
                <w:rFonts w:ascii="Arial" w:hAnsi="Arial" w:cs="Arial"/>
                <w:sz w:val="24"/>
                <w:szCs w:val="24"/>
              </w:rPr>
            </w:pPr>
            <w:r w:rsidRPr="00605D0F">
              <w:rPr>
                <w:rFonts w:ascii="Arial" w:hAnsi="Arial" w:cs="Arial"/>
                <w:b/>
                <w:bCs/>
                <w:sz w:val="24"/>
                <w:szCs w:val="24"/>
              </w:rPr>
              <w:t>Porcentaje</w:t>
            </w:r>
          </w:p>
        </w:tc>
      </w:tr>
      <w:tr w:rsidR="00714CE7" w:rsidRPr="00605D0F" w14:paraId="3BC90EE3" w14:textId="77777777" w:rsidTr="00216F37">
        <w:trPr>
          <w:trHeight w:val="193"/>
          <w:jc w:val="right"/>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7344" w14:textId="77777777" w:rsidR="00714CE7" w:rsidRDefault="00714CE7" w:rsidP="00216F37">
            <w:pPr>
              <w:spacing w:after="0" w:line="240" w:lineRule="auto"/>
              <w:rPr>
                <w:rFonts w:ascii="Arial" w:hAnsi="Arial" w:cs="Arial"/>
                <w:bCs/>
                <w:sz w:val="24"/>
                <w:szCs w:val="24"/>
              </w:rPr>
            </w:pPr>
            <w:r>
              <w:rPr>
                <w:rFonts w:ascii="Arial" w:hAnsi="Arial" w:cs="Arial"/>
                <w:bCs/>
                <w:sz w:val="24"/>
                <w:szCs w:val="24"/>
              </w:rPr>
              <w:t>Un examen parcial y un final departamental</w:t>
            </w:r>
          </w:p>
          <w:p w14:paraId="1EE1A4D0" w14:textId="77777777" w:rsidR="00714CE7" w:rsidRPr="00605D0F" w:rsidRDefault="00714CE7" w:rsidP="00216F37">
            <w:pPr>
              <w:spacing w:after="0" w:line="240" w:lineRule="auto"/>
              <w:rPr>
                <w:rFonts w:ascii="Arial" w:hAnsi="Arial" w:cs="Arial"/>
                <w:b/>
                <w:bCs/>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17C8060" w14:textId="77777777" w:rsidR="00714CE7" w:rsidRPr="00605D0F" w:rsidRDefault="00714CE7" w:rsidP="00216F37">
            <w:pPr>
              <w:spacing w:after="0" w:line="240" w:lineRule="auto"/>
              <w:rPr>
                <w:rFonts w:ascii="Arial" w:hAnsi="Arial" w:cs="Arial"/>
                <w:b/>
                <w:bCs/>
                <w:sz w:val="24"/>
                <w:szCs w:val="24"/>
              </w:rPr>
            </w:pPr>
            <w:r>
              <w:rPr>
                <w:rFonts w:ascii="Arial" w:hAnsi="Arial" w:cs="Arial"/>
                <w:bCs/>
                <w:sz w:val="24"/>
                <w:szCs w:val="24"/>
              </w:rPr>
              <w:t>Respuesta correcta</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055C149" w14:textId="77777777" w:rsidR="00714CE7" w:rsidRPr="00BA7564" w:rsidRDefault="00714CE7" w:rsidP="00216F37">
            <w:pPr>
              <w:spacing w:after="0" w:line="240" w:lineRule="auto"/>
              <w:rPr>
                <w:rFonts w:ascii="Arial" w:hAnsi="Arial" w:cs="Arial"/>
                <w:sz w:val="24"/>
                <w:szCs w:val="24"/>
              </w:rPr>
            </w:pPr>
            <w:r w:rsidRPr="00BA7564">
              <w:rPr>
                <w:rFonts w:ascii="Arial" w:hAnsi="Arial" w:cs="Arial"/>
                <w:sz w:val="24"/>
                <w:szCs w:val="24"/>
              </w:rPr>
              <w:t xml:space="preserve">Aula </w:t>
            </w:r>
          </w:p>
        </w:tc>
        <w:tc>
          <w:tcPr>
            <w:tcW w:w="16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4E4E243" w14:textId="77777777" w:rsidR="00714CE7" w:rsidRPr="00BA7564" w:rsidRDefault="00714CE7" w:rsidP="00216F37">
            <w:pPr>
              <w:spacing w:after="0" w:line="240" w:lineRule="auto"/>
              <w:rPr>
                <w:rFonts w:ascii="Arial" w:hAnsi="Arial" w:cs="Arial"/>
                <w:sz w:val="24"/>
                <w:szCs w:val="24"/>
              </w:rPr>
            </w:pPr>
            <w:r>
              <w:rPr>
                <w:rFonts w:ascii="Arial" w:hAnsi="Arial" w:cs="Arial"/>
                <w:sz w:val="24"/>
                <w:szCs w:val="24"/>
              </w:rPr>
              <w:t>4</w:t>
            </w:r>
            <w:r w:rsidRPr="00BA7564">
              <w:rPr>
                <w:rFonts w:ascii="Arial" w:hAnsi="Arial" w:cs="Arial"/>
                <w:sz w:val="24"/>
                <w:szCs w:val="24"/>
              </w:rPr>
              <w:t>0%</w:t>
            </w:r>
          </w:p>
        </w:tc>
      </w:tr>
      <w:tr w:rsidR="00714CE7" w:rsidRPr="00605D0F" w14:paraId="46D39C45" w14:textId="77777777" w:rsidTr="00216F37">
        <w:trPr>
          <w:trHeight w:val="193"/>
          <w:jc w:val="right"/>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CFF8B" w14:textId="77777777" w:rsidR="00714CE7" w:rsidRDefault="00714CE7" w:rsidP="00216F37">
            <w:pPr>
              <w:spacing w:after="0" w:line="240" w:lineRule="auto"/>
              <w:rPr>
                <w:rFonts w:ascii="Arial" w:hAnsi="Arial" w:cs="Arial"/>
                <w:bCs/>
                <w:sz w:val="24"/>
                <w:szCs w:val="24"/>
              </w:rPr>
            </w:pPr>
            <w:r w:rsidRPr="00605D0F">
              <w:rPr>
                <w:rFonts w:ascii="Arial" w:hAnsi="Arial" w:cs="Arial"/>
                <w:bCs/>
                <w:sz w:val="24"/>
                <w:szCs w:val="24"/>
              </w:rPr>
              <w:t>Recolección de datos en la comunidad</w:t>
            </w:r>
          </w:p>
          <w:p w14:paraId="43F4529C" w14:textId="77777777" w:rsidR="00714CE7" w:rsidRPr="00BA7564" w:rsidRDefault="00714CE7" w:rsidP="00216F37">
            <w:pPr>
              <w:spacing w:after="0" w:line="240" w:lineRule="auto"/>
              <w:rPr>
                <w:rFonts w:ascii="Arial" w:hAnsi="Arial" w:cs="Arial"/>
                <w:bCs/>
                <w:sz w:val="24"/>
                <w:szCs w:val="24"/>
              </w:rPr>
            </w:pPr>
            <w:r>
              <w:rPr>
                <w:rFonts w:ascii="Arial" w:hAnsi="Arial" w:cs="Arial"/>
                <w:bCs/>
                <w:sz w:val="24"/>
                <w:szCs w:val="24"/>
              </w:rPr>
              <w:t xml:space="preserve">Diagnóstico de las </w:t>
            </w:r>
            <w:r w:rsidRPr="00605D0F">
              <w:rPr>
                <w:rFonts w:ascii="Arial" w:hAnsi="Arial" w:cs="Arial"/>
                <w:bCs/>
                <w:sz w:val="24"/>
                <w:szCs w:val="24"/>
              </w:rPr>
              <w:t>embarazada</w:t>
            </w:r>
            <w:r>
              <w:rPr>
                <w:rFonts w:ascii="Arial" w:hAnsi="Arial" w:cs="Arial"/>
                <w:bCs/>
                <w:sz w:val="24"/>
                <w:szCs w:val="24"/>
              </w:rPr>
              <w:t>s</w:t>
            </w:r>
            <w:r w:rsidRPr="00605D0F">
              <w:rPr>
                <w:rFonts w:ascii="Arial" w:hAnsi="Arial" w:cs="Arial"/>
                <w:bCs/>
                <w:sz w:val="24"/>
                <w:szCs w:val="24"/>
              </w:rPr>
              <w:t>, del recién nacido y menor de 5 años</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F11FFB8" w14:textId="77777777" w:rsidR="00714CE7" w:rsidRPr="00605D0F" w:rsidRDefault="00714CE7" w:rsidP="00216F37">
            <w:pPr>
              <w:spacing w:after="0" w:line="240" w:lineRule="auto"/>
              <w:rPr>
                <w:rFonts w:ascii="Arial" w:hAnsi="Arial" w:cs="Arial"/>
                <w:bCs/>
                <w:sz w:val="24"/>
                <w:szCs w:val="24"/>
              </w:rPr>
            </w:pPr>
            <w:r>
              <w:rPr>
                <w:rFonts w:ascii="Arial" w:hAnsi="Arial" w:cs="Arial"/>
                <w:bCs/>
                <w:sz w:val="24"/>
                <w:szCs w:val="24"/>
              </w:rPr>
              <w:t xml:space="preserve">Historia </w:t>
            </w:r>
            <w:proofErr w:type="spellStart"/>
            <w:r>
              <w:rPr>
                <w:rFonts w:ascii="Arial" w:hAnsi="Arial" w:cs="Arial"/>
                <w:bCs/>
                <w:sz w:val="24"/>
                <w:szCs w:val="24"/>
              </w:rPr>
              <w:t>clinicas</w:t>
            </w:r>
            <w:proofErr w:type="spellEnd"/>
            <w:r>
              <w:rPr>
                <w:rFonts w:ascii="Arial" w:hAnsi="Arial" w:cs="Arial"/>
                <w:bCs/>
                <w:sz w:val="24"/>
                <w:szCs w:val="24"/>
              </w:rPr>
              <w:t xml:space="preserve"> diagnósticas</w:t>
            </w:r>
          </w:p>
          <w:p w14:paraId="408BEF8A" w14:textId="77777777" w:rsidR="00714CE7" w:rsidRPr="00605D0F" w:rsidRDefault="00714CE7" w:rsidP="00216F37">
            <w:pPr>
              <w:spacing w:after="0" w:line="240" w:lineRule="auto"/>
              <w:rPr>
                <w:rFonts w:ascii="Arial" w:hAnsi="Arial" w:cs="Arial"/>
                <w:b/>
                <w:bCs/>
                <w:sz w:val="24"/>
                <w:szCs w:val="24"/>
              </w:rPr>
            </w:pPr>
            <w:r>
              <w:rPr>
                <w:rFonts w:ascii="Arial" w:hAnsi="Arial" w:cs="Arial"/>
                <w:bCs/>
                <w:sz w:val="24"/>
                <w:szCs w:val="24"/>
              </w:rPr>
              <w:t xml:space="preserve">Coherencia y dominio del tema para dar </w:t>
            </w:r>
            <w:proofErr w:type="spellStart"/>
            <w:r>
              <w:rPr>
                <w:rFonts w:ascii="Arial" w:hAnsi="Arial" w:cs="Arial"/>
                <w:bCs/>
                <w:sz w:val="24"/>
                <w:szCs w:val="24"/>
              </w:rPr>
              <w:t>solucion</w:t>
            </w:r>
            <w:proofErr w:type="spellEnd"/>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7155BA"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Aula</w:t>
            </w:r>
            <w:r>
              <w:rPr>
                <w:rFonts w:ascii="Arial" w:hAnsi="Arial" w:cs="Arial"/>
                <w:bCs/>
                <w:sz w:val="24"/>
                <w:szCs w:val="24"/>
              </w:rPr>
              <w:t xml:space="preserve">/ comunidad/ estudio </w:t>
            </w:r>
            <w:proofErr w:type="spellStart"/>
            <w:r>
              <w:rPr>
                <w:rFonts w:ascii="Arial" w:hAnsi="Arial" w:cs="Arial"/>
                <w:bCs/>
                <w:sz w:val="24"/>
                <w:szCs w:val="24"/>
              </w:rPr>
              <w:t>autodirigido</w:t>
            </w:r>
            <w:proofErr w:type="spellEnd"/>
          </w:p>
          <w:p w14:paraId="3DF29D2F" w14:textId="77777777" w:rsidR="00714CE7" w:rsidRPr="00605D0F" w:rsidRDefault="00714CE7" w:rsidP="00216F37">
            <w:pPr>
              <w:spacing w:after="0" w:line="240" w:lineRule="auto"/>
              <w:rPr>
                <w:rFonts w:ascii="Arial" w:hAnsi="Arial" w:cs="Arial"/>
                <w:b/>
                <w:bCs/>
                <w:sz w:val="24"/>
                <w:szCs w:val="24"/>
              </w:rPr>
            </w:pPr>
          </w:p>
        </w:tc>
        <w:tc>
          <w:tcPr>
            <w:tcW w:w="16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84DB09" w14:textId="77777777" w:rsidR="00714CE7" w:rsidRPr="00BA7564" w:rsidRDefault="00714CE7" w:rsidP="00216F37">
            <w:pPr>
              <w:spacing w:after="0" w:line="240" w:lineRule="auto"/>
              <w:rPr>
                <w:rFonts w:ascii="Arial" w:hAnsi="Arial" w:cs="Arial"/>
                <w:sz w:val="24"/>
                <w:szCs w:val="24"/>
              </w:rPr>
            </w:pPr>
            <w:r w:rsidRPr="00BA7564">
              <w:rPr>
                <w:rFonts w:ascii="Arial" w:hAnsi="Arial" w:cs="Arial"/>
                <w:sz w:val="24"/>
                <w:szCs w:val="24"/>
              </w:rPr>
              <w:t>40%</w:t>
            </w:r>
          </w:p>
        </w:tc>
      </w:tr>
      <w:tr w:rsidR="00714CE7" w:rsidRPr="00605D0F" w14:paraId="7C12C889" w14:textId="77777777" w:rsidTr="00216F37">
        <w:trPr>
          <w:trHeight w:val="193"/>
          <w:jc w:val="right"/>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EDF27"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t>Participación individual y grupal</w:t>
            </w:r>
          </w:p>
          <w:p w14:paraId="1E63BE13" w14:textId="77777777" w:rsidR="00714CE7" w:rsidRPr="00605D0F" w:rsidRDefault="00714CE7" w:rsidP="00216F37">
            <w:pPr>
              <w:spacing w:after="0" w:line="240" w:lineRule="auto"/>
              <w:rPr>
                <w:rFonts w:ascii="Arial" w:hAnsi="Arial" w:cs="Arial"/>
                <w:b/>
                <w:bCs/>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7FAFBF" w14:textId="77777777" w:rsidR="00714CE7" w:rsidRPr="00605D0F" w:rsidRDefault="00714CE7" w:rsidP="00216F37">
            <w:pPr>
              <w:spacing w:after="0" w:line="240" w:lineRule="auto"/>
              <w:rPr>
                <w:rFonts w:ascii="Arial" w:hAnsi="Arial" w:cs="Arial"/>
                <w:bCs/>
                <w:sz w:val="24"/>
                <w:szCs w:val="24"/>
              </w:rPr>
            </w:pPr>
            <w:r>
              <w:rPr>
                <w:rFonts w:ascii="Arial" w:hAnsi="Arial" w:cs="Arial"/>
                <w:bCs/>
                <w:sz w:val="24"/>
                <w:szCs w:val="24"/>
              </w:rPr>
              <w:t xml:space="preserve">Respeto, trabajo en equipo, uniforme, puntualidad, </w:t>
            </w:r>
            <w:r>
              <w:rPr>
                <w:rFonts w:ascii="Arial" w:hAnsi="Arial" w:cs="Arial"/>
                <w:bCs/>
                <w:sz w:val="24"/>
                <w:szCs w:val="24"/>
              </w:rPr>
              <w:lastRenderedPageBreak/>
              <w:t xml:space="preserve">actitud, </w:t>
            </w:r>
            <w:proofErr w:type="spellStart"/>
            <w:r>
              <w:rPr>
                <w:rFonts w:ascii="Arial" w:hAnsi="Arial" w:cs="Arial"/>
                <w:bCs/>
                <w:sz w:val="24"/>
                <w:szCs w:val="24"/>
              </w:rPr>
              <w:t>disiplina</w:t>
            </w:r>
            <w:proofErr w:type="spellEnd"/>
            <w:r>
              <w:rPr>
                <w:rFonts w:ascii="Arial" w:hAnsi="Arial" w:cs="Arial"/>
                <w:bCs/>
                <w:sz w:val="24"/>
                <w:szCs w:val="24"/>
              </w:rPr>
              <w:t>.</w:t>
            </w:r>
          </w:p>
          <w:p w14:paraId="04863238" w14:textId="77777777" w:rsidR="00714CE7" w:rsidRPr="00605D0F" w:rsidRDefault="00714CE7" w:rsidP="00216F37">
            <w:pPr>
              <w:spacing w:after="0" w:line="240" w:lineRule="auto"/>
              <w:rPr>
                <w:rFonts w:ascii="Arial" w:hAnsi="Arial" w:cs="Arial"/>
                <w:b/>
                <w:bCs/>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B413D53" w14:textId="77777777" w:rsidR="00714CE7" w:rsidRPr="00605D0F" w:rsidRDefault="00714CE7" w:rsidP="00216F37">
            <w:pPr>
              <w:spacing w:after="0" w:line="240" w:lineRule="auto"/>
              <w:rPr>
                <w:rFonts w:ascii="Arial" w:hAnsi="Arial" w:cs="Arial"/>
                <w:bCs/>
                <w:sz w:val="24"/>
                <w:szCs w:val="24"/>
              </w:rPr>
            </w:pPr>
            <w:r w:rsidRPr="00605D0F">
              <w:rPr>
                <w:rFonts w:ascii="Arial" w:hAnsi="Arial" w:cs="Arial"/>
                <w:bCs/>
                <w:sz w:val="24"/>
                <w:szCs w:val="24"/>
              </w:rPr>
              <w:lastRenderedPageBreak/>
              <w:t>Aula</w:t>
            </w:r>
            <w:r>
              <w:rPr>
                <w:rFonts w:ascii="Arial" w:hAnsi="Arial" w:cs="Arial"/>
                <w:bCs/>
                <w:sz w:val="24"/>
                <w:szCs w:val="24"/>
              </w:rPr>
              <w:t>/comunidad</w:t>
            </w:r>
          </w:p>
          <w:p w14:paraId="00DA6EBA" w14:textId="77777777" w:rsidR="00714CE7" w:rsidRPr="00605D0F" w:rsidRDefault="00714CE7" w:rsidP="00216F37">
            <w:pPr>
              <w:spacing w:after="0" w:line="240" w:lineRule="auto"/>
              <w:rPr>
                <w:rFonts w:ascii="Arial" w:hAnsi="Arial" w:cs="Arial"/>
                <w:b/>
                <w:bCs/>
                <w:sz w:val="24"/>
                <w:szCs w:val="24"/>
              </w:rPr>
            </w:pPr>
          </w:p>
        </w:tc>
        <w:tc>
          <w:tcPr>
            <w:tcW w:w="16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6D67351" w14:textId="77777777" w:rsidR="00714CE7" w:rsidRPr="00BA7564" w:rsidRDefault="00714CE7" w:rsidP="00216F37">
            <w:pPr>
              <w:spacing w:after="0" w:line="240" w:lineRule="auto"/>
              <w:rPr>
                <w:rFonts w:ascii="Arial" w:hAnsi="Arial" w:cs="Arial"/>
                <w:sz w:val="24"/>
                <w:szCs w:val="24"/>
              </w:rPr>
            </w:pPr>
            <w:r w:rsidRPr="00BA7564">
              <w:rPr>
                <w:rFonts w:ascii="Arial" w:hAnsi="Arial" w:cs="Arial"/>
                <w:sz w:val="24"/>
                <w:szCs w:val="24"/>
              </w:rPr>
              <w:t>20%</w:t>
            </w:r>
          </w:p>
        </w:tc>
      </w:tr>
    </w:tbl>
    <w:p w14:paraId="77A41A77" w14:textId="77777777" w:rsidR="00714CE7" w:rsidRPr="00605D0F" w:rsidRDefault="00714CE7" w:rsidP="00714CE7">
      <w:pPr>
        <w:spacing w:after="0" w:line="240" w:lineRule="auto"/>
        <w:rPr>
          <w:rFonts w:ascii="Arial" w:hAnsi="Arial" w:cs="Arial"/>
          <w:sz w:val="24"/>
          <w:szCs w:val="24"/>
        </w:rPr>
      </w:pPr>
    </w:p>
    <w:p w14:paraId="6D983A3E" w14:textId="77777777" w:rsidR="00714CE7" w:rsidRPr="00605D0F" w:rsidRDefault="00714CE7" w:rsidP="00714CE7">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313478A2" w14:textId="77777777" w:rsidTr="00216F37">
        <w:trPr>
          <w:trHeight w:val="334"/>
          <w:jc w:val="right"/>
        </w:trPr>
        <w:tc>
          <w:tcPr>
            <w:tcW w:w="9758" w:type="dxa"/>
          </w:tcPr>
          <w:p w14:paraId="03FF55D6" w14:textId="77777777" w:rsidR="00714CE7" w:rsidRPr="00B0617E" w:rsidRDefault="00714CE7" w:rsidP="00216F37">
            <w:pPr>
              <w:spacing w:after="0" w:line="240" w:lineRule="auto"/>
              <w:rPr>
                <w:rFonts w:ascii="Arial" w:hAnsi="Arial" w:cs="Arial"/>
                <w:sz w:val="24"/>
                <w:szCs w:val="24"/>
              </w:rPr>
            </w:pPr>
            <w:r w:rsidRPr="00605D0F">
              <w:rPr>
                <w:rFonts w:ascii="Arial" w:hAnsi="Arial" w:cs="Arial"/>
                <w:sz w:val="24"/>
                <w:szCs w:val="24"/>
              </w:rPr>
              <w:t xml:space="preserve"> </w:t>
            </w:r>
            <w:r w:rsidRPr="00B0617E">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758CA936" w14:textId="77777777" w:rsidR="00714CE7" w:rsidRPr="00B0617E" w:rsidRDefault="00714CE7" w:rsidP="00714CE7">
            <w:pPr>
              <w:numPr>
                <w:ilvl w:val="0"/>
                <w:numId w:val="34"/>
              </w:numPr>
              <w:spacing w:after="0" w:line="240" w:lineRule="auto"/>
              <w:rPr>
                <w:rFonts w:ascii="Arial" w:hAnsi="Arial" w:cs="Arial"/>
                <w:sz w:val="24"/>
                <w:szCs w:val="24"/>
              </w:rPr>
            </w:pPr>
            <w:r w:rsidRPr="00B0617E">
              <w:rPr>
                <w:rFonts w:ascii="Arial" w:hAnsi="Arial" w:cs="Arial"/>
                <w:sz w:val="24"/>
                <w:szCs w:val="24"/>
              </w:rPr>
              <w:t xml:space="preserve">La evaluación es el proceso por el cual se registran las evidencias en conocimientos, habilidades y actitudes; las cuales son especificados en el presente programa de estudios. </w:t>
            </w:r>
          </w:p>
          <w:p w14:paraId="30447ED8" w14:textId="77777777" w:rsidR="00714CE7" w:rsidRPr="00B0617E" w:rsidRDefault="00714CE7" w:rsidP="00714CE7">
            <w:pPr>
              <w:numPr>
                <w:ilvl w:val="0"/>
                <w:numId w:val="34"/>
              </w:numPr>
              <w:spacing w:after="0" w:line="240" w:lineRule="auto"/>
              <w:rPr>
                <w:rFonts w:ascii="Arial" w:hAnsi="Arial" w:cs="Arial"/>
                <w:sz w:val="24"/>
                <w:szCs w:val="24"/>
              </w:rPr>
            </w:pPr>
            <w:r w:rsidRPr="00B0617E">
              <w:rPr>
                <w:rFonts w:ascii="Arial" w:hAnsi="Arial" w:cs="Arial"/>
                <w:sz w:val="24"/>
                <w:szCs w:val="24"/>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EC2F29E" w14:textId="77777777" w:rsidR="00714CE7" w:rsidRPr="00B0617E" w:rsidRDefault="00714CE7" w:rsidP="00714CE7">
            <w:pPr>
              <w:numPr>
                <w:ilvl w:val="0"/>
                <w:numId w:val="34"/>
              </w:numPr>
              <w:spacing w:after="0" w:line="240" w:lineRule="auto"/>
              <w:rPr>
                <w:rFonts w:ascii="Arial" w:hAnsi="Arial" w:cs="Arial"/>
                <w:sz w:val="24"/>
                <w:szCs w:val="24"/>
              </w:rPr>
            </w:pPr>
            <w:r w:rsidRPr="00B0617E">
              <w:rPr>
                <w:rFonts w:ascii="Arial" w:hAnsi="Arial" w:cs="Arial"/>
                <w:sz w:val="24"/>
                <w:szCs w:val="24"/>
              </w:rPr>
              <w:t xml:space="preserve">Tendrán derecho a la evaluación ordinario si cumplen con el 80% de asistencia. </w:t>
            </w:r>
          </w:p>
          <w:p w14:paraId="27E2828C" w14:textId="77777777" w:rsidR="00714CE7" w:rsidRPr="00B0617E" w:rsidRDefault="00714CE7" w:rsidP="00714CE7">
            <w:pPr>
              <w:numPr>
                <w:ilvl w:val="0"/>
                <w:numId w:val="34"/>
              </w:numPr>
              <w:spacing w:after="0" w:line="240" w:lineRule="auto"/>
              <w:rPr>
                <w:rFonts w:ascii="Arial" w:hAnsi="Arial" w:cs="Arial"/>
                <w:sz w:val="24"/>
                <w:szCs w:val="24"/>
              </w:rPr>
            </w:pPr>
            <w:r w:rsidRPr="00B0617E">
              <w:rPr>
                <w:rFonts w:ascii="Arial" w:hAnsi="Arial" w:cs="Arial"/>
                <w:sz w:val="24"/>
                <w:szCs w:val="24"/>
              </w:rPr>
              <w:t xml:space="preserve">Tendrán derecho a la evaluación extraordinario si cumplen con el 65% de asistencia. </w:t>
            </w:r>
          </w:p>
          <w:p w14:paraId="37B704F5" w14:textId="77777777" w:rsidR="00714CE7" w:rsidRPr="00B0617E" w:rsidRDefault="00714CE7" w:rsidP="00714CE7">
            <w:pPr>
              <w:numPr>
                <w:ilvl w:val="0"/>
                <w:numId w:val="34"/>
              </w:numPr>
              <w:spacing w:after="0" w:line="240" w:lineRule="auto"/>
              <w:rPr>
                <w:rFonts w:ascii="Arial" w:hAnsi="Arial" w:cs="Arial"/>
                <w:sz w:val="24"/>
                <w:szCs w:val="24"/>
              </w:rPr>
            </w:pPr>
            <w:r w:rsidRPr="00B0617E">
              <w:rPr>
                <w:rFonts w:ascii="Arial" w:hAnsi="Arial" w:cs="Arial"/>
                <w:sz w:val="24"/>
                <w:szCs w:val="24"/>
              </w:rPr>
              <w:t xml:space="preserve">Tendrán derecho a la evaluación de título de suficiencia si cumplen con el 50% de asistencia. </w:t>
            </w:r>
          </w:p>
          <w:p w14:paraId="03460B84" w14:textId="77777777" w:rsidR="00714CE7" w:rsidRPr="00605D0F" w:rsidRDefault="00714CE7" w:rsidP="00216F37">
            <w:pPr>
              <w:spacing w:after="0" w:line="240" w:lineRule="auto"/>
              <w:rPr>
                <w:rFonts w:ascii="Arial" w:hAnsi="Arial" w:cs="Arial"/>
                <w:sz w:val="24"/>
                <w:szCs w:val="24"/>
              </w:rPr>
            </w:pPr>
            <w:r w:rsidRPr="00B0617E">
              <w:rPr>
                <w:rFonts w:ascii="Arial" w:hAnsi="Arial" w:cs="Arial"/>
                <w:sz w:val="24"/>
                <w:szCs w:val="24"/>
              </w:rPr>
              <w:t>El alumno acreditara el curso al lograr el 60% de los criterios de evaluación especificados en este programa de estudio.</w:t>
            </w:r>
          </w:p>
        </w:tc>
      </w:tr>
    </w:tbl>
    <w:p w14:paraId="5DE40CDE" w14:textId="77777777" w:rsidR="00714CE7" w:rsidRDefault="00714CE7" w:rsidP="00714CE7">
      <w:pPr>
        <w:spacing w:after="0" w:line="240" w:lineRule="auto"/>
        <w:rPr>
          <w:rFonts w:ascii="Arial" w:hAnsi="Arial" w:cs="Arial"/>
          <w:b/>
          <w:sz w:val="24"/>
          <w:szCs w:val="24"/>
        </w:rPr>
      </w:pPr>
    </w:p>
    <w:p w14:paraId="10CE832F" w14:textId="77777777" w:rsidR="00714CE7" w:rsidRDefault="00714CE7" w:rsidP="00714CE7">
      <w:pPr>
        <w:spacing w:after="0" w:line="240" w:lineRule="auto"/>
        <w:rPr>
          <w:rFonts w:ascii="Arial" w:hAnsi="Arial" w:cs="Arial"/>
          <w:b/>
          <w:sz w:val="24"/>
          <w:szCs w:val="24"/>
        </w:rPr>
      </w:pPr>
    </w:p>
    <w:p w14:paraId="5D8B5014" w14:textId="77777777" w:rsidR="00714CE7" w:rsidRPr="00605D0F" w:rsidRDefault="00714CE7" w:rsidP="00714CE7">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14CE7" w:rsidRPr="00605D0F" w14:paraId="49829F90" w14:textId="77777777" w:rsidTr="00714CE7">
        <w:trPr>
          <w:trHeight w:val="243"/>
          <w:jc w:val="right"/>
        </w:trPr>
        <w:tc>
          <w:tcPr>
            <w:tcW w:w="8978" w:type="dxa"/>
            <w:shd w:val="clear" w:color="auto" w:fill="C0C0C0"/>
          </w:tcPr>
          <w:p w14:paraId="448BFD56" w14:textId="77777777" w:rsidR="00714CE7" w:rsidRPr="00605D0F" w:rsidRDefault="00714CE7" w:rsidP="00216F37">
            <w:pPr>
              <w:spacing w:after="0" w:line="240" w:lineRule="auto"/>
              <w:rPr>
                <w:rFonts w:ascii="Arial" w:hAnsi="Arial" w:cs="Arial"/>
                <w:b/>
                <w:i/>
                <w:sz w:val="24"/>
                <w:szCs w:val="24"/>
              </w:rPr>
            </w:pPr>
            <w:r w:rsidRPr="00605D0F">
              <w:rPr>
                <w:rFonts w:ascii="Arial" w:hAnsi="Arial" w:cs="Arial"/>
                <w:b/>
                <w:sz w:val="24"/>
                <w:szCs w:val="24"/>
              </w:rPr>
              <w:t>Básicas</w:t>
            </w:r>
          </w:p>
        </w:tc>
      </w:tr>
      <w:tr w:rsidR="00714CE7" w:rsidRPr="00605D0F" w14:paraId="5AC377E0" w14:textId="77777777" w:rsidTr="00714CE7">
        <w:trPr>
          <w:trHeight w:val="243"/>
          <w:jc w:val="right"/>
        </w:trPr>
        <w:tc>
          <w:tcPr>
            <w:tcW w:w="8978" w:type="dxa"/>
            <w:shd w:val="clear" w:color="auto" w:fill="auto"/>
          </w:tcPr>
          <w:p w14:paraId="3330308E"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Álvarez AR. 201</w:t>
            </w:r>
            <w:r>
              <w:rPr>
                <w:rFonts w:ascii="Arial" w:hAnsi="Arial" w:cs="Arial"/>
              </w:rPr>
              <w:t>8</w:t>
            </w:r>
            <w:r w:rsidRPr="00605D0F">
              <w:rPr>
                <w:rFonts w:ascii="Arial" w:hAnsi="Arial" w:cs="Arial"/>
              </w:rPr>
              <w:t xml:space="preserve">. Salud Publica y Medicina Preventiva. Ed Manual Moderno. México. </w:t>
            </w:r>
          </w:p>
        </w:tc>
      </w:tr>
      <w:tr w:rsidR="00714CE7" w:rsidRPr="00605D0F" w14:paraId="394727BE" w14:textId="77777777" w:rsidTr="00714CE7">
        <w:trPr>
          <w:trHeight w:val="243"/>
          <w:jc w:val="right"/>
        </w:trPr>
        <w:tc>
          <w:tcPr>
            <w:tcW w:w="8978" w:type="dxa"/>
            <w:shd w:val="clear" w:color="auto" w:fill="C0C0C0"/>
          </w:tcPr>
          <w:p w14:paraId="17DAA05F" w14:textId="77777777" w:rsidR="00714CE7" w:rsidRPr="00605D0F" w:rsidRDefault="00714CE7" w:rsidP="00216F37">
            <w:pPr>
              <w:spacing w:after="0" w:line="240" w:lineRule="auto"/>
              <w:rPr>
                <w:rFonts w:ascii="Arial" w:hAnsi="Arial" w:cs="Arial"/>
                <w:b/>
                <w:i/>
                <w:sz w:val="24"/>
                <w:szCs w:val="24"/>
              </w:rPr>
            </w:pPr>
            <w:r w:rsidRPr="00605D0F">
              <w:rPr>
                <w:rFonts w:ascii="Arial" w:hAnsi="Arial" w:cs="Arial"/>
                <w:b/>
                <w:sz w:val="24"/>
                <w:szCs w:val="24"/>
              </w:rPr>
              <w:t>Complementarias</w:t>
            </w:r>
          </w:p>
        </w:tc>
      </w:tr>
      <w:tr w:rsidR="00714CE7" w:rsidRPr="00605D0F" w14:paraId="137DAADF" w14:textId="77777777" w:rsidTr="00714CE7">
        <w:trPr>
          <w:trHeight w:val="243"/>
          <w:jc w:val="right"/>
        </w:trPr>
        <w:tc>
          <w:tcPr>
            <w:tcW w:w="8978" w:type="dxa"/>
            <w:shd w:val="clear" w:color="auto" w:fill="auto"/>
          </w:tcPr>
          <w:p w14:paraId="79CC6595"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Norma Oficial Mexicana NOM 005-SSA2-1993 De los servicios de planificación familiar. </w:t>
            </w:r>
          </w:p>
          <w:p w14:paraId="316202DC" w14:textId="77777777" w:rsidR="00714CE7" w:rsidRPr="00B0617E" w:rsidRDefault="00714CE7" w:rsidP="00714CE7">
            <w:pPr>
              <w:pStyle w:val="Prrafodelista"/>
              <w:numPr>
                <w:ilvl w:val="0"/>
                <w:numId w:val="27"/>
              </w:numPr>
              <w:rPr>
                <w:rFonts w:ascii="Arial" w:hAnsi="Arial" w:cs="Arial"/>
                <w:i/>
              </w:rPr>
            </w:pPr>
            <w:r w:rsidRPr="00B0617E">
              <w:rPr>
                <w:rFonts w:ascii="Arial" w:hAnsi="Arial" w:cs="Arial"/>
              </w:rPr>
              <w:t xml:space="preserve">Norma Oficial Mexicana NOM 007-SSA1-1993 Embarazo, parto y puerperio (falta actualizar) </w:t>
            </w:r>
          </w:p>
          <w:p w14:paraId="181483F9"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Norma Oficial Mexicana NOM 031-SSA2-1999 Para la atención a la salud del niño </w:t>
            </w:r>
          </w:p>
          <w:p w14:paraId="661796F6"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Manual de atención. Embarazo saludable, parto y puerperio seguros; Recién nacido sano. Dirección General de Salud Reproductiva. Secretaría de Salud. México, D. F. 2001. </w:t>
            </w:r>
          </w:p>
          <w:p w14:paraId="32073B5A"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Guía de práctica clínica. Anticoncepción hormonal </w:t>
            </w:r>
          </w:p>
          <w:p w14:paraId="5A7CB952"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Guía de práctica clínica. DIU y condón </w:t>
            </w:r>
          </w:p>
          <w:p w14:paraId="7DDE5F85"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Guía de práctica clínica. Atención prenatal</w:t>
            </w:r>
          </w:p>
          <w:p w14:paraId="57035E43" w14:textId="77777777" w:rsidR="00714CE7" w:rsidRPr="00605D0F" w:rsidRDefault="00714CE7" w:rsidP="00714CE7">
            <w:pPr>
              <w:pStyle w:val="Prrafodelista"/>
              <w:numPr>
                <w:ilvl w:val="0"/>
                <w:numId w:val="27"/>
              </w:numPr>
              <w:rPr>
                <w:rFonts w:ascii="Arial" w:hAnsi="Arial" w:cs="Arial"/>
                <w:i/>
              </w:rPr>
            </w:pPr>
            <w:r w:rsidRPr="00605D0F">
              <w:rPr>
                <w:rFonts w:ascii="Arial" w:hAnsi="Arial" w:cs="Arial"/>
              </w:rPr>
              <w:t xml:space="preserve">Guía de práctica clínica. Infecciones de vías urinarias durante el embarazo </w:t>
            </w:r>
          </w:p>
          <w:p w14:paraId="37440E60" w14:textId="77777777" w:rsidR="00714CE7" w:rsidRPr="005100FF" w:rsidRDefault="00714CE7" w:rsidP="00714CE7">
            <w:pPr>
              <w:pStyle w:val="Prrafodelista"/>
              <w:numPr>
                <w:ilvl w:val="0"/>
                <w:numId w:val="27"/>
              </w:numPr>
              <w:rPr>
                <w:rFonts w:ascii="Arial" w:hAnsi="Arial" w:cs="Arial"/>
                <w:i/>
              </w:rPr>
            </w:pPr>
            <w:r w:rsidRPr="00605D0F">
              <w:rPr>
                <w:rFonts w:ascii="Arial" w:hAnsi="Arial" w:cs="Arial"/>
              </w:rPr>
              <w:t>Manual para la prevención y promoción de la salud durante la línea de vida. Subsecretaría de prevención y protección de la salud. Secretaría de Salud. México, D. F. 2001.</w:t>
            </w:r>
          </w:p>
          <w:p w14:paraId="48E85124" w14:textId="77777777" w:rsidR="00714CE7" w:rsidRPr="00605D0F" w:rsidRDefault="00714CE7" w:rsidP="00714CE7">
            <w:pPr>
              <w:pStyle w:val="Prrafodelista"/>
              <w:numPr>
                <w:ilvl w:val="0"/>
                <w:numId w:val="27"/>
              </w:numPr>
              <w:rPr>
                <w:rFonts w:ascii="Arial" w:hAnsi="Arial" w:cs="Arial"/>
                <w:i/>
              </w:rPr>
            </w:pPr>
            <w:r w:rsidRPr="00BA7564">
              <w:rPr>
                <w:rFonts w:ascii="Arial" w:hAnsi="Arial" w:cs="Arial"/>
                <w:i/>
              </w:rPr>
              <w:t>Manual de Vacunación de la Secretaria de Salud (2017)</w:t>
            </w:r>
            <w:r>
              <w:rPr>
                <w:rFonts w:ascii="Arial" w:hAnsi="Arial" w:cs="Arial"/>
                <w:i/>
              </w:rPr>
              <w:t xml:space="preserve"> (agregar) </w:t>
            </w:r>
          </w:p>
        </w:tc>
      </w:tr>
    </w:tbl>
    <w:p w14:paraId="1962EDF8" w14:textId="77777777" w:rsidR="00C73152" w:rsidRDefault="00C73152" w:rsidP="00C7315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3D2D3038" wp14:editId="0F33D039">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4B1E52F3" wp14:editId="65610400">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34FF23A" w14:textId="77777777" w:rsidR="00C73152" w:rsidRPr="00C15D95" w:rsidRDefault="00C73152" w:rsidP="00C73152">
      <w:pPr>
        <w:jc w:val="center"/>
        <w:rPr>
          <w:rFonts w:ascii="Arial" w:hAnsi="Arial" w:cs="Arial"/>
          <w:b/>
          <w:sz w:val="24"/>
          <w:szCs w:val="24"/>
        </w:rPr>
      </w:pPr>
      <w:r w:rsidRPr="00C15D95">
        <w:rPr>
          <w:rFonts w:ascii="Arial" w:hAnsi="Arial" w:cs="Arial"/>
          <w:b/>
          <w:sz w:val="24"/>
          <w:szCs w:val="24"/>
        </w:rPr>
        <w:t>Universidad Veracruzana</w:t>
      </w:r>
    </w:p>
    <w:p w14:paraId="2D0C5837" w14:textId="77777777" w:rsidR="00C73152" w:rsidRDefault="00C73152" w:rsidP="00C73152">
      <w:pPr>
        <w:jc w:val="center"/>
        <w:rPr>
          <w:rFonts w:ascii="Arial" w:hAnsi="Arial" w:cs="Arial"/>
          <w:b/>
          <w:sz w:val="24"/>
          <w:szCs w:val="24"/>
        </w:rPr>
      </w:pPr>
      <w:r>
        <w:rPr>
          <w:rFonts w:ascii="Arial" w:hAnsi="Arial" w:cs="Arial"/>
          <w:b/>
          <w:sz w:val="24"/>
          <w:szCs w:val="24"/>
        </w:rPr>
        <w:t>Facultad de Medicina/Región Xalapa</w:t>
      </w:r>
    </w:p>
    <w:p w14:paraId="4DA0F1DA" w14:textId="77777777" w:rsidR="00C73152" w:rsidRDefault="00C73152" w:rsidP="00C73152">
      <w:pPr>
        <w:jc w:val="center"/>
        <w:rPr>
          <w:rFonts w:ascii="Arial" w:hAnsi="Arial" w:cs="Arial"/>
          <w:b/>
          <w:sz w:val="24"/>
          <w:szCs w:val="24"/>
        </w:rPr>
      </w:pPr>
      <w:r>
        <w:rPr>
          <w:rFonts w:ascii="Arial" w:hAnsi="Arial" w:cs="Arial"/>
          <w:b/>
          <w:sz w:val="24"/>
          <w:szCs w:val="24"/>
        </w:rPr>
        <w:t>Calendarización de contenidos temáticos</w:t>
      </w:r>
    </w:p>
    <w:p w14:paraId="326B07B2" w14:textId="77777777" w:rsidR="00C73152" w:rsidRDefault="00C73152" w:rsidP="00C7315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F1306CA" w14:textId="77777777" w:rsidR="00C73152" w:rsidRDefault="00C73152" w:rsidP="00C7315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C73152" w14:paraId="77C24353" w14:textId="77777777" w:rsidTr="00F15EEC">
        <w:trPr>
          <w:trHeight w:val="475"/>
          <w:jc w:val="center"/>
        </w:trPr>
        <w:tc>
          <w:tcPr>
            <w:tcW w:w="3964" w:type="dxa"/>
          </w:tcPr>
          <w:p w14:paraId="27F84608" w14:textId="77777777" w:rsidR="00C73152" w:rsidRDefault="00C73152" w:rsidP="00F15EEC">
            <w:pPr>
              <w:jc w:val="center"/>
              <w:rPr>
                <w:rFonts w:ascii="Arial" w:hAnsi="Arial" w:cs="Arial"/>
                <w:b/>
                <w:sz w:val="24"/>
                <w:szCs w:val="24"/>
              </w:rPr>
            </w:pPr>
          </w:p>
          <w:p w14:paraId="7AA361CA" w14:textId="77777777" w:rsidR="00C73152" w:rsidRDefault="00C73152" w:rsidP="00F15EEC">
            <w:pPr>
              <w:jc w:val="center"/>
              <w:rPr>
                <w:rFonts w:ascii="Arial" w:hAnsi="Arial" w:cs="Arial"/>
                <w:b/>
                <w:sz w:val="24"/>
                <w:szCs w:val="24"/>
              </w:rPr>
            </w:pPr>
            <w:r>
              <w:rPr>
                <w:rFonts w:ascii="Arial" w:hAnsi="Arial" w:cs="Arial"/>
                <w:b/>
                <w:sz w:val="24"/>
                <w:szCs w:val="24"/>
              </w:rPr>
              <w:t>Temas</w:t>
            </w:r>
          </w:p>
        </w:tc>
        <w:tc>
          <w:tcPr>
            <w:tcW w:w="1560" w:type="dxa"/>
          </w:tcPr>
          <w:p w14:paraId="68EB8E1F" w14:textId="77777777" w:rsidR="00C73152" w:rsidRDefault="00C73152" w:rsidP="00F15EEC">
            <w:pPr>
              <w:jc w:val="center"/>
              <w:rPr>
                <w:rFonts w:ascii="Arial" w:hAnsi="Arial" w:cs="Arial"/>
                <w:b/>
                <w:sz w:val="24"/>
                <w:szCs w:val="24"/>
              </w:rPr>
            </w:pPr>
          </w:p>
          <w:p w14:paraId="2FB83253" w14:textId="77777777" w:rsidR="00C73152" w:rsidRDefault="00C73152" w:rsidP="00F15EEC">
            <w:pPr>
              <w:jc w:val="center"/>
              <w:rPr>
                <w:rFonts w:ascii="Arial" w:hAnsi="Arial" w:cs="Arial"/>
                <w:b/>
                <w:sz w:val="24"/>
                <w:szCs w:val="24"/>
              </w:rPr>
            </w:pPr>
            <w:r>
              <w:rPr>
                <w:rFonts w:ascii="Arial" w:hAnsi="Arial" w:cs="Arial"/>
                <w:b/>
                <w:sz w:val="24"/>
                <w:szCs w:val="24"/>
              </w:rPr>
              <w:t>Horas</w:t>
            </w:r>
          </w:p>
        </w:tc>
        <w:tc>
          <w:tcPr>
            <w:tcW w:w="1701" w:type="dxa"/>
          </w:tcPr>
          <w:p w14:paraId="486F65AE" w14:textId="77777777" w:rsidR="00C73152" w:rsidRDefault="00C73152" w:rsidP="00F15EEC">
            <w:pPr>
              <w:jc w:val="center"/>
              <w:rPr>
                <w:rFonts w:ascii="Arial" w:hAnsi="Arial" w:cs="Arial"/>
                <w:b/>
                <w:sz w:val="24"/>
                <w:szCs w:val="24"/>
              </w:rPr>
            </w:pPr>
          </w:p>
          <w:p w14:paraId="749CA1A5" w14:textId="77777777" w:rsidR="00C73152" w:rsidRDefault="00C73152" w:rsidP="00F15EEC">
            <w:pPr>
              <w:jc w:val="center"/>
              <w:rPr>
                <w:rFonts w:ascii="Arial" w:hAnsi="Arial" w:cs="Arial"/>
                <w:b/>
                <w:sz w:val="24"/>
                <w:szCs w:val="24"/>
              </w:rPr>
            </w:pPr>
            <w:r>
              <w:rPr>
                <w:rFonts w:ascii="Arial" w:hAnsi="Arial" w:cs="Arial"/>
                <w:b/>
                <w:sz w:val="24"/>
                <w:szCs w:val="24"/>
              </w:rPr>
              <w:t xml:space="preserve">Semana </w:t>
            </w:r>
          </w:p>
        </w:tc>
        <w:tc>
          <w:tcPr>
            <w:tcW w:w="1701" w:type="dxa"/>
          </w:tcPr>
          <w:p w14:paraId="37F22430" w14:textId="77777777" w:rsidR="00C73152" w:rsidRDefault="00C73152" w:rsidP="00F15EEC">
            <w:pPr>
              <w:jc w:val="center"/>
              <w:rPr>
                <w:rFonts w:ascii="Arial" w:hAnsi="Arial" w:cs="Arial"/>
                <w:b/>
                <w:sz w:val="24"/>
                <w:szCs w:val="24"/>
              </w:rPr>
            </w:pPr>
          </w:p>
          <w:p w14:paraId="5F6318FB" w14:textId="77777777" w:rsidR="00C73152" w:rsidRDefault="00C73152" w:rsidP="00F15EEC">
            <w:pPr>
              <w:jc w:val="center"/>
              <w:rPr>
                <w:rFonts w:ascii="Arial" w:hAnsi="Arial" w:cs="Arial"/>
                <w:b/>
                <w:sz w:val="24"/>
                <w:szCs w:val="24"/>
              </w:rPr>
            </w:pPr>
            <w:r>
              <w:rPr>
                <w:rFonts w:ascii="Arial" w:hAnsi="Arial" w:cs="Arial"/>
                <w:b/>
                <w:sz w:val="24"/>
                <w:szCs w:val="24"/>
              </w:rPr>
              <w:t>Fecha</w:t>
            </w:r>
          </w:p>
        </w:tc>
      </w:tr>
      <w:tr w:rsidR="00C73152" w14:paraId="6891734C" w14:textId="77777777" w:rsidTr="00F15EEC">
        <w:trPr>
          <w:trHeight w:val="900"/>
          <w:jc w:val="center"/>
        </w:trPr>
        <w:tc>
          <w:tcPr>
            <w:tcW w:w="3964" w:type="dxa"/>
          </w:tcPr>
          <w:p w14:paraId="729DC7CD" w14:textId="77777777" w:rsidR="00C73152" w:rsidRDefault="00C73152" w:rsidP="00F15EEC">
            <w:pPr>
              <w:jc w:val="both"/>
              <w:rPr>
                <w:rFonts w:ascii="Arial" w:hAnsi="Arial" w:cs="Arial"/>
                <w:b/>
                <w:sz w:val="24"/>
                <w:szCs w:val="24"/>
              </w:rPr>
            </w:pPr>
          </w:p>
        </w:tc>
        <w:tc>
          <w:tcPr>
            <w:tcW w:w="1560" w:type="dxa"/>
          </w:tcPr>
          <w:p w14:paraId="2A06FF08" w14:textId="77777777" w:rsidR="00C73152" w:rsidRDefault="00C73152" w:rsidP="00F15EEC">
            <w:pPr>
              <w:jc w:val="both"/>
              <w:rPr>
                <w:rFonts w:ascii="Arial" w:hAnsi="Arial" w:cs="Arial"/>
                <w:b/>
                <w:sz w:val="24"/>
                <w:szCs w:val="24"/>
              </w:rPr>
            </w:pPr>
          </w:p>
        </w:tc>
        <w:tc>
          <w:tcPr>
            <w:tcW w:w="1701" w:type="dxa"/>
          </w:tcPr>
          <w:p w14:paraId="69729D9C" w14:textId="77777777" w:rsidR="00C73152" w:rsidRDefault="00C73152" w:rsidP="00F15EEC">
            <w:pPr>
              <w:jc w:val="both"/>
              <w:rPr>
                <w:rFonts w:ascii="Arial" w:hAnsi="Arial" w:cs="Arial"/>
                <w:b/>
                <w:sz w:val="24"/>
                <w:szCs w:val="24"/>
              </w:rPr>
            </w:pPr>
          </w:p>
        </w:tc>
        <w:tc>
          <w:tcPr>
            <w:tcW w:w="1701" w:type="dxa"/>
          </w:tcPr>
          <w:p w14:paraId="6D15635A" w14:textId="77777777" w:rsidR="00C73152" w:rsidRDefault="00C73152" w:rsidP="00F15EEC">
            <w:pPr>
              <w:jc w:val="both"/>
              <w:rPr>
                <w:rFonts w:ascii="Arial" w:hAnsi="Arial" w:cs="Arial"/>
                <w:b/>
                <w:sz w:val="24"/>
                <w:szCs w:val="24"/>
              </w:rPr>
            </w:pPr>
          </w:p>
        </w:tc>
      </w:tr>
      <w:tr w:rsidR="00C73152" w14:paraId="6CE3E90D" w14:textId="77777777" w:rsidTr="00F15EEC">
        <w:trPr>
          <w:trHeight w:val="983"/>
          <w:jc w:val="center"/>
        </w:trPr>
        <w:tc>
          <w:tcPr>
            <w:tcW w:w="3964" w:type="dxa"/>
          </w:tcPr>
          <w:p w14:paraId="2F011156" w14:textId="77777777" w:rsidR="00C73152" w:rsidRDefault="00C73152" w:rsidP="00F15EEC">
            <w:pPr>
              <w:jc w:val="both"/>
              <w:rPr>
                <w:rFonts w:ascii="Arial" w:hAnsi="Arial" w:cs="Arial"/>
                <w:b/>
                <w:sz w:val="24"/>
                <w:szCs w:val="24"/>
              </w:rPr>
            </w:pPr>
          </w:p>
        </w:tc>
        <w:tc>
          <w:tcPr>
            <w:tcW w:w="1560" w:type="dxa"/>
          </w:tcPr>
          <w:p w14:paraId="5702EB34" w14:textId="77777777" w:rsidR="00C73152" w:rsidRDefault="00C73152" w:rsidP="00F15EEC">
            <w:pPr>
              <w:jc w:val="both"/>
              <w:rPr>
                <w:rFonts w:ascii="Arial" w:hAnsi="Arial" w:cs="Arial"/>
                <w:b/>
                <w:sz w:val="24"/>
                <w:szCs w:val="24"/>
              </w:rPr>
            </w:pPr>
          </w:p>
        </w:tc>
        <w:tc>
          <w:tcPr>
            <w:tcW w:w="1701" w:type="dxa"/>
          </w:tcPr>
          <w:p w14:paraId="2606175D" w14:textId="77777777" w:rsidR="00C73152" w:rsidRDefault="00C73152" w:rsidP="00F15EEC">
            <w:pPr>
              <w:jc w:val="both"/>
              <w:rPr>
                <w:rFonts w:ascii="Arial" w:hAnsi="Arial" w:cs="Arial"/>
                <w:b/>
                <w:sz w:val="24"/>
                <w:szCs w:val="24"/>
              </w:rPr>
            </w:pPr>
          </w:p>
        </w:tc>
        <w:tc>
          <w:tcPr>
            <w:tcW w:w="1701" w:type="dxa"/>
          </w:tcPr>
          <w:p w14:paraId="52BB0CB9" w14:textId="77777777" w:rsidR="00C73152" w:rsidRDefault="00C73152" w:rsidP="00F15EEC">
            <w:pPr>
              <w:jc w:val="both"/>
              <w:rPr>
                <w:rFonts w:ascii="Arial" w:hAnsi="Arial" w:cs="Arial"/>
                <w:b/>
                <w:sz w:val="24"/>
                <w:szCs w:val="24"/>
              </w:rPr>
            </w:pPr>
          </w:p>
        </w:tc>
      </w:tr>
      <w:tr w:rsidR="00C73152" w14:paraId="6AFF34E5" w14:textId="77777777" w:rsidTr="00F15EEC">
        <w:trPr>
          <w:trHeight w:val="900"/>
          <w:jc w:val="center"/>
        </w:trPr>
        <w:tc>
          <w:tcPr>
            <w:tcW w:w="3964" w:type="dxa"/>
          </w:tcPr>
          <w:p w14:paraId="7E707B60" w14:textId="77777777" w:rsidR="00C73152" w:rsidRDefault="00C73152" w:rsidP="00F15EEC">
            <w:pPr>
              <w:jc w:val="both"/>
              <w:rPr>
                <w:rFonts w:ascii="Arial" w:hAnsi="Arial" w:cs="Arial"/>
                <w:b/>
                <w:sz w:val="24"/>
                <w:szCs w:val="24"/>
              </w:rPr>
            </w:pPr>
          </w:p>
        </w:tc>
        <w:tc>
          <w:tcPr>
            <w:tcW w:w="1560" w:type="dxa"/>
          </w:tcPr>
          <w:p w14:paraId="3C3A0231" w14:textId="77777777" w:rsidR="00C73152" w:rsidRDefault="00C73152" w:rsidP="00F15EEC">
            <w:pPr>
              <w:jc w:val="both"/>
              <w:rPr>
                <w:rFonts w:ascii="Arial" w:hAnsi="Arial" w:cs="Arial"/>
                <w:b/>
                <w:sz w:val="24"/>
                <w:szCs w:val="24"/>
              </w:rPr>
            </w:pPr>
          </w:p>
        </w:tc>
        <w:tc>
          <w:tcPr>
            <w:tcW w:w="1701" w:type="dxa"/>
          </w:tcPr>
          <w:p w14:paraId="1872F66F" w14:textId="77777777" w:rsidR="00C73152" w:rsidRDefault="00C73152" w:rsidP="00F15EEC">
            <w:pPr>
              <w:jc w:val="both"/>
              <w:rPr>
                <w:rFonts w:ascii="Arial" w:hAnsi="Arial" w:cs="Arial"/>
                <w:b/>
                <w:sz w:val="24"/>
                <w:szCs w:val="24"/>
              </w:rPr>
            </w:pPr>
          </w:p>
        </w:tc>
        <w:tc>
          <w:tcPr>
            <w:tcW w:w="1701" w:type="dxa"/>
          </w:tcPr>
          <w:p w14:paraId="0D64B1A1" w14:textId="77777777" w:rsidR="00C73152" w:rsidRDefault="00C73152" w:rsidP="00F15EEC">
            <w:pPr>
              <w:jc w:val="both"/>
              <w:rPr>
                <w:rFonts w:ascii="Arial" w:hAnsi="Arial" w:cs="Arial"/>
                <w:b/>
                <w:sz w:val="24"/>
                <w:szCs w:val="24"/>
              </w:rPr>
            </w:pPr>
          </w:p>
        </w:tc>
      </w:tr>
      <w:tr w:rsidR="00C73152" w14:paraId="20E662DD" w14:textId="77777777" w:rsidTr="00F15EEC">
        <w:trPr>
          <w:trHeight w:val="983"/>
          <w:jc w:val="center"/>
        </w:trPr>
        <w:tc>
          <w:tcPr>
            <w:tcW w:w="3964" w:type="dxa"/>
          </w:tcPr>
          <w:p w14:paraId="5B9D1300" w14:textId="77777777" w:rsidR="00C73152" w:rsidRDefault="00C73152" w:rsidP="00F15EEC">
            <w:pPr>
              <w:jc w:val="both"/>
              <w:rPr>
                <w:rFonts w:ascii="Arial" w:hAnsi="Arial" w:cs="Arial"/>
                <w:b/>
                <w:sz w:val="24"/>
                <w:szCs w:val="24"/>
              </w:rPr>
            </w:pPr>
          </w:p>
        </w:tc>
        <w:tc>
          <w:tcPr>
            <w:tcW w:w="1560" w:type="dxa"/>
          </w:tcPr>
          <w:p w14:paraId="33EED0BA" w14:textId="77777777" w:rsidR="00C73152" w:rsidRDefault="00C73152" w:rsidP="00F15EEC">
            <w:pPr>
              <w:jc w:val="both"/>
              <w:rPr>
                <w:rFonts w:ascii="Arial" w:hAnsi="Arial" w:cs="Arial"/>
                <w:b/>
                <w:sz w:val="24"/>
                <w:szCs w:val="24"/>
              </w:rPr>
            </w:pPr>
          </w:p>
        </w:tc>
        <w:tc>
          <w:tcPr>
            <w:tcW w:w="1701" w:type="dxa"/>
          </w:tcPr>
          <w:p w14:paraId="6BCA2E5C" w14:textId="77777777" w:rsidR="00C73152" w:rsidRDefault="00C73152" w:rsidP="00F15EEC">
            <w:pPr>
              <w:jc w:val="both"/>
              <w:rPr>
                <w:rFonts w:ascii="Arial" w:hAnsi="Arial" w:cs="Arial"/>
                <w:b/>
                <w:sz w:val="24"/>
                <w:szCs w:val="24"/>
              </w:rPr>
            </w:pPr>
          </w:p>
        </w:tc>
        <w:tc>
          <w:tcPr>
            <w:tcW w:w="1701" w:type="dxa"/>
          </w:tcPr>
          <w:p w14:paraId="46616181" w14:textId="77777777" w:rsidR="00C73152" w:rsidRDefault="00C73152" w:rsidP="00F15EEC">
            <w:pPr>
              <w:jc w:val="both"/>
              <w:rPr>
                <w:rFonts w:ascii="Arial" w:hAnsi="Arial" w:cs="Arial"/>
                <w:b/>
                <w:sz w:val="24"/>
                <w:szCs w:val="24"/>
              </w:rPr>
            </w:pPr>
          </w:p>
        </w:tc>
      </w:tr>
      <w:tr w:rsidR="00C73152" w14:paraId="12FB03B0" w14:textId="77777777" w:rsidTr="00F15EEC">
        <w:trPr>
          <w:trHeight w:val="900"/>
          <w:jc w:val="center"/>
        </w:trPr>
        <w:tc>
          <w:tcPr>
            <w:tcW w:w="3964" w:type="dxa"/>
          </w:tcPr>
          <w:p w14:paraId="416B7953" w14:textId="77777777" w:rsidR="00C73152" w:rsidRDefault="00C73152" w:rsidP="00F15EEC">
            <w:pPr>
              <w:jc w:val="both"/>
              <w:rPr>
                <w:rFonts w:ascii="Arial" w:hAnsi="Arial" w:cs="Arial"/>
                <w:b/>
                <w:sz w:val="24"/>
                <w:szCs w:val="24"/>
              </w:rPr>
            </w:pPr>
          </w:p>
        </w:tc>
        <w:tc>
          <w:tcPr>
            <w:tcW w:w="1560" w:type="dxa"/>
          </w:tcPr>
          <w:p w14:paraId="531A321A" w14:textId="77777777" w:rsidR="00C73152" w:rsidRDefault="00C73152" w:rsidP="00F15EEC">
            <w:pPr>
              <w:jc w:val="both"/>
              <w:rPr>
                <w:rFonts w:ascii="Arial" w:hAnsi="Arial" w:cs="Arial"/>
                <w:b/>
                <w:sz w:val="24"/>
                <w:szCs w:val="24"/>
              </w:rPr>
            </w:pPr>
          </w:p>
        </w:tc>
        <w:tc>
          <w:tcPr>
            <w:tcW w:w="1701" w:type="dxa"/>
          </w:tcPr>
          <w:p w14:paraId="2F00FE31" w14:textId="77777777" w:rsidR="00C73152" w:rsidRDefault="00C73152" w:rsidP="00F15EEC">
            <w:pPr>
              <w:jc w:val="both"/>
              <w:rPr>
                <w:rFonts w:ascii="Arial" w:hAnsi="Arial" w:cs="Arial"/>
                <w:b/>
                <w:sz w:val="24"/>
                <w:szCs w:val="24"/>
              </w:rPr>
            </w:pPr>
          </w:p>
        </w:tc>
        <w:tc>
          <w:tcPr>
            <w:tcW w:w="1701" w:type="dxa"/>
          </w:tcPr>
          <w:p w14:paraId="5424631C" w14:textId="77777777" w:rsidR="00C73152" w:rsidRDefault="00C73152" w:rsidP="00F15EEC">
            <w:pPr>
              <w:jc w:val="both"/>
              <w:rPr>
                <w:rFonts w:ascii="Arial" w:hAnsi="Arial" w:cs="Arial"/>
                <w:b/>
                <w:sz w:val="24"/>
                <w:szCs w:val="24"/>
              </w:rPr>
            </w:pPr>
          </w:p>
        </w:tc>
      </w:tr>
      <w:tr w:rsidR="00C73152" w14:paraId="20964CF1" w14:textId="77777777" w:rsidTr="00F15EEC">
        <w:trPr>
          <w:trHeight w:val="983"/>
          <w:jc w:val="center"/>
        </w:trPr>
        <w:tc>
          <w:tcPr>
            <w:tcW w:w="3964" w:type="dxa"/>
          </w:tcPr>
          <w:p w14:paraId="42C93A99" w14:textId="77777777" w:rsidR="00C73152" w:rsidRDefault="00C73152" w:rsidP="00F15EEC">
            <w:pPr>
              <w:jc w:val="both"/>
              <w:rPr>
                <w:rFonts w:ascii="Arial" w:hAnsi="Arial" w:cs="Arial"/>
                <w:b/>
                <w:sz w:val="24"/>
                <w:szCs w:val="24"/>
              </w:rPr>
            </w:pPr>
          </w:p>
        </w:tc>
        <w:tc>
          <w:tcPr>
            <w:tcW w:w="1560" w:type="dxa"/>
          </w:tcPr>
          <w:p w14:paraId="3CD9DA3F" w14:textId="77777777" w:rsidR="00C73152" w:rsidRDefault="00C73152" w:rsidP="00F15EEC">
            <w:pPr>
              <w:jc w:val="both"/>
              <w:rPr>
                <w:rFonts w:ascii="Arial" w:hAnsi="Arial" w:cs="Arial"/>
                <w:b/>
                <w:sz w:val="24"/>
                <w:szCs w:val="24"/>
              </w:rPr>
            </w:pPr>
          </w:p>
        </w:tc>
        <w:tc>
          <w:tcPr>
            <w:tcW w:w="1701" w:type="dxa"/>
          </w:tcPr>
          <w:p w14:paraId="0C96747D" w14:textId="77777777" w:rsidR="00C73152" w:rsidRDefault="00C73152" w:rsidP="00F15EEC">
            <w:pPr>
              <w:jc w:val="both"/>
              <w:rPr>
                <w:rFonts w:ascii="Arial" w:hAnsi="Arial" w:cs="Arial"/>
                <w:b/>
                <w:sz w:val="24"/>
                <w:szCs w:val="24"/>
              </w:rPr>
            </w:pPr>
          </w:p>
        </w:tc>
        <w:tc>
          <w:tcPr>
            <w:tcW w:w="1701" w:type="dxa"/>
          </w:tcPr>
          <w:p w14:paraId="02FF8B79" w14:textId="77777777" w:rsidR="00C73152" w:rsidRDefault="00C73152" w:rsidP="00F15EEC">
            <w:pPr>
              <w:jc w:val="both"/>
              <w:rPr>
                <w:rFonts w:ascii="Arial" w:hAnsi="Arial" w:cs="Arial"/>
                <w:b/>
                <w:sz w:val="24"/>
                <w:szCs w:val="24"/>
              </w:rPr>
            </w:pPr>
          </w:p>
        </w:tc>
      </w:tr>
      <w:tr w:rsidR="00C73152" w14:paraId="5AE8C592" w14:textId="77777777" w:rsidTr="00F15EEC">
        <w:trPr>
          <w:trHeight w:val="900"/>
          <w:jc w:val="center"/>
        </w:trPr>
        <w:tc>
          <w:tcPr>
            <w:tcW w:w="3964" w:type="dxa"/>
          </w:tcPr>
          <w:p w14:paraId="411284EE" w14:textId="77777777" w:rsidR="00C73152" w:rsidRDefault="00C73152" w:rsidP="00F15EEC">
            <w:pPr>
              <w:jc w:val="both"/>
              <w:rPr>
                <w:rFonts w:ascii="Arial" w:hAnsi="Arial" w:cs="Arial"/>
                <w:b/>
                <w:sz w:val="24"/>
                <w:szCs w:val="24"/>
              </w:rPr>
            </w:pPr>
          </w:p>
        </w:tc>
        <w:tc>
          <w:tcPr>
            <w:tcW w:w="1560" w:type="dxa"/>
          </w:tcPr>
          <w:p w14:paraId="7E8284F6" w14:textId="77777777" w:rsidR="00C73152" w:rsidRDefault="00C73152" w:rsidP="00F15EEC">
            <w:pPr>
              <w:jc w:val="both"/>
              <w:rPr>
                <w:rFonts w:ascii="Arial" w:hAnsi="Arial" w:cs="Arial"/>
                <w:b/>
                <w:sz w:val="24"/>
                <w:szCs w:val="24"/>
              </w:rPr>
            </w:pPr>
          </w:p>
        </w:tc>
        <w:tc>
          <w:tcPr>
            <w:tcW w:w="1701" w:type="dxa"/>
          </w:tcPr>
          <w:p w14:paraId="7033BDC9" w14:textId="77777777" w:rsidR="00C73152" w:rsidRDefault="00C73152" w:rsidP="00F15EEC">
            <w:pPr>
              <w:jc w:val="both"/>
              <w:rPr>
                <w:rFonts w:ascii="Arial" w:hAnsi="Arial" w:cs="Arial"/>
                <w:b/>
                <w:sz w:val="24"/>
                <w:szCs w:val="24"/>
              </w:rPr>
            </w:pPr>
          </w:p>
        </w:tc>
        <w:tc>
          <w:tcPr>
            <w:tcW w:w="1701" w:type="dxa"/>
          </w:tcPr>
          <w:p w14:paraId="0C04C1EE" w14:textId="77777777" w:rsidR="00C73152" w:rsidRDefault="00C73152" w:rsidP="00F15EEC">
            <w:pPr>
              <w:jc w:val="both"/>
              <w:rPr>
                <w:rFonts w:ascii="Arial" w:hAnsi="Arial" w:cs="Arial"/>
                <w:b/>
                <w:sz w:val="24"/>
                <w:szCs w:val="24"/>
              </w:rPr>
            </w:pPr>
          </w:p>
          <w:p w14:paraId="2D908F52" w14:textId="77777777" w:rsidR="00C73152" w:rsidRDefault="00C73152" w:rsidP="00F15EEC">
            <w:pPr>
              <w:jc w:val="both"/>
              <w:rPr>
                <w:rFonts w:ascii="Arial" w:hAnsi="Arial" w:cs="Arial"/>
                <w:b/>
                <w:sz w:val="24"/>
                <w:szCs w:val="24"/>
              </w:rPr>
            </w:pPr>
          </w:p>
          <w:p w14:paraId="1DD6F7AF" w14:textId="77777777" w:rsidR="00C73152" w:rsidRDefault="00C73152" w:rsidP="00F15EEC">
            <w:pPr>
              <w:jc w:val="both"/>
              <w:rPr>
                <w:rFonts w:ascii="Arial" w:hAnsi="Arial" w:cs="Arial"/>
                <w:b/>
                <w:sz w:val="24"/>
                <w:szCs w:val="24"/>
              </w:rPr>
            </w:pPr>
          </w:p>
        </w:tc>
      </w:tr>
      <w:tr w:rsidR="00C73152" w14:paraId="2DC6BE5F" w14:textId="77777777" w:rsidTr="00F15EEC">
        <w:trPr>
          <w:trHeight w:val="900"/>
          <w:jc w:val="center"/>
        </w:trPr>
        <w:tc>
          <w:tcPr>
            <w:tcW w:w="3964" w:type="dxa"/>
          </w:tcPr>
          <w:p w14:paraId="2EF05971" w14:textId="77777777" w:rsidR="00C73152" w:rsidRDefault="00C73152" w:rsidP="00F15EEC">
            <w:pPr>
              <w:jc w:val="both"/>
              <w:rPr>
                <w:rFonts w:ascii="Arial" w:hAnsi="Arial" w:cs="Arial"/>
                <w:b/>
                <w:sz w:val="24"/>
                <w:szCs w:val="24"/>
              </w:rPr>
            </w:pPr>
          </w:p>
          <w:p w14:paraId="55A41100" w14:textId="77777777" w:rsidR="00C73152" w:rsidRDefault="00C73152" w:rsidP="00F15EEC">
            <w:pPr>
              <w:jc w:val="both"/>
              <w:rPr>
                <w:rFonts w:ascii="Arial" w:hAnsi="Arial" w:cs="Arial"/>
                <w:b/>
                <w:sz w:val="24"/>
                <w:szCs w:val="24"/>
              </w:rPr>
            </w:pPr>
          </w:p>
        </w:tc>
        <w:tc>
          <w:tcPr>
            <w:tcW w:w="1560" w:type="dxa"/>
          </w:tcPr>
          <w:p w14:paraId="122D1BBF" w14:textId="77777777" w:rsidR="00C73152" w:rsidRDefault="00C73152" w:rsidP="00F15EEC">
            <w:pPr>
              <w:jc w:val="both"/>
              <w:rPr>
                <w:rFonts w:ascii="Arial" w:hAnsi="Arial" w:cs="Arial"/>
                <w:b/>
                <w:sz w:val="24"/>
                <w:szCs w:val="24"/>
              </w:rPr>
            </w:pPr>
          </w:p>
        </w:tc>
        <w:tc>
          <w:tcPr>
            <w:tcW w:w="1701" w:type="dxa"/>
          </w:tcPr>
          <w:p w14:paraId="678E33B1" w14:textId="77777777" w:rsidR="00C73152" w:rsidRDefault="00C73152" w:rsidP="00F15EEC">
            <w:pPr>
              <w:jc w:val="both"/>
              <w:rPr>
                <w:rFonts w:ascii="Arial" w:hAnsi="Arial" w:cs="Arial"/>
                <w:b/>
                <w:sz w:val="24"/>
                <w:szCs w:val="24"/>
              </w:rPr>
            </w:pPr>
          </w:p>
        </w:tc>
        <w:tc>
          <w:tcPr>
            <w:tcW w:w="1701" w:type="dxa"/>
          </w:tcPr>
          <w:p w14:paraId="55620E2D" w14:textId="77777777" w:rsidR="00C73152" w:rsidRDefault="00C73152" w:rsidP="00F15EEC">
            <w:pPr>
              <w:jc w:val="both"/>
              <w:rPr>
                <w:rFonts w:ascii="Arial" w:hAnsi="Arial" w:cs="Arial"/>
                <w:b/>
                <w:sz w:val="24"/>
                <w:szCs w:val="24"/>
              </w:rPr>
            </w:pPr>
          </w:p>
        </w:tc>
      </w:tr>
      <w:tr w:rsidR="00C73152" w14:paraId="511EEB3C" w14:textId="77777777" w:rsidTr="00F15EEC">
        <w:trPr>
          <w:trHeight w:val="900"/>
          <w:jc w:val="center"/>
        </w:trPr>
        <w:tc>
          <w:tcPr>
            <w:tcW w:w="3964" w:type="dxa"/>
          </w:tcPr>
          <w:p w14:paraId="3C821D2D" w14:textId="77777777" w:rsidR="00C73152" w:rsidRDefault="00C73152" w:rsidP="00F15EEC">
            <w:pPr>
              <w:jc w:val="both"/>
              <w:rPr>
                <w:rFonts w:ascii="Arial" w:hAnsi="Arial" w:cs="Arial"/>
                <w:b/>
                <w:sz w:val="24"/>
                <w:szCs w:val="24"/>
              </w:rPr>
            </w:pPr>
          </w:p>
        </w:tc>
        <w:tc>
          <w:tcPr>
            <w:tcW w:w="1560" w:type="dxa"/>
          </w:tcPr>
          <w:p w14:paraId="66A618F1" w14:textId="77777777" w:rsidR="00C73152" w:rsidRDefault="00C73152" w:rsidP="00F15EEC">
            <w:pPr>
              <w:jc w:val="both"/>
              <w:rPr>
                <w:rFonts w:ascii="Arial" w:hAnsi="Arial" w:cs="Arial"/>
                <w:b/>
                <w:sz w:val="24"/>
                <w:szCs w:val="24"/>
              </w:rPr>
            </w:pPr>
          </w:p>
        </w:tc>
        <w:tc>
          <w:tcPr>
            <w:tcW w:w="1701" w:type="dxa"/>
          </w:tcPr>
          <w:p w14:paraId="0D17CE57" w14:textId="77777777" w:rsidR="00C73152" w:rsidRDefault="00C73152" w:rsidP="00F15EEC">
            <w:pPr>
              <w:jc w:val="both"/>
              <w:rPr>
                <w:rFonts w:ascii="Arial" w:hAnsi="Arial" w:cs="Arial"/>
                <w:b/>
                <w:sz w:val="24"/>
                <w:szCs w:val="24"/>
              </w:rPr>
            </w:pPr>
          </w:p>
        </w:tc>
        <w:tc>
          <w:tcPr>
            <w:tcW w:w="1701" w:type="dxa"/>
          </w:tcPr>
          <w:p w14:paraId="65538B96" w14:textId="77777777" w:rsidR="00C73152" w:rsidRDefault="00C73152" w:rsidP="00F15EEC">
            <w:pPr>
              <w:jc w:val="both"/>
              <w:rPr>
                <w:rFonts w:ascii="Arial" w:hAnsi="Arial" w:cs="Arial"/>
                <w:b/>
                <w:sz w:val="24"/>
                <w:szCs w:val="24"/>
              </w:rPr>
            </w:pPr>
          </w:p>
        </w:tc>
      </w:tr>
    </w:tbl>
    <w:p w14:paraId="2A332C4C" w14:textId="77777777" w:rsidR="00C73152" w:rsidRDefault="00C73152" w:rsidP="00C73152"/>
    <w:p w14:paraId="08372EBD" w14:textId="77777777" w:rsidR="00C73152" w:rsidRPr="002477F3" w:rsidRDefault="00C73152" w:rsidP="00C73152">
      <w:pPr>
        <w:sectPr w:rsidR="00C73152" w:rsidRPr="002477F3" w:rsidSect="00C7315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08B4F1" w14:textId="77777777" w:rsidR="00C73152" w:rsidRPr="000C14C7" w:rsidRDefault="00C73152" w:rsidP="00C73152">
      <w:pPr>
        <w:pStyle w:val="Ttulo1"/>
        <w:jc w:val="center"/>
        <w:rPr>
          <w:rFonts w:ascii="Arial" w:hAnsi="Arial" w:cs="Arial"/>
          <w:b/>
          <w:sz w:val="28"/>
        </w:rPr>
      </w:pPr>
      <w:r w:rsidRPr="00E128AD">
        <w:rPr>
          <w:noProof/>
          <w:lang w:eastAsia="es-MX"/>
        </w:rPr>
        <w:lastRenderedPageBreak/>
        <w:drawing>
          <wp:anchor distT="0" distB="0" distL="114300" distR="114300" simplePos="0" relativeHeight="251664384" behindDoc="1" locked="0" layoutInCell="1" allowOverlap="1" wp14:anchorId="55E35807" wp14:editId="0DB4F131">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61312" behindDoc="0" locked="0" layoutInCell="1" allowOverlap="1" wp14:anchorId="7195A6CF" wp14:editId="152D5461">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111268CE" w14:textId="77777777" w:rsidR="00C73152" w:rsidRPr="00C15D95" w:rsidRDefault="00C73152" w:rsidP="00C73152">
      <w:pPr>
        <w:jc w:val="center"/>
        <w:rPr>
          <w:rFonts w:ascii="Arial" w:hAnsi="Arial" w:cs="Arial"/>
          <w:b/>
          <w:sz w:val="24"/>
          <w:szCs w:val="24"/>
        </w:rPr>
      </w:pPr>
      <w:r w:rsidRPr="00C15D95">
        <w:rPr>
          <w:rFonts w:ascii="Arial" w:hAnsi="Arial" w:cs="Arial"/>
          <w:b/>
          <w:sz w:val="24"/>
          <w:szCs w:val="24"/>
        </w:rPr>
        <w:t>Universidad Veracruzana</w:t>
      </w:r>
    </w:p>
    <w:p w14:paraId="0A4B65DB" w14:textId="77777777" w:rsidR="00C73152" w:rsidRDefault="00C73152" w:rsidP="00C73152">
      <w:pPr>
        <w:jc w:val="center"/>
        <w:rPr>
          <w:rFonts w:ascii="Arial" w:hAnsi="Arial" w:cs="Arial"/>
          <w:b/>
          <w:sz w:val="24"/>
          <w:szCs w:val="24"/>
        </w:rPr>
      </w:pPr>
      <w:r w:rsidRPr="00C15D95">
        <w:rPr>
          <w:rFonts w:ascii="Arial" w:hAnsi="Arial" w:cs="Arial"/>
          <w:b/>
          <w:sz w:val="24"/>
          <w:szCs w:val="24"/>
        </w:rPr>
        <w:t>Facultad de Medicina</w:t>
      </w:r>
    </w:p>
    <w:p w14:paraId="098F2CD2" w14:textId="77777777" w:rsidR="00C73152" w:rsidRPr="002A2B7D" w:rsidRDefault="00C73152" w:rsidP="00C7315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C73152" w:rsidRPr="00C15D95" w14:paraId="140CBE64" w14:textId="77777777" w:rsidTr="00F15EEC">
        <w:trPr>
          <w:gridAfter w:val="1"/>
          <w:wAfter w:w="14" w:type="dxa"/>
          <w:trHeight w:val="276"/>
        </w:trPr>
        <w:tc>
          <w:tcPr>
            <w:tcW w:w="12980" w:type="dxa"/>
            <w:gridSpan w:val="15"/>
            <w:shd w:val="clear" w:color="auto" w:fill="8496B0" w:themeFill="text2" w:themeFillTint="99"/>
          </w:tcPr>
          <w:p w14:paraId="54B738D9" w14:textId="77777777" w:rsidR="00C73152" w:rsidRPr="00C15D95" w:rsidRDefault="00C73152" w:rsidP="00F15EEC">
            <w:pPr>
              <w:jc w:val="center"/>
              <w:rPr>
                <w:rFonts w:ascii="Arial" w:hAnsi="Arial" w:cs="Arial"/>
                <w:b/>
                <w:sz w:val="24"/>
                <w:szCs w:val="24"/>
              </w:rPr>
            </w:pPr>
            <w:r>
              <w:rPr>
                <w:rFonts w:ascii="Arial" w:hAnsi="Arial" w:cs="Arial"/>
                <w:b/>
                <w:sz w:val="24"/>
                <w:szCs w:val="24"/>
              </w:rPr>
              <w:t>Planeación didáctica</w:t>
            </w:r>
          </w:p>
        </w:tc>
      </w:tr>
      <w:tr w:rsidR="00C73152" w:rsidRPr="00C15D95" w14:paraId="1C9B71D9" w14:textId="77777777" w:rsidTr="00F15EEC">
        <w:trPr>
          <w:gridAfter w:val="1"/>
          <w:wAfter w:w="14" w:type="dxa"/>
          <w:trHeight w:val="276"/>
        </w:trPr>
        <w:tc>
          <w:tcPr>
            <w:tcW w:w="5823" w:type="dxa"/>
            <w:gridSpan w:val="5"/>
          </w:tcPr>
          <w:p w14:paraId="47F0C8D6"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B5590A8"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Académico:</w:t>
            </w:r>
          </w:p>
        </w:tc>
      </w:tr>
      <w:tr w:rsidR="00C73152" w14:paraId="607858D7" w14:textId="77777777" w:rsidTr="00F15EEC">
        <w:trPr>
          <w:gridAfter w:val="1"/>
          <w:wAfter w:w="14" w:type="dxa"/>
          <w:trHeight w:val="298"/>
        </w:trPr>
        <w:tc>
          <w:tcPr>
            <w:tcW w:w="5823" w:type="dxa"/>
            <w:gridSpan w:val="5"/>
          </w:tcPr>
          <w:p w14:paraId="126B4C34" w14:textId="77777777" w:rsidR="00C73152" w:rsidRDefault="00C73152" w:rsidP="00F15EEC">
            <w:pPr>
              <w:jc w:val="center"/>
              <w:rPr>
                <w:rFonts w:ascii="Arial" w:hAnsi="Arial" w:cs="Arial"/>
                <w:sz w:val="24"/>
                <w:szCs w:val="24"/>
              </w:rPr>
            </w:pPr>
          </w:p>
        </w:tc>
        <w:tc>
          <w:tcPr>
            <w:tcW w:w="7157" w:type="dxa"/>
            <w:gridSpan w:val="10"/>
          </w:tcPr>
          <w:p w14:paraId="39572D79" w14:textId="77777777" w:rsidR="00C73152" w:rsidRDefault="00C73152" w:rsidP="00F15EEC">
            <w:pPr>
              <w:jc w:val="center"/>
              <w:rPr>
                <w:rFonts w:ascii="Arial" w:hAnsi="Arial" w:cs="Arial"/>
                <w:sz w:val="24"/>
                <w:szCs w:val="24"/>
              </w:rPr>
            </w:pPr>
          </w:p>
        </w:tc>
      </w:tr>
      <w:tr w:rsidR="00C73152" w:rsidRPr="00C15D95" w14:paraId="3F48228E" w14:textId="77777777" w:rsidTr="00F15EEC">
        <w:trPr>
          <w:gridAfter w:val="1"/>
          <w:wAfter w:w="14" w:type="dxa"/>
          <w:trHeight w:val="554"/>
        </w:trPr>
        <w:tc>
          <w:tcPr>
            <w:tcW w:w="2892" w:type="dxa"/>
          </w:tcPr>
          <w:p w14:paraId="03F520CD"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DF81324"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1032E88"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21D0B52"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Periodo escolar</w:t>
            </w:r>
          </w:p>
        </w:tc>
      </w:tr>
      <w:tr w:rsidR="00C73152" w14:paraId="0E99FD27" w14:textId="77777777" w:rsidTr="00F15EEC">
        <w:trPr>
          <w:gridAfter w:val="1"/>
          <w:wAfter w:w="14" w:type="dxa"/>
          <w:trHeight w:val="276"/>
        </w:trPr>
        <w:tc>
          <w:tcPr>
            <w:tcW w:w="2892" w:type="dxa"/>
          </w:tcPr>
          <w:p w14:paraId="4D626C4A" w14:textId="77777777" w:rsidR="00C73152" w:rsidRDefault="00C73152" w:rsidP="00F15EEC">
            <w:pPr>
              <w:jc w:val="center"/>
              <w:rPr>
                <w:rFonts w:ascii="Arial" w:hAnsi="Arial" w:cs="Arial"/>
                <w:sz w:val="24"/>
                <w:szCs w:val="24"/>
              </w:rPr>
            </w:pPr>
          </w:p>
        </w:tc>
        <w:tc>
          <w:tcPr>
            <w:tcW w:w="5183" w:type="dxa"/>
            <w:gridSpan w:val="8"/>
          </w:tcPr>
          <w:p w14:paraId="53E13064" w14:textId="77777777" w:rsidR="00C73152" w:rsidRDefault="00C73152" w:rsidP="00F15EEC">
            <w:pPr>
              <w:jc w:val="center"/>
              <w:rPr>
                <w:rFonts w:ascii="Arial" w:hAnsi="Arial" w:cs="Arial"/>
                <w:sz w:val="24"/>
                <w:szCs w:val="24"/>
              </w:rPr>
            </w:pPr>
          </w:p>
        </w:tc>
        <w:tc>
          <w:tcPr>
            <w:tcW w:w="1815" w:type="dxa"/>
            <w:gridSpan w:val="3"/>
          </w:tcPr>
          <w:p w14:paraId="010A608C" w14:textId="77777777" w:rsidR="00C73152" w:rsidRDefault="00C73152" w:rsidP="00F15EEC">
            <w:pPr>
              <w:jc w:val="center"/>
              <w:rPr>
                <w:rFonts w:ascii="Arial" w:hAnsi="Arial" w:cs="Arial"/>
                <w:sz w:val="24"/>
                <w:szCs w:val="24"/>
              </w:rPr>
            </w:pPr>
          </w:p>
        </w:tc>
        <w:tc>
          <w:tcPr>
            <w:tcW w:w="3090" w:type="dxa"/>
            <w:gridSpan w:val="3"/>
            <w:tcBorders>
              <w:bottom w:val="nil"/>
            </w:tcBorders>
          </w:tcPr>
          <w:p w14:paraId="062683C6" w14:textId="77777777" w:rsidR="00C73152" w:rsidRDefault="00C73152" w:rsidP="00F15EEC">
            <w:pPr>
              <w:jc w:val="center"/>
              <w:rPr>
                <w:rFonts w:ascii="Arial" w:hAnsi="Arial" w:cs="Arial"/>
                <w:sz w:val="24"/>
                <w:szCs w:val="24"/>
              </w:rPr>
            </w:pPr>
          </w:p>
        </w:tc>
      </w:tr>
      <w:tr w:rsidR="00C73152" w:rsidRPr="00C15D95" w14:paraId="1DB414DA" w14:textId="77777777" w:rsidTr="00F15EEC">
        <w:trPr>
          <w:gridAfter w:val="1"/>
          <w:wAfter w:w="14" w:type="dxa"/>
          <w:trHeight w:val="276"/>
        </w:trPr>
        <w:tc>
          <w:tcPr>
            <w:tcW w:w="12980" w:type="dxa"/>
            <w:gridSpan w:val="15"/>
          </w:tcPr>
          <w:p w14:paraId="44918550" w14:textId="77777777" w:rsidR="00C73152" w:rsidRPr="00C15D95" w:rsidRDefault="00C73152" w:rsidP="00F15EEC">
            <w:pPr>
              <w:jc w:val="center"/>
              <w:rPr>
                <w:rFonts w:ascii="Arial" w:hAnsi="Arial" w:cs="Arial"/>
                <w:b/>
                <w:sz w:val="24"/>
                <w:szCs w:val="24"/>
              </w:rPr>
            </w:pPr>
            <w:r>
              <w:rPr>
                <w:rFonts w:ascii="Arial" w:hAnsi="Arial" w:cs="Arial"/>
                <w:b/>
                <w:sz w:val="24"/>
                <w:szCs w:val="24"/>
              </w:rPr>
              <w:t>Descripción de la Experiencia Educativa</w:t>
            </w:r>
          </w:p>
        </w:tc>
      </w:tr>
      <w:tr w:rsidR="00C73152" w:rsidRPr="00C15D95" w14:paraId="6CA87982" w14:textId="77777777" w:rsidTr="00F15EEC">
        <w:trPr>
          <w:gridAfter w:val="1"/>
          <w:wAfter w:w="14" w:type="dxa"/>
          <w:trHeight w:val="276"/>
        </w:trPr>
        <w:tc>
          <w:tcPr>
            <w:tcW w:w="12980" w:type="dxa"/>
            <w:gridSpan w:val="15"/>
          </w:tcPr>
          <w:p w14:paraId="2090C37E" w14:textId="77777777" w:rsidR="00C73152" w:rsidRPr="002A2B7D" w:rsidRDefault="00C73152" w:rsidP="00F15EEC">
            <w:pPr>
              <w:jc w:val="both"/>
              <w:rPr>
                <w:rFonts w:ascii="Arial" w:hAnsi="Arial" w:cs="Arial"/>
                <w:sz w:val="24"/>
                <w:szCs w:val="24"/>
              </w:rPr>
            </w:pPr>
          </w:p>
        </w:tc>
      </w:tr>
      <w:tr w:rsidR="00C73152" w:rsidRPr="00C15D95" w14:paraId="406C01D9" w14:textId="77777777" w:rsidTr="00F15EEC">
        <w:trPr>
          <w:gridAfter w:val="1"/>
          <w:wAfter w:w="14" w:type="dxa"/>
          <w:trHeight w:val="276"/>
        </w:trPr>
        <w:tc>
          <w:tcPr>
            <w:tcW w:w="12980" w:type="dxa"/>
            <w:gridSpan w:val="15"/>
          </w:tcPr>
          <w:p w14:paraId="164A6E09" w14:textId="77777777" w:rsidR="00C73152" w:rsidRPr="00C15D95" w:rsidRDefault="00C73152" w:rsidP="00F15EEC">
            <w:pPr>
              <w:jc w:val="center"/>
              <w:rPr>
                <w:rFonts w:ascii="Arial" w:hAnsi="Arial" w:cs="Arial"/>
                <w:b/>
                <w:sz w:val="24"/>
                <w:szCs w:val="24"/>
              </w:rPr>
            </w:pPr>
            <w:r>
              <w:rPr>
                <w:rFonts w:ascii="Arial" w:hAnsi="Arial" w:cs="Arial"/>
                <w:b/>
                <w:sz w:val="24"/>
                <w:szCs w:val="24"/>
              </w:rPr>
              <w:t>Diagnóstico del grupo</w:t>
            </w:r>
          </w:p>
        </w:tc>
      </w:tr>
      <w:tr w:rsidR="00C73152" w:rsidRPr="00C15D95" w14:paraId="44DDC127" w14:textId="77777777" w:rsidTr="00F15EEC">
        <w:trPr>
          <w:gridAfter w:val="1"/>
          <w:wAfter w:w="14" w:type="dxa"/>
          <w:trHeight w:val="276"/>
        </w:trPr>
        <w:tc>
          <w:tcPr>
            <w:tcW w:w="12980" w:type="dxa"/>
            <w:gridSpan w:val="15"/>
          </w:tcPr>
          <w:p w14:paraId="0A8FAC9D" w14:textId="77777777" w:rsidR="00C73152" w:rsidRPr="00027E8A" w:rsidRDefault="00C73152" w:rsidP="00F15EEC">
            <w:pPr>
              <w:jc w:val="both"/>
              <w:rPr>
                <w:rFonts w:ascii="Arial" w:hAnsi="Arial" w:cs="Arial"/>
                <w:sz w:val="24"/>
                <w:szCs w:val="24"/>
              </w:rPr>
            </w:pPr>
          </w:p>
        </w:tc>
      </w:tr>
      <w:tr w:rsidR="00C73152" w:rsidRPr="00C15D95" w14:paraId="7D734D33" w14:textId="77777777" w:rsidTr="00F15EEC">
        <w:trPr>
          <w:gridAfter w:val="1"/>
          <w:wAfter w:w="14" w:type="dxa"/>
          <w:trHeight w:val="276"/>
        </w:trPr>
        <w:tc>
          <w:tcPr>
            <w:tcW w:w="12980" w:type="dxa"/>
            <w:gridSpan w:val="15"/>
          </w:tcPr>
          <w:p w14:paraId="0A47BEE7"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Unidad de competencia</w:t>
            </w:r>
          </w:p>
        </w:tc>
      </w:tr>
      <w:tr w:rsidR="00C73152" w14:paraId="14DC7B32" w14:textId="77777777" w:rsidTr="00F15EEC">
        <w:trPr>
          <w:gridAfter w:val="1"/>
          <w:wAfter w:w="14" w:type="dxa"/>
          <w:trHeight w:val="298"/>
        </w:trPr>
        <w:tc>
          <w:tcPr>
            <w:tcW w:w="12980" w:type="dxa"/>
            <w:gridSpan w:val="15"/>
          </w:tcPr>
          <w:p w14:paraId="4B65A0F4" w14:textId="77777777" w:rsidR="00C73152" w:rsidRDefault="00C73152" w:rsidP="00F15EEC">
            <w:pPr>
              <w:jc w:val="both"/>
              <w:rPr>
                <w:rFonts w:ascii="Arial" w:hAnsi="Arial" w:cs="Arial"/>
                <w:sz w:val="24"/>
                <w:szCs w:val="24"/>
              </w:rPr>
            </w:pPr>
          </w:p>
        </w:tc>
      </w:tr>
      <w:tr w:rsidR="00C73152" w14:paraId="61E2B4C0" w14:textId="77777777" w:rsidTr="00F15EEC">
        <w:trPr>
          <w:gridAfter w:val="1"/>
          <w:wAfter w:w="14" w:type="dxa"/>
          <w:trHeight w:val="298"/>
        </w:trPr>
        <w:tc>
          <w:tcPr>
            <w:tcW w:w="12980" w:type="dxa"/>
            <w:gridSpan w:val="15"/>
            <w:shd w:val="clear" w:color="auto" w:fill="8496B0" w:themeFill="text2" w:themeFillTint="99"/>
          </w:tcPr>
          <w:p w14:paraId="696EFCBC"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3EC5B22F" w14:textId="77777777" w:rsidTr="00F15EEC">
        <w:trPr>
          <w:gridAfter w:val="1"/>
          <w:wAfter w:w="14" w:type="dxa"/>
          <w:trHeight w:val="276"/>
        </w:trPr>
        <w:tc>
          <w:tcPr>
            <w:tcW w:w="8075" w:type="dxa"/>
            <w:gridSpan w:val="9"/>
          </w:tcPr>
          <w:p w14:paraId="513D1EA3"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CD3AD8"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C572BF6"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473E5EBF"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14:paraId="4744CEED" w14:textId="77777777" w:rsidTr="00F15EEC">
        <w:trPr>
          <w:gridAfter w:val="1"/>
          <w:wAfter w:w="14" w:type="dxa"/>
          <w:trHeight w:val="1387"/>
        </w:trPr>
        <w:tc>
          <w:tcPr>
            <w:tcW w:w="8075" w:type="dxa"/>
            <w:gridSpan w:val="9"/>
          </w:tcPr>
          <w:p w14:paraId="41518506" w14:textId="77777777" w:rsidR="00C73152" w:rsidRDefault="00C73152" w:rsidP="00F15EEC">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6F6909C0" w14:textId="77777777" w:rsidR="00C73152" w:rsidRDefault="00C73152" w:rsidP="00F15EEC">
            <w:pPr>
              <w:jc w:val="both"/>
              <w:rPr>
                <w:rFonts w:ascii="Calibri" w:hAnsi="Calibri"/>
              </w:rPr>
            </w:pPr>
            <w:r>
              <w:rPr>
                <w:rFonts w:ascii="Calibri" w:hAnsi="Calibri"/>
              </w:rPr>
              <w:t>Ejemplo:</w:t>
            </w:r>
          </w:p>
          <w:p w14:paraId="2BA7EB09" w14:textId="77777777" w:rsidR="00C73152" w:rsidRDefault="00C73152" w:rsidP="00F15EEC">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63F07B7A" w14:textId="77777777" w:rsidR="00C73152" w:rsidRPr="00D17FC2" w:rsidRDefault="00C73152" w:rsidP="00F15EEC">
            <w:pPr>
              <w:ind w:left="708"/>
              <w:jc w:val="both"/>
              <w:rPr>
                <w:rFonts w:ascii="Calibri" w:hAnsi="Calibri"/>
              </w:rPr>
            </w:pPr>
          </w:p>
        </w:tc>
        <w:tc>
          <w:tcPr>
            <w:tcW w:w="1815" w:type="dxa"/>
            <w:gridSpan w:val="3"/>
          </w:tcPr>
          <w:p w14:paraId="1BBDF4E7" w14:textId="77777777" w:rsidR="00C73152" w:rsidRDefault="00C73152" w:rsidP="00F15EEC">
            <w:pPr>
              <w:jc w:val="center"/>
              <w:rPr>
                <w:rFonts w:ascii="Arial" w:hAnsi="Arial" w:cs="Arial"/>
                <w:sz w:val="24"/>
                <w:szCs w:val="24"/>
              </w:rPr>
            </w:pPr>
          </w:p>
          <w:p w14:paraId="616905E0" w14:textId="77777777" w:rsidR="00C73152" w:rsidRDefault="00C73152" w:rsidP="00F15EEC">
            <w:pPr>
              <w:jc w:val="center"/>
              <w:rPr>
                <w:rFonts w:ascii="Arial" w:hAnsi="Arial" w:cs="Arial"/>
                <w:sz w:val="24"/>
                <w:szCs w:val="24"/>
              </w:rPr>
            </w:pPr>
          </w:p>
        </w:tc>
        <w:tc>
          <w:tcPr>
            <w:tcW w:w="1445" w:type="dxa"/>
            <w:gridSpan w:val="2"/>
          </w:tcPr>
          <w:p w14:paraId="151358EA" w14:textId="77777777" w:rsidR="00C73152" w:rsidRDefault="00C73152" w:rsidP="00F15EEC">
            <w:pPr>
              <w:jc w:val="center"/>
              <w:rPr>
                <w:rFonts w:ascii="Arial" w:hAnsi="Arial" w:cs="Arial"/>
                <w:sz w:val="24"/>
                <w:szCs w:val="24"/>
              </w:rPr>
            </w:pPr>
          </w:p>
          <w:p w14:paraId="2246CA1F" w14:textId="77777777" w:rsidR="00C73152" w:rsidRDefault="00C73152" w:rsidP="00F15EEC">
            <w:pPr>
              <w:jc w:val="center"/>
              <w:rPr>
                <w:rFonts w:ascii="Arial" w:hAnsi="Arial" w:cs="Arial"/>
                <w:sz w:val="24"/>
                <w:szCs w:val="24"/>
              </w:rPr>
            </w:pPr>
          </w:p>
        </w:tc>
        <w:tc>
          <w:tcPr>
            <w:tcW w:w="1645" w:type="dxa"/>
          </w:tcPr>
          <w:p w14:paraId="10C4DB2F" w14:textId="77777777" w:rsidR="00C73152" w:rsidRDefault="00C73152" w:rsidP="00F15EEC">
            <w:pPr>
              <w:jc w:val="center"/>
              <w:rPr>
                <w:rFonts w:ascii="Arial" w:hAnsi="Arial" w:cs="Arial"/>
                <w:sz w:val="24"/>
                <w:szCs w:val="24"/>
              </w:rPr>
            </w:pPr>
          </w:p>
          <w:p w14:paraId="6B195E55" w14:textId="77777777" w:rsidR="00C73152" w:rsidRPr="002A2B7D" w:rsidRDefault="00C73152" w:rsidP="00F15EEC">
            <w:pPr>
              <w:jc w:val="center"/>
              <w:rPr>
                <w:rFonts w:ascii="Arial" w:hAnsi="Arial" w:cs="Arial"/>
                <w:sz w:val="24"/>
                <w:szCs w:val="24"/>
              </w:rPr>
            </w:pPr>
          </w:p>
        </w:tc>
      </w:tr>
      <w:tr w:rsidR="00C73152" w14:paraId="1C44D484" w14:textId="77777777" w:rsidTr="00F15EEC">
        <w:trPr>
          <w:trHeight w:val="137"/>
        </w:trPr>
        <w:tc>
          <w:tcPr>
            <w:tcW w:w="12994" w:type="dxa"/>
            <w:gridSpan w:val="16"/>
            <w:shd w:val="clear" w:color="auto" w:fill="FFFFFF" w:themeFill="background1"/>
          </w:tcPr>
          <w:p w14:paraId="35C3313D" w14:textId="77777777" w:rsidR="00C73152" w:rsidRPr="00C35F2D" w:rsidRDefault="00C73152" w:rsidP="00F15EEC">
            <w:pPr>
              <w:jc w:val="center"/>
              <w:rPr>
                <w:rFonts w:ascii="Arial" w:hAnsi="Arial" w:cs="Arial"/>
                <w:b/>
                <w:sz w:val="24"/>
                <w:szCs w:val="24"/>
              </w:rPr>
            </w:pPr>
            <w:r>
              <w:rPr>
                <w:rFonts w:ascii="Arial" w:hAnsi="Arial" w:cs="Arial"/>
                <w:b/>
                <w:sz w:val="24"/>
                <w:szCs w:val="24"/>
              </w:rPr>
              <w:lastRenderedPageBreak/>
              <w:t xml:space="preserve">Saberes </w:t>
            </w:r>
          </w:p>
        </w:tc>
      </w:tr>
      <w:tr w:rsidR="00C73152" w14:paraId="0BF5E1A4" w14:textId="77777777" w:rsidTr="00F15EEC">
        <w:trPr>
          <w:trHeight w:val="137"/>
        </w:trPr>
        <w:tc>
          <w:tcPr>
            <w:tcW w:w="2972" w:type="dxa"/>
            <w:gridSpan w:val="2"/>
            <w:shd w:val="clear" w:color="auto" w:fill="FFFFFF" w:themeFill="background1"/>
          </w:tcPr>
          <w:p w14:paraId="1799A040"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BA577F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5F8FC5B"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14:paraId="6D6BA5CE" w14:textId="77777777" w:rsidTr="00F15EEC">
        <w:trPr>
          <w:trHeight w:val="137"/>
        </w:trPr>
        <w:tc>
          <w:tcPr>
            <w:tcW w:w="2972" w:type="dxa"/>
            <w:gridSpan w:val="2"/>
          </w:tcPr>
          <w:p w14:paraId="72DDF4FE" w14:textId="77777777" w:rsidR="00C73152" w:rsidRPr="00AF2E25" w:rsidRDefault="00C73152" w:rsidP="00F15EEC">
            <w:pPr>
              <w:jc w:val="center"/>
              <w:rPr>
                <w:rFonts w:ascii="Arial" w:hAnsi="Arial" w:cs="Arial"/>
                <w:sz w:val="24"/>
                <w:szCs w:val="24"/>
                <w:highlight w:val="yellow"/>
              </w:rPr>
            </w:pPr>
          </w:p>
        </w:tc>
        <w:tc>
          <w:tcPr>
            <w:tcW w:w="4394" w:type="dxa"/>
            <w:gridSpan w:val="6"/>
          </w:tcPr>
          <w:p w14:paraId="480C98C1" w14:textId="77777777" w:rsidR="00C73152" w:rsidRPr="00AF2E25" w:rsidRDefault="00C73152" w:rsidP="00F15EEC">
            <w:pPr>
              <w:jc w:val="center"/>
              <w:rPr>
                <w:rFonts w:ascii="Arial" w:hAnsi="Arial" w:cs="Arial"/>
                <w:b/>
                <w:sz w:val="24"/>
                <w:szCs w:val="24"/>
                <w:highlight w:val="yellow"/>
              </w:rPr>
            </w:pPr>
          </w:p>
          <w:p w14:paraId="264CEDEB" w14:textId="77777777" w:rsidR="00C73152" w:rsidRPr="001D191F" w:rsidRDefault="00C73152" w:rsidP="00F15EEC">
            <w:pPr>
              <w:rPr>
                <w:rFonts w:ascii="Arial" w:hAnsi="Arial" w:cs="Arial"/>
                <w:highlight w:val="yellow"/>
              </w:rPr>
            </w:pPr>
          </w:p>
          <w:p w14:paraId="705026FC" w14:textId="77777777" w:rsidR="00C73152" w:rsidRPr="00AF2E25" w:rsidRDefault="00C73152" w:rsidP="00F15EEC">
            <w:pPr>
              <w:rPr>
                <w:rFonts w:ascii="Arial" w:hAnsi="Arial" w:cs="Arial"/>
                <w:b/>
                <w:sz w:val="24"/>
                <w:szCs w:val="24"/>
                <w:highlight w:val="yellow"/>
              </w:rPr>
            </w:pPr>
          </w:p>
          <w:p w14:paraId="4DF490D9" w14:textId="77777777" w:rsidR="00C73152" w:rsidRPr="00AF2E25" w:rsidRDefault="00C73152" w:rsidP="00F15EEC">
            <w:pPr>
              <w:jc w:val="center"/>
              <w:rPr>
                <w:rFonts w:ascii="Arial" w:hAnsi="Arial" w:cs="Arial"/>
                <w:b/>
                <w:sz w:val="24"/>
                <w:szCs w:val="24"/>
                <w:highlight w:val="yellow"/>
              </w:rPr>
            </w:pPr>
          </w:p>
        </w:tc>
        <w:tc>
          <w:tcPr>
            <w:tcW w:w="5628" w:type="dxa"/>
            <w:gridSpan w:val="8"/>
          </w:tcPr>
          <w:p w14:paraId="3A65C60D" w14:textId="77777777" w:rsidR="00C73152" w:rsidRPr="002A2B7D" w:rsidRDefault="00C73152" w:rsidP="00F15EEC">
            <w:pPr>
              <w:ind w:left="530"/>
              <w:rPr>
                <w:rFonts w:ascii="Arial" w:hAnsi="Arial" w:cs="Arial"/>
                <w:sz w:val="24"/>
                <w:szCs w:val="24"/>
              </w:rPr>
            </w:pPr>
          </w:p>
        </w:tc>
      </w:tr>
      <w:tr w:rsidR="00C73152" w14:paraId="2994EEF1" w14:textId="77777777" w:rsidTr="00F15EEC">
        <w:trPr>
          <w:trHeight w:val="137"/>
        </w:trPr>
        <w:tc>
          <w:tcPr>
            <w:tcW w:w="8500" w:type="dxa"/>
            <w:gridSpan w:val="10"/>
          </w:tcPr>
          <w:p w14:paraId="55C4BBCE"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765C44B"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628781F"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14:paraId="6339F6DD" w14:textId="77777777" w:rsidTr="00F15EEC">
        <w:trPr>
          <w:trHeight w:val="137"/>
        </w:trPr>
        <w:tc>
          <w:tcPr>
            <w:tcW w:w="3539" w:type="dxa"/>
            <w:gridSpan w:val="4"/>
          </w:tcPr>
          <w:p w14:paraId="519F576F"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8EA2CE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AC9126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ED4B325" w14:textId="77777777" w:rsidR="00C73152" w:rsidRPr="00C35F2D" w:rsidRDefault="00C73152" w:rsidP="00F15EEC">
            <w:pPr>
              <w:jc w:val="center"/>
              <w:rPr>
                <w:rFonts w:ascii="Arial" w:hAnsi="Arial" w:cs="Arial"/>
                <w:b/>
                <w:sz w:val="24"/>
                <w:szCs w:val="24"/>
              </w:rPr>
            </w:pPr>
          </w:p>
        </w:tc>
        <w:tc>
          <w:tcPr>
            <w:tcW w:w="2084" w:type="dxa"/>
            <w:gridSpan w:val="3"/>
            <w:vMerge/>
          </w:tcPr>
          <w:p w14:paraId="10E95A4D" w14:textId="77777777" w:rsidR="00C73152" w:rsidRPr="00C35F2D" w:rsidRDefault="00C73152" w:rsidP="00F15EEC">
            <w:pPr>
              <w:jc w:val="center"/>
              <w:rPr>
                <w:rFonts w:ascii="Arial" w:hAnsi="Arial" w:cs="Arial"/>
                <w:b/>
                <w:sz w:val="24"/>
                <w:szCs w:val="24"/>
              </w:rPr>
            </w:pPr>
          </w:p>
        </w:tc>
      </w:tr>
      <w:tr w:rsidR="00C73152" w14:paraId="12CE29D8" w14:textId="77777777" w:rsidTr="00F15EEC">
        <w:trPr>
          <w:trHeight w:val="1407"/>
        </w:trPr>
        <w:tc>
          <w:tcPr>
            <w:tcW w:w="3539" w:type="dxa"/>
            <w:gridSpan w:val="4"/>
          </w:tcPr>
          <w:p w14:paraId="41C073A5" w14:textId="77777777" w:rsidR="00C73152" w:rsidRPr="00AF2E25" w:rsidRDefault="00C73152" w:rsidP="00F15EEC">
            <w:pPr>
              <w:pStyle w:val="Prrafodelista"/>
              <w:ind w:left="473"/>
              <w:jc w:val="both"/>
              <w:rPr>
                <w:rFonts w:ascii="Arial" w:hAnsi="Arial" w:cs="Arial"/>
                <w:highlight w:val="green"/>
              </w:rPr>
            </w:pPr>
          </w:p>
        </w:tc>
        <w:tc>
          <w:tcPr>
            <w:tcW w:w="3402" w:type="dxa"/>
            <w:gridSpan w:val="3"/>
          </w:tcPr>
          <w:p w14:paraId="0F216859" w14:textId="77777777" w:rsidR="00C73152" w:rsidRPr="00AF2E25" w:rsidRDefault="00C73152" w:rsidP="00F15EEC">
            <w:pPr>
              <w:pStyle w:val="Prrafodelista"/>
              <w:ind w:left="360"/>
              <w:jc w:val="both"/>
              <w:rPr>
                <w:rFonts w:ascii="Arial" w:hAnsi="Arial" w:cs="Arial"/>
                <w:highlight w:val="green"/>
              </w:rPr>
            </w:pPr>
          </w:p>
        </w:tc>
        <w:tc>
          <w:tcPr>
            <w:tcW w:w="1559" w:type="dxa"/>
            <w:gridSpan w:val="3"/>
          </w:tcPr>
          <w:p w14:paraId="0FACC4EC" w14:textId="77777777" w:rsidR="00C73152" w:rsidRPr="00AF2E25" w:rsidRDefault="00C73152" w:rsidP="00F15EEC">
            <w:pPr>
              <w:rPr>
                <w:rFonts w:ascii="Arial" w:hAnsi="Arial" w:cs="Arial"/>
                <w:sz w:val="24"/>
                <w:szCs w:val="24"/>
                <w:highlight w:val="green"/>
              </w:rPr>
            </w:pPr>
          </w:p>
        </w:tc>
        <w:tc>
          <w:tcPr>
            <w:tcW w:w="2410" w:type="dxa"/>
            <w:gridSpan w:val="3"/>
          </w:tcPr>
          <w:p w14:paraId="720B5A1D" w14:textId="77777777" w:rsidR="00C73152" w:rsidRPr="00AF2E25" w:rsidRDefault="00C73152" w:rsidP="00F15EEC">
            <w:pPr>
              <w:pStyle w:val="Prrafodelista"/>
              <w:ind w:left="360"/>
              <w:rPr>
                <w:rFonts w:ascii="Arial" w:hAnsi="Arial" w:cs="Arial"/>
                <w:highlight w:val="green"/>
              </w:rPr>
            </w:pPr>
          </w:p>
        </w:tc>
        <w:tc>
          <w:tcPr>
            <w:tcW w:w="2084" w:type="dxa"/>
            <w:gridSpan w:val="3"/>
          </w:tcPr>
          <w:p w14:paraId="388CF635"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3DB1ABA0" w14:textId="77777777" w:rsidTr="00F15EEC">
        <w:tc>
          <w:tcPr>
            <w:tcW w:w="12994" w:type="dxa"/>
            <w:gridSpan w:val="16"/>
          </w:tcPr>
          <w:p w14:paraId="0A280E1A"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5624B59B" w14:textId="77777777" w:rsidTr="00F15EEC">
        <w:tc>
          <w:tcPr>
            <w:tcW w:w="3114" w:type="dxa"/>
            <w:gridSpan w:val="3"/>
          </w:tcPr>
          <w:p w14:paraId="6411EB18"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E74ECFC"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6B43D4B"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BA00D22"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6EC93BBC" w14:textId="77777777" w:rsidTr="00F15EEC">
        <w:tc>
          <w:tcPr>
            <w:tcW w:w="3114" w:type="dxa"/>
            <w:gridSpan w:val="3"/>
          </w:tcPr>
          <w:p w14:paraId="5957D67F" w14:textId="77777777" w:rsidR="00C73152" w:rsidRPr="00AF2E25" w:rsidRDefault="00C73152" w:rsidP="00F15EEC">
            <w:pPr>
              <w:pStyle w:val="Prrafodelista"/>
              <w:rPr>
                <w:rFonts w:ascii="Arial" w:hAnsi="Arial" w:cs="Arial"/>
                <w:highlight w:val="green"/>
              </w:rPr>
            </w:pPr>
          </w:p>
        </w:tc>
        <w:tc>
          <w:tcPr>
            <w:tcW w:w="3260" w:type="dxa"/>
            <w:gridSpan w:val="3"/>
          </w:tcPr>
          <w:p w14:paraId="19CCA227" w14:textId="77777777" w:rsidR="00C73152" w:rsidRPr="00AF2E25" w:rsidRDefault="00C73152" w:rsidP="00F15EEC">
            <w:pPr>
              <w:pStyle w:val="Prrafodelista"/>
              <w:ind w:left="360"/>
              <w:rPr>
                <w:rFonts w:ascii="Arial" w:hAnsi="Arial" w:cs="Arial"/>
                <w:highlight w:val="green"/>
              </w:rPr>
            </w:pPr>
          </w:p>
        </w:tc>
        <w:tc>
          <w:tcPr>
            <w:tcW w:w="3260" w:type="dxa"/>
            <w:gridSpan w:val="5"/>
          </w:tcPr>
          <w:p w14:paraId="5A7567BE" w14:textId="77777777" w:rsidR="00C73152" w:rsidRPr="00AF2E25" w:rsidRDefault="00C73152" w:rsidP="00F15EEC">
            <w:pPr>
              <w:jc w:val="center"/>
              <w:rPr>
                <w:rFonts w:ascii="Arial" w:hAnsi="Arial" w:cs="Arial"/>
                <w:sz w:val="24"/>
                <w:szCs w:val="24"/>
                <w:highlight w:val="green"/>
              </w:rPr>
            </w:pPr>
          </w:p>
          <w:p w14:paraId="6519B8FD"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26DAC15D" w14:textId="77777777" w:rsidR="00C73152" w:rsidRPr="00AF2E25" w:rsidRDefault="00C73152" w:rsidP="00F15EEC">
            <w:pPr>
              <w:jc w:val="center"/>
              <w:rPr>
                <w:rFonts w:ascii="Arial" w:hAnsi="Arial" w:cs="Arial"/>
                <w:sz w:val="24"/>
                <w:szCs w:val="24"/>
                <w:highlight w:val="green"/>
              </w:rPr>
            </w:pPr>
          </w:p>
          <w:p w14:paraId="3138E580" w14:textId="77777777" w:rsidR="00C73152" w:rsidRDefault="00C73152" w:rsidP="00F15EEC">
            <w:pPr>
              <w:jc w:val="center"/>
              <w:rPr>
                <w:rFonts w:ascii="Arial" w:hAnsi="Arial" w:cs="Arial"/>
                <w:sz w:val="24"/>
                <w:szCs w:val="24"/>
              </w:rPr>
            </w:pPr>
          </w:p>
        </w:tc>
      </w:tr>
      <w:tr w:rsidR="00C73152" w:rsidRPr="00357625" w14:paraId="24DE09D6" w14:textId="77777777" w:rsidTr="00F15EEC">
        <w:tc>
          <w:tcPr>
            <w:tcW w:w="12994" w:type="dxa"/>
            <w:gridSpan w:val="16"/>
          </w:tcPr>
          <w:p w14:paraId="39058C24"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37B5DF51" w14:textId="77777777" w:rsidTr="00F15EEC">
        <w:tc>
          <w:tcPr>
            <w:tcW w:w="12994" w:type="dxa"/>
            <w:gridSpan w:val="16"/>
          </w:tcPr>
          <w:p w14:paraId="752C1887"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04AC47CA" w14:textId="77777777" w:rsidTr="00F15EEC">
        <w:tc>
          <w:tcPr>
            <w:tcW w:w="12994" w:type="dxa"/>
            <w:gridSpan w:val="16"/>
          </w:tcPr>
          <w:p w14:paraId="5744EC08" w14:textId="77777777" w:rsidR="00C73152" w:rsidRDefault="00C73152" w:rsidP="00F15EEC">
            <w:pPr>
              <w:ind w:left="709" w:hanging="709"/>
              <w:rPr>
                <w:rFonts w:ascii="Arial" w:hAnsi="Arial" w:cs="Arial"/>
                <w:lang w:val="en-US"/>
              </w:rPr>
            </w:pPr>
          </w:p>
          <w:p w14:paraId="0A1FE54C" w14:textId="77777777" w:rsidR="00C73152" w:rsidRDefault="00C73152" w:rsidP="00F15EEC">
            <w:pPr>
              <w:ind w:left="709" w:hanging="709"/>
              <w:rPr>
                <w:rFonts w:ascii="Arial" w:hAnsi="Arial" w:cs="Arial"/>
                <w:sz w:val="24"/>
                <w:szCs w:val="24"/>
              </w:rPr>
            </w:pPr>
          </w:p>
        </w:tc>
      </w:tr>
      <w:tr w:rsidR="00C73152" w:rsidRPr="00772900" w14:paraId="2FA1BC96" w14:textId="77777777" w:rsidTr="00F15EEC">
        <w:tc>
          <w:tcPr>
            <w:tcW w:w="12994" w:type="dxa"/>
            <w:gridSpan w:val="16"/>
          </w:tcPr>
          <w:p w14:paraId="604AC62E"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14:paraId="2925CDD3" w14:textId="77777777" w:rsidTr="00F15EEC">
        <w:tc>
          <w:tcPr>
            <w:tcW w:w="12994" w:type="dxa"/>
            <w:gridSpan w:val="16"/>
          </w:tcPr>
          <w:p w14:paraId="6ACC9337" w14:textId="77777777" w:rsidR="00C73152" w:rsidRDefault="00C73152" w:rsidP="00F15EEC">
            <w:pPr>
              <w:ind w:left="11"/>
              <w:rPr>
                <w:rFonts w:ascii="Arial" w:hAnsi="Arial" w:cs="Arial"/>
                <w:sz w:val="24"/>
                <w:szCs w:val="24"/>
              </w:rPr>
            </w:pPr>
          </w:p>
          <w:p w14:paraId="4538A52F" w14:textId="77777777" w:rsidR="00C73152" w:rsidRDefault="00C73152" w:rsidP="00F15EEC">
            <w:pPr>
              <w:ind w:left="11"/>
              <w:rPr>
                <w:rFonts w:ascii="Arial" w:hAnsi="Arial" w:cs="Arial"/>
                <w:sz w:val="24"/>
                <w:szCs w:val="24"/>
              </w:rPr>
            </w:pPr>
          </w:p>
        </w:tc>
      </w:tr>
      <w:tr w:rsidR="00C73152" w:rsidRPr="007713EE" w14:paraId="39589769" w14:textId="77777777" w:rsidTr="00F15EEC">
        <w:tc>
          <w:tcPr>
            <w:tcW w:w="12994" w:type="dxa"/>
            <w:gridSpan w:val="16"/>
          </w:tcPr>
          <w:p w14:paraId="2A55D1A6"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1806AAD0" w14:textId="77777777" w:rsidTr="00F15EEC">
        <w:tc>
          <w:tcPr>
            <w:tcW w:w="12994" w:type="dxa"/>
            <w:gridSpan w:val="16"/>
          </w:tcPr>
          <w:p w14:paraId="16B56346" w14:textId="77777777" w:rsidR="00C73152" w:rsidRDefault="00C73152" w:rsidP="00F15EEC">
            <w:pPr>
              <w:rPr>
                <w:rFonts w:ascii="Arial" w:hAnsi="Arial" w:cs="Arial"/>
                <w:sz w:val="24"/>
                <w:szCs w:val="24"/>
              </w:rPr>
            </w:pPr>
          </w:p>
          <w:p w14:paraId="47AE3CE3" w14:textId="77777777" w:rsidR="00C73152" w:rsidRPr="00636527" w:rsidRDefault="00C73152" w:rsidP="00F15EEC">
            <w:pPr>
              <w:pStyle w:val="Prrafodelista"/>
              <w:numPr>
                <w:ilvl w:val="0"/>
                <w:numId w:val="26"/>
              </w:numPr>
              <w:rPr>
                <w:rFonts w:ascii="Arial" w:hAnsi="Arial" w:cs="Arial"/>
                <w:highlight w:val="cyan"/>
              </w:rPr>
            </w:pPr>
            <w:r w:rsidRPr="00636527">
              <w:rPr>
                <w:rFonts w:ascii="Arial" w:hAnsi="Arial" w:cs="Arial"/>
                <w:highlight w:val="cyan"/>
              </w:rPr>
              <w:t>El docente deberá explicar el porqué de la selección de las actividades y productos esperados</w:t>
            </w:r>
          </w:p>
          <w:p w14:paraId="02629CBF" w14:textId="77777777" w:rsidR="00C73152" w:rsidRPr="00636527" w:rsidRDefault="00C73152" w:rsidP="00F15EEC">
            <w:pPr>
              <w:pStyle w:val="Prrafodelista"/>
              <w:numPr>
                <w:ilvl w:val="0"/>
                <w:numId w:val="26"/>
              </w:numPr>
              <w:rPr>
                <w:rFonts w:ascii="Arial" w:hAnsi="Arial" w:cs="Arial"/>
                <w:highlight w:val="cyan"/>
              </w:rPr>
            </w:pPr>
            <w:r w:rsidRPr="00636527">
              <w:rPr>
                <w:rFonts w:ascii="Arial" w:hAnsi="Arial" w:cs="Arial"/>
                <w:highlight w:val="cyan"/>
              </w:rPr>
              <w:t xml:space="preserve">Como </w:t>
            </w:r>
            <w:proofErr w:type="spellStart"/>
            <w:r w:rsidRPr="00636527">
              <w:rPr>
                <w:rFonts w:ascii="Arial" w:hAnsi="Arial" w:cs="Arial"/>
                <w:highlight w:val="cyan"/>
              </w:rPr>
              <w:t>transversaliza</w:t>
            </w:r>
            <w:proofErr w:type="spellEnd"/>
            <w:r w:rsidRPr="00636527">
              <w:rPr>
                <w:rFonts w:ascii="Arial" w:hAnsi="Arial" w:cs="Arial"/>
                <w:highlight w:val="cyan"/>
              </w:rPr>
              <w:t xml:space="preserve"> aspectos de sustentabilidad, equidad de género, etc.</w:t>
            </w:r>
          </w:p>
          <w:p w14:paraId="1C23FB6B" w14:textId="77777777" w:rsidR="00C73152" w:rsidRPr="00636527" w:rsidRDefault="00C73152" w:rsidP="00F15EEC">
            <w:pPr>
              <w:rPr>
                <w:rFonts w:ascii="Arial" w:hAnsi="Arial" w:cs="Arial"/>
                <w:highlight w:val="cyan"/>
              </w:rPr>
            </w:pPr>
          </w:p>
          <w:p w14:paraId="2B70FBE9" w14:textId="77777777" w:rsidR="00C73152" w:rsidRPr="00636527" w:rsidRDefault="00C73152" w:rsidP="00F15EEC">
            <w:pPr>
              <w:jc w:val="both"/>
              <w:rPr>
                <w:highlight w:val="cyan"/>
              </w:rPr>
            </w:pPr>
            <w:r w:rsidRPr="00636527">
              <w:rPr>
                <w:highlight w:val="cyan"/>
              </w:rPr>
              <w:t>Debe responder a las siguientes preguntas</w:t>
            </w:r>
          </w:p>
          <w:p w14:paraId="287CE16D" w14:textId="77777777" w:rsidR="00C73152" w:rsidRPr="00636527" w:rsidRDefault="00C73152" w:rsidP="00F15EEC">
            <w:pPr>
              <w:jc w:val="both"/>
              <w:rPr>
                <w:highlight w:val="cyan"/>
              </w:rPr>
            </w:pPr>
            <w:r w:rsidRPr="00636527">
              <w:rPr>
                <w:highlight w:val="cyan"/>
              </w:rPr>
              <w:t>¿Por qué se eligieron esas estrategias?</w:t>
            </w:r>
          </w:p>
          <w:p w14:paraId="59E0ECE3" w14:textId="77777777" w:rsidR="00C73152" w:rsidRPr="00636527" w:rsidRDefault="00C73152" w:rsidP="00F15EEC">
            <w:pPr>
              <w:jc w:val="both"/>
              <w:rPr>
                <w:highlight w:val="cyan"/>
              </w:rPr>
            </w:pPr>
            <w:r w:rsidRPr="00636527">
              <w:rPr>
                <w:highlight w:val="cyan"/>
              </w:rPr>
              <w:lastRenderedPageBreak/>
              <w:t xml:space="preserve"> ¿Por qué se eligió esa secuencia didáctica?</w:t>
            </w:r>
          </w:p>
          <w:p w14:paraId="24EC9596" w14:textId="77777777" w:rsidR="00C73152" w:rsidRPr="00636527" w:rsidRDefault="00C73152" w:rsidP="00F15EEC">
            <w:pPr>
              <w:jc w:val="both"/>
              <w:rPr>
                <w:highlight w:val="cyan"/>
              </w:rPr>
            </w:pPr>
            <w:r w:rsidRPr="00636527">
              <w:rPr>
                <w:highlight w:val="cyan"/>
              </w:rPr>
              <w:t xml:space="preserve">¿Por qué se eligieron esas formas de evaluar? </w:t>
            </w:r>
          </w:p>
          <w:p w14:paraId="23335C28" w14:textId="77777777" w:rsidR="00C73152" w:rsidRPr="00636527" w:rsidRDefault="00C73152" w:rsidP="00F15EEC">
            <w:pPr>
              <w:jc w:val="both"/>
              <w:rPr>
                <w:highlight w:val="cyan"/>
              </w:rPr>
            </w:pPr>
            <w:r w:rsidRPr="00636527">
              <w:rPr>
                <w:highlight w:val="cyan"/>
              </w:rPr>
              <w:t>¿Por qué se eligieron esos productos?</w:t>
            </w:r>
          </w:p>
          <w:p w14:paraId="04633B02" w14:textId="77777777" w:rsidR="00C73152" w:rsidRPr="003D2D23" w:rsidRDefault="00C73152" w:rsidP="00F15EEC">
            <w:pPr>
              <w:jc w:val="both"/>
              <w:rPr>
                <w:highlight w:val="green"/>
              </w:rPr>
            </w:pPr>
          </w:p>
          <w:p w14:paraId="6DDB7259" w14:textId="77777777" w:rsidR="00C73152" w:rsidRPr="00636527" w:rsidRDefault="00C73152" w:rsidP="00F15EEC">
            <w:pPr>
              <w:jc w:val="both"/>
              <w:rPr>
                <w:highlight w:val="green"/>
              </w:rPr>
            </w:pPr>
            <w:r w:rsidRPr="00636527">
              <w:rPr>
                <w:highlight w:val="green"/>
              </w:rPr>
              <w:t>Ejemplo:</w:t>
            </w:r>
          </w:p>
          <w:p w14:paraId="16BEAA22" w14:textId="77777777" w:rsidR="00C73152" w:rsidRPr="003D2D23" w:rsidRDefault="00C73152" w:rsidP="00F15EEC">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 dar una respuesta de solución. Por ello, es necesario que el alumn</w:t>
            </w:r>
            <w:r>
              <w:rPr>
                <w:highlight w:val="green"/>
              </w:rPr>
              <w:t xml:space="preserve">o realice mapas conceptuales, </w:t>
            </w:r>
            <w:r w:rsidRPr="003D2D23">
              <w:rPr>
                <w:highlight w:val="green"/>
              </w:rPr>
              <w:t>investigaciones documentales para fortalecer sus capacidades de selección de información, manejo de tecnología y promoviendo así su autoaprendizaje.</w:t>
            </w:r>
          </w:p>
          <w:p w14:paraId="2B91A01D" w14:textId="77777777" w:rsidR="00C73152" w:rsidRPr="003D2D23" w:rsidRDefault="00C73152" w:rsidP="00F15EEC">
            <w:pPr>
              <w:jc w:val="both"/>
              <w:rPr>
                <w:highlight w:val="green"/>
              </w:rPr>
            </w:pPr>
            <w:r w:rsidRPr="003D2D23">
              <w:rPr>
                <w:highlight w:val="green"/>
              </w:rPr>
              <w:t>La secuencia de las actividades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coherente los niveles cognitivos -</w:t>
            </w:r>
          </w:p>
          <w:p w14:paraId="0CB83023" w14:textId="77777777" w:rsidR="00C73152" w:rsidRDefault="00C73152" w:rsidP="00F15EEC">
            <w:pPr>
              <w:jc w:val="both"/>
            </w:pPr>
            <w:r w:rsidRPr="003D2D23">
              <w:rPr>
                <w:highlight w:val="green"/>
              </w:rPr>
              <w:t>En cuanto a la evaluación, se considera al inicio del curso una evaluación diagnóstica para identificar el grado de conocimientos previos con el que llegan los al</w:t>
            </w:r>
            <w:r>
              <w:rPr>
                <w:highlight w:val="green"/>
              </w:rPr>
              <w:t xml:space="preserve">umnos al curso, para hacer las </w:t>
            </w:r>
            <w:r w:rsidRPr="003D2D23">
              <w:rPr>
                <w:highlight w:val="green"/>
              </w:rPr>
              <w:t xml:space="preserve">correcciones a las estrategias en función del grado de conocimientos identificados. La </w:t>
            </w:r>
            <w:proofErr w:type="spellStart"/>
            <w:r w:rsidRPr="003D2D23">
              <w:rPr>
                <w:highlight w:val="green"/>
              </w:rPr>
              <w:t>heteroevaluación</w:t>
            </w:r>
            <w:proofErr w:type="spellEnd"/>
            <w:r w:rsidRPr="003D2D23">
              <w:rPr>
                <w:highlight w:val="green"/>
              </w:rPr>
              <w:t>, autoevaluación y coevaluación permiten que el alumno identifique sus áreas de oportunidad, así como la retroalimentación entre sus pares. Finalmente, la eva</w:t>
            </w:r>
            <w:r>
              <w:rPr>
                <w:highlight w:val="green"/>
              </w:rPr>
              <w:t xml:space="preserve">luación es formativa y </w:t>
            </w:r>
            <w:proofErr w:type="spellStart"/>
            <w:r>
              <w:rPr>
                <w:highlight w:val="green"/>
              </w:rPr>
              <w:t>sumativa</w:t>
            </w:r>
            <w:proofErr w:type="spellEnd"/>
            <w:r w:rsidRPr="003D2D23">
              <w:rPr>
                <w:highlight w:val="green"/>
              </w:rPr>
              <w:t>, ya que el proceso se da en cada una de las sesiones lo que va identificando si las competencias se van desarrollando y/o fortalec</w:t>
            </w:r>
            <w:r>
              <w:rPr>
                <w:highlight w:val="green"/>
              </w:rPr>
              <w:t xml:space="preserve">iendo para llegar </w:t>
            </w:r>
            <w:r w:rsidRPr="003D2D23">
              <w:rPr>
                <w:highlight w:val="green"/>
              </w:rPr>
              <w:t>a la unidad de competencia esperada al final del curso.</w:t>
            </w:r>
          </w:p>
          <w:p w14:paraId="111B59A7" w14:textId="77777777" w:rsidR="00C73152" w:rsidRPr="003D2D23" w:rsidRDefault="00C73152" w:rsidP="00F15EEC">
            <w:pPr>
              <w:rPr>
                <w:rFonts w:ascii="Arial" w:hAnsi="Arial" w:cs="Arial"/>
              </w:rPr>
            </w:pPr>
          </w:p>
          <w:p w14:paraId="614B1237" w14:textId="77777777" w:rsidR="00C73152" w:rsidRDefault="00C73152" w:rsidP="00F15EEC">
            <w:pPr>
              <w:rPr>
                <w:rFonts w:ascii="Arial" w:hAnsi="Arial" w:cs="Arial"/>
                <w:sz w:val="24"/>
                <w:szCs w:val="24"/>
              </w:rPr>
            </w:pPr>
          </w:p>
        </w:tc>
      </w:tr>
    </w:tbl>
    <w:p w14:paraId="52D3B771" w14:textId="77777777" w:rsidR="00C73152" w:rsidRDefault="00C73152" w:rsidP="00C7315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40960D09" w14:textId="77777777" w:rsidTr="00F15EEC">
        <w:trPr>
          <w:gridAfter w:val="1"/>
          <w:wAfter w:w="14" w:type="dxa"/>
          <w:trHeight w:val="298"/>
        </w:trPr>
        <w:tc>
          <w:tcPr>
            <w:tcW w:w="12980" w:type="dxa"/>
            <w:gridSpan w:val="13"/>
            <w:shd w:val="clear" w:color="auto" w:fill="8496B0" w:themeFill="text2" w:themeFillTint="99"/>
          </w:tcPr>
          <w:p w14:paraId="1F3147A3" w14:textId="77777777" w:rsidR="00C73152" w:rsidRPr="00E25734" w:rsidRDefault="00C73152" w:rsidP="00F15EEC">
            <w:pPr>
              <w:jc w:val="center"/>
              <w:rPr>
                <w:rFonts w:ascii="Arial" w:hAnsi="Arial" w:cs="Arial"/>
                <w:b/>
                <w:sz w:val="24"/>
                <w:szCs w:val="24"/>
              </w:rPr>
            </w:pPr>
            <w:r>
              <w:rPr>
                <w:rFonts w:ascii="Arial" w:hAnsi="Arial" w:cs="Arial"/>
                <w:b/>
                <w:sz w:val="24"/>
                <w:szCs w:val="24"/>
              </w:rPr>
              <w:t xml:space="preserve">Planeación </w:t>
            </w:r>
          </w:p>
        </w:tc>
      </w:tr>
      <w:tr w:rsidR="00C73152" w:rsidRPr="00C15D95" w14:paraId="3E4D713C" w14:textId="77777777" w:rsidTr="00F15EEC">
        <w:trPr>
          <w:gridAfter w:val="1"/>
          <w:wAfter w:w="14" w:type="dxa"/>
          <w:trHeight w:val="276"/>
        </w:trPr>
        <w:tc>
          <w:tcPr>
            <w:tcW w:w="8075" w:type="dxa"/>
            <w:gridSpan w:val="7"/>
          </w:tcPr>
          <w:p w14:paraId="577EDD6C"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9015931"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3C7884B"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18C45068"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5A10D63C" w14:textId="77777777" w:rsidTr="00F15EEC">
        <w:trPr>
          <w:gridAfter w:val="1"/>
          <w:wAfter w:w="14" w:type="dxa"/>
          <w:trHeight w:val="1387"/>
        </w:trPr>
        <w:tc>
          <w:tcPr>
            <w:tcW w:w="8075" w:type="dxa"/>
            <w:gridSpan w:val="7"/>
          </w:tcPr>
          <w:p w14:paraId="3BFDE144" w14:textId="77777777" w:rsidR="00C73152" w:rsidRPr="00D17FC2" w:rsidRDefault="00C73152" w:rsidP="00F15EEC">
            <w:pPr>
              <w:jc w:val="both"/>
              <w:rPr>
                <w:rFonts w:ascii="Calibri" w:hAnsi="Calibri"/>
              </w:rPr>
            </w:pPr>
          </w:p>
        </w:tc>
        <w:tc>
          <w:tcPr>
            <w:tcW w:w="1815" w:type="dxa"/>
            <w:gridSpan w:val="3"/>
          </w:tcPr>
          <w:p w14:paraId="15B7B8B6" w14:textId="77777777" w:rsidR="00C73152" w:rsidRDefault="00C73152" w:rsidP="00F15EEC">
            <w:pPr>
              <w:jc w:val="center"/>
              <w:rPr>
                <w:rFonts w:ascii="Arial" w:hAnsi="Arial" w:cs="Arial"/>
                <w:sz w:val="24"/>
                <w:szCs w:val="24"/>
              </w:rPr>
            </w:pPr>
          </w:p>
          <w:p w14:paraId="4435CAC6" w14:textId="77777777" w:rsidR="00C73152" w:rsidRDefault="00C73152" w:rsidP="00F15EEC">
            <w:pPr>
              <w:jc w:val="center"/>
              <w:rPr>
                <w:rFonts w:ascii="Arial" w:hAnsi="Arial" w:cs="Arial"/>
                <w:sz w:val="24"/>
                <w:szCs w:val="24"/>
              </w:rPr>
            </w:pPr>
          </w:p>
        </w:tc>
        <w:tc>
          <w:tcPr>
            <w:tcW w:w="1445" w:type="dxa"/>
            <w:gridSpan w:val="2"/>
          </w:tcPr>
          <w:p w14:paraId="5EB0F1A8" w14:textId="77777777" w:rsidR="00C73152" w:rsidRDefault="00C73152" w:rsidP="00F15EEC">
            <w:pPr>
              <w:jc w:val="center"/>
              <w:rPr>
                <w:rFonts w:ascii="Arial" w:hAnsi="Arial" w:cs="Arial"/>
                <w:sz w:val="24"/>
                <w:szCs w:val="24"/>
              </w:rPr>
            </w:pPr>
          </w:p>
          <w:p w14:paraId="4533B12B" w14:textId="77777777" w:rsidR="00C73152" w:rsidRDefault="00C73152" w:rsidP="00F15EEC">
            <w:pPr>
              <w:jc w:val="center"/>
              <w:rPr>
                <w:rFonts w:ascii="Arial" w:hAnsi="Arial" w:cs="Arial"/>
                <w:sz w:val="24"/>
                <w:szCs w:val="24"/>
              </w:rPr>
            </w:pPr>
          </w:p>
        </w:tc>
        <w:tc>
          <w:tcPr>
            <w:tcW w:w="1645" w:type="dxa"/>
          </w:tcPr>
          <w:p w14:paraId="6B20911D" w14:textId="77777777" w:rsidR="00C73152" w:rsidRDefault="00C73152" w:rsidP="00F15EEC">
            <w:pPr>
              <w:jc w:val="center"/>
              <w:rPr>
                <w:rFonts w:ascii="Arial" w:hAnsi="Arial" w:cs="Arial"/>
                <w:sz w:val="24"/>
                <w:szCs w:val="24"/>
              </w:rPr>
            </w:pPr>
          </w:p>
          <w:p w14:paraId="5B6C0536" w14:textId="77777777" w:rsidR="00C73152" w:rsidRPr="002A2B7D" w:rsidRDefault="00C73152" w:rsidP="00F15EEC">
            <w:pPr>
              <w:jc w:val="center"/>
              <w:rPr>
                <w:rFonts w:ascii="Arial" w:hAnsi="Arial" w:cs="Arial"/>
                <w:sz w:val="24"/>
                <w:szCs w:val="24"/>
              </w:rPr>
            </w:pPr>
          </w:p>
        </w:tc>
      </w:tr>
      <w:tr w:rsidR="00C73152" w:rsidRPr="00C35F2D" w14:paraId="0375CEE0" w14:textId="77777777" w:rsidTr="00F15EEC">
        <w:trPr>
          <w:trHeight w:val="137"/>
        </w:trPr>
        <w:tc>
          <w:tcPr>
            <w:tcW w:w="12994" w:type="dxa"/>
            <w:gridSpan w:val="14"/>
            <w:shd w:val="clear" w:color="auto" w:fill="FFFFFF" w:themeFill="background1"/>
          </w:tcPr>
          <w:p w14:paraId="52F7B208"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45A43E73" w14:textId="77777777" w:rsidTr="00F15EEC">
        <w:trPr>
          <w:trHeight w:val="137"/>
        </w:trPr>
        <w:tc>
          <w:tcPr>
            <w:tcW w:w="2972" w:type="dxa"/>
            <w:shd w:val="clear" w:color="auto" w:fill="FFFFFF" w:themeFill="background1"/>
          </w:tcPr>
          <w:p w14:paraId="598E256A"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D3E3CA2"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A8E6A0"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4E062905" w14:textId="77777777" w:rsidTr="00F15EEC">
        <w:trPr>
          <w:trHeight w:val="137"/>
        </w:trPr>
        <w:tc>
          <w:tcPr>
            <w:tcW w:w="2972" w:type="dxa"/>
          </w:tcPr>
          <w:p w14:paraId="48FC8FB4" w14:textId="77777777" w:rsidR="00C73152" w:rsidRPr="00C2134A" w:rsidRDefault="00C73152" w:rsidP="00F15EEC">
            <w:pPr>
              <w:ind w:left="473"/>
              <w:jc w:val="both"/>
              <w:rPr>
                <w:rFonts w:ascii="Arial" w:hAnsi="Arial" w:cs="Arial"/>
                <w:sz w:val="24"/>
                <w:szCs w:val="24"/>
                <w:highlight w:val="yellow"/>
              </w:rPr>
            </w:pPr>
          </w:p>
        </w:tc>
        <w:tc>
          <w:tcPr>
            <w:tcW w:w="4394" w:type="dxa"/>
            <w:gridSpan w:val="5"/>
          </w:tcPr>
          <w:p w14:paraId="1C21C2A3" w14:textId="77777777" w:rsidR="00C73152" w:rsidRPr="00C2134A" w:rsidRDefault="00C73152" w:rsidP="00F15EEC">
            <w:pPr>
              <w:jc w:val="center"/>
              <w:rPr>
                <w:rFonts w:ascii="Arial" w:hAnsi="Arial" w:cs="Arial"/>
                <w:b/>
                <w:sz w:val="24"/>
                <w:szCs w:val="24"/>
                <w:highlight w:val="yellow"/>
              </w:rPr>
            </w:pPr>
          </w:p>
          <w:p w14:paraId="56349D50" w14:textId="77777777" w:rsidR="00C73152" w:rsidRPr="00C2134A" w:rsidRDefault="00C73152" w:rsidP="00F15EEC">
            <w:pPr>
              <w:jc w:val="both"/>
              <w:rPr>
                <w:rFonts w:ascii="Arial" w:hAnsi="Arial" w:cs="Arial"/>
                <w:b/>
                <w:sz w:val="24"/>
                <w:szCs w:val="24"/>
                <w:highlight w:val="yellow"/>
              </w:rPr>
            </w:pPr>
          </w:p>
        </w:tc>
        <w:tc>
          <w:tcPr>
            <w:tcW w:w="5628" w:type="dxa"/>
            <w:gridSpan w:val="8"/>
          </w:tcPr>
          <w:p w14:paraId="3B83E572" w14:textId="77777777" w:rsidR="00C73152" w:rsidRPr="002A2B7D" w:rsidRDefault="00C73152" w:rsidP="00F15EEC">
            <w:pPr>
              <w:ind w:left="530"/>
              <w:rPr>
                <w:rFonts w:ascii="Arial" w:hAnsi="Arial" w:cs="Arial"/>
                <w:sz w:val="24"/>
                <w:szCs w:val="24"/>
              </w:rPr>
            </w:pPr>
          </w:p>
        </w:tc>
      </w:tr>
      <w:tr w:rsidR="00C73152" w:rsidRPr="00C35F2D" w14:paraId="127138F1" w14:textId="77777777" w:rsidTr="00F15EEC">
        <w:trPr>
          <w:trHeight w:val="137"/>
        </w:trPr>
        <w:tc>
          <w:tcPr>
            <w:tcW w:w="8500" w:type="dxa"/>
            <w:gridSpan w:val="8"/>
          </w:tcPr>
          <w:p w14:paraId="5D608027"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A21421E"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8F24C98"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35D3E637" w14:textId="77777777" w:rsidTr="00F15EEC">
        <w:trPr>
          <w:trHeight w:val="137"/>
        </w:trPr>
        <w:tc>
          <w:tcPr>
            <w:tcW w:w="3539" w:type="dxa"/>
            <w:gridSpan w:val="3"/>
          </w:tcPr>
          <w:p w14:paraId="1CA2213D"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2E1D0AB"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C0EE9BD"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329EBA6" w14:textId="77777777" w:rsidR="00C73152" w:rsidRPr="00C35F2D" w:rsidRDefault="00C73152" w:rsidP="00F15EEC">
            <w:pPr>
              <w:jc w:val="center"/>
              <w:rPr>
                <w:rFonts w:ascii="Arial" w:hAnsi="Arial" w:cs="Arial"/>
                <w:b/>
                <w:sz w:val="24"/>
                <w:szCs w:val="24"/>
              </w:rPr>
            </w:pPr>
          </w:p>
        </w:tc>
        <w:tc>
          <w:tcPr>
            <w:tcW w:w="2084" w:type="dxa"/>
            <w:gridSpan w:val="3"/>
            <w:vMerge/>
          </w:tcPr>
          <w:p w14:paraId="5A422009" w14:textId="77777777" w:rsidR="00C73152" w:rsidRPr="00C35F2D" w:rsidRDefault="00C73152" w:rsidP="00F15EEC">
            <w:pPr>
              <w:jc w:val="center"/>
              <w:rPr>
                <w:rFonts w:ascii="Arial" w:hAnsi="Arial" w:cs="Arial"/>
                <w:b/>
                <w:sz w:val="24"/>
                <w:szCs w:val="24"/>
              </w:rPr>
            </w:pPr>
          </w:p>
        </w:tc>
      </w:tr>
      <w:tr w:rsidR="00C73152" w:rsidRPr="00AF2E25" w14:paraId="20468D2F" w14:textId="77777777" w:rsidTr="00F15EEC">
        <w:trPr>
          <w:trHeight w:val="1407"/>
        </w:trPr>
        <w:tc>
          <w:tcPr>
            <w:tcW w:w="3539" w:type="dxa"/>
            <w:gridSpan w:val="3"/>
          </w:tcPr>
          <w:p w14:paraId="1D33A9DE" w14:textId="77777777" w:rsidR="00C73152" w:rsidRPr="00AF4A72" w:rsidRDefault="00C73152" w:rsidP="00F15EEC">
            <w:pPr>
              <w:jc w:val="both"/>
              <w:rPr>
                <w:rFonts w:ascii="Arial" w:hAnsi="Arial" w:cs="Arial"/>
                <w:highlight w:val="green"/>
              </w:rPr>
            </w:pPr>
          </w:p>
        </w:tc>
        <w:tc>
          <w:tcPr>
            <w:tcW w:w="3402" w:type="dxa"/>
            <w:gridSpan w:val="2"/>
          </w:tcPr>
          <w:p w14:paraId="620873FA" w14:textId="77777777" w:rsidR="00C73152" w:rsidRPr="00AF4A72" w:rsidRDefault="00C73152" w:rsidP="00F15EEC">
            <w:pPr>
              <w:jc w:val="both"/>
              <w:rPr>
                <w:rFonts w:ascii="Arial" w:hAnsi="Arial" w:cs="Arial"/>
                <w:highlight w:val="green"/>
              </w:rPr>
            </w:pPr>
          </w:p>
        </w:tc>
        <w:tc>
          <w:tcPr>
            <w:tcW w:w="1559" w:type="dxa"/>
            <w:gridSpan w:val="3"/>
          </w:tcPr>
          <w:p w14:paraId="79561ED9" w14:textId="77777777" w:rsidR="00C73152" w:rsidRPr="00AF2E25" w:rsidRDefault="00C73152" w:rsidP="00F15EEC">
            <w:pPr>
              <w:rPr>
                <w:rFonts w:ascii="Arial" w:hAnsi="Arial" w:cs="Arial"/>
                <w:sz w:val="24"/>
                <w:szCs w:val="24"/>
                <w:highlight w:val="green"/>
              </w:rPr>
            </w:pPr>
          </w:p>
        </w:tc>
        <w:tc>
          <w:tcPr>
            <w:tcW w:w="2410" w:type="dxa"/>
            <w:gridSpan w:val="3"/>
          </w:tcPr>
          <w:p w14:paraId="77EA73A6" w14:textId="77777777" w:rsidR="00C73152" w:rsidRPr="00AF4A72" w:rsidRDefault="00C73152" w:rsidP="00F15EEC">
            <w:pPr>
              <w:rPr>
                <w:rFonts w:ascii="Arial" w:hAnsi="Arial" w:cs="Arial"/>
                <w:highlight w:val="green"/>
              </w:rPr>
            </w:pPr>
          </w:p>
        </w:tc>
        <w:tc>
          <w:tcPr>
            <w:tcW w:w="2084" w:type="dxa"/>
            <w:gridSpan w:val="3"/>
          </w:tcPr>
          <w:p w14:paraId="78639B37"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0488F9A7" w14:textId="77777777" w:rsidTr="00F15EEC">
        <w:tc>
          <w:tcPr>
            <w:tcW w:w="12994" w:type="dxa"/>
            <w:gridSpan w:val="14"/>
          </w:tcPr>
          <w:p w14:paraId="4DA315D2"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5EE00390" w14:textId="77777777" w:rsidTr="00F15EEC">
        <w:tc>
          <w:tcPr>
            <w:tcW w:w="3114" w:type="dxa"/>
            <w:gridSpan w:val="2"/>
          </w:tcPr>
          <w:p w14:paraId="15DE1F69"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567CB47"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9EE04E2"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B3E44BE"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313D37EB" w14:textId="77777777" w:rsidTr="00F15EEC">
        <w:tc>
          <w:tcPr>
            <w:tcW w:w="3114" w:type="dxa"/>
            <w:gridSpan w:val="2"/>
          </w:tcPr>
          <w:p w14:paraId="52F5A3A6" w14:textId="77777777" w:rsidR="00C73152" w:rsidRPr="00AF4A72" w:rsidRDefault="00C73152" w:rsidP="00F15EEC">
            <w:pPr>
              <w:rPr>
                <w:rFonts w:ascii="Arial" w:hAnsi="Arial" w:cs="Arial"/>
                <w:highlight w:val="green"/>
              </w:rPr>
            </w:pPr>
          </w:p>
        </w:tc>
        <w:tc>
          <w:tcPr>
            <w:tcW w:w="3260" w:type="dxa"/>
            <w:gridSpan w:val="2"/>
          </w:tcPr>
          <w:p w14:paraId="3493E635" w14:textId="77777777" w:rsidR="00C73152" w:rsidRPr="00AF4A72" w:rsidRDefault="00C73152" w:rsidP="00F15EEC">
            <w:pPr>
              <w:rPr>
                <w:rFonts w:ascii="Arial" w:hAnsi="Arial" w:cs="Arial"/>
                <w:highlight w:val="green"/>
              </w:rPr>
            </w:pPr>
          </w:p>
        </w:tc>
        <w:tc>
          <w:tcPr>
            <w:tcW w:w="3260" w:type="dxa"/>
            <w:gridSpan w:val="5"/>
          </w:tcPr>
          <w:p w14:paraId="28F33CFF" w14:textId="77777777" w:rsidR="00C73152" w:rsidRPr="00AF2E25" w:rsidRDefault="00C73152" w:rsidP="00F15EEC">
            <w:pPr>
              <w:jc w:val="center"/>
              <w:rPr>
                <w:rFonts w:ascii="Arial" w:hAnsi="Arial" w:cs="Arial"/>
                <w:sz w:val="24"/>
                <w:szCs w:val="24"/>
                <w:highlight w:val="green"/>
              </w:rPr>
            </w:pPr>
          </w:p>
          <w:p w14:paraId="1677CFE4"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0D6F1BB9" w14:textId="77777777" w:rsidR="00C73152" w:rsidRPr="00AF2E25" w:rsidRDefault="00C73152" w:rsidP="00F15EEC">
            <w:pPr>
              <w:jc w:val="center"/>
              <w:rPr>
                <w:rFonts w:ascii="Arial" w:hAnsi="Arial" w:cs="Arial"/>
                <w:sz w:val="24"/>
                <w:szCs w:val="24"/>
                <w:highlight w:val="green"/>
              </w:rPr>
            </w:pPr>
          </w:p>
          <w:p w14:paraId="7A873D07" w14:textId="77777777" w:rsidR="00C73152" w:rsidRDefault="00C73152" w:rsidP="00F15EEC">
            <w:pPr>
              <w:jc w:val="center"/>
              <w:rPr>
                <w:rFonts w:ascii="Arial" w:hAnsi="Arial" w:cs="Arial"/>
                <w:sz w:val="24"/>
                <w:szCs w:val="24"/>
              </w:rPr>
            </w:pPr>
          </w:p>
        </w:tc>
      </w:tr>
      <w:tr w:rsidR="00C73152" w:rsidRPr="00357625" w14:paraId="020CC1AC" w14:textId="77777777" w:rsidTr="00F15EEC">
        <w:tc>
          <w:tcPr>
            <w:tcW w:w="12994" w:type="dxa"/>
            <w:gridSpan w:val="14"/>
          </w:tcPr>
          <w:p w14:paraId="14970E50"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33856E56" w14:textId="77777777" w:rsidTr="00F15EEC">
        <w:tc>
          <w:tcPr>
            <w:tcW w:w="12994" w:type="dxa"/>
            <w:gridSpan w:val="14"/>
          </w:tcPr>
          <w:p w14:paraId="3E6E9636"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4B7FB4AC" w14:textId="77777777" w:rsidTr="00F15EEC">
        <w:tc>
          <w:tcPr>
            <w:tcW w:w="12994" w:type="dxa"/>
            <w:gridSpan w:val="14"/>
          </w:tcPr>
          <w:p w14:paraId="20E6A61F" w14:textId="77777777" w:rsidR="00C73152" w:rsidRDefault="00C73152" w:rsidP="00F15EEC">
            <w:pPr>
              <w:ind w:left="709" w:hanging="709"/>
              <w:rPr>
                <w:rFonts w:ascii="Arial" w:hAnsi="Arial" w:cs="Arial"/>
                <w:sz w:val="24"/>
                <w:szCs w:val="24"/>
              </w:rPr>
            </w:pPr>
          </w:p>
        </w:tc>
      </w:tr>
      <w:tr w:rsidR="00C73152" w:rsidRPr="00772900" w14:paraId="1253EFEF" w14:textId="77777777" w:rsidTr="00F15EEC">
        <w:tc>
          <w:tcPr>
            <w:tcW w:w="12994" w:type="dxa"/>
            <w:gridSpan w:val="14"/>
          </w:tcPr>
          <w:p w14:paraId="7D431A46"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5EA0D480" w14:textId="77777777" w:rsidTr="00F15EEC">
        <w:tc>
          <w:tcPr>
            <w:tcW w:w="12994" w:type="dxa"/>
            <w:gridSpan w:val="14"/>
          </w:tcPr>
          <w:p w14:paraId="39286B15"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2361A8FA" w14:textId="77777777" w:rsidTr="00F15EEC">
        <w:tc>
          <w:tcPr>
            <w:tcW w:w="12994" w:type="dxa"/>
            <w:gridSpan w:val="14"/>
          </w:tcPr>
          <w:p w14:paraId="5B052477" w14:textId="77777777" w:rsidR="00C73152" w:rsidRPr="003D2D23" w:rsidRDefault="00C73152" w:rsidP="00F15EEC">
            <w:pPr>
              <w:rPr>
                <w:rFonts w:ascii="Arial" w:hAnsi="Arial" w:cs="Arial"/>
              </w:rPr>
            </w:pPr>
          </w:p>
          <w:p w14:paraId="6F54CDA2" w14:textId="77777777" w:rsidR="00C73152" w:rsidRDefault="00C73152" w:rsidP="00F15EEC">
            <w:pPr>
              <w:rPr>
                <w:rFonts w:ascii="Arial" w:hAnsi="Arial" w:cs="Arial"/>
                <w:sz w:val="24"/>
                <w:szCs w:val="24"/>
              </w:rPr>
            </w:pPr>
          </w:p>
        </w:tc>
      </w:tr>
    </w:tbl>
    <w:p w14:paraId="749C52AA" w14:textId="77777777" w:rsidR="00C73152" w:rsidRDefault="00C73152" w:rsidP="00C7315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4F20D776" w14:textId="77777777" w:rsidTr="00F15EEC">
        <w:trPr>
          <w:gridAfter w:val="1"/>
          <w:wAfter w:w="14" w:type="dxa"/>
          <w:trHeight w:val="298"/>
        </w:trPr>
        <w:tc>
          <w:tcPr>
            <w:tcW w:w="12980" w:type="dxa"/>
            <w:gridSpan w:val="13"/>
            <w:shd w:val="clear" w:color="auto" w:fill="8496B0" w:themeFill="text2" w:themeFillTint="99"/>
          </w:tcPr>
          <w:p w14:paraId="2C1C276A"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2B86163C" w14:textId="77777777" w:rsidTr="00F15EEC">
        <w:trPr>
          <w:gridAfter w:val="1"/>
          <w:wAfter w:w="14" w:type="dxa"/>
          <w:trHeight w:val="276"/>
        </w:trPr>
        <w:tc>
          <w:tcPr>
            <w:tcW w:w="8075" w:type="dxa"/>
            <w:gridSpan w:val="7"/>
          </w:tcPr>
          <w:p w14:paraId="39F6AE6C"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78E35EF"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B7DD5A"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69B3A321"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2244F3B0" w14:textId="77777777" w:rsidTr="00F15EEC">
        <w:trPr>
          <w:gridAfter w:val="1"/>
          <w:wAfter w:w="14" w:type="dxa"/>
          <w:trHeight w:val="1387"/>
        </w:trPr>
        <w:tc>
          <w:tcPr>
            <w:tcW w:w="8075" w:type="dxa"/>
            <w:gridSpan w:val="7"/>
          </w:tcPr>
          <w:p w14:paraId="520FCF31" w14:textId="77777777" w:rsidR="00C73152" w:rsidRPr="00D17FC2" w:rsidRDefault="00C73152" w:rsidP="00F15EEC">
            <w:pPr>
              <w:jc w:val="both"/>
              <w:rPr>
                <w:rFonts w:ascii="Calibri" w:hAnsi="Calibri"/>
              </w:rPr>
            </w:pPr>
          </w:p>
        </w:tc>
        <w:tc>
          <w:tcPr>
            <w:tcW w:w="1815" w:type="dxa"/>
            <w:gridSpan w:val="3"/>
          </w:tcPr>
          <w:p w14:paraId="438C6B02" w14:textId="77777777" w:rsidR="00C73152" w:rsidRDefault="00C73152" w:rsidP="00F15EEC">
            <w:pPr>
              <w:jc w:val="center"/>
              <w:rPr>
                <w:rFonts w:ascii="Arial" w:hAnsi="Arial" w:cs="Arial"/>
                <w:sz w:val="24"/>
                <w:szCs w:val="24"/>
              </w:rPr>
            </w:pPr>
          </w:p>
          <w:p w14:paraId="7CF20E41" w14:textId="77777777" w:rsidR="00C73152" w:rsidRDefault="00C73152" w:rsidP="00F15EEC">
            <w:pPr>
              <w:jc w:val="center"/>
              <w:rPr>
                <w:rFonts w:ascii="Arial" w:hAnsi="Arial" w:cs="Arial"/>
                <w:sz w:val="24"/>
                <w:szCs w:val="24"/>
              </w:rPr>
            </w:pPr>
          </w:p>
        </w:tc>
        <w:tc>
          <w:tcPr>
            <w:tcW w:w="1445" w:type="dxa"/>
            <w:gridSpan w:val="2"/>
          </w:tcPr>
          <w:p w14:paraId="6D19CE58" w14:textId="77777777" w:rsidR="00C73152" w:rsidRDefault="00C73152" w:rsidP="00F15EEC">
            <w:pPr>
              <w:jc w:val="center"/>
              <w:rPr>
                <w:rFonts w:ascii="Arial" w:hAnsi="Arial" w:cs="Arial"/>
                <w:sz w:val="24"/>
                <w:szCs w:val="24"/>
              </w:rPr>
            </w:pPr>
          </w:p>
          <w:p w14:paraId="120DF431" w14:textId="77777777" w:rsidR="00C73152" w:rsidRDefault="00C73152" w:rsidP="00F15EEC">
            <w:pPr>
              <w:jc w:val="center"/>
              <w:rPr>
                <w:rFonts w:ascii="Arial" w:hAnsi="Arial" w:cs="Arial"/>
                <w:sz w:val="24"/>
                <w:szCs w:val="24"/>
              </w:rPr>
            </w:pPr>
          </w:p>
        </w:tc>
        <w:tc>
          <w:tcPr>
            <w:tcW w:w="1645" w:type="dxa"/>
          </w:tcPr>
          <w:p w14:paraId="3C5DB6C5" w14:textId="77777777" w:rsidR="00C73152" w:rsidRDefault="00C73152" w:rsidP="00F15EEC">
            <w:pPr>
              <w:jc w:val="center"/>
              <w:rPr>
                <w:rFonts w:ascii="Arial" w:hAnsi="Arial" w:cs="Arial"/>
                <w:sz w:val="24"/>
                <w:szCs w:val="24"/>
              </w:rPr>
            </w:pPr>
          </w:p>
          <w:p w14:paraId="72397B88" w14:textId="77777777" w:rsidR="00C73152" w:rsidRPr="002A2B7D" w:rsidRDefault="00C73152" w:rsidP="00F15EEC">
            <w:pPr>
              <w:jc w:val="center"/>
              <w:rPr>
                <w:rFonts w:ascii="Arial" w:hAnsi="Arial" w:cs="Arial"/>
                <w:sz w:val="24"/>
                <w:szCs w:val="24"/>
              </w:rPr>
            </w:pPr>
          </w:p>
        </w:tc>
      </w:tr>
      <w:tr w:rsidR="00C73152" w:rsidRPr="00C35F2D" w14:paraId="658CF96E" w14:textId="77777777" w:rsidTr="00F15EEC">
        <w:trPr>
          <w:trHeight w:val="137"/>
        </w:trPr>
        <w:tc>
          <w:tcPr>
            <w:tcW w:w="12994" w:type="dxa"/>
            <w:gridSpan w:val="14"/>
            <w:shd w:val="clear" w:color="auto" w:fill="FFFFFF" w:themeFill="background1"/>
          </w:tcPr>
          <w:p w14:paraId="4A457457"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463EAE82" w14:textId="77777777" w:rsidTr="00F15EEC">
        <w:trPr>
          <w:trHeight w:val="137"/>
        </w:trPr>
        <w:tc>
          <w:tcPr>
            <w:tcW w:w="2972" w:type="dxa"/>
            <w:shd w:val="clear" w:color="auto" w:fill="FFFFFF" w:themeFill="background1"/>
          </w:tcPr>
          <w:p w14:paraId="6C49EA4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AAD35D3"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1F6DB10"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0E67D637" w14:textId="77777777" w:rsidTr="00F15EEC">
        <w:trPr>
          <w:trHeight w:val="137"/>
        </w:trPr>
        <w:tc>
          <w:tcPr>
            <w:tcW w:w="2972" w:type="dxa"/>
          </w:tcPr>
          <w:p w14:paraId="6DB985D1" w14:textId="77777777" w:rsidR="00C73152" w:rsidRPr="00AF2E25" w:rsidRDefault="00C73152" w:rsidP="00F15EEC">
            <w:pPr>
              <w:jc w:val="both"/>
              <w:rPr>
                <w:rFonts w:ascii="Arial" w:hAnsi="Arial" w:cs="Arial"/>
                <w:sz w:val="24"/>
                <w:szCs w:val="24"/>
                <w:highlight w:val="yellow"/>
              </w:rPr>
            </w:pPr>
          </w:p>
        </w:tc>
        <w:tc>
          <w:tcPr>
            <w:tcW w:w="4394" w:type="dxa"/>
            <w:gridSpan w:val="5"/>
          </w:tcPr>
          <w:p w14:paraId="014FA5E8" w14:textId="77777777" w:rsidR="00C73152" w:rsidRPr="00AF2E25" w:rsidRDefault="00C73152" w:rsidP="00F15EEC">
            <w:pPr>
              <w:jc w:val="center"/>
              <w:rPr>
                <w:rFonts w:ascii="Arial" w:hAnsi="Arial" w:cs="Arial"/>
                <w:b/>
                <w:sz w:val="24"/>
                <w:szCs w:val="24"/>
                <w:highlight w:val="yellow"/>
              </w:rPr>
            </w:pPr>
          </w:p>
          <w:p w14:paraId="679C55DF" w14:textId="77777777" w:rsidR="00C73152" w:rsidRPr="00AF2E25" w:rsidRDefault="00C73152" w:rsidP="00F15EEC">
            <w:pPr>
              <w:pStyle w:val="Prrafodelista"/>
              <w:spacing w:line="276" w:lineRule="auto"/>
              <w:ind w:left="643"/>
              <w:rPr>
                <w:rFonts w:ascii="Arial" w:hAnsi="Arial" w:cs="Arial"/>
                <w:b/>
                <w:highlight w:val="yellow"/>
              </w:rPr>
            </w:pPr>
          </w:p>
        </w:tc>
        <w:tc>
          <w:tcPr>
            <w:tcW w:w="5628" w:type="dxa"/>
            <w:gridSpan w:val="8"/>
          </w:tcPr>
          <w:p w14:paraId="73974CBD" w14:textId="77777777" w:rsidR="00C73152" w:rsidRPr="002A2B7D" w:rsidRDefault="00C73152" w:rsidP="00F15EEC">
            <w:pPr>
              <w:ind w:left="530"/>
              <w:rPr>
                <w:rFonts w:ascii="Arial" w:hAnsi="Arial" w:cs="Arial"/>
                <w:sz w:val="24"/>
                <w:szCs w:val="24"/>
              </w:rPr>
            </w:pPr>
          </w:p>
        </w:tc>
      </w:tr>
      <w:tr w:rsidR="00C73152" w:rsidRPr="00C35F2D" w14:paraId="384D1421" w14:textId="77777777" w:rsidTr="00F15EEC">
        <w:trPr>
          <w:trHeight w:val="137"/>
        </w:trPr>
        <w:tc>
          <w:tcPr>
            <w:tcW w:w="8500" w:type="dxa"/>
            <w:gridSpan w:val="8"/>
          </w:tcPr>
          <w:p w14:paraId="4091B0A8"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032EB1C"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C724EFD"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08074842" w14:textId="77777777" w:rsidTr="00F15EEC">
        <w:trPr>
          <w:trHeight w:val="137"/>
        </w:trPr>
        <w:tc>
          <w:tcPr>
            <w:tcW w:w="3539" w:type="dxa"/>
            <w:gridSpan w:val="3"/>
          </w:tcPr>
          <w:p w14:paraId="000A1620"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DFF7ED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DB13D2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3838969" w14:textId="77777777" w:rsidR="00C73152" w:rsidRPr="00C35F2D" w:rsidRDefault="00C73152" w:rsidP="00F15EEC">
            <w:pPr>
              <w:jc w:val="center"/>
              <w:rPr>
                <w:rFonts w:ascii="Arial" w:hAnsi="Arial" w:cs="Arial"/>
                <w:b/>
                <w:sz w:val="24"/>
                <w:szCs w:val="24"/>
              </w:rPr>
            </w:pPr>
          </w:p>
        </w:tc>
        <w:tc>
          <w:tcPr>
            <w:tcW w:w="2084" w:type="dxa"/>
            <w:gridSpan w:val="3"/>
            <w:vMerge/>
          </w:tcPr>
          <w:p w14:paraId="283B5A63" w14:textId="77777777" w:rsidR="00C73152" w:rsidRPr="00C35F2D" w:rsidRDefault="00C73152" w:rsidP="00F15EEC">
            <w:pPr>
              <w:jc w:val="center"/>
              <w:rPr>
                <w:rFonts w:ascii="Arial" w:hAnsi="Arial" w:cs="Arial"/>
                <w:b/>
                <w:sz w:val="24"/>
                <w:szCs w:val="24"/>
              </w:rPr>
            </w:pPr>
          </w:p>
        </w:tc>
      </w:tr>
      <w:tr w:rsidR="00C73152" w:rsidRPr="00AF2E25" w14:paraId="796500B1" w14:textId="77777777" w:rsidTr="00F15EEC">
        <w:trPr>
          <w:trHeight w:val="1407"/>
        </w:trPr>
        <w:tc>
          <w:tcPr>
            <w:tcW w:w="3539" w:type="dxa"/>
            <w:gridSpan w:val="3"/>
          </w:tcPr>
          <w:p w14:paraId="1A6BB99C" w14:textId="77777777" w:rsidR="00C73152" w:rsidRPr="00AF4A72" w:rsidRDefault="00C73152" w:rsidP="00F15EEC">
            <w:pPr>
              <w:jc w:val="both"/>
              <w:rPr>
                <w:rFonts w:ascii="Arial" w:hAnsi="Arial" w:cs="Arial"/>
                <w:highlight w:val="green"/>
              </w:rPr>
            </w:pPr>
          </w:p>
        </w:tc>
        <w:tc>
          <w:tcPr>
            <w:tcW w:w="3402" w:type="dxa"/>
            <w:gridSpan w:val="2"/>
          </w:tcPr>
          <w:p w14:paraId="31BC60E7" w14:textId="77777777" w:rsidR="00C73152" w:rsidRPr="00AF4A72" w:rsidRDefault="00C73152" w:rsidP="00F15EEC">
            <w:pPr>
              <w:jc w:val="both"/>
              <w:rPr>
                <w:rFonts w:ascii="Arial" w:hAnsi="Arial" w:cs="Arial"/>
                <w:highlight w:val="green"/>
              </w:rPr>
            </w:pPr>
          </w:p>
        </w:tc>
        <w:tc>
          <w:tcPr>
            <w:tcW w:w="1559" w:type="dxa"/>
            <w:gridSpan w:val="3"/>
          </w:tcPr>
          <w:p w14:paraId="22DE3F7B" w14:textId="77777777" w:rsidR="00C73152" w:rsidRPr="00AF2E25" w:rsidRDefault="00C73152" w:rsidP="00F15EEC">
            <w:pPr>
              <w:rPr>
                <w:rFonts w:ascii="Arial" w:hAnsi="Arial" w:cs="Arial"/>
                <w:sz w:val="24"/>
                <w:szCs w:val="24"/>
                <w:highlight w:val="green"/>
              </w:rPr>
            </w:pPr>
          </w:p>
        </w:tc>
        <w:tc>
          <w:tcPr>
            <w:tcW w:w="2410" w:type="dxa"/>
            <w:gridSpan w:val="3"/>
          </w:tcPr>
          <w:p w14:paraId="4336290D" w14:textId="77777777" w:rsidR="00C73152" w:rsidRPr="00AF4A72" w:rsidRDefault="00C73152" w:rsidP="00F15EEC">
            <w:pPr>
              <w:rPr>
                <w:rFonts w:ascii="Arial" w:hAnsi="Arial" w:cs="Arial"/>
                <w:highlight w:val="green"/>
              </w:rPr>
            </w:pPr>
          </w:p>
        </w:tc>
        <w:tc>
          <w:tcPr>
            <w:tcW w:w="2084" w:type="dxa"/>
            <w:gridSpan w:val="3"/>
          </w:tcPr>
          <w:p w14:paraId="0FD1A99F"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3414FDFF" w14:textId="77777777" w:rsidTr="00F15EEC">
        <w:tc>
          <w:tcPr>
            <w:tcW w:w="12994" w:type="dxa"/>
            <w:gridSpan w:val="14"/>
          </w:tcPr>
          <w:p w14:paraId="32D86E87"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2BBC0C53" w14:textId="77777777" w:rsidTr="00F15EEC">
        <w:tc>
          <w:tcPr>
            <w:tcW w:w="3114" w:type="dxa"/>
            <w:gridSpan w:val="2"/>
          </w:tcPr>
          <w:p w14:paraId="2460E805"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B1CD20"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171F24"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6126BBE"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7198ECEE" w14:textId="77777777" w:rsidTr="00F15EEC">
        <w:tc>
          <w:tcPr>
            <w:tcW w:w="3114" w:type="dxa"/>
            <w:gridSpan w:val="2"/>
          </w:tcPr>
          <w:p w14:paraId="68319DBF" w14:textId="77777777" w:rsidR="00C73152" w:rsidRPr="00AF4A72" w:rsidRDefault="00C73152" w:rsidP="00F15EEC">
            <w:pPr>
              <w:rPr>
                <w:rFonts w:ascii="Arial" w:hAnsi="Arial" w:cs="Arial"/>
                <w:highlight w:val="green"/>
              </w:rPr>
            </w:pPr>
          </w:p>
        </w:tc>
        <w:tc>
          <w:tcPr>
            <w:tcW w:w="3260" w:type="dxa"/>
            <w:gridSpan w:val="2"/>
          </w:tcPr>
          <w:p w14:paraId="527DA12C" w14:textId="77777777" w:rsidR="00C73152" w:rsidRPr="00AF4A72" w:rsidRDefault="00C73152" w:rsidP="00F15EEC">
            <w:pPr>
              <w:rPr>
                <w:rFonts w:ascii="Arial" w:hAnsi="Arial" w:cs="Arial"/>
                <w:highlight w:val="green"/>
              </w:rPr>
            </w:pPr>
          </w:p>
        </w:tc>
        <w:tc>
          <w:tcPr>
            <w:tcW w:w="3260" w:type="dxa"/>
            <w:gridSpan w:val="5"/>
          </w:tcPr>
          <w:p w14:paraId="389CE755" w14:textId="77777777" w:rsidR="00C73152" w:rsidRPr="00AF2E25" w:rsidRDefault="00C73152" w:rsidP="00F15EEC">
            <w:pPr>
              <w:jc w:val="center"/>
              <w:rPr>
                <w:rFonts w:ascii="Arial" w:hAnsi="Arial" w:cs="Arial"/>
                <w:sz w:val="24"/>
                <w:szCs w:val="24"/>
                <w:highlight w:val="green"/>
              </w:rPr>
            </w:pPr>
          </w:p>
          <w:p w14:paraId="76637341"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60497A79" w14:textId="77777777" w:rsidR="00C73152" w:rsidRPr="00AF2E25" w:rsidRDefault="00C73152" w:rsidP="00F15EEC">
            <w:pPr>
              <w:jc w:val="center"/>
              <w:rPr>
                <w:rFonts w:ascii="Arial" w:hAnsi="Arial" w:cs="Arial"/>
                <w:sz w:val="24"/>
                <w:szCs w:val="24"/>
                <w:highlight w:val="green"/>
              </w:rPr>
            </w:pPr>
          </w:p>
          <w:p w14:paraId="7DEC6984" w14:textId="77777777" w:rsidR="00C73152" w:rsidRDefault="00C73152" w:rsidP="00F15EEC">
            <w:pPr>
              <w:jc w:val="center"/>
              <w:rPr>
                <w:rFonts w:ascii="Arial" w:hAnsi="Arial" w:cs="Arial"/>
                <w:sz w:val="24"/>
                <w:szCs w:val="24"/>
              </w:rPr>
            </w:pPr>
          </w:p>
        </w:tc>
      </w:tr>
      <w:tr w:rsidR="00C73152" w:rsidRPr="00357625" w14:paraId="5C020BAE" w14:textId="77777777" w:rsidTr="00F15EEC">
        <w:tc>
          <w:tcPr>
            <w:tcW w:w="12994" w:type="dxa"/>
            <w:gridSpan w:val="14"/>
          </w:tcPr>
          <w:p w14:paraId="12C64998"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38FCE823" w14:textId="77777777" w:rsidTr="00F15EEC">
        <w:tc>
          <w:tcPr>
            <w:tcW w:w="12994" w:type="dxa"/>
            <w:gridSpan w:val="14"/>
          </w:tcPr>
          <w:p w14:paraId="55870CA5"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2F9D480F" w14:textId="77777777" w:rsidTr="00F15EEC">
        <w:tc>
          <w:tcPr>
            <w:tcW w:w="12994" w:type="dxa"/>
            <w:gridSpan w:val="14"/>
          </w:tcPr>
          <w:p w14:paraId="59626A85" w14:textId="77777777" w:rsidR="00C73152" w:rsidRDefault="00C73152" w:rsidP="00F15EEC">
            <w:pPr>
              <w:ind w:left="709" w:hanging="709"/>
              <w:rPr>
                <w:rFonts w:ascii="Arial" w:hAnsi="Arial" w:cs="Arial"/>
                <w:sz w:val="24"/>
                <w:szCs w:val="24"/>
              </w:rPr>
            </w:pPr>
          </w:p>
        </w:tc>
      </w:tr>
      <w:tr w:rsidR="00C73152" w:rsidRPr="00772900" w14:paraId="6437B957" w14:textId="77777777" w:rsidTr="00F15EEC">
        <w:tc>
          <w:tcPr>
            <w:tcW w:w="12994" w:type="dxa"/>
            <w:gridSpan w:val="14"/>
          </w:tcPr>
          <w:p w14:paraId="3FE235D3"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27FC6306" w14:textId="77777777" w:rsidTr="00F15EEC">
        <w:tc>
          <w:tcPr>
            <w:tcW w:w="12994" w:type="dxa"/>
            <w:gridSpan w:val="14"/>
          </w:tcPr>
          <w:p w14:paraId="48CE28B4"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1202B0D8" w14:textId="77777777" w:rsidTr="00F15EEC">
        <w:tc>
          <w:tcPr>
            <w:tcW w:w="12994" w:type="dxa"/>
            <w:gridSpan w:val="14"/>
          </w:tcPr>
          <w:p w14:paraId="186FAAA9" w14:textId="77777777" w:rsidR="00C73152" w:rsidRPr="003D2D23" w:rsidRDefault="00C73152" w:rsidP="00F15EEC">
            <w:pPr>
              <w:rPr>
                <w:rFonts w:ascii="Arial" w:hAnsi="Arial" w:cs="Arial"/>
              </w:rPr>
            </w:pPr>
          </w:p>
          <w:p w14:paraId="0EF2C1D5" w14:textId="77777777" w:rsidR="00C73152" w:rsidRDefault="00C73152" w:rsidP="00F15EEC">
            <w:pPr>
              <w:rPr>
                <w:rFonts w:ascii="Arial" w:hAnsi="Arial" w:cs="Arial"/>
                <w:sz w:val="24"/>
                <w:szCs w:val="24"/>
              </w:rPr>
            </w:pPr>
          </w:p>
        </w:tc>
      </w:tr>
    </w:tbl>
    <w:p w14:paraId="0C47053F" w14:textId="77777777" w:rsidR="00C73152" w:rsidRDefault="00C73152" w:rsidP="00C7315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07ACF113" w14:textId="77777777" w:rsidTr="00F15EEC">
        <w:trPr>
          <w:gridAfter w:val="1"/>
          <w:wAfter w:w="14" w:type="dxa"/>
          <w:trHeight w:val="298"/>
        </w:trPr>
        <w:tc>
          <w:tcPr>
            <w:tcW w:w="12980" w:type="dxa"/>
            <w:gridSpan w:val="13"/>
            <w:shd w:val="clear" w:color="auto" w:fill="8496B0" w:themeFill="text2" w:themeFillTint="99"/>
          </w:tcPr>
          <w:p w14:paraId="1BA0ECE6"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670EBCDF" w14:textId="77777777" w:rsidTr="00F15EEC">
        <w:trPr>
          <w:gridAfter w:val="1"/>
          <w:wAfter w:w="14" w:type="dxa"/>
          <w:trHeight w:val="276"/>
        </w:trPr>
        <w:tc>
          <w:tcPr>
            <w:tcW w:w="8075" w:type="dxa"/>
            <w:gridSpan w:val="7"/>
          </w:tcPr>
          <w:p w14:paraId="10A91E40"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2FA4781"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695F9EE"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12A1DFAD"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67477433" w14:textId="77777777" w:rsidTr="00F15EEC">
        <w:trPr>
          <w:gridAfter w:val="1"/>
          <w:wAfter w:w="14" w:type="dxa"/>
          <w:trHeight w:val="1387"/>
        </w:trPr>
        <w:tc>
          <w:tcPr>
            <w:tcW w:w="8075" w:type="dxa"/>
            <w:gridSpan w:val="7"/>
          </w:tcPr>
          <w:p w14:paraId="3B70ACBA" w14:textId="77777777" w:rsidR="00C73152" w:rsidRPr="00D17FC2" w:rsidRDefault="00C73152" w:rsidP="00F15EEC">
            <w:pPr>
              <w:jc w:val="both"/>
              <w:rPr>
                <w:rFonts w:ascii="Calibri" w:hAnsi="Calibri"/>
              </w:rPr>
            </w:pPr>
          </w:p>
        </w:tc>
        <w:tc>
          <w:tcPr>
            <w:tcW w:w="1815" w:type="dxa"/>
            <w:gridSpan w:val="3"/>
          </w:tcPr>
          <w:p w14:paraId="6C9F1CC1" w14:textId="77777777" w:rsidR="00C73152" w:rsidRDefault="00C73152" w:rsidP="00F15EEC">
            <w:pPr>
              <w:jc w:val="center"/>
              <w:rPr>
                <w:rFonts w:ascii="Arial" w:hAnsi="Arial" w:cs="Arial"/>
                <w:sz w:val="24"/>
                <w:szCs w:val="24"/>
              </w:rPr>
            </w:pPr>
          </w:p>
          <w:p w14:paraId="2F1F195E" w14:textId="77777777" w:rsidR="00C73152" w:rsidRDefault="00C73152" w:rsidP="00F15EEC">
            <w:pPr>
              <w:jc w:val="center"/>
              <w:rPr>
                <w:rFonts w:ascii="Arial" w:hAnsi="Arial" w:cs="Arial"/>
                <w:sz w:val="24"/>
                <w:szCs w:val="24"/>
              </w:rPr>
            </w:pPr>
          </w:p>
        </w:tc>
        <w:tc>
          <w:tcPr>
            <w:tcW w:w="1445" w:type="dxa"/>
            <w:gridSpan w:val="2"/>
          </w:tcPr>
          <w:p w14:paraId="571CEB5C" w14:textId="77777777" w:rsidR="00C73152" w:rsidRDefault="00C73152" w:rsidP="00F15EEC">
            <w:pPr>
              <w:jc w:val="center"/>
              <w:rPr>
                <w:rFonts w:ascii="Arial" w:hAnsi="Arial" w:cs="Arial"/>
                <w:sz w:val="24"/>
                <w:szCs w:val="24"/>
              </w:rPr>
            </w:pPr>
          </w:p>
          <w:p w14:paraId="0B7E1BD1" w14:textId="77777777" w:rsidR="00C73152" w:rsidRDefault="00C73152" w:rsidP="00F15EEC">
            <w:pPr>
              <w:jc w:val="center"/>
              <w:rPr>
                <w:rFonts w:ascii="Arial" w:hAnsi="Arial" w:cs="Arial"/>
                <w:sz w:val="24"/>
                <w:szCs w:val="24"/>
              </w:rPr>
            </w:pPr>
          </w:p>
        </w:tc>
        <w:tc>
          <w:tcPr>
            <w:tcW w:w="1645" w:type="dxa"/>
          </w:tcPr>
          <w:p w14:paraId="7FFDC9E8" w14:textId="77777777" w:rsidR="00C73152" w:rsidRDefault="00C73152" w:rsidP="00F15EEC">
            <w:pPr>
              <w:jc w:val="center"/>
              <w:rPr>
                <w:rFonts w:ascii="Arial" w:hAnsi="Arial" w:cs="Arial"/>
                <w:sz w:val="24"/>
                <w:szCs w:val="24"/>
              </w:rPr>
            </w:pPr>
          </w:p>
          <w:p w14:paraId="4637D732" w14:textId="77777777" w:rsidR="00C73152" w:rsidRPr="002A2B7D" w:rsidRDefault="00C73152" w:rsidP="00F15EEC">
            <w:pPr>
              <w:jc w:val="center"/>
              <w:rPr>
                <w:rFonts w:ascii="Arial" w:hAnsi="Arial" w:cs="Arial"/>
                <w:sz w:val="24"/>
                <w:szCs w:val="24"/>
              </w:rPr>
            </w:pPr>
          </w:p>
        </w:tc>
      </w:tr>
      <w:tr w:rsidR="00C73152" w:rsidRPr="00C35F2D" w14:paraId="63FB33E8" w14:textId="77777777" w:rsidTr="00F15EEC">
        <w:trPr>
          <w:trHeight w:val="137"/>
        </w:trPr>
        <w:tc>
          <w:tcPr>
            <w:tcW w:w="12994" w:type="dxa"/>
            <w:gridSpan w:val="14"/>
            <w:shd w:val="clear" w:color="auto" w:fill="FFFFFF" w:themeFill="background1"/>
          </w:tcPr>
          <w:p w14:paraId="3B41BCF7"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0C0F15D1" w14:textId="77777777" w:rsidTr="00F15EEC">
        <w:trPr>
          <w:trHeight w:val="137"/>
        </w:trPr>
        <w:tc>
          <w:tcPr>
            <w:tcW w:w="2972" w:type="dxa"/>
            <w:shd w:val="clear" w:color="auto" w:fill="FFFFFF" w:themeFill="background1"/>
          </w:tcPr>
          <w:p w14:paraId="370345DD"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39C0F6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08576E"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6DB28A92" w14:textId="77777777" w:rsidTr="00F15EEC">
        <w:trPr>
          <w:trHeight w:val="137"/>
        </w:trPr>
        <w:tc>
          <w:tcPr>
            <w:tcW w:w="2972" w:type="dxa"/>
          </w:tcPr>
          <w:p w14:paraId="39C4BA42" w14:textId="77777777" w:rsidR="00C73152" w:rsidRPr="00AF2E25" w:rsidRDefault="00C73152" w:rsidP="00F15EEC">
            <w:pPr>
              <w:ind w:left="765"/>
              <w:jc w:val="both"/>
              <w:rPr>
                <w:rFonts w:ascii="Arial" w:hAnsi="Arial" w:cs="Arial"/>
                <w:sz w:val="24"/>
                <w:szCs w:val="24"/>
                <w:highlight w:val="yellow"/>
              </w:rPr>
            </w:pPr>
          </w:p>
        </w:tc>
        <w:tc>
          <w:tcPr>
            <w:tcW w:w="4394" w:type="dxa"/>
            <w:gridSpan w:val="5"/>
          </w:tcPr>
          <w:p w14:paraId="4B2A4CD1" w14:textId="77777777" w:rsidR="00C73152" w:rsidRPr="002B6550" w:rsidRDefault="00C73152" w:rsidP="00F15EEC">
            <w:pPr>
              <w:rPr>
                <w:rFonts w:ascii="Arial" w:hAnsi="Arial" w:cs="Arial"/>
                <w:b/>
                <w:sz w:val="24"/>
                <w:szCs w:val="24"/>
                <w:highlight w:val="yellow"/>
              </w:rPr>
            </w:pPr>
          </w:p>
          <w:p w14:paraId="30D1DBC6" w14:textId="77777777" w:rsidR="00C73152" w:rsidRPr="00AF2E25" w:rsidRDefault="00C73152" w:rsidP="00F15EEC">
            <w:pPr>
              <w:pStyle w:val="Prrafodelista"/>
              <w:spacing w:line="276" w:lineRule="auto"/>
              <w:ind w:left="530"/>
              <w:rPr>
                <w:rFonts w:ascii="Arial" w:hAnsi="Arial" w:cs="Arial"/>
                <w:b/>
                <w:highlight w:val="yellow"/>
              </w:rPr>
            </w:pPr>
          </w:p>
        </w:tc>
        <w:tc>
          <w:tcPr>
            <w:tcW w:w="5628" w:type="dxa"/>
            <w:gridSpan w:val="8"/>
          </w:tcPr>
          <w:p w14:paraId="7DE8F957" w14:textId="77777777" w:rsidR="00C73152" w:rsidRPr="002A2B7D" w:rsidRDefault="00C73152" w:rsidP="00F15EEC">
            <w:pPr>
              <w:ind w:left="530"/>
              <w:rPr>
                <w:rFonts w:ascii="Arial" w:hAnsi="Arial" w:cs="Arial"/>
                <w:sz w:val="24"/>
                <w:szCs w:val="24"/>
              </w:rPr>
            </w:pPr>
          </w:p>
        </w:tc>
      </w:tr>
      <w:tr w:rsidR="00C73152" w:rsidRPr="00C35F2D" w14:paraId="28607D64" w14:textId="77777777" w:rsidTr="00F15EEC">
        <w:trPr>
          <w:trHeight w:val="137"/>
        </w:trPr>
        <w:tc>
          <w:tcPr>
            <w:tcW w:w="8500" w:type="dxa"/>
            <w:gridSpan w:val="8"/>
          </w:tcPr>
          <w:p w14:paraId="757AE890"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738E150"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C287D6D"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7B09F36C" w14:textId="77777777" w:rsidTr="00F15EEC">
        <w:trPr>
          <w:trHeight w:val="137"/>
        </w:trPr>
        <w:tc>
          <w:tcPr>
            <w:tcW w:w="3539" w:type="dxa"/>
            <w:gridSpan w:val="3"/>
          </w:tcPr>
          <w:p w14:paraId="18B7210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47B9A48"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DA9C97"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1B61DED" w14:textId="77777777" w:rsidR="00C73152" w:rsidRPr="00C35F2D" w:rsidRDefault="00C73152" w:rsidP="00F15EEC">
            <w:pPr>
              <w:jc w:val="center"/>
              <w:rPr>
                <w:rFonts w:ascii="Arial" w:hAnsi="Arial" w:cs="Arial"/>
                <w:b/>
                <w:sz w:val="24"/>
                <w:szCs w:val="24"/>
              </w:rPr>
            </w:pPr>
          </w:p>
        </w:tc>
        <w:tc>
          <w:tcPr>
            <w:tcW w:w="2084" w:type="dxa"/>
            <w:gridSpan w:val="3"/>
            <w:vMerge/>
          </w:tcPr>
          <w:p w14:paraId="22A6FB78" w14:textId="77777777" w:rsidR="00C73152" w:rsidRPr="00C35F2D" w:rsidRDefault="00C73152" w:rsidP="00F15EEC">
            <w:pPr>
              <w:jc w:val="center"/>
              <w:rPr>
                <w:rFonts w:ascii="Arial" w:hAnsi="Arial" w:cs="Arial"/>
                <w:b/>
                <w:sz w:val="24"/>
                <w:szCs w:val="24"/>
              </w:rPr>
            </w:pPr>
          </w:p>
        </w:tc>
      </w:tr>
      <w:tr w:rsidR="00C73152" w:rsidRPr="00AF2E25" w14:paraId="784FFB43" w14:textId="77777777" w:rsidTr="00F15EEC">
        <w:trPr>
          <w:trHeight w:val="1407"/>
        </w:trPr>
        <w:tc>
          <w:tcPr>
            <w:tcW w:w="3539" w:type="dxa"/>
            <w:gridSpan w:val="3"/>
          </w:tcPr>
          <w:p w14:paraId="47CC655A" w14:textId="77777777" w:rsidR="00C73152" w:rsidRPr="00AF4A72" w:rsidRDefault="00C73152" w:rsidP="00F15EEC">
            <w:pPr>
              <w:jc w:val="both"/>
              <w:rPr>
                <w:rFonts w:ascii="Arial" w:hAnsi="Arial" w:cs="Arial"/>
                <w:highlight w:val="green"/>
              </w:rPr>
            </w:pPr>
          </w:p>
        </w:tc>
        <w:tc>
          <w:tcPr>
            <w:tcW w:w="3402" w:type="dxa"/>
            <w:gridSpan w:val="2"/>
          </w:tcPr>
          <w:p w14:paraId="075915ED" w14:textId="77777777" w:rsidR="00C73152" w:rsidRPr="00AF4A72" w:rsidRDefault="00C73152" w:rsidP="00F15EEC">
            <w:pPr>
              <w:jc w:val="both"/>
              <w:rPr>
                <w:rFonts w:ascii="Arial" w:hAnsi="Arial" w:cs="Arial"/>
                <w:highlight w:val="green"/>
              </w:rPr>
            </w:pPr>
          </w:p>
        </w:tc>
        <w:tc>
          <w:tcPr>
            <w:tcW w:w="1559" w:type="dxa"/>
            <w:gridSpan w:val="3"/>
          </w:tcPr>
          <w:p w14:paraId="7FAACB9B" w14:textId="77777777" w:rsidR="00C73152" w:rsidRPr="00AF2E25" w:rsidRDefault="00C73152" w:rsidP="00F15EEC">
            <w:pPr>
              <w:rPr>
                <w:rFonts w:ascii="Arial" w:hAnsi="Arial" w:cs="Arial"/>
                <w:sz w:val="24"/>
                <w:szCs w:val="24"/>
                <w:highlight w:val="green"/>
              </w:rPr>
            </w:pPr>
          </w:p>
        </w:tc>
        <w:tc>
          <w:tcPr>
            <w:tcW w:w="2410" w:type="dxa"/>
            <w:gridSpan w:val="3"/>
          </w:tcPr>
          <w:p w14:paraId="56520772" w14:textId="77777777" w:rsidR="00C73152" w:rsidRPr="00AF4A72" w:rsidRDefault="00C73152" w:rsidP="00F15EEC">
            <w:pPr>
              <w:rPr>
                <w:rFonts w:ascii="Arial" w:hAnsi="Arial" w:cs="Arial"/>
                <w:highlight w:val="green"/>
              </w:rPr>
            </w:pPr>
          </w:p>
        </w:tc>
        <w:tc>
          <w:tcPr>
            <w:tcW w:w="2084" w:type="dxa"/>
            <w:gridSpan w:val="3"/>
          </w:tcPr>
          <w:p w14:paraId="23F49049"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22AD828F" w14:textId="77777777" w:rsidTr="00F15EEC">
        <w:tc>
          <w:tcPr>
            <w:tcW w:w="12994" w:type="dxa"/>
            <w:gridSpan w:val="14"/>
          </w:tcPr>
          <w:p w14:paraId="2F6722C4"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62E814A9" w14:textId="77777777" w:rsidTr="00F15EEC">
        <w:tc>
          <w:tcPr>
            <w:tcW w:w="3114" w:type="dxa"/>
            <w:gridSpan w:val="2"/>
          </w:tcPr>
          <w:p w14:paraId="75767B1E"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D5E1F90"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EDC647"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2DC9260"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46C4B336" w14:textId="77777777" w:rsidTr="00F15EEC">
        <w:tc>
          <w:tcPr>
            <w:tcW w:w="3114" w:type="dxa"/>
            <w:gridSpan w:val="2"/>
          </w:tcPr>
          <w:p w14:paraId="7C6D828A" w14:textId="77777777" w:rsidR="00C73152" w:rsidRPr="00AF4A72" w:rsidRDefault="00C73152" w:rsidP="00F15EEC">
            <w:pPr>
              <w:rPr>
                <w:rFonts w:ascii="Arial" w:hAnsi="Arial" w:cs="Arial"/>
                <w:highlight w:val="green"/>
              </w:rPr>
            </w:pPr>
          </w:p>
        </w:tc>
        <w:tc>
          <w:tcPr>
            <w:tcW w:w="3260" w:type="dxa"/>
            <w:gridSpan w:val="2"/>
          </w:tcPr>
          <w:p w14:paraId="1035F59A" w14:textId="77777777" w:rsidR="00C73152" w:rsidRPr="00AF4A72" w:rsidRDefault="00C73152" w:rsidP="00F15EEC">
            <w:pPr>
              <w:rPr>
                <w:rFonts w:ascii="Arial" w:hAnsi="Arial" w:cs="Arial"/>
                <w:highlight w:val="green"/>
              </w:rPr>
            </w:pPr>
          </w:p>
        </w:tc>
        <w:tc>
          <w:tcPr>
            <w:tcW w:w="3260" w:type="dxa"/>
            <w:gridSpan w:val="5"/>
          </w:tcPr>
          <w:p w14:paraId="011BC607" w14:textId="77777777" w:rsidR="00C73152" w:rsidRPr="00AF2E25" w:rsidRDefault="00C73152" w:rsidP="00F15EEC">
            <w:pPr>
              <w:jc w:val="center"/>
              <w:rPr>
                <w:rFonts w:ascii="Arial" w:hAnsi="Arial" w:cs="Arial"/>
                <w:sz w:val="24"/>
                <w:szCs w:val="24"/>
                <w:highlight w:val="green"/>
              </w:rPr>
            </w:pPr>
          </w:p>
          <w:p w14:paraId="2188AD0C"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1363692C" w14:textId="77777777" w:rsidR="00C73152" w:rsidRPr="00AF2E25" w:rsidRDefault="00C73152" w:rsidP="00F15EEC">
            <w:pPr>
              <w:jc w:val="center"/>
              <w:rPr>
                <w:rFonts w:ascii="Arial" w:hAnsi="Arial" w:cs="Arial"/>
                <w:sz w:val="24"/>
                <w:szCs w:val="24"/>
                <w:highlight w:val="green"/>
              </w:rPr>
            </w:pPr>
          </w:p>
          <w:p w14:paraId="67C68AB8" w14:textId="77777777" w:rsidR="00C73152" w:rsidRDefault="00C73152" w:rsidP="00F15EEC">
            <w:pPr>
              <w:jc w:val="center"/>
              <w:rPr>
                <w:rFonts w:ascii="Arial" w:hAnsi="Arial" w:cs="Arial"/>
                <w:sz w:val="24"/>
                <w:szCs w:val="24"/>
              </w:rPr>
            </w:pPr>
          </w:p>
        </w:tc>
      </w:tr>
      <w:tr w:rsidR="00C73152" w:rsidRPr="00357625" w14:paraId="6228DCE8" w14:textId="77777777" w:rsidTr="00F15EEC">
        <w:tc>
          <w:tcPr>
            <w:tcW w:w="12994" w:type="dxa"/>
            <w:gridSpan w:val="14"/>
          </w:tcPr>
          <w:p w14:paraId="031BF23E"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7285940E" w14:textId="77777777" w:rsidTr="00F15EEC">
        <w:tc>
          <w:tcPr>
            <w:tcW w:w="12994" w:type="dxa"/>
            <w:gridSpan w:val="14"/>
          </w:tcPr>
          <w:p w14:paraId="54AFACD0"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22863099" w14:textId="77777777" w:rsidTr="00F15EEC">
        <w:tc>
          <w:tcPr>
            <w:tcW w:w="12994" w:type="dxa"/>
            <w:gridSpan w:val="14"/>
          </w:tcPr>
          <w:p w14:paraId="098DDDE4" w14:textId="77777777" w:rsidR="00C73152" w:rsidRDefault="00C73152" w:rsidP="00F15EEC">
            <w:pPr>
              <w:ind w:left="709" w:hanging="709"/>
              <w:rPr>
                <w:rFonts w:ascii="Arial" w:hAnsi="Arial" w:cs="Arial"/>
                <w:sz w:val="24"/>
                <w:szCs w:val="24"/>
              </w:rPr>
            </w:pPr>
          </w:p>
        </w:tc>
      </w:tr>
      <w:tr w:rsidR="00C73152" w:rsidRPr="00772900" w14:paraId="3F7B498F" w14:textId="77777777" w:rsidTr="00F15EEC">
        <w:tc>
          <w:tcPr>
            <w:tcW w:w="12994" w:type="dxa"/>
            <w:gridSpan w:val="14"/>
          </w:tcPr>
          <w:p w14:paraId="11031CF9"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60531922" w14:textId="77777777" w:rsidTr="00F15EEC">
        <w:tc>
          <w:tcPr>
            <w:tcW w:w="12994" w:type="dxa"/>
            <w:gridSpan w:val="14"/>
          </w:tcPr>
          <w:p w14:paraId="77C1C943"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03F0A550" w14:textId="77777777" w:rsidTr="00F15EEC">
        <w:tc>
          <w:tcPr>
            <w:tcW w:w="12994" w:type="dxa"/>
            <w:gridSpan w:val="14"/>
          </w:tcPr>
          <w:p w14:paraId="6EF808B0" w14:textId="77777777" w:rsidR="00C73152" w:rsidRPr="003D2D23" w:rsidRDefault="00C73152" w:rsidP="00F15EEC">
            <w:pPr>
              <w:rPr>
                <w:rFonts w:ascii="Arial" w:hAnsi="Arial" w:cs="Arial"/>
              </w:rPr>
            </w:pPr>
          </w:p>
          <w:p w14:paraId="3C7231E3" w14:textId="77777777" w:rsidR="00C73152" w:rsidRDefault="00C73152" w:rsidP="00F15EEC">
            <w:pPr>
              <w:rPr>
                <w:rFonts w:ascii="Arial" w:hAnsi="Arial" w:cs="Arial"/>
                <w:sz w:val="24"/>
                <w:szCs w:val="24"/>
              </w:rPr>
            </w:pPr>
          </w:p>
        </w:tc>
      </w:tr>
    </w:tbl>
    <w:p w14:paraId="4202AB5B" w14:textId="77777777" w:rsidR="00C73152" w:rsidRDefault="00C73152" w:rsidP="00C7315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412673E7" w14:textId="77777777" w:rsidTr="00F15EEC">
        <w:trPr>
          <w:gridAfter w:val="1"/>
          <w:wAfter w:w="14" w:type="dxa"/>
          <w:trHeight w:val="298"/>
        </w:trPr>
        <w:tc>
          <w:tcPr>
            <w:tcW w:w="12980" w:type="dxa"/>
            <w:gridSpan w:val="13"/>
            <w:shd w:val="clear" w:color="auto" w:fill="8496B0" w:themeFill="text2" w:themeFillTint="99"/>
          </w:tcPr>
          <w:p w14:paraId="7B748BDC"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3893546F" w14:textId="77777777" w:rsidTr="00F15EEC">
        <w:trPr>
          <w:gridAfter w:val="1"/>
          <w:wAfter w:w="14" w:type="dxa"/>
          <w:trHeight w:val="276"/>
        </w:trPr>
        <w:tc>
          <w:tcPr>
            <w:tcW w:w="8075" w:type="dxa"/>
            <w:gridSpan w:val="7"/>
          </w:tcPr>
          <w:p w14:paraId="7B393DDB"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E06EBB3"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A8D16A8"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21AB02B3"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1D72F3C7" w14:textId="77777777" w:rsidTr="00F15EEC">
        <w:trPr>
          <w:gridAfter w:val="1"/>
          <w:wAfter w:w="14" w:type="dxa"/>
          <w:trHeight w:val="1387"/>
        </w:trPr>
        <w:tc>
          <w:tcPr>
            <w:tcW w:w="8075" w:type="dxa"/>
            <w:gridSpan w:val="7"/>
          </w:tcPr>
          <w:p w14:paraId="071B0423" w14:textId="77777777" w:rsidR="00C73152" w:rsidRPr="00D17FC2" w:rsidRDefault="00C73152" w:rsidP="00F15EEC">
            <w:pPr>
              <w:jc w:val="both"/>
              <w:rPr>
                <w:rFonts w:ascii="Calibri" w:hAnsi="Calibri"/>
              </w:rPr>
            </w:pPr>
          </w:p>
        </w:tc>
        <w:tc>
          <w:tcPr>
            <w:tcW w:w="1815" w:type="dxa"/>
            <w:gridSpan w:val="3"/>
          </w:tcPr>
          <w:p w14:paraId="327A7614" w14:textId="77777777" w:rsidR="00C73152" w:rsidRDefault="00C73152" w:rsidP="00F15EEC">
            <w:pPr>
              <w:jc w:val="center"/>
              <w:rPr>
                <w:rFonts w:ascii="Arial" w:hAnsi="Arial" w:cs="Arial"/>
                <w:sz w:val="24"/>
                <w:szCs w:val="24"/>
              </w:rPr>
            </w:pPr>
          </w:p>
          <w:p w14:paraId="1F109C0F" w14:textId="77777777" w:rsidR="00C73152" w:rsidRDefault="00C73152" w:rsidP="00F15EEC">
            <w:pPr>
              <w:jc w:val="center"/>
              <w:rPr>
                <w:rFonts w:ascii="Arial" w:hAnsi="Arial" w:cs="Arial"/>
                <w:sz w:val="24"/>
                <w:szCs w:val="24"/>
              </w:rPr>
            </w:pPr>
          </w:p>
        </w:tc>
        <w:tc>
          <w:tcPr>
            <w:tcW w:w="1445" w:type="dxa"/>
            <w:gridSpan w:val="2"/>
          </w:tcPr>
          <w:p w14:paraId="5B3FA72A" w14:textId="77777777" w:rsidR="00C73152" w:rsidRDefault="00C73152" w:rsidP="00F15EEC">
            <w:pPr>
              <w:jc w:val="center"/>
              <w:rPr>
                <w:rFonts w:ascii="Arial" w:hAnsi="Arial" w:cs="Arial"/>
                <w:sz w:val="24"/>
                <w:szCs w:val="24"/>
              </w:rPr>
            </w:pPr>
          </w:p>
          <w:p w14:paraId="33FCED8B" w14:textId="77777777" w:rsidR="00C73152" w:rsidRDefault="00C73152" w:rsidP="00F15EEC">
            <w:pPr>
              <w:jc w:val="center"/>
              <w:rPr>
                <w:rFonts w:ascii="Arial" w:hAnsi="Arial" w:cs="Arial"/>
                <w:sz w:val="24"/>
                <w:szCs w:val="24"/>
              </w:rPr>
            </w:pPr>
          </w:p>
        </w:tc>
        <w:tc>
          <w:tcPr>
            <w:tcW w:w="1645" w:type="dxa"/>
          </w:tcPr>
          <w:p w14:paraId="0931CDEF" w14:textId="77777777" w:rsidR="00C73152" w:rsidRDefault="00C73152" w:rsidP="00F15EEC">
            <w:pPr>
              <w:jc w:val="center"/>
              <w:rPr>
                <w:rFonts w:ascii="Arial" w:hAnsi="Arial" w:cs="Arial"/>
                <w:sz w:val="24"/>
                <w:szCs w:val="24"/>
              </w:rPr>
            </w:pPr>
          </w:p>
          <w:p w14:paraId="56B5F488" w14:textId="77777777" w:rsidR="00C73152" w:rsidRPr="002A2B7D" w:rsidRDefault="00C73152" w:rsidP="00F15EEC">
            <w:pPr>
              <w:rPr>
                <w:rFonts w:ascii="Arial" w:hAnsi="Arial" w:cs="Arial"/>
                <w:sz w:val="24"/>
                <w:szCs w:val="24"/>
              </w:rPr>
            </w:pPr>
          </w:p>
        </w:tc>
      </w:tr>
      <w:tr w:rsidR="00C73152" w:rsidRPr="00C35F2D" w14:paraId="1635AE62" w14:textId="77777777" w:rsidTr="00F15EEC">
        <w:trPr>
          <w:trHeight w:val="137"/>
        </w:trPr>
        <w:tc>
          <w:tcPr>
            <w:tcW w:w="12994" w:type="dxa"/>
            <w:gridSpan w:val="14"/>
            <w:shd w:val="clear" w:color="auto" w:fill="FFFFFF" w:themeFill="background1"/>
          </w:tcPr>
          <w:p w14:paraId="5DFEE21F"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4D5EAFB8" w14:textId="77777777" w:rsidTr="00F15EEC">
        <w:trPr>
          <w:trHeight w:val="137"/>
        </w:trPr>
        <w:tc>
          <w:tcPr>
            <w:tcW w:w="2972" w:type="dxa"/>
            <w:shd w:val="clear" w:color="auto" w:fill="FFFFFF" w:themeFill="background1"/>
          </w:tcPr>
          <w:p w14:paraId="246FA76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A756D3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5EC82B2"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5359823E" w14:textId="77777777" w:rsidTr="00F15EEC">
        <w:trPr>
          <w:trHeight w:val="137"/>
        </w:trPr>
        <w:tc>
          <w:tcPr>
            <w:tcW w:w="2972" w:type="dxa"/>
          </w:tcPr>
          <w:p w14:paraId="44880381" w14:textId="77777777" w:rsidR="00C73152" w:rsidRPr="002B6550" w:rsidRDefault="00C73152" w:rsidP="00F15EEC">
            <w:pPr>
              <w:rPr>
                <w:rFonts w:ascii="Arial" w:hAnsi="Arial" w:cs="Arial"/>
                <w:sz w:val="24"/>
                <w:szCs w:val="24"/>
                <w:highlight w:val="yellow"/>
              </w:rPr>
            </w:pPr>
          </w:p>
          <w:p w14:paraId="30FB47A7" w14:textId="77777777" w:rsidR="00C73152" w:rsidRPr="002B6550" w:rsidRDefault="00C73152" w:rsidP="00F15EEC">
            <w:pPr>
              <w:rPr>
                <w:rFonts w:ascii="Arial" w:hAnsi="Arial" w:cs="Arial"/>
                <w:sz w:val="24"/>
                <w:szCs w:val="24"/>
                <w:highlight w:val="yellow"/>
              </w:rPr>
            </w:pPr>
          </w:p>
        </w:tc>
        <w:tc>
          <w:tcPr>
            <w:tcW w:w="4394" w:type="dxa"/>
            <w:gridSpan w:val="5"/>
          </w:tcPr>
          <w:p w14:paraId="32F898B3" w14:textId="77777777" w:rsidR="00C73152" w:rsidRPr="002B6550" w:rsidRDefault="00C73152" w:rsidP="00F15EEC">
            <w:pPr>
              <w:jc w:val="center"/>
              <w:rPr>
                <w:rFonts w:ascii="Arial" w:hAnsi="Arial" w:cs="Arial"/>
                <w:b/>
                <w:sz w:val="24"/>
                <w:szCs w:val="24"/>
                <w:highlight w:val="yellow"/>
              </w:rPr>
            </w:pPr>
          </w:p>
          <w:p w14:paraId="0606EC5D" w14:textId="77777777" w:rsidR="00C73152" w:rsidRPr="002B6550" w:rsidRDefault="00C73152" w:rsidP="00F15EEC">
            <w:pPr>
              <w:pStyle w:val="Prrafodelista"/>
              <w:spacing w:line="276" w:lineRule="auto"/>
              <w:ind w:left="643"/>
              <w:rPr>
                <w:rFonts w:ascii="Arial" w:hAnsi="Arial" w:cs="Arial"/>
                <w:b/>
                <w:highlight w:val="yellow"/>
              </w:rPr>
            </w:pPr>
          </w:p>
        </w:tc>
        <w:tc>
          <w:tcPr>
            <w:tcW w:w="5628" w:type="dxa"/>
            <w:gridSpan w:val="8"/>
          </w:tcPr>
          <w:p w14:paraId="52A65D63" w14:textId="77777777" w:rsidR="00C73152" w:rsidRPr="002A2B7D" w:rsidRDefault="00C73152" w:rsidP="00F15EEC">
            <w:pPr>
              <w:ind w:left="530"/>
              <w:rPr>
                <w:rFonts w:ascii="Arial" w:hAnsi="Arial" w:cs="Arial"/>
                <w:sz w:val="24"/>
                <w:szCs w:val="24"/>
              </w:rPr>
            </w:pPr>
          </w:p>
        </w:tc>
      </w:tr>
      <w:tr w:rsidR="00C73152" w:rsidRPr="00C35F2D" w14:paraId="3FE4D15F" w14:textId="77777777" w:rsidTr="00F15EEC">
        <w:trPr>
          <w:trHeight w:val="137"/>
        </w:trPr>
        <w:tc>
          <w:tcPr>
            <w:tcW w:w="8500" w:type="dxa"/>
            <w:gridSpan w:val="8"/>
          </w:tcPr>
          <w:p w14:paraId="2BE67837"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39E9AD7"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6A7012C"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43506C37" w14:textId="77777777" w:rsidTr="00F15EEC">
        <w:trPr>
          <w:trHeight w:val="137"/>
        </w:trPr>
        <w:tc>
          <w:tcPr>
            <w:tcW w:w="3539" w:type="dxa"/>
            <w:gridSpan w:val="3"/>
          </w:tcPr>
          <w:p w14:paraId="484101ED"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0F3C7D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345C49E"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694A882" w14:textId="77777777" w:rsidR="00C73152" w:rsidRPr="00C35F2D" w:rsidRDefault="00C73152" w:rsidP="00F15EEC">
            <w:pPr>
              <w:jc w:val="center"/>
              <w:rPr>
                <w:rFonts w:ascii="Arial" w:hAnsi="Arial" w:cs="Arial"/>
                <w:b/>
                <w:sz w:val="24"/>
                <w:szCs w:val="24"/>
              </w:rPr>
            </w:pPr>
          </w:p>
        </w:tc>
        <w:tc>
          <w:tcPr>
            <w:tcW w:w="2084" w:type="dxa"/>
            <w:gridSpan w:val="3"/>
            <w:vMerge/>
          </w:tcPr>
          <w:p w14:paraId="501150AA" w14:textId="77777777" w:rsidR="00C73152" w:rsidRPr="00C35F2D" w:rsidRDefault="00C73152" w:rsidP="00F15EEC">
            <w:pPr>
              <w:jc w:val="center"/>
              <w:rPr>
                <w:rFonts w:ascii="Arial" w:hAnsi="Arial" w:cs="Arial"/>
                <w:b/>
                <w:sz w:val="24"/>
                <w:szCs w:val="24"/>
              </w:rPr>
            </w:pPr>
          </w:p>
        </w:tc>
      </w:tr>
      <w:tr w:rsidR="00C73152" w:rsidRPr="00AF2E25" w14:paraId="04686407" w14:textId="77777777" w:rsidTr="00F15EEC">
        <w:trPr>
          <w:trHeight w:val="1407"/>
        </w:trPr>
        <w:tc>
          <w:tcPr>
            <w:tcW w:w="3539" w:type="dxa"/>
            <w:gridSpan w:val="3"/>
          </w:tcPr>
          <w:p w14:paraId="7F544761" w14:textId="77777777" w:rsidR="00C73152" w:rsidRPr="00AF4A72" w:rsidRDefault="00C73152" w:rsidP="00F15EEC">
            <w:pPr>
              <w:jc w:val="both"/>
              <w:rPr>
                <w:rFonts w:ascii="Arial" w:hAnsi="Arial" w:cs="Arial"/>
                <w:highlight w:val="green"/>
              </w:rPr>
            </w:pPr>
          </w:p>
        </w:tc>
        <w:tc>
          <w:tcPr>
            <w:tcW w:w="3402" w:type="dxa"/>
            <w:gridSpan w:val="2"/>
          </w:tcPr>
          <w:p w14:paraId="5F43466D" w14:textId="77777777" w:rsidR="00C73152" w:rsidRPr="00AF4A72" w:rsidRDefault="00C73152" w:rsidP="00F15EEC">
            <w:pPr>
              <w:jc w:val="both"/>
              <w:rPr>
                <w:rFonts w:ascii="Arial" w:hAnsi="Arial" w:cs="Arial"/>
                <w:highlight w:val="green"/>
              </w:rPr>
            </w:pPr>
          </w:p>
        </w:tc>
        <w:tc>
          <w:tcPr>
            <w:tcW w:w="1559" w:type="dxa"/>
            <w:gridSpan w:val="3"/>
          </w:tcPr>
          <w:p w14:paraId="32F1BCE8" w14:textId="77777777" w:rsidR="00C73152" w:rsidRPr="00AF2E25" w:rsidRDefault="00C73152" w:rsidP="00F15EEC">
            <w:pPr>
              <w:rPr>
                <w:rFonts w:ascii="Arial" w:hAnsi="Arial" w:cs="Arial"/>
                <w:sz w:val="24"/>
                <w:szCs w:val="24"/>
                <w:highlight w:val="green"/>
              </w:rPr>
            </w:pPr>
          </w:p>
        </w:tc>
        <w:tc>
          <w:tcPr>
            <w:tcW w:w="2410" w:type="dxa"/>
            <w:gridSpan w:val="3"/>
          </w:tcPr>
          <w:p w14:paraId="7EE8ED0A" w14:textId="77777777" w:rsidR="00C73152" w:rsidRPr="00AF4A72" w:rsidRDefault="00C73152" w:rsidP="00F15EEC">
            <w:pPr>
              <w:rPr>
                <w:rFonts w:ascii="Arial" w:hAnsi="Arial" w:cs="Arial"/>
                <w:highlight w:val="green"/>
              </w:rPr>
            </w:pPr>
          </w:p>
        </w:tc>
        <w:tc>
          <w:tcPr>
            <w:tcW w:w="2084" w:type="dxa"/>
            <w:gridSpan w:val="3"/>
          </w:tcPr>
          <w:p w14:paraId="48DA93E4"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1ED5244A" w14:textId="77777777" w:rsidTr="00F15EEC">
        <w:tc>
          <w:tcPr>
            <w:tcW w:w="12994" w:type="dxa"/>
            <w:gridSpan w:val="14"/>
          </w:tcPr>
          <w:p w14:paraId="33D21DFC"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2E452B0A" w14:textId="77777777" w:rsidTr="00F15EEC">
        <w:tc>
          <w:tcPr>
            <w:tcW w:w="3114" w:type="dxa"/>
            <w:gridSpan w:val="2"/>
          </w:tcPr>
          <w:p w14:paraId="71DDF941"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BB032AA"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1948DEE"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B15CC23"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490E85D2" w14:textId="77777777" w:rsidTr="00F15EEC">
        <w:tc>
          <w:tcPr>
            <w:tcW w:w="3114" w:type="dxa"/>
            <w:gridSpan w:val="2"/>
          </w:tcPr>
          <w:p w14:paraId="2E90EDAF" w14:textId="77777777" w:rsidR="00C73152" w:rsidRPr="00AF4A72" w:rsidRDefault="00C73152" w:rsidP="00F15EEC">
            <w:pPr>
              <w:rPr>
                <w:rFonts w:ascii="Arial" w:hAnsi="Arial" w:cs="Arial"/>
                <w:highlight w:val="green"/>
              </w:rPr>
            </w:pPr>
          </w:p>
        </w:tc>
        <w:tc>
          <w:tcPr>
            <w:tcW w:w="3260" w:type="dxa"/>
            <w:gridSpan w:val="2"/>
          </w:tcPr>
          <w:p w14:paraId="08FB1E41" w14:textId="77777777" w:rsidR="00C73152" w:rsidRPr="00AF4A72" w:rsidRDefault="00C73152" w:rsidP="00F15EEC">
            <w:pPr>
              <w:rPr>
                <w:rFonts w:ascii="Arial" w:hAnsi="Arial" w:cs="Arial"/>
                <w:highlight w:val="green"/>
              </w:rPr>
            </w:pPr>
          </w:p>
        </w:tc>
        <w:tc>
          <w:tcPr>
            <w:tcW w:w="3260" w:type="dxa"/>
            <w:gridSpan w:val="5"/>
          </w:tcPr>
          <w:p w14:paraId="24C468A0" w14:textId="77777777" w:rsidR="00C73152" w:rsidRPr="00AF2E25" w:rsidRDefault="00C73152" w:rsidP="00F15EEC">
            <w:pPr>
              <w:jc w:val="center"/>
              <w:rPr>
                <w:rFonts w:ascii="Arial" w:hAnsi="Arial" w:cs="Arial"/>
                <w:sz w:val="24"/>
                <w:szCs w:val="24"/>
                <w:highlight w:val="green"/>
              </w:rPr>
            </w:pPr>
          </w:p>
          <w:p w14:paraId="1DEE80C4"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61CEB359" w14:textId="77777777" w:rsidR="00C73152" w:rsidRPr="00AF2E25" w:rsidRDefault="00C73152" w:rsidP="00F15EEC">
            <w:pPr>
              <w:jc w:val="center"/>
              <w:rPr>
                <w:rFonts w:ascii="Arial" w:hAnsi="Arial" w:cs="Arial"/>
                <w:sz w:val="24"/>
                <w:szCs w:val="24"/>
                <w:highlight w:val="green"/>
              </w:rPr>
            </w:pPr>
          </w:p>
          <w:p w14:paraId="51C3367F" w14:textId="77777777" w:rsidR="00C73152" w:rsidRDefault="00C73152" w:rsidP="00F15EEC">
            <w:pPr>
              <w:jc w:val="center"/>
              <w:rPr>
                <w:rFonts w:ascii="Arial" w:hAnsi="Arial" w:cs="Arial"/>
                <w:sz w:val="24"/>
                <w:szCs w:val="24"/>
              </w:rPr>
            </w:pPr>
          </w:p>
        </w:tc>
      </w:tr>
      <w:tr w:rsidR="00C73152" w:rsidRPr="00357625" w14:paraId="5DACDDA2" w14:textId="77777777" w:rsidTr="00F15EEC">
        <w:tc>
          <w:tcPr>
            <w:tcW w:w="12994" w:type="dxa"/>
            <w:gridSpan w:val="14"/>
          </w:tcPr>
          <w:p w14:paraId="4D30A167"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0BE9FE96" w14:textId="77777777" w:rsidTr="00F15EEC">
        <w:tc>
          <w:tcPr>
            <w:tcW w:w="12994" w:type="dxa"/>
            <w:gridSpan w:val="14"/>
          </w:tcPr>
          <w:p w14:paraId="4BBF7B4C"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4B6D33B5" w14:textId="77777777" w:rsidTr="00F15EEC">
        <w:tc>
          <w:tcPr>
            <w:tcW w:w="12994" w:type="dxa"/>
            <w:gridSpan w:val="14"/>
          </w:tcPr>
          <w:p w14:paraId="2AD86A27" w14:textId="77777777" w:rsidR="00C73152" w:rsidRDefault="00C73152" w:rsidP="00F15EEC">
            <w:pPr>
              <w:ind w:left="709" w:hanging="709"/>
              <w:rPr>
                <w:rFonts w:ascii="Arial" w:hAnsi="Arial" w:cs="Arial"/>
                <w:sz w:val="24"/>
                <w:szCs w:val="24"/>
              </w:rPr>
            </w:pPr>
          </w:p>
        </w:tc>
      </w:tr>
      <w:tr w:rsidR="00C73152" w:rsidRPr="00772900" w14:paraId="4C5C34E2" w14:textId="77777777" w:rsidTr="00F15EEC">
        <w:tc>
          <w:tcPr>
            <w:tcW w:w="12994" w:type="dxa"/>
            <w:gridSpan w:val="14"/>
          </w:tcPr>
          <w:p w14:paraId="376582EB"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3B2534DB" w14:textId="77777777" w:rsidTr="00F15EEC">
        <w:tc>
          <w:tcPr>
            <w:tcW w:w="12994" w:type="dxa"/>
            <w:gridSpan w:val="14"/>
          </w:tcPr>
          <w:p w14:paraId="08658ED5"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63B35BE0" w14:textId="77777777" w:rsidTr="00F15EEC">
        <w:tc>
          <w:tcPr>
            <w:tcW w:w="12994" w:type="dxa"/>
            <w:gridSpan w:val="14"/>
          </w:tcPr>
          <w:p w14:paraId="1D69873C" w14:textId="77777777" w:rsidR="00C73152" w:rsidRPr="003D2D23" w:rsidRDefault="00C73152" w:rsidP="00F15EEC">
            <w:pPr>
              <w:rPr>
                <w:rFonts w:ascii="Arial" w:hAnsi="Arial" w:cs="Arial"/>
              </w:rPr>
            </w:pPr>
          </w:p>
          <w:p w14:paraId="7475BBD2" w14:textId="77777777" w:rsidR="00C73152" w:rsidRDefault="00C73152" w:rsidP="00F15EEC">
            <w:pPr>
              <w:rPr>
                <w:rFonts w:ascii="Arial" w:hAnsi="Arial" w:cs="Arial"/>
                <w:sz w:val="24"/>
                <w:szCs w:val="24"/>
              </w:rPr>
            </w:pPr>
          </w:p>
        </w:tc>
      </w:tr>
    </w:tbl>
    <w:p w14:paraId="72D8927D" w14:textId="77777777" w:rsidR="00C73152" w:rsidRDefault="00C73152" w:rsidP="00C7315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272E21C9" w14:textId="77777777" w:rsidTr="00F15EEC">
        <w:trPr>
          <w:gridAfter w:val="1"/>
          <w:wAfter w:w="14" w:type="dxa"/>
          <w:trHeight w:val="298"/>
        </w:trPr>
        <w:tc>
          <w:tcPr>
            <w:tcW w:w="12980" w:type="dxa"/>
            <w:gridSpan w:val="13"/>
            <w:shd w:val="clear" w:color="auto" w:fill="8496B0" w:themeFill="text2" w:themeFillTint="99"/>
          </w:tcPr>
          <w:p w14:paraId="7978B7BF"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152D6530" w14:textId="77777777" w:rsidTr="00F15EEC">
        <w:trPr>
          <w:gridAfter w:val="1"/>
          <w:wAfter w:w="14" w:type="dxa"/>
          <w:trHeight w:val="276"/>
        </w:trPr>
        <w:tc>
          <w:tcPr>
            <w:tcW w:w="8075" w:type="dxa"/>
            <w:gridSpan w:val="7"/>
          </w:tcPr>
          <w:p w14:paraId="2FD2D830"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6BC7DCF"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83335E8"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6FA7D899"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3DC94844" w14:textId="77777777" w:rsidTr="00F15EEC">
        <w:trPr>
          <w:gridAfter w:val="1"/>
          <w:wAfter w:w="14" w:type="dxa"/>
          <w:trHeight w:val="1387"/>
        </w:trPr>
        <w:tc>
          <w:tcPr>
            <w:tcW w:w="8075" w:type="dxa"/>
            <w:gridSpan w:val="7"/>
          </w:tcPr>
          <w:p w14:paraId="098FA2CE" w14:textId="77777777" w:rsidR="00C73152" w:rsidRPr="00D17FC2" w:rsidRDefault="00C73152" w:rsidP="00F15EEC">
            <w:pPr>
              <w:jc w:val="both"/>
              <w:rPr>
                <w:rFonts w:ascii="Calibri" w:hAnsi="Calibri"/>
              </w:rPr>
            </w:pPr>
          </w:p>
        </w:tc>
        <w:tc>
          <w:tcPr>
            <w:tcW w:w="1815" w:type="dxa"/>
            <w:gridSpan w:val="3"/>
          </w:tcPr>
          <w:p w14:paraId="66656D6F" w14:textId="77777777" w:rsidR="00C73152" w:rsidRDefault="00C73152" w:rsidP="00F15EEC">
            <w:pPr>
              <w:jc w:val="center"/>
              <w:rPr>
                <w:rFonts w:ascii="Arial" w:hAnsi="Arial" w:cs="Arial"/>
                <w:sz w:val="24"/>
                <w:szCs w:val="24"/>
              </w:rPr>
            </w:pPr>
          </w:p>
          <w:p w14:paraId="5C2428CB" w14:textId="77777777" w:rsidR="00C73152" w:rsidRDefault="00C73152" w:rsidP="00F15EEC">
            <w:pPr>
              <w:jc w:val="center"/>
              <w:rPr>
                <w:rFonts w:ascii="Arial" w:hAnsi="Arial" w:cs="Arial"/>
                <w:sz w:val="24"/>
                <w:szCs w:val="24"/>
              </w:rPr>
            </w:pPr>
          </w:p>
        </w:tc>
        <w:tc>
          <w:tcPr>
            <w:tcW w:w="1445" w:type="dxa"/>
            <w:gridSpan w:val="2"/>
          </w:tcPr>
          <w:p w14:paraId="723DDC0B" w14:textId="77777777" w:rsidR="00C73152" w:rsidRDefault="00C73152" w:rsidP="00F15EEC">
            <w:pPr>
              <w:jc w:val="center"/>
              <w:rPr>
                <w:rFonts w:ascii="Arial" w:hAnsi="Arial" w:cs="Arial"/>
                <w:sz w:val="24"/>
                <w:szCs w:val="24"/>
              </w:rPr>
            </w:pPr>
          </w:p>
          <w:p w14:paraId="4A2F8C34" w14:textId="77777777" w:rsidR="00C73152" w:rsidRDefault="00C73152" w:rsidP="00F15EEC">
            <w:pPr>
              <w:rPr>
                <w:rFonts w:ascii="Arial" w:hAnsi="Arial" w:cs="Arial"/>
                <w:sz w:val="24"/>
                <w:szCs w:val="24"/>
              </w:rPr>
            </w:pPr>
          </w:p>
        </w:tc>
        <w:tc>
          <w:tcPr>
            <w:tcW w:w="1645" w:type="dxa"/>
          </w:tcPr>
          <w:p w14:paraId="1D228A9F" w14:textId="77777777" w:rsidR="00C73152" w:rsidRDefault="00C73152" w:rsidP="00F15EEC">
            <w:pPr>
              <w:jc w:val="center"/>
              <w:rPr>
                <w:rFonts w:ascii="Arial" w:hAnsi="Arial" w:cs="Arial"/>
                <w:sz w:val="24"/>
                <w:szCs w:val="24"/>
              </w:rPr>
            </w:pPr>
          </w:p>
          <w:p w14:paraId="512CC689" w14:textId="77777777" w:rsidR="00C73152" w:rsidRPr="002A2B7D" w:rsidRDefault="00C73152" w:rsidP="00F15EEC">
            <w:pPr>
              <w:jc w:val="center"/>
              <w:rPr>
                <w:rFonts w:ascii="Arial" w:hAnsi="Arial" w:cs="Arial"/>
                <w:sz w:val="24"/>
                <w:szCs w:val="24"/>
              </w:rPr>
            </w:pPr>
          </w:p>
        </w:tc>
      </w:tr>
      <w:tr w:rsidR="00C73152" w:rsidRPr="00C35F2D" w14:paraId="3319B113" w14:textId="77777777" w:rsidTr="00F15EEC">
        <w:trPr>
          <w:trHeight w:val="137"/>
        </w:trPr>
        <w:tc>
          <w:tcPr>
            <w:tcW w:w="12994" w:type="dxa"/>
            <w:gridSpan w:val="14"/>
            <w:shd w:val="clear" w:color="auto" w:fill="FFFFFF" w:themeFill="background1"/>
          </w:tcPr>
          <w:p w14:paraId="6DE6320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56970F49" w14:textId="77777777" w:rsidTr="00F15EEC">
        <w:trPr>
          <w:trHeight w:val="137"/>
        </w:trPr>
        <w:tc>
          <w:tcPr>
            <w:tcW w:w="2972" w:type="dxa"/>
            <w:shd w:val="clear" w:color="auto" w:fill="FFFFFF" w:themeFill="background1"/>
          </w:tcPr>
          <w:p w14:paraId="7BAAF5D9"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A67EC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65A05A3"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0B9A506D" w14:textId="77777777" w:rsidTr="00F15EEC">
        <w:trPr>
          <w:trHeight w:val="137"/>
        </w:trPr>
        <w:tc>
          <w:tcPr>
            <w:tcW w:w="2972" w:type="dxa"/>
          </w:tcPr>
          <w:p w14:paraId="7C3251E3" w14:textId="77777777" w:rsidR="00C73152" w:rsidRPr="00F63556" w:rsidRDefault="00C73152" w:rsidP="00F15EEC">
            <w:pPr>
              <w:rPr>
                <w:rFonts w:ascii="Arial" w:hAnsi="Arial" w:cs="Arial"/>
                <w:sz w:val="24"/>
                <w:szCs w:val="24"/>
                <w:highlight w:val="yellow"/>
              </w:rPr>
            </w:pPr>
          </w:p>
          <w:p w14:paraId="317C60A9" w14:textId="77777777" w:rsidR="00C73152" w:rsidRPr="00F63556" w:rsidRDefault="00C73152" w:rsidP="00F15EEC">
            <w:pPr>
              <w:ind w:left="900"/>
              <w:rPr>
                <w:rFonts w:ascii="Arial" w:hAnsi="Arial" w:cs="Arial"/>
                <w:sz w:val="24"/>
                <w:szCs w:val="24"/>
                <w:highlight w:val="yellow"/>
              </w:rPr>
            </w:pPr>
          </w:p>
        </w:tc>
        <w:tc>
          <w:tcPr>
            <w:tcW w:w="4394" w:type="dxa"/>
            <w:gridSpan w:val="5"/>
          </w:tcPr>
          <w:p w14:paraId="0B94FC27" w14:textId="77777777" w:rsidR="00C73152" w:rsidRPr="00F63556" w:rsidRDefault="00C73152" w:rsidP="00F15EEC">
            <w:pPr>
              <w:rPr>
                <w:rFonts w:ascii="Arial" w:hAnsi="Arial" w:cs="Arial"/>
                <w:sz w:val="24"/>
                <w:szCs w:val="24"/>
                <w:highlight w:val="yellow"/>
              </w:rPr>
            </w:pPr>
          </w:p>
          <w:p w14:paraId="6D9A25F4" w14:textId="77777777" w:rsidR="00C73152" w:rsidRPr="00F63556" w:rsidRDefault="00C73152" w:rsidP="00F15EEC">
            <w:pPr>
              <w:rPr>
                <w:rFonts w:ascii="Arial" w:hAnsi="Arial" w:cs="Arial"/>
                <w:b/>
                <w:sz w:val="24"/>
                <w:szCs w:val="24"/>
                <w:highlight w:val="yellow"/>
              </w:rPr>
            </w:pPr>
          </w:p>
          <w:p w14:paraId="4DAEEDE9" w14:textId="77777777" w:rsidR="00C73152" w:rsidRPr="00F63556" w:rsidRDefault="00C73152" w:rsidP="00F15EEC">
            <w:pPr>
              <w:jc w:val="center"/>
              <w:rPr>
                <w:rFonts w:ascii="Arial" w:hAnsi="Arial" w:cs="Arial"/>
                <w:b/>
                <w:sz w:val="24"/>
                <w:szCs w:val="24"/>
                <w:highlight w:val="yellow"/>
              </w:rPr>
            </w:pPr>
          </w:p>
        </w:tc>
        <w:tc>
          <w:tcPr>
            <w:tcW w:w="5628" w:type="dxa"/>
            <w:gridSpan w:val="8"/>
          </w:tcPr>
          <w:p w14:paraId="4AE9EF9E" w14:textId="77777777" w:rsidR="00C73152" w:rsidRPr="002A2B7D" w:rsidRDefault="00C73152" w:rsidP="00F15EEC">
            <w:pPr>
              <w:ind w:left="530"/>
              <w:rPr>
                <w:rFonts w:ascii="Arial" w:hAnsi="Arial" w:cs="Arial"/>
                <w:sz w:val="24"/>
                <w:szCs w:val="24"/>
              </w:rPr>
            </w:pPr>
          </w:p>
        </w:tc>
      </w:tr>
      <w:tr w:rsidR="00C73152" w:rsidRPr="00C35F2D" w14:paraId="6D78503C" w14:textId="77777777" w:rsidTr="00F15EEC">
        <w:trPr>
          <w:trHeight w:val="137"/>
        </w:trPr>
        <w:tc>
          <w:tcPr>
            <w:tcW w:w="8500" w:type="dxa"/>
            <w:gridSpan w:val="8"/>
          </w:tcPr>
          <w:p w14:paraId="3A0C18C6"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D1F4017"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2EA9C3B"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3DA34914" w14:textId="77777777" w:rsidTr="00F15EEC">
        <w:trPr>
          <w:trHeight w:val="137"/>
        </w:trPr>
        <w:tc>
          <w:tcPr>
            <w:tcW w:w="3539" w:type="dxa"/>
            <w:gridSpan w:val="3"/>
          </w:tcPr>
          <w:p w14:paraId="3BAAEE9B"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7907DDC"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D393AAF"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8D3CA4" w14:textId="77777777" w:rsidR="00C73152" w:rsidRPr="00C35F2D" w:rsidRDefault="00C73152" w:rsidP="00F15EEC">
            <w:pPr>
              <w:jc w:val="center"/>
              <w:rPr>
                <w:rFonts w:ascii="Arial" w:hAnsi="Arial" w:cs="Arial"/>
                <w:b/>
                <w:sz w:val="24"/>
                <w:szCs w:val="24"/>
              </w:rPr>
            </w:pPr>
          </w:p>
        </w:tc>
        <w:tc>
          <w:tcPr>
            <w:tcW w:w="2084" w:type="dxa"/>
            <w:gridSpan w:val="3"/>
            <w:vMerge/>
          </w:tcPr>
          <w:p w14:paraId="105C3D2B" w14:textId="77777777" w:rsidR="00C73152" w:rsidRPr="00C35F2D" w:rsidRDefault="00C73152" w:rsidP="00F15EEC">
            <w:pPr>
              <w:jc w:val="center"/>
              <w:rPr>
                <w:rFonts w:ascii="Arial" w:hAnsi="Arial" w:cs="Arial"/>
                <w:b/>
                <w:sz w:val="24"/>
                <w:szCs w:val="24"/>
              </w:rPr>
            </w:pPr>
          </w:p>
        </w:tc>
      </w:tr>
      <w:tr w:rsidR="00C73152" w:rsidRPr="00AF2E25" w14:paraId="28C8AE57" w14:textId="77777777" w:rsidTr="00F15EEC">
        <w:trPr>
          <w:trHeight w:val="1407"/>
        </w:trPr>
        <w:tc>
          <w:tcPr>
            <w:tcW w:w="3539" w:type="dxa"/>
            <w:gridSpan w:val="3"/>
          </w:tcPr>
          <w:p w14:paraId="3C374F6B" w14:textId="77777777" w:rsidR="00C73152" w:rsidRPr="00AF4A72" w:rsidRDefault="00C73152" w:rsidP="00F15EEC">
            <w:pPr>
              <w:jc w:val="both"/>
              <w:rPr>
                <w:rFonts w:ascii="Arial" w:hAnsi="Arial" w:cs="Arial"/>
                <w:highlight w:val="green"/>
              </w:rPr>
            </w:pPr>
          </w:p>
        </w:tc>
        <w:tc>
          <w:tcPr>
            <w:tcW w:w="3402" w:type="dxa"/>
            <w:gridSpan w:val="2"/>
          </w:tcPr>
          <w:p w14:paraId="30EE9CD4" w14:textId="77777777" w:rsidR="00C73152" w:rsidRPr="00AF4A72" w:rsidRDefault="00C73152" w:rsidP="00F15EEC">
            <w:pPr>
              <w:jc w:val="both"/>
              <w:rPr>
                <w:rFonts w:ascii="Arial" w:hAnsi="Arial" w:cs="Arial"/>
                <w:highlight w:val="green"/>
              </w:rPr>
            </w:pPr>
          </w:p>
        </w:tc>
        <w:tc>
          <w:tcPr>
            <w:tcW w:w="1559" w:type="dxa"/>
            <w:gridSpan w:val="3"/>
          </w:tcPr>
          <w:p w14:paraId="4D034C81" w14:textId="77777777" w:rsidR="00C73152" w:rsidRPr="00AF2E25" w:rsidRDefault="00C73152" w:rsidP="00F15EEC">
            <w:pPr>
              <w:rPr>
                <w:rFonts w:ascii="Arial" w:hAnsi="Arial" w:cs="Arial"/>
                <w:sz w:val="24"/>
                <w:szCs w:val="24"/>
                <w:highlight w:val="green"/>
              </w:rPr>
            </w:pPr>
          </w:p>
        </w:tc>
        <w:tc>
          <w:tcPr>
            <w:tcW w:w="2410" w:type="dxa"/>
            <w:gridSpan w:val="3"/>
          </w:tcPr>
          <w:p w14:paraId="129AC263" w14:textId="77777777" w:rsidR="00C73152" w:rsidRPr="00AF4A72" w:rsidRDefault="00C73152" w:rsidP="00F15EEC">
            <w:pPr>
              <w:rPr>
                <w:rFonts w:ascii="Arial" w:hAnsi="Arial" w:cs="Arial"/>
                <w:highlight w:val="green"/>
              </w:rPr>
            </w:pPr>
          </w:p>
        </w:tc>
        <w:tc>
          <w:tcPr>
            <w:tcW w:w="2084" w:type="dxa"/>
            <w:gridSpan w:val="3"/>
          </w:tcPr>
          <w:p w14:paraId="56201B6B"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4904D5B1" w14:textId="77777777" w:rsidTr="00F15EEC">
        <w:tc>
          <w:tcPr>
            <w:tcW w:w="12994" w:type="dxa"/>
            <w:gridSpan w:val="14"/>
          </w:tcPr>
          <w:p w14:paraId="35D50A9C"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707C85CB" w14:textId="77777777" w:rsidTr="00F15EEC">
        <w:tc>
          <w:tcPr>
            <w:tcW w:w="3114" w:type="dxa"/>
            <w:gridSpan w:val="2"/>
          </w:tcPr>
          <w:p w14:paraId="5986CB07"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327C2AE"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7645FB5"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0B87C11"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539DD1BC" w14:textId="77777777" w:rsidTr="00F15EEC">
        <w:tc>
          <w:tcPr>
            <w:tcW w:w="3114" w:type="dxa"/>
            <w:gridSpan w:val="2"/>
          </w:tcPr>
          <w:p w14:paraId="7425B30E" w14:textId="77777777" w:rsidR="00C73152" w:rsidRPr="00AF4A72" w:rsidRDefault="00C73152" w:rsidP="00F15EEC">
            <w:pPr>
              <w:rPr>
                <w:rFonts w:ascii="Arial" w:hAnsi="Arial" w:cs="Arial"/>
                <w:highlight w:val="green"/>
              </w:rPr>
            </w:pPr>
          </w:p>
        </w:tc>
        <w:tc>
          <w:tcPr>
            <w:tcW w:w="3260" w:type="dxa"/>
            <w:gridSpan w:val="2"/>
          </w:tcPr>
          <w:p w14:paraId="65531918" w14:textId="77777777" w:rsidR="00C73152" w:rsidRPr="00AF4A72" w:rsidRDefault="00C73152" w:rsidP="00F15EEC">
            <w:pPr>
              <w:rPr>
                <w:rFonts w:ascii="Arial" w:hAnsi="Arial" w:cs="Arial"/>
                <w:highlight w:val="green"/>
              </w:rPr>
            </w:pPr>
          </w:p>
        </w:tc>
        <w:tc>
          <w:tcPr>
            <w:tcW w:w="3260" w:type="dxa"/>
            <w:gridSpan w:val="5"/>
          </w:tcPr>
          <w:p w14:paraId="3FF6950C" w14:textId="77777777" w:rsidR="00C73152" w:rsidRPr="00AF2E25" w:rsidRDefault="00C73152" w:rsidP="00F15EEC">
            <w:pPr>
              <w:jc w:val="center"/>
              <w:rPr>
                <w:rFonts w:ascii="Arial" w:hAnsi="Arial" w:cs="Arial"/>
                <w:sz w:val="24"/>
                <w:szCs w:val="24"/>
                <w:highlight w:val="green"/>
              </w:rPr>
            </w:pPr>
          </w:p>
          <w:p w14:paraId="71C0B357"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08AD0379" w14:textId="77777777" w:rsidR="00C73152" w:rsidRPr="00AF2E25" w:rsidRDefault="00C73152" w:rsidP="00F15EEC">
            <w:pPr>
              <w:jc w:val="center"/>
              <w:rPr>
                <w:rFonts w:ascii="Arial" w:hAnsi="Arial" w:cs="Arial"/>
                <w:sz w:val="24"/>
                <w:szCs w:val="24"/>
                <w:highlight w:val="green"/>
              </w:rPr>
            </w:pPr>
          </w:p>
          <w:p w14:paraId="706AFDF7" w14:textId="77777777" w:rsidR="00C73152" w:rsidRDefault="00C73152" w:rsidP="00F15EEC">
            <w:pPr>
              <w:jc w:val="center"/>
              <w:rPr>
                <w:rFonts w:ascii="Arial" w:hAnsi="Arial" w:cs="Arial"/>
                <w:sz w:val="24"/>
                <w:szCs w:val="24"/>
              </w:rPr>
            </w:pPr>
          </w:p>
        </w:tc>
      </w:tr>
      <w:tr w:rsidR="00C73152" w:rsidRPr="00357625" w14:paraId="2838E138" w14:textId="77777777" w:rsidTr="00F15EEC">
        <w:tc>
          <w:tcPr>
            <w:tcW w:w="12994" w:type="dxa"/>
            <w:gridSpan w:val="14"/>
          </w:tcPr>
          <w:p w14:paraId="6883ED70"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05E583E1" w14:textId="77777777" w:rsidTr="00F15EEC">
        <w:tc>
          <w:tcPr>
            <w:tcW w:w="12994" w:type="dxa"/>
            <w:gridSpan w:val="14"/>
          </w:tcPr>
          <w:p w14:paraId="2924DAAA"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2C7FE385" w14:textId="77777777" w:rsidTr="00F15EEC">
        <w:tc>
          <w:tcPr>
            <w:tcW w:w="12994" w:type="dxa"/>
            <w:gridSpan w:val="14"/>
          </w:tcPr>
          <w:p w14:paraId="5100F33A" w14:textId="77777777" w:rsidR="00C73152" w:rsidRDefault="00C73152" w:rsidP="00F15EEC">
            <w:pPr>
              <w:ind w:left="709" w:hanging="709"/>
              <w:rPr>
                <w:rFonts w:ascii="Arial" w:hAnsi="Arial" w:cs="Arial"/>
                <w:sz w:val="24"/>
                <w:szCs w:val="24"/>
              </w:rPr>
            </w:pPr>
          </w:p>
        </w:tc>
      </w:tr>
      <w:tr w:rsidR="00C73152" w:rsidRPr="00772900" w14:paraId="08A39620" w14:textId="77777777" w:rsidTr="00F15EEC">
        <w:tc>
          <w:tcPr>
            <w:tcW w:w="12994" w:type="dxa"/>
            <w:gridSpan w:val="14"/>
          </w:tcPr>
          <w:p w14:paraId="41482AED"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016920A3" w14:textId="77777777" w:rsidTr="00F15EEC">
        <w:tc>
          <w:tcPr>
            <w:tcW w:w="12994" w:type="dxa"/>
            <w:gridSpan w:val="14"/>
          </w:tcPr>
          <w:p w14:paraId="06C2FCCE"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1F1714EA" w14:textId="77777777" w:rsidTr="00F15EEC">
        <w:tc>
          <w:tcPr>
            <w:tcW w:w="12994" w:type="dxa"/>
            <w:gridSpan w:val="14"/>
          </w:tcPr>
          <w:p w14:paraId="3915D0BA" w14:textId="77777777" w:rsidR="00C73152" w:rsidRPr="003D2D23" w:rsidRDefault="00C73152" w:rsidP="00F15EEC">
            <w:pPr>
              <w:rPr>
                <w:rFonts w:ascii="Arial" w:hAnsi="Arial" w:cs="Arial"/>
              </w:rPr>
            </w:pPr>
          </w:p>
          <w:p w14:paraId="14F53C4D" w14:textId="77777777" w:rsidR="00C73152" w:rsidRDefault="00C73152" w:rsidP="00F15EEC">
            <w:pPr>
              <w:rPr>
                <w:rFonts w:ascii="Arial" w:hAnsi="Arial" w:cs="Arial"/>
                <w:sz w:val="24"/>
                <w:szCs w:val="24"/>
              </w:rPr>
            </w:pPr>
          </w:p>
        </w:tc>
      </w:tr>
    </w:tbl>
    <w:p w14:paraId="538A1EA9" w14:textId="77777777" w:rsidR="00C73152" w:rsidRDefault="00C73152" w:rsidP="00C7315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C73152" w:rsidRPr="00E25734" w14:paraId="176731DF" w14:textId="77777777" w:rsidTr="00F15EEC">
        <w:trPr>
          <w:gridAfter w:val="1"/>
          <w:wAfter w:w="14" w:type="dxa"/>
          <w:trHeight w:val="298"/>
        </w:trPr>
        <w:tc>
          <w:tcPr>
            <w:tcW w:w="12980" w:type="dxa"/>
            <w:gridSpan w:val="13"/>
            <w:shd w:val="clear" w:color="auto" w:fill="8496B0" w:themeFill="text2" w:themeFillTint="99"/>
          </w:tcPr>
          <w:p w14:paraId="74C7286F" w14:textId="77777777" w:rsidR="00C73152" w:rsidRPr="00E25734" w:rsidRDefault="00C73152" w:rsidP="00F15EEC">
            <w:pPr>
              <w:jc w:val="center"/>
              <w:rPr>
                <w:rFonts w:ascii="Arial" w:hAnsi="Arial" w:cs="Arial"/>
                <w:b/>
                <w:sz w:val="24"/>
                <w:szCs w:val="24"/>
              </w:rPr>
            </w:pPr>
            <w:r>
              <w:rPr>
                <w:rFonts w:ascii="Arial" w:hAnsi="Arial" w:cs="Arial"/>
                <w:b/>
                <w:sz w:val="24"/>
                <w:szCs w:val="24"/>
              </w:rPr>
              <w:t>Planeación</w:t>
            </w:r>
          </w:p>
        </w:tc>
      </w:tr>
      <w:tr w:rsidR="00C73152" w:rsidRPr="00C15D95" w14:paraId="37A4CC22" w14:textId="77777777" w:rsidTr="00F15EEC">
        <w:trPr>
          <w:gridAfter w:val="1"/>
          <w:wAfter w:w="14" w:type="dxa"/>
          <w:trHeight w:val="276"/>
        </w:trPr>
        <w:tc>
          <w:tcPr>
            <w:tcW w:w="8075" w:type="dxa"/>
            <w:gridSpan w:val="7"/>
          </w:tcPr>
          <w:p w14:paraId="6CF1021D" w14:textId="77777777" w:rsidR="00C73152" w:rsidRPr="00C15D95" w:rsidRDefault="00C73152" w:rsidP="00F15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4EB0506"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72CA5FF"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Semana</w:t>
            </w:r>
          </w:p>
        </w:tc>
        <w:tc>
          <w:tcPr>
            <w:tcW w:w="1645" w:type="dxa"/>
          </w:tcPr>
          <w:p w14:paraId="06E91A5B" w14:textId="77777777" w:rsidR="00C73152" w:rsidRPr="00C15D95" w:rsidRDefault="00C73152" w:rsidP="00F15EEC">
            <w:pPr>
              <w:jc w:val="center"/>
              <w:rPr>
                <w:rFonts w:ascii="Arial" w:hAnsi="Arial" w:cs="Arial"/>
                <w:b/>
                <w:sz w:val="24"/>
                <w:szCs w:val="24"/>
              </w:rPr>
            </w:pPr>
            <w:r w:rsidRPr="00C15D95">
              <w:rPr>
                <w:rFonts w:ascii="Arial" w:hAnsi="Arial" w:cs="Arial"/>
                <w:b/>
                <w:sz w:val="24"/>
                <w:szCs w:val="24"/>
              </w:rPr>
              <w:t>Fecha</w:t>
            </w:r>
          </w:p>
        </w:tc>
      </w:tr>
      <w:tr w:rsidR="00C73152" w:rsidRPr="002A2B7D" w14:paraId="5938E128" w14:textId="77777777" w:rsidTr="00F15EEC">
        <w:trPr>
          <w:gridAfter w:val="1"/>
          <w:wAfter w:w="14" w:type="dxa"/>
          <w:trHeight w:val="1387"/>
        </w:trPr>
        <w:tc>
          <w:tcPr>
            <w:tcW w:w="8075" w:type="dxa"/>
            <w:gridSpan w:val="7"/>
          </w:tcPr>
          <w:p w14:paraId="4837FB3C" w14:textId="77777777" w:rsidR="00C73152" w:rsidRPr="00D17FC2" w:rsidRDefault="00C73152" w:rsidP="00F15EEC">
            <w:pPr>
              <w:jc w:val="both"/>
              <w:rPr>
                <w:rFonts w:ascii="Calibri" w:hAnsi="Calibri"/>
              </w:rPr>
            </w:pPr>
          </w:p>
        </w:tc>
        <w:tc>
          <w:tcPr>
            <w:tcW w:w="1815" w:type="dxa"/>
            <w:gridSpan w:val="3"/>
          </w:tcPr>
          <w:p w14:paraId="26AE0032" w14:textId="77777777" w:rsidR="00C73152" w:rsidRDefault="00C73152" w:rsidP="00F15EEC">
            <w:pPr>
              <w:jc w:val="center"/>
              <w:rPr>
                <w:rFonts w:ascii="Arial" w:hAnsi="Arial" w:cs="Arial"/>
                <w:sz w:val="24"/>
                <w:szCs w:val="24"/>
              </w:rPr>
            </w:pPr>
          </w:p>
          <w:p w14:paraId="7C4A3801" w14:textId="77777777" w:rsidR="00C73152" w:rsidRDefault="00C73152" w:rsidP="00F15EEC">
            <w:pPr>
              <w:jc w:val="center"/>
              <w:rPr>
                <w:rFonts w:ascii="Arial" w:hAnsi="Arial" w:cs="Arial"/>
                <w:sz w:val="24"/>
                <w:szCs w:val="24"/>
              </w:rPr>
            </w:pPr>
          </w:p>
        </w:tc>
        <w:tc>
          <w:tcPr>
            <w:tcW w:w="1445" w:type="dxa"/>
            <w:gridSpan w:val="2"/>
          </w:tcPr>
          <w:p w14:paraId="46538742" w14:textId="77777777" w:rsidR="00C73152" w:rsidRDefault="00C73152" w:rsidP="00F15EEC">
            <w:pPr>
              <w:jc w:val="center"/>
              <w:rPr>
                <w:rFonts w:ascii="Arial" w:hAnsi="Arial" w:cs="Arial"/>
                <w:sz w:val="24"/>
                <w:szCs w:val="24"/>
              </w:rPr>
            </w:pPr>
          </w:p>
          <w:p w14:paraId="0D78C36D" w14:textId="77777777" w:rsidR="00C73152" w:rsidRDefault="00C73152" w:rsidP="00F15EEC">
            <w:pPr>
              <w:jc w:val="center"/>
              <w:rPr>
                <w:rFonts w:ascii="Arial" w:hAnsi="Arial" w:cs="Arial"/>
                <w:sz w:val="24"/>
                <w:szCs w:val="24"/>
              </w:rPr>
            </w:pPr>
          </w:p>
        </w:tc>
        <w:tc>
          <w:tcPr>
            <w:tcW w:w="1645" w:type="dxa"/>
          </w:tcPr>
          <w:p w14:paraId="6CEDD4E8" w14:textId="77777777" w:rsidR="00C73152" w:rsidRDefault="00C73152" w:rsidP="00F15EEC">
            <w:pPr>
              <w:jc w:val="center"/>
              <w:rPr>
                <w:rFonts w:ascii="Arial" w:hAnsi="Arial" w:cs="Arial"/>
                <w:sz w:val="24"/>
                <w:szCs w:val="24"/>
              </w:rPr>
            </w:pPr>
          </w:p>
          <w:p w14:paraId="7B0DBDD7" w14:textId="77777777" w:rsidR="00C73152" w:rsidRPr="002A2B7D" w:rsidRDefault="00C73152" w:rsidP="00F15EEC">
            <w:pPr>
              <w:jc w:val="center"/>
              <w:rPr>
                <w:rFonts w:ascii="Arial" w:hAnsi="Arial" w:cs="Arial"/>
                <w:sz w:val="24"/>
                <w:szCs w:val="24"/>
              </w:rPr>
            </w:pPr>
          </w:p>
        </w:tc>
      </w:tr>
      <w:tr w:rsidR="00C73152" w:rsidRPr="00C35F2D" w14:paraId="2A3BD2FE" w14:textId="77777777" w:rsidTr="00F15EEC">
        <w:trPr>
          <w:trHeight w:val="137"/>
        </w:trPr>
        <w:tc>
          <w:tcPr>
            <w:tcW w:w="12994" w:type="dxa"/>
            <w:gridSpan w:val="14"/>
            <w:shd w:val="clear" w:color="auto" w:fill="FFFFFF" w:themeFill="background1"/>
          </w:tcPr>
          <w:p w14:paraId="7622A5B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Saberes </w:t>
            </w:r>
          </w:p>
        </w:tc>
      </w:tr>
      <w:tr w:rsidR="00C73152" w:rsidRPr="00C35F2D" w14:paraId="6DB8FB8E" w14:textId="77777777" w:rsidTr="00F15EEC">
        <w:trPr>
          <w:trHeight w:val="137"/>
        </w:trPr>
        <w:tc>
          <w:tcPr>
            <w:tcW w:w="2972" w:type="dxa"/>
            <w:shd w:val="clear" w:color="auto" w:fill="FFFFFF" w:themeFill="background1"/>
          </w:tcPr>
          <w:p w14:paraId="541A23A1" w14:textId="77777777" w:rsidR="00C73152" w:rsidRPr="00C35F2D" w:rsidRDefault="00C73152" w:rsidP="00F15EEC">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9D5AAAA"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00E0B2" w14:textId="77777777" w:rsidR="00C73152" w:rsidRPr="00C35F2D" w:rsidRDefault="00C73152" w:rsidP="00F15EEC">
            <w:pPr>
              <w:jc w:val="center"/>
              <w:rPr>
                <w:rFonts w:ascii="Arial" w:hAnsi="Arial" w:cs="Arial"/>
                <w:b/>
                <w:sz w:val="24"/>
                <w:szCs w:val="24"/>
              </w:rPr>
            </w:pPr>
            <w:r>
              <w:rPr>
                <w:rFonts w:ascii="Arial" w:hAnsi="Arial" w:cs="Arial"/>
                <w:b/>
                <w:sz w:val="24"/>
                <w:szCs w:val="24"/>
              </w:rPr>
              <w:t>Axiológico</w:t>
            </w:r>
          </w:p>
        </w:tc>
      </w:tr>
      <w:tr w:rsidR="00C73152" w:rsidRPr="002A2B7D" w14:paraId="1150413D" w14:textId="77777777" w:rsidTr="00F15EEC">
        <w:trPr>
          <w:trHeight w:val="137"/>
        </w:trPr>
        <w:tc>
          <w:tcPr>
            <w:tcW w:w="2972" w:type="dxa"/>
          </w:tcPr>
          <w:p w14:paraId="6C977031" w14:textId="77777777" w:rsidR="00C73152" w:rsidRPr="00F63556" w:rsidRDefault="00C73152" w:rsidP="00F15EEC">
            <w:pPr>
              <w:rPr>
                <w:rFonts w:ascii="Arial" w:hAnsi="Arial" w:cs="Arial"/>
                <w:sz w:val="24"/>
                <w:szCs w:val="24"/>
                <w:highlight w:val="yellow"/>
              </w:rPr>
            </w:pPr>
          </w:p>
          <w:p w14:paraId="08B80084" w14:textId="77777777" w:rsidR="00C73152" w:rsidRPr="00F63556" w:rsidRDefault="00C73152" w:rsidP="00F15EEC">
            <w:pPr>
              <w:rPr>
                <w:rFonts w:ascii="Arial" w:hAnsi="Arial" w:cs="Arial"/>
                <w:sz w:val="24"/>
                <w:szCs w:val="24"/>
                <w:highlight w:val="yellow"/>
              </w:rPr>
            </w:pPr>
          </w:p>
        </w:tc>
        <w:tc>
          <w:tcPr>
            <w:tcW w:w="4394" w:type="dxa"/>
            <w:gridSpan w:val="5"/>
          </w:tcPr>
          <w:p w14:paraId="15F86D0C" w14:textId="77777777" w:rsidR="00C73152" w:rsidRPr="00F63556" w:rsidRDefault="00C73152" w:rsidP="00F15EEC">
            <w:pPr>
              <w:pStyle w:val="Prrafodelista"/>
              <w:spacing w:line="276" w:lineRule="auto"/>
              <w:ind w:left="530"/>
              <w:rPr>
                <w:rFonts w:ascii="Arial" w:hAnsi="Arial" w:cs="Arial"/>
                <w:highlight w:val="yellow"/>
              </w:rPr>
            </w:pPr>
          </w:p>
        </w:tc>
        <w:tc>
          <w:tcPr>
            <w:tcW w:w="5628" w:type="dxa"/>
            <w:gridSpan w:val="8"/>
          </w:tcPr>
          <w:p w14:paraId="767C1576" w14:textId="77777777" w:rsidR="00C73152" w:rsidRPr="002A2B7D" w:rsidRDefault="00C73152" w:rsidP="00F15EEC">
            <w:pPr>
              <w:ind w:left="530"/>
              <w:rPr>
                <w:rFonts w:ascii="Arial" w:hAnsi="Arial" w:cs="Arial"/>
                <w:sz w:val="24"/>
                <w:szCs w:val="24"/>
              </w:rPr>
            </w:pPr>
          </w:p>
        </w:tc>
      </w:tr>
      <w:tr w:rsidR="00C73152" w:rsidRPr="00C35F2D" w14:paraId="3142A889" w14:textId="77777777" w:rsidTr="00F15EEC">
        <w:trPr>
          <w:trHeight w:val="137"/>
        </w:trPr>
        <w:tc>
          <w:tcPr>
            <w:tcW w:w="8500" w:type="dxa"/>
            <w:gridSpan w:val="8"/>
          </w:tcPr>
          <w:p w14:paraId="4EE36DE4"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5FBAE88"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3633DB2" w14:textId="77777777" w:rsidR="00C73152" w:rsidRPr="00C35F2D" w:rsidRDefault="00C73152" w:rsidP="00F15EEC">
            <w:pPr>
              <w:jc w:val="center"/>
              <w:rPr>
                <w:rFonts w:ascii="Arial" w:hAnsi="Arial" w:cs="Arial"/>
                <w:b/>
                <w:sz w:val="24"/>
                <w:szCs w:val="24"/>
              </w:rPr>
            </w:pPr>
            <w:r w:rsidRPr="00C35F2D">
              <w:rPr>
                <w:rFonts w:ascii="Arial" w:hAnsi="Arial" w:cs="Arial"/>
                <w:b/>
                <w:sz w:val="24"/>
                <w:szCs w:val="24"/>
              </w:rPr>
              <w:t>Recursos didácticos</w:t>
            </w:r>
          </w:p>
        </w:tc>
      </w:tr>
      <w:tr w:rsidR="00C73152" w:rsidRPr="00C35F2D" w14:paraId="6D6A2D7A" w14:textId="77777777" w:rsidTr="00F15EEC">
        <w:trPr>
          <w:trHeight w:val="137"/>
        </w:trPr>
        <w:tc>
          <w:tcPr>
            <w:tcW w:w="3539" w:type="dxa"/>
            <w:gridSpan w:val="3"/>
          </w:tcPr>
          <w:p w14:paraId="6548658F"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56D1E54"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6314E43" w14:textId="77777777" w:rsidR="00C73152" w:rsidRPr="00C35F2D" w:rsidRDefault="00C73152" w:rsidP="00F15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9440B3" w14:textId="77777777" w:rsidR="00C73152" w:rsidRPr="00C35F2D" w:rsidRDefault="00C73152" w:rsidP="00F15EEC">
            <w:pPr>
              <w:jc w:val="center"/>
              <w:rPr>
                <w:rFonts w:ascii="Arial" w:hAnsi="Arial" w:cs="Arial"/>
                <w:b/>
                <w:sz w:val="24"/>
                <w:szCs w:val="24"/>
              </w:rPr>
            </w:pPr>
          </w:p>
        </w:tc>
        <w:tc>
          <w:tcPr>
            <w:tcW w:w="2084" w:type="dxa"/>
            <w:gridSpan w:val="3"/>
            <w:vMerge/>
          </w:tcPr>
          <w:p w14:paraId="2E82DD22" w14:textId="77777777" w:rsidR="00C73152" w:rsidRPr="00C35F2D" w:rsidRDefault="00C73152" w:rsidP="00F15EEC">
            <w:pPr>
              <w:jc w:val="center"/>
              <w:rPr>
                <w:rFonts w:ascii="Arial" w:hAnsi="Arial" w:cs="Arial"/>
                <w:b/>
                <w:sz w:val="24"/>
                <w:szCs w:val="24"/>
              </w:rPr>
            </w:pPr>
          </w:p>
        </w:tc>
      </w:tr>
      <w:tr w:rsidR="00C73152" w:rsidRPr="00AF2E25" w14:paraId="5F17EF10" w14:textId="77777777" w:rsidTr="00F15EEC">
        <w:trPr>
          <w:trHeight w:val="1407"/>
        </w:trPr>
        <w:tc>
          <w:tcPr>
            <w:tcW w:w="3539" w:type="dxa"/>
            <w:gridSpan w:val="3"/>
          </w:tcPr>
          <w:p w14:paraId="1D5F9024" w14:textId="77777777" w:rsidR="00C73152" w:rsidRPr="00AF4A72" w:rsidRDefault="00C73152" w:rsidP="00F15EEC">
            <w:pPr>
              <w:jc w:val="both"/>
              <w:rPr>
                <w:rFonts w:ascii="Arial" w:hAnsi="Arial" w:cs="Arial"/>
                <w:highlight w:val="green"/>
              </w:rPr>
            </w:pPr>
          </w:p>
        </w:tc>
        <w:tc>
          <w:tcPr>
            <w:tcW w:w="3402" w:type="dxa"/>
            <w:gridSpan w:val="2"/>
          </w:tcPr>
          <w:p w14:paraId="7629816D" w14:textId="77777777" w:rsidR="00C73152" w:rsidRPr="00AF4A72" w:rsidRDefault="00C73152" w:rsidP="00F15EEC">
            <w:pPr>
              <w:jc w:val="both"/>
              <w:rPr>
                <w:rFonts w:ascii="Arial" w:hAnsi="Arial" w:cs="Arial"/>
                <w:highlight w:val="green"/>
              </w:rPr>
            </w:pPr>
          </w:p>
        </w:tc>
        <w:tc>
          <w:tcPr>
            <w:tcW w:w="1559" w:type="dxa"/>
            <w:gridSpan w:val="3"/>
          </w:tcPr>
          <w:p w14:paraId="31573653" w14:textId="77777777" w:rsidR="00C73152" w:rsidRPr="00AF2E25" w:rsidRDefault="00C73152" w:rsidP="00F15EEC">
            <w:pPr>
              <w:rPr>
                <w:rFonts w:ascii="Arial" w:hAnsi="Arial" w:cs="Arial"/>
                <w:sz w:val="24"/>
                <w:szCs w:val="24"/>
                <w:highlight w:val="green"/>
              </w:rPr>
            </w:pPr>
          </w:p>
        </w:tc>
        <w:tc>
          <w:tcPr>
            <w:tcW w:w="2410" w:type="dxa"/>
            <w:gridSpan w:val="3"/>
          </w:tcPr>
          <w:p w14:paraId="79CBCE36" w14:textId="77777777" w:rsidR="00C73152" w:rsidRPr="00AF4A72" w:rsidRDefault="00C73152" w:rsidP="00F15EEC">
            <w:pPr>
              <w:rPr>
                <w:rFonts w:ascii="Arial" w:hAnsi="Arial" w:cs="Arial"/>
                <w:highlight w:val="green"/>
              </w:rPr>
            </w:pPr>
          </w:p>
        </w:tc>
        <w:tc>
          <w:tcPr>
            <w:tcW w:w="2084" w:type="dxa"/>
            <w:gridSpan w:val="3"/>
          </w:tcPr>
          <w:p w14:paraId="1AB2F970" w14:textId="77777777" w:rsidR="00C73152" w:rsidRPr="00AF2E25" w:rsidRDefault="00C73152" w:rsidP="00F15EEC">
            <w:pPr>
              <w:pStyle w:val="Prrafodelista"/>
              <w:ind w:left="360"/>
              <w:rPr>
                <w:rFonts w:ascii="Arial" w:hAnsi="Arial" w:cs="Arial"/>
                <w:highlight w:val="green"/>
              </w:rPr>
            </w:pPr>
            <w:r w:rsidRPr="00AF2E25">
              <w:rPr>
                <w:rFonts w:ascii="Arial" w:hAnsi="Arial" w:cs="Arial"/>
                <w:highlight w:val="green"/>
              </w:rPr>
              <w:t xml:space="preserve"> </w:t>
            </w:r>
          </w:p>
        </w:tc>
      </w:tr>
      <w:tr w:rsidR="00C73152" w:rsidRPr="00357625" w14:paraId="5D4F53E9" w14:textId="77777777" w:rsidTr="00F15EEC">
        <w:tc>
          <w:tcPr>
            <w:tcW w:w="12994" w:type="dxa"/>
            <w:gridSpan w:val="14"/>
          </w:tcPr>
          <w:p w14:paraId="343B2D8D"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Evaluación</w:t>
            </w:r>
          </w:p>
        </w:tc>
      </w:tr>
      <w:tr w:rsidR="00C73152" w:rsidRPr="00357625" w14:paraId="239C0202" w14:textId="77777777" w:rsidTr="00F15EEC">
        <w:tc>
          <w:tcPr>
            <w:tcW w:w="3114" w:type="dxa"/>
            <w:gridSpan w:val="2"/>
          </w:tcPr>
          <w:p w14:paraId="4752FBBE"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59089A7" w14:textId="77777777" w:rsidR="00C73152" w:rsidRPr="00357625" w:rsidRDefault="00C73152" w:rsidP="00F15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FDBF82"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5A8B106" w14:textId="77777777" w:rsidR="00C73152" w:rsidRPr="00357625" w:rsidRDefault="00C73152" w:rsidP="00F15EEC">
            <w:pPr>
              <w:jc w:val="center"/>
              <w:rPr>
                <w:rFonts w:ascii="Arial" w:hAnsi="Arial" w:cs="Arial"/>
                <w:b/>
                <w:sz w:val="24"/>
                <w:szCs w:val="24"/>
              </w:rPr>
            </w:pPr>
            <w:r>
              <w:rPr>
                <w:rFonts w:ascii="Arial" w:hAnsi="Arial" w:cs="Arial"/>
                <w:b/>
                <w:sz w:val="24"/>
                <w:szCs w:val="24"/>
              </w:rPr>
              <w:t xml:space="preserve">Valor porcentual </w:t>
            </w:r>
          </w:p>
        </w:tc>
      </w:tr>
      <w:tr w:rsidR="00C73152" w14:paraId="268DCE66" w14:textId="77777777" w:rsidTr="00F15EEC">
        <w:tc>
          <w:tcPr>
            <w:tcW w:w="3114" w:type="dxa"/>
            <w:gridSpan w:val="2"/>
          </w:tcPr>
          <w:p w14:paraId="3305BD80" w14:textId="77777777" w:rsidR="00C73152" w:rsidRPr="00AF4A72" w:rsidRDefault="00C73152" w:rsidP="00F15EEC">
            <w:pPr>
              <w:rPr>
                <w:rFonts w:ascii="Arial" w:hAnsi="Arial" w:cs="Arial"/>
                <w:highlight w:val="green"/>
              </w:rPr>
            </w:pPr>
          </w:p>
        </w:tc>
        <w:tc>
          <w:tcPr>
            <w:tcW w:w="3260" w:type="dxa"/>
            <w:gridSpan w:val="2"/>
          </w:tcPr>
          <w:p w14:paraId="7E43A8DE" w14:textId="77777777" w:rsidR="00C73152" w:rsidRPr="00AF4A72" w:rsidRDefault="00C73152" w:rsidP="00F15EEC">
            <w:pPr>
              <w:rPr>
                <w:rFonts w:ascii="Arial" w:hAnsi="Arial" w:cs="Arial"/>
                <w:highlight w:val="green"/>
              </w:rPr>
            </w:pPr>
          </w:p>
        </w:tc>
        <w:tc>
          <w:tcPr>
            <w:tcW w:w="3260" w:type="dxa"/>
            <w:gridSpan w:val="5"/>
          </w:tcPr>
          <w:p w14:paraId="04B256E5" w14:textId="77777777" w:rsidR="00C73152" w:rsidRPr="00AF2E25" w:rsidRDefault="00C73152" w:rsidP="00F15EEC">
            <w:pPr>
              <w:jc w:val="center"/>
              <w:rPr>
                <w:rFonts w:ascii="Arial" w:hAnsi="Arial" w:cs="Arial"/>
                <w:sz w:val="24"/>
                <w:szCs w:val="24"/>
                <w:highlight w:val="green"/>
              </w:rPr>
            </w:pPr>
          </w:p>
          <w:p w14:paraId="48BC479D" w14:textId="77777777" w:rsidR="00C73152" w:rsidRPr="00AF2E25" w:rsidRDefault="00C73152" w:rsidP="00F15EEC">
            <w:pPr>
              <w:jc w:val="center"/>
              <w:rPr>
                <w:rFonts w:ascii="Arial" w:hAnsi="Arial" w:cs="Arial"/>
                <w:sz w:val="24"/>
                <w:szCs w:val="24"/>
                <w:highlight w:val="green"/>
              </w:rPr>
            </w:pPr>
          </w:p>
        </w:tc>
        <w:tc>
          <w:tcPr>
            <w:tcW w:w="3360" w:type="dxa"/>
            <w:gridSpan w:val="5"/>
          </w:tcPr>
          <w:p w14:paraId="7A142341" w14:textId="77777777" w:rsidR="00C73152" w:rsidRPr="00AF2E25" w:rsidRDefault="00C73152" w:rsidP="00F15EEC">
            <w:pPr>
              <w:jc w:val="center"/>
              <w:rPr>
                <w:rFonts w:ascii="Arial" w:hAnsi="Arial" w:cs="Arial"/>
                <w:sz w:val="24"/>
                <w:szCs w:val="24"/>
                <w:highlight w:val="green"/>
              </w:rPr>
            </w:pPr>
          </w:p>
          <w:p w14:paraId="719970EB" w14:textId="77777777" w:rsidR="00C73152" w:rsidRDefault="00C73152" w:rsidP="00F15EEC">
            <w:pPr>
              <w:jc w:val="center"/>
              <w:rPr>
                <w:rFonts w:ascii="Arial" w:hAnsi="Arial" w:cs="Arial"/>
                <w:sz w:val="24"/>
                <w:szCs w:val="24"/>
              </w:rPr>
            </w:pPr>
          </w:p>
        </w:tc>
      </w:tr>
      <w:tr w:rsidR="00C73152" w:rsidRPr="00357625" w14:paraId="487BCAE6" w14:textId="77777777" w:rsidTr="00F15EEC">
        <w:tc>
          <w:tcPr>
            <w:tcW w:w="12994" w:type="dxa"/>
            <w:gridSpan w:val="14"/>
          </w:tcPr>
          <w:p w14:paraId="2933EF9B" w14:textId="77777777" w:rsidR="00C73152" w:rsidRPr="00357625" w:rsidRDefault="00C73152" w:rsidP="00F15EEC">
            <w:pPr>
              <w:jc w:val="center"/>
              <w:rPr>
                <w:rFonts w:ascii="Arial" w:hAnsi="Arial" w:cs="Arial"/>
                <w:b/>
                <w:sz w:val="24"/>
                <w:szCs w:val="24"/>
              </w:rPr>
            </w:pPr>
            <w:r w:rsidRPr="00357625">
              <w:rPr>
                <w:rFonts w:ascii="Arial" w:hAnsi="Arial" w:cs="Arial"/>
                <w:b/>
                <w:sz w:val="24"/>
                <w:szCs w:val="24"/>
              </w:rPr>
              <w:t>Referencias</w:t>
            </w:r>
          </w:p>
        </w:tc>
      </w:tr>
      <w:tr w:rsidR="00C73152" w:rsidRPr="00772900" w14:paraId="066C26EF" w14:textId="77777777" w:rsidTr="00F15EEC">
        <w:tc>
          <w:tcPr>
            <w:tcW w:w="12994" w:type="dxa"/>
            <w:gridSpan w:val="14"/>
          </w:tcPr>
          <w:p w14:paraId="5023BF3B"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Básicas </w:t>
            </w:r>
          </w:p>
        </w:tc>
      </w:tr>
      <w:tr w:rsidR="00C73152" w14:paraId="6C5F249C" w14:textId="77777777" w:rsidTr="00F15EEC">
        <w:tc>
          <w:tcPr>
            <w:tcW w:w="12994" w:type="dxa"/>
            <w:gridSpan w:val="14"/>
          </w:tcPr>
          <w:p w14:paraId="7E1E52E5" w14:textId="77777777" w:rsidR="00C73152" w:rsidRDefault="00C73152" w:rsidP="00F15EEC">
            <w:pPr>
              <w:ind w:left="709" w:hanging="709"/>
              <w:rPr>
                <w:rFonts w:ascii="Arial" w:hAnsi="Arial" w:cs="Arial"/>
                <w:sz w:val="24"/>
                <w:szCs w:val="24"/>
              </w:rPr>
            </w:pPr>
          </w:p>
        </w:tc>
      </w:tr>
      <w:tr w:rsidR="00C73152" w:rsidRPr="00772900" w14:paraId="08F0408C" w14:textId="77777777" w:rsidTr="00F15EEC">
        <w:tc>
          <w:tcPr>
            <w:tcW w:w="12994" w:type="dxa"/>
            <w:gridSpan w:val="14"/>
          </w:tcPr>
          <w:p w14:paraId="190C539C" w14:textId="77777777" w:rsidR="00C73152" w:rsidRPr="00772900" w:rsidRDefault="00C73152" w:rsidP="00F15EEC">
            <w:pPr>
              <w:rPr>
                <w:rFonts w:ascii="Arial" w:hAnsi="Arial" w:cs="Arial"/>
                <w:b/>
                <w:i/>
                <w:sz w:val="24"/>
                <w:szCs w:val="24"/>
              </w:rPr>
            </w:pPr>
            <w:r w:rsidRPr="00772900">
              <w:rPr>
                <w:rFonts w:ascii="Arial" w:hAnsi="Arial" w:cs="Arial"/>
                <w:b/>
                <w:i/>
                <w:sz w:val="24"/>
                <w:szCs w:val="24"/>
              </w:rPr>
              <w:t xml:space="preserve">Complementarias </w:t>
            </w:r>
          </w:p>
        </w:tc>
      </w:tr>
      <w:tr w:rsidR="00C73152" w:rsidRPr="007713EE" w14:paraId="1945D3D7" w14:textId="77777777" w:rsidTr="00F15EEC">
        <w:tc>
          <w:tcPr>
            <w:tcW w:w="12994" w:type="dxa"/>
            <w:gridSpan w:val="14"/>
          </w:tcPr>
          <w:p w14:paraId="03E8E92B" w14:textId="77777777" w:rsidR="00C73152" w:rsidRPr="007713EE" w:rsidRDefault="00C73152" w:rsidP="00F15EEC">
            <w:pPr>
              <w:jc w:val="center"/>
              <w:rPr>
                <w:rFonts w:ascii="Arial" w:hAnsi="Arial" w:cs="Arial"/>
                <w:b/>
                <w:sz w:val="24"/>
                <w:szCs w:val="24"/>
              </w:rPr>
            </w:pPr>
            <w:r w:rsidRPr="007713EE">
              <w:rPr>
                <w:rFonts w:ascii="Arial" w:hAnsi="Arial" w:cs="Arial"/>
                <w:b/>
                <w:sz w:val="24"/>
                <w:szCs w:val="24"/>
              </w:rPr>
              <w:t>Argumentación</w:t>
            </w:r>
          </w:p>
        </w:tc>
      </w:tr>
      <w:tr w:rsidR="00C73152" w14:paraId="45C97073" w14:textId="77777777" w:rsidTr="00F15EEC">
        <w:tc>
          <w:tcPr>
            <w:tcW w:w="12994" w:type="dxa"/>
            <w:gridSpan w:val="14"/>
          </w:tcPr>
          <w:p w14:paraId="26DCA1F2" w14:textId="77777777" w:rsidR="00C73152" w:rsidRPr="003D2D23" w:rsidRDefault="00C73152" w:rsidP="00F15EEC">
            <w:pPr>
              <w:rPr>
                <w:rFonts w:ascii="Arial" w:hAnsi="Arial" w:cs="Arial"/>
              </w:rPr>
            </w:pPr>
          </w:p>
          <w:p w14:paraId="793D7549" w14:textId="77777777" w:rsidR="00C73152" w:rsidRDefault="00C73152" w:rsidP="00F15EEC">
            <w:pPr>
              <w:rPr>
                <w:rFonts w:ascii="Arial" w:hAnsi="Arial" w:cs="Arial"/>
                <w:sz w:val="24"/>
                <w:szCs w:val="24"/>
              </w:rPr>
            </w:pPr>
          </w:p>
        </w:tc>
      </w:tr>
    </w:tbl>
    <w:p w14:paraId="5BEBBA3A" w14:textId="77777777" w:rsidR="00C73152" w:rsidRDefault="00C73152" w:rsidP="00C7315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20142" w:rsidRPr="007713EE" w14:paraId="6E3FC102" w14:textId="77777777" w:rsidTr="00A1309F">
        <w:tc>
          <w:tcPr>
            <w:tcW w:w="12994" w:type="dxa"/>
          </w:tcPr>
          <w:p w14:paraId="5339DF7E" w14:textId="77777777" w:rsidR="00320142" w:rsidRPr="007713EE" w:rsidRDefault="00320142" w:rsidP="00A1309F">
            <w:pPr>
              <w:jc w:val="center"/>
              <w:rPr>
                <w:rFonts w:ascii="Arial" w:hAnsi="Arial" w:cs="Arial"/>
                <w:b/>
                <w:sz w:val="24"/>
                <w:szCs w:val="24"/>
              </w:rPr>
            </w:pPr>
            <w:r w:rsidRPr="007713EE">
              <w:rPr>
                <w:rFonts w:ascii="Arial" w:hAnsi="Arial" w:cs="Arial"/>
                <w:b/>
                <w:sz w:val="24"/>
                <w:szCs w:val="24"/>
              </w:rPr>
              <w:t>Argumentación</w:t>
            </w:r>
          </w:p>
        </w:tc>
      </w:tr>
      <w:tr w:rsidR="00320142" w14:paraId="4D987FC9" w14:textId="77777777" w:rsidTr="00A1309F">
        <w:tc>
          <w:tcPr>
            <w:tcW w:w="12994" w:type="dxa"/>
          </w:tcPr>
          <w:p w14:paraId="1EDC5A92" w14:textId="77777777" w:rsidR="00320142" w:rsidRDefault="00320142" w:rsidP="00A1309F">
            <w:pPr>
              <w:rPr>
                <w:rFonts w:ascii="Arial" w:hAnsi="Arial" w:cs="Arial"/>
                <w:sz w:val="24"/>
                <w:szCs w:val="24"/>
              </w:rPr>
            </w:pPr>
          </w:p>
          <w:p w14:paraId="068B5BCC" w14:textId="77777777" w:rsidR="00320142" w:rsidRPr="008670B5" w:rsidRDefault="00320142" w:rsidP="00A1309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B4D62E6" w14:textId="77777777" w:rsidR="00320142" w:rsidRPr="008670B5" w:rsidRDefault="00320142" w:rsidP="00A1309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2D7D776" w14:textId="77777777" w:rsidR="00320142" w:rsidRPr="008670B5" w:rsidRDefault="00320142" w:rsidP="00A1309F">
            <w:pPr>
              <w:rPr>
                <w:rFonts w:ascii="Arial" w:hAnsi="Arial" w:cs="Arial"/>
                <w:highlight w:val="cyan"/>
              </w:rPr>
            </w:pPr>
          </w:p>
          <w:p w14:paraId="3D71B5C4" w14:textId="77777777" w:rsidR="00320142" w:rsidRPr="008670B5" w:rsidRDefault="00320142" w:rsidP="00A1309F">
            <w:pPr>
              <w:jc w:val="both"/>
              <w:rPr>
                <w:highlight w:val="cyan"/>
              </w:rPr>
            </w:pPr>
            <w:r w:rsidRPr="008670B5">
              <w:rPr>
                <w:highlight w:val="cyan"/>
              </w:rPr>
              <w:t>Debe responder a las siguientes preguntas</w:t>
            </w:r>
          </w:p>
          <w:p w14:paraId="4E56E942" w14:textId="77777777" w:rsidR="00320142" w:rsidRPr="008670B5" w:rsidRDefault="00320142" w:rsidP="00A1309F">
            <w:pPr>
              <w:jc w:val="both"/>
              <w:rPr>
                <w:highlight w:val="cyan"/>
              </w:rPr>
            </w:pPr>
            <w:r w:rsidRPr="008670B5">
              <w:rPr>
                <w:highlight w:val="cyan"/>
              </w:rPr>
              <w:t>¿Por qué se eligieron esas estrategias?</w:t>
            </w:r>
          </w:p>
          <w:p w14:paraId="773F66A2" w14:textId="77777777" w:rsidR="00320142" w:rsidRPr="008670B5" w:rsidRDefault="00320142" w:rsidP="00A1309F">
            <w:pPr>
              <w:jc w:val="both"/>
              <w:rPr>
                <w:highlight w:val="cyan"/>
              </w:rPr>
            </w:pPr>
            <w:r w:rsidRPr="008670B5">
              <w:rPr>
                <w:highlight w:val="cyan"/>
              </w:rPr>
              <w:t xml:space="preserve"> ¿Por qué se eligió esa secuencia didáctica?</w:t>
            </w:r>
          </w:p>
          <w:p w14:paraId="56515700" w14:textId="77777777" w:rsidR="00320142" w:rsidRPr="008670B5" w:rsidRDefault="00320142" w:rsidP="00A1309F">
            <w:pPr>
              <w:jc w:val="both"/>
              <w:rPr>
                <w:highlight w:val="cyan"/>
              </w:rPr>
            </w:pPr>
            <w:r w:rsidRPr="008670B5">
              <w:rPr>
                <w:highlight w:val="cyan"/>
              </w:rPr>
              <w:lastRenderedPageBreak/>
              <w:t xml:space="preserve">¿Por qué se eligieron esas formas de evaluar? </w:t>
            </w:r>
          </w:p>
          <w:p w14:paraId="09838879" w14:textId="77777777" w:rsidR="00320142" w:rsidRPr="008670B5" w:rsidRDefault="00320142" w:rsidP="00A1309F">
            <w:pPr>
              <w:jc w:val="both"/>
              <w:rPr>
                <w:highlight w:val="cyan"/>
              </w:rPr>
            </w:pPr>
            <w:r w:rsidRPr="008670B5">
              <w:rPr>
                <w:highlight w:val="cyan"/>
              </w:rPr>
              <w:t>¿Por qué se eligieron esos productos?</w:t>
            </w:r>
          </w:p>
          <w:p w14:paraId="16174BE6" w14:textId="77777777" w:rsidR="00320142" w:rsidRPr="003D2D23" w:rsidRDefault="00320142" w:rsidP="00A1309F">
            <w:pPr>
              <w:jc w:val="both"/>
              <w:rPr>
                <w:highlight w:val="green"/>
              </w:rPr>
            </w:pPr>
          </w:p>
          <w:p w14:paraId="16C7640A" w14:textId="77777777" w:rsidR="00320142" w:rsidRPr="009C3A48" w:rsidRDefault="00320142" w:rsidP="00A1309F">
            <w:pPr>
              <w:jc w:val="both"/>
              <w:rPr>
                <w:highlight w:val="green"/>
              </w:rPr>
            </w:pPr>
            <w:r w:rsidRPr="009C3A48">
              <w:rPr>
                <w:highlight w:val="green"/>
              </w:rPr>
              <w:t>Ejemplo:</w:t>
            </w:r>
          </w:p>
          <w:p w14:paraId="7A5590EC" w14:textId="77777777" w:rsidR="00320142" w:rsidRPr="003D2D23" w:rsidRDefault="00320142" w:rsidP="00A1309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FA59DE7" w14:textId="77777777" w:rsidR="00320142" w:rsidRDefault="00320142" w:rsidP="00A1309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FA77D9C" w14:textId="77777777" w:rsidR="00320142" w:rsidRPr="003D2D23" w:rsidRDefault="00320142" w:rsidP="00A1309F">
            <w:pPr>
              <w:rPr>
                <w:rFonts w:ascii="Arial" w:hAnsi="Arial" w:cs="Arial"/>
              </w:rPr>
            </w:pPr>
          </w:p>
          <w:p w14:paraId="678AA994" w14:textId="77777777" w:rsidR="00320142" w:rsidRDefault="00320142" w:rsidP="00A1309F">
            <w:pPr>
              <w:rPr>
                <w:rFonts w:ascii="Arial" w:hAnsi="Arial" w:cs="Arial"/>
                <w:sz w:val="24"/>
                <w:szCs w:val="24"/>
              </w:rPr>
            </w:pPr>
          </w:p>
        </w:tc>
      </w:tr>
    </w:tbl>
    <w:p w14:paraId="7D5423B9" w14:textId="77777777" w:rsidR="00C73152" w:rsidRDefault="00C73152" w:rsidP="00C73152">
      <w:pPr>
        <w:rPr>
          <w:rFonts w:ascii="Constantia" w:hAnsi="Constantia"/>
          <w:sz w:val="24"/>
          <w:szCs w:val="24"/>
        </w:rPr>
      </w:pPr>
    </w:p>
    <w:p w14:paraId="1FEB7C8D" w14:textId="77777777" w:rsidR="00C73152" w:rsidRDefault="00C73152" w:rsidP="00C73152">
      <w:pPr>
        <w:rPr>
          <w:rFonts w:ascii="Constantia" w:hAnsi="Constantia"/>
          <w:sz w:val="24"/>
          <w:szCs w:val="24"/>
        </w:rPr>
      </w:pPr>
    </w:p>
    <w:p w14:paraId="2815E8F1" w14:textId="77777777" w:rsidR="00C73152" w:rsidRDefault="00C73152" w:rsidP="00C73152">
      <w:pPr>
        <w:rPr>
          <w:rFonts w:ascii="Constantia" w:hAnsi="Constantia"/>
          <w:sz w:val="24"/>
          <w:szCs w:val="24"/>
        </w:rPr>
      </w:pPr>
    </w:p>
    <w:p w14:paraId="6B963679" w14:textId="77777777" w:rsidR="00C73152" w:rsidRDefault="00C73152" w:rsidP="00C73152">
      <w:pPr>
        <w:rPr>
          <w:rFonts w:ascii="Constantia" w:hAnsi="Constantia"/>
          <w:sz w:val="24"/>
          <w:szCs w:val="24"/>
        </w:rPr>
      </w:pPr>
    </w:p>
    <w:p w14:paraId="7CB4A063" w14:textId="77777777" w:rsidR="00C73152" w:rsidRDefault="00C73152" w:rsidP="00C73152">
      <w:pPr>
        <w:rPr>
          <w:rFonts w:ascii="Constantia" w:hAnsi="Constantia"/>
          <w:sz w:val="24"/>
          <w:szCs w:val="24"/>
        </w:rPr>
      </w:pPr>
    </w:p>
    <w:p w14:paraId="3879ED7A" w14:textId="77777777" w:rsidR="00C73152" w:rsidRDefault="00C73152" w:rsidP="00C73152">
      <w:pPr>
        <w:rPr>
          <w:rFonts w:ascii="Constantia" w:hAnsi="Constantia"/>
          <w:sz w:val="24"/>
          <w:szCs w:val="24"/>
        </w:rPr>
      </w:pPr>
    </w:p>
    <w:p w14:paraId="7E4BFDED" w14:textId="77777777" w:rsidR="00320142" w:rsidRDefault="00320142" w:rsidP="00C73152">
      <w:pPr>
        <w:rPr>
          <w:rFonts w:ascii="Constantia" w:hAnsi="Constantia"/>
          <w:sz w:val="24"/>
          <w:szCs w:val="24"/>
        </w:rPr>
        <w:sectPr w:rsidR="00320142" w:rsidSect="00C7315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779BE88" w14:textId="77777777" w:rsidR="00320142" w:rsidRPr="00D578D7" w:rsidRDefault="00320142" w:rsidP="0032014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48F4E5C" w14:textId="77777777" w:rsidR="00320142" w:rsidRDefault="00320142" w:rsidP="0032014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8BDE913" w14:textId="77777777" w:rsidR="00320142" w:rsidRPr="00566170" w:rsidRDefault="00320142" w:rsidP="00320142">
      <w:pPr>
        <w:spacing w:after="0" w:line="240" w:lineRule="auto"/>
        <w:jc w:val="right"/>
      </w:pPr>
      <w:r>
        <w:rPr>
          <w:sz w:val="20"/>
        </w:rPr>
        <w:t>Fecha</w:t>
      </w:r>
      <w:proofErr w:type="gramStart"/>
      <w:r>
        <w:rPr>
          <w:sz w:val="20"/>
        </w:rPr>
        <w:t>:_</w:t>
      </w:r>
      <w:proofErr w:type="gramEnd"/>
      <w:r>
        <w:rPr>
          <w:sz w:val="20"/>
        </w:rPr>
        <w:t>________________</w:t>
      </w:r>
    </w:p>
    <w:p w14:paraId="08A36CF3" w14:textId="77777777" w:rsidR="00320142" w:rsidRDefault="00320142" w:rsidP="0032014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097611A" w14:textId="77777777" w:rsidR="00320142" w:rsidRDefault="00320142" w:rsidP="00320142">
      <w:pPr>
        <w:spacing w:after="0" w:line="240" w:lineRule="auto"/>
        <w:rPr>
          <w:sz w:val="20"/>
        </w:rPr>
      </w:pPr>
      <w:r>
        <w:rPr>
          <w:sz w:val="20"/>
        </w:rPr>
        <w:t>Marque la que corresponda:</w:t>
      </w:r>
    </w:p>
    <w:p w14:paraId="4A74C61C" w14:textId="77777777" w:rsidR="00320142" w:rsidRPr="00566170" w:rsidRDefault="00320142" w:rsidP="0032014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7CE10BB1" w14:textId="77777777" w:rsidR="00320142" w:rsidRPr="00566170" w:rsidRDefault="00320142" w:rsidP="0032014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20142" w14:paraId="25A08425" w14:textId="77777777" w:rsidTr="00A1309F">
        <w:trPr>
          <w:trHeight w:val="349"/>
        </w:trPr>
        <w:tc>
          <w:tcPr>
            <w:tcW w:w="4248" w:type="dxa"/>
          </w:tcPr>
          <w:p w14:paraId="608A83B4" w14:textId="77777777" w:rsidR="00320142" w:rsidRDefault="00320142" w:rsidP="00A1309F">
            <w:pPr>
              <w:jc w:val="center"/>
            </w:pPr>
            <w:r>
              <w:t>Nombre del alumno</w:t>
            </w:r>
          </w:p>
        </w:tc>
        <w:tc>
          <w:tcPr>
            <w:tcW w:w="1843" w:type="dxa"/>
          </w:tcPr>
          <w:p w14:paraId="3CEB7AB7" w14:textId="77777777" w:rsidR="00320142" w:rsidRDefault="00320142" w:rsidP="00A1309F">
            <w:pPr>
              <w:jc w:val="center"/>
            </w:pPr>
            <w:r>
              <w:t>Matricula</w:t>
            </w:r>
          </w:p>
        </w:tc>
        <w:tc>
          <w:tcPr>
            <w:tcW w:w="3515" w:type="dxa"/>
            <w:tcBorders>
              <w:right w:val="single" w:sz="4" w:space="0" w:color="auto"/>
            </w:tcBorders>
          </w:tcPr>
          <w:p w14:paraId="30CF8EA8" w14:textId="77777777" w:rsidR="00320142" w:rsidRDefault="00320142" w:rsidP="00A1309F">
            <w:pPr>
              <w:jc w:val="center"/>
            </w:pPr>
            <w:r>
              <w:t>Firma</w:t>
            </w:r>
          </w:p>
        </w:tc>
      </w:tr>
      <w:tr w:rsidR="00320142" w14:paraId="5F9C79FC" w14:textId="77777777" w:rsidTr="00A1309F">
        <w:trPr>
          <w:trHeight w:val="341"/>
        </w:trPr>
        <w:tc>
          <w:tcPr>
            <w:tcW w:w="4248" w:type="dxa"/>
          </w:tcPr>
          <w:p w14:paraId="19FA535D" w14:textId="77777777" w:rsidR="00320142" w:rsidRDefault="00320142" w:rsidP="00A1309F"/>
        </w:tc>
        <w:tc>
          <w:tcPr>
            <w:tcW w:w="1843" w:type="dxa"/>
          </w:tcPr>
          <w:p w14:paraId="335CDB0C" w14:textId="77777777" w:rsidR="00320142" w:rsidRDefault="00320142" w:rsidP="00A1309F"/>
        </w:tc>
        <w:tc>
          <w:tcPr>
            <w:tcW w:w="3515" w:type="dxa"/>
            <w:tcBorders>
              <w:right w:val="single" w:sz="4" w:space="0" w:color="auto"/>
            </w:tcBorders>
          </w:tcPr>
          <w:p w14:paraId="0C4C210C" w14:textId="77777777" w:rsidR="00320142" w:rsidRDefault="00320142" w:rsidP="00A1309F"/>
        </w:tc>
      </w:tr>
      <w:tr w:rsidR="00320142" w14:paraId="3F305B63" w14:textId="77777777" w:rsidTr="00A1309F">
        <w:trPr>
          <w:trHeight w:val="166"/>
        </w:trPr>
        <w:tc>
          <w:tcPr>
            <w:tcW w:w="4248" w:type="dxa"/>
          </w:tcPr>
          <w:p w14:paraId="1100B455" w14:textId="77777777" w:rsidR="00320142" w:rsidRDefault="00320142" w:rsidP="00A1309F"/>
        </w:tc>
        <w:tc>
          <w:tcPr>
            <w:tcW w:w="1843" w:type="dxa"/>
          </w:tcPr>
          <w:p w14:paraId="6312D70D" w14:textId="77777777" w:rsidR="00320142" w:rsidRDefault="00320142" w:rsidP="00A1309F"/>
        </w:tc>
        <w:tc>
          <w:tcPr>
            <w:tcW w:w="3515" w:type="dxa"/>
            <w:tcBorders>
              <w:right w:val="single" w:sz="4" w:space="0" w:color="auto"/>
            </w:tcBorders>
          </w:tcPr>
          <w:p w14:paraId="64D0F413" w14:textId="77777777" w:rsidR="00320142" w:rsidRDefault="00320142" w:rsidP="00A1309F"/>
        </w:tc>
      </w:tr>
      <w:tr w:rsidR="00320142" w14:paraId="4B65BAB1" w14:textId="77777777" w:rsidTr="00A1309F">
        <w:trPr>
          <w:trHeight w:val="341"/>
        </w:trPr>
        <w:tc>
          <w:tcPr>
            <w:tcW w:w="4248" w:type="dxa"/>
          </w:tcPr>
          <w:p w14:paraId="3D2EC0AD" w14:textId="77777777" w:rsidR="00320142" w:rsidRDefault="00320142" w:rsidP="00A1309F"/>
        </w:tc>
        <w:tc>
          <w:tcPr>
            <w:tcW w:w="1843" w:type="dxa"/>
          </w:tcPr>
          <w:p w14:paraId="45A29346" w14:textId="77777777" w:rsidR="00320142" w:rsidRDefault="00320142" w:rsidP="00A1309F"/>
        </w:tc>
        <w:tc>
          <w:tcPr>
            <w:tcW w:w="3515" w:type="dxa"/>
            <w:tcBorders>
              <w:right w:val="single" w:sz="4" w:space="0" w:color="auto"/>
            </w:tcBorders>
          </w:tcPr>
          <w:p w14:paraId="08F8C9E3" w14:textId="77777777" w:rsidR="00320142" w:rsidRDefault="00320142" w:rsidP="00A1309F"/>
        </w:tc>
      </w:tr>
      <w:tr w:rsidR="00320142" w14:paraId="052F4963" w14:textId="77777777" w:rsidTr="00A1309F">
        <w:trPr>
          <w:trHeight w:val="341"/>
        </w:trPr>
        <w:tc>
          <w:tcPr>
            <w:tcW w:w="4248" w:type="dxa"/>
          </w:tcPr>
          <w:p w14:paraId="18B7FF1B" w14:textId="77777777" w:rsidR="00320142" w:rsidRDefault="00320142" w:rsidP="00A1309F"/>
        </w:tc>
        <w:tc>
          <w:tcPr>
            <w:tcW w:w="1843" w:type="dxa"/>
          </w:tcPr>
          <w:p w14:paraId="65C26A60" w14:textId="77777777" w:rsidR="00320142" w:rsidRDefault="00320142" w:rsidP="00A1309F"/>
        </w:tc>
        <w:tc>
          <w:tcPr>
            <w:tcW w:w="3515" w:type="dxa"/>
            <w:tcBorders>
              <w:right w:val="single" w:sz="4" w:space="0" w:color="auto"/>
            </w:tcBorders>
          </w:tcPr>
          <w:p w14:paraId="6E77CE39" w14:textId="77777777" w:rsidR="00320142" w:rsidRDefault="00320142" w:rsidP="00A1309F"/>
        </w:tc>
      </w:tr>
      <w:tr w:rsidR="00320142" w14:paraId="37A46943" w14:textId="77777777" w:rsidTr="00A1309F">
        <w:trPr>
          <w:trHeight w:val="341"/>
        </w:trPr>
        <w:tc>
          <w:tcPr>
            <w:tcW w:w="4248" w:type="dxa"/>
          </w:tcPr>
          <w:p w14:paraId="021F0501" w14:textId="77777777" w:rsidR="00320142" w:rsidRDefault="00320142" w:rsidP="00A1309F"/>
        </w:tc>
        <w:tc>
          <w:tcPr>
            <w:tcW w:w="1843" w:type="dxa"/>
          </w:tcPr>
          <w:p w14:paraId="7B0FA704" w14:textId="77777777" w:rsidR="00320142" w:rsidRDefault="00320142" w:rsidP="00A1309F"/>
        </w:tc>
        <w:tc>
          <w:tcPr>
            <w:tcW w:w="3515" w:type="dxa"/>
            <w:tcBorders>
              <w:right w:val="single" w:sz="4" w:space="0" w:color="auto"/>
            </w:tcBorders>
          </w:tcPr>
          <w:p w14:paraId="22873261" w14:textId="77777777" w:rsidR="00320142" w:rsidRDefault="00320142" w:rsidP="00A1309F"/>
        </w:tc>
      </w:tr>
      <w:tr w:rsidR="00320142" w14:paraId="6E9C65A5" w14:textId="77777777" w:rsidTr="00A1309F">
        <w:trPr>
          <w:trHeight w:val="341"/>
        </w:trPr>
        <w:tc>
          <w:tcPr>
            <w:tcW w:w="4248" w:type="dxa"/>
          </w:tcPr>
          <w:p w14:paraId="396707C2" w14:textId="77777777" w:rsidR="00320142" w:rsidRDefault="00320142" w:rsidP="00A1309F"/>
        </w:tc>
        <w:tc>
          <w:tcPr>
            <w:tcW w:w="1843" w:type="dxa"/>
          </w:tcPr>
          <w:p w14:paraId="40A15DD7" w14:textId="77777777" w:rsidR="00320142" w:rsidRDefault="00320142" w:rsidP="00A1309F"/>
        </w:tc>
        <w:tc>
          <w:tcPr>
            <w:tcW w:w="3515" w:type="dxa"/>
            <w:tcBorders>
              <w:right w:val="single" w:sz="4" w:space="0" w:color="auto"/>
            </w:tcBorders>
          </w:tcPr>
          <w:p w14:paraId="0999DC12" w14:textId="77777777" w:rsidR="00320142" w:rsidRDefault="00320142" w:rsidP="00A1309F"/>
        </w:tc>
      </w:tr>
      <w:tr w:rsidR="00320142" w14:paraId="3E0F561B" w14:textId="77777777" w:rsidTr="00A1309F">
        <w:trPr>
          <w:trHeight w:val="341"/>
        </w:trPr>
        <w:tc>
          <w:tcPr>
            <w:tcW w:w="4248" w:type="dxa"/>
          </w:tcPr>
          <w:p w14:paraId="00F4533F" w14:textId="77777777" w:rsidR="00320142" w:rsidRDefault="00320142" w:rsidP="00A1309F"/>
        </w:tc>
        <w:tc>
          <w:tcPr>
            <w:tcW w:w="1843" w:type="dxa"/>
          </w:tcPr>
          <w:p w14:paraId="382A455E" w14:textId="77777777" w:rsidR="00320142" w:rsidRDefault="00320142" w:rsidP="00A1309F"/>
        </w:tc>
        <w:tc>
          <w:tcPr>
            <w:tcW w:w="3515" w:type="dxa"/>
            <w:tcBorders>
              <w:right w:val="single" w:sz="4" w:space="0" w:color="auto"/>
            </w:tcBorders>
          </w:tcPr>
          <w:p w14:paraId="48B40ACE" w14:textId="77777777" w:rsidR="00320142" w:rsidRDefault="00320142" w:rsidP="00A1309F"/>
        </w:tc>
      </w:tr>
      <w:tr w:rsidR="00320142" w14:paraId="48259F6D" w14:textId="77777777" w:rsidTr="00A1309F">
        <w:trPr>
          <w:trHeight w:val="341"/>
        </w:trPr>
        <w:tc>
          <w:tcPr>
            <w:tcW w:w="4248" w:type="dxa"/>
          </w:tcPr>
          <w:p w14:paraId="6D671868" w14:textId="77777777" w:rsidR="00320142" w:rsidRDefault="00320142" w:rsidP="00A1309F"/>
        </w:tc>
        <w:tc>
          <w:tcPr>
            <w:tcW w:w="1843" w:type="dxa"/>
          </w:tcPr>
          <w:p w14:paraId="27203C61" w14:textId="77777777" w:rsidR="00320142" w:rsidRDefault="00320142" w:rsidP="00A1309F"/>
        </w:tc>
        <w:tc>
          <w:tcPr>
            <w:tcW w:w="3515" w:type="dxa"/>
            <w:tcBorders>
              <w:right w:val="single" w:sz="4" w:space="0" w:color="auto"/>
            </w:tcBorders>
          </w:tcPr>
          <w:p w14:paraId="1AB90C9D" w14:textId="77777777" w:rsidR="00320142" w:rsidRDefault="00320142" w:rsidP="00A1309F"/>
        </w:tc>
      </w:tr>
      <w:tr w:rsidR="00320142" w14:paraId="1537018F" w14:textId="77777777" w:rsidTr="00A1309F">
        <w:trPr>
          <w:trHeight w:val="341"/>
        </w:trPr>
        <w:tc>
          <w:tcPr>
            <w:tcW w:w="4248" w:type="dxa"/>
          </w:tcPr>
          <w:p w14:paraId="666201DF" w14:textId="77777777" w:rsidR="00320142" w:rsidRDefault="00320142" w:rsidP="00A1309F"/>
        </w:tc>
        <w:tc>
          <w:tcPr>
            <w:tcW w:w="1843" w:type="dxa"/>
          </w:tcPr>
          <w:p w14:paraId="58EEA9B8" w14:textId="77777777" w:rsidR="00320142" w:rsidRDefault="00320142" w:rsidP="00A1309F"/>
        </w:tc>
        <w:tc>
          <w:tcPr>
            <w:tcW w:w="3515" w:type="dxa"/>
            <w:tcBorders>
              <w:right w:val="single" w:sz="4" w:space="0" w:color="auto"/>
            </w:tcBorders>
          </w:tcPr>
          <w:p w14:paraId="56F1CC49" w14:textId="77777777" w:rsidR="00320142" w:rsidRDefault="00320142" w:rsidP="00A1309F"/>
        </w:tc>
      </w:tr>
      <w:tr w:rsidR="00320142" w14:paraId="0866C6C2" w14:textId="77777777" w:rsidTr="00A1309F">
        <w:trPr>
          <w:trHeight w:val="341"/>
        </w:trPr>
        <w:tc>
          <w:tcPr>
            <w:tcW w:w="4248" w:type="dxa"/>
          </w:tcPr>
          <w:p w14:paraId="7A439A25" w14:textId="77777777" w:rsidR="00320142" w:rsidRDefault="00320142" w:rsidP="00A1309F"/>
        </w:tc>
        <w:tc>
          <w:tcPr>
            <w:tcW w:w="1843" w:type="dxa"/>
          </w:tcPr>
          <w:p w14:paraId="0E7D7D6C" w14:textId="77777777" w:rsidR="00320142" w:rsidRDefault="00320142" w:rsidP="00A1309F"/>
        </w:tc>
        <w:tc>
          <w:tcPr>
            <w:tcW w:w="3515" w:type="dxa"/>
            <w:tcBorders>
              <w:right w:val="single" w:sz="4" w:space="0" w:color="auto"/>
            </w:tcBorders>
          </w:tcPr>
          <w:p w14:paraId="7F4154FF" w14:textId="77777777" w:rsidR="00320142" w:rsidRDefault="00320142" w:rsidP="00A1309F"/>
        </w:tc>
      </w:tr>
      <w:tr w:rsidR="00320142" w14:paraId="643DBD4D" w14:textId="77777777" w:rsidTr="00A1309F">
        <w:trPr>
          <w:trHeight w:val="341"/>
        </w:trPr>
        <w:tc>
          <w:tcPr>
            <w:tcW w:w="4248" w:type="dxa"/>
          </w:tcPr>
          <w:p w14:paraId="69E3A75D" w14:textId="77777777" w:rsidR="00320142" w:rsidRDefault="00320142" w:rsidP="00A1309F"/>
        </w:tc>
        <w:tc>
          <w:tcPr>
            <w:tcW w:w="1843" w:type="dxa"/>
          </w:tcPr>
          <w:p w14:paraId="5D987F0A" w14:textId="77777777" w:rsidR="00320142" w:rsidRDefault="00320142" w:rsidP="00A1309F"/>
        </w:tc>
        <w:tc>
          <w:tcPr>
            <w:tcW w:w="3515" w:type="dxa"/>
            <w:tcBorders>
              <w:right w:val="single" w:sz="4" w:space="0" w:color="auto"/>
            </w:tcBorders>
          </w:tcPr>
          <w:p w14:paraId="3E4E7DD2" w14:textId="77777777" w:rsidR="00320142" w:rsidRDefault="00320142" w:rsidP="00A1309F"/>
        </w:tc>
      </w:tr>
      <w:tr w:rsidR="00320142" w14:paraId="19DCC158" w14:textId="77777777" w:rsidTr="00A1309F">
        <w:trPr>
          <w:trHeight w:val="341"/>
        </w:trPr>
        <w:tc>
          <w:tcPr>
            <w:tcW w:w="4248" w:type="dxa"/>
          </w:tcPr>
          <w:p w14:paraId="2F940EE9" w14:textId="77777777" w:rsidR="00320142" w:rsidRDefault="00320142" w:rsidP="00A1309F"/>
        </w:tc>
        <w:tc>
          <w:tcPr>
            <w:tcW w:w="1843" w:type="dxa"/>
          </w:tcPr>
          <w:p w14:paraId="5E0CD59D" w14:textId="77777777" w:rsidR="00320142" w:rsidRDefault="00320142" w:rsidP="00A1309F"/>
        </w:tc>
        <w:tc>
          <w:tcPr>
            <w:tcW w:w="3515" w:type="dxa"/>
            <w:tcBorders>
              <w:right w:val="single" w:sz="4" w:space="0" w:color="auto"/>
            </w:tcBorders>
          </w:tcPr>
          <w:p w14:paraId="2D6BC120" w14:textId="77777777" w:rsidR="00320142" w:rsidRDefault="00320142" w:rsidP="00A1309F"/>
        </w:tc>
      </w:tr>
      <w:tr w:rsidR="00320142" w14:paraId="5EC05450" w14:textId="77777777" w:rsidTr="00A1309F">
        <w:trPr>
          <w:trHeight w:val="341"/>
        </w:trPr>
        <w:tc>
          <w:tcPr>
            <w:tcW w:w="4248" w:type="dxa"/>
          </w:tcPr>
          <w:p w14:paraId="44F202D8" w14:textId="77777777" w:rsidR="00320142" w:rsidRDefault="00320142" w:rsidP="00A1309F"/>
        </w:tc>
        <w:tc>
          <w:tcPr>
            <w:tcW w:w="1843" w:type="dxa"/>
          </w:tcPr>
          <w:p w14:paraId="1363E2F3" w14:textId="77777777" w:rsidR="00320142" w:rsidRDefault="00320142" w:rsidP="00A1309F"/>
        </w:tc>
        <w:tc>
          <w:tcPr>
            <w:tcW w:w="3515" w:type="dxa"/>
            <w:tcBorders>
              <w:right w:val="single" w:sz="4" w:space="0" w:color="auto"/>
            </w:tcBorders>
          </w:tcPr>
          <w:p w14:paraId="7A064CE1" w14:textId="77777777" w:rsidR="00320142" w:rsidRDefault="00320142" w:rsidP="00A1309F"/>
        </w:tc>
      </w:tr>
      <w:tr w:rsidR="00320142" w14:paraId="0CE3024D" w14:textId="77777777" w:rsidTr="00A1309F">
        <w:trPr>
          <w:trHeight w:val="341"/>
        </w:trPr>
        <w:tc>
          <w:tcPr>
            <w:tcW w:w="4248" w:type="dxa"/>
          </w:tcPr>
          <w:p w14:paraId="136F7594" w14:textId="77777777" w:rsidR="00320142" w:rsidRDefault="00320142" w:rsidP="00A1309F"/>
        </w:tc>
        <w:tc>
          <w:tcPr>
            <w:tcW w:w="1843" w:type="dxa"/>
          </w:tcPr>
          <w:p w14:paraId="35FE738D" w14:textId="77777777" w:rsidR="00320142" w:rsidRDefault="00320142" w:rsidP="00A1309F"/>
        </w:tc>
        <w:tc>
          <w:tcPr>
            <w:tcW w:w="3515" w:type="dxa"/>
            <w:tcBorders>
              <w:right w:val="single" w:sz="4" w:space="0" w:color="auto"/>
            </w:tcBorders>
          </w:tcPr>
          <w:p w14:paraId="7DA3B851" w14:textId="77777777" w:rsidR="00320142" w:rsidRDefault="00320142" w:rsidP="00A1309F"/>
        </w:tc>
      </w:tr>
      <w:tr w:rsidR="00320142" w14:paraId="237223B9" w14:textId="77777777" w:rsidTr="00A1309F">
        <w:trPr>
          <w:trHeight w:val="341"/>
        </w:trPr>
        <w:tc>
          <w:tcPr>
            <w:tcW w:w="4248" w:type="dxa"/>
          </w:tcPr>
          <w:p w14:paraId="7BDBF5A6" w14:textId="77777777" w:rsidR="00320142" w:rsidRDefault="00320142" w:rsidP="00A1309F"/>
        </w:tc>
        <w:tc>
          <w:tcPr>
            <w:tcW w:w="1843" w:type="dxa"/>
          </w:tcPr>
          <w:p w14:paraId="406BCB8E" w14:textId="77777777" w:rsidR="00320142" w:rsidRDefault="00320142" w:rsidP="00A1309F"/>
        </w:tc>
        <w:tc>
          <w:tcPr>
            <w:tcW w:w="3515" w:type="dxa"/>
            <w:tcBorders>
              <w:right w:val="single" w:sz="4" w:space="0" w:color="auto"/>
            </w:tcBorders>
          </w:tcPr>
          <w:p w14:paraId="026CCFF2" w14:textId="77777777" w:rsidR="00320142" w:rsidRDefault="00320142" w:rsidP="00A1309F"/>
        </w:tc>
      </w:tr>
      <w:tr w:rsidR="00320142" w14:paraId="4EA022CD" w14:textId="77777777" w:rsidTr="00A1309F">
        <w:trPr>
          <w:trHeight w:val="341"/>
        </w:trPr>
        <w:tc>
          <w:tcPr>
            <w:tcW w:w="4248" w:type="dxa"/>
          </w:tcPr>
          <w:p w14:paraId="6CD13B83" w14:textId="77777777" w:rsidR="00320142" w:rsidRDefault="00320142" w:rsidP="00A1309F"/>
        </w:tc>
        <w:tc>
          <w:tcPr>
            <w:tcW w:w="1843" w:type="dxa"/>
          </w:tcPr>
          <w:p w14:paraId="31E4F020" w14:textId="77777777" w:rsidR="00320142" w:rsidRDefault="00320142" w:rsidP="00A1309F"/>
        </w:tc>
        <w:tc>
          <w:tcPr>
            <w:tcW w:w="3515" w:type="dxa"/>
            <w:tcBorders>
              <w:right w:val="single" w:sz="4" w:space="0" w:color="auto"/>
            </w:tcBorders>
          </w:tcPr>
          <w:p w14:paraId="36DCC5E1" w14:textId="77777777" w:rsidR="00320142" w:rsidRDefault="00320142" w:rsidP="00A1309F"/>
        </w:tc>
      </w:tr>
      <w:tr w:rsidR="00320142" w14:paraId="4F5C9BA2" w14:textId="77777777" w:rsidTr="00A1309F">
        <w:trPr>
          <w:trHeight w:val="341"/>
        </w:trPr>
        <w:tc>
          <w:tcPr>
            <w:tcW w:w="4248" w:type="dxa"/>
          </w:tcPr>
          <w:p w14:paraId="7063F90C" w14:textId="77777777" w:rsidR="00320142" w:rsidRDefault="00320142" w:rsidP="00A1309F"/>
        </w:tc>
        <w:tc>
          <w:tcPr>
            <w:tcW w:w="1843" w:type="dxa"/>
          </w:tcPr>
          <w:p w14:paraId="465634C0" w14:textId="77777777" w:rsidR="00320142" w:rsidRDefault="00320142" w:rsidP="00A1309F"/>
        </w:tc>
        <w:tc>
          <w:tcPr>
            <w:tcW w:w="3515" w:type="dxa"/>
            <w:tcBorders>
              <w:right w:val="single" w:sz="4" w:space="0" w:color="auto"/>
            </w:tcBorders>
          </w:tcPr>
          <w:p w14:paraId="74327919" w14:textId="77777777" w:rsidR="00320142" w:rsidRDefault="00320142" w:rsidP="00A1309F"/>
        </w:tc>
      </w:tr>
      <w:tr w:rsidR="00320142" w14:paraId="3F10B54D" w14:textId="77777777" w:rsidTr="00A1309F">
        <w:trPr>
          <w:trHeight w:val="341"/>
        </w:trPr>
        <w:tc>
          <w:tcPr>
            <w:tcW w:w="4248" w:type="dxa"/>
          </w:tcPr>
          <w:p w14:paraId="2ECB70E4" w14:textId="77777777" w:rsidR="00320142" w:rsidRDefault="00320142" w:rsidP="00A1309F"/>
        </w:tc>
        <w:tc>
          <w:tcPr>
            <w:tcW w:w="1843" w:type="dxa"/>
          </w:tcPr>
          <w:p w14:paraId="4DB6A8E7" w14:textId="77777777" w:rsidR="00320142" w:rsidRDefault="00320142" w:rsidP="00A1309F"/>
        </w:tc>
        <w:tc>
          <w:tcPr>
            <w:tcW w:w="3515" w:type="dxa"/>
            <w:tcBorders>
              <w:right w:val="single" w:sz="4" w:space="0" w:color="auto"/>
            </w:tcBorders>
          </w:tcPr>
          <w:p w14:paraId="737A8A18" w14:textId="77777777" w:rsidR="00320142" w:rsidRDefault="00320142" w:rsidP="00A1309F"/>
        </w:tc>
      </w:tr>
    </w:tbl>
    <w:p w14:paraId="7F082B1A" w14:textId="77777777" w:rsidR="00320142" w:rsidRDefault="00320142" w:rsidP="00320142"/>
    <w:p w14:paraId="776A865E" w14:textId="77777777" w:rsidR="00320142" w:rsidRPr="006721B0" w:rsidRDefault="00320142" w:rsidP="00320142">
      <w:r>
        <w:rPr>
          <w:noProof/>
          <w:lang w:eastAsia="es-MX"/>
        </w:rPr>
        <mc:AlternateContent>
          <mc:Choice Requires="wps">
            <w:drawing>
              <wp:anchor distT="0" distB="0" distL="114300" distR="114300" simplePos="0" relativeHeight="251703296" behindDoc="0" locked="0" layoutInCell="1" allowOverlap="1" wp14:anchorId="6315CAFE" wp14:editId="5619527B">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97E5D1" id="3 Conector recto"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2272" behindDoc="0" locked="0" layoutInCell="1" allowOverlap="1" wp14:anchorId="247E1B37" wp14:editId="14E6E15A">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E2718" w14:textId="77777777" w:rsidR="00320142" w:rsidRDefault="00320142" w:rsidP="0032014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7CFE2718" w14:textId="77777777" w:rsidR="00320142" w:rsidRDefault="00320142" w:rsidP="0032014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320142" w14:paraId="6137002C" w14:textId="77777777" w:rsidTr="00A1309F">
        <w:trPr>
          <w:trHeight w:val="1136"/>
        </w:trPr>
        <w:tc>
          <w:tcPr>
            <w:tcW w:w="2262" w:type="dxa"/>
          </w:tcPr>
          <w:p w14:paraId="4CB1C327" w14:textId="77777777" w:rsidR="00320142" w:rsidRDefault="00320142"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8600166" wp14:editId="16229FBE">
                  <wp:extent cx="795646" cy="6916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A988483" w14:textId="77777777" w:rsidR="00320142" w:rsidRDefault="00320142"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8416" behindDoc="0" locked="0" layoutInCell="1" allowOverlap="1" wp14:anchorId="4956EEE6" wp14:editId="2717D435">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D0FCC" id="Conector recto 2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8206B29" w14:textId="77777777" w:rsidR="00320142" w:rsidRDefault="00320142"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EBBC800" w14:textId="77777777" w:rsidR="00320142" w:rsidRPr="00EE1E79" w:rsidRDefault="00320142" w:rsidP="00A1309F">
            <w:pPr>
              <w:pStyle w:val="Encabezado"/>
              <w:jc w:val="center"/>
              <w:rPr>
                <w:rFonts w:cs="Times New Roman"/>
                <w:b/>
                <w:color w:val="595959" w:themeColor="text1" w:themeTint="A6"/>
                <w:sz w:val="24"/>
                <w:szCs w:val="24"/>
              </w:rPr>
            </w:pPr>
          </w:p>
          <w:p w14:paraId="04F4AC7A" w14:textId="77777777" w:rsidR="00320142" w:rsidRDefault="00320142"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9897D31" w14:textId="77777777" w:rsidR="00320142" w:rsidRPr="00EE1E79" w:rsidRDefault="00320142" w:rsidP="00A1309F">
            <w:pPr>
              <w:tabs>
                <w:tab w:val="center" w:pos="4252"/>
                <w:tab w:val="right" w:pos="8504"/>
              </w:tabs>
              <w:jc w:val="center"/>
              <w:rPr>
                <w:rFonts w:cs="Arial"/>
                <w:sz w:val="24"/>
                <w:szCs w:val="24"/>
              </w:rPr>
            </w:pPr>
            <w:r w:rsidRPr="00EE1E79">
              <w:rPr>
                <w:rFonts w:cs="Arial"/>
                <w:sz w:val="24"/>
                <w:szCs w:val="24"/>
              </w:rPr>
              <w:t>CAMPUS XALAPA</w:t>
            </w:r>
          </w:p>
          <w:p w14:paraId="6A949578" w14:textId="77777777" w:rsidR="00320142" w:rsidRPr="004D4134" w:rsidRDefault="00320142" w:rsidP="00A1309F">
            <w:pPr>
              <w:pStyle w:val="Encabezado"/>
              <w:jc w:val="center"/>
              <w:rPr>
                <w:rFonts w:cs="Arial"/>
                <w:sz w:val="20"/>
                <w:szCs w:val="20"/>
              </w:rPr>
            </w:pPr>
            <w:r>
              <w:rPr>
                <w:rFonts w:cs="Arial"/>
                <w:sz w:val="20"/>
                <w:szCs w:val="20"/>
              </w:rPr>
              <w:t xml:space="preserve"> </w:t>
            </w:r>
          </w:p>
        </w:tc>
      </w:tr>
    </w:tbl>
    <w:p w14:paraId="160E8130" w14:textId="77777777" w:rsidR="00320142" w:rsidRDefault="00320142" w:rsidP="00320142"/>
    <w:p w14:paraId="457EC2D0" w14:textId="77777777" w:rsidR="00320142" w:rsidRPr="00D24945" w:rsidRDefault="00320142" w:rsidP="00320142">
      <w:pPr>
        <w:pStyle w:val="Default"/>
        <w:jc w:val="center"/>
        <w:rPr>
          <w:b/>
          <w:bCs/>
        </w:rPr>
      </w:pPr>
      <w:r w:rsidRPr="00D24945">
        <w:rPr>
          <w:b/>
          <w:bCs/>
        </w:rPr>
        <w:t>FORMATO DE EVIDENCIA</w:t>
      </w:r>
    </w:p>
    <w:p w14:paraId="2B047E21" w14:textId="77777777" w:rsidR="00320142" w:rsidRDefault="00320142" w:rsidP="00320142">
      <w:pPr>
        <w:pStyle w:val="Default"/>
        <w:jc w:val="center"/>
        <w:rPr>
          <w:b/>
          <w:bCs/>
          <w:sz w:val="22"/>
          <w:szCs w:val="22"/>
        </w:rPr>
      </w:pPr>
      <w:r w:rsidRPr="00D24945">
        <w:rPr>
          <w:b/>
          <w:bCs/>
          <w:sz w:val="22"/>
          <w:szCs w:val="22"/>
        </w:rPr>
        <w:t>ESTUDIO AUTODIRIGIDO</w:t>
      </w:r>
    </w:p>
    <w:p w14:paraId="66678649" w14:textId="77777777" w:rsidR="00320142" w:rsidRPr="005538AD" w:rsidRDefault="00320142" w:rsidP="00320142">
      <w:pPr>
        <w:pStyle w:val="Default"/>
        <w:jc w:val="center"/>
        <w:rPr>
          <w:sz w:val="22"/>
          <w:szCs w:val="22"/>
        </w:rPr>
      </w:pPr>
    </w:p>
    <w:p w14:paraId="2C97979B" w14:textId="77777777" w:rsidR="00320142" w:rsidRDefault="00320142" w:rsidP="00320142">
      <w:pPr>
        <w:pStyle w:val="Default"/>
        <w:jc w:val="both"/>
        <w:rPr>
          <w:b/>
          <w:sz w:val="22"/>
          <w:szCs w:val="22"/>
        </w:rPr>
      </w:pPr>
    </w:p>
    <w:p w14:paraId="4E9FDD2A" w14:textId="77777777" w:rsidR="00320142" w:rsidRDefault="00320142" w:rsidP="00320142">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5F47583" w14:textId="77777777" w:rsidR="00320142" w:rsidRDefault="00320142" w:rsidP="00320142">
      <w:pPr>
        <w:pStyle w:val="Default"/>
        <w:jc w:val="both"/>
        <w:rPr>
          <w:b/>
          <w:sz w:val="22"/>
          <w:szCs w:val="22"/>
        </w:rPr>
      </w:pPr>
    </w:p>
    <w:p w14:paraId="6E4D19F3" w14:textId="77777777" w:rsidR="00320142" w:rsidRDefault="00320142" w:rsidP="00320142">
      <w:pPr>
        <w:pStyle w:val="Default"/>
        <w:jc w:val="both"/>
        <w:rPr>
          <w:b/>
          <w:sz w:val="22"/>
          <w:szCs w:val="22"/>
        </w:rPr>
      </w:pPr>
    </w:p>
    <w:p w14:paraId="1EE966AE" w14:textId="77777777" w:rsidR="00320142" w:rsidRDefault="00320142" w:rsidP="00320142">
      <w:pPr>
        <w:pStyle w:val="Default"/>
        <w:jc w:val="both"/>
        <w:rPr>
          <w:b/>
          <w:sz w:val="22"/>
          <w:szCs w:val="22"/>
        </w:rPr>
      </w:pPr>
      <w:r>
        <w:rPr>
          <w:b/>
          <w:sz w:val="22"/>
          <w:szCs w:val="22"/>
        </w:rPr>
        <w:t>EXPERIENCIA EDUCATIVA: ____________________________________________</w:t>
      </w:r>
    </w:p>
    <w:p w14:paraId="7B14EE29" w14:textId="77777777" w:rsidR="00320142" w:rsidRDefault="00320142" w:rsidP="00320142">
      <w:pPr>
        <w:pStyle w:val="Default"/>
        <w:jc w:val="both"/>
        <w:rPr>
          <w:b/>
          <w:sz w:val="22"/>
          <w:szCs w:val="22"/>
        </w:rPr>
      </w:pPr>
    </w:p>
    <w:p w14:paraId="6D0189A3" w14:textId="77777777" w:rsidR="00320142" w:rsidRPr="00704EDA" w:rsidRDefault="00320142" w:rsidP="00320142">
      <w:pPr>
        <w:pStyle w:val="Default"/>
        <w:jc w:val="both"/>
        <w:rPr>
          <w:b/>
          <w:sz w:val="22"/>
          <w:szCs w:val="22"/>
        </w:rPr>
      </w:pPr>
    </w:p>
    <w:p w14:paraId="6F0A1E09" w14:textId="77777777" w:rsidR="00320142" w:rsidRDefault="00320142" w:rsidP="00320142">
      <w:pPr>
        <w:pStyle w:val="Default"/>
        <w:rPr>
          <w:sz w:val="22"/>
          <w:szCs w:val="22"/>
        </w:rPr>
      </w:pPr>
      <w:r>
        <w:rPr>
          <w:sz w:val="22"/>
          <w:szCs w:val="22"/>
        </w:rPr>
        <w:t>TEMA: _________________________________________________________________</w:t>
      </w:r>
    </w:p>
    <w:p w14:paraId="722F27CB" w14:textId="77777777" w:rsidR="00320142" w:rsidRDefault="00320142" w:rsidP="00320142">
      <w:pPr>
        <w:pStyle w:val="Default"/>
        <w:rPr>
          <w:sz w:val="22"/>
          <w:szCs w:val="22"/>
        </w:rPr>
      </w:pPr>
    </w:p>
    <w:p w14:paraId="16167F93" w14:textId="77777777" w:rsidR="00320142" w:rsidRDefault="00320142" w:rsidP="00320142">
      <w:pPr>
        <w:pStyle w:val="Default"/>
        <w:rPr>
          <w:sz w:val="22"/>
          <w:szCs w:val="22"/>
        </w:rPr>
      </w:pPr>
      <w:r>
        <w:rPr>
          <w:sz w:val="22"/>
          <w:szCs w:val="22"/>
        </w:rPr>
        <w:t>Horario que dedicó al estudio.___________________________________</w:t>
      </w:r>
    </w:p>
    <w:p w14:paraId="7828E25F" w14:textId="77777777" w:rsidR="00320142" w:rsidRDefault="00320142" w:rsidP="00320142">
      <w:pPr>
        <w:pStyle w:val="Default"/>
        <w:rPr>
          <w:sz w:val="22"/>
          <w:szCs w:val="22"/>
        </w:rPr>
      </w:pPr>
    </w:p>
    <w:p w14:paraId="53814AA6" w14:textId="77777777" w:rsidR="00320142" w:rsidRDefault="00320142" w:rsidP="00320142">
      <w:pPr>
        <w:pStyle w:val="Default"/>
        <w:rPr>
          <w:sz w:val="22"/>
          <w:szCs w:val="22"/>
        </w:rPr>
      </w:pPr>
      <w:r>
        <w:rPr>
          <w:sz w:val="22"/>
          <w:szCs w:val="22"/>
        </w:rPr>
        <w:t>¿Qué lo motivó a estudiar sobre este tema?</w:t>
      </w:r>
    </w:p>
    <w:p w14:paraId="2219B120" w14:textId="77777777" w:rsidR="00320142" w:rsidRDefault="00320142" w:rsidP="00320142">
      <w:pPr>
        <w:pStyle w:val="Default"/>
        <w:rPr>
          <w:sz w:val="22"/>
          <w:szCs w:val="22"/>
        </w:rPr>
      </w:pPr>
    </w:p>
    <w:p w14:paraId="4EACE4E7" w14:textId="77777777" w:rsidR="00320142" w:rsidRDefault="00320142" w:rsidP="00320142">
      <w:pPr>
        <w:pStyle w:val="Default"/>
        <w:rPr>
          <w:sz w:val="22"/>
          <w:szCs w:val="22"/>
        </w:rPr>
      </w:pPr>
    </w:p>
    <w:p w14:paraId="59D6484F" w14:textId="77777777" w:rsidR="00320142" w:rsidRDefault="00320142" w:rsidP="00320142">
      <w:pPr>
        <w:pStyle w:val="Default"/>
        <w:rPr>
          <w:sz w:val="22"/>
          <w:szCs w:val="22"/>
        </w:rPr>
      </w:pPr>
    </w:p>
    <w:p w14:paraId="0CA0E91A" w14:textId="77777777" w:rsidR="00320142" w:rsidRDefault="00320142" w:rsidP="00320142">
      <w:pPr>
        <w:pStyle w:val="Default"/>
        <w:rPr>
          <w:sz w:val="22"/>
          <w:szCs w:val="22"/>
        </w:rPr>
      </w:pPr>
    </w:p>
    <w:p w14:paraId="141B3B3A" w14:textId="77777777" w:rsidR="00320142" w:rsidRDefault="00320142" w:rsidP="00320142">
      <w:pPr>
        <w:pStyle w:val="Default"/>
        <w:rPr>
          <w:sz w:val="22"/>
          <w:szCs w:val="22"/>
        </w:rPr>
      </w:pPr>
    </w:p>
    <w:p w14:paraId="73BBDD0F" w14:textId="77777777" w:rsidR="00320142" w:rsidRDefault="00320142" w:rsidP="00320142">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91C831C" w14:textId="77777777" w:rsidR="00320142" w:rsidRPr="00463546" w:rsidRDefault="00320142" w:rsidP="00320142">
      <w:pPr>
        <w:pStyle w:val="Prrafodelista"/>
        <w:ind w:left="360"/>
        <w:jc w:val="right"/>
        <w:rPr>
          <w:rFonts w:ascii="Arial" w:hAnsi="Arial" w:cs="Arial"/>
          <w:b/>
        </w:rPr>
      </w:pPr>
    </w:p>
    <w:p w14:paraId="25DE89FD" w14:textId="77777777" w:rsidR="00320142" w:rsidRPr="006721B0" w:rsidRDefault="00320142" w:rsidP="00320142">
      <w:pPr>
        <w:sectPr w:rsidR="0032014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6066F4" w14:textId="77777777" w:rsidR="00320142" w:rsidRDefault="00320142" w:rsidP="00320142">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7152" behindDoc="1" locked="0" layoutInCell="1" allowOverlap="1" wp14:anchorId="5834C93F" wp14:editId="7C19677A">
            <wp:simplePos x="0" y="0"/>
            <wp:positionH relativeFrom="margin">
              <wp:posOffset>73347</wp:posOffset>
            </wp:positionH>
            <wp:positionV relativeFrom="margin">
              <wp:posOffset>-521995</wp:posOffset>
            </wp:positionV>
            <wp:extent cx="812800" cy="875732"/>
            <wp:effectExtent l="0" t="0" r="6350" b="635"/>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75A39B3E" wp14:editId="20879755">
            <wp:simplePos x="0" y="0"/>
            <wp:positionH relativeFrom="margin">
              <wp:align>right</wp:align>
            </wp:positionH>
            <wp:positionV relativeFrom="margin">
              <wp:posOffset>-484958</wp:posOffset>
            </wp:positionV>
            <wp:extent cx="812800" cy="905510"/>
            <wp:effectExtent l="0" t="0" r="635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E5A99C0" w14:textId="77777777" w:rsidR="00320142" w:rsidRPr="002B044E" w:rsidRDefault="00320142" w:rsidP="0032014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320142" w:rsidRPr="002B044E" w14:paraId="22B49BE8" w14:textId="77777777" w:rsidTr="00A1309F">
        <w:trPr>
          <w:trHeight w:val="438"/>
        </w:trPr>
        <w:tc>
          <w:tcPr>
            <w:tcW w:w="12994" w:type="dxa"/>
            <w:gridSpan w:val="8"/>
          </w:tcPr>
          <w:p w14:paraId="34C91EF0" w14:textId="77777777" w:rsidR="00320142" w:rsidRPr="002B044E" w:rsidRDefault="00320142" w:rsidP="00A1309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320142" w:rsidRPr="002B044E" w14:paraId="33586625" w14:textId="77777777" w:rsidTr="00A1309F">
        <w:trPr>
          <w:trHeight w:val="666"/>
        </w:trPr>
        <w:tc>
          <w:tcPr>
            <w:tcW w:w="604" w:type="dxa"/>
          </w:tcPr>
          <w:p w14:paraId="05CDC809" w14:textId="77777777" w:rsidR="00320142" w:rsidRPr="002B044E" w:rsidRDefault="00320142" w:rsidP="00A1309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27FAFF3" w14:textId="77777777" w:rsidR="00320142" w:rsidRPr="002B044E" w:rsidRDefault="00320142" w:rsidP="00A1309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78DDD56"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87100D6"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239EE5C"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379E005"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593D3D1"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331EC02"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D37D36D"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11B70079"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499EFCF"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091A77A" w14:textId="77777777" w:rsidR="00320142" w:rsidRPr="00F86660" w:rsidRDefault="00320142" w:rsidP="00A1309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ED2AD8A" w14:textId="77777777" w:rsidR="00320142" w:rsidRPr="002B044E" w:rsidRDefault="00320142" w:rsidP="00A1309F">
            <w:pPr>
              <w:spacing w:line="276" w:lineRule="auto"/>
              <w:jc w:val="center"/>
              <w:rPr>
                <w:rFonts w:ascii="Arial" w:hAnsi="Arial" w:cs="Arial"/>
                <w:b/>
                <w:sz w:val="24"/>
                <w:szCs w:val="24"/>
              </w:rPr>
            </w:pPr>
            <w:r>
              <w:rPr>
                <w:rFonts w:ascii="Arial" w:hAnsi="Arial" w:cs="Arial"/>
                <w:b/>
                <w:sz w:val="24"/>
                <w:szCs w:val="24"/>
              </w:rPr>
              <w:t xml:space="preserve">Final </w:t>
            </w:r>
          </w:p>
        </w:tc>
      </w:tr>
      <w:tr w:rsidR="00320142" w:rsidRPr="002B044E" w14:paraId="171A56CA" w14:textId="77777777" w:rsidTr="00A1309F">
        <w:trPr>
          <w:trHeight w:val="405"/>
        </w:trPr>
        <w:tc>
          <w:tcPr>
            <w:tcW w:w="604" w:type="dxa"/>
          </w:tcPr>
          <w:p w14:paraId="61535934"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1.</w:t>
            </w:r>
          </w:p>
        </w:tc>
        <w:tc>
          <w:tcPr>
            <w:tcW w:w="3565" w:type="dxa"/>
          </w:tcPr>
          <w:p w14:paraId="55920FD5"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F764674"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779B571"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332A011"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8339B37"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ED694AC" w14:textId="77777777" w:rsidR="00320142" w:rsidRPr="002B044E" w:rsidRDefault="00320142" w:rsidP="00A1309F">
            <w:pPr>
              <w:spacing w:line="276" w:lineRule="auto"/>
              <w:jc w:val="center"/>
              <w:rPr>
                <w:rFonts w:ascii="Arial" w:hAnsi="Arial" w:cs="Arial"/>
                <w:sz w:val="24"/>
                <w:szCs w:val="24"/>
              </w:rPr>
            </w:pPr>
          </w:p>
        </w:tc>
        <w:tc>
          <w:tcPr>
            <w:tcW w:w="1114" w:type="dxa"/>
          </w:tcPr>
          <w:p w14:paraId="391288E4" w14:textId="77777777" w:rsidR="00320142" w:rsidRPr="002B044E" w:rsidRDefault="00320142" w:rsidP="00A1309F">
            <w:pPr>
              <w:spacing w:line="276" w:lineRule="auto"/>
              <w:jc w:val="center"/>
              <w:rPr>
                <w:rFonts w:ascii="Arial" w:hAnsi="Arial" w:cs="Arial"/>
                <w:sz w:val="24"/>
                <w:szCs w:val="24"/>
              </w:rPr>
            </w:pPr>
          </w:p>
        </w:tc>
      </w:tr>
      <w:tr w:rsidR="00320142" w:rsidRPr="002B044E" w14:paraId="3CDFADCA" w14:textId="77777777" w:rsidTr="00A1309F">
        <w:trPr>
          <w:trHeight w:val="438"/>
        </w:trPr>
        <w:tc>
          <w:tcPr>
            <w:tcW w:w="604" w:type="dxa"/>
          </w:tcPr>
          <w:p w14:paraId="6880538E"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2.</w:t>
            </w:r>
          </w:p>
        </w:tc>
        <w:tc>
          <w:tcPr>
            <w:tcW w:w="3565" w:type="dxa"/>
          </w:tcPr>
          <w:p w14:paraId="1E125610"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07C77BC"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20A2B90"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B35D2A2"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ADE67D9"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0142B5E5" w14:textId="77777777" w:rsidR="00320142" w:rsidRPr="002B044E" w:rsidRDefault="00320142" w:rsidP="00A1309F">
            <w:pPr>
              <w:spacing w:line="276" w:lineRule="auto"/>
              <w:jc w:val="center"/>
              <w:rPr>
                <w:rFonts w:ascii="Arial" w:hAnsi="Arial" w:cs="Arial"/>
                <w:sz w:val="24"/>
                <w:szCs w:val="24"/>
              </w:rPr>
            </w:pPr>
          </w:p>
        </w:tc>
        <w:tc>
          <w:tcPr>
            <w:tcW w:w="1114" w:type="dxa"/>
          </w:tcPr>
          <w:p w14:paraId="7748BF4C" w14:textId="77777777" w:rsidR="00320142" w:rsidRPr="002B044E" w:rsidRDefault="00320142" w:rsidP="00A1309F">
            <w:pPr>
              <w:spacing w:line="276" w:lineRule="auto"/>
              <w:jc w:val="center"/>
              <w:rPr>
                <w:rFonts w:ascii="Arial" w:hAnsi="Arial" w:cs="Arial"/>
                <w:sz w:val="24"/>
                <w:szCs w:val="24"/>
              </w:rPr>
            </w:pPr>
          </w:p>
        </w:tc>
      </w:tr>
      <w:tr w:rsidR="00320142" w:rsidRPr="002B044E" w14:paraId="3A8FC35D" w14:textId="77777777" w:rsidTr="00A1309F">
        <w:trPr>
          <w:trHeight w:val="404"/>
        </w:trPr>
        <w:tc>
          <w:tcPr>
            <w:tcW w:w="604" w:type="dxa"/>
          </w:tcPr>
          <w:p w14:paraId="6C1AE20A"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3.</w:t>
            </w:r>
          </w:p>
        </w:tc>
        <w:tc>
          <w:tcPr>
            <w:tcW w:w="3565" w:type="dxa"/>
          </w:tcPr>
          <w:p w14:paraId="5E5E9AA8"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E601724"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764A06F"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A6BB2F0"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0BCA1B1"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1F93CA7C" w14:textId="77777777" w:rsidR="00320142" w:rsidRPr="002B044E" w:rsidRDefault="00320142" w:rsidP="00A1309F">
            <w:pPr>
              <w:spacing w:line="276" w:lineRule="auto"/>
              <w:jc w:val="center"/>
              <w:rPr>
                <w:rFonts w:ascii="Arial" w:hAnsi="Arial" w:cs="Arial"/>
                <w:sz w:val="24"/>
                <w:szCs w:val="24"/>
              </w:rPr>
            </w:pPr>
          </w:p>
        </w:tc>
        <w:tc>
          <w:tcPr>
            <w:tcW w:w="1114" w:type="dxa"/>
          </w:tcPr>
          <w:p w14:paraId="03CBBFF5" w14:textId="77777777" w:rsidR="00320142" w:rsidRPr="002B044E" w:rsidRDefault="00320142" w:rsidP="00A1309F">
            <w:pPr>
              <w:spacing w:line="276" w:lineRule="auto"/>
              <w:jc w:val="center"/>
              <w:rPr>
                <w:rFonts w:ascii="Arial" w:hAnsi="Arial" w:cs="Arial"/>
                <w:sz w:val="24"/>
                <w:szCs w:val="24"/>
              </w:rPr>
            </w:pPr>
          </w:p>
        </w:tc>
      </w:tr>
      <w:tr w:rsidR="00320142" w:rsidRPr="002B044E" w14:paraId="12F6DD8F" w14:textId="77777777" w:rsidTr="00A1309F">
        <w:trPr>
          <w:trHeight w:val="397"/>
        </w:trPr>
        <w:tc>
          <w:tcPr>
            <w:tcW w:w="604" w:type="dxa"/>
          </w:tcPr>
          <w:p w14:paraId="3846AAD1"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4.</w:t>
            </w:r>
          </w:p>
        </w:tc>
        <w:tc>
          <w:tcPr>
            <w:tcW w:w="3565" w:type="dxa"/>
          </w:tcPr>
          <w:p w14:paraId="0A13DA36"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6A70BA1"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175FA4D"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6103B81"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7C7B469"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360CCE0" w14:textId="77777777" w:rsidR="00320142" w:rsidRPr="002B044E" w:rsidRDefault="00320142" w:rsidP="00A1309F">
            <w:pPr>
              <w:spacing w:line="276" w:lineRule="auto"/>
              <w:jc w:val="center"/>
              <w:rPr>
                <w:rFonts w:ascii="Arial" w:hAnsi="Arial" w:cs="Arial"/>
                <w:sz w:val="24"/>
                <w:szCs w:val="24"/>
              </w:rPr>
            </w:pPr>
          </w:p>
        </w:tc>
        <w:tc>
          <w:tcPr>
            <w:tcW w:w="1114" w:type="dxa"/>
          </w:tcPr>
          <w:p w14:paraId="13A09813" w14:textId="77777777" w:rsidR="00320142" w:rsidRPr="002B044E" w:rsidRDefault="00320142" w:rsidP="00A1309F">
            <w:pPr>
              <w:spacing w:line="276" w:lineRule="auto"/>
              <w:jc w:val="center"/>
              <w:rPr>
                <w:rFonts w:ascii="Arial" w:hAnsi="Arial" w:cs="Arial"/>
                <w:sz w:val="24"/>
                <w:szCs w:val="24"/>
              </w:rPr>
            </w:pPr>
          </w:p>
        </w:tc>
      </w:tr>
      <w:tr w:rsidR="00320142" w:rsidRPr="002B044E" w14:paraId="5E35D02E" w14:textId="77777777" w:rsidTr="00A1309F">
        <w:trPr>
          <w:trHeight w:val="417"/>
        </w:trPr>
        <w:tc>
          <w:tcPr>
            <w:tcW w:w="604" w:type="dxa"/>
          </w:tcPr>
          <w:p w14:paraId="239E6375"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5.</w:t>
            </w:r>
          </w:p>
        </w:tc>
        <w:tc>
          <w:tcPr>
            <w:tcW w:w="3565" w:type="dxa"/>
          </w:tcPr>
          <w:p w14:paraId="0E5A554D"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A871DA0"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C8854DF"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52CCF5F"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31C39C4"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CE0EE44" w14:textId="77777777" w:rsidR="00320142" w:rsidRPr="002B044E" w:rsidRDefault="00320142" w:rsidP="00A1309F">
            <w:pPr>
              <w:spacing w:line="276" w:lineRule="auto"/>
              <w:jc w:val="center"/>
              <w:rPr>
                <w:rFonts w:ascii="Arial" w:hAnsi="Arial" w:cs="Arial"/>
                <w:sz w:val="24"/>
                <w:szCs w:val="24"/>
              </w:rPr>
            </w:pPr>
          </w:p>
        </w:tc>
        <w:tc>
          <w:tcPr>
            <w:tcW w:w="1114" w:type="dxa"/>
          </w:tcPr>
          <w:p w14:paraId="6C218D47" w14:textId="77777777" w:rsidR="00320142" w:rsidRPr="002B044E" w:rsidRDefault="00320142" w:rsidP="00A1309F">
            <w:pPr>
              <w:spacing w:line="276" w:lineRule="auto"/>
              <w:rPr>
                <w:rFonts w:ascii="Arial" w:hAnsi="Arial" w:cs="Arial"/>
                <w:sz w:val="24"/>
                <w:szCs w:val="24"/>
              </w:rPr>
            </w:pPr>
          </w:p>
        </w:tc>
      </w:tr>
      <w:tr w:rsidR="00320142" w:rsidRPr="002B044E" w14:paraId="3B08EFC3" w14:textId="77777777" w:rsidTr="00A1309F">
        <w:trPr>
          <w:trHeight w:val="488"/>
        </w:trPr>
        <w:tc>
          <w:tcPr>
            <w:tcW w:w="604" w:type="dxa"/>
          </w:tcPr>
          <w:p w14:paraId="51806A6C" w14:textId="77777777" w:rsidR="00320142" w:rsidRPr="002B044E" w:rsidRDefault="00320142" w:rsidP="00A1309F">
            <w:pPr>
              <w:spacing w:line="276" w:lineRule="auto"/>
              <w:jc w:val="both"/>
              <w:rPr>
                <w:rFonts w:ascii="Arial" w:hAnsi="Arial" w:cs="Arial"/>
                <w:sz w:val="24"/>
                <w:szCs w:val="24"/>
              </w:rPr>
            </w:pPr>
            <w:r>
              <w:rPr>
                <w:rFonts w:ascii="Arial" w:hAnsi="Arial" w:cs="Arial"/>
                <w:sz w:val="24"/>
                <w:szCs w:val="24"/>
              </w:rPr>
              <w:t>6.</w:t>
            </w:r>
          </w:p>
        </w:tc>
        <w:tc>
          <w:tcPr>
            <w:tcW w:w="3565" w:type="dxa"/>
          </w:tcPr>
          <w:p w14:paraId="467F98C9" w14:textId="77777777" w:rsidR="00320142" w:rsidRPr="00F86660" w:rsidRDefault="00320142" w:rsidP="00A1309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81531E9"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02877C8"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B882014"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04372BC" w14:textId="77777777" w:rsidR="00320142" w:rsidRPr="00F86660" w:rsidRDefault="00320142" w:rsidP="00A1309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6957D79" w14:textId="77777777" w:rsidR="00320142" w:rsidRPr="002B044E" w:rsidRDefault="00320142" w:rsidP="00A1309F">
            <w:pPr>
              <w:spacing w:line="276" w:lineRule="auto"/>
              <w:jc w:val="center"/>
              <w:rPr>
                <w:rFonts w:ascii="Arial" w:hAnsi="Arial" w:cs="Arial"/>
                <w:sz w:val="24"/>
                <w:szCs w:val="24"/>
              </w:rPr>
            </w:pPr>
          </w:p>
        </w:tc>
        <w:tc>
          <w:tcPr>
            <w:tcW w:w="1114" w:type="dxa"/>
          </w:tcPr>
          <w:p w14:paraId="0FFB6972" w14:textId="77777777" w:rsidR="00320142" w:rsidRPr="002B044E" w:rsidRDefault="00320142" w:rsidP="00A1309F">
            <w:pPr>
              <w:spacing w:line="276" w:lineRule="auto"/>
              <w:jc w:val="center"/>
              <w:rPr>
                <w:rFonts w:ascii="Arial" w:hAnsi="Arial" w:cs="Arial"/>
                <w:sz w:val="24"/>
                <w:szCs w:val="24"/>
              </w:rPr>
            </w:pPr>
          </w:p>
        </w:tc>
      </w:tr>
    </w:tbl>
    <w:p w14:paraId="60E2F244" w14:textId="77777777" w:rsidR="00320142" w:rsidRDefault="00320142" w:rsidP="00320142">
      <w:pPr>
        <w:spacing w:line="360" w:lineRule="auto"/>
        <w:jc w:val="both"/>
        <w:rPr>
          <w:rFonts w:ascii="Constantia" w:hAnsi="Constantia"/>
          <w:sz w:val="24"/>
          <w:szCs w:val="24"/>
        </w:rPr>
      </w:pPr>
    </w:p>
    <w:p w14:paraId="7D750027" w14:textId="77777777" w:rsidR="00320142" w:rsidRDefault="00320142" w:rsidP="00320142">
      <w:pPr>
        <w:spacing w:line="360" w:lineRule="auto"/>
        <w:jc w:val="both"/>
        <w:rPr>
          <w:rFonts w:ascii="Constantia" w:hAnsi="Constantia"/>
          <w:sz w:val="24"/>
          <w:szCs w:val="24"/>
        </w:rPr>
      </w:pPr>
    </w:p>
    <w:p w14:paraId="0C93D620" w14:textId="77777777" w:rsidR="00320142" w:rsidRDefault="00320142" w:rsidP="00320142">
      <w:pPr>
        <w:spacing w:line="360" w:lineRule="auto"/>
        <w:jc w:val="both"/>
        <w:rPr>
          <w:rFonts w:ascii="Constantia" w:hAnsi="Constantia"/>
          <w:sz w:val="24"/>
          <w:szCs w:val="24"/>
        </w:rPr>
      </w:pPr>
    </w:p>
    <w:p w14:paraId="1E8A4A24" w14:textId="77777777" w:rsidR="00320142" w:rsidRDefault="00320142" w:rsidP="00320142">
      <w:pPr>
        <w:spacing w:line="360" w:lineRule="auto"/>
        <w:jc w:val="both"/>
        <w:rPr>
          <w:rFonts w:ascii="Constantia" w:hAnsi="Constantia"/>
          <w:sz w:val="24"/>
          <w:szCs w:val="24"/>
        </w:rPr>
      </w:pPr>
    </w:p>
    <w:p w14:paraId="3A4B099D" w14:textId="77777777" w:rsidR="00320142" w:rsidRDefault="00320142" w:rsidP="00320142">
      <w:pPr>
        <w:spacing w:line="360" w:lineRule="auto"/>
        <w:jc w:val="both"/>
        <w:rPr>
          <w:rFonts w:ascii="Constantia" w:hAnsi="Constantia"/>
          <w:sz w:val="24"/>
          <w:szCs w:val="24"/>
        </w:rPr>
      </w:pPr>
    </w:p>
    <w:p w14:paraId="6BBCB143" w14:textId="77777777" w:rsidR="00320142" w:rsidRDefault="00320142" w:rsidP="00320142">
      <w:pPr>
        <w:spacing w:line="360" w:lineRule="auto"/>
        <w:jc w:val="both"/>
        <w:rPr>
          <w:rFonts w:ascii="Constantia" w:hAnsi="Constantia"/>
          <w:sz w:val="24"/>
          <w:szCs w:val="24"/>
        </w:rPr>
      </w:pPr>
    </w:p>
    <w:p w14:paraId="40E94064" w14:textId="77777777" w:rsidR="00320142" w:rsidRDefault="00320142" w:rsidP="00320142">
      <w:pPr>
        <w:spacing w:line="360" w:lineRule="auto"/>
        <w:jc w:val="both"/>
        <w:rPr>
          <w:rFonts w:ascii="Constantia" w:hAnsi="Constantia"/>
          <w:sz w:val="24"/>
          <w:szCs w:val="24"/>
        </w:rPr>
        <w:sectPr w:rsidR="0032014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F580947" w14:textId="77777777" w:rsidR="00320142" w:rsidRDefault="00320142" w:rsidP="0032014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F68D789" w14:textId="77777777" w:rsidR="00320142" w:rsidRDefault="00320142" w:rsidP="00320142">
      <w:pPr>
        <w:pStyle w:val="Prrafodelista"/>
        <w:jc w:val="both"/>
        <w:rPr>
          <w:rFonts w:ascii="Arial" w:hAnsi="Arial" w:cs="Arial"/>
          <w:highlight w:val="green"/>
        </w:rPr>
      </w:pPr>
      <w:r>
        <w:rPr>
          <w:rFonts w:ascii="Arial" w:hAnsi="Arial" w:cs="Arial"/>
          <w:highlight w:val="green"/>
        </w:rPr>
        <w:t>Enlistar instrumentos y evidencias utilizadas</w:t>
      </w:r>
    </w:p>
    <w:p w14:paraId="74218E70" w14:textId="77777777" w:rsidR="00320142" w:rsidRDefault="00320142" w:rsidP="00320142">
      <w:pPr>
        <w:pStyle w:val="Prrafodelista"/>
        <w:jc w:val="both"/>
        <w:rPr>
          <w:rFonts w:ascii="Arial" w:hAnsi="Arial" w:cs="Arial"/>
          <w:highlight w:val="green"/>
        </w:rPr>
      </w:pPr>
    </w:p>
    <w:p w14:paraId="46625FA4" w14:textId="77777777" w:rsidR="00320142" w:rsidRDefault="00320142" w:rsidP="00320142">
      <w:pPr>
        <w:pStyle w:val="Prrafodelista"/>
        <w:jc w:val="both"/>
        <w:rPr>
          <w:rFonts w:ascii="Arial" w:hAnsi="Arial" w:cs="Arial"/>
          <w:highlight w:val="green"/>
        </w:rPr>
      </w:pPr>
    </w:p>
    <w:p w14:paraId="46FBE148" w14:textId="77777777" w:rsidR="00320142" w:rsidRPr="0088213D" w:rsidRDefault="00320142" w:rsidP="00320142">
      <w:pPr>
        <w:pStyle w:val="Prrafodelista"/>
        <w:jc w:val="both"/>
        <w:rPr>
          <w:rFonts w:ascii="Arial" w:hAnsi="Arial" w:cs="Arial"/>
          <w:highlight w:val="green"/>
        </w:rPr>
      </w:pPr>
    </w:p>
    <w:p w14:paraId="47FE64AB" w14:textId="77777777" w:rsidR="00320142" w:rsidRPr="009B728D" w:rsidRDefault="00320142" w:rsidP="00320142">
      <w:pPr>
        <w:pStyle w:val="Ttulo1"/>
        <w:jc w:val="center"/>
        <w:rPr>
          <w:rFonts w:ascii="Arial" w:hAnsi="Arial" w:cs="Arial"/>
          <w:b/>
          <w:sz w:val="28"/>
          <w:szCs w:val="28"/>
        </w:rPr>
      </w:pPr>
      <w:r w:rsidRPr="009B728D">
        <w:rPr>
          <w:rFonts w:ascii="Arial" w:hAnsi="Arial" w:cs="Arial"/>
          <w:b/>
          <w:sz w:val="28"/>
          <w:szCs w:val="28"/>
        </w:rPr>
        <w:t>Resultados de la evaluación</w:t>
      </w:r>
    </w:p>
    <w:p w14:paraId="0568C1FA" w14:textId="77777777" w:rsidR="00320142" w:rsidRDefault="00320142" w:rsidP="00320142">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E63CBC" w14:textId="77777777" w:rsidR="00320142" w:rsidRDefault="00320142" w:rsidP="00320142">
      <w:pPr>
        <w:spacing w:line="360" w:lineRule="auto"/>
        <w:ind w:left="360"/>
        <w:jc w:val="both"/>
        <w:rPr>
          <w:rFonts w:ascii="Constantia" w:hAnsi="Constantia"/>
          <w:highlight w:val="yellow"/>
        </w:rPr>
      </w:pPr>
    </w:p>
    <w:p w14:paraId="01B4B285" w14:textId="77777777" w:rsidR="00320142" w:rsidRDefault="00320142" w:rsidP="00320142">
      <w:pPr>
        <w:spacing w:line="360" w:lineRule="auto"/>
        <w:ind w:left="360"/>
        <w:jc w:val="both"/>
        <w:rPr>
          <w:rFonts w:ascii="Constantia" w:hAnsi="Constantia"/>
          <w:highlight w:val="yellow"/>
        </w:rPr>
      </w:pPr>
    </w:p>
    <w:p w14:paraId="0C3150F7" w14:textId="77777777" w:rsidR="00320142" w:rsidRDefault="00320142" w:rsidP="00320142">
      <w:pPr>
        <w:spacing w:line="360" w:lineRule="auto"/>
        <w:ind w:left="360"/>
        <w:jc w:val="both"/>
        <w:rPr>
          <w:rFonts w:ascii="Constantia" w:hAnsi="Constantia"/>
          <w:highlight w:val="yellow"/>
        </w:rPr>
      </w:pPr>
    </w:p>
    <w:p w14:paraId="5AFBD37F" w14:textId="77777777" w:rsidR="00320142" w:rsidRDefault="00320142" w:rsidP="00320142">
      <w:pPr>
        <w:spacing w:line="360" w:lineRule="auto"/>
        <w:ind w:left="360"/>
        <w:jc w:val="both"/>
        <w:rPr>
          <w:rFonts w:ascii="Constantia" w:hAnsi="Constantia"/>
          <w:highlight w:val="yellow"/>
        </w:rPr>
      </w:pPr>
    </w:p>
    <w:p w14:paraId="09ED8FB7" w14:textId="77777777" w:rsidR="00320142" w:rsidRDefault="00320142" w:rsidP="00320142">
      <w:pPr>
        <w:spacing w:line="360" w:lineRule="auto"/>
        <w:ind w:left="360"/>
        <w:jc w:val="both"/>
        <w:rPr>
          <w:rFonts w:ascii="Constantia" w:hAnsi="Constantia"/>
          <w:highlight w:val="yellow"/>
        </w:rPr>
      </w:pPr>
    </w:p>
    <w:p w14:paraId="79AF08D6" w14:textId="77777777" w:rsidR="00320142" w:rsidRDefault="00320142" w:rsidP="00320142">
      <w:pPr>
        <w:spacing w:line="360" w:lineRule="auto"/>
        <w:ind w:left="360"/>
        <w:jc w:val="both"/>
        <w:rPr>
          <w:rFonts w:ascii="Constantia" w:hAnsi="Constantia"/>
          <w:highlight w:val="yellow"/>
        </w:rPr>
      </w:pPr>
    </w:p>
    <w:p w14:paraId="4AF30422" w14:textId="77777777" w:rsidR="00320142" w:rsidRPr="00A109CC" w:rsidRDefault="00320142" w:rsidP="00320142">
      <w:pPr>
        <w:spacing w:line="360" w:lineRule="auto"/>
        <w:ind w:left="360"/>
        <w:jc w:val="both"/>
        <w:rPr>
          <w:rFonts w:ascii="Constantia" w:hAnsi="Constantia"/>
          <w:highlight w:val="yellow"/>
        </w:rPr>
      </w:pPr>
    </w:p>
    <w:p w14:paraId="67F27912" w14:textId="77777777" w:rsidR="00320142" w:rsidRDefault="00320142" w:rsidP="00320142"/>
    <w:p w14:paraId="5C1B96E2" w14:textId="77777777" w:rsidR="00320142" w:rsidRDefault="00320142" w:rsidP="00320142">
      <w:pPr>
        <w:pStyle w:val="Ttulo1"/>
        <w:spacing w:line="360" w:lineRule="auto"/>
        <w:jc w:val="center"/>
        <w:rPr>
          <w:rFonts w:ascii="Constantia" w:hAnsi="Constantia"/>
          <w:b/>
          <w:sz w:val="28"/>
        </w:rPr>
        <w:sectPr w:rsidR="0032014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97832CC" w14:textId="77777777" w:rsidR="00320142" w:rsidRDefault="00320142" w:rsidP="0032014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5104" behindDoc="1" locked="0" layoutInCell="1" allowOverlap="1" wp14:anchorId="0CC54A75" wp14:editId="07C63549">
            <wp:simplePos x="0" y="0"/>
            <wp:positionH relativeFrom="margin">
              <wp:posOffset>260712</wp:posOffset>
            </wp:positionH>
            <wp:positionV relativeFrom="margin">
              <wp:posOffset>168094</wp:posOffset>
            </wp:positionV>
            <wp:extent cx="769257" cy="828817"/>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3056" behindDoc="0" locked="0" layoutInCell="1" allowOverlap="1" wp14:anchorId="59F6EFA2" wp14:editId="715409F1">
            <wp:simplePos x="0" y="0"/>
            <wp:positionH relativeFrom="column">
              <wp:posOffset>7053761</wp:posOffset>
            </wp:positionH>
            <wp:positionV relativeFrom="paragraph">
              <wp:posOffset>136343</wp:posOffset>
            </wp:positionV>
            <wp:extent cx="805102" cy="885248"/>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34175A9" w14:textId="77777777" w:rsidR="00320142" w:rsidRPr="00C15D95" w:rsidRDefault="00320142" w:rsidP="00320142">
      <w:pPr>
        <w:jc w:val="center"/>
        <w:rPr>
          <w:rFonts w:ascii="Arial" w:hAnsi="Arial" w:cs="Arial"/>
          <w:b/>
          <w:sz w:val="24"/>
          <w:szCs w:val="24"/>
        </w:rPr>
      </w:pPr>
      <w:r w:rsidRPr="00C15D95">
        <w:rPr>
          <w:rFonts w:ascii="Arial" w:hAnsi="Arial" w:cs="Arial"/>
          <w:b/>
          <w:sz w:val="24"/>
          <w:szCs w:val="24"/>
        </w:rPr>
        <w:t>Universidad Veracruzana</w:t>
      </w:r>
    </w:p>
    <w:p w14:paraId="014B74B1" w14:textId="77777777" w:rsidR="00320142" w:rsidRDefault="00320142" w:rsidP="0032014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6C868CB" w14:textId="77777777" w:rsidR="00320142" w:rsidRDefault="00320142" w:rsidP="00320142">
      <w:pPr>
        <w:jc w:val="center"/>
        <w:rPr>
          <w:rFonts w:ascii="Arial" w:hAnsi="Arial" w:cs="Arial"/>
          <w:b/>
          <w:sz w:val="24"/>
          <w:szCs w:val="24"/>
        </w:rPr>
      </w:pPr>
      <w:r>
        <w:rPr>
          <w:rFonts w:ascii="Arial" w:hAnsi="Arial" w:cs="Arial"/>
          <w:b/>
          <w:sz w:val="24"/>
          <w:szCs w:val="24"/>
        </w:rPr>
        <w:t>Avance Programático</w:t>
      </w:r>
    </w:p>
    <w:p w14:paraId="116910F4" w14:textId="77777777" w:rsidR="00320142" w:rsidRDefault="00320142" w:rsidP="0032014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6BC25E1" w14:textId="77777777" w:rsidR="00320142" w:rsidRPr="002A2B7D" w:rsidRDefault="00320142" w:rsidP="0032014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B05D5EB" w14:textId="77777777" w:rsidR="00320142" w:rsidRDefault="00320142" w:rsidP="00320142"/>
    <w:tbl>
      <w:tblPr>
        <w:tblStyle w:val="Tablaconcuadrcula"/>
        <w:tblW w:w="0" w:type="auto"/>
        <w:tblLook w:val="04A0" w:firstRow="1" w:lastRow="0" w:firstColumn="1" w:lastColumn="0" w:noHBand="0" w:noVBand="1"/>
      </w:tblPr>
      <w:tblGrid>
        <w:gridCol w:w="6497"/>
        <w:gridCol w:w="6497"/>
      </w:tblGrid>
      <w:tr w:rsidR="00320142" w14:paraId="51A5EF62" w14:textId="77777777" w:rsidTr="00A1309F">
        <w:tc>
          <w:tcPr>
            <w:tcW w:w="6497" w:type="dxa"/>
          </w:tcPr>
          <w:p w14:paraId="29EC8684" w14:textId="77777777" w:rsidR="00320142" w:rsidRPr="00281838" w:rsidRDefault="00320142" w:rsidP="00A1309F">
            <w:pPr>
              <w:rPr>
                <w:rFonts w:ascii="Constantia" w:hAnsi="Constantia"/>
                <w:b/>
              </w:rPr>
            </w:pPr>
            <w:r w:rsidRPr="00281838">
              <w:rPr>
                <w:rFonts w:ascii="Constantia" w:hAnsi="Constantia"/>
                <w:b/>
                <w:sz w:val="24"/>
              </w:rPr>
              <w:t>Fecha:</w:t>
            </w:r>
          </w:p>
        </w:tc>
        <w:tc>
          <w:tcPr>
            <w:tcW w:w="6497" w:type="dxa"/>
          </w:tcPr>
          <w:p w14:paraId="71F15064" w14:textId="77777777" w:rsidR="00320142" w:rsidRDefault="00320142" w:rsidP="00A1309F">
            <w:r w:rsidRPr="00281838">
              <w:rPr>
                <w:rFonts w:ascii="Constantia" w:hAnsi="Constantia"/>
                <w:b/>
                <w:sz w:val="24"/>
              </w:rPr>
              <w:t>Fecha:</w:t>
            </w:r>
          </w:p>
        </w:tc>
      </w:tr>
      <w:tr w:rsidR="00320142" w14:paraId="5575F089" w14:textId="77777777" w:rsidTr="00A1309F">
        <w:tc>
          <w:tcPr>
            <w:tcW w:w="6497" w:type="dxa"/>
          </w:tcPr>
          <w:p w14:paraId="65DD6189" w14:textId="77777777" w:rsidR="00320142" w:rsidRDefault="00320142" w:rsidP="00A1309F"/>
          <w:p w14:paraId="78F3A3ED" w14:textId="77777777" w:rsidR="00320142" w:rsidRDefault="00320142" w:rsidP="00A1309F"/>
          <w:p w14:paraId="35E4AF2A" w14:textId="77777777" w:rsidR="00320142" w:rsidRDefault="00320142" w:rsidP="00A1309F"/>
          <w:p w14:paraId="21209FAC" w14:textId="77777777" w:rsidR="00320142" w:rsidRDefault="00320142" w:rsidP="00A1309F"/>
          <w:p w14:paraId="7B9A52E9" w14:textId="77777777" w:rsidR="00320142" w:rsidRDefault="00320142" w:rsidP="00A1309F"/>
          <w:p w14:paraId="6A6BB525" w14:textId="77777777" w:rsidR="00320142" w:rsidRDefault="00320142" w:rsidP="00A1309F"/>
          <w:p w14:paraId="41113A10" w14:textId="77777777" w:rsidR="00320142" w:rsidRDefault="00320142" w:rsidP="00A1309F"/>
          <w:p w14:paraId="4CED47B0" w14:textId="77777777" w:rsidR="00320142" w:rsidRDefault="00320142" w:rsidP="00A1309F"/>
        </w:tc>
        <w:tc>
          <w:tcPr>
            <w:tcW w:w="6497" w:type="dxa"/>
          </w:tcPr>
          <w:p w14:paraId="45E3F68A" w14:textId="77777777" w:rsidR="00320142" w:rsidRDefault="00320142" w:rsidP="00A1309F"/>
        </w:tc>
      </w:tr>
      <w:tr w:rsidR="00320142" w14:paraId="26686E0E" w14:textId="77777777" w:rsidTr="00A1309F">
        <w:tc>
          <w:tcPr>
            <w:tcW w:w="6497" w:type="dxa"/>
          </w:tcPr>
          <w:p w14:paraId="2899A0E5" w14:textId="77777777" w:rsidR="00320142" w:rsidRDefault="00320142" w:rsidP="00A1309F">
            <w:r w:rsidRPr="00281838">
              <w:rPr>
                <w:rFonts w:ascii="Constantia" w:hAnsi="Constantia"/>
                <w:b/>
                <w:sz w:val="24"/>
              </w:rPr>
              <w:t>Fecha:</w:t>
            </w:r>
          </w:p>
        </w:tc>
        <w:tc>
          <w:tcPr>
            <w:tcW w:w="6497" w:type="dxa"/>
          </w:tcPr>
          <w:p w14:paraId="28BE44F7" w14:textId="77777777" w:rsidR="00320142" w:rsidRDefault="00320142" w:rsidP="00A1309F">
            <w:r w:rsidRPr="00281838">
              <w:rPr>
                <w:rFonts w:ascii="Constantia" w:hAnsi="Constantia"/>
                <w:b/>
                <w:sz w:val="24"/>
              </w:rPr>
              <w:t>Fecha:</w:t>
            </w:r>
          </w:p>
        </w:tc>
      </w:tr>
      <w:tr w:rsidR="00320142" w14:paraId="112BDFFA" w14:textId="77777777" w:rsidTr="00A1309F">
        <w:tc>
          <w:tcPr>
            <w:tcW w:w="6497" w:type="dxa"/>
          </w:tcPr>
          <w:p w14:paraId="0F52DD04" w14:textId="77777777" w:rsidR="00320142" w:rsidRDefault="00320142" w:rsidP="00A1309F"/>
          <w:p w14:paraId="78F59254" w14:textId="77777777" w:rsidR="00320142" w:rsidRDefault="00320142" w:rsidP="00A1309F"/>
          <w:p w14:paraId="7FFBA356" w14:textId="77777777" w:rsidR="00320142" w:rsidRDefault="00320142" w:rsidP="00A1309F"/>
          <w:p w14:paraId="73B62023" w14:textId="77777777" w:rsidR="00320142" w:rsidRDefault="00320142" w:rsidP="00A1309F"/>
          <w:p w14:paraId="2CFBCF55" w14:textId="77777777" w:rsidR="00320142" w:rsidRDefault="00320142" w:rsidP="00A1309F"/>
          <w:p w14:paraId="534DCA04" w14:textId="77777777" w:rsidR="00320142" w:rsidRDefault="00320142" w:rsidP="00A1309F"/>
          <w:p w14:paraId="6A4BE8FF" w14:textId="77777777" w:rsidR="00320142" w:rsidRDefault="00320142" w:rsidP="00A1309F"/>
          <w:p w14:paraId="7D366DE7" w14:textId="77777777" w:rsidR="00320142" w:rsidRDefault="00320142" w:rsidP="00A1309F"/>
          <w:p w14:paraId="2C232D02" w14:textId="77777777" w:rsidR="00320142" w:rsidRDefault="00320142" w:rsidP="00A1309F"/>
        </w:tc>
        <w:tc>
          <w:tcPr>
            <w:tcW w:w="6497" w:type="dxa"/>
          </w:tcPr>
          <w:p w14:paraId="5C826364" w14:textId="77777777" w:rsidR="00320142" w:rsidRDefault="00320142" w:rsidP="00A1309F"/>
        </w:tc>
      </w:tr>
    </w:tbl>
    <w:p w14:paraId="5B3C3BD5" w14:textId="77777777" w:rsidR="00320142" w:rsidRDefault="00320142" w:rsidP="00320142">
      <w:pPr>
        <w:sectPr w:rsidR="0032014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0D03531" w14:textId="77777777" w:rsidR="00320142" w:rsidRPr="00EA380C" w:rsidRDefault="00320142" w:rsidP="0032014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6128" behindDoc="1" locked="0" layoutInCell="1" allowOverlap="1" wp14:anchorId="400E5890" wp14:editId="01686974">
            <wp:simplePos x="0" y="0"/>
            <wp:positionH relativeFrom="margin">
              <wp:posOffset>4734833</wp:posOffset>
            </wp:positionH>
            <wp:positionV relativeFrom="margin">
              <wp:posOffset>187960</wp:posOffset>
            </wp:positionV>
            <wp:extent cx="687035" cy="740229"/>
            <wp:effectExtent l="0" t="0" r="0" b="3175"/>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E957856" w14:textId="77777777" w:rsidR="00320142" w:rsidRPr="00444CF5" w:rsidRDefault="00320142" w:rsidP="00320142">
      <w:pPr>
        <w:spacing w:after="0" w:line="240" w:lineRule="auto"/>
        <w:jc w:val="center"/>
      </w:pPr>
      <w:r>
        <w:rPr>
          <w:noProof/>
          <w:lang w:eastAsia="es-MX"/>
        </w:rPr>
        <w:drawing>
          <wp:anchor distT="0" distB="0" distL="114300" distR="114300" simplePos="0" relativeHeight="251687936" behindDoc="0" locked="0" layoutInCell="1" allowOverlap="1" wp14:anchorId="1DA23227" wp14:editId="726ABFAF">
            <wp:simplePos x="0" y="0"/>
            <wp:positionH relativeFrom="column">
              <wp:posOffset>241935</wp:posOffset>
            </wp:positionH>
            <wp:positionV relativeFrom="paragraph">
              <wp:posOffset>-274320</wp:posOffset>
            </wp:positionV>
            <wp:extent cx="805102" cy="885248"/>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736456D" w14:textId="77777777" w:rsidR="00320142" w:rsidRPr="001304B0" w:rsidRDefault="00320142" w:rsidP="00320142">
      <w:pPr>
        <w:spacing w:after="0" w:line="240" w:lineRule="auto"/>
        <w:jc w:val="center"/>
        <w:rPr>
          <w:rFonts w:ascii="Arial" w:hAnsi="Arial" w:cs="Arial"/>
          <w:sz w:val="24"/>
          <w:szCs w:val="36"/>
        </w:rPr>
      </w:pPr>
      <w:r>
        <w:rPr>
          <w:rFonts w:ascii="Arial" w:hAnsi="Arial" w:cs="Arial"/>
          <w:sz w:val="24"/>
          <w:szCs w:val="36"/>
        </w:rPr>
        <w:t>Facultad de Medicina/Xalapa</w:t>
      </w:r>
    </w:p>
    <w:p w14:paraId="48121354" w14:textId="77777777" w:rsidR="00320142" w:rsidRDefault="00320142" w:rsidP="00320142">
      <w:pPr>
        <w:spacing w:after="0" w:line="240" w:lineRule="auto"/>
        <w:jc w:val="both"/>
        <w:rPr>
          <w:sz w:val="24"/>
          <w:szCs w:val="36"/>
        </w:rPr>
      </w:pPr>
    </w:p>
    <w:p w14:paraId="787C6836" w14:textId="77777777" w:rsidR="00320142" w:rsidRPr="001304B0" w:rsidRDefault="00320142" w:rsidP="00320142">
      <w:pPr>
        <w:spacing w:after="0" w:line="240" w:lineRule="auto"/>
        <w:jc w:val="both"/>
        <w:rPr>
          <w:sz w:val="36"/>
          <w:szCs w:val="36"/>
        </w:rPr>
      </w:pPr>
    </w:p>
    <w:p w14:paraId="57B6D2A2" w14:textId="77777777" w:rsidR="00320142" w:rsidRDefault="00320142" w:rsidP="0032014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BBB63CD" w14:textId="77777777" w:rsidR="00320142" w:rsidRDefault="00320142" w:rsidP="0032014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320142" w14:paraId="58A6C67A" w14:textId="77777777" w:rsidTr="00A1309F">
        <w:trPr>
          <w:trHeight w:val="418"/>
        </w:trPr>
        <w:tc>
          <w:tcPr>
            <w:tcW w:w="2972" w:type="dxa"/>
            <w:shd w:val="clear" w:color="auto" w:fill="D9D9D9" w:themeFill="background1" w:themeFillShade="D9"/>
          </w:tcPr>
          <w:p w14:paraId="7EF065DE" w14:textId="77777777" w:rsidR="00320142" w:rsidRDefault="00320142" w:rsidP="00A1309F">
            <w:pPr>
              <w:rPr>
                <w:b/>
                <w:sz w:val="24"/>
                <w:szCs w:val="24"/>
                <w:u w:val="single"/>
              </w:rPr>
            </w:pPr>
            <w:r>
              <w:rPr>
                <w:b/>
                <w:sz w:val="24"/>
                <w:szCs w:val="24"/>
                <w:u w:val="single"/>
              </w:rPr>
              <w:t>NOMBRE EE</w:t>
            </w:r>
          </w:p>
        </w:tc>
        <w:tc>
          <w:tcPr>
            <w:tcW w:w="6950" w:type="dxa"/>
            <w:shd w:val="clear" w:color="auto" w:fill="D9D9D9" w:themeFill="background1" w:themeFillShade="D9"/>
          </w:tcPr>
          <w:p w14:paraId="6780F0E7" w14:textId="77777777" w:rsidR="00320142" w:rsidRDefault="00320142" w:rsidP="00A1309F">
            <w:pPr>
              <w:rPr>
                <w:b/>
                <w:sz w:val="24"/>
                <w:szCs w:val="24"/>
                <w:u w:val="single"/>
              </w:rPr>
            </w:pPr>
          </w:p>
        </w:tc>
      </w:tr>
      <w:tr w:rsidR="00320142" w14:paraId="699C8585" w14:textId="77777777" w:rsidTr="00A1309F">
        <w:trPr>
          <w:trHeight w:val="418"/>
        </w:trPr>
        <w:tc>
          <w:tcPr>
            <w:tcW w:w="2972" w:type="dxa"/>
          </w:tcPr>
          <w:p w14:paraId="11191A21" w14:textId="77777777" w:rsidR="00320142" w:rsidRDefault="00320142" w:rsidP="00A1309F">
            <w:pPr>
              <w:rPr>
                <w:b/>
                <w:sz w:val="24"/>
                <w:szCs w:val="24"/>
                <w:u w:val="single"/>
              </w:rPr>
            </w:pPr>
            <w:r>
              <w:rPr>
                <w:b/>
                <w:sz w:val="24"/>
                <w:szCs w:val="24"/>
                <w:u w:val="single"/>
              </w:rPr>
              <w:t>NOMBRE DEL DOCENTE</w:t>
            </w:r>
          </w:p>
        </w:tc>
        <w:tc>
          <w:tcPr>
            <w:tcW w:w="6950" w:type="dxa"/>
          </w:tcPr>
          <w:p w14:paraId="0B0C155F" w14:textId="77777777" w:rsidR="00320142" w:rsidRDefault="00320142" w:rsidP="00A1309F">
            <w:pPr>
              <w:rPr>
                <w:b/>
                <w:sz w:val="24"/>
                <w:szCs w:val="24"/>
                <w:u w:val="single"/>
              </w:rPr>
            </w:pPr>
          </w:p>
        </w:tc>
      </w:tr>
      <w:tr w:rsidR="00320142" w14:paraId="1B6CC985" w14:textId="77777777" w:rsidTr="00A1309F">
        <w:trPr>
          <w:trHeight w:val="418"/>
        </w:trPr>
        <w:tc>
          <w:tcPr>
            <w:tcW w:w="2972" w:type="dxa"/>
            <w:shd w:val="clear" w:color="auto" w:fill="D9D9D9" w:themeFill="background1" w:themeFillShade="D9"/>
          </w:tcPr>
          <w:p w14:paraId="34BB3F5F" w14:textId="77777777" w:rsidR="00320142" w:rsidRDefault="00320142" w:rsidP="00A1309F">
            <w:pPr>
              <w:rPr>
                <w:b/>
                <w:sz w:val="24"/>
                <w:szCs w:val="24"/>
                <w:u w:val="single"/>
              </w:rPr>
            </w:pPr>
            <w:r>
              <w:rPr>
                <w:b/>
                <w:sz w:val="24"/>
                <w:szCs w:val="24"/>
                <w:u w:val="single"/>
              </w:rPr>
              <w:t>FECHA</w:t>
            </w:r>
          </w:p>
        </w:tc>
        <w:tc>
          <w:tcPr>
            <w:tcW w:w="6950" w:type="dxa"/>
            <w:shd w:val="clear" w:color="auto" w:fill="D9D9D9" w:themeFill="background1" w:themeFillShade="D9"/>
          </w:tcPr>
          <w:p w14:paraId="0E7AE340" w14:textId="77777777" w:rsidR="00320142" w:rsidRDefault="00320142" w:rsidP="00A1309F">
            <w:pPr>
              <w:rPr>
                <w:b/>
                <w:sz w:val="24"/>
                <w:szCs w:val="24"/>
                <w:u w:val="single"/>
              </w:rPr>
            </w:pPr>
          </w:p>
        </w:tc>
      </w:tr>
    </w:tbl>
    <w:p w14:paraId="377BC0CB" w14:textId="77777777" w:rsidR="00320142" w:rsidRDefault="00320142" w:rsidP="00320142">
      <w:pPr>
        <w:spacing w:after="0" w:line="240" w:lineRule="auto"/>
        <w:rPr>
          <w:b/>
          <w:sz w:val="24"/>
          <w:szCs w:val="24"/>
          <w:u w:val="single"/>
        </w:rPr>
      </w:pPr>
    </w:p>
    <w:p w14:paraId="219FFE8B" w14:textId="77777777" w:rsidR="00320142" w:rsidRDefault="00320142" w:rsidP="00320142">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320142" w:rsidRPr="00070F46" w14:paraId="7BA7CBEC" w14:textId="77777777" w:rsidTr="00A13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F4E953" w14:textId="77777777" w:rsidR="00320142" w:rsidRPr="00070F46" w:rsidRDefault="00320142" w:rsidP="00320142">
            <w:pPr>
              <w:pStyle w:val="Prrafodelista"/>
              <w:numPr>
                <w:ilvl w:val="0"/>
                <w:numId w:val="28"/>
              </w:numPr>
              <w:jc w:val="both"/>
            </w:pPr>
            <w:r w:rsidRPr="00070F46">
              <w:t>¿En qué medida se apegó y respetó el programa de estudios de la experiencia educativa, siguiendo los temas, estrategias metodológicas y mecanismos de evaluación de los aprendizajes?</w:t>
            </w:r>
          </w:p>
        </w:tc>
      </w:tr>
      <w:tr w:rsidR="00320142" w:rsidRPr="00070F46" w14:paraId="4F08777B" w14:textId="77777777" w:rsidTr="00A1309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471478" w14:textId="77777777" w:rsidR="00320142" w:rsidRPr="00070F46" w:rsidRDefault="00320142" w:rsidP="00A1309F">
            <w:pPr>
              <w:jc w:val="both"/>
              <w:rPr>
                <w:bCs w:val="0"/>
                <w:i/>
                <w:szCs w:val="24"/>
                <w:u w:val="single"/>
              </w:rPr>
            </w:pPr>
          </w:p>
        </w:tc>
        <w:tc>
          <w:tcPr>
            <w:tcW w:w="9073" w:type="dxa"/>
            <w:shd w:val="clear" w:color="auto" w:fill="FFFFFF" w:themeFill="background1"/>
          </w:tcPr>
          <w:p w14:paraId="14E923A0"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20142" w:rsidRPr="00070F46" w14:paraId="52330E33" w14:textId="77777777" w:rsidTr="00A1309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DC9908" w14:textId="77777777" w:rsidR="00320142" w:rsidRPr="00070F46" w:rsidRDefault="00320142" w:rsidP="00A1309F">
            <w:pPr>
              <w:jc w:val="both"/>
              <w:rPr>
                <w:b w:val="0"/>
                <w:szCs w:val="24"/>
              </w:rPr>
            </w:pPr>
          </w:p>
          <w:p w14:paraId="33E7783C" w14:textId="77777777" w:rsidR="00320142" w:rsidRPr="00070F46" w:rsidRDefault="00320142" w:rsidP="00A1309F">
            <w:pPr>
              <w:jc w:val="both"/>
              <w:rPr>
                <w:b w:val="0"/>
                <w:szCs w:val="24"/>
              </w:rPr>
            </w:pPr>
          </w:p>
        </w:tc>
        <w:tc>
          <w:tcPr>
            <w:tcW w:w="9073" w:type="dxa"/>
            <w:shd w:val="clear" w:color="auto" w:fill="FFFFFF" w:themeFill="background1"/>
          </w:tcPr>
          <w:p w14:paraId="51FC75B4"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D3C6769"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1580BFF"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59D12235"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471A2CBC"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20142" w:rsidRPr="00070F46" w14:paraId="29DAA9C1" w14:textId="77777777" w:rsidTr="00A1309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BB49592" w14:textId="77777777" w:rsidR="00320142" w:rsidRPr="00070F46" w:rsidRDefault="00320142" w:rsidP="00320142">
            <w:pPr>
              <w:pStyle w:val="Prrafodelista"/>
              <w:numPr>
                <w:ilvl w:val="0"/>
                <w:numId w:val="28"/>
              </w:numPr>
              <w:jc w:val="both"/>
            </w:pPr>
            <w:r w:rsidRPr="00070F46">
              <w:t>Describan brevemente las modificaciones realizadas al programa:</w:t>
            </w:r>
          </w:p>
        </w:tc>
      </w:tr>
      <w:tr w:rsidR="00320142" w:rsidRPr="00070F46" w14:paraId="4B40B758" w14:textId="77777777" w:rsidTr="00A1309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AF0EEE" w14:textId="77777777" w:rsidR="00320142" w:rsidRPr="00070F46" w:rsidRDefault="00320142" w:rsidP="00A1309F">
            <w:pPr>
              <w:jc w:val="both"/>
              <w:rPr>
                <w:bCs w:val="0"/>
                <w:i/>
                <w:szCs w:val="24"/>
                <w:u w:val="single"/>
              </w:rPr>
            </w:pPr>
          </w:p>
        </w:tc>
        <w:tc>
          <w:tcPr>
            <w:tcW w:w="9073" w:type="dxa"/>
            <w:shd w:val="clear" w:color="auto" w:fill="FFFFFF" w:themeFill="background1"/>
          </w:tcPr>
          <w:p w14:paraId="0ADC94AF"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20142" w:rsidRPr="00070F46" w14:paraId="6FA95E41" w14:textId="77777777" w:rsidTr="00A1309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C68689" w14:textId="77777777" w:rsidR="00320142" w:rsidRPr="00070F46" w:rsidRDefault="00320142" w:rsidP="00A1309F">
            <w:pPr>
              <w:jc w:val="both"/>
              <w:rPr>
                <w:b w:val="0"/>
                <w:szCs w:val="24"/>
              </w:rPr>
            </w:pPr>
          </w:p>
        </w:tc>
        <w:tc>
          <w:tcPr>
            <w:tcW w:w="9073" w:type="dxa"/>
            <w:shd w:val="clear" w:color="auto" w:fill="FFFFFF" w:themeFill="background1"/>
          </w:tcPr>
          <w:p w14:paraId="3723E7E6"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778429E2"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2447C04F"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20142" w:rsidRPr="00070F46" w14:paraId="27CCDE0E" w14:textId="77777777" w:rsidTr="00A1309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91CF5C" w14:textId="77777777" w:rsidR="00320142" w:rsidRPr="00070F46" w:rsidRDefault="00320142" w:rsidP="00320142">
            <w:pPr>
              <w:pStyle w:val="Prrafodelista"/>
              <w:numPr>
                <w:ilvl w:val="0"/>
                <w:numId w:val="28"/>
              </w:numPr>
              <w:jc w:val="both"/>
            </w:pPr>
            <w:r w:rsidRPr="00070F46">
              <w:t>¿Cuáles fueron las estrategias de enseñanza aplicada con los estudiantes?</w:t>
            </w:r>
          </w:p>
        </w:tc>
      </w:tr>
      <w:tr w:rsidR="00320142" w:rsidRPr="00070F46" w14:paraId="38CB5812" w14:textId="77777777" w:rsidTr="00A1309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6F8C8F" w14:textId="77777777" w:rsidR="00320142" w:rsidRPr="00070F46" w:rsidRDefault="00320142" w:rsidP="00A1309F">
            <w:pPr>
              <w:jc w:val="both"/>
              <w:rPr>
                <w:bCs w:val="0"/>
                <w:i/>
                <w:szCs w:val="24"/>
                <w:u w:val="single"/>
              </w:rPr>
            </w:pPr>
          </w:p>
        </w:tc>
        <w:tc>
          <w:tcPr>
            <w:tcW w:w="9073" w:type="dxa"/>
            <w:shd w:val="clear" w:color="auto" w:fill="FFFFFF" w:themeFill="background1"/>
          </w:tcPr>
          <w:p w14:paraId="4770431C"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20142" w:rsidRPr="00070F46" w14:paraId="735D6200" w14:textId="77777777" w:rsidTr="00A1309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FE8EA4" w14:textId="77777777" w:rsidR="00320142" w:rsidRPr="00070F46" w:rsidRDefault="00320142" w:rsidP="00A1309F">
            <w:pPr>
              <w:jc w:val="both"/>
              <w:rPr>
                <w:b w:val="0"/>
                <w:szCs w:val="24"/>
              </w:rPr>
            </w:pPr>
          </w:p>
        </w:tc>
        <w:tc>
          <w:tcPr>
            <w:tcW w:w="9073" w:type="dxa"/>
            <w:shd w:val="clear" w:color="auto" w:fill="FFFFFF" w:themeFill="background1"/>
          </w:tcPr>
          <w:p w14:paraId="1FB31D32"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573C521"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55E6525"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15B1456"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E27DD31"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A5D723F"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DF4D13C" w14:textId="77777777" w:rsidR="00320142"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40BD412" w14:textId="77777777" w:rsidR="00320142" w:rsidRPr="00070F46" w:rsidRDefault="00320142" w:rsidP="00320142">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4D39852"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p w14:paraId="34875D34"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p w14:paraId="480F5E72"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p w14:paraId="10A70AFE"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20142" w:rsidRPr="00070F46" w14:paraId="7EC78216" w14:textId="77777777" w:rsidTr="00A1309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0858EE3" w14:textId="77777777" w:rsidR="00320142" w:rsidRPr="00070F46" w:rsidRDefault="00320142" w:rsidP="00320142">
            <w:pPr>
              <w:pStyle w:val="Prrafodelista"/>
              <w:numPr>
                <w:ilvl w:val="0"/>
                <w:numId w:val="28"/>
              </w:numPr>
              <w:jc w:val="both"/>
            </w:pPr>
            <w:r w:rsidRPr="00070F46">
              <w:lastRenderedPageBreak/>
              <w:t>¿Cuáles son las evidencias de aprendizaje que se están empleando?</w:t>
            </w:r>
          </w:p>
        </w:tc>
      </w:tr>
      <w:tr w:rsidR="00320142" w:rsidRPr="00070F46" w14:paraId="0618D62E" w14:textId="77777777" w:rsidTr="00A1309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D68E36" w14:textId="77777777" w:rsidR="00320142" w:rsidRPr="00070F46" w:rsidRDefault="00320142" w:rsidP="00A1309F">
            <w:pPr>
              <w:jc w:val="both"/>
              <w:rPr>
                <w:bCs w:val="0"/>
                <w:i/>
                <w:szCs w:val="24"/>
                <w:u w:val="single"/>
              </w:rPr>
            </w:pPr>
          </w:p>
        </w:tc>
        <w:tc>
          <w:tcPr>
            <w:tcW w:w="9073" w:type="dxa"/>
            <w:shd w:val="clear" w:color="auto" w:fill="FFFFFF" w:themeFill="background1"/>
          </w:tcPr>
          <w:p w14:paraId="301A9026"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20142" w:rsidRPr="00070F46" w14:paraId="57D1ED50" w14:textId="77777777" w:rsidTr="00A1309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DD440F" w14:textId="77777777" w:rsidR="00320142" w:rsidRPr="00070F46" w:rsidRDefault="00320142" w:rsidP="00A1309F">
            <w:pPr>
              <w:jc w:val="both"/>
              <w:rPr>
                <w:b w:val="0"/>
                <w:szCs w:val="24"/>
              </w:rPr>
            </w:pPr>
          </w:p>
        </w:tc>
        <w:tc>
          <w:tcPr>
            <w:tcW w:w="9073" w:type="dxa"/>
            <w:shd w:val="clear" w:color="auto" w:fill="FFFFFF" w:themeFill="background1"/>
          </w:tcPr>
          <w:p w14:paraId="2088A069"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47E8F06"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641B078"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11BDCE2"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4F5BC85"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24DFBCE"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4C1DE3D"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C7779D0" w14:textId="77777777" w:rsidR="00320142" w:rsidRPr="00070F46" w:rsidRDefault="00320142" w:rsidP="00320142">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E890E7C" w14:textId="77777777" w:rsidR="00320142" w:rsidRPr="00070F46" w:rsidRDefault="00320142" w:rsidP="00320142">
            <w:pPr>
              <w:pStyle w:val="Prrafodelista"/>
              <w:numPr>
                <w:ilvl w:val="0"/>
                <w:numId w:val="3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AFD7082"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tc>
      </w:tr>
      <w:tr w:rsidR="00320142" w:rsidRPr="00070F46" w14:paraId="66F5F4E1" w14:textId="77777777" w:rsidTr="00A1309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B89F7D8" w14:textId="77777777" w:rsidR="00320142" w:rsidRPr="00070F46" w:rsidRDefault="00320142" w:rsidP="00320142">
            <w:pPr>
              <w:pStyle w:val="Prrafodelista"/>
              <w:numPr>
                <w:ilvl w:val="0"/>
                <w:numId w:val="28"/>
              </w:numPr>
              <w:jc w:val="both"/>
            </w:pPr>
            <w:r w:rsidRPr="00070F46">
              <w:t>¿En qué medida se están logrando los objetivos de aprendizajes planteados?</w:t>
            </w:r>
          </w:p>
        </w:tc>
      </w:tr>
      <w:tr w:rsidR="00320142" w:rsidRPr="00070F46" w14:paraId="02704868" w14:textId="77777777" w:rsidTr="00A1309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C04CA9" w14:textId="77777777" w:rsidR="00320142" w:rsidRPr="00070F46" w:rsidRDefault="00320142" w:rsidP="00A1309F">
            <w:pPr>
              <w:jc w:val="both"/>
              <w:rPr>
                <w:bCs w:val="0"/>
                <w:i/>
                <w:szCs w:val="24"/>
                <w:u w:val="single"/>
              </w:rPr>
            </w:pPr>
          </w:p>
        </w:tc>
        <w:tc>
          <w:tcPr>
            <w:tcW w:w="9073" w:type="dxa"/>
            <w:shd w:val="clear" w:color="auto" w:fill="FFFFFF" w:themeFill="background1"/>
          </w:tcPr>
          <w:p w14:paraId="6049989A"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20142" w:rsidRPr="00070F46" w14:paraId="2778A6A7" w14:textId="77777777" w:rsidTr="00A1309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9665F2" w14:textId="77777777" w:rsidR="00320142" w:rsidRPr="00070F46" w:rsidRDefault="00320142" w:rsidP="00A1309F">
            <w:pPr>
              <w:jc w:val="both"/>
              <w:rPr>
                <w:b w:val="0"/>
                <w:szCs w:val="24"/>
              </w:rPr>
            </w:pPr>
          </w:p>
        </w:tc>
        <w:tc>
          <w:tcPr>
            <w:tcW w:w="9073" w:type="dxa"/>
            <w:shd w:val="clear" w:color="auto" w:fill="FFFFFF" w:themeFill="background1"/>
          </w:tcPr>
          <w:p w14:paraId="2CD1B62E"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446D536"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C6E2B92"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198A474C"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68DDFE7B"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20142" w:rsidRPr="00070F46" w14:paraId="7D4092E0" w14:textId="77777777" w:rsidTr="00A1309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A9E12B5" w14:textId="77777777" w:rsidR="00320142" w:rsidRPr="00070F46" w:rsidRDefault="00320142" w:rsidP="00320142">
            <w:pPr>
              <w:pStyle w:val="Prrafodelista"/>
              <w:numPr>
                <w:ilvl w:val="0"/>
                <w:numId w:val="28"/>
              </w:numPr>
              <w:jc w:val="both"/>
              <w:rPr>
                <w:b w:val="0"/>
                <w:noProof/>
              </w:rPr>
            </w:pPr>
            <w:r w:rsidRPr="00070F46">
              <w:t>¿Ha identificado problemáticas en el desarrollo del curso? En caso de respuesta afirmativa favor de indicar cuáles.</w:t>
            </w:r>
          </w:p>
        </w:tc>
      </w:tr>
      <w:tr w:rsidR="00320142" w:rsidRPr="00070F46" w14:paraId="0E213314" w14:textId="77777777" w:rsidTr="00A1309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4F9582" w14:textId="77777777" w:rsidR="00320142" w:rsidRPr="00070F46" w:rsidRDefault="00320142" w:rsidP="00A1309F">
            <w:pPr>
              <w:jc w:val="both"/>
              <w:rPr>
                <w:b w:val="0"/>
                <w:szCs w:val="24"/>
              </w:rPr>
            </w:pPr>
          </w:p>
        </w:tc>
        <w:tc>
          <w:tcPr>
            <w:tcW w:w="9073" w:type="dxa"/>
            <w:shd w:val="clear" w:color="auto" w:fill="FFFFFF" w:themeFill="background1"/>
          </w:tcPr>
          <w:p w14:paraId="55277910"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65C36AC"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AAA58D8"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41F5A0A"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1CE3055"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320142" w:rsidRPr="00070F46" w14:paraId="6DD86A7C" w14:textId="77777777" w:rsidTr="00A130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AB14608" w14:textId="77777777" w:rsidR="00320142" w:rsidRPr="0098043C" w:rsidRDefault="00320142" w:rsidP="00320142">
            <w:pPr>
              <w:pStyle w:val="Prrafodelista"/>
              <w:numPr>
                <w:ilvl w:val="0"/>
                <w:numId w:val="2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320142" w:rsidRPr="00070F46" w14:paraId="4FCA64D9" w14:textId="77777777" w:rsidTr="00A1309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79FF20" w14:textId="77777777" w:rsidR="00320142" w:rsidRPr="00070F46" w:rsidRDefault="00320142" w:rsidP="00A1309F">
            <w:pPr>
              <w:jc w:val="both"/>
              <w:rPr>
                <w:b w:val="0"/>
                <w:szCs w:val="24"/>
              </w:rPr>
            </w:pPr>
          </w:p>
        </w:tc>
        <w:tc>
          <w:tcPr>
            <w:tcW w:w="9073" w:type="dxa"/>
            <w:shd w:val="clear" w:color="auto" w:fill="FFFFFF" w:themeFill="background1"/>
          </w:tcPr>
          <w:p w14:paraId="3D3D2DA4"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F0CBD33"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56C33873"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A597569"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4FA0A9E" w14:textId="77777777" w:rsidR="00320142"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776488F" w14:textId="77777777" w:rsidR="00320142" w:rsidRPr="00070F46" w:rsidRDefault="00320142" w:rsidP="00A1309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28BBCF0" w14:textId="77777777" w:rsidR="00320142" w:rsidRPr="00A109CC" w:rsidRDefault="00320142" w:rsidP="00320142">
      <w:pPr>
        <w:sectPr w:rsidR="00320142"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DC1070" w14:textId="77777777" w:rsidR="00320142" w:rsidRPr="009B728D" w:rsidRDefault="00320142" w:rsidP="00320142">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698176" behindDoc="0" locked="0" layoutInCell="1" allowOverlap="1" wp14:anchorId="044886CA" wp14:editId="6D67A5F5">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699200" behindDoc="1" locked="0" layoutInCell="1" allowOverlap="1" wp14:anchorId="3C569925" wp14:editId="613E0512">
            <wp:simplePos x="0" y="0"/>
            <wp:positionH relativeFrom="margin">
              <wp:posOffset>4210125</wp:posOffset>
            </wp:positionH>
            <wp:positionV relativeFrom="margin">
              <wp:posOffset>-313055</wp:posOffset>
            </wp:positionV>
            <wp:extent cx="686435" cy="739775"/>
            <wp:effectExtent l="0" t="0" r="0" b="317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66F7CF1" w14:textId="77777777" w:rsidR="00320142" w:rsidRDefault="00320142" w:rsidP="00320142">
      <w:pPr>
        <w:spacing w:after="0" w:line="240" w:lineRule="auto"/>
        <w:jc w:val="both"/>
        <w:rPr>
          <w:sz w:val="24"/>
          <w:szCs w:val="24"/>
        </w:rPr>
      </w:pPr>
    </w:p>
    <w:p w14:paraId="3E1904BD" w14:textId="77777777" w:rsidR="00320142" w:rsidRDefault="00320142" w:rsidP="00320142">
      <w:pPr>
        <w:spacing w:after="0" w:line="240" w:lineRule="auto"/>
        <w:jc w:val="both"/>
        <w:rPr>
          <w:sz w:val="24"/>
          <w:szCs w:val="24"/>
        </w:rPr>
      </w:pPr>
    </w:p>
    <w:p w14:paraId="60D7A2AC" w14:textId="77777777" w:rsidR="00320142" w:rsidRPr="00464732" w:rsidRDefault="00320142" w:rsidP="0032014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B887C6C" w14:textId="77777777" w:rsidR="00320142" w:rsidRPr="00C36C8F" w:rsidRDefault="00320142" w:rsidP="0032014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E1A1034" w14:textId="77777777" w:rsidR="00320142" w:rsidRPr="00464732" w:rsidRDefault="00320142" w:rsidP="00320142">
      <w:pPr>
        <w:spacing w:after="0" w:line="240" w:lineRule="auto"/>
        <w:jc w:val="both"/>
        <w:rPr>
          <w:sz w:val="24"/>
          <w:szCs w:val="24"/>
        </w:rPr>
      </w:pPr>
      <w:r>
        <w:rPr>
          <w:noProof/>
          <w:lang w:eastAsia="es-MX"/>
        </w:rPr>
        <mc:AlternateContent>
          <mc:Choice Requires="wps">
            <w:drawing>
              <wp:anchor distT="0" distB="0" distL="114300" distR="114300" simplePos="0" relativeHeight="251688960" behindDoc="0" locked="0" layoutInCell="1" allowOverlap="1" wp14:anchorId="23555B35" wp14:editId="1C98C7AA">
                <wp:simplePos x="0" y="0"/>
                <wp:positionH relativeFrom="column">
                  <wp:posOffset>2133419</wp:posOffset>
                </wp:positionH>
                <wp:positionV relativeFrom="paragraph">
                  <wp:posOffset>148590</wp:posOffset>
                </wp:positionV>
                <wp:extent cx="581025" cy="295910"/>
                <wp:effectExtent l="9525" t="12065" r="9525" b="63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3E5E016" w14:textId="77777777" w:rsidR="00320142" w:rsidRDefault="00320142" w:rsidP="00320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ThJgIAAE4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">
                <v:textbox>
                  <w:txbxContent>
                    <w:p w14:paraId="43E5E016" w14:textId="77777777" w:rsidR="00320142" w:rsidRDefault="00320142" w:rsidP="00320142"/>
                  </w:txbxContent>
                </v:textbox>
              </v:rect>
            </w:pict>
          </mc:Fallback>
        </mc:AlternateContent>
      </w:r>
    </w:p>
    <w:p w14:paraId="58EC73FB" w14:textId="77777777" w:rsidR="00320142" w:rsidRPr="00464732" w:rsidRDefault="00320142" w:rsidP="00320142">
      <w:pPr>
        <w:spacing w:after="0" w:line="240" w:lineRule="auto"/>
        <w:jc w:val="both"/>
        <w:rPr>
          <w:sz w:val="24"/>
          <w:szCs w:val="24"/>
        </w:rPr>
      </w:pPr>
      <w:r w:rsidRPr="00464732">
        <w:rPr>
          <w:sz w:val="24"/>
          <w:szCs w:val="24"/>
        </w:rPr>
        <w:t>% De cumplimiento del Curso:</w:t>
      </w:r>
      <w:r>
        <w:rPr>
          <w:sz w:val="24"/>
          <w:szCs w:val="24"/>
        </w:rPr>
        <w:t xml:space="preserve"> </w:t>
      </w:r>
    </w:p>
    <w:p w14:paraId="022A3CE7" w14:textId="77777777" w:rsidR="00320142" w:rsidRDefault="00320142" w:rsidP="00320142">
      <w:pPr>
        <w:spacing w:after="0" w:line="240" w:lineRule="auto"/>
        <w:ind w:left="708"/>
        <w:jc w:val="both"/>
        <w:rPr>
          <w:sz w:val="24"/>
          <w:szCs w:val="24"/>
        </w:rPr>
      </w:pPr>
      <w:r>
        <w:rPr>
          <w:sz w:val="24"/>
          <w:szCs w:val="24"/>
        </w:rPr>
        <w:t xml:space="preserve"> </w:t>
      </w:r>
    </w:p>
    <w:p w14:paraId="296F1FCB" w14:textId="77777777" w:rsidR="00320142" w:rsidRDefault="00320142" w:rsidP="0032014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723793B" w14:textId="77777777" w:rsidR="00320142" w:rsidRDefault="00320142" w:rsidP="00320142">
      <w:pPr>
        <w:spacing w:after="0" w:line="240" w:lineRule="auto"/>
        <w:jc w:val="both"/>
        <w:rPr>
          <w:b/>
          <w:bCs/>
          <w:sz w:val="24"/>
          <w:szCs w:val="24"/>
        </w:rPr>
      </w:pPr>
      <w:r>
        <w:rPr>
          <w:noProof/>
          <w:lang w:eastAsia="es-MX"/>
        </w:rPr>
        <mc:AlternateContent>
          <mc:Choice Requires="wps">
            <w:drawing>
              <wp:anchor distT="0" distB="0" distL="114300" distR="114300" simplePos="0" relativeHeight="251689984" behindDoc="0" locked="0" layoutInCell="1" allowOverlap="1" wp14:anchorId="2C307C35" wp14:editId="5B19C09D">
                <wp:simplePos x="0" y="0"/>
                <wp:positionH relativeFrom="column">
                  <wp:posOffset>-3810</wp:posOffset>
                </wp:positionH>
                <wp:positionV relativeFrom="paragraph">
                  <wp:posOffset>22860</wp:posOffset>
                </wp:positionV>
                <wp:extent cx="5657850" cy="1247775"/>
                <wp:effectExtent l="9525" t="9525" r="9525" b="952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7972B" id="Rectangle 4" o:spid="_x0000_s1026" style="position:absolute;margin-left:-.3pt;margin-top:1.8pt;width:445.5pt;height:9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59J/UHgCAAD+BAAADgAA&#10;AAAAAAAAAAAAAAAuAgAAZHJzL2Uyb0RvYy54bWxQSwECLQAUAAYACAAAACEAbefotN0AAAAHAQAA&#10;DwAAAAAAAAAAAAAAAADSBAAAZHJzL2Rvd25yZXYueG1sUEsFBgAAAAAEAAQA8wAAANwFAAAAAA==&#10;" filled="f" strokeweight="1.5pt"/>
            </w:pict>
          </mc:Fallback>
        </mc:AlternateContent>
      </w:r>
    </w:p>
    <w:p w14:paraId="16EE85AF" w14:textId="77777777" w:rsidR="00320142" w:rsidRPr="00C36C8F" w:rsidRDefault="00320142" w:rsidP="00320142">
      <w:pPr>
        <w:spacing w:after="0" w:line="240" w:lineRule="auto"/>
        <w:jc w:val="both"/>
        <w:rPr>
          <w:b/>
          <w:bCs/>
          <w:sz w:val="24"/>
          <w:szCs w:val="24"/>
        </w:rPr>
      </w:pPr>
    </w:p>
    <w:p w14:paraId="578B355B" w14:textId="77777777" w:rsidR="00320142" w:rsidRDefault="00320142" w:rsidP="00320142">
      <w:pPr>
        <w:spacing w:after="0" w:line="240" w:lineRule="auto"/>
        <w:jc w:val="both"/>
        <w:rPr>
          <w:sz w:val="24"/>
          <w:szCs w:val="24"/>
        </w:rPr>
      </w:pPr>
      <w:r>
        <w:rPr>
          <w:sz w:val="24"/>
          <w:szCs w:val="24"/>
        </w:rPr>
        <w:t xml:space="preserve"> </w:t>
      </w:r>
    </w:p>
    <w:p w14:paraId="128AD966" w14:textId="77777777" w:rsidR="00320142" w:rsidRDefault="00320142" w:rsidP="00320142">
      <w:pPr>
        <w:spacing w:after="0" w:line="240" w:lineRule="auto"/>
        <w:jc w:val="both"/>
        <w:rPr>
          <w:sz w:val="24"/>
          <w:szCs w:val="24"/>
        </w:rPr>
      </w:pPr>
    </w:p>
    <w:p w14:paraId="73C2E2C3" w14:textId="77777777" w:rsidR="00320142" w:rsidRDefault="00320142" w:rsidP="00320142">
      <w:pPr>
        <w:spacing w:after="0" w:line="240" w:lineRule="auto"/>
        <w:jc w:val="both"/>
        <w:rPr>
          <w:sz w:val="24"/>
          <w:szCs w:val="24"/>
        </w:rPr>
      </w:pPr>
    </w:p>
    <w:p w14:paraId="16824256" w14:textId="77777777" w:rsidR="00320142" w:rsidRDefault="00320142" w:rsidP="00320142">
      <w:pPr>
        <w:spacing w:after="0" w:line="240" w:lineRule="auto"/>
        <w:jc w:val="both"/>
        <w:rPr>
          <w:sz w:val="24"/>
          <w:szCs w:val="24"/>
        </w:rPr>
      </w:pPr>
    </w:p>
    <w:p w14:paraId="1E379B83" w14:textId="77777777" w:rsidR="00320142" w:rsidRDefault="00320142" w:rsidP="00320142">
      <w:pPr>
        <w:spacing w:after="0" w:line="240" w:lineRule="auto"/>
        <w:jc w:val="both"/>
        <w:rPr>
          <w:sz w:val="24"/>
          <w:szCs w:val="24"/>
        </w:rPr>
      </w:pPr>
    </w:p>
    <w:p w14:paraId="5655A1E4" w14:textId="77777777" w:rsidR="00320142" w:rsidRDefault="00320142" w:rsidP="00320142">
      <w:pPr>
        <w:spacing w:after="0" w:line="240" w:lineRule="auto"/>
        <w:jc w:val="both"/>
        <w:rPr>
          <w:sz w:val="24"/>
          <w:szCs w:val="24"/>
        </w:rPr>
      </w:pPr>
    </w:p>
    <w:p w14:paraId="2E309599" w14:textId="77777777" w:rsidR="00320142" w:rsidRDefault="00320142" w:rsidP="00320142">
      <w:pPr>
        <w:spacing w:after="0" w:line="240" w:lineRule="auto"/>
        <w:jc w:val="both"/>
        <w:rPr>
          <w:sz w:val="24"/>
          <w:szCs w:val="24"/>
        </w:rPr>
      </w:pPr>
      <w:r>
        <w:rPr>
          <w:noProof/>
          <w:lang w:eastAsia="es-MX"/>
        </w:rPr>
        <mc:AlternateContent>
          <mc:Choice Requires="wps">
            <w:drawing>
              <wp:anchor distT="0" distB="0" distL="114300" distR="114300" simplePos="0" relativeHeight="251691008" behindDoc="0" locked="0" layoutInCell="1" allowOverlap="1" wp14:anchorId="05FF2C31" wp14:editId="294F0F85">
                <wp:simplePos x="0" y="0"/>
                <wp:positionH relativeFrom="column">
                  <wp:posOffset>-3810</wp:posOffset>
                </wp:positionH>
                <wp:positionV relativeFrom="paragraph">
                  <wp:posOffset>178435</wp:posOffset>
                </wp:positionV>
                <wp:extent cx="5657850" cy="1247775"/>
                <wp:effectExtent l="9525" t="14605" r="9525" b="139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EF486" id="Rectangle 5" o:spid="_x0000_s1026" style="position:absolute;margin-left:-.3pt;margin-top:14.05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OegIAAP4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" filled="f" strokeweight="1.5pt"/>
            </w:pict>
          </mc:Fallback>
        </mc:AlternateContent>
      </w:r>
      <w:r>
        <w:rPr>
          <w:sz w:val="24"/>
          <w:szCs w:val="24"/>
        </w:rPr>
        <w:t>En caso de no cumplir con el 100% especifique las causas.</w:t>
      </w:r>
    </w:p>
    <w:p w14:paraId="18E7EC65" w14:textId="77777777" w:rsidR="00320142" w:rsidRDefault="00320142" w:rsidP="00320142">
      <w:pPr>
        <w:spacing w:after="0" w:line="240" w:lineRule="auto"/>
        <w:jc w:val="both"/>
        <w:rPr>
          <w:b/>
          <w:bCs/>
          <w:sz w:val="24"/>
          <w:szCs w:val="24"/>
        </w:rPr>
      </w:pPr>
    </w:p>
    <w:p w14:paraId="1464A20E" w14:textId="77777777" w:rsidR="00320142" w:rsidRDefault="00320142" w:rsidP="00320142">
      <w:pPr>
        <w:spacing w:after="0" w:line="240" w:lineRule="auto"/>
        <w:jc w:val="both"/>
        <w:rPr>
          <w:b/>
          <w:bCs/>
          <w:sz w:val="24"/>
          <w:szCs w:val="24"/>
        </w:rPr>
      </w:pPr>
    </w:p>
    <w:p w14:paraId="73A9B1DF" w14:textId="77777777" w:rsidR="00320142" w:rsidRDefault="00320142" w:rsidP="00320142">
      <w:pPr>
        <w:spacing w:after="0" w:line="240" w:lineRule="auto"/>
        <w:jc w:val="both"/>
        <w:rPr>
          <w:b/>
          <w:bCs/>
          <w:sz w:val="24"/>
          <w:szCs w:val="24"/>
        </w:rPr>
      </w:pPr>
    </w:p>
    <w:p w14:paraId="5019C075" w14:textId="77777777" w:rsidR="00320142" w:rsidRDefault="00320142" w:rsidP="00320142">
      <w:pPr>
        <w:spacing w:after="0" w:line="240" w:lineRule="auto"/>
        <w:jc w:val="both"/>
        <w:rPr>
          <w:b/>
          <w:bCs/>
          <w:sz w:val="24"/>
          <w:szCs w:val="24"/>
        </w:rPr>
      </w:pPr>
    </w:p>
    <w:p w14:paraId="06F91981" w14:textId="77777777" w:rsidR="00320142" w:rsidRDefault="00320142" w:rsidP="00320142">
      <w:pPr>
        <w:spacing w:after="0" w:line="240" w:lineRule="auto"/>
        <w:jc w:val="both"/>
        <w:rPr>
          <w:b/>
          <w:bCs/>
          <w:sz w:val="24"/>
          <w:szCs w:val="24"/>
        </w:rPr>
      </w:pPr>
    </w:p>
    <w:p w14:paraId="1D542AE7" w14:textId="77777777" w:rsidR="00320142" w:rsidRDefault="00320142" w:rsidP="00320142">
      <w:pPr>
        <w:spacing w:after="0" w:line="240" w:lineRule="auto"/>
        <w:jc w:val="both"/>
        <w:rPr>
          <w:b/>
          <w:bCs/>
          <w:sz w:val="24"/>
          <w:szCs w:val="24"/>
        </w:rPr>
      </w:pPr>
    </w:p>
    <w:p w14:paraId="40FEACDF" w14:textId="77777777" w:rsidR="00320142" w:rsidRDefault="00320142" w:rsidP="00320142">
      <w:pPr>
        <w:spacing w:after="0" w:line="240" w:lineRule="auto"/>
        <w:jc w:val="both"/>
        <w:rPr>
          <w:b/>
          <w:bCs/>
          <w:sz w:val="24"/>
          <w:szCs w:val="24"/>
        </w:rPr>
      </w:pPr>
    </w:p>
    <w:p w14:paraId="053AAF65" w14:textId="77777777" w:rsidR="00320142" w:rsidRDefault="00320142" w:rsidP="00320142">
      <w:pPr>
        <w:spacing w:after="0" w:line="240" w:lineRule="auto"/>
        <w:jc w:val="both"/>
        <w:rPr>
          <w:b/>
          <w:bCs/>
          <w:sz w:val="24"/>
          <w:szCs w:val="24"/>
        </w:rPr>
      </w:pPr>
    </w:p>
    <w:p w14:paraId="37677B00" w14:textId="77777777" w:rsidR="00320142" w:rsidRDefault="00320142" w:rsidP="00320142">
      <w:pPr>
        <w:spacing w:after="0" w:line="240" w:lineRule="auto"/>
        <w:jc w:val="both"/>
        <w:rPr>
          <w:b/>
          <w:bCs/>
          <w:sz w:val="24"/>
          <w:szCs w:val="24"/>
        </w:rPr>
      </w:pPr>
    </w:p>
    <w:p w14:paraId="17E68984" w14:textId="77777777" w:rsidR="00320142" w:rsidRDefault="00320142" w:rsidP="00320142">
      <w:pPr>
        <w:spacing w:after="0" w:line="240" w:lineRule="auto"/>
        <w:jc w:val="both"/>
        <w:rPr>
          <w:sz w:val="24"/>
          <w:szCs w:val="24"/>
        </w:rPr>
      </w:pPr>
      <w:r>
        <w:rPr>
          <w:sz w:val="24"/>
          <w:szCs w:val="24"/>
        </w:rPr>
        <w:t>Proponga alguna mejora para el siguiente curso:</w:t>
      </w:r>
    </w:p>
    <w:p w14:paraId="0236509E" w14:textId="77777777" w:rsidR="00320142" w:rsidRDefault="00320142" w:rsidP="00320142">
      <w:pPr>
        <w:spacing w:after="0" w:line="240" w:lineRule="auto"/>
        <w:jc w:val="both"/>
        <w:rPr>
          <w:b/>
          <w:bCs/>
          <w:sz w:val="24"/>
          <w:szCs w:val="24"/>
        </w:rPr>
      </w:pPr>
    </w:p>
    <w:p w14:paraId="78BF71B2" w14:textId="77777777" w:rsidR="00320142" w:rsidRPr="00464732" w:rsidRDefault="00320142" w:rsidP="00320142">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5913323D" wp14:editId="507B2E98">
                <wp:simplePos x="0" y="0"/>
                <wp:positionH relativeFrom="margin">
                  <wp:align>left</wp:align>
                </wp:positionH>
                <wp:positionV relativeFrom="paragraph">
                  <wp:posOffset>6260</wp:posOffset>
                </wp:positionV>
                <wp:extent cx="5657850" cy="1247775"/>
                <wp:effectExtent l="0" t="0" r="19050" b="2857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1C0A6E" id="Rectangle 6" o:spid="_x0000_s1026" style="position:absolute;margin-left:0;margin-top:.5pt;width:445.5pt;height:9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BreAIAAP4E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" filled="f" strokeweight="1.5pt">
                <w10:wrap anchorx="margin"/>
              </v:rect>
            </w:pict>
          </mc:Fallback>
        </mc:AlternateContent>
      </w:r>
    </w:p>
    <w:p w14:paraId="6379B1A0" w14:textId="77777777" w:rsidR="00320142" w:rsidRDefault="00320142" w:rsidP="00320142">
      <w:pPr>
        <w:spacing w:line="360" w:lineRule="auto"/>
        <w:jc w:val="both"/>
        <w:rPr>
          <w:rFonts w:ascii="Constantia" w:hAnsi="Constantia"/>
        </w:rPr>
      </w:pPr>
    </w:p>
    <w:p w14:paraId="4EA0308C" w14:textId="77777777" w:rsidR="00320142" w:rsidRDefault="00320142" w:rsidP="00320142">
      <w:pPr>
        <w:spacing w:line="360" w:lineRule="auto"/>
        <w:jc w:val="both"/>
        <w:rPr>
          <w:rFonts w:ascii="Constantia" w:hAnsi="Constantia"/>
        </w:rPr>
      </w:pPr>
    </w:p>
    <w:p w14:paraId="72735A80" w14:textId="77777777" w:rsidR="00320142" w:rsidRPr="009E07B8" w:rsidRDefault="00320142" w:rsidP="00320142">
      <w:pPr>
        <w:spacing w:line="360" w:lineRule="auto"/>
        <w:jc w:val="both"/>
        <w:rPr>
          <w:rFonts w:ascii="Constantia" w:hAnsi="Constantia"/>
        </w:rPr>
      </w:pPr>
    </w:p>
    <w:p w14:paraId="4E63D311" w14:textId="77777777" w:rsidR="00320142" w:rsidRDefault="00320142" w:rsidP="00320142">
      <w:pPr>
        <w:spacing w:line="360" w:lineRule="auto"/>
        <w:jc w:val="both"/>
        <w:rPr>
          <w:rFonts w:ascii="Arial" w:hAnsi="Arial" w:cs="Arial"/>
          <w:sz w:val="24"/>
          <w:szCs w:val="24"/>
        </w:rPr>
      </w:pPr>
    </w:p>
    <w:p w14:paraId="66A502AC" w14:textId="77777777" w:rsidR="00320142" w:rsidRDefault="00320142" w:rsidP="00320142"/>
    <w:p w14:paraId="636475F8" w14:textId="77777777" w:rsidR="00320142" w:rsidRDefault="00320142" w:rsidP="00320142"/>
    <w:p w14:paraId="200EA41B" w14:textId="77777777" w:rsidR="00320142" w:rsidRDefault="00320142" w:rsidP="00320142">
      <w:pPr>
        <w:pStyle w:val="Ttulo1"/>
        <w:rPr>
          <w:rFonts w:asciiTheme="minorHAnsi" w:eastAsiaTheme="minorHAnsi" w:hAnsiTheme="minorHAnsi" w:cstheme="minorBidi"/>
          <w:color w:val="auto"/>
          <w:sz w:val="22"/>
          <w:szCs w:val="22"/>
        </w:rPr>
      </w:pPr>
    </w:p>
    <w:p w14:paraId="6CBA60B2" w14:textId="77777777" w:rsidR="00320142" w:rsidRPr="00D801F9" w:rsidRDefault="00320142" w:rsidP="00320142"/>
    <w:p w14:paraId="451C720B" w14:textId="77777777" w:rsidR="00320142" w:rsidRPr="00566170" w:rsidRDefault="00320142" w:rsidP="0032014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20B74E4B" wp14:editId="33435B41">
            <wp:simplePos x="0" y="0"/>
            <wp:positionH relativeFrom="margin">
              <wp:posOffset>176302</wp:posOffset>
            </wp:positionH>
            <wp:positionV relativeFrom="paragraph">
              <wp:posOffset>-414426</wp:posOffset>
            </wp:positionV>
            <wp:extent cx="805102" cy="885248"/>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4320" behindDoc="1" locked="0" layoutInCell="1" allowOverlap="1" wp14:anchorId="3A109572" wp14:editId="2941FF2C">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F4FE0B1" w14:textId="77777777" w:rsidR="00320142" w:rsidRDefault="00320142" w:rsidP="00320142">
      <w:pPr>
        <w:spacing w:after="0" w:line="240" w:lineRule="auto"/>
        <w:jc w:val="center"/>
      </w:pPr>
      <w:r>
        <w:t xml:space="preserve">CUMPLIMIENTO DE PROGRAMA Y EVALUACIÓN </w:t>
      </w:r>
    </w:p>
    <w:p w14:paraId="666BD831" w14:textId="77777777" w:rsidR="00320142" w:rsidRPr="00566170" w:rsidRDefault="00320142" w:rsidP="00320142">
      <w:pPr>
        <w:spacing w:after="0" w:line="240" w:lineRule="auto"/>
        <w:jc w:val="right"/>
      </w:pPr>
      <w:r>
        <w:rPr>
          <w:sz w:val="20"/>
        </w:rPr>
        <w:t>Fecha de respuesta</w:t>
      </w:r>
      <w:proofErr w:type="gramStart"/>
      <w:r>
        <w:rPr>
          <w:sz w:val="20"/>
        </w:rPr>
        <w:t>:_</w:t>
      </w:r>
      <w:proofErr w:type="gramEnd"/>
      <w:r>
        <w:rPr>
          <w:sz w:val="20"/>
        </w:rPr>
        <w:t>_________________</w:t>
      </w:r>
    </w:p>
    <w:p w14:paraId="5251AD3C" w14:textId="77777777" w:rsidR="00320142" w:rsidRDefault="00320142" w:rsidP="00320142">
      <w:pPr>
        <w:rPr>
          <w:sz w:val="20"/>
        </w:rPr>
      </w:pPr>
      <w:r>
        <w:rPr>
          <w:sz w:val="20"/>
        </w:rPr>
        <w:t>Instrucciones: Con el fin de documentar el cumplimiento y la evaluación de la Experiencia Educativa, se pide llenar la información correspondiente:</w:t>
      </w:r>
    </w:p>
    <w:p w14:paraId="226FC40B" w14:textId="77777777" w:rsidR="00320142" w:rsidRDefault="00320142" w:rsidP="0032014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4C0AD64" w14:textId="77777777" w:rsidR="00320142" w:rsidRPr="00566170" w:rsidRDefault="00320142" w:rsidP="0032014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20142" w14:paraId="75B9E0AC" w14:textId="77777777" w:rsidTr="00A1309F">
        <w:trPr>
          <w:trHeight w:val="349"/>
        </w:trPr>
        <w:tc>
          <w:tcPr>
            <w:tcW w:w="4603" w:type="dxa"/>
          </w:tcPr>
          <w:p w14:paraId="5EC8B589" w14:textId="77777777" w:rsidR="00320142" w:rsidRDefault="00320142" w:rsidP="00A1309F">
            <w:pPr>
              <w:jc w:val="center"/>
            </w:pPr>
            <w:r>
              <w:t>Nombre del alumno</w:t>
            </w:r>
          </w:p>
        </w:tc>
        <w:tc>
          <w:tcPr>
            <w:tcW w:w="2116" w:type="dxa"/>
          </w:tcPr>
          <w:p w14:paraId="54E92B4D" w14:textId="77777777" w:rsidR="00320142" w:rsidRDefault="00320142" w:rsidP="00A1309F">
            <w:pPr>
              <w:jc w:val="center"/>
            </w:pPr>
            <w:r>
              <w:t>Matricula</w:t>
            </w:r>
          </w:p>
        </w:tc>
        <w:tc>
          <w:tcPr>
            <w:tcW w:w="3061" w:type="dxa"/>
          </w:tcPr>
          <w:p w14:paraId="102EFD58" w14:textId="77777777" w:rsidR="00320142" w:rsidRDefault="00320142" w:rsidP="00A1309F">
            <w:pPr>
              <w:jc w:val="center"/>
            </w:pPr>
            <w:r>
              <w:t>Firma</w:t>
            </w:r>
          </w:p>
        </w:tc>
      </w:tr>
      <w:tr w:rsidR="00320142" w14:paraId="732C1B44" w14:textId="77777777" w:rsidTr="00A1309F">
        <w:trPr>
          <w:trHeight w:val="341"/>
        </w:trPr>
        <w:tc>
          <w:tcPr>
            <w:tcW w:w="4603" w:type="dxa"/>
          </w:tcPr>
          <w:p w14:paraId="76ED202A" w14:textId="77777777" w:rsidR="00320142" w:rsidRDefault="00320142" w:rsidP="00A1309F"/>
        </w:tc>
        <w:tc>
          <w:tcPr>
            <w:tcW w:w="2116" w:type="dxa"/>
          </w:tcPr>
          <w:p w14:paraId="01F7EADD" w14:textId="77777777" w:rsidR="00320142" w:rsidRDefault="00320142" w:rsidP="00A1309F"/>
        </w:tc>
        <w:tc>
          <w:tcPr>
            <w:tcW w:w="3061" w:type="dxa"/>
          </w:tcPr>
          <w:p w14:paraId="1EF9E0A7" w14:textId="77777777" w:rsidR="00320142" w:rsidRDefault="00320142" w:rsidP="00A1309F"/>
        </w:tc>
      </w:tr>
      <w:tr w:rsidR="00320142" w14:paraId="0CEE3690" w14:textId="77777777" w:rsidTr="00A1309F">
        <w:trPr>
          <w:trHeight w:val="166"/>
        </w:trPr>
        <w:tc>
          <w:tcPr>
            <w:tcW w:w="4603" w:type="dxa"/>
          </w:tcPr>
          <w:p w14:paraId="7E1F042C" w14:textId="77777777" w:rsidR="00320142" w:rsidRDefault="00320142" w:rsidP="00A1309F"/>
        </w:tc>
        <w:tc>
          <w:tcPr>
            <w:tcW w:w="2116" w:type="dxa"/>
          </w:tcPr>
          <w:p w14:paraId="06F01196" w14:textId="77777777" w:rsidR="00320142" w:rsidRDefault="00320142" w:rsidP="00A1309F"/>
        </w:tc>
        <w:tc>
          <w:tcPr>
            <w:tcW w:w="3061" w:type="dxa"/>
          </w:tcPr>
          <w:p w14:paraId="42DF55DF" w14:textId="77777777" w:rsidR="00320142" w:rsidRDefault="00320142" w:rsidP="00A1309F"/>
        </w:tc>
      </w:tr>
      <w:tr w:rsidR="00320142" w14:paraId="5E5786F5" w14:textId="77777777" w:rsidTr="00A1309F">
        <w:trPr>
          <w:trHeight w:val="341"/>
        </w:trPr>
        <w:tc>
          <w:tcPr>
            <w:tcW w:w="4603" w:type="dxa"/>
          </w:tcPr>
          <w:p w14:paraId="29AFF107" w14:textId="77777777" w:rsidR="00320142" w:rsidRDefault="00320142" w:rsidP="00A1309F"/>
        </w:tc>
        <w:tc>
          <w:tcPr>
            <w:tcW w:w="2116" w:type="dxa"/>
          </w:tcPr>
          <w:p w14:paraId="5DBE74A7" w14:textId="77777777" w:rsidR="00320142" w:rsidRDefault="00320142" w:rsidP="00A1309F"/>
        </w:tc>
        <w:tc>
          <w:tcPr>
            <w:tcW w:w="3061" w:type="dxa"/>
          </w:tcPr>
          <w:p w14:paraId="6E8E2613" w14:textId="77777777" w:rsidR="00320142" w:rsidRDefault="00320142" w:rsidP="00A1309F"/>
        </w:tc>
      </w:tr>
      <w:tr w:rsidR="00320142" w14:paraId="4E0F4FD9" w14:textId="77777777" w:rsidTr="00A1309F">
        <w:trPr>
          <w:trHeight w:val="341"/>
        </w:trPr>
        <w:tc>
          <w:tcPr>
            <w:tcW w:w="4603" w:type="dxa"/>
          </w:tcPr>
          <w:p w14:paraId="5EE1601C" w14:textId="77777777" w:rsidR="00320142" w:rsidRDefault="00320142" w:rsidP="00A1309F"/>
        </w:tc>
        <w:tc>
          <w:tcPr>
            <w:tcW w:w="2116" w:type="dxa"/>
          </w:tcPr>
          <w:p w14:paraId="0730FCB9" w14:textId="77777777" w:rsidR="00320142" w:rsidRDefault="00320142" w:rsidP="00A1309F"/>
        </w:tc>
        <w:tc>
          <w:tcPr>
            <w:tcW w:w="3061" w:type="dxa"/>
          </w:tcPr>
          <w:p w14:paraId="7D5C03EB" w14:textId="77777777" w:rsidR="00320142" w:rsidRDefault="00320142" w:rsidP="00A1309F"/>
        </w:tc>
      </w:tr>
      <w:tr w:rsidR="00320142" w14:paraId="57FEE6FB" w14:textId="77777777" w:rsidTr="00A1309F">
        <w:trPr>
          <w:trHeight w:val="341"/>
        </w:trPr>
        <w:tc>
          <w:tcPr>
            <w:tcW w:w="4603" w:type="dxa"/>
          </w:tcPr>
          <w:p w14:paraId="3C770CE0" w14:textId="77777777" w:rsidR="00320142" w:rsidRDefault="00320142" w:rsidP="00A1309F"/>
        </w:tc>
        <w:tc>
          <w:tcPr>
            <w:tcW w:w="2116" w:type="dxa"/>
          </w:tcPr>
          <w:p w14:paraId="3E35CD6F" w14:textId="77777777" w:rsidR="00320142" w:rsidRDefault="00320142" w:rsidP="00A1309F"/>
        </w:tc>
        <w:tc>
          <w:tcPr>
            <w:tcW w:w="3061" w:type="dxa"/>
          </w:tcPr>
          <w:p w14:paraId="3116EFEB" w14:textId="77777777" w:rsidR="00320142" w:rsidRDefault="00320142" w:rsidP="00A1309F"/>
        </w:tc>
      </w:tr>
      <w:tr w:rsidR="00320142" w14:paraId="2C3D7970" w14:textId="77777777" w:rsidTr="00A1309F">
        <w:trPr>
          <w:trHeight w:val="341"/>
        </w:trPr>
        <w:tc>
          <w:tcPr>
            <w:tcW w:w="4603" w:type="dxa"/>
          </w:tcPr>
          <w:p w14:paraId="68F01880" w14:textId="77777777" w:rsidR="00320142" w:rsidRDefault="00320142" w:rsidP="00A1309F"/>
        </w:tc>
        <w:tc>
          <w:tcPr>
            <w:tcW w:w="2116" w:type="dxa"/>
          </w:tcPr>
          <w:p w14:paraId="5DE8E73A" w14:textId="77777777" w:rsidR="00320142" w:rsidRDefault="00320142" w:rsidP="00A1309F"/>
        </w:tc>
        <w:tc>
          <w:tcPr>
            <w:tcW w:w="3061" w:type="dxa"/>
          </w:tcPr>
          <w:p w14:paraId="4AFB7828" w14:textId="77777777" w:rsidR="00320142" w:rsidRDefault="00320142" w:rsidP="00A1309F"/>
        </w:tc>
      </w:tr>
      <w:tr w:rsidR="00320142" w14:paraId="3C1910E8" w14:textId="77777777" w:rsidTr="00A1309F">
        <w:trPr>
          <w:trHeight w:val="341"/>
        </w:trPr>
        <w:tc>
          <w:tcPr>
            <w:tcW w:w="4603" w:type="dxa"/>
          </w:tcPr>
          <w:p w14:paraId="4D688E89" w14:textId="77777777" w:rsidR="00320142" w:rsidRDefault="00320142" w:rsidP="00A1309F"/>
        </w:tc>
        <w:tc>
          <w:tcPr>
            <w:tcW w:w="2116" w:type="dxa"/>
          </w:tcPr>
          <w:p w14:paraId="3F30F73C" w14:textId="77777777" w:rsidR="00320142" w:rsidRDefault="00320142" w:rsidP="00A1309F"/>
        </w:tc>
        <w:tc>
          <w:tcPr>
            <w:tcW w:w="3061" w:type="dxa"/>
          </w:tcPr>
          <w:p w14:paraId="54898DFD" w14:textId="77777777" w:rsidR="00320142" w:rsidRDefault="00320142" w:rsidP="00A1309F"/>
        </w:tc>
      </w:tr>
      <w:tr w:rsidR="00320142" w14:paraId="2D6E35B6" w14:textId="77777777" w:rsidTr="00A1309F">
        <w:trPr>
          <w:trHeight w:val="341"/>
        </w:trPr>
        <w:tc>
          <w:tcPr>
            <w:tcW w:w="4603" w:type="dxa"/>
          </w:tcPr>
          <w:p w14:paraId="28AA60A3" w14:textId="77777777" w:rsidR="00320142" w:rsidRDefault="00320142" w:rsidP="00A1309F"/>
        </w:tc>
        <w:tc>
          <w:tcPr>
            <w:tcW w:w="2116" w:type="dxa"/>
          </w:tcPr>
          <w:p w14:paraId="2B4A0437" w14:textId="77777777" w:rsidR="00320142" w:rsidRDefault="00320142" w:rsidP="00A1309F"/>
        </w:tc>
        <w:tc>
          <w:tcPr>
            <w:tcW w:w="3061" w:type="dxa"/>
          </w:tcPr>
          <w:p w14:paraId="519071E5" w14:textId="77777777" w:rsidR="00320142" w:rsidRDefault="00320142" w:rsidP="00A1309F"/>
        </w:tc>
      </w:tr>
      <w:tr w:rsidR="00320142" w14:paraId="0766F09C" w14:textId="77777777" w:rsidTr="00A1309F">
        <w:trPr>
          <w:trHeight w:val="341"/>
        </w:trPr>
        <w:tc>
          <w:tcPr>
            <w:tcW w:w="4603" w:type="dxa"/>
          </w:tcPr>
          <w:p w14:paraId="780F4096" w14:textId="77777777" w:rsidR="00320142" w:rsidRDefault="00320142" w:rsidP="00A1309F"/>
        </w:tc>
        <w:tc>
          <w:tcPr>
            <w:tcW w:w="2116" w:type="dxa"/>
          </w:tcPr>
          <w:p w14:paraId="7C2DA08B" w14:textId="77777777" w:rsidR="00320142" w:rsidRDefault="00320142" w:rsidP="00A1309F"/>
        </w:tc>
        <w:tc>
          <w:tcPr>
            <w:tcW w:w="3061" w:type="dxa"/>
          </w:tcPr>
          <w:p w14:paraId="7D74DD9E" w14:textId="77777777" w:rsidR="00320142" w:rsidRDefault="00320142" w:rsidP="00A1309F"/>
        </w:tc>
      </w:tr>
      <w:tr w:rsidR="00320142" w14:paraId="19E49B1C" w14:textId="77777777" w:rsidTr="00A1309F">
        <w:trPr>
          <w:trHeight w:val="341"/>
        </w:trPr>
        <w:tc>
          <w:tcPr>
            <w:tcW w:w="4603" w:type="dxa"/>
          </w:tcPr>
          <w:p w14:paraId="13294E0B" w14:textId="77777777" w:rsidR="00320142" w:rsidRDefault="00320142" w:rsidP="00A1309F"/>
        </w:tc>
        <w:tc>
          <w:tcPr>
            <w:tcW w:w="2116" w:type="dxa"/>
          </w:tcPr>
          <w:p w14:paraId="32A3A668" w14:textId="77777777" w:rsidR="00320142" w:rsidRDefault="00320142" w:rsidP="00A1309F"/>
        </w:tc>
        <w:tc>
          <w:tcPr>
            <w:tcW w:w="3061" w:type="dxa"/>
          </w:tcPr>
          <w:p w14:paraId="4B33B647" w14:textId="77777777" w:rsidR="00320142" w:rsidRDefault="00320142" w:rsidP="00A1309F"/>
        </w:tc>
      </w:tr>
      <w:tr w:rsidR="00320142" w14:paraId="0575681E" w14:textId="77777777" w:rsidTr="00A1309F">
        <w:trPr>
          <w:trHeight w:val="341"/>
        </w:trPr>
        <w:tc>
          <w:tcPr>
            <w:tcW w:w="4603" w:type="dxa"/>
          </w:tcPr>
          <w:p w14:paraId="721F486D" w14:textId="77777777" w:rsidR="00320142" w:rsidRDefault="00320142" w:rsidP="00A1309F"/>
        </w:tc>
        <w:tc>
          <w:tcPr>
            <w:tcW w:w="2116" w:type="dxa"/>
          </w:tcPr>
          <w:p w14:paraId="352A73D6" w14:textId="77777777" w:rsidR="00320142" w:rsidRDefault="00320142" w:rsidP="00A1309F"/>
        </w:tc>
        <w:tc>
          <w:tcPr>
            <w:tcW w:w="3061" w:type="dxa"/>
          </w:tcPr>
          <w:p w14:paraId="38AAA47F" w14:textId="77777777" w:rsidR="00320142" w:rsidRDefault="00320142" w:rsidP="00A1309F"/>
        </w:tc>
      </w:tr>
      <w:tr w:rsidR="00320142" w14:paraId="39B59289" w14:textId="77777777" w:rsidTr="00A1309F">
        <w:trPr>
          <w:trHeight w:val="341"/>
        </w:trPr>
        <w:tc>
          <w:tcPr>
            <w:tcW w:w="4603" w:type="dxa"/>
          </w:tcPr>
          <w:p w14:paraId="0428016C" w14:textId="77777777" w:rsidR="00320142" w:rsidRDefault="00320142" w:rsidP="00A1309F"/>
        </w:tc>
        <w:tc>
          <w:tcPr>
            <w:tcW w:w="2116" w:type="dxa"/>
          </w:tcPr>
          <w:p w14:paraId="0DCB3A65" w14:textId="77777777" w:rsidR="00320142" w:rsidRDefault="00320142" w:rsidP="00A1309F"/>
        </w:tc>
        <w:tc>
          <w:tcPr>
            <w:tcW w:w="3061" w:type="dxa"/>
          </w:tcPr>
          <w:p w14:paraId="488BE3F9" w14:textId="77777777" w:rsidR="00320142" w:rsidRDefault="00320142" w:rsidP="00A1309F"/>
        </w:tc>
      </w:tr>
      <w:tr w:rsidR="00320142" w14:paraId="273CD60E" w14:textId="77777777" w:rsidTr="00A1309F">
        <w:trPr>
          <w:trHeight w:val="341"/>
        </w:trPr>
        <w:tc>
          <w:tcPr>
            <w:tcW w:w="4603" w:type="dxa"/>
          </w:tcPr>
          <w:p w14:paraId="05C36BC3" w14:textId="77777777" w:rsidR="00320142" w:rsidRDefault="00320142" w:rsidP="00A1309F"/>
        </w:tc>
        <w:tc>
          <w:tcPr>
            <w:tcW w:w="2116" w:type="dxa"/>
          </w:tcPr>
          <w:p w14:paraId="3509D116" w14:textId="77777777" w:rsidR="00320142" w:rsidRDefault="00320142" w:rsidP="00A1309F"/>
        </w:tc>
        <w:tc>
          <w:tcPr>
            <w:tcW w:w="3061" w:type="dxa"/>
          </w:tcPr>
          <w:p w14:paraId="54A70A23" w14:textId="77777777" w:rsidR="00320142" w:rsidRDefault="00320142" w:rsidP="00A1309F"/>
        </w:tc>
      </w:tr>
      <w:tr w:rsidR="00320142" w14:paraId="014C7F0E" w14:textId="77777777" w:rsidTr="00A1309F">
        <w:trPr>
          <w:trHeight w:val="341"/>
        </w:trPr>
        <w:tc>
          <w:tcPr>
            <w:tcW w:w="4603" w:type="dxa"/>
          </w:tcPr>
          <w:p w14:paraId="63EC9BCB" w14:textId="77777777" w:rsidR="00320142" w:rsidRDefault="00320142" w:rsidP="00A1309F"/>
        </w:tc>
        <w:tc>
          <w:tcPr>
            <w:tcW w:w="2116" w:type="dxa"/>
          </w:tcPr>
          <w:p w14:paraId="0721AA3E" w14:textId="77777777" w:rsidR="00320142" w:rsidRDefault="00320142" w:rsidP="00A1309F"/>
        </w:tc>
        <w:tc>
          <w:tcPr>
            <w:tcW w:w="3061" w:type="dxa"/>
          </w:tcPr>
          <w:p w14:paraId="318CCACA" w14:textId="77777777" w:rsidR="00320142" w:rsidRDefault="00320142" w:rsidP="00A1309F"/>
        </w:tc>
      </w:tr>
      <w:tr w:rsidR="00320142" w14:paraId="54EA039D" w14:textId="77777777" w:rsidTr="00A1309F">
        <w:trPr>
          <w:trHeight w:val="341"/>
        </w:trPr>
        <w:tc>
          <w:tcPr>
            <w:tcW w:w="4603" w:type="dxa"/>
          </w:tcPr>
          <w:p w14:paraId="6EB2DD20" w14:textId="77777777" w:rsidR="00320142" w:rsidRDefault="00320142" w:rsidP="00A1309F"/>
        </w:tc>
        <w:tc>
          <w:tcPr>
            <w:tcW w:w="2116" w:type="dxa"/>
          </w:tcPr>
          <w:p w14:paraId="5EDA18CC" w14:textId="77777777" w:rsidR="00320142" w:rsidRDefault="00320142" w:rsidP="00A1309F"/>
        </w:tc>
        <w:tc>
          <w:tcPr>
            <w:tcW w:w="3061" w:type="dxa"/>
          </w:tcPr>
          <w:p w14:paraId="6FF63F5F" w14:textId="77777777" w:rsidR="00320142" w:rsidRDefault="00320142" w:rsidP="00A1309F"/>
        </w:tc>
      </w:tr>
      <w:tr w:rsidR="00320142" w14:paraId="6AFF58B9" w14:textId="77777777" w:rsidTr="00A1309F">
        <w:trPr>
          <w:trHeight w:val="341"/>
        </w:trPr>
        <w:tc>
          <w:tcPr>
            <w:tcW w:w="4603" w:type="dxa"/>
          </w:tcPr>
          <w:p w14:paraId="309991A7" w14:textId="77777777" w:rsidR="00320142" w:rsidRDefault="00320142" w:rsidP="00A1309F"/>
        </w:tc>
        <w:tc>
          <w:tcPr>
            <w:tcW w:w="2116" w:type="dxa"/>
          </w:tcPr>
          <w:p w14:paraId="0E757190" w14:textId="77777777" w:rsidR="00320142" w:rsidRDefault="00320142" w:rsidP="00A1309F"/>
        </w:tc>
        <w:tc>
          <w:tcPr>
            <w:tcW w:w="3061" w:type="dxa"/>
          </w:tcPr>
          <w:p w14:paraId="4A925623" w14:textId="77777777" w:rsidR="00320142" w:rsidRDefault="00320142" w:rsidP="00A1309F"/>
        </w:tc>
      </w:tr>
      <w:tr w:rsidR="00320142" w14:paraId="4DDBEA38" w14:textId="77777777" w:rsidTr="00A1309F">
        <w:trPr>
          <w:trHeight w:val="341"/>
        </w:trPr>
        <w:tc>
          <w:tcPr>
            <w:tcW w:w="4603" w:type="dxa"/>
          </w:tcPr>
          <w:p w14:paraId="60FBB381" w14:textId="77777777" w:rsidR="00320142" w:rsidRDefault="00320142" w:rsidP="00A1309F"/>
        </w:tc>
        <w:tc>
          <w:tcPr>
            <w:tcW w:w="2116" w:type="dxa"/>
          </w:tcPr>
          <w:p w14:paraId="33225745" w14:textId="77777777" w:rsidR="00320142" w:rsidRDefault="00320142" w:rsidP="00A1309F"/>
        </w:tc>
        <w:tc>
          <w:tcPr>
            <w:tcW w:w="3061" w:type="dxa"/>
          </w:tcPr>
          <w:p w14:paraId="477AD220" w14:textId="77777777" w:rsidR="00320142" w:rsidRDefault="00320142" w:rsidP="00A1309F"/>
        </w:tc>
      </w:tr>
      <w:tr w:rsidR="00320142" w14:paraId="30A0CC06" w14:textId="77777777" w:rsidTr="00A1309F">
        <w:trPr>
          <w:trHeight w:val="341"/>
        </w:trPr>
        <w:tc>
          <w:tcPr>
            <w:tcW w:w="4603" w:type="dxa"/>
          </w:tcPr>
          <w:p w14:paraId="08B542F5" w14:textId="77777777" w:rsidR="00320142" w:rsidRDefault="00320142" w:rsidP="00A1309F"/>
        </w:tc>
        <w:tc>
          <w:tcPr>
            <w:tcW w:w="2116" w:type="dxa"/>
          </w:tcPr>
          <w:p w14:paraId="2CD677F6" w14:textId="77777777" w:rsidR="00320142" w:rsidRDefault="00320142" w:rsidP="00A1309F"/>
        </w:tc>
        <w:tc>
          <w:tcPr>
            <w:tcW w:w="3061" w:type="dxa"/>
          </w:tcPr>
          <w:p w14:paraId="3AC4F2BB" w14:textId="77777777" w:rsidR="00320142" w:rsidRDefault="00320142" w:rsidP="00A1309F"/>
        </w:tc>
      </w:tr>
    </w:tbl>
    <w:p w14:paraId="23BFBEB9" w14:textId="77777777" w:rsidR="00320142" w:rsidRPr="00566170" w:rsidRDefault="00320142" w:rsidP="0032014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E04900F" w14:textId="77777777" w:rsidR="00320142" w:rsidRDefault="00320142" w:rsidP="00320142">
      <w:pPr>
        <w:jc w:val="both"/>
      </w:pPr>
      <w:r>
        <w:rPr>
          <w:noProof/>
          <w:lang w:eastAsia="es-MX"/>
        </w:rPr>
        <mc:AlternateContent>
          <mc:Choice Requires="wps">
            <w:drawing>
              <wp:anchor distT="0" distB="0" distL="114300" distR="114300" simplePos="0" relativeHeight="251705344" behindDoc="0" locked="0" layoutInCell="1" allowOverlap="1" wp14:anchorId="63E6FCC5" wp14:editId="2F7BFDD7">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BD0F3" w14:textId="77777777" w:rsidR="00320142" w:rsidRDefault="00320142" w:rsidP="0032014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DEBD0F3" w14:textId="77777777" w:rsidR="00320142" w:rsidRDefault="00320142" w:rsidP="0032014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6368" behindDoc="0" locked="0" layoutInCell="1" allowOverlap="1" wp14:anchorId="42C5E6A4" wp14:editId="3D2DEAA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DC0761" id="3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017428C" w14:textId="77777777" w:rsidR="00320142" w:rsidRPr="00EA380C" w:rsidRDefault="00320142" w:rsidP="0032014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1248" behindDoc="1" locked="0" layoutInCell="1" allowOverlap="1" wp14:anchorId="258F2684" wp14:editId="7FC54B60">
            <wp:simplePos x="0" y="0"/>
            <wp:positionH relativeFrom="margin">
              <wp:posOffset>4871426</wp:posOffset>
            </wp:positionH>
            <wp:positionV relativeFrom="margin">
              <wp:posOffset>198160</wp:posOffset>
            </wp:positionV>
            <wp:extent cx="687035" cy="740229"/>
            <wp:effectExtent l="0" t="0" r="0" b="3175"/>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0224" behindDoc="1" locked="0" layoutInCell="1" allowOverlap="1" wp14:anchorId="4EE98F45" wp14:editId="712A2B65">
            <wp:simplePos x="0" y="0"/>
            <wp:positionH relativeFrom="column">
              <wp:posOffset>23734</wp:posOffset>
            </wp:positionH>
            <wp:positionV relativeFrom="paragraph">
              <wp:posOffset>61331</wp:posOffset>
            </wp:positionV>
            <wp:extent cx="805102" cy="885248"/>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760F06A" w14:textId="77777777" w:rsidR="00320142" w:rsidRPr="00444CF5" w:rsidRDefault="00320142" w:rsidP="00320142">
      <w:pPr>
        <w:spacing w:after="0" w:line="240" w:lineRule="auto"/>
        <w:jc w:val="center"/>
      </w:pPr>
      <w:r w:rsidRPr="001304B0">
        <w:rPr>
          <w:rFonts w:ascii="Arial" w:hAnsi="Arial" w:cs="Arial"/>
          <w:b/>
          <w:sz w:val="36"/>
          <w:szCs w:val="36"/>
        </w:rPr>
        <w:t>Universidad Veracruzana</w:t>
      </w:r>
    </w:p>
    <w:p w14:paraId="5CF40080" w14:textId="77777777" w:rsidR="00320142" w:rsidRPr="001304B0" w:rsidRDefault="00320142" w:rsidP="00320142">
      <w:pPr>
        <w:spacing w:after="0" w:line="240" w:lineRule="auto"/>
        <w:jc w:val="center"/>
        <w:rPr>
          <w:rFonts w:ascii="Arial" w:hAnsi="Arial" w:cs="Arial"/>
          <w:sz w:val="24"/>
          <w:szCs w:val="36"/>
        </w:rPr>
      </w:pPr>
      <w:r>
        <w:rPr>
          <w:rFonts w:ascii="Arial" w:hAnsi="Arial" w:cs="Arial"/>
          <w:sz w:val="24"/>
          <w:szCs w:val="36"/>
        </w:rPr>
        <w:t>Facultad de Medicina/Xalapa</w:t>
      </w:r>
    </w:p>
    <w:p w14:paraId="17C42138" w14:textId="77777777" w:rsidR="00320142" w:rsidRPr="00340844" w:rsidRDefault="00320142" w:rsidP="00320142">
      <w:pPr>
        <w:spacing w:after="0" w:line="240" w:lineRule="auto"/>
        <w:jc w:val="both"/>
        <w:rPr>
          <w:sz w:val="10"/>
          <w:szCs w:val="10"/>
        </w:rPr>
      </w:pPr>
    </w:p>
    <w:p w14:paraId="5A3B1857" w14:textId="77777777" w:rsidR="00320142" w:rsidRDefault="00320142" w:rsidP="0032014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821A7E2" w14:textId="77777777" w:rsidR="00320142" w:rsidRDefault="00320142" w:rsidP="00320142">
      <w:pPr>
        <w:spacing w:after="0" w:line="240" w:lineRule="auto"/>
        <w:jc w:val="center"/>
        <w:rPr>
          <w:b/>
          <w:sz w:val="24"/>
          <w:szCs w:val="24"/>
          <w:u w:val="single"/>
        </w:rPr>
      </w:pPr>
    </w:p>
    <w:p w14:paraId="2E32609F" w14:textId="77777777" w:rsidR="00320142" w:rsidRPr="00340844" w:rsidRDefault="00320142" w:rsidP="0032014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20142" w14:paraId="0CDABC06" w14:textId="77777777" w:rsidTr="00A1309F">
        <w:trPr>
          <w:trHeight w:val="418"/>
        </w:trPr>
        <w:tc>
          <w:tcPr>
            <w:tcW w:w="2972" w:type="dxa"/>
            <w:shd w:val="clear" w:color="auto" w:fill="D9D9D9" w:themeFill="background1" w:themeFillShade="D9"/>
          </w:tcPr>
          <w:p w14:paraId="5DB16D3B" w14:textId="77777777" w:rsidR="00320142" w:rsidRDefault="00320142" w:rsidP="00A1309F">
            <w:pPr>
              <w:rPr>
                <w:b/>
                <w:sz w:val="24"/>
                <w:szCs w:val="24"/>
                <w:u w:val="single"/>
              </w:rPr>
            </w:pPr>
            <w:r>
              <w:rPr>
                <w:b/>
                <w:sz w:val="24"/>
                <w:szCs w:val="24"/>
                <w:u w:val="single"/>
              </w:rPr>
              <w:t>NOMBRE EE</w:t>
            </w:r>
          </w:p>
        </w:tc>
        <w:tc>
          <w:tcPr>
            <w:tcW w:w="6950" w:type="dxa"/>
            <w:shd w:val="clear" w:color="auto" w:fill="D9D9D9" w:themeFill="background1" w:themeFillShade="D9"/>
          </w:tcPr>
          <w:p w14:paraId="7AB8567C" w14:textId="77777777" w:rsidR="00320142" w:rsidRDefault="00320142" w:rsidP="00A1309F">
            <w:pPr>
              <w:rPr>
                <w:b/>
                <w:sz w:val="24"/>
                <w:szCs w:val="24"/>
                <w:u w:val="single"/>
              </w:rPr>
            </w:pPr>
          </w:p>
        </w:tc>
      </w:tr>
      <w:tr w:rsidR="00320142" w14:paraId="191AA6E3" w14:textId="77777777" w:rsidTr="00A1309F">
        <w:trPr>
          <w:trHeight w:val="418"/>
        </w:trPr>
        <w:tc>
          <w:tcPr>
            <w:tcW w:w="2972" w:type="dxa"/>
          </w:tcPr>
          <w:p w14:paraId="3E6BF817" w14:textId="77777777" w:rsidR="00320142" w:rsidRDefault="00320142" w:rsidP="00A1309F">
            <w:pPr>
              <w:rPr>
                <w:b/>
                <w:sz w:val="24"/>
                <w:szCs w:val="24"/>
                <w:u w:val="single"/>
              </w:rPr>
            </w:pPr>
            <w:r>
              <w:rPr>
                <w:b/>
                <w:sz w:val="24"/>
                <w:szCs w:val="24"/>
                <w:u w:val="single"/>
              </w:rPr>
              <w:t>NOMBRE DEL ALUMNO</w:t>
            </w:r>
          </w:p>
        </w:tc>
        <w:tc>
          <w:tcPr>
            <w:tcW w:w="6950" w:type="dxa"/>
          </w:tcPr>
          <w:p w14:paraId="4F194FE3" w14:textId="77777777" w:rsidR="00320142" w:rsidRDefault="00320142" w:rsidP="00A1309F">
            <w:pPr>
              <w:rPr>
                <w:b/>
                <w:sz w:val="24"/>
                <w:szCs w:val="24"/>
                <w:u w:val="single"/>
              </w:rPr>
            </w:pPr>
          </w:p>
        </w:tc>
      </w:tr>
      <w:tr w:rsidR="00320142" w14:paraId="365B3C85" w14:textId="77777777" w:rsidTr="00A1309F">
        <w:trPr>
          <w:trHeight w:val="418"/>
        </w:trPr>
        <w:tc>
          <w:tcPr>
            <w:tcW w:w="2972" w:type="dxa"/>
            <w:shd w:val="clear" w:color="auto" w:fill="D9D9D9" w:themeFill="background1" w:themeFillShade="D9"/>
          </w:tcPr>
          <w:p w14:paraId="2E8109C3" w14:textId="77777777" w:rsidR="00320142" w:rsidRDefault="00320142" w:rsidP="00A1309F">
            <w:pPr>
              <w:rPr>
                <w:b/>
                <w:sz w:val="24"/>
                <w:szCs w:val="24"/>
                <w:u w:val="single"/>
              </w:rPr>
            </w:pPr>
            <w:r>
              <w:rPr>
                <w:b/>
                <w:sz w:val="24"/>
                <w:szCs w:val="24"/>
                <w:u w:val="single"/>
              </w:rPr>
              <w:t>FECHA</w:t>
            </w:r>
          </w:p>
        </w:tc>
        <w:tc>
          <w:tcPr>
            <w:tcW w:w="6950" w:type="dxa"/>
            <w:shd w:val="clear" w:color="auto" w:fill="D9D9D9" w:themeFill="background1" w:themeFillShade="D9"/>
          </w:tcPr>
          <w:p w14:paraId="276059A1" w14:textId="77777777" w:rsidR="00320142" w:rsidRDefault="00320142" w:rsidP="00A1309F">
            <w:pPr>
              <w:rPr>
                <w:b/>
                <w:sz w:val="24"/>
                <w:szCs w:val="24"/>
                <w:u w:val="single"/>
              </w:rPr>
            </w:pPr>
          </w:p>
        </w:tc>
      </w:tr>
    </w:tbl>
    <w:p w14:paraId="652D9BA5" w14:textId="77777777" w:rsidR="00320142" w:rsidRDefault="00320142" w:rsidP="00320142">
      <w:pPr>
        <w:spacing w:after="0" w:line="240" w:lineRule="auto"/>
        <w:rPr>
          <w:b/>
          <w:sz w:val="24"/>
          <w:szCs w:val="24"/>
          <w:u w:val="single"/>
        </w:rPr>
      </w:pPr>
    </w:p>
    <w:p w14:paraId="21B90746" w14:textId="77777777" w:rsidR="00320142" w:rsidRDefault="00320142" w:rsidP="00320142">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20142" w:rsidRPr="00070F46" w14:paraId="3297B4A9" w14:textId="77777777" w:rsidTr="00A13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258C558" w14:textId="77777777" w:rsidR="00320142" w:rsidRPr="00070F46" w:rsidRDefault="00320142" w:rsidP="00320142">
            <w:pPr>
              <w:pStyle w:val="Prrafodelista"/>
              <w:numPr>
                <w:ilvl w:val="0"/>
                <w:numId w:val="32"/>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20142" w:rsidRPr="00070F46" w14:paraId="028A0F9A" w14:textId="77777777" w:rsidTr="00A1309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FA7C42" w14:textId="77777777" w:rsidR="00320142" w:rsidRPr="00070F46" w:rsidRDefault="00320142" w:rsidP="00A1309F">
            <w:pPr>
              <w:jc w:val="both"/>
              <w:rPr>
                <w:bCs w:val="0"/>
                <w:i/>
                <w:szCs w:val="24"/>
                <w:u w:val="single"/>
              </w:rPr>
            </w:pPr>
          </w:p>
        </w:tc>
        <w:tc>
          <w:tcPr>
            <w:tcW w:w="9701" w:type="dxa"/>
            <w:shd w:val="clear" w:color="auto" w:fill="FFFFFF" w:themeFill="background1"/>
          </w:tcPr>
          <w:p w14:paraId="247DA0AF"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20142" w:rsidRPr="00070F46" w14:paraId="4B47EB26" w14:textId="77777777" w:rsidTr="00A1309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854481" w14:textId="77777777" w:rsidR="00320142" w:rsidRPr="00070F46" w:rsidRDefault="00320142" w:rsidP="00A1309F">
            <w:pPr>
              <w:jc w:val="both"/>
              <w:rPr>
                <w:b w:val="0"/>
                <w:szCs w:val="24"/>
              </w:rPr>
            </w:pPr>
          </w:p>
          <w:p w14:paraId="64A1B183" w14:textId="77777777" w:rsidR="00320142" w:rsidRPr="00070F46" w:rsidRDefault="00320142" w:rsidP="00A1309F">
            <w:pPr>
              <w:jc w:val="both"/>
              <w:rPr>
                <w:b w:val="0"/>
                <w:szCs w:val="24"/>
              </w:rPr>
            </w:pPr>
          </w:p>
        </w:tc>
        <w:tc>
          <w:tcPr>
            <w:tcW w:w="9701" w:type="dxa"/>
            <w:shd w:val="clear" w:color="auto" w:fill="FFFFFF" w:themeFill="background1"/>
          </w:tcPr>
          <w:p w14:paraId="2A23E0F6"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D79FF4E"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C44272F"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2D9FF35E"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6C4826F3"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270B3542"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7406FDEA"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20142" w:rsidRPr="00070F46" w14:paraId="3C187AFE" w14:textId="77777777" w:rsidTr="00A1309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114F570" w14:textId="77777777" w:rsidR="00320142" w:rsidRPr="00070F46" w:rsidRDefault="00320142" w:rsidP="00320142">
            <w:pPr>
              <w:pStyle w:val="Prrafodelista"/>
              <w:numPr>
                <w:ilvl w:val="0"/>
                <w:numId w:val="32"/>
              </w:numPr>
              <w:jc w:val="both"/>
            </w:pPr>
            <w:r w:rsidRPr="00070F46">
              <w:t xml:space="preserve">¿Cuáles fueron las estrategias de enseñanza aplicada </w:t>
            </w:r>
            <w:r>
              <w:t>por el académico</w:t>
            </w:r>
            <w:r w:rsidRPr="00070F46">
              <w:t>?</w:t>
            </w:r>
          </w:p>
        </w:tc>
      </w:tr>
      <w:tr w:rsidR="00320142" w:rsidRPr="00070F46" w14:paraId="6669678A" w14:textId="77777777" w:rsidTr="00A1309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3329AF" w14:textId="77777777" w:rsidR="00320142" w:rsidRPr="00070F46" w:rsidRDefault="00320142" w:rsidP="00A1309F">
            <w:pPr>
              <w:jc w:val="both"/>
              <w:rPr>
                <w:bCs w:val="0"/>
                <w:i/>
                <w:szCs w:val="24"/>
                <w:u w:val="single"/>
              </w:rPr>
            </w:pPr>
          </w:p>
        </w:tc>
        <w:tc>
          <w:tcPr>
            <w:tcW w:w="9701" w:type="dxa"/>
            <w:shd w:val="clear" w:color="auto" w:fill="FFFFFF" w:themeFill="background1"/>
          </w:tcPr>
          <w:p w14:paraId="4FD2D605"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20142" w:rsidRPr="00070F46" w14:paraId="0CDBBDF3" w14:textId="77777777" w:rsidTr="00A1309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4B5FE48" w14:textId="77777777" w:rsidR="00320142" w:rsidRPr="00070F46" w:rsidRDefault="00320142" w:rsidP="00A1309F">
            <w:pPr>
              <w:jc w:val="both"/>
              <w:rPr>
                <w:b w:val="0"/>
                <w:szCs w:val="24"/>
              </w:rPr>
            </w:pPr>
          </w:p>
        </w:tc>
        <w:tc>
          <w:tcPr>
            <w:tcW w:w="9701" w:type="dxa"/>
            <w:shd w:val="clear" w:color="auto" w:fill="FFFFFF" w:themeFill="background1"/>
          </w:tcPr>
          <w:p w14:paraId="04E9189B"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D619CF0"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24CEB0F4"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28674D98"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E18889A"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E3D4141"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EFD3520" w14:textId="77777777" w:rsidR="00320142"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2EBF6A6" w14:textId="77777777" w:rsidR="00320142" w:rsidRPr="00070F46" w:rsidRDefault="00320142" w:rsidP="00320142">
            <w:pPr>
              <w:pStyle w:val="Prrafodelista"/>
              <w:numPr>
                <w:ilvl w:val="0"/>
                <w:numId w:val="2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162190B"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6B67938F"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7F94C99C"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0A075ED6"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57CDE047"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1021E7E7"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7FCA2FCD"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0A98D618"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245A0BB2"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p w14:paraId="2D7F6F40"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20142" w:rsidRPr="00070F46" w14:paraId="1BC192E7" w14:textId="77777777" w:rsidTr="00A1309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12C2A1" w14:textId="77777777" w:rsidR="00320142" w:rsidRPr="00070F46" w:rsidRDefault="00320142" w:rsidP="00320142">
            <w:pPr>
              <w:pStyle w:val="Prrafodelista"/>
              <w:numPr>
                <w:ilvl w:val="0"/>
                <w:numId w:val="32"/>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20142" w:rsidRPr="00070F46" w14:paraId="16B1F40C" w14:textId="77777777" w:rsidTr="00A1309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2D576C" w14:textId="77777777" w:rsidR="00320142" w:rsidRPr="00070F46" w:rsidRDefault="00320142" w:rsidP="00A1309F">
            <w:pPr>
              <w:jc w:val="both"/>
              <w:rPr>
                <w:bCs w:val="0"/>
                <w:i/>
                <w:szCs w:val="24"/>
                <w:u w:val="single"/>
              </w:rPr>
            </w:pPr>
          </w:p>
        </w:tc>
        <w:tc>
          <w:tcPr>
            <w:tcW w:w="9701" w:type="dxa"/>
            <w:shd w:val="clear" w:color="auto" w:fill="FFFFFF" w:themeFill="background1"/>
          </w:tcPr>
          <w:p w14:paraId="227FAA38"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20142" w:rsidRPr="00070F46" w14:paraId="52D0085C" w14:textId="77777777" w:rsidTr="00A1309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EC31B2" w14:textId="77777777" w:rsidR="00320142" w:rsidRPr="00070F46" w:rsidRDefault="00320142" w:rsidP="00A1309F">
            <w:pPr>
              <w:jc w:val="both"/>
              <w:rPr>
                <w:b w:val="0"/>
                <w:szCs w:val="24"/>
              </w:rPr>
            </w:pPr>
          </w:p>
        </w:tc>
        <w:tc>
          <w:tcPr>
            <w:tcW w:w="9701" w:type="dxa"/>
            <w:shd w:val="clear" w:color="auto" w:fill="FFFFFF" w:themeFill="background1"/>
          </w:tcPr>
          <w:p w14:paraId="573B627D"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1C3E33AC"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951144B"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6844DAC"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CA4A3D1"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32D44B8"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AB21EBC"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E51EE9B" w14:textId="77777777" w:rsidR="00320142" w:rsidRPr="00070F46" w:rsidRDefault="00320142" w:rsidP="00320142">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83BA81F" w14:textId="77777777" w:rsidR="00320142" w:rsidRPr="00070F46" w:rsidRDefault="00320142" w:rsidP="00320142">
            <w:pPr>
              <w:pStyle w:val="Prrafodelista"/>
              <w:numPr>
                <w:ilvl w:val="0"/>
                <w:numId w:val="3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3AD71BE"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5FF186F9"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4FD3EF86"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1098C532"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4FD1B6A7"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3B58F3F1" w14:textId="77777777" w:rsidR="00320142"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p w14:paraId="5E934522"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szCs w:val="24"/>
              </w:rPr>
            </w:pPr>
          </w:p>
        </w:tc>
      </w:tr>
      <w:tr w:rsidR="00320142" w:rsidRPr="00070F46" w14:paraId="7D0BC5CD" w14:textId="77777777" w:rsidTr="00A1309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1DD978D" w14:textId="77777777" w:rsidR="00320142" w:rsidRPr="00070F46" w:rsidRDefault="00320142" w:rsidP="00320142">
            <w:pPr>
              <w:pStyle w:val="Prrafodelista"/>
              <w:numPr>
                <w:ilvl w:val="0"/>
                <w:numId w:val="32"/>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20142" w:rsidRPr="00070F46" w14:paraId="6A27CDC8" w14:textId="77777777" w:rsidTr="00A1309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B0318C" w14:textId="77777777" w:rsidR="00320142" w:rsidRPr="00070F46" w:rsidRDefault="00320142" w:rsidP="00A1309F">
            <w:pPr>
              <w:jc w:val="both"/>
              <w:rPr>
                <w:bCs w:val="0"/>
                <w:i/>
                <w:szCs w:val="24"/>
                <w:u w:val="single"/>
              </w:rPr>
            </w:pPr>
          </w:p>
        </w:tc>
        <w:tc>
          <w:tcPr>
            <w:tcW w:w="9701" w:type="dxa"/>
            <w:shd w:val="clear" w:color="auto" w:fill="FFFFFF" w:themeFill="background1"/>
          </w:tcPr>
          <w:p w14:paraId="4D69AD3D" w14:textId="77777777" w:rsidR="00320142" w:rsidRPr="00070F46" w:rsidRDefault="00320142" w:rsidP="00A1309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20142" w:rsidRPr="00070F46" w14:paraId="580AB599" w14:textId="77777777" w:rsidTr="00A1309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0E5C95" w14:textId="77777777" w:rsidR="00320142" w:rsidRPr="00070F46" w:rsidRDefault="00320142" w:rsidP="00A1309F">
            <w:pPr>
              <w:jc w:val="both"/>
              <w:rPr>
                <w:b w:val="0"/>
                <w:szCs w:val="24"/>
              </w:rPr>
            </w:pPr>
          </w:p>
        </w:tc>
        <w:tc>
          <w:tcPr>
            <w:tcW w:w="9701" w:type="dxa"/>
            <w:shd w:val="clear" w:color="auto" w:fill="FFFFFF" w:themeFill="background1"/>
          </w:tcPr>
          <w:p w14:paraId="06027B53" w14:textId="77777777" w:rsidR="00320142" w:rsidRPr="00070F46"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841E5A9"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3145B51"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3EFFDA83"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786EB43F"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4A05D1DE"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5C510A96"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2C100DA3"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7EE7E454"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212F5A9C"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30B3E252"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7FFE40D9"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20142" w:rsidRPr="00070F46" w14:paraId="5BD19055" w14:textId="77777777" w:rsidTr="00A1309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DE596A9" w14:textId="77777777" w:rsidR="00320142" w:rsidRPr="00070F46" w:rsidRDefault="00320142" w:rsidP="00320142">
            <w:pPr>
              <w:pStyle w:val="Prrafodelista"/>
              <w:numPr>
                <w:ilvl w:val="0"/>
                <w:numId w:val="32"/>
              </w:numPr>
              <w:jc w:val="both"/>
              <w:rPr>
                <w:b w:val="0"/>
                <w:noProof/>
              </w:rPr>
            </w:pPr>
            <w:r w:rsidRPr="00070F46">
              <w:t>¿Ha</w:t>
            </w:r>
            <w:r>
              <w:t>s</w:t>
            </w:r>
            <w:r w:rsidRPr="00070F46">
              <w:t xml:space="preserve"> identificado problemáticas en el desarrollo del curso? En caso de respuesta afirmativa favor de indicar cuáles.</w:t>
            </w:r>
          </w:p>
        </w:tc>
      </w:tr>
      <w:tr w:rsidR="00320142" w:rsidRPr="00070F46" w14:paraId="174EC4EA" w14:textId="77777777" w:rsidTr="00A130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9AFCE6" w14:textId="77777777" w:rsidR="00320142" w:rsidRPr="00070F46" w:rsidRDefault="00320142" w:rsidP="00A1309F">
            <w:pPr>
              <w:jc w:val="both"/>
              <w:rPr>
                <w:b w:val="0"/>
                <w:szCs w:val="24"/>
              </w:rPr>
            </w:pPr>
          </w:p>
        </w:tc>
        <w:tc>
          <w:tcPr>
            <w:tcW w:w="9701" w:type="dxa"/>
            <w:shd w:val="clear" w:color="auto" w:fill="FFFFFF" w:themeFill="background1"/>
          </w:tcPr>
          <w:p w14:paraId="01E4CC3D" w14:textId="77777777" w:rsidR="00320142" w:rsidRPr="00070F46"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17BFAFB" w14:textId="77777777" w:rsidR="00320142"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p>
          <w:p w14:paraId="4C583937" w14:textId="77777777" w:rsidR="00320142" w:rsidRPr="00070F46" w:rsidRDefault="00320142" w:rsidP="00A1309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6F97CF24" w14:textId="77777777" w:rsidR="00320142" w:rsidRPr="00070F46"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DF281F4" w14:textId="77777777" w:rsidR="00320142" w:rsidRPr="00070F46"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B703A71" w14:textId="77777777" w:rsidR="00320142"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B7EE1DC" w14:textId="77777777" w:rsidR="00320142"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DAB8279" w14:textId="77777777" w:rsidR="00320142" w:rsidRDefault="00320142" w:rsidP="00A1309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7B935B8" w14:textId="77777777" w:rsidR="00320142" w:rsidRPr="00070F46" w:rsidRDefault="00320142" w:rsidP="00A1309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3E4FC3B" w14:textId="77777777" w:rsidR="00320142" w:rsidRDefault="00320142" w:rsidP="00320142"/>
    <w:p w14:paraId="42AD3841" w14:textId="77777777" w:rsidR="00320142" w:rsidRDefault="00320142" w:rsidP="00320142"/>
    <w:p w14:paraId="0A53E0C5" w14:textId="77777777" w:rsidR="00320142" w:rsidRDefault="00320142" w:rsidP="00320142">
      <w:pPr>
        <w:pStyle w:val="Ttulo1"/>
        <w:jc w:val="center"/>
        <w:rPr>
          <w:rFonts w:ascii="Constantia" w:hAnsi="Constantia" w:cs="Arial"/>
          <w:b/>
          <w:sz w:val="28"/>
        </w:rPr>
      </w:pPr>
      <w:r w:rsidRPr="00FD6A7C">
        <w:rPr>
          <w:rFonts w:ascii="Constantia" w:hAnsi="Constantia" w:cs="Arial"/>
          <w:b/>
          <w:sz w:val="28"/>
        </w:rPr>
        <w:lastRenderedPageBreak/>
        <w:t>Anexos</w:t>
      </w:r>
    </w:p>
    <w:p w14:paraId="4EE2A029" w14:textId="77777777" w:rsidR="00320142" w:rsidRDefault="00320142" w:rsidP="00320142">
      <w:pPr>
        <w:pStyle w:val="Prrafodelista"/>
        <w:jc w:val="both"/>
        <w:rPr>
          <w:rFonts w:ascii="Arial" w:hAnsi="Arial" w:cs="Arial"/>
          <w:highlight w:val="green"/>
        </w:rPr>
      </w:pPr>
    </w:p>
    <w:p w14:paraId="67272061" w14:textId="77777777" w:rsidR="00320142" w:rsidRDefault="00320142" w:rsidP="00320142">
      <w:pPr>
        <w:pStyle w:val="Prrafodelista"/>
        <w:jc w:val="both"/>
        <w:rPr>
          <w:rFonts w:ascii="Arial" w:hAnsi="Arial" w:cs="Arial"/>
          <w:highlight w:val="green"/>
        </w:rPr>
      </w:pPr>
    </w:p>
    <w:p w14:paraId="6312211F" w14:textId="77777777" w:rsidR="00320142" w:rsidRDefault="00320142" w:rsidP="0032014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98D9414" w14:textId="77777777" w:rsidR="00320142" w:rsidRDefault="00320142" w:rsidP="00320142">
      <w:pPr>
        <w:pStyle w:val="Prrafodelista"/>
        <w:ind w:left="0"/>
        <w:jc w:val="both"/>
        <w:rPr>
          <w:rFonts w:ascii="Arial" w:hAnsi="Arial" w:cs="Arial"/>
          <w:highlight w:val="green"/>
        </w:rPr>
      </w:pPr>
    </w:p>
    <w:p w14:paraId="577699BB" w14:textId="77777777" w:rsidR="00320142" w:rsidRPr="007907FC" w:rsidRDefault="00320142" w:rsidP="00320142">
      <w:pPr>
        <w:pStyle w:val="Prrafodelista"/>
        <w:numPr>
          <w:ilvl w:val="1"/>
          <w:numId w:val="33"/>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BF48C4C"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Lista de cotejo (Anexo 3.1)</w:t>
      </w:r>
    </w:p>
    <w:p w14:paraId="6FB738FE"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Concentrado de calificaciones (Anexo 3.2)</w:t>
      </w:r>
    </w:p>
    <w:p w14:paraId="63124C00"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Exámenes objetivos (Anexo 3.3)</w:t>
      </w:r>
    </w:p>
    <w:p w14:paraId="4FFA9336"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Rubrica (Anexo 3.4)</w:t>
      </w:r>
    </w:p>
    <w:p w14:paraId="5AEE5815"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4B5F2D4"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Notas de observaciones</w:t>
      </w:r>
    </w:p>
    <w:p w14:paraId="53315048"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Exámenes de ensayo (Anexo 3.6)</w:t>
      </w:r>
    </w:p>
    <w:p w14:paraId="25E1CCE0" w14:textId="77777777" w:rsidR="00320142" w:rsidRPr="007907FC" w:rsidRDefault="00320142" w:rsidP="00320142">
      <w:pPr>
        <w:pStyle w:val="Prrafodelista"/>
        <w:numPr>
          <w:ilvl w:val="1"/>
          <w:numId w:val="33"/>
        </w:numPr>
        <w:ind w:left="1418" w:hanging="425"/>
        <w:jc w:val="both"/>
        <w:rPr>
          <w:rFonts w:ascii="Arial" w:hAnsi="Arial" w:cs="Arial"/>
          <w:highlight w:val="green"/>
        </w:rPr>
      </w:pPr>
      <w:r w:rsidRPr="007907FC">
        <w:rPr>
          <w:rFonts w:ascii="Arial" w:hAnsi="Arial" w:cs="Arial"/>
          <w:highlight w:val="green"/>
        </w:rPr>
        <w:t>Examen departamental</w:t>
      </w:r>
    </w:p>
    <w:p w14:paraId="627D645F" w14:textId="77777777" w:rsidR="00320142" w:rsidRPr="007907FC" w:rsidRDefault="00320142" w:rsidP="00320142">
      <w:pPr>
        <w:jc w:val="both"/>
        <w:rPr>
          <w:rFonts w:ascii="Arial" w:hAnsi="Arial" w:cs="Arial"/>
          <w:highlight w:val="green"/>
        </w:rPr>
      </w:pPr>
    </w:p>
    <w:p w14:paraId="7F8076C9" w14:textId="77777777" w:rsidR="00320142" w:rsidRDefault="00320142" w:rsidP="00320142">
      <w:pPr>
        <w:pStyle w:val="Prrafodelista"/>
        <w:numPr>
          <w:ilvl w:val="0"/>
          <w:numId w:val="33"/>
        </w:numPr>
        <w:ind w:left="709"/>
        <w:jc w:val="both"/>
        <w:rPr>
          <w:rFonts w:ascii="Arial" w:hAnsi="Arial" w:cs="Arial"/>
        </w:rPr>
      </w:pPr>
      <w:r>
        <w:rPr>
          <w:rFonts w:ascii="Arial" w:hAnsi="Arial" w:cs="Arial"/>
          <w:highlight w:val="green"/>
        </w:rPr>
        <w:t>Evidencias de aprendizajes:</w:t>
      </w:r>
    </w:p>
    <w:p w14:paraId="7E59FAE5" w14:textId="77777777" w:rsidR="00320142" w:rsidRPr="007907FC" w:rsidRDefault="00320142" w:rsidP="00320142">
      <w:pPr>
        <w:pStyle w:val="Prrafodelista"/>
        <w:numPr>
          <w:ilvl w:val="0"/>
          <w:numId w:val="33"/>
        </w:numPr>
        <w:ind w:left="1418"/>
        <w:jc w:val="both"/>
        <w:rPr>
          <w:rFonts w:ascii="Arial" w:hAnsi="Arial" w:cs="Arial"/>
          <w:highlight w:val="green"/>
        </w:rPr>
      </w:pPr>
      <w:r w:rsidRPr="007907FC">
        <w:rPr>
          <w:rFonts w:ascii="Arial" w:hAnsi="Arial" w:cs="Arial"/>
          <w:highlight w:val="green"/>
        </w:rPr>
        <w:t>Historias clínicas</w:t>
      </w:r>
    </w:p>
    <w:p w14:paraId="5CFB2963" w14:textId="77777777" w:rsidR="00320142" w:rsidRPr="007907FC" w:rsidRDefault="00320142" w:rsidP="00320142">
      <w:pPr>
        <w:pStyle w:val="Prrafodelista"/>
        <w:numPr>
          <w:ilvl w:val="0"/>
          <w:numId w:val="33"/>
        </w:numPr>
        <w:ind w:left="1418"/>
        <w:jc w:val="both"/>
        <w:rPr>
          <w:rFonts w:ascii="Arial" w:hAnsi="Arial" w:cs="Arial"/>
          <w:highlight w:val="green"/>
        </w:rPr>
      </w:pPr>
      <w:r w:rsidRPr="007907FC">
        <w:rPr>
          <w:rFonts w:ascii="Arial" w:hAnsi="Arial" w:cs="Arial"/>
          <w:highlight w:val="green"/>
        </w:rPr>
        <w:t>Reportes de laboratorio</w:t>
      </w:r>
    </w:p>
    <w:p w14:paraId="2A6FA118" w14:textId="77777777" w:rsidR="00320142" w:rsidRPr="007907FC" w:rsidRDefault="00320142" w:rsidP="00320142">
      <w:pPr>
        <w:pStyle w:val="Prrafodelista"/>
        <w:numPr>
          <w:ilvl w:val="0"/>
          <w:numId w:val="33"/>
        </w:numPr>
        <w:ind w:left="1418"/>
        <w:jc w:val="both"/>
        <w:rPr>
          <w:rFonts w:ascii="Arial" w:hAnsi="Arial" w:cs="Arial"/>
          <w:highlight w:val="green"/>
        </w:rPr>
      </w:pPr>
      <w:r w:rsidRPr="007907FC">
        <w:rPr>
          <w:rFonts w:ascii="Arial" w:hAnsi="Arial" w:cs="Arial"/>
          <w:highlight w:val="green"/>
        </w:rPr>
        <w:t>Fotos</w:t>
      </w:r>
    </w:p>
    <w:p w14:paraId="1783DF4D" w14:textId="77777777" w:rsidR="00320142" w:rsidRPr="007907FC" w:rsidRDefault="00320142" w:rsidP="00320142">
      <w:pPr>
        <w:pStyle w:val="Prrafodelista"/>
        <w:numPr>
          <w:ilvl w:val="0"/>
          <w:numId w:val="33"/>
        </w:numPr>
        <w:ind w:left="1418"/>
        <w:jc w:val="both"/>
        <w:rPr>
          <w:rFonts w:ascii="Arial" w:hAnsi="Arial" w:cs="Arial"/>
          <w:highlight w:val="green"/>
        </w:rPr>
      </w:pPr>
      <w:r w:rsidRPr="007907FC">
        <w:rPr>
          <w:rFonts w:ascii="Arial" w:hAnsi="Arial" w:cs="Arial"/>
          <w:highlight w:val="green"/>
        </w:rPr>
        <w:t>Bitácoras</w:t>
      </w:r>
    </w:p>
    <w:p w14:paraId="391A4EAF" w14:textId="77777777" w:rsidR="00320142" w:rsidRPr="007907FC" w:rsidRDefault="00320142" w:rsidP="00320142">
      <w:pPr>
        <w:pStyle w:val="Prrafodelista"/>
        <w:numPr>
          <w:ilvl w:val="0"/>
          <w:numId w:val="33"/>
        </w:numPr>
        <w:ind w:left="1418"/>
        <w:jc w:val="both"/>
        <w:rPr>
          <w:rFonts w:ascii="Arial" w:hAnsi="Arial" w:cs="Arial"/>
          <w:highlight w:val="green"/>
        </w:rPr>
      </w:pPr>
      <w:r w:rsidRPr="007907FC">
        <w:rPr>
          <w:rFonts w:ascii="Arial" w:hAnsi="Arial" w:cs="Arial"/>
          <w:highlight w:val="green"/>
        </w:rPr>
        <w:t>Evidencias de trabajo en comunidad</w:t>
      </w:r>
    </w:p>
    <w:p w14:paraId="414974E1"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Resúmenes  (Anexo 4.3)</w:t>
      </w:r>
    </w:p>
    <w:p w14:paraId="3A15A565"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Ensayos (Anexo 4.4)</w:t>
      </w:r>
    </w:p>
    <w:p w14:paraId="6B76DC5F"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Bitácoras (Anexo 4.5)</w:t>
      </w:r>
    </w:p>
    <w:p w14:paraId="49F109B2"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 xml:space="preserve">Informes de investigación documental </w:t>
      </w:r>
    </w:p>
    <w:p w14:paraId="3F0DBBC5"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 xml:space="preserve">Informes de investigación de campo </w:t>
      </w:r>
    </w:p>
    <w:p w14:paraId="0CE940B2"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Carteles (Anexo 4.6)</w:t>
      </w:r>
    </w:p>
    <w:p w14:paraId="6B63B51E"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Ponencias (Anexo 4.7)</w:t>
      </w:r>
    </w:p>
    <w:p w14:paraId="6B283289"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Imágenes -Imágenes (Anexo 4.9)</w:t>
      </w:r>
    </w:p>
    <w:p w14:paraId="0027AEAE"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Mapas conceptuales (Anexo 4.10)</w:t>
      </w:r>
    </w:p>
    <w:p w14:paraId="0D64F4E6"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 xml:space="preserve">Cuadros Sinópticos </w:t>
      </w:r>
    </w:p>
    <w:p w14:paraId="7513CB0F"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Esquemas (Anexo 4.11)</w:t>
      </w:r>
    </w:p>
    <w:p w14:paraId="1361ECCE" w14:textId="77777777" w:rsidR="00320142" w:rsidRPr="005C6AD8" w:rsidRDefault="00320142" w:rsidP="00320142">
      <w:pPr>
        <w:pStyle w:val="Prrafodelista"/>
        <w:numPr>
          <w:ilvl w:val="0"/>
          <w:numId w:val="33"/>
        </w:numPr>
        <w:jc w:val="both"/>
        <w:rPr>
          <w:rFonts w:ascii="Arial" w:hAnsi="Arial" w:cs="Arial"/>
          <w:highlight w:val="green"/>
        </w:rPr>
      </w:pPr>
      <w:r w:rsidRPr="005C6AD8">
        <w:rPr>
          <w:rFonts w:ascii="Arial" w:hAnsi="Arial" w:cs="Arial"/>
          <w:highlight w:val="green"/>
        </w:rPr>
        <w:t xml:space="preserve">Síntesis  </w:t>
      </w:r>
    </w:p>
    <w:p w14:paraId="2EC6452C" w14:textId="77777777" w:rsidR="00320142" w:rsidRPr="005C6AD8" w:rsidRDefault="00320142" w:rsidP="00320142">
      <w:pPr>
        <w:pStyle w:val="Prrafodelista"/>
        <w:numPr>
          <w:ilvl w:val="0"/>
          <w:numId w:val="33"/>
        </w:numPr>
        <w:ind w:left="1418"/>
        <w:jc w:val="both"/>
        <w:rPr>
          <w:rFonts w:ascii="Arial" w:hAnsi="Arial" w:cs="Arial"/>
          <w:highlight w:val="green"/>
        </w:rPr>
      </w:pPr>
      <w:r w:rsidRPr="005C6AD8">
        <w:rPr>
          <w:rFonts w:ascii="Arial" w:hAnsi="Arial" w:cs="Arial"/>
          <w:highlight w:val="green"/>
        </w:rPr>
        <w:t>Entre otros</w:t>
      </w:r>
    </w:p>
    <w:p w14:paraId="3898305F" w14:textId="6C9A80CC" w:rsidR="00C73152" w:rsidRPr="002B6550" w:rsidRDefault="00C73152" w:rsidP="00C73152">
      <w:pPr>
        <w:rPr>
          <w:rFonts w:ascii="Constantia" w:hAnsi="Constantia"/>
          <w:sz w:val="24"/>
          <w:szCs w:val="24"/>
        </w:rPr>
        <w:sectPr w:rsidR="00C73152" w:rsidRPr="002B6550" w:rsidSect="0032014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847831" w14:textId="290B9680" w:rsidR="00C73152" w:rsidRDefault="00C73152" w:rsidP="00320142">
      <w:pPr>
        <w:pStyle w:val="Ttulo1"/>
        <w:rPr>
          <w:rFonts w:ascii="Arial" w:hAnsi="Arial" w:cs="Arial"/>
          <w:b/>
          <w:sz w:val="28"/>
          <w:szCs w:val="28"/>
        </w:rPr>
      </w:pPr>
    </w:p>
    <w:sectPr w:rsidR="00C73152" w:rsidSect="0032014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15E1118E"/>
    <w:multiLevelType w:val="hybridMultilevel"/>
    <w:tmpl w:val="434ADB16"/>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355FC"/>
    <w:multiLevelType w:val="hybridMultilevel"/>
    <w:tmpl w:val="579A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9"/>
  </w:num>
  <w:num w:numId="4">
    <w:abstractNumId w:val="32"/>
  </w:num>
  <w:num w:numId="5">
    <w:abstractNumId w:val="27"/>
  </w:num>
  <w:num w:numId="6">
    <w:abstractNumId w:val="22"/>
  </w:num>
  <w:num w:numId="7">
    <w:abstractNumId w:val="10"/>
  </w:num>
  <w:num w:numId="8">
    <w:abstractNumId w:val="3"/>
  </w:num>
  <w:num w:numId="9">
    <w:abstractNumId w:val="25"/>
  </w:num>
  <w:num w:numId="10">
    <w:abstractNumId w:val="9"/>
  </w:num>
  <w:num w:numId="11">
    <w:abstractNumId w:val="16"/>
  </w:num>
  <w:num w:numId="12">
    <w:abstractNumId w:val="8"/>
  </w:num>
  <w:num w:numId="13">
    <w:abstractNumId w:val="23"/>
  </w:num>
  <w:num w:numId="14">
    <w:abstractNumId w:val="21"/>
  </w:num>
  <w:num w:numId="15">
    <w:abstractNumId w:val="24"/>
  </w:num>
  <w:num w:numId="16">
    <w:abstractNumId w:val="12"/>
  </w:num>
  <w:num w:numId="17">
    <w:abstractNumId w:val="31"/>
  </w:num>
  <w:num w:numId="18">
    <w:abstractNumId w:val="30"/>
  </w:num>
  <w:num w:numId="19">
    <w:abstractNumId w:val="18"/>
  </w:num>
  <w:num w:numId="20">
    <w:abstractNumId w:val="6"/>
  </w:num>
  <w:num w:numId="21">
    <w:abstractNumId w:val="28"/>
  </w:num>
  <w:num w:numId="22">
    <w:abstractNumId w:val="1"/>
  </w:num>
  <w:num w:numId="23">
    <w:abstractNumId w:val="0"/>
  </w:num>
  <w:num w:numId="24">
    <w:abstractNumId w:val="19"/>
  </w:num>
  <w:num w:numId="25">
    <w:abstractNumId w:val="33"/>
  </w:num>
  <w:num w:numId="26">
    <w:abstractNumId w:val="7"/>
  </w:num>
  <w:num w:numId="27">
    <w:abstractNumId w:val="5"/>
  </w:num>
  <w:num w:numId="28">
    <w:abstractNumId w:val="15"/>
  </w:num>
  <w:num w:numId="29">
    <w:abstractNumId w:val="20"/>
  </w:num>
  <w:num w:numId="30">
    <w:abstractNumId w:val="11"/>
  </w:num>
  <w:num w:numId="31">
    <w:abstractNumId w:val="14"/>
  </w:num>
  <w:num w:numId="32">
    <w:abstractNumId w:val="2"/>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320142"/>
    <w:rsid w:val="0061435F"/>
    <w:rsid w:val="00636527"/>
    <w:rsid w:val="006B6CA5"/>
    <w:rsid w:val="00714CE7"/>
    <w:rsid w:val="007863F7"/>
    <w:rsid w:val="008744D7"/>
    <w:rsid w:val="00BD5B1F"/>
    <w:rsid w:val="00C73152"/>
    <w:rsid w:val="00D73A15"/>
    <w:rsid w:val="00E9650B"/>
    <w:rsid w:val="00F15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NingunoA">
    <w:name w:val="Ninguno A"/>
    <w:rsid w:val="00BD5B1F"/>
    <w:rPr>
      <w:lang w:val="es-ES_tradnl"/>
    </w:rPr>
  </w:style>
  <w:style w:type="table" w:customStyle="1" w:styleId="ListTable1LightAccent3">
    <w:name w:val="List Table 1 Light Accent 3"/>
    <w:basedOn w:val="Tablanormal"/>
    <w:uiPriority w:val="46"/>
    <w:rsid w:val="00C7315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2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NingunoA">
    <w:name w:val="Ninguno A"/>
    <w:rsid w:val="00BD5B1F"/>
    <w:rPr>
      <w:lang w:val="es-ES_tradnl"/>
    </w:rPr>
  </w:style>
  <w:style w:type="table" w:customStyle="1" w:styleId="ListTable1LightAccent3">
    <w:name w:val="List Table 1 Light Accent 3"/>
    <w:basedOn w:val="Tablanormal"/>
    <w:uiPriority w:val="46"/>
    <w:rsid w:val="00C7315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2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6244</Words>
  <Characters>34344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2019-02-06T14:53:00Z</dcterms:created>
  <dcterms:modified xsi:type="dcterms:W3CDTF">2020-10-06T16:27:00Z</dcterms:modified>
</cp:coreProperties>
</file>