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B24A" w14:textId="42367C1D" w:rsidR="001D191F" w:rsidRPr="00BF2C8E" w:rsidRDefault="00245F70" w:rsidP="001D191F">
      <w:pPr>
        <w:pStyle w:val="Foto"/>
        <w:rPr>
          <w:rFonts w:ascii="Arial" w:hAnsi="Arial" w:cs="Arial"/>
          <w:sz w:val="36"/>
        </w:rPr>
      </w:pPr>
      <w:r w:rsidRPr="00BF2C8E">
        <w:rPr>
          <w:rFonts w:ascii="Arial" w:hAnsi="Arial" w:cs="Arial"/>
          <w:noProof/>
          <w:sz w:val="36"/>
          <w:lang w:val="es-MX" w:eastAsia="es-MX"/>
        </w:rPr>
        <w:drawing>
          <wp:anchor distT="0" distB="0" distL="114300" distR="114300" simplePos="0" relativeHeight="251659264" behindDoc="1" locked="0" layoutInCell="1" allowOverlap="1" wp14:anchorId="42B083E1" wp14:editId="3491C07D">
            <wp:simplePos x="0" y="0"/>
            <wp:positionH relativeFrom="margin">
              <wp:posOffset>4958715</wp:posOffset>
            </wp:positionH>
            <wp:positionV relativeFrom="margin">
              <wp:align>top</wp:align>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5512" w:rsidRPr="00E128AD">
        <w:rPr>
          <w:noProof/>
          <w:lang w:val="es-MX" w:eastAsia="es-MX"/>
        </w:rPr>
        <w:drawing>
          <wp:anchor distT="0" distB="0" distL="114300" distR="114300" simplePos="0" relativeHeight="251667456" behindDoc="1" locked="0" layoutInCell="1" allowOverlap="1" wp14:anchorId="178E1F91" wp14:editId="3F442FEA">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6AB68630"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746E05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5184715" w14:textId="77777777" w:rsidR="001D191F" w:rsidRDefault="001D191F" w:rsidP="001D191F">
      <w:pPr>
        <w:pStyle w:val="Foto"/>
      </w:pPr>
    </w:p>
    <w:p w14:paraId="3F6BF1BB" w14:textId="77777777" w:rsidR="001D191F" w:rsidRDefault="001D191F" w:rsidP="001D191F">
      <w:pPr>
        <w:pStyle w:val="Foto"/>
      </w:pPr>
    </w:p>
    <w:p w14:paraId="2B256B93" w14:textId="77777777" w:rsidR="001D191F" w:rsidRDefault="001D191F" w:rsidP="001D191F">
      <w:pPr>
        <w:pStyle w:val="Foto"/>
      </w:pPr>
    </w:p>
    <w:p w14:paraId="559CBBAB" w14:textId="77777777" w:rsidR="001D191F" w:rsidRDefault="001D191F" w:rsidP="001D191F">
      <w:pPr>
        <w:pStyle w:val="Ttulo"/>
        <w:rPr>
          <w:sz w:val="110"/>
          <w:szCs w:val="110"/>
        </w:rPr>
      </w:pPr>
    </w:p>
    <w:p w14:paraId="78D88415"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550083A" w14:textId="77777777" w:rsidR="001D191F" w:rsidRPr="006B6CA5" w:rsidRDefault="001D191F" w:rsidP="001D191F">
      <w:pPr>
        <w:pStyle w:val="Subttulo"/>
        <w:rPr>
          <w:sz w:val="40"/>
        </w:rPr>
      </w:pPr>
      <w:r w:rsidRPr="006B6CA5">
        <w:rPr>
          <w:sz w:val="40"/>
        </w:rPr>
        <w:t xml:space="preserve">e. e.: </w:t>
      </w:r>
      <w:r w:rsidR="00CA29B9">
        <w:rPr>
          <w:sz w:val="40"/>
        </w:rPr>
        <w:t>anatomía humana ii</w:t>
      </w:r>
    </w:p>
    <w:p w14:paraId="0A585072" w14:textId="77777777" w:rsidR="001D191F" w:rsidRPr="006B6CA5" w:rsidRDefault="001D191F" w:rsidP="001D191F">
      <w:pPr>
        <w:pStyle w:val="Subttulo"/>
        <w:rPr>
          <w:sz w:val="40"/>
        </w:rPr>
      </w:pPr>
      <w:r w:rsidRPr="006B6CA5">
        <w:rPr>
          <w:sz w:val="40"/>
        </w:rPr>
        <w:t>academico: ------------- ----- ------------</w:t>
      </w:r>
    </w:p>
    <w:p w14:paraId="7912E1CE" w14:textId="65321616" w:rsidR="001D191F" w:rsidRPr="006B6CA5" w:rsidRDefault="001D191F" w:rsidP="001D191F">
      <w:pPr>
        <w:pStyle w:val="Subttulo"/>
        <w:rPr>
          <w:sz w:val="40"/>
        </w:rPr>
      </w:pPr>
      <w:r w:rsidRPr="006B6CA5">
        <w:rPr>
          <w:sz w:val="40"/>
        </w:rPr>
        <w:t xml:space="preserve">periodo escolar: </w:t>
      </w:r>
      <w:r w:rsidR="008948C0" w:rsidRPr="008948C0">
        <w:rPr>
          <w:sz w:val="40"/>
        </w:rPr>
        <w:t>agosto20-enero21</w:t>
      </w:r>
    </w:p>
    <w:p w14:paraId="646D851C" w14:textId="77777777" w:rsidR="001D191F" w:rsidRDefault="001D191F" w:rsidP="001D191F">
      <w:pPr>
        <w:pStyle w:val="Subttulo"/>
        <w:rPr>
          <w:sz w:val="40"/>
        </w:rPr>
      </w:pPr>
      <w:r w:rsidRPr="006B6CA5">
        <w:rPr>
          <w:sz w:val="40"/>
        </w:rPr>
        <w:t>nrc: -------</w:t>
      </w:r>
    </w:p>
    <w:p w14:paraId="589864F4" w14:textId="52A90DCC" w:rsidR="001D191F" w:rsidRDefault="001D191F" w:rsidP="001D191F">
      <w:pPr>
        <w:pStyle w:val="Subttulo"/>
        <w:rPr>
          <w:sz w:val="40"/>
        </w:rPr>
      </w:pPr>
      <w:r>
        <w:rPr>
          <w:sz w:val="40"/>
        </w:rPr>
        <w:t xml:space="preserve"> </w:t>
      </w:r>
      <w:r w:rsidR="00714BCE">
        <w:rPr>
          <w:sz w:val="40"/>
        </w:rPr>
        <w:t>plan 2017</w:t>
      </w:r>
    </w:p>
    <w:p w14:paraId="6965C00D" w14:textId="77777777" w:rsidR="001D191F" w:rsidRDefault="001D191F" w:rsidP="001D191F">
      <w:pPr>
        <w:pStyle w:val="Subttulo"/>
        <w:rPr>
          <w:sz w:val="40"/>
        </w:rPr>
      </w:pPr>
    </w:p>
    <w:p w14:paraId="7F85A3A3" w14:textId="77777777" w:rsidR="001D191F" w:rsidRDefault="001D191F" w:rsidP="001D191F">
      <w:pPr>
        <w:pStyle w:val="Subttulo"/>
        <w:rPr>
          <w:sz w:val="40"/>
        </w:rPr>
      </w:pPr>
    </w:p>
    <w:p w14:paraId="44E39A27" w14:textId="77777777" w:rsidR="001D191F" w:rsidRDefault="001D191F" w:rsidP="001D191F">
      <w:pPr>
        <w:pStyle w:val="Subttulo"/>
        <w:rPr>
          <w:sz w:val="40"/>
        </w:rPr>
      </w:pPr>
    </w:p>
    <w:p w14:paraId="6A9DA068" w14:textId="77777777" w:rsidR="001D191F" w:rsidRDefault="001D191F" w:rsidP="001D191F">
      <w:pPr>
        <w:pStyle w:val="Subttulo"/>
        <w:rPr>
          <w:sz w:val="40"/>
        </w:rPr>
      </w:pPr>
    </w:p>
    <w:p w14:paraId="3C1FB89B" w14:textId="77777777" w:rsidR="001D191F" w:rsidRDefault="001D191F" w:rsidP="001D191F">
      <w:pPr>
        <w:pStyle w:val="Subttulo"/>
        <w:rPr>
          <w:sz w:val="40"/>
        </w:rPr>
      </w:pPr>
    </w:p>
    <w:p w14:paraId="27F9F1B2" w14:textId="77777777" w:rsidR="001D191F" w:rsidRDefault="001D191F" w:rsidP="001D191F">
      <w:pPr>
        <w:pStyle w:val="Subttulo"/>
        <w:rPr>
          <w:sz w:val="40"/>
        </w:rPr>
      </w:pPr>
    </w:p>
    <w:p w14:paraId="3AB9F5E8" w14:textId="77777777" w:rsidR="001D191F" w:rsidRDefault="001D191F" w:rsidP="001D191F">
      <w:pPr>
        <w:pStyle w:val="Subttulo"/>
        <w:rPr>
          <w:sz w:val="40"/>
        </w:rPr>
      </w:pPr>
    </w:p>
    <w:p w14:paraId="0B1BA09F" w14:textId="77777777" w:rsidR="001D191F" w:rsidRDefault="001D191F" w:rsidP="001D191F">
      <w:pPr>
        <w:pStyle w:val="Subttulo"/>
        <w:rPr>
          <w:sz w:val="40"/>
        </w:rPr>
      </w:pPr>
    </w:p>
    <w:p w14:paraId="3DEDB759" w14:textId="77777777" w:rsidR="001D191F" w:rsidRDefault="001D191F" w:rsidP="001D191F">
      <w:pPr>
        <w:pStyle w:val="Subttulo"/>
        <w:jc w:val="left"/>
        <w:rPr>
          <w:sz w:val="40"/>
        </w:rPr>
      </w:pPr>
    </w:p>
    <w:p w14:paraId="78BFA683" w14:textId="77777777" w:rsidR="007752BD" w:rsidRPr="00FD6A7C" w:rsidRDefault="007752BD" w:rsidP="007752B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3CB49C01" wp14:editId="77D1A84E">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9189516" w14:textId="77777777" w:rsidR="007752BD" w:rsidRPr="0078447D" w:rsidRDefault="007752BD" w:rsidP="0099124F">
                              <w:pPr>
                                <w:pStyle w:val="Prrafodelista"/>
                                <w:numPr>
                                  <w:ilvl w:val="0"/>
                                  <w:numId w:val="23"/>
                                </w:numPr>
                                <w:rPr>
                                  <w:rFonts w:ascii="Arial" w:hAnsi="Arial" w:cs="Arial"/>
                                  <w:b/>
                                </w:rPr>
                              </w:pPr>
                              <w:r w:rsidRPr="0078447D">
                                <w:rPr>
                                  <w:rFonts w:ascii="Arial" w:hAnsi="Arial" w:cs="Arial"/>
                                  <w:b/>
                                </w:rPr>
                                <w:t>INFORMACION INSTITUCIONAL</w:t>
                              </w:r>
                            </w:p>
                            <w:p w14:paraId="4F1C3705" w14:textId="77777777" w:rsidR="007752BD" w:rsidRDefault="007752BD" w:rsidP="007752BD">
                              <w:pPr>
                                <w:pStyle w:val="Prrafodelista"/>
                                <w:ind w:left="360"/>
                                <w:jc w:val="right"/>
                                <w:rPr>
                                  <w:rFonts w:ascii="Arial" w:hAnsi="Arial" w:cs="Arial"/>
                                  <w:b/>
                                </w:rPr>
                              </w:pPr>
                            </w:p>
                            <w:p w14:paraId="0877A658" w14:textId="77777777" w:rsidR="007752BD" w:rsidRDefault="007752BD" w:rsidP="007752BD">
                              <w:pPr>
                                <w:pStyle w:val="Prrafodelista"/>
                                <w:ind w:left="360"/>
                                <w:jc w:val="right"/>
                                <w:rPr>
                                  <w:rFonts w:ascii="Arial" w:hAnsi="Arial" w:cs="Arial"/>
                                  <w:b/>
                                </w:rPr>
                              </w:pPr>
                              <w:r>
                                <w:rPr>
                                  <w:rFonts w:ascii="Arial" w:hAnsi="Arial" w:cs="Arial"/>
                                  <w:b/>
                                </w:rPr>
                                <w:t xml:space="preserve">Introducción </w:t>
                              </w:r>
                            </w:p>
                            <w:p w14:paraId="7135242E" w14:textId="77777777" w:rsidR="007752BD" w:rsidRDefault="007752BD" w:rsidP="007752BD">
                              <w:pPr>
                                <w:pStyle w:val="Prrafodelista"/>
                                <w:ind w:left="360"/>
                                <w:jc w:val="right"/>
                                <w:rPr>
                                  <w:rFonts w:ascii="Arial" w:hAnsi="Arial" w:cs="Arial"/>
                                  <w:b/>
                                </w:rPr>
                              </w:pPr>
                              <w:r>
                                <w:rPr>
                                  <w:rFonts w:ascii="Arial" w:hAnsi="Arial" w:cs="Arial"/>
                                  <w:b/>
                                </w:rPr>
                                <w:t xml:space="preserve">Misión </w:t>
                              </w:r>
                            </w:p>
                            <w:p w14:paraId="1EB9EAFB" w14:textId="77777777" w:rsidR="007752BD" w:rsidRDefault="007752BD" w:rsidP="007752BD">
                              <w:pPr>
                                <w:pStyle w:val="Prrafodelista"/>
                                <w:ind w:left="360"/>
                                <w:jc w:val="right"/>
                                <w:rPr>
                                  <w:rFonts w:ascii="Arial" w:hAnsi="Arial" w:cs="Arial"/>
                                  <w:b/>
                                </w:rPr>
                              </w:pPr>
                              <w:r>
                                <w:rPr>
                                  <w:rFonts w:ascii="Arial" w:hAnsi="Arial" w:cs="Arial"/>
                                  <w:b/>
                                </w:rPr>
                                <w:t>Visión</w:t>
                              </w:r>
                            </w:p>
                            <w:p w14:paraId="5D7852CF" w14:textId="77777777" w:rsidR="007752BD" w:rsidRPr="0078447D" w:rsidRDefault="007752BD" w:rsidP="007752B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9189516" w14:textId="77777777" w:rsidR="007752BD" w:rsidRPr="0078447D" w:rsidRDefault="007752BD" w:rsidP="0099124F">
                        <w:pPr>
                          <w:pStyle w:val="Prrafodelista"/>
                          <w:numPr>
                            <w:ilvl w:val="0"/>
                            <w:numId w:val="23"/>
                          </w:numPr>
                          <w:rPr>
                            <w:rFonts w:ascii="Arial" w:hAnsi="Arial" w:cs="Arial"/>
                            <w:b/>
                          </w:rPr>
                        </w:pPr>
                        <w:r w:rsidRPr="0078447D">
                          <w:rPr>
                            <w:rFonts w:ascii="Arial" w:hAnsi="Arial" w:cs="Arial"/>
                            <w:b/>
                          </w:rPr>
                          <w:t>INFORMACION INSTITUCIONAL</w:t>
                        </w:r>
                      </w:p>
                      <w:p w14:paraId="4F1C3705" w14:textId="77777777" w:rsidR="007752BD" w:rsidRDefault="007752BD" w:rsidP="007752BD">
                        <w:pPr>
                          <w:pStyle w:val="Prrafodelista"/>
                          <w:ind w:left="360"/>
                          <w:jc w:val="right"/>
                          <w:rPr>
                            <w:rFonts w:ascii="Arial" w:hAnsi="Arial" w:cs="Arial"/>
                            <w:b/>
                          </w:rPr>
                        </w:pPr>
                      </w:p>
                      <w:p w14:paraId="0877A658" w14:textId="77777777" w:rsidR="007752BD" w:rsidRDefault="007752BD" w:rsidP="007752BD">
                        <w:pPr>
                          <w:pStyle w:val="Prrafodelista"/>
                          <w:ind w:left="360"/>
                          <w:jc w:val="right"/>
                          <w:rPr>
                            <w:rFonts w:ascii="Arial" w:hAnsi="Arial" w:cs="Arial"/>
                            <w:b/>
                          </w:rPr>
                        </w:pPr>
                        <w:r>
                          <w:rPr>
                            <w:rFonts w:ascii="Arial" w:hAnsi="Arial" w:cs="Arial"/>
                            <w:b/>
                          </w:rPr>
                          <w:t xml:space="preserve">Introducción </w:t>
                        </w:r>
                      </w:p>
                      <w:p w14:paraId="7135242E" w14:textId="77777777" w:rsidR="007752BD" w:rsidRDefault="007752BD" w:rsidP="007752BD">
                        <w:pPr>
                          <w:pStyle w:val="Prrafodelista"/>
                          <w:ind w:left="360"/>
                          <w:jc w:val="right"/>
                          <w:rPr>
                            <w:rFonts w:ascii="Arial" w:hAnsi="Arial" w:cs="Arial"/>
                            <w:b/>
                          </w:rPr>
                        </w:pPr>
                        <w:r>
                          <w:rPr>
                            <w:rFonts w:ascii="Arial" w:hAnsi="Arial" w:cs="Arial"/>
                            <w:b/>
                          </w:rPr>
                          <w:t xml:space="preserve">Misión </w:t>
                        </w:r>
                      </w:p>
                      <w:p w14:paraId="1EB9EAFB" w14:textId="77777777" w:rsidR="007752BD" w:rsidRDefault="007752BD" w:rsidP="007752BD">
                        <w:pPr>
                          <w:pStyle w:val="Prrafodelista"/>
                          <w:ind w:left="360"/>
                          <w:jc w:val="right"/>
                          <w:rPr>
                            <w:rFonts w:ascii="Arial" w:hAnsi="Arial" w:cs="Arial"/>
                            <w:b/>
                          </w:rPr>
                        </w:pPr>
                        <w:r>
                          <w:rPr>
                            <w:rFonts w:ascii="Arial" w:hAnsi="Arial" w:cs="Arial"/>
                            <w:b/>
                          </w:rPr>
                          <w:t>Visión</w:t>
                        </w:r>
                      </w:p>
                      <w:p w14:paraId="5D7852CF" w14:textId="77777777" w:rsidR="007752BD" w:rsidRPr="0078447D" w:rsidRDefault="007752BD" w:rsidP="007752B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B63E779" w14:textId="77777777" w:rsidR="007752BD" w:rsidRPr="0078447D" w:rsidRDefault="007752BD" w:rsidP="007752BD">
      <w:pPr>
        <w:pStyle w:val="Prrafodelista"/>
        <w:ind w:left="360"/>
        <w:jc w:val="right"/>
        <w:rPr>
          <w:rFonts w:ascii="Arial" w:hAnsi="Arial" w:cs="Arial"/>
          <w:b/>
        </w:rPr>
      </w:pPr>
    </w:p>
    <w:p w14:paraId="72B3FEC5" w14:textId="77777777" w:rsidR="007752BD" w:rsidRPr="0078447D" w:rsidRDefault="007752BD" w:rsidP="007752BD">
      <w:pPr>
        <w:pStyle w:val="Prrafodelista"/>
        <w:ind w:left="360"/>
        <w:jc w:val="right"/>
        <w:rPr>
          <w:rFonts w:ascii="Arial" w:hAnsi="Arial" w:cs="Arial"/>
          <w:b/>
        </w:rPr>
      </w:pPr>
    </w:p>
    <w:p w14:paraId="7E41C878" w14:textId="0DD40D20" w:rsidR="007752BD" w:rsidRPr="002C6A21" w:rsidRDefault="008C4F94" w:rsidP="007752BD">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2F2FADD1" wp14:editId="0E0D6140">
                <wp:simplePos x="0" y="0"/>
                <wp:positionH relativeFrom="margin">
                  <wp:posOffset>7686</wp:posOffset>
                </wp:positionH>
                <wp:positionV relativeFrom="paragraph">
                  <wp:posOffset>2601201</wp:posOffset>
                </wp:positionV>
                <wp:extent cx="5947410" cy="1481958"/>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81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9566736" w14:textId="77777777" w:rsidR="007752BD" w:rsidRDefault="007752BD" w:rsidP="007752BD">
                              <w:pPr>
                                <w:pStyle w:val="Prrafodelista"/>
                                <w:ind w:left="0"/>
                                <w:rPr>
                                  <w:rFonts w:ascii="Arial" w:hAnsi="Arial" w:cs="Arial"/>
                                  <w:b/>
                                </w:rPr>
                              </w:pPr>
                              <w:r>
                                <w:rPr>
                                  <w:rFonts w:ascii="Arial" w:hAnsi="Arial" w:cs="Arial"/>
                                  <w:b/>
                                </w:rPr>
                                <w:t>3. PLANEACIÓN EDUCATIVA</w:t>
                              </w:r>
                            </w:p>
                            <w:p w14:paraId="32C2624D"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Programa académico</w:t>
                              </w:r>
                            </w:p>
                            <w:p w14:paraId="6641FC16" w14:textId="77777777" w:rsidR="007752BD" w:rsidRPr="00EB1833" w:rsidRDefault="007752BD" w:rsidP="007752BD">
                              <w:pPr>
                                <w:pStyle w:val="Prrafodelista"/>
                                <w:ind w:left="360"/>
                                <w:jc w:val="right"/>
                                <w:rPr>
                                  <w:rFonts w:ascii="Arial" w:hAnsi="Arial" w:cs="Arial"/>
                                  <w:b/>
                                </w:rPr>
                              </w:pPr>
                              <w:r w:rsidRPr="00463546">
                                <w:rPr>
                                  <w:rFonts w:ascii="Arial" w:hAnsi="Arial" w:cs="Arial"/>
                                  <w:b/>
                                </w:rPr>
                                <w:t>Calendarización</w:t>
                              </w:r>
                            </w:p>
                            <w:p w14:paraId="0C70C936" w14:textId="77777777" w:rsidR="007752BD" w:rsidRDefault="007752BD" w:rsidP="007752BD">
                              <w:pPr>
                                <w:pStyle w:val="Prrafodelista"/>
                                <w:ind w:left="360"/>
                                <w:jc w:val="right"/>
                                <w:rPr>
                                  <w:rFonts w:ascii="Arial" w:hAnsi="Arial" w:cs="Arial"/>
                                  <w:b/>
                                </w:rPr>
                              </w:pPr>
                              <w:r w:rsidRPr="00463546">
                                <w:rPr>
                                  <w:rFonts w:ascii="Arial" w:hAnsi="Arial" w:cs="Arial"/>
                                  <w:b/>
                                </w:rPr>
                                <w:t>Planeación Didáctica</w:t>
                              </w:r>
                            </w:p>
                            <w:p w14:paraId="5DE3E1B3" w14:textId="77777777" w:rsidR="007752BD" w:rsidRDefault="007752BD" w:rsidP="007752B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C05DAFD" w14:textId="77777777" w:rsidR="008C4F94" w:rsidRDefault="008C4F94" w:rsidP="008C4F94">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255A80A4" w14:textId="77777777" w:rsidR="008C4F94" w:rsidRPr="00463546" w:rsidRDefault="008C4F94" w:rsidP="007752BD">
                              <w:pPr>
                                <w:pStyle w:val="Prrafodelista"/>
                                <w:ind w:left="360"/>
                                <w:jc w:val="right"/>
                                <w:rPr>
                                  <w:rFonts w:ascii="Arial" w:hAnsi="Arial" w:cs="Arial"/>
                                  <w:b/>
                                </w:rPr>
                              </w:pPr>
                            </w:p>
                            <w:p w14:paraId="0A567C01" w14:textId="77777777" w:rsidR="007752BD" w:rsidRDefault="007752BD" w:rsidP="007752B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6.7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9566736" w14:textId="77777777" w:rsidR="007752BD" w:rsidRDefault="007752BD" w:rsidP="007752BD">
                        <w:pPr>
                          <w:pStyle w:val="Prrafodelista"/>
                          <w:ind w:left="0"/>
                          <w:rPr>
                            <w:rFonts w:ascii="Arial" w:hAnsi="Arial" w:cs="Arial"/>
                            <w:b/>
                          </w:rPr>
                        </w:pPr>
                        <w:r>
                          <w:rPr>
                            <w:rFonts w:ascii="Arial" w:hAnsi="Arial" w:cs="Arial"/>
                            <w:b/>
                          </w:rPr>
                          <w:t>3. PLANEACIÓN EDUCATIVA</w:t>
                        </w:r>
                      </w:p>
                      <w:p w14:paraId="32C2624D"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Programa académico</w:t>
                        </w:r>
                      </w:p>
                      <w:p w14:paraId="6641FC16" w14:textId="77777777" w:rsidR="007752BD" w:rsidRPr="00EB1833" w:rsidRDefault="007752BD" w:rsidP="007752BD">
                        <w:pPr>
                          <w:pStyle w:val="Prrafodelista"/>
                          <w:ind w:left="360"/>
                          <w:jc w:val="right"/>
                          <w:rPr>
                            <w:rFonts w:ascii="Arial" w:hAnsi="Arial" w:cs="Arial"/>
                            <w:b/>
                          </w:rPr>
                        </w:pPr>
                        <w:r w:rsidRPr="00463546">
                          <w:rPr>
                            <w:rFonts w:ascii="Arial" w:hAnsi="Arial" w:cs="Arial"/>
                            <w:b/>
                          </w:rPr>
                          <w:t>Calendarización</w:t>
                        </w:r>
                      </w:p>
                      <w:p w14:paraId="0C70C936" w14:textId="77777777" w:rsidR="007752BD" w:rsidRDefault="007752BD" w:rsidP="007752BD">
                        <w:pPr>
                          <w:pStyle w:val="Prrafodelista"/>
                          <w:ind w:left="360"/>
                          <w:jc w:val="right"/>
                          <w:rPr>
                            <w:rFonts w:ascii="Arial" w:hAnsi="Arial" w:cs="Arial"/>
                            <w:b/>
                          </w:rPr>
                        </w:pPr>
                        <w:r w:rsidRPr="00463546">
                          <w:rPr>
                            <w:rFonts w:ascii="Arial" w:hAnsi="Arial" w:cs="Arial"/>
                            <w:b/>
                          </w:rPr>
                          <w:t>Planeación Didáctica</w:t>
                        </w:r>
                      </w:p>
                      <w:p w14:paraId="5DE3E1B3" w14:textId="77777777" w:rsidR="007752BD" w:rsidRDefault="007752BD" w:rsidP="007752B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C05DAFD" w14:textId="77777777" w:rsidR="008C4F94" w:rsidRDefault="008C4F94" w:rsidP="008C4F94">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255A80A4" w14:textId="77777777" w:rsidR="008C4F94" w:rsidRPr="00463546" w:rsidRDefault="008C4F94" w:rsidP="007752BD">
                        <w:pPr>
                          <w:pStyle w:val="Prrafodelista"/>
                          <w:ind w:left="360"/>
                          <w:jc w:val="right"/>
                          <w:rPr>
                            <w:rFonts w:ascii="Arial" w:hAnsi="Arial" w:cs="Arial"/>
                            <w:b/>
                          </w:rPr>
                        </w:pPr>
                      </w:p>
                      <w:p w14:paraId="0A567C01" w14:textId="77777777" w:rsidR="007752BD" w:rsidRDefault="007752BD" w:rsidP="007752BD"/>
                    </w:txbxContent>
                  </v:textbox>
                </v:shape>
                <w10:wrap anchorx="margin"/>
              </v:group>
            </w:pict>
          </mc:Fallback>
        </mc:AlternateContent>
      </w:r>
      <w:r w:rsidR="007752BD">
        <w:rPr>
          <w:b/>
          <w:caps/>
          <w:noProof/>
          <w:sz w:val="40"/>
          <w:lang w:eastAsia="es-MX"/>
        </w:rPr>
        <mc:AlternateContent>
          <mc:Choice Requires="wpg">
            <w:drawing>
              <wp:anchor distT="0" distB="0" distL="114300" distR="114300" simplePos="0" relativeHeight="251696128" behindDoc="0" locked="0" layoutInCell="1" allowOverlap="1" wp14:anchorId="41329F4A" wp14:editId="1B0832EF">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C0DAECE" w14:textId="77777777" w:rsidR="007752BD" w:rsidRDefault="007752BD" w:rsidP="007752BD">
                              <w:pPr>
                                <w:pStyle w:val="Prrafodelista"/>
                                <w:ind w:left="0"/>
                                <w:rPr>
                                  <w:rFonts w:ascii="Arial" w:hAnsi="Arial" w:cs="Arial"/>
                                  <w:b/>
                                </w:rPr>
                              </w:pPr>
                              <w:r>
                                <w:rPr>
                                  <w:rFonts w:ascii="Arial" w:hAnsi="Arial" w:cs="Arial"/>
                                  <w:b/>
                                </w:rPr>
                                <w:t xml:space="preserve">2. INFORMACION CURRICULAR </w:t>
                              </w:r>
                            </w:p>
                            <w:p w14:paraId="63F80C58" w14:textId="77777777" w:rsidR="007752BD" w:rsidRDefault="007752BD" w:rsidP="007752BD">
                              <w:pPr>
                                <w:pStyle w:val="Prrafodelista"/>
                                <w:ind w:left="360"/>
                                <w:jc w:val="right"/>
                                <w:rPr>
                                  <w:rFonts w:ascii="Arial" w:hAnsi="Arial" w:cs="Arial"/>
                                  <w:b/>
                                </w:rPr>
                              </w:pPr>
                            </w:p>
                            <w:p w14:paraId="3DFE8162" w14:textId="77777777" w:rsidR="007752BD" w:rsidRDefault="007752BD" w:rsidP="007752BD">
                              <w:pPr>
                                <w:pStyle w:val="Prrafodelista"/>
                                <w:ind w:left="360"/>
                                <w:jc w:val="right"/>
                                <w:rPr>
                                  <w:rFonts w:ascii="Arial" w:hAnsi="Arial" w:cs="Arial"/>
                                  <w:b/>
                                </w:rPr>
                              </w:pPr>
                              <w:r>
                                <w:rPr>
                                  <w:rFonts w:ascii="Arial" w:hAnsi="Arial" w:cs="Arial"/>
                                  <w:b/>
                                </w:rPr>
                                <w:t>Perfil de egreso</w:t>
                              </w:r>
                            </w:p>
                            <w:p w14:paraId="67B65847" w14:textId="77777777" w:rsidR="007752BD" w:rsidRDefault="007752BD" w:rsidP="007752BD">
                              <w:pPr>
                                <w:pStyle w:val="Prrafodelista"/>
                                <w:ind w:left="360"/>
                                <w:jc w:val="right"/>
                                <w:rPr>
                                  <w:rFonts w:ascii="Arial" w:hAnsi="Arial" w:cs="Arial"/>
                                  <w:b/>
                                </w:rPr>
                              </w:pPr>
                              <w:r>
                                <w:rPr>
                                  <w:rFonts w:ascii="Arial" w:hAnsi="Arial" w:cs="Arial"/>
                                  <w:b/>
                                </w:rPr>
                                <w:t>Competencias genéricas</w:t>
                              </w:r>
                            </w:p>
                            <w:p w14:paraId="5965872A" w14:textId="77777777" w:rsidR="007752BD" w:rsidRDefault="007752BD" w:rsidP="007752BD">
                              <w:pPr>
                                <w:pStyle w:val="Prrafodelista"/>
                                <w:ind w:left="360"/>
                                <w:jc w:val="right"/>
                                <w:rPr>
                                  <w:rFonts w:ascii="Arial" w:hAnsi="Arial" w:cs="Arial"/>
                                  <w:b/>
                                </w:rPr>
                              </w:pPr>
                              <w:r>
                                <w:rPr>
                                  <w:rFonts w:ascii="Arial" w:hAnsi="Arial" w:cs="Arial"/>
                                  <w:b/>
                                </w:rPr>
                                <w:t xml:space="preserve">Mapa curricular </w:t>
                              </w:r>
                            </w:p>
                            <w:p w14:paraId="26FF3B43" w14:textId="77777777" w:rsidR="007752BD" w:rsidRDefault="007752BD" w:rsidP="007752BD">
                              <w:pPr>
                                <w:pStyle w:val="Prrafodelista"/>
                                <w:ind w:left="360"/>
                                <w:jc w:val="right"/>
                                <w:rPr>
                                  <w:rFonts w:ascii="Arial" w:hAnsi="Arial" w:cs="Arial"/>
                                  <w:b/>
                                </w:rPr>
                              </w:pPr>
                              <w:r>
                                <w:rPr>
                                  <w:rFonts w:ascii="Arial" w:hAnsi="Arial" w:cs="Arial"/>
                                  <w:b/>
                                </w:rPr>
                                <w:t>Objetivos</w:t>
                              </w:r>
                            </w:p>
                            <w:p w14:paraId="28914D7C" w14:textId="77777777" w:rsidR="007752BD" w:rsidRPr="0078447D" w:rsidRDefault="007752BD" w:rsidP="007752BD">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C0DAECE" w14:textId="77777777" w:rsidR="007752BD" w:rsidRDefault="007752BD" w:rsidP="007752BD">
                        <w:pPr>
                          <w:pStyle w:val="Prrafodelista"/>
                          <w:ind w:left="0"/>
                          <w:rPr>
                            <w:rFonts w:ascii="Arial" w:hAnsi="Arial" w:cs="Arial"/>
                            <w:b/>
                          </w:rPr>
                        </w:pPr>
                        <w:r>
                          <w:rPr>
                            <w:rFonts w:ascii="Arial" w:hAnsi="Arial" w:cs="Arial"/>
                            <w:b/>
                          </w:rPr>
                          <w:t xml:space="preserve">2. INFORMACION CURRICULAR </w:t>
                        </w:r>
                      </w:p>
                      <w:p w14:paraId="63F80C58" w14:textId="77777777" w:rsidR="007752BD" w:rsidRDefault="007752BD" w:rsidP="007752BD">
                        <w:pPr>
                          <w:pStyle w:val="Prrafodelista"/>
                          <w:ind w:left="360"/>
                          <w:jc w:val="right"/>
                          <w:rPr>
                            <w:rFonts w:ascii="Arial" w:hAnsi="Arial" w:cs="Arial"/>
                            <w:b/>
                          </w:rPr>
                        </w:pPr>
                      </w:p>
                      <w:p w14:paraId="3DFE8162" w14:textId="77777777" w:rsidR="007752BD" w:rsidRDefault="007752BD" w:rsidP="007752BD">
                        <w:pPr>
                          <w:pStyle w:val="Prrafodelista"/>
                          <w:ind w:left="360"/>
                          <w:jc w:val="right"/>
                          <w:rPr>
                            <w:rFonts w:ascii="Arial" w:hAnsi="Arial" w:cs="Arial"/>
                            <w:b/>
                          </w:rPr>
                        </w:pPr>
                        <w:r>
                          <w:rPr>
                            <w:rFonts w:ascii="Arial" w:hAnsi="Arial" w:cs="Arial"/>
                            <w:b/>
                          </w:rPr>
                          <w:t>Perfil de egreso</w:t>
                        </w:r>
                      </w:p>
                      <w:p w14:paraId="67B65847" w14:textId="77777777" w:rsidR="007752BD" w:rsidRDefault="007752BD" w:rsidP="007752BD">
                        <w:pPr>
                          <w:pStyle w:val="Prrafodelista"/>
                          <w:ind w:left="360"/>
                          <w:jc w:val="right"/>
                          <w:rPr>
                            <w:rFonts w:ascii="Arial" w:hAnsi="Arial" w:cs="Arial"/>
                            <w:b/>
                          </w:rPr>
                        </w:pPr>
                        <w:r>
                          <w:rPr>
                            <w:rFonts w:ascii="Arial" w:hAnsi="Arial" w:cs="Arial"/>
                            <w:b/>
                          </w:rPr>
                          <w:t>Competencias genéricas</w:t>
                        </w:r>
                      </w:p>
                      <w:p w14:paraId="5965872A" w14:textId="77777777" w:rsidR="007752BD" w:rsidRDefault="007752BD" w:rsidP="007752BD">
                        <w:pPr>
                          <w:pStyle w:val="Prrafodelista"/>
                          <w:ind w:left="360"/>
                          <w:jc w:val="right"/>
                          <w:rPr>
                            <w:rFonts w:ascii="Arial" w:hAnsi="Arial" w:cs="Arial"/>
                            <w:b/>
                          </w:rPr>
                        </w:pPr>
                        <w:r>
                          <w:rPr>
                            <w:rFonts w:ascii="Arial" w:hAnsi="Arial" w:cs="Arial"/>
                            <w:b/>
                          </w:rPr>
                          <w:t xml:space="preserve">Mapa curricular </w:t>
                        </w:r>
                      </w:p>
                      <w:p w14:paraId="26FF3B43" w14:textId="77777777" w:rsidR="007752BD" w:rsidRDefault="007752BD" w:rsidP="007752BD">
                        <w:pPr>
                          <w:pStyle w:val="Prrafodelista"/>
                          <w:ind w:left="360"/>
                          <w:jc w:val="right"/>
                          <w:rPr>
                            <w:rFonts w:ascii="Arial" w:hAnsi="Arial" w:cs="Arial"/>
                            <w:b/>
                          </w:rPr>
                        </w:pPr>
                        <w:r>
                          <w:rPr>
                            <w:rFonts w:ascii="Arial" w:hAnsi="Arial" w:cs="Arial"/>
                            <w:b/>
                          </w:rPr>
                          <w:t>Objetivos</w:t>
                        </w:r>
                      </w:p>
                      <w:p w14:paraId="28914D7C" w14:textId="77777777" w:rsidR="007752BD" w:rsidRPr="0078447D" w:rsidRDefault="007752BD" w:rsidP="007752BD">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7752BD">
        <w:rPr>
          <w:b/>
          <w:caps/>
          <w:noProof/>
          <w:sz w:val="40"/>
          <w:lang w:eastAsia="es-MX"/>
        </w:rPr>
        <mc:AlternateContent>
          <mc:Choice Requires="wpg">
            <w:drawing>
              <wp:anchor distT="0" distB="0" distL="114300" distR="114300" simplePos="0" relativeHeight="251697152" behindDoc="0" locked="0" layoutInCell="1" allowOverlap="1" wp14:anchorId="56199A6A" wp14:editId="2F45C00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2DFDC06" w14:textId="77777777" w:rsidR="007752BD" w:rsidRPr="002C6A21" w:rsidRDefault="007752BD" w:rsidP="007752B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108ABB8" w14:textId="77777777" w:rsidR="007752BD" w:rsidRDefault="007752BD" w:rsidP="007752BD">
                              <w:pPr>
                                <w:pStyle w:val="Prrafodelista"/>
                                <w:ind w:left="0"/>
                                <w:rPr>
                                  <w:rFonts w:ascii="Arial" w:hAnsi="Arial" w:cs="Arial"/>
                                  <w:b/>
                                </w:rPr>
                              </w:pPr>
                              <w:r>
                                <w:rPr>
                                  <w:rFonts w:ascii="Arial" w:hAnsi="Arial" w:cs="Arial"/>
                                  <w:b/>
                                </w:rPr>
                                <w:t xml:space="preserve"> 5. REFLEXIÓN SOBRE LA PRÁCTICA</w:t>
                              </w:r>
                            </w:p>
                            <w:p w14:paraId="54B08E01"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 xml:space="preserve">Avance programático </w:t>
                              </w:r>
                            </w:p>
                            <w:p w14:paraId="1444A63D"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AA3EE3" w14:textId="77777777" w:rsidR="007752BD" w:rsidRDefault="007752BD" w:rsidP="007752BD">
                              <w:pPr>
                                <w:pStyle w:val="Prrafodelista"/>
                                <w:ind w:left="360"/>
                                <w:jc w:val="right"/>
                                <w:rPr>
                                  <w:rFonts w:ascii="Arial" w:hAnsi="Arial" w:cs="Arial"/>
                                  <w:b/>
                                </w:rPr>
                              </w:pPr>
                              <w:r w:rsidRPr="00463546">
                                <w:rPr>
                                  <w:rFonts w:ascii="Arial" w:hAnsi="Arial" w:cs="Arial"/>
                                  <w:b/>
                                </w:rPr>
                                <w:t>Reporte final</w:t>
                              </w:r>
                            </w:p>
                            <w:p w14:paraId="263B644E" w14:textId="77777777" w:rsidR="007752BD" w:rsidRPr="00463546" w:rsidRDefault="007752BD" w:rsidP="007752BD">
                              <w:pPr>
                                <w:pStyle w:val="Prrafodelista"/>
                                <w:ind w:left="360"/>
                                <w:jc w:val="right"/>
                                <w:rPr>
                                  <w:rFonts w:ascii="Arial" w:hAnsi="Arial" w:cs="Arial"/>
                                  <w:b/>
                                </w:rPr>
                              </w:pPr>
                              <w:r>
                                <w:rPr>
                                  <w:rFonts w:ascii="Arial" w:hAnsi="Arial" w:cs="Arial"/>
                                  <w:b/>
                                </w:rPr>
                                <w:t>Reflexión del alumno</w:t>
                              </w:r>
                            </w:p>
                            <w:p w14:paraId="4F83D602" w14:textId="77777777" w:rsidR="007752BD" w:rsidRPr="0078447D" w:rsidRDefault="007752BD" w:rsidP="007752B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32DFDC06" w14:textId="77777777" w:rsidR="007752BD" w:rsidRPr="002C6A21" w:rsidRDefault="007752BD" w:rsidP="007752B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108ABB8" w14:textId="77777777" w:rsidR="007752BD" w:rsidRDefault="007752BD" w:rsidP="007752BD">
                        <w:pPr>
                          <w:pStyle w:val="Prrafodelista"/>
                          <w:ind w:left="0"/>
                          <w:rPr>
                            <w:rFonts w:ascii="Arial" w:hAnsi="Arial" w:cs="Arial"/>
                            <w:b/>
                          </w:rPr>
                        </w:pPr>
                        <w:r>
                          <w:rPr>
                            <w:rFonts w:ascii="Arial" w:hAnsi="Arial" w:cs="Arial"/>
                            <w:b/>
                          </w:rPr>
                          <w:t xml:space="preserve"> 5. REFLEXIÓN SOBRE LA PRÁCTICA</w:t>
                        </w:r>
                      </w:p>
                      <w:p w14:paraId="54B08E01"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 xml:space="preserve">Avance programático </w:t>
                        </w:r>
                      </w:p>
                      <w:p w14:paraId="1444A63D" w14:textId="77777777" w:rsidR="007752BD" w:rsidRPr="00463546" w:rsidRDefault="007752BD" w:rsidP="007752B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8AA3EE3" w14:textId="77777777" w:rsidR="007752BD" w:rsidRDefault="007752BD" w:rsidP="007752BD">
                        <w:pPr>
                          <w:pStyle w:val="Prrafodelista"/>
                          <w:ind w:left="360"/>
                          <w:jc w:val="right"/>
                          <w:rPr>
                            <w:rFonts w:ascii="Arial" w:hAnsi="Arial" w:cs="Arial"/>
                            <w:b/>
                          </w:rPr>
                        </w:pPr>
                        <w:r w:rsidRPr="00463546">
                          <w:rPr>
                            <w:rFonts w:ascii="Arial" w:hAnsi="Arial" w:cs="Arial"/>
                            <w:b/>
                          </w:rPr>
                          <w:t>Reporte final</w:t>
                        </w:r>
                      </w:p>
                      <w:p w14:paraId="263B644E" w14:textId="77777777" w:rsidR="007752BD" w:rsidRPr="00463546" w:rsidRDefault="007752BD" w:rsidP="007752BD">
                        <w:pPr>
                          <w:pStyle w:val="Prrafodelista"/>
                          <w:ind w:left="360"/>
                          <w:jc w:val="right"/>
                          <w:rPr>
                            <w:rFonts w:ascii="Arial" w:hAnsi="Arial" w:cs="Arial"/>
                            <w:b/>
                          </w:rPr>
                        </w:pPr>
                        <w:r>
                          <w:rPr>
                            <w:rFonts w:ascii="Arial" w:hAnsi="Arial" w:cs="Arial"/>
                            <w:b/>
                          </w:rPr>
                          <w:t>Reflexión del alumno</w:t>
                        </w:r>
                      </w:p>
                      <w:p w14:paraId="4F83D602" w14:textId="77777777" w:rsidR="007752BD" w:rsidRPr="0078447D" w:rsidRDefault="007752BD" w:rsidP="007752B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7752BD">
        <w:rPr>
          <w:b/>
          <w:caps/>
          <w:noProof/>
          <w:sz w:val="40"/>
          <w:lang w:eastAsia="es-MX"/>
        </w:rPr>
        <mc:AlternateContent>
          <mc:Choice Requires="wpg">
            <w:drawing>
              <wp:anchor distT="0" distB="0" distL="114300" distR="114300" simplePos="0" relativeHeight="251698176" behindDoc="0" locked="0" layoutInCell="1" allowOverlap="1" wp14:anchorId="21E4BF7C" wp14:editId="5F92C3F3">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FB5E41F" w14:textId="77777777" w:rsidR="007752BD" w:rsidRDefault="007752BD" w:rsidP="007752BD"/>
                            <w:p w14:paraId="4FFD211F" w14:textId="77777777" w:rsidR="007752BD" w:rsidRDefault="007752BD" w:rsidP="007752B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CEC9461" w14:textId="77777777" w:rsidR="007752BD" w:rsidRDefault="007752BD" w:rsidP="007752B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B051937" w14:textId="77777777" w:rsidR="007752BD" w:rsidRDefault="007752BD" w:rsidP="007752BD">
                              <w:pPr>
                                <w:spacing w:after="0"/>
                                <w:jc w:val="right"/>
                                <w:rPr>
                                  <w:rFonts w:ascii="Arial" w:hAnsi="Arial" w:cs="Arial"/>
                                  <w:b/>
                                  <w:sz w:val="24"/>
                                  <w:szCs w:val="24"/>
                                </w:rPr>
                              </w:pPr>
                            </w:p>
                            <w:p w14:paraId="6DA533DC" w14:textId="77777777" w:rsidR="007752BD" w:rsidRPr="00EB1833" w:rsidRDefault="007752BD" w:rsidP="007752BD">
                              <w:pPr>
                                <w:spacing w:after="0"/>
                                <w:jc w:val="right"/>
                                <w:rPr>
                                  <w:rFonts w:ascii="Arial" w:hAnsi="Arial" w:cs="Arial"/>
                                  <w:b/>
                                  <w:sz w:val="24"/>
                                  <w:szCs w:val="24"/>
                                </w:rPr>
                              </w:pPr>
                              <w:r>
                                <w:rPr>
                                  <w:rFonts w:ascii="Arial" w:hAnsi="Arial" w:cs="Arial"/>
                                  <w:b/>
                                  <w:sz w:val="24"/>
                                  <w:szCs w:val="24"/>
                                </w:rPr>
                                <w:t>Control de calificaciones</w:t>
                              </w:r>
                            </w:p>
                            <w:p w14:paraId="75C379CD" w14:textId="77777777" w:rsidR="007752BD" w:rsidRPr="00463546" w:rsidRDefault="007752BD" w:rsidP="007752B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724A97A" w14:textId="77777777" w:rsidR="007752BD" w:rsidRPr="00463546" w:rsidRDefault="007752BD" w:rsidP="007752BD">
                              <w:pPr>
                                <w:spacing w:after="0"/>
                                <w:jc w:val="right"/>
                                <w:rPr>
                                  <w:rFonts w:ascii="Arial" w:hAnsi="Arial" w:cs="Arial"/>
                                  <w:b/>
                                  <w:sz w:val="24"/>
                                  <w:szCs w:val="24"/>
                                </w:rPr>
                              </w:pPr>
                              <w:r w:rsidRPr="00463546">
                                <w:rPr>
                                  <w:rFonts w:ascii="Arial" w:hAnsi="Arial" w:cs="Arial"/>
                                  <w:b/>
                                  <w:sz w:val="24"/>
                                  <w:szCs w:val="24"/>
                                </w:rPr>
                                <w:t>Ejemplo de evidencia de aprendizaje</w:t>
                              </w:r>
                            </w:p>
                            <w:p w14:paraId="04869ED7" w14:textId="77777777" w:rsidR="007752BD" w:rsidRDefault="007752BD" w:rsidP="007752B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FB5E41F" w14:textId="77777777" w:rsidR="007752BD" w:rsidRDefault="007752BD" w:rsidP="007752BD"/>
                      <w:p w14:paraId="4FFD211F" w14:textId="77777777" w:rsidR="007752BD" w:rsidRDefault="007752BD" w:rsidP="007752B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CEC9461" w14:textId="77777777" w:rsidR="007752BD" w:rsidRDefault="007752BD" w:rsidP="007752B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B051937" w14:textId="77777777" w:rsidR="007752BD" w:rsidRDefault="007752BD" w:rsidP="007752BD">
                        <w:pPr>
                          <w:spacing w:after="0"/>
                          <w:jc w:val="right"/>
                          <w:rPr>
                            <w:rFonts w:ascii="Arial" w:hAnsi="Arial" w:cs="Arial"/>
                            <w:b/>
                            <w:sz w:val="24"/>
                            <w:szCs w:val="24"/>
                          </w:rPr>
                        </w:pPr>
                      </w:p>
                      <w:p w14:paraId="6DA533DC" w14:textId="77777777" w:rsidR="007752BD" w:rsidRPr="00EB1833" w:rsidRDefault="007752BD" w:rsidP="007752BD">
                        <w:pPr>
                          <w:spacing w:after="0"/>
                          <w:jc w:val="right"/>
                          <w:rPr>
                            <w:rFonts w:ascii="Arial" w:hAnsi="Arial" w:cs="Arial"/>
                            <w:b/>
                            <w:sz w:val="24"/>
                            <w:szCs w:val="24"/>
                          </w:rPr>
                        </w:pPr>
                        <w:r>
                          <w:rPr>
                            <w:rFonts w:ascii="Arial" w:hAnsi="Arial" w:cs="Arial"/>
                            <w:b/>
                            <w:sz w:val="24"/>
                            <w:szCs w:val="24"/>
                          </w:rPr>
                          <w:t>Control de calificaciones</w:t>
                        </w:r>
                      </w:p>
                      <w:p w14:paraId="75C379CD" w14:textId="77777777" w:rsidR="007752BD" w:rsidRPr="00463546" w:rsidRDefault="007752BD" w:rsidP="007752B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724A97A" w14:textId="77777777" w:rsidR="007752BD" w:rsidRPr="00463546" w:rsidRDefault="007752BD" w:rsidP="007752BD">
                        <w:pPr>
                          <w:spacing w:after="0"/>
                          <w:jc w:val="right"/>
                          <w:rPr>
                            <w:rFonts w:ascii="Arial" w:hAnsi="Arial" w:cs="Arial"/>
                            <w:b/>
                            <w:sz w:val="24"/>
                            <w:szCs w:val="24"/>
                          </w:rPr>
                        </w:pPr>
                        <w:r w:rsidRPr="00463546">
                          <w:rPr>
                            <w:rFonts w:ascii="Arial" w:hAnsi="Arial" w:cs="Arial"/>
                            <w:b/>
                            <w:sz w:val="24"/>
                            <w:szCs w:val="24"/>
                          </w:rPr>
                          <w:t>Ejemplo de evidencia de aprendizaje</w:t>
                        </w:r>
                      </w:p>
                      <w:p w14:paraId="04869ED7" w14:textId="77777777" w:rsidR="007752BD" w:rsidRDefault="007752BD" w:rsidP="007752B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7752BD">
        <w:rPr>
          <w:sz w:val="40"/>
        </w:rPr>
        <w:br w:type="page"/>
      </w:r>
      <w:r w:rsidR="007752BD">
        <w:rPr>
          <w:noProof/>
          <w:lang w:eastAsia="es-MX"/>
        </w:rPr>
        <mc:AlternateContent>
          <mc:Choice Requires="wps">
            <w:drawing>
              <wp:anchor distT="0" distB="0" distL="114300" distR="114300" simplePos="0" relativeHeight="251694080" behindDoc="0" locked="0" layoutInCell="1" allowOverlap="1" wp14:anchorId="1C741B32" wp14:editId="2D43FF71">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3B8858B3" w14:textId="77777777" w:rsidR="007752BD" w:rsidRPr="0042731A" w:rsidRDefault="007752BD" w:rsidP="007752BD">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3B8858B3" w14:textId="77777777" w:rsidR="007752BD" w:rsidRPr="0042731A" w:rsidRDefault="007752BD" w:rsidP="007752BD">
                      <w:pPr>
                        <w:rPr>
                          <w:b/>
                        </w:rPr>
                      </w:pPr>
                    </w:p>
                  </w:txbxContent>
                </v:textbox>
              </v:rect>
            </w:pict>
          </mc:Fallback>
        </mc:AlternateContent>
      </w:r>
    </w:p>
    <w:p w14:paraId="639FA506"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7E8AD342" w14:textId="3AABAF1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CA29B9">
        <w:rPr>
          <w:rFonts w:ascii="Arial" w:hAnsi="Arial" w:cs="Arial"/>
          <w:sz w:val="24"/>
          <w:szCs w:val="24"/>
        </w:rPr>
        <w:t xml:space="preserve"> Anatomía Humana II</w:t>
      </w:r>
      <w:r w:rsidRPr="00CA29B9">
        <w:rPr>
          <w:rFonts w:ascii="Arial" w:hAnsi="Arial" w:cs="Arial"/>
          <w:sz w:val="24"/>
          <w:szCs w:val="24"/>
        </w:rPr>
        <w:t xml:space="preserve">, en el periodo escolar </w:t>
      </w:r>
      <w:r w:rsidR="008948C0" w:rsidRPr="008948C0">
        <w:rPr>
          <w:rFonts w:ascii="Arial" w:hAnsi="Arial" w:cs="Arial"/>
          <w:sz w:val="24"/>
          <w:szCs w:val="24"/>
        </w:rPr>
        <w:t>agosto20-enero21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AB1706">
        <w:rPr>
          <w:rFonts w:ascii="Arial" w:hAnsi="Arial" w:cs="Arial"/>
          <w:sz w:val="24"/>
          <w:szCs w:val="24"/>
        </w:rPr>
        <w:t xml:space="preserve">En donde se encuentra ubicado la Misión, visión, </w:t>
      </w:r>
      <w:r w:rsidR="00AB1706">
        <w:rPr>
          <w:rFonts w:ascii="Arial" w:eastAsiaTheme="minorEastAsia" w:hAnsi="Arial" w:cs="Arial"/>
          <w:sz w:val="24"/>
          <w:szCs w:val="24"/>
        </w:rPr>
        <w:t>calendario escolar</w:t>
      </w:r>
      <w:r w:rsidR="00AB1706">
        <w:rPr>
          <w:rFonts w:ascii="Arial" w:hAnsi="Arial" w:cs="Arial"/>
          <w:sz w:val="24"/>
          <w:szCs w:val="24"/>
        </w:rPr>
        <w:t xml:space="preserve">, así como también el </w:t>
      </w:r>
      <w:r w:rsidR="00AB1706">
        <w:rPr>
          <w:rFonts w:ascii="Arial" w:eastAsiaTheme="minorEastAsia" w:hAnsi="Arial" w:cs="Arial"/>
          <w:sz w:val="24"/>
          <w:szCs w:val="24"/>
        </w:rPr>
        <w:t>perfil de egreso</w:t>
      </w:r>
      <w:r w:rsidR="00AB1706">
        <w:rPr>
          <w:rFonts w:ascii="Arial" w:hAnsi="Arial" w:cs="Arial"/>
          <w:sz w:val="24"/>
          <w:szCs w:val="24"/>
        </w:rPr>
        <w:t xml:space="preserve">, las </w:t>
      </w:r>
      <w:r w:rsidR="00AB1706">
        <w:rPr>
          <w:rFonts w:ascii="Arial" w:eastAsiaTheme="minorEastAsia" w:hAnsi="Arial" w:cs="Arial"/>
          <w:sz w:val="24"/>
          <w:szCs w:val="24"/>
        </w:rPr>
        <w:t>competencias genéricas, mapa curricular y</w:t>
      </w:r>
      <w:r w:rsidR="00AB1706">
        <w:rPr>
          <w:rFonts w:ascii="Arial" w:hAnsi="Arial" w:cs="Arial"/>
          <w:sz w:val="24"/>
          <w:szCs w:val="24"/>
        </w:rPr>
        <w:t xml:space="preserve"> objetivos de la institución</w:t>
      </w:r>
      <w:r w:rsidR="00AB1706">
        <w:rPr>
          <w:rFonts w:ascii="Arial" w:eastAsiaTheme="minorEastAsia" w:hAnsi="Arial" w:cs="Arial"/>
          <w:sz w:val="24"/>
          <w:szCs w:val="24"/>
        </w:rPr>
        <w:t xml:space="preserve"> de la Licenciatura de Médico Cirujano.</w:t>
      </w:r>
    </w:p>
    <w:p w14:paraId="2ED78363" w14:textId="2F4F653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CA29B9">
        <w:rPr>
          <w:rFonts w:ascii="Arial" w:eastAsiaTheme="minorEastAsia" w:hAnsi="Arial" w:cs="Arial"/>
          <w:sz w:val="24"/>
          <w:szCs w:val="24"/>
        </w:rPr>
        <w:t xml:space="preserve"> Anatomía Humana II</w:t>
      </w:r>
      <w:r w:rsidRPr="009B728D">
        <w:rPr>
          <w:rFonts w:ascii="Arial" w:eastAsiaTheme="minorEastAsia" w:hAnsi="Arial" w:cs="Arial"/>
          <w:sz w:val="24"/>
          <w:szCs w:val="24"/>
        </w:rPr>
        <w:t xml:space="preserve">, </w:t>
      </w:r>
      <w:r w:rsidR="009B096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1CD842E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2F8BA53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B4EB84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601431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9773FB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ED33295" w14:textId="77777777" w:rsidR="001D191F" w:rsidRDefault="001D191F" w:rsidP="001D191F">
      <w:pPr>
        <w:spacing w:line="360" w:lineRule="auto"/>
        <w:jc w:val="both"/>
        <w:rPr>
          <w:rFonts w:ascii="Arial" w:hAnsi="Arial" w:cs="Arial"/>
          <w:bCs/>
          <w:color w:val="000000"/>
          <w:sz w:val="24"/>
          <w:szCs w:val="24"/>
          <w:shd w:val="clear" w:color="auto" w:fill="FFFFFF"/>
        </w:rPr>
      </w:pPr>
    </w:p>
    <w:p w14:paraId="27484A5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B586E4E" w14:textId="77777777" w:rsidR="001D191F" w:rsidRDefault="001D191F" w:rsidP="001D191F">
      <w:pPr>
        <w:spacing w:line="360" w:lineRule="auto"/>
        <w:jc w:val="both"/>
        <w:rPr>
          <w:rFonts w:ascii="Arial" w:hAnsi="Arial" w:cs="Arial"/>
          <w:sz w:val="24"/>
          <w:szCs w:val="24"/>
        </w:rPr>
      </w:pPr>
    </w:p>
    <w:p w14:paraId="665290C8" w14:textId="77777777" w:rsidR="009D5512" w:rsidRDefault="009D5512" w:rsidP="001D191F">
      <w:pPr>
        <w:spacing w:line="360" w:lineRule="auto"/>
        <w:jc w:val="both"/>
        <w:rPr>
          <w:rFonts w:ascii="Arial" w:hAnsi="Arial" w:cs="Arial"/>
          <w:sz w:val="24"/>
          <w:szCs w:val="24"/>
        </w:rPr>
      </w:pPr>
    </w:p>
    <w:p w14:paraId="1E00D3CF" w14:textId="77777777" w:rsidR="009D5512" w:rsidRDefault="009D5512" w:rsidP="009D5512">
      <w:pPr>
        <w:pStyle w:val="Ttulo1"/>
        <w:spacing w:after="240"/>
        <w:jc w:val="center"/>
        <w:rPr>
          <w:rFonts w:ascii="Arial" w:hAnsi="Arial" w:cs="Arial"/>
          <w:b/>
          <w:sz w:val="28"/>
          <w:szCs w:val="28"/>
        </w:rPr>
      </w:pPr>
    </w:p>
    <w:p w14:paraId="20CA648C" w14:textId="77777777" w:rsidR="009D5512" w:rsidRDefault="009D5512" w:rsidP="009D5512">
      <w:pPr>
        <w:pStyle w:val="Ttulo1"/>
        <w:spacing w:after="240"/>
        <w:jc w:val="center"/>
        <w:rPr>
          <w:rFonts w:ascii="Arial" w:hAnsi="Arial" w:cs="Arial"/>
          <w:b/>
          <w:sz w:val="28"/>
          <w:szCs w:val="28"/>
        </w:rPr>
      </w:pPr>
    </w:p>
    <w:p w14:paraId="0F80191E"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t>Misión</w:t>
      </w:r>
    </w:p>
    <w:p w14:paraId="40504799" w14:textId="77777777" w:rsidR="009D5512"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2D79F28" w14:textId="77777777" w:rsidR="009D5512"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 </w:t>
      </w:r>
    </w:p>
    <w:p w14:paraId="0501B4ED" w14:textId="77777777" w:rsidR="009D5512" w:rsidRPr="009B728D" w:rsidRDefault="009D5512" w:rsidP="009D5512">
      <w:pPr>
        <w:spacing w:line="360" w:lineRule="auto"/>
        <w:jc w:val="both"/>
        <w:rPr>
          <w:rFonts w:ascii="Arial" w:hAnsi="Arial" w:cs="Arial"/>
          <w:sz w:val="24"/>
          <w:szCs w:val="24"/>
        </w:rPr>
      </w:pPr>
    </w:p>
    <w:p w14:paraId="2D869116"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t>Visión</w:t>
      </w:r>
    </w:p>
    <w:p w14:paraId="1E78BA2F" w14:textId="77777777" w:rsidR="009D5512" w:rsidRPr="009B728D"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88B519A" w14:textId="77777777" w:rsidR="009D5512" w:rsidRDefault="009D5512" w:rsidP="009D5512">
      <w:pPr>
        <w:rPr>
          <w:rFonts w:ascii="Arial" w:hAnsi="Arial" w:cs="Arial"/>
          <w:sz w:val="24"/>
          <w:szCs w:val="24"/>
        </w:rPr>
      </w:pPr>
    </w:p>
    <w:p w14:paraId="33C64116" w14:textId="77777777" w:rsidR="009D5512" w:rsidRDefault="009D5512" w:rsidP="009D5512">
      <w:pPr>
        <w:rPr>
          <w:rFonts w:ascii="Arial" w:hAnsi="Arial" w:cs="Arial"/>
          <w:sz w:val="24"/>
          <w:szCs w:val="24"/>
        </w:rPr>
      </w:pPr>
    </w:p>
    <w:p w14:paraId="57BBAF0D" w14:textId="77777777" w:rsidR="009D5512" w:rsidRDefault="009D5512" w:rsidP="009D5512">
      <w:pPr>
        <w:rPr>
          <w:rFonts w:ascii="Arial" w:hAnsi="Arial" w:cs="Arial"/>
          <w:sz w:val="24"/>
          <w:szCs w:val="24"/>
        </w:rPr>
      </w:pPr>
    </w:p>
    <w:p w14:paraId="56375931" w14:textId="77777777" w:rsidR="009D5512" w:rsidRDefault="009D5512" w:rsidP="009D5512">
      <w:pPr>
        <w:rPr>
          <w:rFonts w:ascii="Arial" w:hAnsi="Arial" w:cs="Arial"/>
          <w:sz w:val="24"/>
          <w:szCs w:val="24"/>
        </w:rPr>
      </w:pPr>
    </w:p>
    <w:p w14:paraId="246593FB" w14:textId="77777777" w:rsidR="009D5512" w:rsidRDefault="009D5512" w:rsidP="009D5512">
      <w:pPr>
        <w:rPr>
          <w:rFonts w:ascii="Arial" w:hAnsi="Arial" w:cs="Arial"/>
          <w:sz w:val="24"/>
          <w:szCs w:val="24"/>
        </w:rPr>
      </w:pPr>
    </w:p>
    <w:p w14:paraId="67EABC3A" w14:textId="77777777" w:rsidR="009D5512" w:rsidRDefault="009D5512" w:rsidP="009D5512">
      <w:pPr>
        <w:rPr>
          <w:rFonts w:ascii="Arial" w:hAnsi="Arial" w:cs="Arial"/>
          <w:sz w:val="24"/>
          <w:szCs w:val="24"/>
        </w:rPr>
        <w:sectPr w:rsidR="009D5512" w:rsidSect="0082206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194C0E5" w14:textId="77777777" w:rsidR="009D5512" w:rsidRDefault="009D5512" w:rsidP="009D5512">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45089E0" w14:textId="106676DE" w:rsidR="007752BD" w:rsidRDefault="008948C0" w:rsidP="007752BD">
      <w:r>
        <w:rPr>
          <w:noProof/>
          <w:lang w:eastAsia="es-MX"/>
        </w:rPr>
        <w:drawing>
          <wp:inline distT="0" distB="0" distL="0" distR="0" wp14:anchorId="45EAD107" wp14:editId="427AC9BB">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540" cy="5038090"/>
                    </a:xfrm>
                    <a:prstGeom prst="rect">
                      <a:avLst/>
                    </a:prstGeom>
                  </pic:spPr>
                </pic:pic>
              </a:graphicData>
            </a:graphic>
          </wp:inline>
        </w:drawing>
      </w:r>
    </w:p>
    <w:p w14:paraId="52B8F645" w14:textId="77777777" w:rsidR="009D5512" w:rsidRPr="0042731A" w:rsidRDefault="009D5512" w:rsidP="009D5512"/>
    <w:p w14:paraId="1CCC902F" w14:textId="16B8AFF0" w:rsidR="009D5512" w:rsidRDefault="009D5512" w:rsidP="009D5512">
      <w:pPr>
        <w:spacing w:line="360" w:lineRule="auto"/>
        <w:jc w:val="both"/>
        <w:rPr>
          <w:rFonts w:ascii="Constantia" w:hAnsi="Constantia"/>
          <w:sz w:val="24"/>
          <w:szCs w:val="24"/>
        </w:rPr>
        <w:sectPr w:rsidR="009D5512" w:rsidSect="008220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EC409C1"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1B7112B" w14:textId="77777777" w:rsidR="009D5512" w:rsidRPr="009B728D"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71A99BB" w14:textId="77777777" w:rsidR="009D5512" w:rsidRPr="009B728D"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2885F31" w14:textId="77777777" w:rsidR="009D5512" w:rsidRPr="009B728D"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4B8C6D8"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FB149F9" w14:textId="77777777" w:rsidR="009D5512" w:rsidRPr="009B728D" w:rsidRDefault="009D5512" w:rsidP="009D551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7F6FB8E2" w14:textId="77777777" w:rsidR="009D5512" w:rsidRPr="009B728D" w:rsidRDefault="009D5512" w:rsidP="0099124F">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C14B7CD" w14:textId="77777777" w:rsidR="009D5512" w:rsidRPr="009B728D" w:rsidRDefault="009D5512" w:rsidP="0099124F">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41DC1D7F" w14:textId="77777777" w:rsidR="009D5512" w:rsidRPr="009B728D" w:rsidRDefault="009D5512" w:rsidP="0099124F">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4646BE0" w14:textId="77777777" w:rsidR="009D5512" w:rsidRPr="009B728D" w:rsidRDefault="009D5512" w:rsidP="0099124F">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B8B48F2" w14:textId="77777777" w:rsidR="009D5512" w:rsidRPr="009B728D" w:rsidRDefault="009D5512" w:rsidP="0099124F">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97A13D9" w14:textId="77777777" w:rsidR="009D5512" w:rsidRPr="002C6A21" w:rsidRDefault="009D5512" w:rsidP="0099124F">
      <w:pPr>
        <w:pStyle w:val="Prrafodelista"/>
        <w:numPr>
          <w:ilvl w:val="0"/>
          <w:numId w:val="1"/>
        </w:numPr>
        <w:spacing w:line="360" w:lineRule="auto"/>
        <w:jc w:val="both"/>
        <w:rPr>
          <w:rFonts w:ascii="Arial" w:hAnsi="Arial" w:cs="Arial"/>
        </w:rPr>
        <w:sectPr w:rsidR="009D5512" w:rsidRPr="002C6A21" w:rsidSect="0082206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B5864EA"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924533A" w14:textId="77777777" w:rsidR="009D5512" w:rsidRPr="009B728D" w:rsidRDefault="009D5512" w:rsidP="009D5512">
      <w:pPr>
        <w:jc w:val="center"/>
        <w:rPr>
          <w:rFonts w:ascii="Arial" w:hAnsi="Arial" w:cs="Arial"/>
        </w:rPr>
      </w:pPr>
      <w:r w:rsidRPr="009B728D">
        <w:rPr>
          <w:rFonts w:ascii="Arial" w:hAnsi="Arial" w:cs="Arial"/>
          <w:noProof/>
          <w:lang w:eastAsia="es-MX"/>
        </w:rPr>
        <w:drawing>
          <wp:inline distT="0" distB="0" distL="0" distR="0" wp14:anchorId="078ACF25" wp14:editId="73396E9E">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199B954" w14:textId="77777777" w:rsidR="009D5512" w:rsidRPr="009B728D" w:rsidRDefault="009D5512" w:rsidP="009D5512">
      <w:pPr>
        <w:jc w:val="center"/>
        <w:rPr>
          <w:rFonts w:ascii="Arial" w:hAnsi="Arial" w:cs="Arial"/>
        </w:rPr>
      </w:pPr>
      <w:r w:rsidRPr="009B728D">
        <w:rPr>
          <w:rFonts w:ascii="Arial" w:hAnsi="Arial" w:cs="Arial"/>
          <w:noProof/>
          <w:lang w:eastAsia="es-MX"/>
        </w:rPr>
        <w:lastRenderedPageBreak/>
        <w:drawing>
          <wp:inline distT="0" distB="0" distL="0" distR="0" wp14:anchorId="7D559BBB" wp14:editId="58444A58">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1679C83" w14:textId="77777777" w:rsidR="009D5512" w:rsidRPr="009B728D" w:rsidRDefault="009D5512" w:rsidP="009D5512">
      <w:pPr>
        <w:pStyle w:val="Ttulo1"/>
        <w:spacing w:after="240"/>
        <w:jc w:val="center"/>
        <w:rPr>
          <w:rFonts w:ascii="Arial" w:hAnsi="Arial" w:cs="Arial"/>
          <w:b/>
          <w:sz w:val="28"/>
          <w:szCs w:val="28"/>
        </w:rPr>
        <w:sectPr w:rsidR="009D5512" w:rsidRPr="009B728D" w:rsidSect="008220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EEC34FE" w14:textId="77777777" w:rsidR="009D5512" w:rsidRPr="009B728D" w:rsidRDefault="009D5512" w:rsidP="009D551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6B9C13A" w14:textId="77777777" w:rsidR="009D5512" w:rsidRPr="009B728D" w:rsidRDefault="009D5512" w:rsidP="009D551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F369674" w14:textId="77777777" w:rsidR="009D5512" w:rsidRPr="00202D22" w:rsidRDefault="009D5512" w:rsidP="009D551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C36A573" w14:textId="77777777" w:rsidR="009D5512" w:rsidRPr="009B728D" w:rsidRDefault="009D5512" w:rsidP="009D551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776074B" w14:textId="77777777" w:rsidR="009D5512" w:rsidRPr="009B728D" w:rsidRDefault="009D5512" w:rsidP="009D551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26028BE9" w14:textId="77777777" w:rsidR="009D5512" w:rsidRPr="009B728D" w:rsidRDefault="009D5512" w:rsidP="009D551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ABE1DF2" w14:textId="77777777" w:rsidR="009D5512" w:rsidRPr="009B728D" w:rsidRDefault="009D5512" w:rsidP="009D551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8892EA3" w14:textId="4EE50415" w:rsidR="009D5512" w:rsidRPr="009B728D" w:rsidRDefault="009D5512" w:rsidP="009D551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A887FA5" w14:textId="77777777" w:rsidR="007752BD" w:rsidRPr="009B728D" w:rsidRDefault="007752BD" w:rsidP="007752BD">
      <w:pPr>
        <w:pStyle w:val="Ttulo1"/>
        <w:spacing w:after="240"/>
        <w:jc w:val="center"/>
        <w:rPr>
          <w:rFonts w:ascii="Arial" w:hAnsi="Arial" w:cs="Arial"/>
          <w:b/>
          <w:sz w:val="28"/>
          <w:szCs w:val="28"/>
        </w:rPr>
      </w:pPr>
      <w:r>
        <w:rPr>
          <w:rFonts w:ascii="Arial" w:hAnsi="Arial" w:cs="Arial"/>
          <w:b/>
          <w:sz w:val="28"/>
          <w:szCs w:val="28"/>
        </w:rPr>
        <w:lastRenderedPageBreak/>
        <w:t>Ideario</w:t>
      </w:r>
    </w:p>
    <w:p w14:paraId="6195D247" w14:textId="77777777" w:rsidR="007752BD" w:rsidRDefault="007752BD" w:rsidP="007752BD">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7752BD" w:rsidRPr="004E20E9" w14:paraId="52B1DBB4" w14:textId="77777777" w:rsidTr="007752BD">
        <w:tc>
          <w:tcPr>
            <w:tcW w:w="2009" w:type="dxa"/>
          </w:tcPr>
          <w:p w14:paraId="4BB0D904" w14:textId="77777777" w:rsidR="007752BD" w:rsidRPr="004E20E9" w:rsidRDefault="007752BD" w:rsidP="007752BD">
            <w:pPr>
              <w:spacing w:line="360" w:lineRule="auto"/>
              <w:jc w:val="center"/>
              <w:rPr>
                <w:b/>
              </w:rPr>
            </w:pPr>
            <w:r w:rsidRPr="004E20E9">
              <w:rPr>
                <w:b/>
              </w:rPr>
              <w:t>VALOR</w:t>
            </w:r>
          </w:p>
        </w:tc>
        <w:tc>
          <w:tcPr>
            <w:tcW w:w="6917" w:type="dxa"/>
          </w:tcPr>
          <w:p w14:paraId="5A824585" w14:textId="77777777" w:rsidR="007752BD" w:rsidRPr="004E20E9" w:rsidRDefault="007752BD" w:rsidP="007752BD">
            <w:pPr>
              <w:spacing w:line="360" w:lineRule="auto"/>
              <w:jc w:val="center"/>
              <w:rPr>
                <w:b/>
              </w:rPr>
            </w:pPr>
            <w:r w:rsidRPr="004E20E9">
              <w:rPr>
                <w:b/>
              </w:rPr>
              <w:t>DEFINICIÓN</w:t>
            </w:r>
          </w:p>
        </w:tc>
      </w:tr>
      <w:tr w:rsidR="007752BD" w14:paraId="31686047" w14:textId="77777777" w:rsidTr="007752BD">
        <w:tc>
          <w:tcPr>
            <w:tcW w:w="2009" w:type="dxa"/>
          </w:tcPr>
          <w:p w14:paraId="0C4660CF" w14:textId="77777777" w:rsidR="007752BD" w:rsidRDefault="007752BD" w:rsidP="007752BD">
            <w:pPr>
              <w:spacing w:line="360" w:lineRule="auto"/>
              <w:jc w:val="both"/>
            </w:pPr>
            <w:r>
              <w:t>JUSTICIA</w:t>
            </w:r>
          </w:p>
        </w:tc>
        <w:tc>
          <w:tcPr>
            <w:tcW w:w="6917" w:type="dxa"/>
          </w:tcPr>
          <w:p w14:paraId="02FCA591" w14:textId="77777777" w:rsidR="007752BD" w:rsidRDefault="007752BD" w:rsidP="007752BD">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7752BD" w14:paraId="4D9DBAB3" w14:textId="77777777" w:rsidTr="007752BD">
        <w:tc>
          <w:tcPr>
            <w:tcW w:w="2009" w:type="dxa"/>
          </w:tcPr>
          <w:p w14:paraId="0C424AE8" w14:textId="77777777" w:rsidR="007752BD" w:rsidRDefault="007752BD" w:rsidP="007752BD">
            <w:pPr>
              <w:spacing w:line="360" w:lineRule="auto"/>
              <w:jc w:val="both"/>
            </w:pPr>
            <w:r>
              <w:t>RESPETO</w:t>
            </w:r>
          </w:p>
        </w:tc>
        <w:tc>
          <w:tcPr>
            <w:tcW w:w="6917" w:type="dxa"/>
          </w:tcPr>
          <w:p w14:paraId="664058DB" w14:textId="77777777" w:rsidR="007752BD" w:rsidRDefault="007752BD" w:rsidP="007752BD">
            <w:pPr>
              <w:spacing w:line="360" w:lineRule="auto"/>
              <w:jc w:val="both"/>
            </w:pPr>
            <w:r>
              <w:t>Es el reconocimiento, consideración, o deferencia que se debe a otras personas, basado en la ética y lo moral, acepta y comprende la manera de pensar y actuar de ellas.</w:t>
            </w:r>
          </w:p>
        </w:tc>
      </w:tr>
      <w:tr w:rsidR="007752BD" w14:paraId="78B08BA6" w14:textId="77777777" w:rsidTr="007752BD">
        <w:tc>
          <w:tcPr>
            <w:tcW w:w="2009" w:type="dxa"/>
          </w:tcPr>
          <w:p w14:paraId="37104982" w14:textId="77777777" w:rsidR="007752BD" w:rsidRDefault="007752BD" w:rsidP="007752BD">
            <w:pPr>
              <w:spacing w:line="360" w:lineRule="auto"/>
              <w:jc w:val="both"/>
            </w:pPr>
            <w:r>
              <w:t>TOLERANCIA</w:t>
            </w:r>
          </w:p>
        </w:tc>
        <w:tc>
          <w:tcPr>
            <w:tcW w:w="6917" w:type="dxa"/>
          </w:tcPr>
          <w:p w14:paraId="06E0C9F6" w14:textId="77777777" w:rsidR="007752BD" w:rsidRDefault="007752BD" w:rsidP="007752BD">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7752BD" w14:paraId="07340CFD" w14:textId="77777777" w:rsidTr="007752BD">
        <w:tc>
          <w:tcPr>
            <w:tcW w:w="2009" w:type="dxa"/>
          </w:tcPr>
          <w:p w14:paraId="27EA62BB" w14:textId="77777777" w:rsidR="007752BD" w:rsidRDefault="007752BD" w:rsidP="007752BD">
            <w:pPr>
              <w:spacing w:line="360" w:lineRule="auto"/>
              <w:jc w:val="both"/>
            </w:pPr>
            <w:r>
              <w:t>HONESTIDAD</w:t>
            </w:r>
          </w:p>
        </w:tc>
        <w:tc>
          <w:tcPr>
            <w:tcW w:w="6917" w:type="dxa"/>
          </w:tcPr>
          <w:p w14:paraId="65DA6A7C" w14:textId="77777777" w:rsidR="007752BD" w:rsidRDefault="007752BD" w:rsidP="007752BD">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7752BD" w14:paraId="1244C413" w14:textId="77777777" w:rsidTr="007752BD">
        <w:tc>
          <w:tcPr>
            <w:tcW w:w="2009" w:type="dxa"/>
          </w:tcPr>
          <w:p w14:paraId="72E2F5A3" w14:textId="77777777" w:rsidR="007752BD" w:rsidRDefault="007752BD" w:rsidP="007752BD">
            <w:pPr>
              <w:spacing w:line="360" w:lineRule="auto"/>
              <w:jc w:val="both"/>
            </w:pPr>
            <w:r>
              <w:lastRenderedPageBreak/>
              <w:t>EQUIDAD</w:t>
            </w:r>
          </w:p>
        </w:tc>
        <w:tc>
          <w:tcPr>
            <w:tcW w:w="6917" w:type="dxa"/>
          </w:tcPr>
          <w:p w14:paraId="07F6631B" w14:textId="77777777" w:rsidR="007752BD" w:rsidRDefault="007752BD" w:rsidP="007752BD">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7752BD" w14:paraId="68F27868" w14:textId="77777777" w:rsidTr="007752BD">
        <w:tc>
          <w:tcPr>
            <w:tcW w:w="2009" w:type="dxa"/>
          </w:tcPr>
          <w:p w14:paraId="7322C865" w14:textId="77777777" w:rsidR="007752BD" w:rsidRDefault="007752BD" w:rsidP="007752BD">
            <w:pPr>
              <w:spacing w:line="360" w:lineRule="auto"/>
              <w:jc w:val="both"/>
            </w:pPr>
            <w:r>
              <w:t>SOLIDARIDAD</w:t>
            </w:r>
          </w:p>
        </w:tc>
        <w:tc>
          <w:tcPr>
            <w:tcW w:w="6917" w:type="dxa"/>
          </w:tcPr>
          <w:p w14:paraId="186EAD13" w14:textId="77777777" w:rsidR="007752BD" w:rsidRDefault="007752BD" w:rsidP="007752BD">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7752BD" w14:paraId="22C79200" w14:textId="77777777" w:rsidTr="007752BD">
        <w:tc>
          <w:tcPr>
            <w:tcW w:w="2009" w:type="dxa"/>
          </w:tcPr>
          <w:p w14:paraId="39022B10" w14:textId="77777777" w:rsidR="007752BD" w:rsidRDefault="007752BD" w:rsidP="007752BD">
            <w:pPr>
              <w:spacing w:line="360" w:lineRule="auto"/>
              <w:jc w:val="both"/>
            </w:pPr>
            <w:r>
              <w:t>LEALTAD</w:t>
            </w:r>
          </w:p>
        </w:tc>
        <w:tc>
          <w:tcPr>
            <w:tcW w:w="6917" w:type="dxa"/>
          </w:tcPr>
          <w:p w14:paraId="233AD344" w14:textId="77777777" w:rsidR="007752BD" w:rsidRDefault="007752BD" w:rsidP="007752BD">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7752BD" w14:paraId="73D965F3" w14:textId="77777777" w:rsidTr="007752BD">
        <w:tc>
          <w:tcPr>
            <w:tcW w:w="2009" w:type="dxa"/>
          </w:tcPr>
          <w:p w14:paraId="5D38C99D" w14:textId="77777777" w:rsidR="007752BD" w:rsidRDefault="007752BD" w:rsidP="007752BD">
            <w:pPr>
              <w:spacing w:line="360" w:lineRule="auto"/>
              <w:jc w:val="both"/>
            </w:pPr>
            <w:r>
              <w:t>RESPONSABILIDAD SOCIAL</w:t>
            </w:r>
          </w:p>
        </w:tc>
        <w:tc>
          <w:tcPr>
            <w:tcW w:w="6917" w:type="dxa"/>
          </w:tcPr>
          <w:p w14:paraId="669B6E0A" w14:textId="77777777" w:rsidR="007752BD" w:rsidRDefault="007752BD" w:rsidP="007752BD">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7752BD" w14:paraId="69B10D9B" w14:textId="77777777" w:rsidTr="007752BD">
        <w:tc>
          <w:tcPr>
            <w:tcW w:w="2009" w:type="dxa"/>
          </w:tcPr>
          <w:p w14:paraId="7628FFD4" w14:textId="77777777" w:rsidR="007752BD" w:rsidRDefault="007752BD" w:rsidP="007752BD">
            <w:pPr>
              <w:spacing w:line="360" w:lineRule="auto"/>
              <w:jc w:val="both"/>
            </w:pPr>
            <w:r>
              <w:t>DISCIPLINA</w:t>
            </w:r>
          </w:p>
        </w:tc>
        <w:tc>
          <w:tcPr>
            <w:tcW w:w="6917" w:type="dxa"/>
          </w:tcPr>
          <w:p w14:paraId="1DEB5F3B" w14:textId="77777777" w:rsidR="007752BD" w:rsidRDefault="007752BD" w:rsidP="007752BD">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7752BD" w14:paraId="0F5A4858" w14:textId="77777777" w:rsidTr="007752BD">
        <w:tc>
          <w:tcPr>
            <w:tcW w:w="2009" w:type="dxa"/>
          </w:tcPr>
          <w:p w14:paraId="4863F5D5" w14:textId="77777777" w:rsidR="007752BD" w:rsidRDefault="007752BD" w:rsidP="007752BD">
            <w:pPr>
              <w:spacing w:line="360" w:lineRule="auto"/>
              <w:jc w:val="both"/>
            </w:pPr>
            <w:r>
              <w:t>CONFIDENCIALIDAD</w:t>
            </w:r>
          </w:p>
        </w:tc>
        <w:tc>
          <w:tcPr>
            <w:tcW w:w="6917" w:type="dxa"/>
          </w:tcPr>
          <w:p w14:paraId="3DDAD641" w14:textId="77777777" w:rsidR="007752BD" w:rsidRDefault="007752BD" w:rsidP="007752BD">
            <w:pPr>
              <w:spacing w:line="360" w:lineRule="auto"/>
              <w:jc w:val="both"/>
            </w:pPr>
            <w:r>
              <w:t>Aplicación de la doctrina del secreto, que consiste en la prohibición moral y obligatoria de descubrir o revelar hechos ocultos, noticias o información sobre la salud de los pacientes.</w:t>
            </w:r>
          </w:p>
        </w:tc>
      </w:tr>
      <w:tr w:rsidR="007752BD" w14:paraId="420284D4" w14:textId="77777777" w:rsidTr="007752BD">
        <w:tc>
          <w:tcPr>
            <w:tcW w:w="2009" w:type="dxa"/>
          </w:tcPr>
          <w:p w14:paraId="15960B73" w14:textId="77777777" w:rsidR="007752BD" w:rsidRDefault="007752BD" w:rsidP="007752BD">
            <w:pPr>
              <w:spacing w:line="360" w:lineRule="auto"/>
              <w:jc w:val="both"/>
            </w:pPr>
            <w:r>
              <w:t>DIGNIDAD</w:t>
            </w:r>
          </w:p>
        </w:tc>
        <w:tc>
          <w:tcPr>
            <w:tcW w:w="6917" w:type="dxa"/>
          </w:tcPr>
          <w:p w14:paraId="3841E616" w14:textId="77777777" w:rsidR="007752BD" w:rsidRDefault="007752BD" w:rsidP="007752BD">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5324B361" w14:textId="77777777" w:rsidR="007752BD" w:rsidRDefault="007752BD" w:rsidP="007752BD">
            <w:pPr>
              <w:spacing w:line="360" w:lineRule="auto"/>
              <w:jc w:val="both"/>
            </w:pPr>
          </w:p>
        </w:tc>
      </w:tr>
    </w:tbl>
    <w:p w14:paraId="75AE84C4" w14:textId="77777777" w:rsidR="007752BD" w:rsidRDefault="007752BD" w:rsidP="007752BD">
      <w:pPr>
        <w:spacing w:line="360" w:lineRule="auto"/>
        <w:jc w:val="both"/>
      </w:pPr>
    </w:p>
    <w:p w14:paraId="4328458B" w14:textId="77777777" w:rsidR="007752BD" w:rsidRDefault="007752BD" w:rsidP="007752BD">
      <w:pPr>
        <w:spacing w:line="360" w:lineRule="auto"/>
        <w:jc w:val="both"/>
      </w:pPr>
    </w:p>
    <w:p w14:paraId="3672872D" w14:textId="77777777" w:rsidR="00311BE2" w:rsidRDefault="00311BE2" w:rsidP="007752BD">
      <w:pPr>
        <w:spacing w:line="360" w:lineRule="auto"/>
        <w:jc w:val="both"/>
      </w:pPr>
    </w:p>
    <w:p w14:paraId="5ED36B4C"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6E48334C" w14:textId="77777777" w:rsidTr="00EB77AE">
        <w:trPr>
          <w:jc w:val="right"/>
        </w:trPr>
        <w:tc>
          <w:tcPr>
            <w:tcW w:w="9616" w:type="dxa"/>
          </w:tcPr>
          <w:p w14:paraId="6FC8328D"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62E4CFFC" w14:textId="77777777" w:rsidR="008948C0" w:rsidRPr="00605D0F" w:rsidRDefault="008948C0" w:rsidP="008948C0">
      <w:pPr>
        <w:spacing w:after="0" w:line="240" w:lineRule="auto"/>
        <w:rPr>
          <w:rFonts w:ascii="Arial" w:hAnsi="Arial" w:cs="Arial"/>
          <w:sz w:val="24"/>
          <w:szCs w:val="24"/>
        </w:rPr>
      </w:pPr>
    </w:p>
    <w:p w14:paraId="7F0BED9B"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371692F7" w14:textId="77777777" w:rsidTr="00EB77AE">
        <w:trPr>
          <w:jc w:val="right"/>
        </w:trPr>
        <w:tc>
          <w:tcPr>
            <w:tcW w:w="9616" w:type="dxa"/>
          </w:tcPr>
          <w:p w14:paraId="07A74534"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Médico-Cirujano</w:t>
            </w:r>
          </w:p>
        </w:tc>
      </w:tr>
    </w:tbl>
    <w:p w14:paraId="7810D49C" w14:textId="77777777" w:rsidR="008948C0" w:rsidRPr="00605D0F" w:rsidRDefault="008948C0" w:rsidP="008948C0">
      <w:pPr>
        <w:spacing w:after="0" w:line="240" w:lineRule="auto"/>
        <w:rPr>
          <w:rFonts w:ascii="Arial" w:hAnsi="Arial" w:cs="Arial"/>
          <w:sz w:val="24"/>
          <w:szCs w:val="24"/>
        </w:rPr>
      </w:pPr>
    </w:p>
    <w:p w14:paraId="38B95E6E"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3.-Campus</w:t>
      </w:r>
    </w:p>
    <w:tbl>
      <w:tblPr>
        <w:tblW w:w="8791" w:type="dxa"/>
        <w:tblInd w:w="67" w:type="dxa"/>
        <w:tblLayout w:type="fixed"/>
        <w:tblCellMar>
          <w:left w:w="70" w:type="dxa"/>
          <w:right w:w="70" w:type="dxa"/>
        </w:tblCellMar>
        <w:tblLook w:val="0000" w:firstRow="0" w:lastRow="0" w:firstColumn="0" w:lastColumn="0" w:noHBand="0" w:noVBand="0"/>
      </w:tblPr>
      <w:tblGrid>
        <w:gridCol w:w="8791"/>
      </w:tblGrid>
      <w:tr w:rsidR="008948C0" w:rsidRPr="00605D0F" w14:paraId="56596E05" w14:textId="77777777" w:rsidTr="00EB77AE">
        <w:trPr>
          <w:trHeight w:val="271"/>
        </w:trPr>
        <w:tc>
          <w:tcPr>
            <w:tcW w:w="8791" w:type="dxa"/>
            <w:tcBorders>
              <w:top w:val="single" w:sz="4" w:space="0" w:color="000000"/>
              <w:left w:val="single" w:sz="4" w:space="0" w:color="000000"/>
              <w:bottom w:val="single" w:sz="4" w:space="0" w:color="000000"/>
              <w:right w:val="single" w:sz="4" w:space="0" w:color="000000"/>
            </w:tcBorders>
            <w:shd w:val="clear" w:color="auto" w:fill="auto"/>
          </w:tcPr>
          <w:p w14:paraId="3A68823F"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Veracruz</w:t>
            </w:r>
            <w:r>
              <w:rPr>
                <w:rFonts w:ascii="Arial" w:hAnsi="Arial" w:cs="Arial"/>
                <w:sz w:val="24"/>
                <w:szCs w:val="24"/>
              </w:rPr>
              <w:t xml:space="preserve">, </w:t>
            </w:r>
            <w:r w:rsidRPr="00605D0F">
              <w:rPr>
                <w:rFonts w:ascii="Arial" w:hAnsi="Arial" w:cs="Arial"/>
                <w:sz w:val="24"/>
                <w:szCs w:val="24"/>
              </w:rPr>
              <w:t>Orizaba-Córdoba</w:t>
            </w:r>
            <w:r>
              <w:rPr>
                <w:rFonts w:ascii="Arial" w:hAnsi="Arial" w:cs="Arial"/>
                <w:sz w:val="24"/>
                <w:szCs w:val="24"/>
              </w:rPr>
              <w:t xml:space="preserve">, </w:t>
            </w:r>
            <w:r w:rsidRPr="00605D0F">
              <w:rPr>
                <w:rFonts w:ascii="Arial" w:hAnsi="Arial" w:cs="Arial"/>
                <w:sz w:val="24"/>
                <w:szCs w:val="24"/>
              </w:rPr>
              <w:t>Poza</w:t>
            </w:r>
            <w:r>
              <w:rPr>
                <w:rFonts w:ascii="Arial" w:hAnsi="Arial" w:cs="Arial"/>
                <w:sz w:val="24"/>
                <w:szCs w:val="24"/>
              </w:rPr>
              <w:t>-</w:t>
            </w:r>
            <w:r w:rsidRPr="00605D0F">
              <w:rPr>
                <w:rFonts w:ascii="Arial" w:hAnsi="Arial" w:cs="Arial"/>
                <w:sz w:val="24"/>
                <w:szCs w:val="24"/>
              </w:rPr>
              <w:t>Rica-Tuxpan</w:t>
            </w:r>
            <w:r>
              <w:rPr>
                <w:rFonts w:ascii="Arial" w:hAnsi="Arial" w:cs="Arial"/>
                <w:sz w:val="24"/>
                <w:szCs w:val="24"/>
              </w:rPr>
              <w:t xml:space="preserve"> </w:t>
            </w:r>
            <w:r w:rsidRPr="00605D0F">
              <w:rPr>
                <w:rFonts w:ascii="Arial" w:hAnsi="Arial" w:cs="Arial"/>
                <w:sz w:val="24"/>
                <w:szCs w:val="24"/>
              </w:rPr>
              <w:t>y</w:t>
            </w:r>
            <w:r>
              <w:rPr>
                <w:rFonts w:ascii="Arial" w:hAnsi="Arial" w:cs="Arial"/>
                <w:sz w:val="24"/>
                <w:szCs w:val="24"/>
              </w:rPr>
              <w:t xml:space="preserve">  </w:t>
            </w:r>
            <w:r w:rsidRPr="00605D0F">
              <w:rPr>
                <w:rFonts w:ascii="Arial" w:hAnsi="Arial" w:cs="Arial"/>
                <w:sz w:val="24"/>
                <w:szCs w:val="24"/>
              </w:rPr>
              <w:t>Coatzacoalcos-Minatitlán</w:t>
            </w:r>
            <w:r>
              <w:rPr>
                <w:rFonts w:ascii="Arial" w:hAnsi="Arial" w:cs="Arial"/>
                <w:sz w:val="24"/>
                <w:szCs w:val="24"/>
              </w:rPr>
              <w:t>.</w:t>
            </w:r>
          </w:p>
        </w:tc>
      </w:tr>
    </w:tbl>
    <w:p w14:paraId="3FDEAC6E" w14:textId="77777777" w:rsidR="008948C0" w:rsidRDefault="008948C0" w:rsidP="008948C0">
      <w:pPr>
        <w:spacing w:after="0" w:line="240" w:lineRule="auto"/>
        <w:rPr>
          <w:rFonts w:ascii="Arial" w:hAnsi="Arial" w:cs="Arial"/>
          <w:b/>
          <w:sz w:val="24"/>
          <w:szCs w:val="24"/>
        </w:rPr>
      </w:pPr>
    </w:p>
    <w:p w14:paraId="5C89C00A" w14:textId="77777777" w:rsidR="008948C0" w:rsidRPr="00EF405D" w:rsidRDefault="008948C0" w:rsidP="008948C0">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8948C0" w14:paraId="2FB197BF" w14:textId="77777777" w:rsidTr="00EB77AE">
        <w:tc>
          <w:tcPr>
            <w:tcW w:w="8828" w:type="dxa"/>
          </w:tcPr>
          <w:p w14:paraId="2B9935CC" w14:textId="77777777" w:rsidR="008948C0" w:rsidRDefault="008948C0"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B173C8C" w14:textId="77777777" w:rsidR="008948C0" w:rsidRDefault="008948C0" w:rsidP="008948C0">
      <w:pPr>
        <w:spacing w:after="0" w:line="240" w:lineRule="auto"/>
        <w:jc w:val="both"/>
        <w:rPr>
          <w:rFonts w:ascii="Arial" w:hAnsi="Arial" w:cs="Arial"/>
          <w:sz w:val="24"/>
          <w:szCs w:val="24"/>
        </w:rPr>
      </w:pPr>
    </w:p>
    <w:p w14:paraId="557AAF9C" w14:textId="77777777" w:rsidR="008948C0" w:rsidRDefault="008948C0" w:rsidP="008948C0">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8948C0" w14:paraId="190A30A9" w14:textId="77777777" w:rsidTr="00EB77AE">
        <w:tc>
          <w:tcPr>
            <w:tcW w:w="8828" w:type="dxa"/>
          </w:tcPr>
          <w:p w14:paraId="5EAFCAF6" w14:textId="77777777" w:rsidR="008948C0" w:rsidRPr="00EF405D" w:rsidRDefault="008948C0"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36F98F73" w14:textId="77777777" w:rsidR="008948C0" w:rsidRPr="006F4C7D" w:rsidRDefault="008948C0" w:rsidP="008948C0">
      <w:pPr>
        <w:spacing w:after="0" w:line="240" w:lineRule="auto"/>
        <w:rPr>
          <w:rFonts w:ascii="Arial" w:hAnsi="Arial" w:cs="Arial"/>
          <w:b/>
          <w:sz w:val="24"/>
          <w:szCs w:val="24"/>
        </w:rPr>
      </w:pPr>
    </w:p>
    <w:p w14:paraId="1F00F044"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757E8876" w14:textId="77777777" w:rsidTr="00EB77AE">
        <w:trPr>
          <w:trHeight w:val="256"/>
          <w:jc w:val="right"/>
        </w:trPr>
        <w:tc>
          <w:tcPr>
            <w:tcW w:w="9616" w:type="dxa"/>
          </w:tcPr>
          <w:p w14:paraId="020E311B"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14:paraId="124604CB" w14:textId="77777777" w:rsidR="008948C0" w:rsidRPr="00605D0F" w:rsidRDefault="008948C0" w:rsidP="008948C0">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1369"/>
        <w:gridCol w:w="4140"/>
        <w:gridCol w:w="1650"/>
        <w:gridCol w:w="1678"/>
      </w:tblGrid>
      <w:tr w:rsidR="008948C0" w:rsidRPr="00605D0F" w14:paraId="7D4C4A9B" w14:textId="77777777" w:rsidTr="00EB77AE">
        <w:trPr>
          <w:cantSplit/>
          <w:jc w:val="right"/>
        </w:trPr>
        <w:tc>
          <w:tcPr>
            <w:tcW w:w="2574" w:type="dxa"/>
            <w:gridSpan w:val="2"/>
            <w:tcBorders>
              <w:top w:val="nil"/>
              <w:left w:val="nil"/>
              <w:bottom w:val="nil"/>
              <w:right w:val="nil"/>
            </w:tcBorders>
          </w:tcPr>
          <w:p w14:paraId="233295C5" w14:textId="77777777" w:rsidR="008948C0" w:rsidRPr="00605D0F" w:rsidRDefault="008948C0"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4140" w:type="dxa"/>
            <w:vMerge w:val="restart"/>
            <w:tcBorders>
              <w:top w:val="nil"/>
              <w:left w:val="nil"/>
              <w:right w:val="nil"/>
            </w:tcBorders>
          </w:tcPr>
          <w:p w14:paraId="66A87EFB"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691C49E8" w14:textId="77777777" w:rsidR="008948C0" w:rsidRPr="00605D0F" w:rsidRDefault="008948C0" w:rsidP="00EB77AE">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8948C0" w:rsidRPr="00605D0F" w14:paraId="00CBB27F" w14:textId="77777777" w:rsidTr="00EB77AE">
        <w:trPr>
          <w:gridBefore w:val="1"/>
          <w:wBefore w:w="1205" w:type="dxa"/>
          <w:cantSplit/>
          <w:jc w:val="right"/>
        </w:trPr>
        <w:tc>
          <w:tcPr>
            <w:tcW w:w="1369" w:type="dxa"/>
            <w:tcBorders>
              <w:top w:val="nil"/>
              <w:left w:val="nil"/>
              <w:bottom w:val="single" w:sz="4" w:space="0" w:color="auto"/>
              <w:right w:val="nil"/>
            </w:tcBorders>
          </w:tcPr>
          <w:p w14:paraId="72D709C7" w14:textId="77777777" w:rsidR="008948C0" w:rsidRPr="00605D0F" w:rsidRDefault="008948C0" w:rsidP="00EB77AE">
            <w:pPr>
              <w:spacing w:after="0" w:line="240" w:lineRule="auto"/>
              <w:rPr>
                <w:rFonts w:ascii="Arial" w:hAnsi="Arial" w:cs="Arial"/>
                <w:b/>
                <w:sz w:val="24"/>
                <w:szCs w:val="24"/>
              </w:rPr>
            </w:pPr>
          </w:p>
        </w:tc>
        <w:tc>
          <w:tcPr>
            <w:tcW w:w="4140" w:type="dxa"/>
            <w:vMerge/>
            <w:tcBorders>
              <w:left w:val="nil"/>
              <w:bottom w:val="single" w:sz="4" w:space="0" w:color="auto"/>
              <w:right w:val="single" w:sz="4" w:space="0" w:color="auto"/>
            </w:tcBorders>
          </w:tcPr>
          <w:p w14:paraId="3E9EFFAB" w14:textId="77777777" w:rsidR="008948C0" w:rsidRPr="00605D0F" w:rsidRDefault="008948C0" w:rsidP="00EB77AE">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74C31E02" w14:textId="77777777" w:rsidR="008948C0" w:rsidRPr="00605D0F" w:rsidRDefault="008948C0"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7C63193A" w14:textId="77777777" w:rsidR="008948C0" w:rsidRPr="00605D0F" w:rsidRDefault="008948C0"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8948C0" w:rsidRPr="00605D0F" w14:paraId="459A91E7" w14:textId="77777777" w:rsidTr="00EB77AE">
        <w:trPr>
          <w:gridBefore w:val="1"/>
          <w:wBefore w:w="1205" w:type="dxa"/>
          <w:cantSplit/>
          <w:jc w:val="right"/>
        </w:trPr>
        <w:tc>
          <w:tcPr>
            <w:tcW w:w="1369" w:type="dxa"/>
            <w:tcBorders>
              <w:top w:val="single" w:sz="4" w:space="0" w:color="auto"/>
            </w:tcBorders>
          </w:tcPr>
          <w:p w14:paraId="218B5F52" w14:textId="77777777" w:rsidR="008948C0" w:rsidRPr="00605D0F" w:rsidRDefault="008948C0" w:rsidP="00EB77AE">
            <w:pPr>
              <w:spacing w:after="0" w:line="240" w:lineRule="auto"/>
              <w:jc w:val="center"/>
              <w:rPr>
                <w:rFonts w:ascii="Arial" w:hAnsi="Arial" w:cs="Arial"/>
                <w:sz w:val="24"/>
                <w:szCs w:val="24"/>
              </w:rPr>
            </w:pPr>
          </w:p>
        </w:tc>
        <w:tc>
          <w:tcPr>
            <w:tcW w:w="4140" w:type="dxa"/>
            <w:tcBorders>
              <w:top w:val="single" w:sz="4" w:space="0" w:color="auto"/>
            </w:tcBorders>
          </w:tcPr>
          <w:p w14:paraId="7AD49491" w14:textId="77777777" w:rsidR="008948C0" w:rsidRPr="00605D0F" w:rsidRDefault="008948C0" w:rsidP="00EB77AE">
            <w:pPr>
              <w:spacing w:after="0" w:line="240" w:lineRule="auto"/>
              <w:jc w:val="center"/>
              <w:rPr>
                <w:rFonts w:ascii="Arial" w:hAnsi="Arial" w:cs="Arial"/>
                <w:b/>
                <w:sz w:val="24"/>
                <w:szCs w:val="24"/>
              </w:rPr>
            </w:pPr>
            <w:r w:rsidRPr="00605D0F">
              <w:rPr>
                <w:rFonts w:ascii="Arial" w:hAnsi="Arial" w:cs="Arial"/>
                <w:b/>
                <w:sz w:val="24"/>
                <w:szCs w:val="24"/>
              </w:rPr>
              <w:t>Anatomía humana II</w:t>
            </w:r>
          </w:p>
        </w:tc>
        <w:tc>
          <w:tcPr>
            <w:tcW w:w="1650" w:type="dxa"/>
            <w:tcBorders>
              <w:top w:val="single" w:sz="4" w:space="0" w:color="auto"/>
            </w:tcBorders>
          </w:tcPr>
          <w:p w14:paraId="48548AD4"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Iniciación disciplina</w:t>
            </w:r>
          </w:p>
        </w:tc>
        <w:tc>
          <w:tcPr>
            <w:tcW w:w="1678" w:type="dxa"/>
            <w:tcBorders>
              <w:top w:val="single" w:sz="4" w:space="0" w:color="auto"/>
            </w:tcBorders>
          </w:tcPr>
          <w:p w14:paraId="6E5ECAE4" w14:textId="77777777" w:rsidR="008948C0" w:rsidRPr="00605D0F" w:rsidRDefault="008948C0" w:rsidP="00EB77AE">
            <w:pPr>
              <w:spacing w:after="0" w:line="240" w:lineRule="auto"/>
              <w:jc w:val="center"/>
              <w:rPr>
                <w:rFonts w:ascii="Arial" w:hAnsi="Arial" w:cs="Arial"/>
                <w:sz w:val="24"/>
                <w:szCs w:val="24"/>
              </w:rPr>
            </w:pPr>
          </w:p>
        </w:tc>
      </w:tr>
    </w:tbl>
    <w:p w14:paraId="55DC152C" w14:textId="77777777" w:rsidR="008948C0" w:rsidRPr="00605D0F" w:rsidRDefault="008948C0" w:rsidP="008948C0">
      <w:pPr>
        <w:spacing w:after="0" w:line="240" w:lineRule="auto"/>
        <w:rPr>
          <w:rFonts w:ascii="Arial" w:hAnsi="Arial" w:cs="Arial"/>
          <w:sz w:val="24"/>
          <w:szCs w:val="24"/>
        </w:rPr>
      </w:pPr>
    </w:p>
    <w:p w14:paraId="7725130C"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1199"/>
        <w:gridCol w:w="1384"/>
        <w:gridCol w:w="1646"/>
        <w:gridCol w:w="2912"/>
      </w:tblGrid>
      <w:tr w:rsidR="008948C0" w:rsidRPr="00605D0F" w14:paraId="513B66AF" w14:textId="77777777" w:rsidTr="00EB77AE">
        <w:trPr>
          <w:cantSplit/>
          <w:jc w:val="right"/>
        </w:trPr>
        <w:tc>
          <w:tcPr>
            <w:tcW w:w="1968" w:type="dxa"/>
            <w:shd w:val="clear" w:color="auto" w:fill="C0C0C0"/>
          </w:tcPr>
          <w:p w14:paraId="645899EF"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260" w:type="dxa"/>
            <w:shd w:val="clear" w:color="auto" w:fill="C0C0C0"/>
          </w:tcPr>
          <w:p w14:paraId="3616594A"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14:paraId="126C4234"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5E3481F5"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F6A6F45"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8948C0" w:rsidRPr="00605D0F" w14:paraId="60C1AA06" w14:textId="77777777" w:rsidTr="00EB77AE">
        <w:trPr>
          <w:cantSplit/>
          <w:jc w:val="right"/>
        </w:trPr>
        <w:tc>
          <w:tcPr>
            <w:tcW w:w="1968" w:type="dxa"/>
          </w:tcPr>
          <w:p w14:paraId="6EDF1F63"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15</w:t>
            </w:r>
          </w:p>
        </w:tc>
        <w:tc>
          <w:tcPr>
            <w:tcW w:w="1260" w:type="dxa"/>
          </w:tcPr>
          <w:p w14:paraId="00C414AD"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6</w:t>
            </w:r>
          </w:p>
        </w:tc>
        <w:tc>
          <w:tcPr>
            <w:tcW w:w="1440" w:type="dxa"/>
          </w:tcPr>
          <w:p w14:paraId="7D59E020"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3</w:t>
            </w:r>
          </w:p>
        </w:tc>
        <w:tc>
          <w:tcPr>
            <w:tcW w:w="1800" w:type="dxa"/>
          </w:tcPr>
          <w:p w14:paraId="7BF81D10"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135</w:t>
            </w:r>
          </w:p>
        </w:tc>
        <w:tc>
          <w:tcPr>
            <w:tcW w:w="3148" w:type="dxa"/>
          </w:tcPr>
          <w:p w14:paraId="787FFAB3"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Anatomía humana II</w:t>
            </w:r>
          </w:p>
        </w:tc>
      </w:tr>
    </w:tbl>
    <w:p w14:paraId="00A491E8" w14:textId="77777777" w:rsidR="008948C0" w:rsidRPr="00605D0F" w:rsidRDefault="008948C0" w:rsidP="008948C0">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4"/>
        <w:gridCol w:w="4024"/>
      </w:tblGrid>
      <w:tr w:rsidR="008948C0" w:rsidRPr="00605D0F" w14:paraId="00492427" w14:textId="77777777" w:rsidTr="00EB77AE">
        <w:trPr>
          <w:cantSplit/>
          <w:jc w:val="right"/>
        </w:trPr>
        <w:tc>
          <w:tcPr>
            <w:tcW w:w="4814" w:type="dxa"/>
            <w:tcBorders>
              <w:bottom w:val="single" w:sz="4" w:space="0" w:color="auto"/>
            </w:tcBorders>
          </w:tcPr>
          <w:p w14:paraId="447E3012"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4" w:type="dxa"/>
            <w:tcBorders>
              <w:bottom w:val="single" w:sz="4" w:space="0" w:color="auto"/>
            </w:tcBorders>
          </w:tcPr>
          <w:p w14:paraId="3807049F"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8948C0" w:rsidRPr="00605D0F" w14:paraId="53EBE8DE"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14" w:type="dxa"/>
            <w:tcBorders>
              <w:top w:val="single" w:sz="4" w:space="0" w:color="auto"/>
              <w:bottom w:val="single" w:sz="4" w:space="0" w:color="auto"/>
              <w:right w:val="single" w:sz="4" w:space="0" w:color="auto"/>
            </w:tcBorders>
          </w:tcPr>
          <w:p w14:paraId="10FC9E39"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 xml:space="preserve">Curso – Laboratorio </w:t>
            </w:r>
          </w:p>
        </w:tc>
        <w:tc>
          <w:tcPr>
            <w:tcW w:w="4024" w:type="dxa"/>
            <w:tcBorders>
              <w:top w:val="single" w:sz="4" w:space="0" w:color="auto"/>
              <w:left w:val="single" w:sz="4" w:space="0" w:color="auto"/>
              <w:bottom w:val="single" w:sz="4" w:space="0" w:color="auto"/>
            </w:tcBorders>
          </w:tcPr>
          <w:p w14:paraId="464EB112"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bCs/>
                <w:sz w:val="24"/>
                <w:szCs w:val="24"/>
              </w:rPr>
              <w:t>Todas</w:t>
            </w:r>
          </w:p>
        </w:tc>
      </w:tr>
    </w:tbl>
    <w:p w14:paraId="1C517D31" w14:textId="77777777" w:rsidR="008948C0" w:rsidRPr="00605D0F" w:rsidRDefault="008948C0" w:rsidP="008948C0">
      <w:pPr>
        <w:spacing w:after="0" w:line="240" w:lineRule="auto"/>
        <w:rPr>
          <w:rFonts w:ascii="Arial" w:hAnsi="Arial" w:cs="Arial"/>
          <w:sz w:val="24"/>
          <w:szCs w:val="24"/>
        </w:rPr>
      </w:pPr>
    </w:p>
    <w:p w14:paraId="7D3C93E5"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7"/>
        <w:gridCol w:w="3061"/>
      </w:tblGrid>
      <w:tr w:rsidR="008948C0" w:rsidRPr="00605D0F" w14:paraId="1D842E8F" w14:textId="77777777" w:rsidTr="00EB77AE">
        <w:trPr>
          <w:jc w:val="right"/>
        </w:trPr>
        <w:tc>
          <w:tcPr>
            <w:tcW w:w="6378" w:type="dxa"/>
            <w:shd w:val="clear" w:color="auto" w:fill="C0C0C0"/>
          </w:tcPr>
          <w:p w14:paraId="1802A2E4"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lastRenderedPageBreak/>
              <w:t>Pre-requisitos</w:t>
            </w:r>
          </w:p>
        </w:tc>
        <w:tc>
          <w:tcPr>
            <w:tcW w:w="3238" w:type="dxa"/>
            <w:shd w:val="clear" w:color="auto" w:fill="C0C0C0"/>
          </w:tcPr>
          <w:p w14:paraId="382FD17B"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8948C0" w:rsidRPr="00605D0F" w14:paraId="664BD45C" w14:textId="77777777" w:rsidTr="00EB77AE">
        <w:trPr>
          <w:jc w:val="right"/>
        </w:trPr>
        <w:tc>
          <w:tcPr>
            <w:tcW w:w="6378" w:type="dxa"/>
          </w:tcPr>
          <w:p w14:paraId="72FAD360"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Anatomía humana I</w:t>
            </w:r>
          </w:p>
        </w:tc>
        <w:tc>
          <w:tcPr>
            <w:tcW w:w="3238" w:type="dxa"/>
          </w:tcPr>
          <w:p w14:paraId="1B8C0941"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Ninguna</w:t>
            </w:r>
          </w:p>
        </w:tc>
      </w:tr>
    </w:tbl>
    <w:p w14:paraId="061EADC9" w14:textId="77777777" w:rsidR="008948C0" w:rsidRPr="00605D0F" w:rsidRDefault="008948C0" w:rsidP="008948C0">
      <w:pPr>
        <w:spacing w:after="0" w:line="240" w:lineRule="auto"/>
        <w:rPr>
          <w:rFonts w:ascii="Arial" w:hAnsi="Arial" w:cs="Arial"/>
          <w:b/>
          <w:bCs/>
          <w:sz w:val="24"/>
          <w:szCs w:val="24"/>
        </w:rPr>
      </w:pPr>
    </w:p>
    <w:p w14:paraId="61FD9BC2"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8948C0" w:rsidRPr="00605D0F" w14:paraId="57DCBEE4" w14:textId="77777777" w:rsidTr="00EB77AE">
        <w:trPr>
          <w:cantSplit/>
          <w:jc w:val="right"/>
        </w:trPr>
        <w:tc>
          <w:tcPr>
            <w:tcW w:w="3630" w:type="dxa"/>
            <w:shd w:val="clear" w:color="auto" w:fill="C0C0C0"/>
          </w:tcPr>
          <w:p w14:paraId="594D53F7"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069B198E"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07300281"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8948C0" w:rsidRPr="00605D0F" w14:paraId="1B3945C1" w14:textId="77777777" w:rsidTr="00EB77AE">
        <w:trPr>
          <w:cantSplit/>
          <w:jc w:val="right"/>
        </w:trPr>
        <w:tc>
          <w:tcPr>
            <w:tcW w:w="3630" w:type="dxa"/>
          </w:tcPr>
          <w:p w14:paraId="4A941B3A"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14:paraId="2EE55737"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20</w:t>
            </w:r>
          </w:p>
        </w:tc>
        <w:tc>
          <w:tcPr>
            <w:tcW w:w="2993" w:type="dxa"/>
          </w:tcPr>
          <w:p w14:paraId="2F4F95F9"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10</w:t>
            </w:r>
          </w:p>
        </w:tc>
      </w:tr>
    </w:tbl>
    <w:p w14:paraId="7F35BDD9" w14:textId="77777777" w:rsidR="008948C0" w:rsidRPr="00605D0F" w:rsidRDefault="008948C0" w:rsidP="008948C0">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980"/>
        <w:gridCol w:w="2782"/>
      </w:tblGrid>
      <w:tr w:rsidR="008948C0" w:rsidRPr="00605D0F" w14:paraId="7F61E770" w14:textId="77777777" w:rsidTr="00EB77AE">
        <w:trPr>
          <w:cantSplit/>
          <w:jc w:val="right"/>
        </w:trPr>
        <w:tc>
          <w:tcPr>
            <w:tcW w:w="5980" w:type="dxa"/>
            <w:tcBorders>
              <w:bottom w:val="single" w:sz="4" w:space="0" w:color="auto"/>
            </w:tcBorders>
          </w:tcPr>
          <w:p w14:paraId="4BC12BA3"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782" w:type="dxa"/>
            <w:tcBorders>
              <w:bottom w:val="single" w:sz="4" w:space="0" w:color="auto"/>
            </w:tcBorders>
          </w:tcPr>
          <w:p w14:paraId="4CB3E527" w14:textId="77777777" w:rsidR="008948C0" w:rsidRPr="00605D0F" w:rsidRDefault="008948C0" w:rsidP="00EB77AE">
            <w:pPr>
              <w:spacing w:after="0" w:line="240" w:lineRule="auto"/>
              <w:rPr>
                <w:rFonts w:ascii="Arial" w:hAnsi="Arial" w:cs="Arial"/>
                <w:b/>
                <w:bCs/>
                <w:sz w:val="24"/>
                <w:szCs w:val="24"/>
              </w:rPr>
            </w:pPr>
          </w:p>
          <w:p w14:paraId="2C6AFA50" w14:textId="77777777" w:rsidR="008948C0" w:rsidRPr="00605D0F" w:rsidRDefault="008948C0" w:rsidP="00EB77AE">
            <w:pPr>
              <w:spacing w:after="0" w:line="240" w:lineRule="auto"/>
              <w:rPr>
                <w:rFonts w:ascii="Arial" w:hAnsi="Arial" w:cs="Arial"/>
                <w:b/>
                <w:bCs/>
                <w:sz w:val="24"/>
                <w:szCs w:val="24"/>
              </w:rPr>
            </w:pPr>
          </w:p>
          <w:p w14:paraId="1F118D2E"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8948C0" w:rsidRPr="00605D0F" w14:paraId="3C9FBDA1"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980" w:type="dxa"/>
            <w:tcBorders>
              <w:top w:val="single" w:sz="4" w:space="0" w:color="auto"/>
              <w:bottom w:val="single" w:sz="4" w:space="0" w:color="auto"/>
              <w:right w:val="single" w:sz="4" w:space="0" w:color="auto"/>
            </w:tcBorders>
            <w:vAlign w:val="center"/>
          </w:tcPr>
          <w:p w14:paraId="69F8A9B3"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 xml:space="preserve"> Básicas Morfológicas</w:t>
            </w:r>
          </w:p>
        </w:tc>
        <w:tc>
          <w:tcPr>
            <w:tcW w:w="2782" w:type="dxa"/>
            <w:tcBorders>
              <w:top w:val="single" w:sz="4" w:space="0" w:color="auto"/>
              <w:left w:val="single" w:sz="4" w:space="0" w:color="auto"/>
              <w:bottom w:val="single" w:sz="4" w:space="0" w:color="auto"/>
            </w:tcBorders>
            <w:vAlign w:val="center"/>
          </w:tcPr>
          <w:p w14:paraId="0393152B"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Ninguno</w:t>
            </w:r>
          </w:p>
        </w:tc>
      </w:tr>
    </w:tbl>
    <w:p w14:paraId="573AAD5E" w14:textId="77777777" w:rsidR="008948C0" w:rsidRPr="00605D0F" w:rsidRDefault="008948C0" w:rsidP="008948C0">
      <w:pPr>
        <w:spacing w:after="0" w:line="240" w:lineRule="auto"/>
        <w:rPr>
          <w:rFonts w:ascii="Arial" w:hAnsi="Arial" w:cs="Arial"/>
          <w:sz w:val="24"/>
          <w:szCs w:val="24"/>
        </w:rPr>
      </w:pPr>
    </w:p>
    <w:p w14:paraId="0119CDDD" w14:textId="77777777" w:rsidR="008948C0" w:rsidRPr="00605D0F" w:rsidRDefault="008948C0" w:rsidP="008948C0">
      <w:pPr>
        <w:spacing w:after="0" w:line="240" w:lineRule="auto"/>
        <w:rPr>
          <w:rFonts w:ascii="Arial" w:hAnsi="Arial" w:cs="Arial"/>
          <w:sz w:val="24"/>
          <w:szCs w:val="24"/>
        </w:rPr>
      </w:pPr>
    </w:p>
    <w:p w14:paraId="55FB3B2D" w14:textId="77777777" w:rsidR="008948C0" w:rsidRPr="00605D0F" w:rsidRDefault="008948C0" w:rsidP="008948C0">
      <w:pPr>
        <w:spacing w:after="0" w:line="240" w:lineRule="auto"/>
        <w:rPr>
          <w:rFonts w:ascii="Arial" w:hAnsi="Arial" w:cs="Arial"/>
          <w:sz w:val="24"/>
          <w:szCs w:val="24"/>
        </w:rPr>
      </w:pPr>
    </w:p>
    <w:p w14:paraId="221A076A"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3"/>
        <w:gridCol w:w="2798"/>
        <w:gridCol w:w="2817"/>
      </w:tblGrid>
      <w:tr w:rsidR="008948C0" w:rsidRPr="00605D0F" w14:paraId="7AF6F203" w14:textId="77777777" w:rsidTr="00EB77AE">
        <w:trPr>
          <w:jc w:val="right"/>
        </w:trPr>
        <w:tc>
          <w:tcPr>
            <w:tcW w:w="3630" w:type="dxa"/>
            <w:shd w:val="clear" w:color="auto" w:fill="C0C0C0"/>
          </w:tcPr>
          <w:p w14:paraId="5B9B392F"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6CEDAB72"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74D7196A"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8948C0" w:rsidRPr="00605D0F" w14:paraId="3D346E34" w14:textId="77777777" w:rsidTr="00EB77AE">
        <w:trPr>
          <w:jc w:val="right"/>
        </w:trPr>
        <w:tc>
          <w:tcPr>
            <w:tcW w:w="3630" w:type="dxa"/>
            <w:vAlign w:val="center"/>
          </w:tcPr>
          <w:p w14:paraId="6EAF5CB1"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02/Marzo/2017</w:t>
            </w:r>
          </w:p>
        </w:tc>
        <w:tc>
          <w:tcPr>
            <w:tcW w:w="2993" w:type="dxa"/>
            <w:vAlign w:val="center"/>
          </w:tcPr>
          <w:p w14:paraId="5883D907" w14:textId="77777777" w:rsidR="008948C0" w:rsidRPr="00605D0F" w:rsidRDefault="008948C0" w:rsidP="00EB77AE">
            <w:pPr>
              <w:spacing w:after="0" w:line="240" w:lineRule="auto"/>
              <w:jc w:val="center"/>
              <w:rPr>
                <w:rFonts w:ascii="Arial" w:hAnsi="Arial" w:cs="Arial"/>
                <w:sz w:val="24"/>
                <w:szCs w:val="24"/>
              </w:rPr>
            </w:pPr>
          </w:p>
        </w:tc>
        <w:tc>
          <w:tcPr>
            <w:tcW w:w="2993" w:type="dxa"/>
            <w:vAlign w:val="center"/>
          </w:tcPr>
          <w:p w14:paraId="5529BC94"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23/Marzo/2017</w:t>
            </w:r>
          </w:p>
        </w:tc>
      </w:tr>
    </w:tbl>
    <w:p w14:paraId="1F74A512" w14:textId="77777777" w:rsidR="008948C0" w:rsidRPr="00605D0F" w:rsidRDefault="008948C0" w:rsidP="008948C0">
      <w:pPr>
        <w:spacing w:after="0" w:line="240" w:lineRule="auto"/>
        <w:rPr>
          <w:rFonts w:ascii="Arial" w:hAnsi="Arial" w:cs="Arial"/>
          <w:b/>
          <w:bCs/>
          <w:sz w:val="24"/>
          <w:szCs w:val="24"/>
        </w:rPr>
      </w:pPr>
    </w:p>
    <w:p w14:paraId="58ED77C2"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1F9A953D" w14:textId="77777777" w:rsidTr="00EB77AE">
        <w:trPr>
          <w:jc w:val="right"/>
        </w:trPr>
        <w:tc>
          <w:tcPr>
            <w:tcW w:w="9616" w:type="dxa"/>
          </w:tcPr>
          <w:p w14:paraId="29182D9C"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Dra. Luz María del Castillo Reynoso, Dr. Fernando Ramírez Morales, Dr. Fernando Espinoza Gómez, Dr. Arturo Noé Escobar Hernández.</w:t>
            </w:r>
          </w:p>
        </w:tc>
      </w:tr>
    </w:tbl>
    <w:p w14:paraId="085BF74A" w14:textId="77777777" w:rsidR="008948C0" w:rsidRPr="00605D0F" w:rsidRDefault="008948C0" w:rsidP="008948C0">
      <w:pPr>
        <w:spacing w:after="0" w:line="240" w:lineRule="auto"/>
        <w:rPr>
          <w:rFonts w:ascii="Arial" w:hAnsi="Arial" w:cs="Arial"/>
          <w:sz w:val="24"/>
          <w:szCs w:val="24"/>
        </w:rPr>
      </w:pPr>
    </w:p>
    <w:p w14:paraId="4B2A9937"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3133CB23" w14:textId="77777777" w:rsidTr="00EB77AE">
        <w:trPr>
          <w:jc w:val="right"/>
        </w:trPr>
        <w:tc>
          <w:tcPr>
            <w:tcW w:w="9616" w:type="dxa"/>
          </w:tcPr>
          <w:p w14:paraId="3C44A9D3" w14:textId="77777777" w:rsidR="008948C0" w:rsidRPr="00605D0F" w:rsidRDefault="008948C0" w:rsidP="00EB77AE">
            <w:pPr>
              <w:spacing w:after="0" w:line="240" w:lineRule="auto"/>
              <w:ind w:left="34"/>
              <w:jc w:val="both"/>
              <w:rPr>
                <w:rFonts w:ascii="Arial" w:eastAsia="Calibri" w:hAnsi="Arial" w:cs="Arial"/>
                <w:sz w:val="24"/>
                <w:szCs w:val="18"/>
              </w:rPr>
            </w:pPr>
            <w:r w:rsidRPr="00605D0F">
              <w:rPr>
                <w:rFonts w:ascii="Arial" w:eastAsia="Calibri" w:hAnsi="Arial" w:cs="Arial"/>
                <w:sz w:val="24"/>
                <w:szCs w:val="18"/>
              </w:rPr>
              <w:t>Médico Cirujano, preferentemente con estudios de posgrado en Cirugía General o Traumatología y Ortopedia o medicina forense o ciencias morfológicas con formación y experiencia docente en instituciones del nivel superior y experiencia profesional.</w:t>
            </w:r>
          </w:p>
        </w:tc>
      </w:tr>
    </w:tbl>
    <w:p w14:paraId="2B04BC22" w14:textId="77777777" w:rsidR="008948C0" w:rsidRPr="00605D0F" w:rsidRDefault="008948C0" w:rsidP="008948C0">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361"/>
        <w:gridCol w:w="4537"/>
        <w:gridCol w:w="4080"/>
      </w:tblGrid>
      <w:tr w:rsidR="008948C0" w:rsidRPr="00605D0F" w14:paraId="109BB73D" w14:textId="77777777" w:rsidTr="00EB77AE">
        <w:trPr>
          <w:cantSplit/>
          <w:jc w:val="right"/>
        </w:trPr>
        <w:tc>
          <w:tcPr>
            <w:tcW w:w="5553" w:type="dxa"/>
            <w:gridSpan w:val="2"/>
            <w:tcBorders>
              <w:bottom w:val="single" w:sz="4" w:space="0" w:color="auto"/>
            </w:tcBorders>
          </w:tcPr>
          <w:p w14:paraId="6FB22397"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200C3D63"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8948C0" w:rsidRPr="00605D0F" w14:paraId="7ED70CC8" w14:textId="77777777" w:rsidTr="00EB77AE">
        <w:tblPrEx>
          <w:tblBorders>
            <w:top w:val="single" w:sz="4" w:space="0" w:color="auto"/>
            <w:left w:val="single" w:sz="4" w:space="0" w:color="auto"/>
            <w:bottom w:val="single" w:sz="4" w:space="0" w:color="auto"/>
            <w:right w:val="single" w:sz="4" w:space="0" w:color="auto"/>
          </w:tblBorders>
        </w:tblPrEx>
        <w:trPr>
          <w:gridBefore w:val="1"/>
          <w:wBefore w:w="426" w:type="dxa"/>
          <w:cantSplit/>
          <w:jc w:val="right"/>
        </w:trPr>
        <w:tc>
          <w:tcPr>
            <w:tcW w:w="5127" w:type="dxa"/>
            <w:tcBorders>
              <w:top w:val="single" w:sz="4" w:space="0" w:color="auto"/>
              <w:bottom w:val="single" w:sz="4" w:space="0" w:color="auto"/>
              <w:right w:val="single" w:sz="4" w:space="0" w:color="auto"/>
            </w:tcBorders>
          </w:tcPr>
          <w:p w14:paraId="40D16272" w14:textId="77777777" w:rsidR="008948C0" w:rsidRPr="00605D0F" w:rsidRDefault="008948C0" w:rsidP="00EB77AE">
            <w:pPr>
              <w:spacing w:after="0" w:line="240" w:lineRule="auto"/>
              <w:jc w:val="both"/>
              <w:rPr>
                <w:rFonts w:ascii="Arial" w:hAnsi="Arial" w:cs="Arial"/>
                <w:sz w:val="24"/>
                <w:szCs w:val="24"/>
              </w:rPr>
            </w:pPr>
            <w:r w:rsidRPr="00605D0F">
              <w:rPr>
                <w:rFonts w:ascii="Arial" w:eastAsia="Times New Roman" w:hAnsi="Arial" w:cs="Arial"/>
                <w:sz w:val="24"/>
                <w:szCs w:val="24"/>
              </w:rPr>
              <w:t>Aula / Laboratorio</w:t>
            </w:r>
          </w:p>
        </w:tc>
        <w:tc>
          <w:tcPr>
            <w:tcW w:w="4489" w:type="dxa"/>
            <w:tcBorders>
              <w:top w:val="single" w:sz="4" w:space="0" w:color="auto"/>
              <w:left w:val="single" w:sz="4" w:space="0" w:color="auto"/>
              <w:bottom w:val="single" w:sz="4" w:space="0" w:color="auto"/>
            </w:tcBorders>
          </w:tcPr>
          <w:p w14:paraId="3BBA8D99"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1B124B92" w14:textId="77777777" w:rsidR="008948C0" w:rsidRPr="00605D0F" w:rsidRDefault="008948C0" w:rsidP="008948C0">
      <w:pPr>
        <w:spacing w:after="0" w:line="240" w:lineRule="auto"/>
        <w:rPr>
          <w:rFonts w:ascii="Arial" w:hAnsi="Arial" w:cs="Arial"/>
          <w:sz w:val="24"/>
          <w:szCs w:val="24"/>
        </w:rPr>
      </w:pPr>
    </w:p>
    <w:p w14:paraId="27E9DDB5"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467854A5" w14:textId="77777777" w:rsidTr="00EB77AE">
        <w:trPr>
          <w:jc w:val="right"/>
        </w:trPr>
        <w:tc>
          <w:tcPr>
            <w:tcW w:w="9616" w:type="dxa"/>
          </w:tcPr>
          <w:p w14:paraId="51EB2F09"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 xml:space="preserve">La anatomía humana II es una experiencia educativa que se localiza en el área básica de iniciación a la disciplina (6 horas. teóricas y 3 horas. prácticas, 15 créditos). Se encarga del estudio y clasificación de las grandes cavidades y su contenido, describiendo su forma, constitución, relaciones, ubicación, estructura, inervación e irrigación, proporcionando los conocimientos de la anatomía, bajo la certeza de que los alumnos asimilan las diversas estructuras y conformación del cuerpo humano a través del estudio teórico/práctico, de una manera secuencial, de menor a mayor complejidad, asegurando el aprendizaje </w:t>
            </w:r>
            <w:proofErr w:type="spellStart"/>
            <w:r w:rsidRPr="00605D0F">
              <w:rPr>
                <w:rFonts w:ascii="Arial" w:hAnsi="Arial" w:cs="Arial"/>
                <w:sz w:val="24"/>
                <w:szCs w:val="24"/>
              </w:rPr>
              <w:t>transversalizando</w:t>
            </w:r>
            <w:proofErr w:type="spellEnd"/>
            <w:r w:rsidRPr="00605D0F">
              <w:rPr>
                <w:rFonts w:ascii="Arial" w:hAnsi="Arial" w:cs="Arial"/>
                <w:sz w:val="24"/>
                <w:szCs w:val="24"/>
              </w:rPr>
              <w:t xml:space="preserve"> con otras experiencias educativas clínico patológicas que le den sentido al conocimiento hasta la total integración de los conceptos anatómicos, tomando conciencia de su relación entre si y en su conjunto, desarrollando la competencia que le permitan entender las experiencias educativas clínicas patológicas.  Estos conocimientos serán aprendidos en un proceso dinámico de enseñanza-</w:t>
            </w:r>
            <w:r w:rsidRPr="00605D0F">
              <w:rPr>
                <w:rFonts w:ascii="Arial" w:hAnsi="Arial" w:cs="Arial"/>
                <w:sz w:val="24"/>
                <w:szCs w:val="24"/>
              </w:rPr>
              <w:lastRenderedPageBreak/>
              <w:t xml:space="preserve">aprendizaje, mediante el uso de las TIC, programas interactivos, modelos anatómicos, disecciones en cadáver, aplicando estrategias didácticas con correlaciones </w:t>
            </w:r>
            <w:proofErr w:type="spellStart"/>
            <w:r w:rsidRPr="00605D0F">
              <w:rPr>
                <w:rFonts w:ascii="Arial" w:hAnsi="Arial" w:cs="Arial"/>
                <w:sz w:val="24"/>
                <w:szCs w:val="24"/>
              </w:rPr>
              <w:t>anatomo</w:t>
            </w:r>
            <w:proofErr w:type="spellEnd"/>
            <w:r w:rsidRPr="00605D0F">
              <w:rPr>
                <w:rFonts w:ascii="Arial" w:hAnsi="Arial" w:cs="Arial"/>
                <w:sz w:val="24"/>
                <w:szCs w:val="24"/>
              </w:rPr>
              <w:t>/clínicas y terapéuticas, relacionándola con otras experiencias educativas, en un amplio sentido de compromiso, confianza, autocrítica, imaginación e interés cognitivo dentro del aula y laboratorio de disección. Esta experiencia educativa se localiza en el área básica de Iniciación a la disciplina (6 horas teóricas y 3 horas prácticas, 15 créditos). Las actividades las realizará con el mayor empeño posible, trabajando en equipo, respetando a sus compañeros, al catedrático y al cadáver, así como al personal de la institución con quien se relacione. El desempeño de la unidad de competencia se evidencia mediante ensayo final que cumpla con los requisitos de suficiencia, pertinencia, coherencia, claridad y fluidez; la demostración en cadáveres, la participación en clases y la entrega de tareas con los criterios de  suficiencia, pertinencia y eficiencia.</w:t>
            </w:r>
          </w:p>
        </w:tc>
      </w:tr>
    </w:tbl>
    <w:p w14:paraId="115418C2" w14:textId="77777777" w:rsidR="008948C0" w:rsidRPr="00605D0F" w:rsidRDefault="008948C0" w:rsidP="008948C0">
      <w:pPr>
        <w:pStyle w:val="Epgrafe"/>
        <w:rPr>
          <w:rFonts w:ascii="Arial" w:hAnsi="Arial" w:cs="Arial"/>
          <w:b w:val="0"/>
          <w:bCs w:val="0"/>
          <w:szCs w:val="24"/>
        </w:rPr>
      </w:pPr>
    </w:p>
    <w:p w14:paraId="624683A5" w14:textId="77777777" w:rsidR="008948C0" w:rsidRPr="00605D0F" w:rsidRDefault="008948C0" w:rsidP="008948C0">
      <w:pPr>
        <w:pStyle w:val="Epgrafe"/>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041E0525" w14:textId="77777777" w:rsidTr="00EB77AE">
        <w:trPr>
          <w:jc w:val="right"/>
        </w:trPr>
        <w:tc>
          <w:tcPr>
            <w:tcW w:w="9616" w:type="dxa"/>
          </w:tcPr>
          <w:p w14:paraId="4635417C"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El aprendizaje de la Anatomía Humana II es fundamental en la formación integral del estudiante de Medicina, ya que mediante el enfoque educativo por competencias le faculta para las experiencias educativas de iniciación a la disciplina y disciplinares.</w:t>
            </w:r>
          </w:p>
        </w:tc>
      </w:tr>
    </w:tbl>
    <w:p w14:paraId="0EB820C8" w14:textId="77777777" w:rsidR="008948C0" w:rsidRPr="00605D0F" w:rsidRDefault="008948C0" w:rsidP="008948C0">
      <w:pPr>
        <w:spacing w:after="0" w:line="240" w:lineRule="auto"/>
        <w:rPr>
          <w:rFonts w:ascii="Arial" w:hAnsi="Arial" w:cs="Arial"/>
          <w:b/>
          <w:bCs/>
          <w:sz w:val="24"/>
          <w:szCs w:val="24"/>
        </w:rPr>
      </w:pPr>
    </w:p>
    <w:p w14:paraId="48CE3EF2"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74F8A0CF" w14:textId="77777777" w:rsidTr="00EB77AE">
        <w:trPr>
          <w:jc w:val="right"/>
        </w:trPr>
        <w:tc>
          <w:tcPr>
            <w:tcW w:w="9616" w:type="dxa"/>
          </w:tcPr>
          <w:p w14:paraId="2B519CC9" w14:textId="77777777" w:rsidR="008948C0" w:rsidRPr="00954C08" w:rsidRDefault="008948C0" w:rsidP="00EB77AE">
            <w:pPr>
              <w:spacing w:after="0" w:line="240" w:lineRule="auto"/>
              <w:jc w:val="both"/>
              <w:rPr>
                <w:rFonts w:ascii="Arial" w:hAnsi="Arial" w:cs="Arial"/>
                <w:sz w:val="24"/>
                <w:szCs w:val="24"/>
              </w:rPr>
            </w:pPr>
            <w:r w:rsidRPr="00605D0F">
              <w:rPr>
                <w:rFonts w:ascii="Arial" w:hAnsi="Arial" w:cs="Arial"/>
                <w:sz w:val="24"/>
                <w:szCs w:val="24"/>
              </w:rPr>
              <w:t>El estudiante identifica,  aprende, relaciona y correlaciona cada uno de los órganos, aparatos y sistemas del cuerpo humano a través de la orientación clínica, que sustenta en el aula y anfiteatro, en un ambiente de respeto, honestidad, responsabilidad y confidencialidad</w:t>
            </w:r>
          </w:p>
        </w:tc>
      </w:tr>
    </w:tbl>
    <w:p w14:paraId="013E2495" w14:textId="77777777" w:rsidR="008948C0" w:rsidRPr="00605D0F" w:rsidRDefault="008948C0" w:rsidP="008948C0">
      <w:pPr>
        <w:spacing w:after="0" w:line="240" w:lineRule="auto"/>
        <w:rPr>
          <w:rFonts w:ascii="Arial" w:hAnsi="Arial" w:cs="Arial"/>
          <w:b/>
          <w:bCs/>
          <w:sz w:val="24"/>
          <w:szCs w:val="24"/>
        </w:rPr>
      </w:pPr>
    </w:p>
    <w:p w14:paraId="480E1383"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 xml:space="preserve"> 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6D3A07D8" w14:textId="77777777" w:rsidTr="00EB77AE">
        <w:trPr>
          <w:jc w:val="right"/>
        </w:trPr>
        <w:tc>
          <w:tcPr>
            <w:tcW w:w="9616" w:type="dxa"/>
          </w:tcPr>
          <w:p w14:paraId="5F0F68F2"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El estudiante analiza, reflexiona y compara los conceptos relacionados con la forma, estructura, relación de los distintos órganos del cuerpo humano (eje teórico), en el cadáver, simuladores de alta fidelidad y casos clínicos problematizados(eje heurístico) en un ambiente de respeto, honestidad, responsabilidad y confidencialidad (eje axiológico)</w:t>
            </w:r>
          </w:p>
        </w:tc>
      </w:tr>
    </w:tbl>
    <w:p w14:paraId="664BD3F1" w14:textId="77777777" w:rsidR="008948C0" w:rsidRPr="00605D0F" w:rsidRDefault="008948C0" w:rsidP="008948C0">
      <w:pPr>
        <w:spacing w:after="0" w:line="240" w:lineRule="auto"/>
        <w:rPr>
          <w:rFonts w:ascii="Arial" w:hAnsi="Arial" w:cs="Arial"/>
          <w:b/>
          <w:bCs/>
          <w:sz w:val="24"/>
          <w:szCs w:val="24"/>
        </w:rPr>
      </w:pPr>
    </w:p>
    <w:p w14:paraId="060EA2BD"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8"/>
        <w:gridCol w:w="2730"/>
        <w:gridCol w:w="2780"/>
      </w:tblGrid>
      <w:tr w:rsidR="008948C0" w:rsidRPr="00605D0F" w14:paraId="52F185AF" w14:textId="77777777" w:rsidTr="00EB77AE">
        <w:trPr>
          <w:cantSplit/>
          <w:tblHeader/>
          <w:jc w:val="right"/>
        </w:trPr>
        <w:tc>
          <w:tcPr>
            <w:tcW w:w="3630" w:type="dxa"/>
            <w:shd w:val="clear" w:color="auto" w:fill="C0C0C0"/>
          </w:tcPr>
          <w:p w14:paraId="7A85EC7F"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shd w:val="clear" w:color="auto" w:fill="C0C0C0"/>
          </w:tcPr>
          <w:p w14:paraId="7ECEBB0B"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5BEA9F63"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8948C0" w:rsidRPr="00605D0F" w14:paraId="657D2857" w14:textId="77777777" w:rsidTr="00EB77AE">
        <w:trPr>
          <w:trHeight w:val="112"/>
          <w:jc w:val="right"/>
        </w:trPr>
        <w:tc>
          <w:tcPr>
            <w:tcW w:w="3630" w:type="dxa"/>
            <w:tcBorders>
              <w:bottom w:val="single" w:sz="4" w:space="0" w:color="auto"/>
            </w:tcBorders>
          </w:tcPr>
          <w:p w14:paraId="16A279EC" w14:textId="77777777" w:rsidR="008948C0" w:rsidRPr="00605D0F" w:rsidRDefault="008948C0" w:rsidP="008948C0">
            <w:pPr>
              <w:numPr>
                <w:ilvl w:val="0"/>
                <w:numId w:val="9"/>
              </w:numPr>
              <w:spacing w:after="0" w:line="240" w:lineRule="auto"/>
              <w:jc w:val="both"/>
              <w:rPr>
                <w:rFonts w:ascii="Arial" w:hAnsi="Arial" w:cs="Arial"/>
                <w:b/>
                <w:bCs/>
                <w:color w:val="000000"/>
                <w:sz w:val="24"/>
                <w:szCs w:val="24"/>
              </w:rPr>
            </w:pPr>
            <w:r w:rsidRPr="00605D0F">
              <w:rPr>
                <w:rFonts w:ascii="Arial" w:hAnsi="Arial" w:cs="Arial"/>
                <w:b/>
                <w:sz w:val="24"/>
                <w:szCs w:val="24"/>
              </w:rPr>
              <w:t xml:space="preserve">Generalidades de la </w:t>
            </w:r>
            <w:r w:rsidRPr="00605D0F">
              <w:rPr>
                <w:rFonts w:ascii="Arial" w:hAnsi="Arial" w:cs="Arial"/>
                <w:b/>
                <w:bCs/>
                <w:color w:val="000000"/>
                <w:sz w:val="24"/>
                <w:szCs w:val="24"/>
              </w:rPr>
              <w:t>Unidad I: DORSO</w:t>
            </w:r>
          </w:p>
          <w:p w14:paraId="722C030F"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Subunidades</w:t>
            </w:r>
          </w:p>
          <w:p w14:paraId="1D7E5CB9"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Columna vertebral</w:t>
            </w:r>
          </w:p>
          <w:p w14:paraId="13B7EBDE"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Vertebras</w:t>
            </w:r>
          </w:p>
          <w:p w14:paraId="11E06224"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Articulaciones de la columna vertebral</w:t>
            </w:r>
          </w:p>
          <w:p w14:paraId="6821C549"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Músculos del dorso</w:t>
            </w:r>
          </w:p>
          <w:p w14:paraId="729A62EC"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nervioso central</w:t>
            </w:r>
          </w:p>
          <w:p w14:paraId="27D1FD09"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lastRenderedPageBreak/>
              <w:t>Médula espinal</w:t>
            </w:r>
          </w:p>
          <w:p w14:paraId="3DE4FB24"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Nervios espinales</w:t>
            </w:r>
          </w:p>
          <w:p w14:paraId="148368C0"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sensitivo somático</w:t>
            </w:r>
          </w:p>
          <w:p w14:paraId="10564AF8"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Vías ascendentes</w:t>
            </w:r>
          </w:p>
          <w:p w14:paraId="5986CEEE"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motor somático</w:t>
            </w:r>
          </w:p>
          <w:p w14:paraId="23BD5B33"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Vías descendentes</w:t>
            </w:r>
          </w:p>
          <w:p w14:paraId="32608C18"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nervioso autónomo</w:t>
            </w:r>
          </w:p>
          <w:p w14:paraId="3CEB4305"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Irrigación arterial y venosa de la médula espinal</w:t>
            </w:r>
          </w:p>
          <w:p w14:paraId="2876E98A" w14:textId="77777777" w:rsidR="008948C0" w:rsidRPr="00605D0F" w:rsidRDefault="008948C0" w:rsidP="008948C0">
            <w:pPr>
              <w:numPr>
                <w:ilvl w:val="0"/>
                <w:numId w:val="10"/>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Meninges espinales</w:t>
            </w:r>
          </w:p>
          <w:p w14:paraId="74EA1AFC" w14:textId="77777777" w:rsidR="008948C0" w:rsidRPr="00605D0F" w:rsidRDefault="008948C0" w:rsidP="008948C0">
            <w:pPr>
              <w:numPr>
                <w:ilvl w:val="0"/>
                <w:numId w:val="9"/>
              </w:numPr>
              <w:spacing w:after="0" w:line="240" w:lineRule="auto"/>
              <w:jc w:val="both"/>
              <w:rPr>
                <w:rFonts w:ascii="Arial" w:hAnsi="Arial" w:cs="Arial"/>
                <w:b/>
                <w:bCs/>
                <w:color w:val="000000"/>
                <w:sz w:val="24"/>
                <w:szCs w:val="24"/>
              </w:rPr>
            </w:pPr>
            <w:r w:rsidRPr="00605D0F">
              <w:rPr>
                <w:rFonts w:ascii="Arial" w:hAnsi="Arial" w:cs="Arial"/>
                <w:b/>
                <w:bCs/>
                <w:color w:val="000000"/>
                <w:sz w:val="24"/>
                <w:szCs w:val="24"/>
              </w:rPr>
              <w:t>Unidad II: TORAX</w:t>
            </w:r>
          </w:p>
          <w:p w14:paraId="541A3D2B"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Subunidades:</w:t>
            </w:r>
          </w:p>
          <w:p w14:paraId="0DA96BC6"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Esqueleto de la pared torácica</w:t>
            </w:r>
          </w:p>
          <w:p w14:paraId="3798338B"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Caja torácica articulaciones </w:t>
            </w:r>
          </w:p>
          <w:p w14:paraId="64FE2034"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Músculos de la pared torácica</w:t>
            </w:r>
          </w:p>
          <w:p w14:paraId="04265A63"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Movimientos de la pared torácica</w:t>
            </w:r>
          </w:p>
          <w:p w14:paraId="4E66463B"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Vascularización e inervación de la pared torácica</w:t>
            </w:r>
          </w:p>
          <w:p w14:paraId="44A11D1A"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Glándula mamaria</w:t>
            </w:r>
          </w:p>
          <w:p w14:paraId="73E635D9"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Vísceras:</w:t>
            </w:r>
          </w:p>
          <w:p w14:paraId="61ACCA01" w14:textId="77777777" w:rsidR="008948C0" w:rsidRPr="00605D0F" w:rsidRDefault="008948C0" w:rsidP="008948C0">
            <w:pPr>
              <w:numPr>
                <w:ilvl w:val="0"/>
                <w:numId w:val="11"/>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Tráquea</w:t>
            </w:r>
          </w:p>
          <w:p w14:paraId="3CCE7216"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Bronquios</w:t>
            </w:r>
          </w:p>
          <w:p w14:paraId="56FB9B25"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Pulmones</w:t>
            </w:r>
          </w:p>
          <w:p w14:paraId="0D7BBC87"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Pleura</w:t>
            </w:r>
          </w:p>
          <w:p w14:paraId="5EFC319A"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Mediastino</w:t>
            </w:r>
          </w:p>
          <w:p w14:paraId="0C07C162"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Corazón </w:t>
            </w:r>
          </w:p>
          <w:p w14:paraId="20927750"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Pericardio</w:t>
            </w:r>
          </w:p>
          <w:p w14:paraId="2DF80012"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Grandes Vasos arteriales del mediastino</w:t>
            </w:r>
          </w:p>
          <w:p w14:paraId="1E277B5F"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Venas de la gran circulación</w:t>
            </w:r>
          </w:p>
          <w:p w14:paraId="6BB4B444"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linfático</w:t>
            </w:r>
          </w:p>
          <w:p w14:paraId="0E747CDB"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Nervios del mediastino</w:t>
            </w:r>
          </w:p>
          <w:p w14:paraId="25E6A39E"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Timo</w:t>
            </w:r>
          </w:p>
          <w:p w14:paraId="1C1FB7DF" w14:textId="77777777" w:rsidR="008948C0" w:rsidRPr="00605D0F" w:rsidRDefault="008948C0" w:rsidP="008948C0">
            <w:pPr>
              <w:numPr>
                <w:ilvl w:val="0"/>
                <w:numId w:val="12"/>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Esófago</w:t>
            </w:r>
          </w:p>
          <w:p w14:paraId="07DDA6D4" w14:textId="77777777" w:rsidR="008948C0" w:rsidRPr="00605D0F" w:rsidRDefault="008948C0" w:rsidP="00EB77AE">
            <w:pPr>
              <w:spacing w:after="0" w:line="240" w:lineRule="auto"/>
              <w:jc w:val="both"/>
              <w:rPr>
                <w:rFonts w:ascii="Arial" w:hAnsi="Arial" w:cs="Arial"/>
                <w:color w:val="000000"/>
                <w:sz w:val="24"/>
                <w:szCs w:val="24"/>
              </w:rPr>
            </w:pPr>
          </w:p>
          <w:p w14:paraId="5D55CB0F" w14:textId="77777777" w:rsidR="008948C0" w:rsidRPr="00605D0F" w:rsidRDefault="008948C0" w:rsidP="008948C0">
            <w:pPr>
              <w:numPr>
                <w:ilvl w:val="0"/>
                <w:numId w:val="9"/>
              </w:numPr>
              <w:spacing w:after="0" w:line="240" w:lineRule="auto"/>
              <w:jc w:val="both"/>
              <w:rPr>
                <w:rFonts w:ascii="Arial" w:hAnsi="Arial" w:cs="Arial"/>
                <w:b/>
                <w:bCs/>
                <w:color w:val="000000"/>
                <w:sz w:val="24"/>
                <w:szCs w:val="24"/>
              </w:rPr>
            </w:pPr>
            <w:r w:rsidRPr="00605D0F">
              <w:rPr>
                <w:rFonts w:ascii="Arial" w:hAnsi="Arial" w:cs="Arial"/>
                <w:b/>
                <w:bCs/>
                <w:color w:val="000000"/>
                <w:sz w:val="24"/>
                <w:szCs w:val="24"/>
              </w:rPr>
              <w:t>Unidad III: ABDOMEN</w:t>
            </w:r>
          </w:p>
          <w:p w14:paraId="3F5BF98F"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lastRenderedPageBreak/>
              <w:t>Subunidades:</w:t>
            </w:r>
            <w:r w:rsidRPr="00605D0F">
              <w:rPr>
                <w:rFonts w:ascii="Arial" w:hAnsi="Arial" w:cs="Arial"/>
                <w:bCs/>
                <w:color w:val="000000"/>
                <w:sz w:val="24"/>
                <w:szCs w:val="24"/>
              </w:rPr>
              <w:br/>
              <w:t>Pared abdominal</w:t>
            </w:r>
          </w:p>
          <w:p w14:paraId="4681A722"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Músculos fascias y aponeurosis de la pared abdominal</w:t>
            </w:r>
          </w:p>
          <w:p w14:paraId="76F5A86D"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Músculos de la pared antero lateral del abdomen </w:t>
            </w:r>
          </w:p>
          <w:p w14:paraId="494B5F13"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Músculos de la pared posterior del abdomen</w:t>
            </w:r>
          </w:p>
          <w:p w14:paraId="6B8B30F2"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Conducto inguinal</w:t>
            </w:r>
          </w:p>
          <w:p w14:paraId="55E193F9"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Límites de la cavidad abdominal</w:t>
            </w:r>
          </w:p>
          <w:p w14:paraId="49F68C33"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Peritoneo</w:t>
            </w:r>
          </w:p>
          <w:p w14:paraId="126D6B14"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Embriología del peritoneo y de la cavidad peritoneal</w:t>
            </w:r>
          </w:p>
          <w:p w14:paraId="0AB19CFC"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Dependencia del peritoneo</w:t>
            </w:r>
          </w:p>
          <w:p w14:paraId="5AE0244C"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Cavidad peritoneal</w:t>
            </w:r>
          </w:p>
          <w:p w14:paraId="63DD4CA7"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Topografía general del peritoneo</w:t>
            </w:r>
          </w:p>
          <w:p w14:paraId="3BD282BA"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Órganos abdominales</w:t>
            </w:r>
          </w:p>
          <w:p w14:paraId="15EDEE2B"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Esófago</w:t>
            </w:r>
          </w:p>
          <w:p w14:paraId="63D69DDE"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Estómago</w:t>
            </w:r>
          </w:p>
          <w:p w14:paraId="3B733AF8"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Duodeno</w:t>
            </w:r>
          </w:p>
          <w:p w14:paraId="4EAA1675"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Yeyuno íleon</w:t>
            </w:r>
          </w:p>
          <w:p w14:paraId="6E2C6297" w14:textId="77777777" w:rsidR="008948C0" w:rsidRPr="00605D0F" w:rsidRDefault="008948C0" w:rsidP="008948C0">
            <w:pPr>
              <w:numPr>
                <w:ilvl w:val="0"/>
                <w:numId w:val="13"/>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Intestino grueso</w:t>
            </w:r>
          </w:p>
          <w:p w14:paraId="37CF1DC3"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Hígado</w:t>
            </w:r>
          </w:p>
          <w:p w14:paraId="1FB592B1"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Vías biliares</w:t>
            </w:r>
          </w:p>
          <w:p w14:paraId="13C94368"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Vía biliar accesoria</w:t>
            </w:r>
          </w:p>
          <w:p w14:paraId="2B2B9B9D"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Páncreas </w:t>
            </w:r>
          </w:p>
          <w:p w14:paraId="42FD9DAB"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Bazo</w:t>
            </w:r>
          </w:p>
          <w:p w14:paraId="1696757A"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Retro peritoneo</w:t>
            </w:r>
          </w:p>
          <w:p w14:paraId="25258052"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Riñón</w:t>
            </w:r>
          </w:p>
          <w:p w14:paraId="2AB889B4" w14:textId="77777777" w:rsidR="008948C0" w:rsidRPr="00605D0F" w:rsidRDefault="008948C0" w:rsidP="008948C0">
            <w:pPr>
              <w:numPr>
                <w:ilvl w:val="0"/>
                <w:numId w:val="1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Uréter</w:t>
            </w:r>
          </w:p>
          <w:p w14:paraId="048795E9"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Glándula suprarrenal adrenal</w:t>
            </w:r>
          </w:p>
          <w:p w14:paraId="608EC51D"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Órganos para ganglionares</w:t>
            </w:r>
          </w:p>
          <w:p w14:paraId="602CCF96"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Porción abdominal de la aorta</w:t>
            </w:r>
          </w:p>
          <w:p w14:paraId="32249678" w14:textId="77777777" w:rsidR="008948C0" w:rsidRPr="005B610F" w:rsidRDefault="008948C0" w:rsidP="008948C0">
            <w:pPr>
              <w:numPr>
                <w:ilvl w:val="0"/>
                <w:numId w:val="15"/>
              </w:numPr>
              <w:spacing w:after="0" w:line="240" w:lineRule="auto"/>
              <w:jc w:val="both"/>
              <w:rPr>
                <w:rFonts w:ascii="Arial" w:hAnsi="Arial" w:cs="Arial"/>
                <w:bCs/>
                <w:color w:val="000000"/>
                <w:sz w:val="24"/>
                <w:szCs w:val="24"/>
                <w:lang w:val="it-IT"/>
              </w:rPr>
            </w:pPr>
            <w:r w:rsidRPr="005B610F">
              <w:rPr>
                <w:rFonts w:ascii="Arial" w:hAnsi="Arial" w:cs="Arial"/>
                <w:bCs/>
                <w:color w:val="000000"/>
                <w:sz w:val="24"/>
                <w:szCs w:val="24"/>
                <w:lang w:val="it-IT"/>
              </w:rPr>
              <w:t>Sistema de la vena cava inferior</w:t>
            </w:r>
          </w:p>
          <w:p w14:paraId="40AD3F6D"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Linfáticos del </w:t>
            </w:r>
            <w:proofErr w:type="spellStart"/>
            <w:r w:rsidRPr="00605D0F">
              <w:rPr>
                <w:rFonts w:ascii="Arial" w:hAnsi="Arial" w:cs="Arial"/>
                <w:bCs/>
                <w:color w:val="000000"/>
                <w:sz w:val="24"/>
                <w:szCs w:val="24"/>
              </w:rPr>
              <w:t>retroperitoneo</w:t>
            </w:r>
            <w:proofErr w:type="spellEnd"/>
          </w:p>
          <w:p w14:paraId="51671D86"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lastRenderedPageBreak/>
              <w:t>Plexo lumbar</w:t>
            </w:r>
          </w:p>
          <w:p w14:paraId="7BE49137" w14:textId="77777777" w:rsidR="008948C0" w:rsidRPr="00605D0F" w:rsidRDefault="008948C0" w:rsidP="008948C0">
            <w:pPr>
              <w:numPr>
                <w:ilvl w:val="0"/>
                <w:numId w:val="15"/>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Inervación autonómica del abdomen</w:t>
            </w:r>
          </w:p>
          <w:p w14:paraId="0AA3EEA2" w14:textId="77777777" w:rsidR="008948C0" w:rsidRPr="00605D0F" w:rsidRDefault="008948C0" w:rsidP="00EB77AE">
            <w:pPr>
              <w:spacing w:after="0" w:line="240" w:lineRule="auto"/>
              <w:jc w:val="both"/>
              <w:rPr>
                <w:rFonts w:ascii="Arial" w:hAnsi="Arial" w:cs="Arial"/>
                <w:bCs/>
                <w:color w:val="000000"/>
                <w:sz w:val="24"/>
                <w:szCs w:val="24"/>
              </w:rPr>
            </w:pPr>
          </w:p>
          <w:p w14:paraId="4E0675DF" w14:textId="77777777" w:rsidR="008948C0" w:rsidRPr="00605D0F" w:rsidRDefault="008948C0" w:rsidP="00EB77AE">
            <w:pPr>
              <w:spacing w:after="0" w:line="240" w:lineRule="auto"/>
              <w:jc w:val="both"/>
              <w:rPr>
                <w:rFonts w:ascii="Arial" w:hAnsi="Arial" w:cs="Arial"/>
                <w:bCs/>
                <w:color w:val="000000"/>
                <w:sz w:val="24"/>
                <w:szCs w:val="24"/>
              </w:rPr>
            </w:pPr>
          </w:p>
          <w:p w14:paraId="68E4CE9D" w14:textId="77777777" w:rsidR="008948C0" w:rsidRPr="00605D0F" w:rsidRDefault="008948C0" w:rsidP="00EB77AE">
            <w:pPr>
              <w:spacing w:after="0" w:line="240" w:lineRule="auto"/>
              <w:jc w:val="both"/>
              <w:rPr>
                <w:rFonts w:ascii="Arial" w:hAnsi="Arial" w:cs="Arial"/>
                <w:bCs/>
                <w:color w:val="000000"/>
                <w:sz w:val="24"/>
                <w:szCs w:val="24"/>
              </w:rPr>
            </w:pPr>
          </w:p>
          <w:p w14:paraId="2CD75EBD" w14:textId="77777777" w:rsidR="008948C0" w:rsidRPr="00605D0F" w:rsidRDefault="008948C0" w:rsidP="008948C0">
            <w:pPr>
              <w:numPr>
                <w:ilvl w:val="0"/>
                <w:numId w:val="9"/>
              </w:numPr>
              <w:spacing w:after="0" w:line="240" w:lineRule="auto"/>
              <w:jc w:val="both"/>
              <w:rPr>
                <w:rFonts w:ascii="Arial" w:hAnsi="Arial" w:cs="Arial"/>
                <w:b/>
                <w:bCs/>
                <w:color w:val="000000"/>
                <w:sz w:val="24"/>
                <w:szCs w:val="24"/>
              </w:rPr>
            </w:pPr>
            <w:r w:rsidRPr="00605D0F">
              <w:rPr>
                <w:rFonts w:ascii="Arial" w:hAnsi="Arial" w:cs="Arial"/>
                <w:b/>
                <w:bCs/>
                <w:color w:val="000000"/>
                <w:sz w:val="24"/>
                <w:szCs w:val="24"/>
              </w:rPr>
              <w:t>Unidad IV: PELVIS Y PERINE</w:t>
            </w:r>
          </w:p>
          <w:p w14:paraId="5D5A3C3E"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Sub unidades paredes de la pelvis</w:t>
            </w:r>
          </w:p>
          <w:p w14:paraId="69C61094"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Cintura pélvica</w:t>
            </w:r>
          </w:p>
          <w:p w14:paraId="6E76F9D8"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Suelo de la pelvis</w:t>
            </w:r>
          </w:p>
          <w:p w14:paraId="655BCBE0"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Fascia de la pelvis</w:t>
            </w:r>
          </w:p>
          <w:p w14:paraId="0DA94CAF"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Contenido de la pelvis: Uréteres, vejiga urinaria, recto, vascularización de la pelvis, nervios de la pelvis.</w:t>
            </w:r>
          </w:p>
          <w:p w14:paraId="32EF962A"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Sistema Genital femenino: trompa uterina, útero, vagina, vulva.</w:t>
            </w:r>
          </w:p>
          <w:p w14:paraId="2C6092C4"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Sistema genital masculino: testículos, epidídimo, conducto deferente, glándulas seminales, próstata, glándulas bulbo uretral, escroto y envolturas del testículo. Pene. </w:t>
            </w:r>
          </w:p>
          <w:p w14:paraId="0FEB23F3" w14:textId="77777777" w:rsidR="008948C0" w:rsidRPr="00605D0F" w:rsidRDefault="008948C0" w:rsidP="008948C0">
            <w:pPr>
              <w:numPr>
                <w:ilvl w:val="0"/>
                <w:numId w:val="16"/>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Periné: Músculos del periné, espacios del periné, región anal, fosa </w:t>
            </w:r>
            <w:proofErr w:type="spellStart"/>
            <w:r w:rsidRPr="00605D0F">
              <w:rPr>
                <w:rFonts w:ascii="Arial" w:hAnsi="Arial" w:cs="Arial"/>
                <w:bCs/>
                <w:color w:val="000000"/>
                <w:sz w:val="24"/>
                <w:szCs w:val="24"/>
              </w:rPr>
              <w:t>isquio</w:t>
            </w:r>
            <w:proofErr w:type="spellEnd"/>
            <w:r w:rsidRPr="00605D0F">
              <w:rPr>
                <w:rFonts w:ascii="Arial" w:hAnsi="Arial" w:cs="Arial"/>
                <w:bCs/>
                <w:color w:val="000000"/>
                <w:sz w:val="24"/>
                <w:szCs w:val="24"/>
              </w:rPr>
              <w:t xml:space="preserve">-anal y conducto pudendo, conducto anal, fosa </w:t>
            </w:r>
            <w:proofErr w:type="spellStart"/>
            <w:r w:rsidRPr="00605D0F">
              <w:rPr>
                <w:rFonts w:ascii="Arial" w:hAnsi="Arial" w:cs="Arial"/>
                <w:bCs/>
                <w:color w:val="000000"/>
                <w:sz w:val="24"/>
                <w:szCs w:val="24"/>
              </w:rPr>
              <w:t>interesfinteriana</w:t>
            </w:r>
            <w:proofErr w:type="spellEnd"/>
            <w:r w:rsidRPr="00605D0F">
              <w:rPr>
                <w:rFonts w:ascii="Arial" w:hAnsi="Arial" w:cs="Arial"/>
                <w:bCs/>
                <w:color w:val="000000"/>
                <w:sz w:val="24"/>
                <w:szCs w:val="24"/>
              </w:rPr>
              <w:t>.</w:t>
            </w:r>
          </w:p>
          <w:p w14:paraId="4ACEE456" w14:textId="77777777" w:rsidR="008948C0" w:rsidRPr="00605D0F" w:rsidRDefault="008948C0" w:rsidP="008948C0">
            <w:pPr>
              <w:numPr>
                <w:ilvl w:val="0"/>
                <w:numId w:val="9"/>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Medios de diagnóstico por la imagen</w:t>
            </w:r>
          </w:p>
          <w:p w14:paraId="7E1AA6E2" w14:textId="77777777" w:rsidR="008948C0" w:rsidRPr="00605D0F" w:rsidRDefault="008948C0" w:rsidP="008948C0">
            <w:pPr>
              <w:numPr>
                <w:ilvl w:val="0"/>
                <w:numId w:val="9"/>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Casos clínicos de patologías más frecuentes de cada una de las subunidades</w:t>
            </w:r>
          </w:p>
          <w:p w14:paraId="5F811EAA" w14:textId="77777777" w:rsidR="008948C0" w:rsidRPr="00605D0F" w:rsidRDefault="008948C0" w:rsidP="00EB77AE">
            <w:pPr>
              <w:spacing w:after="0" w:line="240" w:lineRule="auto"/>
              <w:jc w:val="both"/>
              <w:rPr>
                <w:rFonts w:ascii="Arial" w:hAnsi="Arial" w:cs="Arial"/>
                <w:bCs/>
                <w:color w:val="000000"/>
                <w:sz w:val="24"/>
                <w:szCs w:val="24"/>
              </w:rPr>
            </w:pPr>
          </w:p>
          <w:p w14:paraId="7782559E" w14:textId="77777777" w:rsidR="008948C0" w:rsidRPr="00605D0F" w:rsidRDefault="008948C0" w:rsidP="008948C0">
            <w:pPr>
              <w:numPr>
                <w:ilvl w:val="0"/>
                <w:numId w:val="9"/>
              </w:numPr>
              <w:spacing w:after="0" w:line="240" w:lineRule="auto"/>
              <w:jc w:val="both"/>
              <w:rPr>
                <w:rFonts w:ascii="Arial" w:hAnsi="Arial" w:cs="Arial"/>
                <w:b/>
                <w:bCs/>
                <w:color w:val="000000"/>
                <w:sz w:val="24"/>
                <w:szCs w:val="24"/>
              </w:rPr>
            </w:pPr>
            <w:r w:rsidRPr="00605D0F">
              <w:rPr>
                <w:rFonts w:ascii="Arial" w:hAnsi="Arial" w:cs="Arial"/>
                <w:b/>
                <w:bCs/>
                <w:color w:val="000000"/>
                <w:sz w:val="24"/>
                <w:szCs w:val="24"/>
              </w:rPr>
              <w:lastRenderedPageBreak/>
              <w:t>Unidad V: GLÁNDULAS ENDÓCRINAS</w:t>
            </w:r>
          </w:p>
          <w:p w14:paraId="5E1B83E2"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Subunidades:</w:t>
            </w:r>
          </w:p>
          <w:p w14:paraId="609F6E1C"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Hipófisis sistema hipotálamo hipofisario</w:t>
            </w:r>
          </w:p>
          <w:p w14:paraId="5F500F6C"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Tiroides</w:t>
            </w:r>
          </w:p>
          <w:p w14:paraId="1D6C879D"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Paratiroides</w:t>
            </w:r>
          </w:p>
          <w:p w14:paraId="679B62A8"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Pineal</w:t>
            </w:r>
          </w:p>
          <w:p w14:paraId="4F24B1F4"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Timo</w:t>
            </w:r>
          </w:p>
          <w:p w14:paraId="4DCBBF32"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Páncreas</w:t>
            </w:r>
          </w:p>
          <w:p w14:paraId="1C72CE0A"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Suprarrenales</w:t>
            </w:r>
          </w:p>
          <w:p w14:paraId="7B57062F"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Gónadas</w:t>
            </w:r>
          </w:p>
          <w:p w14:paraId="54952DE3"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(Ovarios</w:t>
            </w:r>
          </w:p>
          <w:p w14:paraId="7A0E3E32"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Testículos)</w:t>
            </w:r>
          </w:p>
          <w:p w14:paraId="0F74F11D"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Pr>
                <w:rFonts w:ascii="Arial" w:hAnsi="Arial" w:cs="Arial"/>
                <w:bCs/>
                <w:color w:val="000000"/>
                <w:sz w:val="24"/>
                <w:szCs w:val="24"/>
              </w:rPr>
              <w:t>Diagnó</w:t>
            </w:r>
            <w:r w:rsidRPr="00605D0F">
              <w:rPr>
                <w:rFonts w:ascii="Arial" w:hAnsi="Arial" w:cs="Arial"/>
                <w:bCs/>
                <w:color w:val="000000"/>
                <w:sz w:val="24"/>
                <w:szCs w:val="24"/>
              </w:rPr>
              <w:t>stico por la imagen</w:t>
            </w:r>
          </w:p>
          <w:p w14:paraId="14529D36" w14:textId="77777777" w:rsidR="008948C0" w:rsidRPr="00605D0F" w:rsidRDefault="008948C0" w:rsidP="008948C0">
            <w:pPr>
              <w:numPr>
                <w:ilvl w:val="0"/>
                <w:numId w:val="17"/>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CASOS CLINICOS: INGLES Y ESPAÑOL de las subunidades</w:t>
            </w:r>
          </w:p>
          <w:p w14:paraId="4065D285" w14:textId="77777777" w:rsidR="008948C0" w:rsidRPr="00605D0F" w:rsidRDefault="008948C0" w:rsidP="00EB77AE">
            <w:pPr>
              <w:spacing w:after="0" w:line="240" w:lineRule="auto"/>
              <w:ind w:left="720"/>
              <w:rPr>
                <w:rFonts w:ascii="Arial" w:hAnsi="Arial" w:cs="Arial"/>
                <w:sz w:val="24"/>
                <w:szCs w:val="24"/>
              </w:rPr>
            </w:pPr>
          </w:p>
        </w:tc>
        <w:tc>
          <w:tcPr>
            <w:tcW w:w="2993" w:type="dxa"/>
            <w:tcBorders>
              <w:bottom w:val="single" w:sz="4" w:space="0" w:color="auto"/>
            </w:tcBorders>
          </w:tcPr>
          <w:p w14:paraId="1D4A111C"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lastRenderedPageBreak/>
              <w:t>Disección y discriminación de los elementos anatómicos</w:t>
            </w:r>
          </w:p>
          <w:p w14:paraId="3D7F1C04"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sz w:val="24"/>
                <w:szCs w:val="24"/>
              </w:rPr>
              <w:t>Desarrollo de casos clínicos en inglés (</w:t>
            </w:r>
            <w:proofErr w:type="spellStart"/>
            <w:r w:rsidRPr="00605D0F">
              <w:rPr>
                <w:rFonts w:ascii="Arial" w:hAnsi="Arial" w:cs="Arial"/>
                <w:sz w:val="24"/>
                <w:szCs w:val="24"/>
              </w:rPr>
              <w:t>tr</w:t>
            </w:r>
            <w:proofErr w:type="spellEnd"/>
            <w:r w:rsidRPr="00605D0F">
              <w:rPr>
                <w:rFonts w:ascii="Arial" w:hAnsi="Arial" w:cs="Arial"/>
                <w:bCs/>
                <w:color w:val="000000"/>
                <w:sz w:val="24"/>
                <w:szCs w:val="24"/>
              </w:rPr>
              <w:t xml:space="preserve"> CASOS CLINICOS:</w:t>
            </w:r>
          </w:p>
          <w:p w14:paraId="50628BCF"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Trauma </w:t>
            </w:r>
            <w:proofErr w:type="spellStart"/>
            <w:r w:rsidRPr="00605D0F">
              <w:rPr>
                <w:rFonts w:ascii="Arial" w:hAnsi="Arial" w:cs="Arial"/>
                <w:bCs/>
                <w:color w:val="000000"/>
                <w:sz w:val="24"/>
                <w:szCs w:val="24"/>
              </w:rPr>
              <w:t>raquimedular</w:t>
            </w:r>
            <w:proofErr w:type="spellEnd"/>
            <w:r w:rsidRPr="00605D0F">
              <w:rPr>
                <w:rFonts w:ascii="Arial" w:hAnsi="Arial" w:cs="Arial"/>
                <w:bCs/>
                <w:color w:val="000000"/>
                <w:sz w:val="24"/>
                <w:szCs w:val="24"/>
              </w:rPr>
              <w:t xml:space="preserve"> </w:t>
            </w:r>
          </w:p>
          <w:p w14:paraId="6F9A738A"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Fractura de </w:t>
            </w:r>
            <w:r w:rsidRPr="00605D0F">
              <w:rPr>
                <w:rFonts w:ascii="Arial" w:hAnsi="Arial" w:cs="Arial"/>
                <w:bCs/>
                <w:color w:val="000000"/>
                <w:sz w:val="24"/>
                <w:szCs w:val="24"/>
              </w:rPr>
              <w:lastRenderedPageBreak/>
              <w:t>Jefferson</w:t>
            </w:r>
          </w:p>
          <w:p w14:paraId="134F7231"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 xml:space="preserve">Lumbalgia </w:t>
            </w:r>
          </w:p>
          <w:p w14:paraId="69DC7B6B"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proofErr w:type="spellStart"/>
            <w:r w:rsidRPr="00605D0F">
              <w:rPr>
                <w:rFonts w:ascii="Arial" w:hAnsi="Arial" w:cs="Arial"/>
                <w:bCs/>
                <w:color w:val="000000"/>
                <w:sz w:val="24"/>
                <w:szCs w:val="24"/>
              </w:rPr>
              <w:t>Cervicalgias</w:t>
            </w:r>
            <w:proofErr w:type="spellEnd"/>
          </w:p>
          <w:p w14:paraId="4A77ABDC"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Hernia de disco</w:t>
            </w:r>
          </w:p>
          <w:p w14:paraId="6C08F7A7"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Diagnóstico por la Imagen</w:t>
            </w:r>
          </w:p>
          <w:p w14:paraId="2F11AE9D" w14:textId="77777777" w:rsidR="008948C0" w:rsidRPr="00605D0F" w:rsidRDefault="008948C0" w:rsidP="00EB77AE">
            <w:pPr>
              <w:spacing w:after="0" w:line="240" w:lineRule="auto"/>
              <w:jc w:val="both"/>
              <w:rPr>
                <w:rFonts w:ascii="Arial" w:hAnsi="Arial" w:cs="Arial"/>
                <w:sz w:val="24"/>
                <w:szCs w:val="24"/>
              </w:rPr>
            </w:pPr>
          </w:p>
          <w:p w14:paraId="54649B12" w14:textId="77777777" w:rsidR="008948C0" w:rsidRPr="00605D0F" w:rsidRDefault="008948C0" w:rsidP="00EB77AE">
            <w:pPr>
              <w:spacing w:after="0" w:line="240" w:lineRule="auto"/>
              <w:jc w:val="both"/>
              <w:rPr>
                <w:rFonts w:ascii="Arial" w:hAnsi="Arial" w:cs="Arial"/>
                <w:sz w:val="24"/>
                <w:szCs w:val="24"/>
              </w:rPr>
            </w:pPr>
          </w:p>
          <w:p w14:paraId="329DD9CE" w14:textId="77777777" w:rsidR="008948C0" w:rsidRPr="00605D0F" w:rsidRDefault="008948C0" w:rsidP="00EB77AE">
            <w:pPr>
              <w:spacing w:after="0" w:line="240" w:lineRule="auto"/>
              <w:jc w:val="both"/>
              <w:rPr>
                <w:rFonts w:ascii="Arial" w:hAnsi="Arial" w:cs="Arial"/>
                <w:sz w:val="24"/>
                <w:szCs w:val="24"/>
              </w:rPr>
            </w:pPr>
          </w:p>
          <w:p w14:paraId="6CB98CA0" w14:textId="77777777" w:rsidR="008948C0" w:rsidRPr="00605D0F" w:rsidRDefault="008948C0" w:rsidP="00EB77AE">
            <w:pPr>
              <w:spacing w:after="0" w:line="240" w:lineRule="auto"/>
              <w:jc w:val="both"/>
              <w:rPr>
                <w:rFonts w:ascii="Arial" w:hAnsi="Arial" w:cs="Arial"/>
                <w:sz w:val="24"/>
                <w:szCs w:val="24"/>
              </w:rPr>
            </w:pPr>
          </w:p>
          <w:p w14:paraId="2554B955" w14:textId="77777777" w:rsidR="008948C0" w:rsidRPr="00605D0F" w:rsidRDefault="008948C0" w:rsidP="00EB77AE">
            <w:pPr>
              <w:spacing w:after="0" w:line="240" w:lineRule="auto"/>
              <w:jc w:val="both"/>
              <w:rPr>
                <w:rFonts w:ascii="Arial" w:hAnsi="Arial" w:cs="Arial"/>
                <w:sz w:val="24"/>
                <w:szCs w:val="24"/>
              </w:rPr>
            </w:pPr>
          </w:p>
          <w:p w14:paraId="3E56B83D" w14:textId="77777777" w:rsidR="008948C0" w:rsidRPr="00605D0F" w:rsidRDefault="008948C0" w:rsidP="00EB77AE">
            <w:pPr>
              <w:spacing w:after="0" w:line="240" w:lineRule="auto"/>
              <w:jc w:val="both"/>
              <w:rPr>
                <w:rFonts w:ascii="Arial" w:hAnsi="Arial" w:cs="Arial"/>
                <w:sz w:val="24"/>
                <w:szCs w:val="24"/>
              </w:rPr>
            </w:pPr>
          </w:p>
          <w:p w14:paraId="1FE6C525" w14:textId="77777777" w:rsidR="008948C0" w:rsidRPr="00605D0F" w:rsidRDefault="008948C0" w:rsidP="00EB77AE">
            <w:pPr>
              <w:spacing w:after="0" w:line="240" w:lineRule="auto"/>
              <w:jc w:val="both"/>
              <w:rPr>
                <w:rFonts w:ascii="Arial" w:hAnsi="Arial" w:cs="Arial"/>
                <w:sz w:val="24"/>
                <w:szCs w:val="24"/>
              </w:rPr>
            </w:pPr>
          </w:p>
          <w:p w14:paraId="7325CCC4" w14:textId="77777777" w:rsidR="008948C0" w:rsidRPr="00605D0F" w:rsidRDefault="008948C0" w:rsidP="00EB77AE">
            <w:pPr>
              <w:spacing w:after="0" w:line="240" w:lineRule="auto"/>
              <w:jc w:val="both"/>
              <w:rPr>
                <w:rFonts w:ascii="Arial" w:hAnsi="Arial" w:cs="Arial"/>
                <w:sz w:val="24"/>
                <w:szCs w:val="24"/>
              </w:rPr>
            </w:pPr>
          </w:p>
          <w:p w14:paraId="0C2D817A" w14:textId="77777777" w:rsidR="008948C0" w:rsidRPr="00605D0F" w:rsidRDefault="008948C0" w:rsidP="00EB77AE">
            <w:pPr>
              <w:spacing w:after="0" w:line="240" w:lineRule="auto"/>
              <w:jc w:val="both"/>
              <w:rPr>
                <w:rFonts w:ascii="Arial" w:hAnsi="Arial" w:cs="Arial"/>
                <w:sz w:val="24"/>
                <w:szCs w:val="24"/>
              </w:rPr>
            </w:pPr>
          </w:p>
          <w:p w14:paraId="48CCEBFA" w14:textId="77777777" w:rsidR="008948C0" w:rsidRPr="00605D0F" w:rsidRDefault="008948C0" w:rsidP="00EB77AE">
            <w:pPr>
              <w:spacing w:after="0" w:line="240" w:lineRule="auto"/>
              <w:jc w:val="both"/>
              <w:rPr>
                <w:rFonts w:ascii="Arial" w:hAnsi="Arial" w:cs="Arial"/>
                <w:sz w:val="24"/>
                <w:szCs w:val="24"/>
              </w:rPr>
            </w:pPr>
          </w:p>
          <w:p w14:paraId="7885BAAC" w14:textId="77777777" w:rsidR="008948C0" w:rsidRPr="00605D0F" w:rsidRDefault="008948C0" w:rsidP="00EB77AE">
            <w:pPr>
              <w:spacing w:after="0" w:line="240" w:lineRule="auto"/>
              <w:jc w:val="both"/>
              <w:rPr>
                <w:rFonts w:ascii="Arial" w:hAnsi="Arial" w:cs="Arial"/>
                <w:sz w:val="24"/>
                <w:szCs w:val="24"/>
              </w:rPr>
            </w:pPr>
          </w:p>
          <w:p w14:paraId="3D57450E" w14:textId="77777777" w:rsidR="008948C0" w:rsidRPr="00605D0F" w:rsidRDefault="008948C0" w:rsidP="00EB77AE">
            <w:pPr>
              <w:spacing w:after="0" w:line="240" w:lineRule="auto"/>
              <w:jc w:val="both"/>
              <w:rPr>
                <w:rFonts w:ascii="Arial" w:hAnsi="Arial" w:cs="Arial"/>
                <w:sz w:val="24"/>
                <w:szCs w:val="24"/>
              </w:rPr>
            </w:pPr>
          </w:p>
          <w:p w14:paraId="58010B91"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Medios de diagnóstico por la imagen</w:t>
            </w:r>
          </w:p>
          <w:p w14:paraId="3B259F94" w14:textId="77777777" w:rsidR="008948C0" w:rsidRPr="00605D0F" w:rsidRDefault="008948C0" w:rsidP="008948C0">
            <w:pPr>
              <w:numPr>
                <w:ilvl w:val="0"/>
                <w:numId w:val="4"/>
              </w:numPr>
              <w:spacing w:after="0" w:line="240" w:lineRule="auto"/>
              <w:jc w:val="both"/>
              <w:rPr>
                <w:rFonts w:ascii="Arial" w:hAnsi="Arial" w:cs="Arial"/>
                <w:bCs/>
                <w:color w:val="000000"/>
                <w:sz w:val="24"/>
                <w:szCs w:val="24"/>
              </w:rPr>
            </w:pPr>
            <w:r w:rsidRPr="00605D0F">
              <w:rPr>
                <w:rFonts w:ascii="Arial" w:hAnsi="Arial" w:cs="Arial"/>
                <w:bCs/>
                <w:color w:val="000000"/>
                <w:sz w:val="24"/>
                <w:szCs w:val="24"/>
              </w:rPr>
              <w:t>Casos clínicos de patologías más frecuentes de cada una de las subunidades</w:t>
            </w:r>
          </w:p>
          <w:p w14:paraId="2D67CBCE"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Traducción de artículos</w:t>
            </w:r>
          </w:p>
        </w:tc>
        <w:tc>
          <w:tcPr>
            <w:tcW w:w="2993" w:type="dxa"/>
            <w:tcBorders>
              <w:bottom w:val="single" w:sz="4" w:space="0" w:color="auto"/>
            </w:tcBorders>
          </w:tcPr>
          <w:p w14:paraId="02026BEA"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lastRenderedPageBreak/>
              <w:t>Respeto</w:t>
            </w:r>
          </w:p>
          <w:p w14:paraId="31F2ADD3"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Mostrar interés por conocer los órganos que se ubican en las grandes cavidades</w:t>
            </w:r>
          </w:p>
          <w:p w14:paraId="46034BE0" w14:textId="77777777" w:rsidR="008948C0" w:rsidRPr="00605D0F" w:rsidRDefault="008948C0" w:rsidP="00EB77AE">
            <w:pPr>
              <w:spacing w:after="0" w:line="240" w:lineRule="auto"/>
              <w:rPr>
                <w:rFonts w:ascii="Arial" w:hAnsi="Arial" w:cs="Arial"/>
                <w:sz w:val="24"/>
                <w:szCs w:val="24"/>
              </w:rPr>
            </w:pPr>
          </w:p>
          <w:p w14:paraId="0782A127"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Disposición para el trabajo colaborativo en grupos.</w:t>
            </w:r>
          </w:p>
          <w:p w14:paraId="396D014D" w14:textId="77777777" w:rsidR="008948C0" w:rsidRPr="00605D0F" w:rsidRDefault="008948C0" w:rsidP="00EB77AE">
            <w:pPr>
              <w:spacing w:after="0" w:line="240" w:lineRule="auto"/>
              <w:rPr>
                <w:rFonts w:ascii="Arial" w:hAnsi="Arial" w:cs="Arial"/>
                <w:sz w:val="24"/>
                <w:szCs w:val="24"/>
              </w:rPr>
            </w:pPr>
          </w:p>
          <w:p w14:paraId="25D7C04A"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lastRenderedPageBreak/>
              <w:t>Iniciativa en la búsqueda de la información complementaria en libros de texto e Internet.</w:t>
            </w:r>
          </w:p>
          <w:p w14:paraId="60F89E23" w14:textId="77777777" w:rsidR="008948C0" w:rsidRPr="00605D0F" w:rsidRDefault="008948C0" w:rsidP="00EB77AE">
            <w:pPr>
              <w:spacing w:after="0" w:line="240" w:lineRule="auto"/>
              <w:rPr>
                <w:rFonts w:ascii="Arial" w:hAnsi="Arial" w:cs="Arial"/>
                <w:sz w:val="24"/>
                <w:szCs w:val="24"/>
              </w:rPr>
            </w:pPr>
          </w:p>
          <w:p w14:paraId="3CD79AF4"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Ser consciente del uso de la imaginación en los conceptos teóricos</w:t>
            </w:r>
          </w:p>
          <w:p w14:paraId="36604E3F" w14:textId="77777777" w:rsidR="008948C0" w:rsidRPr="00605D0F" w:rsidRDefault="008948C0" w:rsidP="00EB77AE">
            <w:pPr>
              <w:spacing w:after="0" w:line="240" w:lineRule="auto"/>
              <w:rPr>
                <w:rFonts w:ascii="Arial" w:hAnsi="Arial" w:cs="Arial"/>
                <w:sz w:val="24"/>
                <w:szCs w:val="24"/>
              </w:rPr>
            </w:pPr>
          </w:p>
          <w:p w14:paraId="27A684EE"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Comportarse con responsabilidad en el reconocimiento de la importancia de su aprendizaje</w:t>
            </w:r>
          </w:p>
          <w:p w14:paraId="3A466139" w14:textId="77777777" w:rsidR="008948C0" w:rsidRPr="00605D0F" w:rsidRDefault="008948C0" w:rsidP="00EB77AE">
            <w:pPr>
              <w:spacing w:after="0" w:line="240" w:lineRule="auto"/>
              <w:rPr>
                <w:rFonts w:ascii="Arial" w:hAnsi="Arial" w:cs="Arial"/>
                <w:sz w:val="24"/>
                <w:szCs w:val="24"/>
              </w:rPr>
            </w:pPr>
          </w:p>
          <w:p w14:paraId="390C9B7A"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Perseverancia en la participación de trabajos individual y grupal</w:t>
            </w:r>
          </w:p>
          <w:p w14:paraId="33B57402" w14:textId="77777777" w:rsidR="008948C0" w:rsidRPr="00605D0F" w:rsidRDefault="008948C0" w:rsidP="00EB77AE">
            <w:pPr>
              <w:spacing w:after="0" w:line="240" w:lineRule="auto"/>
              <w:rPr>
                <w:rFonts w:ascii="Arial" w:hAnsi="Arial" w:cs="Arial"/>
                <w:sz w:val="24"/>
                <w:szCs w:val="24"/>
              </w:rPr>
            </w:pPr>
          </w:p>
          <w:p w14:paraId="53303EA7"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Respeto en el aula con sus compañeros, profesores, y en la disección del cadáver</w:t>
            </w:r>
          </w:p>
          <w:p w14:paraId="7CE062E8" w14:textId="77777777" w:rsidR="008948C0" w:rsidRPr="00605D0F" w:rsidRDefault="008948C0" w:rsidP="00EB77AE">
            <w:pPr>
              <w:spacing w:after="0" w:line="240" w:lineRule="auto"/>
              <w:rPr>
                <w:rFonts w:ascii="Arial" w:hAnsi="Arial" w:cs="Arial"/>
                <w:sz w:val="24"/>
                <w:szCs w:val="24"/>
              </w:rPr>
            </w:pPr>
          </w:p>
          <w:p w14:paraId="473F611B" w14:textId="77777777" w:rsidR="008948C0" w:rsidRPr="00605D0F" w:rsidRDefault="008948C0" w:rsidP="008948C0">
            <w:pPr>
              <w:numPr>
                <w:ilvl w:val="0"/>
                <w:numId w:val="4"/>
              </w:numPr>
              <w:spacing w:after="0" w:line="240" w:lineRule="auto"/>
              <w:rPr>
                <w:rFonts w:ascii="Arial" w:hAnsi="Arial" w:cs="Arial"/>
                <w:sz w:val="24"/>
                <w:szCs w:val="24"/>
              </w:rPr>
            </w:pPr>
            <w:r w:rsidRPr="00605D0F">
              <w:rPr>
                <w:rFonts w:ascii="Arial" w:hAnsi="Arial" w:cs="Arial"/>
                <w:sz w:val="24"/>
                <w:szCs w:val="24"/>
              </w:rPr>
              <w:t xml:space="preserve">Darse cuenta de la necesidad de </w:t>
            </w:r>
            <w:proofErr w:type="spellStart"/>
            <w:r w:rsidRPr="00605D0F">
              <w:rPr>
                <w:rFonts w:ascii="Arial" w:hAnsi="Arial" w:cs="Arial"/>
                <w:sz w:val="24"/>
                <w:szCs w:val="24"/>
              </w:rPr>
              <w:t>transversalizar</w:t>
            </w:r>
            <w:proofErr w:type="spellEnd"/>
            <w:r w:rsidRPr="00605D0F">
              <w:rPr>
                <w:rFonts w:ascii="Arial" w:hAnsi="Arial" w:cs="Arial"/>
                <w:sz w:val="24"/>
                <w:szCs w:val="24"/>
              </w:rPr>
              <w:t xml:space="preserve"> con otras experiencias educativas, y primordialmente del área clínica</w:t>
            </w:r>
          </w:p>
        </w:tc>
      </w:tr>
    </w:tbl>
    <w:p w14:paraId="0D818227" w14:textId="77777777" w:rsidR="008948C0" w:rsidRPr="00605D0F" w:rsidRDefault="008948C0" w:rsidP="008948C0">
      <w:pPr>
        <w:spacing w:after="0" w:line="240" w:lineRule="auto"/>
        <w:rPr>
          <w:rFonts w:ascii="Arial" w:hAnsi="Arial" w:cs="Arial"/>
          <w:b/>
          <w:bCs/>
          <w:sz w:val="24"/>
          <w:szCs w:val="24"/>
        </w:rPr>
      </w:pPr>
    </w:p>
    <w:p w14:paraId="3C6ABEE7" w14:textId="77777777" w:rsidR="008948C0" w:rsidRDefault="008948C0" w:rsidP="008948C0">
      <w:pPr>
        <w:spacing w:after="0" w:line="240" w:lineRule="auto"/>
        <w:rPr>
          <w:rFonts w:ascii="Arial" w:hAnsi="Arial" w:cs="Arial"/>
          <w:b/>
          <w:sz w:val="24"/>
          <w:szCs w:val="24"/>
        </w:rPr>
      </w:pPr>
    </w:p>
    <w:p w14:paraId="662A6840"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7"/>
        <w:gridCol w:w="4221"/>
      </w:tblGrid>
      <w:tr w:rsidR="008948C0" w:rsidRPr="00605D0F" w14:paraId="13995633" w14:textId="77777777" w:rsidTr="00EB77AE">
        <w:trPr>
          <w:cantSplit/>
          <w:tblHeader/>
          <w:jc w:val="right"/>
        </w:trPr>
        <w:tc>
          <w:tcPr>
            <w:tcW w:w="5127" w:type="dxa"/>
            <w:shd w:val="clear" w:color="auto" w:fill="C0C0C0"/>
          </w:tcPr>
          <w:p w14:paraId="03EE5245"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68D6CD92"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8948C0" w:rsidRPr="00605D0F" w14:paraId="535CCB92" w14:textId="77777777" w:rsidTr="00EB77AE">
        <w:trPr>
          <w:trHeight w:val="242"/>
          <w:jc w:val="right"/>
        </w:trPr>
        <w:tc>
          <w:tcPr>
            <w:tcW w:w="5127" w:type="dxa"/>
            <w:tcBorders>
              <w:bottom w:val="single" w:sz="4" w:space="0" w:color="auto"/>
            </w:tcBorders>
          </w:tcPr>
          <w:p w14:paraId="7C8C952D" w14:textId="77777777" w:rsidR="008948C0" w:rsidRPr="00605D0F" w:rsidRDefault="008948C0" w:rsidP="008948C0">
            <w:pPr>
              <w:numPr>
                <w:ilvl w:val="0"/>
                <w:numId w:val="6"/>
              </w:numPr>
              <w:spacing w:after="0" w:line="240" w:lineRule="auto"/>
              <w:ind w:left="473"/>
              <w:rPr>
                <w:rFonts w:ascii="Arial" w:hAnsi="Arial" w:cs="Arial"/>
                <w:sz w:val="24"/>
                <w:szCs w:val="24"/>
              </w:rPr>
            </w:pPr>
            <w:r w:rsidRPr="00605D0F">
              <w:rPr>
                <w:rFonts w:ascii="Arial" w:hAnsi="Arial" w:cs="Arial"/>
                <w:sz w:val="24"/>
                <w:szCs w:val="24"/>
              </w:rPr>
              <w:t xml:space="preserve">Tareas para </w:t>
            </w:r>
            <w:r w:rsidRPr="00605D0F">
              <w:rPr>
                <w:rFonts w:ascii="Arial" w:hAnsi="Arial" w:cs="Arial"/>
                <w:b/>
                <w:sz w:val="24"/>
                <w:szCs w:val="24"/>
              </w:rPr>
              <w:t>ESTUDIO AUTODIRIGIDO E.A.D.</w:t>
            </w:r>
            <w:r w:rsidRPr="00605D0F">
              <w:rPr>
                <w:rFonts w:ascii="Arial" w:hAnsi="Arial" w:cs="Arial"/>
                <w:sz w:val="24"/>
                <w:szCs w:val="24"/>
              </w:rPr>
              <w:t xml:space="preserve"> (el alumno dedica por lo menos el 50% del total de horas de la experiencia educativa al E.A.D. 5 horas a la semana y se expresa en el Portafolio de evidencias) </w:t>
            </w:r>
          </w:p>
          <w:p w14:paraId="3843D775" w14:textId="77777777" w:rsidR="008948C0" w:rsidRPr="00605D0F" w:rsidRDefault="008948C0" w:rsidP="008948C0">
            <w:pPr>
              <w:numPr>
                <w:ilvl w:val="0"/>
                <w:numId w:val="6"/>
              </w:numPr>
              <w:spacing w:after="0" w:line="240" w:lineRule="auto"/>
              <w:rPr>
                <w:rFonts w:ascii="Arial" w:hAnsi="Arial" w:cs="Arial"/>
                <w:b/>
                <w:sz w:val="24"/>
                <w:szCs w:val="24"/>
              </w:rPr>
            </w:pPr>
            <w:r w:rsidRPr="00605D0F">
              <w:rPr>
                <w:rFonts w:ascii="Arial" w:hAnsi="Arial" w:cs="Arial"/>
                <w:b/>
                <w:sz w:val="24"/>
                <w:szCs w:val="24"/>
              </w:rPr>
              <w:t>Habilidades de comunicación:</w:t>
            </w:r>
          </w:p>
          <w:p w14:paraId="1DAD83F0" w14:textId="77777777" w:rsidR="008948C0" w:rsidRPr="00605D0F" w:rsidRDefault="008948C0" w:rsidP="008948C0">
            <w:pPr>
              <w:numPr>
                <w:ilvl w:val="0"/>
                <w:numId w:val="6"/>
              </w:numPr>
              <w:spacing w:after="0" w:line="240" w:lineRule="auto"/>
              <w:jc w:val="both"/>
              <w:rPr>
                <w:rFonts w:ascii="Arial" w:hAnsi="Arial" w:cs="Arial"/>
                <w:b/>
                <w:sz w:val="24"/>
                <w:szCs w:val="24"/>
              </w:rPr>
            </w:pPr>
            <w:r w:rsidRPr="00605D0F">
              <w:rPr>
                <w:rFonts w:ascii="Arial" w:hAnsi="Arial" w:cs="Arial"/>
                <w:b/>
                <w:sz w:val="24"/>
                <w:szCs w:val="24"/>
              </w:rPr>
              <w:t>Cognitivas</w:t>
            </w:r>
          </w:p>
          <w:p w14:paraId="24AB5F43"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-Búsqueda de fuentes de información</w:t>
            </w:r>
          </w:p>
          <w:p w14:paraId="5D725558"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-Consulta en fuentes de información</w:t>
            </w:r>
          </w:p>
          <w:p w14:paraId="0641002B"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-Lectura, síntesis e interpretación</w:t>
            </w:r>
          </w:p>
          <w:p w14:paraId="06B01404" w14:textId="77777777" w:rsidR="008948C0" w:rsidRPr="00605D0F" w:rsidRDefault="008948C0" w:rsidP="008948C0">
            <w:pPr>
              <w:numPr>
                <w:ilvl w:val="0"/>
                <w:numId w:val="7"/>
              </w:numPr>
              <w:spacing w:after="0" w:line="240" w:lineRule="auto"/>
              <w:jc w:val="both"/>
              <w:rPr>
                <w:rFonts w:ascii="Arial" w:hAnsi="Arial" w:cs="Arial"/>
                <w:b/>
                <w:bCs/>
                <w:sz w:val="24"/>
                <w:szCs w:val="24"/>
              </w:rPr>
            </w:pPr>
            <w:r w:rsidRPr="00605D0F">
              <w:rPr>
                <w:rFonts w:ascii="Arial" w:hAnsi="Arial" w:cs="Arial"/>
                <w:b/>
                <w:bCs/>
                <w:sz w:val="24"/>
                <w:szCs w:val="24"/>
              </w:rPr>
              <w:t>Meta cognitivas</w:t>
            </w:r>
          </w:p>
          <w:p w14:paraId="2BFC9F3E"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-Análisis y discusión de casos clínicos</w:t>
            </w:r>
          </w:p>
          <w:p w14:paraId="1575D36F"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-Procedimientos</w:t>
            </w:r>
          </w:p>
          <w:p w14:paraId="643D0EDB"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-Discusiones grupales en torno de los mecanismos seguidos para aprender.</w:t>
            </w:r>
          </w:p>
          <w:p w14:paraId="156FD6FB" w14:textId="77777777" w:rsidR="008948C0" w:rsidRPr="00605D0F" w:rsidRDefault="008948C0" w:rsidP="008948C0">
            <w:pPr>
              <w:numPr>
                <w:ilvl w:val="0"/>
                <w:numId w:val="7"/>
              </w:numPr>
              <w:spacing w:after="0" w:line="240" w:lineRule="auto"/>
              <w:jc w:val="both"/>
              <w:rPr>
                <w:rFonts w:ascii="Arial" w:hAnsi="Arial" w:cs="Arial"/>
                <w:b/>
                <w:bCs/>
                <w:sz w:val="24"/>
                <w:szCs w:val="24"/>
              </w:rPr>
            </w:pPr>
            <w:r w:rsidRPr="00605D0F">
              <w:rPr>
                <w:rFonts w:ascii="Arial" w:hAnsi="Arial" w:cs="Arial"/>
                <w:b/>
                <w:bCs/>
                <w:sz w:val="24"/>
                <w:szCs w:val="24"/>
              </w:rPr>
              <w:t xml:space="preserve"> Afectivas y de Apoyo</w:t>
            </w:r>
          </w:p>
          <w:p w14:paraId="7E97127A"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-Exposición de motivos y de metas</w:t>
            </w:r>
          </w:p>
          <w:p w14:paraId="04ACD47A" w14:textId="77777777" w:rsidR="008948C0" w:rsidRPr="00605D0F" w:rsidRDefault="008948C0" w:rsidP="00EB77AE">
            <w:pPr>
              <w:spacing w:after="0" w:line="240" w:lineRule="auto"/>
              <w:jc w:val="both"/>
              <w:rPr>
                <w:rFonts w:ascii="Arial" w:hAnsi="Arial" w:cs="Arial"/>
                <w:sz w:val="24"/>
                <w:szCs w:val="24"/>
              </w:rPr>
            </w:pPr>
            <w:r w:rsidRPr="00605D0F">
              <w:rPr>
                <w:rFonts w:ascii="Arial" w:hAnsi="Arial" w:cs="Arial"/>
                <w:sz w:val="24"/>
                <w:szCs w:val="24"/>
              </w:rPr>
              <w:t>-Discusiones del uso y valor del conocimiento</w:t>
            </w:r>
          </w:p>
          <w:p w14:paraId="755FED10"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b/>
                <w:sz w:val="24"/>
                <w:szCs w:val="24"/>
              </w:rPr>
              <w:lastRenderedPageBreak/>
              <w:t>Habilidades en las Tecnologías de Informática y Comunicación (TIC)</w:t>
            </w:r>
          </w:p>
        </w:tc>
        <w:tc>
          <w:tcPr>
            <w:tcW w:w="4489" w:type="dxa"/>
            <w:tcBorders>
              <w:bottom w:val="single" w:sz="4" w:space="0" w:color="auto"/>
            </w:tcBorders>
          </w:tcPr>
          <w:p w14:paraId="7C16671C"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lastRenderedPageBreak/>
              <w:t>Tareas para estudio independiente</w:t>
            </w:r>
          </w:p>
          <w:p w14:paraId="027E9762"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 xml:space="preserve">Organización de grupos  </w:t>
            </w:r>
          </w:p>
          <w:p w14:paraId="4D8247F8"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 xml:space="preserve">Discusión dirigida al interior de los equipos. </w:t>
            </w:r>
          </w:p>
          <w:p w14:paraId="1A0FC5DF"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Exposición con apoyo tecnológico variado</w:t>
            </w:r>
          </w:p>
          <w:p w14:paraId="6A26BF25"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Estudio de casos clínicos, ABP, Debates.</w:t>
            </w:r>
          </w:p>
          <w:p w14:paraId="6B7FE50D"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Plenario, clarificación y conclusiones</w:t>
            </w:r>
          </w:p>
          <w:p w14:paraId="2483122B" w14:textId="77777777" w:rsidR="008948C0" w:rsidRPr="00605D0F" w:rsidRDefault="008948C0" w:rsidP="008948C0">
            <w:pPr>
              <w:numPr>
                <w:ilvl w:val="0"/>
                <w:numId w:val="7"/>
              </w:numPr>
              <w:spacing w:after="0" w:line="240" w:lineRule="auto"/>
              <w:jc w:val="both"/>
              <w:rPr>
                <w:rFonts w:ascii="Arial" w:hAnsi="Arial" w:cs="Arial"/>
                <w:sz w:val="24"/>
                <w:szCs w:val="24"/>
              </w:rPr>
            </w:pPr>
            <w:r w:rsidRPr="00605D0F">
              <w:rPr>
                <w:rFonts w:ascii="Arial" w:hAnsi="Arial" w:cs="Arial"/>
                <w:sz w:val="24"/>
                <w:szCs w:val="24"/>
              </w:rPr>
              <w:t>Evaluación diagnóstica</w:t>
            </w:r>
          </w:p>
        </w:tc>
      </w:tr>
    </w:tbl>
    <w:p w14:paraId="29FA729D" w14:textId="77777777" w:rsidR="008948C0" w:rsidRPr="00605D0F" w:rsidRDefault="008948C0" w:rsidP="008948C0">
      <w:pPr>
        <w:spacing w:after="0" w:line="240" w:lineRule="auto"/>
        <w:rPr>
          <w:rFonts w:ascii="Arial" w:hAnsi="Arial" w:cs="Arial"/>
          <w:b/>
          <w:bCs/>
          <w:sz w:val="24"/>
          <w:szCs w:val="24"/>
        </w:rPr>
      </w:pPr>
    </w:p>
    <w:p w14:paraId="080BAAF5" w14:textId="77777777" w:rsidR="008948C0" w:rsidRPr="00605D0F" w:rsidRDefault="008948C0" w:rsidP="008948C0">
      <w:pPr>
        <w:spacing w:after="0" w:line="240" w:lineRule="auto"/>
        <w:rPr>
          <w:rFonts w:ascii="Arial" w:hAnsi="Arial" w:cs="Arial"/>
          <w:b/>
          <w:bCs/>
          <w:sz w:val="24"/>
          <w:szCs w:val="24"/>
        </w:rPr>
      </w:pPr>
    </w:p>
    <w:p w14:paraId="42AA3C24" w14:textId="77777777" w:rsidR="008948C0" w:rsidRPr="00605D0F" w:rsidRDefault="008948C0" w:rsidP="008948C0">
      <w:pPr>
        <w:spacing w:after="0" w:line="240" w:lineRule="auto"/>
        <w:rPr>
          <w:rFonts w:ascii="Arial" w:hAnsi="Arial" w:cs="Arial"/>
          <w:b/>
          <w:bCs/>
          <w:sz w:val="24"/>
          <w:szCs w:val="24"/>
        </w:rPr>
      </w:pPr>
    </w:p>
    <w:p w14:paraId="17D20154"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7"/>
        <w:gridCol w:w="4221"/>
      </w:tblGrid>
      <w:tr w:rsidR="008948C0" w:rsidRPr="00605D0F" w14:paraId="4357F050" w14:textId="77777777" w:rsidTr="00EB77AE">
        <w:trPr>
          <w:cantSplit/>
          <w:tblHeader/>
          <w:jc w:val="right"/>
        </w:trPr>
        <w:tc>
          <w:tcPr>
            <w:tcW w:w="5127" w:type="dxa"/>
            <w:shd w:val="clear" w:color="auto" w:fill="C0C0C0"/>
          </w:tcPr>
          <w:p w14:paraId="6E89BB98"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34EEAC62" w14:textId="77777777" w:rsidR="008948C0" w:rsidRPr="00605D0F" w:rsidRDefault="008948C0"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8948C0" w:rsidRPr="00605D0F" w14:paraId="271A70DC" w14:textId="77777777" w:rsidTr="00EB77AE">
        <w:trPr>
          <w:trHeight w:val="221"/>
          <w:jc w:val="right"/>
        </w:trPr>
        <w:tc>
          <w:tcPr>
            <w:tcW w:w="5127" w:type="dxa"/>
            <w:tcBorders>
              <w:bottom w:val="single" w:sz="4" w:space="0" w:color="auto"/>
            </w:tcBorders>
          </w:tcPr>
          <w:p w14:paraId="1FAAF632"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Libros de texto de anatomía humana</w:t>
            </w:r>
          </w:p>
          <w:p w14:paraId="7CB39A6D"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Libros atlas de anatomía humana</w:t>
            </w:r>
          </w:p>
          <w:p w14:paraId="113845A1"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Revistas médicas fotográficas del cuerpo humano</w:t>
            </w:r>
          </w:p>
          <w:p w14:paraId="36D3F90C"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Cadáveres humanos</w:t>
            </w:r>
          </w:p>
          <w:p w14:paraId="7D0606BD"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Biblioteca virtual universitaria</w:t>
            </w:r>
          </w:p>
          <w:p w14:paraId="6B3D8881"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Huesos humanos</w:t>
            </w:r>
          </w:p>
          <w:p w14:paraId="32AAA2D8"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 xml:space="preserve">Modelos anatómicos de baja, media y alta fidelidad </w:t>
            </w:r>
          </w:p>
          <w:p w14:paraId="5735F42F"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Fotografías de estructuras anatómicas humanas</w:t>
            </w:r>
          </w:p>
          <w:p w14:paraId="4BE5A65C"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Videos y CD interactivos de anatomía humana</w:t>
            </w:r>
          </w:p>
        </w:tc>
        <w:tc>
          <w:tcPr>
            <w:tcW w:w="4489" w:type="dxa"/>
            <w:tcBorders>
              <w:bottom w:val="single" w:sz="4" w:space="0" w:color="auto"/>
            </w:tcBorders>
          </w:tcPr>
          <w:p w14:paraId="442BF7DB"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proofErr w:type="spellStart"/>
            <w:r w:rsidRPr="00605D0F">
              <w:rPr>
                <w:rFonts w:ascii="Arial" w:hAnsi="Arial" w:cs="Arial"/>
                <w:sz w:val="24"/>
                <w:szCs w:val="24"/>
              </w:rPr>
              <w:t>Pintarrón</w:t>
            </w:r>
            <w:proofErr w:type="spellEnd"/>
          </w:p>
          <w:p w14:paraId="65D05DA1"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Cámara fotográfica</w:t>
            </w:r>
          </w:p>
          <w:p w14:paraId="05A4D7DD"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Cámara de Video</w:t>
            </w:r>
          </w:p>
          <w:p w14:paraId="1FF9DBC1"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Pantalla de TV</w:t>
            </w:r>
          </w:p>
          <w:p w14:paraId="4F7043DE"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Proyector de video</w:t>
            </w:r>
          </w:p>
          <w:p w14:paraId="20E883CD"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Computadora personal</w:t>
            </w:r>
          </w:p>
          <w:p w14:paraId="13151562"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proofErr w:type="spellStart"/>
            <w:r w:rsidRPr="00605D0F">
              <w:rPr>
                <w:rFonts w:ascii="Arial" w:hAnsi="Arial" w:cs="Arial"/>
                <w:sz w:val="24"/>
                <w:szCs w:val="24"/>
              </w:rPr>
              <w:t>Eminus</w:t>
            </w:r>
            <w:proofErr w:type="spellEnd"/>
            <w:r w:rsidRPr="00605D0F">
              <w:rPr>
                <w:rFonts w:ascii="Arial" w:hAnsi="Arial" w:cs="Arial"/>
                <w:sz w:val="24"/>
                <w:szCs w:val="24"/>
              </w:rPr>
              <w:t xml:space="preserve"> 2.0</w:t>
            </w:r>
          </w:p>
          <w:p w14:paraId="2AE21623"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Web 2.0</w:t>
            </w:r>
          </w:p>
          <w:p w14:paraId="3E7805C5" w14:textId="77777777" w:rsidR="008948C0" w:rsidRPr="00605D0F" w:rsidRDefault="008948C0" w:rsidP="008948C0">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ITunes UV</w:t>
            </w:r>
          </w:p>
          <w:p w14:paraId="1D82343B" w14:textId="77777777" w:rsidR="008948C0" w:rsidRPr="00605D0F" w:rsidRDefault="008948C0" w:rsidP="00EB77AE">
            <w:pPr>
              <w:spacing w:after="0" w:line="240" w:lineRule="auto"/>
              <w:jc w:val="both"/>
              <w:rPr>
                <w:rFonts w:ascii="Arial" w:hAnsi="Arial" w:cs="Arial"/>
                <w:sz w:val="24"/>
                <w:szCs w:val="24"/>
              </w:rPr>
            </w:pPr>
          </w:p>
        </w:tc>
      </w:tr>
    </w:tbl>
    <w:p w14:paraId="3C686EF4" w14:textId="77777777" w:rsidR="008948C0" w:rsidRPr="00605D0F" w:rsidRDefault="008948C0" w:rsidP="008948C0">
      <w:pPr>
        <w:spacing w:after="0" w:line="240" w:lineRule="auto"/>
        <w:rPr>
          <w:rFonts w:ascii="Arial" w:hAnsi="Arial" w:cs="Arial"/>
          <w:b/>
          <w:bCs/>
          <w:sz w:val="24"/>
          <w:szCs w:val="24"/>
        </w:rPr>
      </w:pPr>
    </w:p>
    <w:p w14:paraId="0D7567FA"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8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3323"/>
        <w:gridCol w:w="1984"/>
        <w:gridCol w:w="1434"/>
      </w:tblGrid>
      <w:tr w:rsidR="008948C0" w:rsidRPr="00605D0F" w14:paraId="0AB3276A" w14:textId="77777777" w:rsidTr="00EB77AE">
        <w:trPr>
          <w:tblHeader/>
        </w:trPr>
        <w:tc>
          <w:tcPr>
            <w:tcW w:w="2064" w:type="dxa"/>
            <w:tcBorders>
              <w:bottom w:val="single" w:sz="4" w:space="0" w:color="auto"/>
            </w:tcBorders>
            <w:shd w:val="clear" w:color="auto" w:fill="C0C0C0"/>
            <w:vAlign w:val="center"/>
          </w:tcPr>
          <w:p w14:paraId="6C22936C"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Evidencia (s) de desempeño</w:t>
            </w:r>
          </w:p>
        </w:tc>
        <w:tc>
          <w:tcPr>
            <w:tcW w:w="3323" w:type="dxa"/>
            <w:tcBorders>
              <w:bottom w:val="single" w:sz="4" w:space="0" w:color="auto"/>
            </w:tcBorders>
            <w:shd w:val="clear" w:color="auto" w:fill="C0C0C0"/>
            <w:vAlign w:val="center"/>
          </w:tcPr>
          <w:p w14:paraId="057E7985"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Criterios de desempeño</w:t>
            </w:r>
          </w:p>
        </w:tc>
        <w:tc>
          <w:tcPr>
            <w:tcW w:w="1984" w:type="dxa"/>
            <w:tcBorders>
              <w:bottom w:val="single" w:sz="4" w:space="0" w:color="auto"/>
            </w:tcBorders>
            <w:shd w:val="clear" w:color="auto" w:fill="C0C0C0"/>
            <w:vAlign w:val="center"/>
          </w:tcPr>
          <w:p w14:paraId="60088A5A"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Campo (s) de aplicación</w:t>
            </w:r>
          </w:p>
        </w:tc>
        <w:tc>
          <w:tcPr>
            <w:tcW w:w="1434" w:type="dxa"/>
            <w:tcBorders>
              <w:bottom w:val="single" w:sz="4" w:space="0" w:color="auto"/>
            </w:tcBorders>
            <w:shd w:val="clear" w:color="auto" w:fill="C0C0C0"/>
            <w:vAlign w:val="center"/>
          </w:tcPr>
          <w:p w14:paraId="42B090E3" w14:textId="77777777" w:rsidR="008948C0" w:rsidRPr="00605D0F" w:rsidRDefault="008948C0" w:rsidP="00EB77AE">
            <w:pPr>
              <w:spacing w:after="0" w:line="240" w:lineRule="auto"/>
              <w:rPr>
                <w:rFonts w:ascii="Arial" w:hAnsi="Arial" w:cs="Arial"/>
                <w:b/>
                <w:sz w:val="24"/>
                <w:szCs w:val="24"/>
              </w:rPr>
            </w:pPr>
            <w:r w:rsidRPr="00605D0F">
              <w:rPr>
                <w:rFonts w:ascii="Arial" w:hAnsi="Arial" w:cs="Arial"/>
                <w:b/>
                <w:sz w:val="24"/>
                <w:szCs w:val="24"/>
              </w:rPr>
              <w:t>Porcentaje</w:t>
            </w:r>
          </w:p>
        </w:tc>
      </w:tr>
      <w:tr w:rsidR="008948C0" w:rsidRPr="00605D0F" w14:paraId="7697702C" w14:textId="77777777" w:rsidTr="00EB77AE">
        <w:tc>
          <w:tcPr>
            <w:tcW w:w="8805" w:type="dxa"/>
            <w:gridSpan w:val="4"/>
            <w:shd w:val="clear" w:color="auto" w:fill="auto"/>
            <w:vAlign w:val="center"/>
          </w:tcPr>
          <w:p w14:paraId="15FBC3E9" w14:textId="77777777" w:rsidR="008948C0" w:rsidRPr="00605D0F" w:rsidRDefault="008948C0" w:rsidP="00EB77AE">
            <w:pPr>
              <w:spacing w:after="0" w:line="240" w:lineRule="auto"/>
              <w:jc w:val="center"/>
              <w:rPr>
                <w:rFonts w:ascii="Arial" w:hAnsi="Arial" w:cs="Arial"/>
                <w:b/>
                <w:sz w:val="24"/>
                <w:szCs w:val="24"/>
              </w:rPr>
            </w:pPr>
            <w:r w:rsidRPr="00605D0F">
              <w:rPr>
                <w:rFonts w:ascii="Arial" w:hAnsi="Arial" w:cs="Arial"/>
                <w:b/>
                <w:sz w:val="24"/>
                <w:szCs w:val="24"/>
              </w:rPr>
              <w:t>EVALUACION DE TEORIA 40%</w:t>
            </w:r>
          </w:p>
        </w:tc>
      </w:tr>
      <w:tr w:rsidR="008948C0" w:rsidRPr="00605D0F" w14:paraId="0B873584" w14:textId="77777777" w:rsidTr="00EB77AE">
        <w:trPr>
          <w:trHeight w:val="151"/>
        </w:trPr>
        <w:tc>
          <w:tcPr>
            <w:tcW w:w="2064" w:type="dxa"/>
          </w:tcPr>
          <w:p w14:paraId="2AB74078" w14:textId="77777777" w:rsidR="008948C0" w:rsidRPr="00605D0F" w:rsidRDefault="008948C0" w:rsidP="008948C0">
            <w:pPr>
              <w:numPr>
                <w:ilvl w:val="0"/>
                <w:numId w:val="19"/>
              </w:numPr>
              <w:spacing w:after="0" w:line="240" w:lineRule="auto"/>
              <w:ind w:left="360"/>
              <w:jc w:val="both"/>
              <w:rPr>
                <w:rFonts w:ascii="Arial" w:hAnsi="Arial" w:cs="Arial"/>
                <w:sz w:val="24"/>
                <w:szCs w:val="24"/>
              </w:rPr>
            </w:pPr>
            <w:r w:rsidRPr="00605D0F">
              <w:rPr>
                <w:rFonts w:ascii="Arial" w:hAnsi="Arial" w:cs="Arial"/>
                <w:sz w:val="24"/>
                <w:szCs w:val="24"/>
              </w:rPr>
              <w:t>Eje heurístico</w:t>
            </w:r>
          </w:p>
          <w:p w14:paraId="5331186E" w14:textId="77777777" w:rsidR="008948C0" w:rsidRPr="00605D0F" w:rsidRDefault="008948C0" w:rsidP="008948C0">
            <w:pPr>
              <w:numPr>
                <w:ilvl w:val="0"/>
                <w:numId w:val="20"/>
              </w:numPr>
              <w:spacing w:after="0" w:line="240" w:lineRule="auto"/>
              <w:ind w:left="360"/>
              <w:jc w:val="both"/>
              <w:rPr>
                <w:rFonts w:ascii="Arial" w:hAnsi="Arial" w:cs="Arial"/>
                <w:sz w:val="24"/>
                <w:szCs w:val="24"/>
              </w:rPr>
            </w:pPr>
            <w:r w:rsidRPr="00605D0F">
              <w:rPr>
                <w:rFonts w:ascii="Arial" w:hAnsi="Arial" w:cs="Arial"/>
                <w:sz w:val="24"/>
                <w:szCs w:val="24"/>
              </w:rPr>
              <w:t>Habilidades.</w:t>
            </w:r>
          </w:p>
          <w:p w14:paraId="1D830FD3" w14:textId="77777777" w:rsidR="008948C0" w:rsidRPr="00605D0F" w:rsidRDefault="008948C0" w:rsidP="008948C0">
            <w:pPr>
              <w:numPr>
                <w:ilvl w:val="0"/>
                <w:numId w:val="20"/>
              </w:numPr>
              <w:spacing w:after="0" w:line="240" w:lineRule="auto"/>
              <w:ind w:left="360"/>
              <w:jc w:val="both"/>
              <w:rPr>
                <w:rFonts w:ascii="Arial" w:hAnsi="Arial" w:cs="Arial"/>
                <w:sz w:val="24"/>
                <w:szCs w:val="24"/>
              </w:rPr>
            </w:pPr>
            <w:r w:rsidRPr="00605D0F">
              <w:rPr>
                <w:rFonts w:ascii="Arial" w:hAnsi="Arial" w:cs="Arial"/>
                <w:sz w:val="24"/>
                <w:szCs w:val="24"/>
              </w:rPr>
              <w:t>Participación</w:t>
            </w:r>
          </w:p>
          <w:p w14:paraId="4802DFA7" w14:textId="77777777" w:rsidR="008948C0" w:rsidRPr="00605D0F" w:rsidRDefault="008948C0" w:rsidP="00EB77AE">
            <w:pPr>
              <w:spacing w:after="0" w:line="240" w:lineRule="auto"/>
              <w:ind w:left="360"/>
              <w:jc w:val="both"/>
              <w:rPr>
                <w:rFonts w:ascii="Arial" w:hAnsi="Arial" w:cs="Arial"/>
                <w:sz w:val="24"/>
                <w:szCs w:val="24"/>
              </w:rPr>
            </w:pPr>
          </w:p>
        </w:tc>
        <w:tc>
          <w:tcPr>
            <w:tcW w:w="3323" w:type="dxa"/>
          </w:tcPr>
          <w:p w14:paraId="314AE6E1" w14:textId="77777777" w:rsidR="008948C0" w:rsidRPr="00605D0F" w:rsidRDefault="008948C0" w:rsidP="008948C0">
            <w:pPr>
              <w:numPr>
                <w:ilvl w:val="0"/>
                <w:numId w:val="20"/>
              </w:numPr>
              <w:spacing w:after="0" w:line="240" w:lineRule="auto"/>
              <w:ind w:left="417"/>
              <w:jc w:val="both"/>
              <w:rPr>
                <w:rFonts w:ascii="Arial" w:hAnsi="Arial" w:cs="Arial"/>
                <w:sz w:val="24"/>
                <w:szCs w:val="24"/>
              </w:rPr>
            </w:pPr>
            <w:r w:rsidRPr="00605D0F">
              <w:rPr>
                <w:rFonts w:ascii="Arial" w:hAnsi="Arial" w:cs="Arial"/>
                <w:sz w:val="24"/>
                <w:szCs w:val="24"/>
              </w:rPr>
              <w:t xml:space="preserve">El alumno debe: a) preparar el tema programado e investigar en diferentes fuentes para enriquecerlo; b) exponer el tema ante el grupo; c) utilizar auxiliares didácticos pertinentes; d) propiciar la participación de sus compañeros durante la exposición con preguntas directas: e) efectuar una síntesis </w:t>
            </w:r>
            <w:proofErr w:type="spellStart"/>
            <w:r w:rsidRPr="00605D0F">
              <w:rPr>
                <w:rFonts w:ascii="Arial" w:hAnsi="Arial" w:cs="Arial"/>
                <w:sz w:val="24"/>
                <w:szCs w:val="24"/>
              </w:rPr>
              <w:t>anatomo</w:t>
            </w:r>
            <w:proofErr w:type="spellEnd"/>
            <w:r w:rsidRPr="00605D0F">
              <w:rPr>
                <w:rFonts w:ascii="Arial" w:hAnsi="Arial" w:cs="Arial"/>
                <w:sz w:val="24"/>
                <w:szCs w:val="24"/>
              </w:rPr>
              <w:t xml:space="preserve">-clínica y terapéutica en base al tema. Demostración de la forma y relaciones de los órganos con apoyo electrónico, modelos </w:t>
            </w:r>
            <w:r w:rsidRPr="00605D0F">
              <w:rPr>
                <w:rFonts w:ascii="Arial" w:hAnsi="Arial" w:cs="Arial"/>
                <w:sz w:val="24"/>
                <w:szCs w:val="24"/>
              </w:rPr>
              <w:lastRenderedPageBreak/>
              <w:t>anatómicos</w:t>
            </w:r>
          </w:p>
        </w:tc>
        <w:tc>
          <w:tcPr>
            <w:tcW w:w="1984" w:type="dxa"/>
          </w:tcPr>
          <w:p w14:paraId="21881E15" w14:textId="77777777" w:rsidR="008948C0" w:rsidRDefault="008948C0" w:rsidP="00EB77AE">
            <w:pPr>
              <w:spacing w:after="0" w:line="240" w:lineRule="auto"/>
              <w:rPr>
                <w:rFonts w:ascii="Arial" w:hAnsi="Arial" w:cs="Arial"/>
                <w:sz w:val="24"/>
                <w:szCs w:val="24"/>
              </w:rPr>
            </w:pPr>
            <w:r w:rsidRPr="00605D0F">
              <w:rPr>
                <w:rFonts w:ascii="Arial" w:hAnsi="Arial" w:cs="Arial"/>
                <w:sz w:val="24"/>
                <w:szCs w:val="24"/>
              </w:rPr>
              <w:lastRenderedPageBreak/>
              <w:t>Aula/Anfiteatro</w:t>
            </w:r>
            <w:r>
              <w:rPr>
                <w:rFonts w:ascii="Arial" w:hAnsi="Arial" w:cs="Arial"/>
                <w:sz w:val="24"/>
                <w:szCs w:val="24"/>
              </w:rPr>
              <w:t>/</w:t>
            </w:r>
          </w:p>
          <w:p w14:paraId="7DF6C505" w14:textId="77777777" w:rsidR="008948C0" w:rsidRPr="00605D0F" w:rsidRDefault="008948C0" w:rsidP="00EB77AE">
            <w:pPr>
              <w:spacing w:after="0" w:line="240" w:lineRule="auto"/>
              <w:rPr>
                <w:rFonts w:ascii="Arial" w:hAnsi="Arial" w:cs="Arial"/>
                <w:sz w:val="24"/>
                <w:szCs w:val="24"/>
              </w:rPr>
            </w:pPr>
            <w:r>
              <w:rPr>
                <w:rFonts w:ascii="Arial" w:hAnsi="Arial" w:cs="Arial"/>
                <w:sz w:val="24"/>
                <w:szCs w:val="24"/>
              </w:rPr>
              <w:t xml:space="preserve">estudio </w:t>
            </w:r>
            <w:proofErr w:type="spellStart"/>
            <w:r>
              <w:rPr>
                <w:rFonts w:ascii="Arial" w:hAnsi="Arial" w:cs="Arial"/>
                <w:sz w:val="24"/>
                <w:szCs w:val="24"/>
              </w:rPr>
              <w:t>autodirigido</w:t>
            </w:r>
            <w:proofErr w:type="spellEnd"/>
          </w:p>
        </w:tc>
        <w:tc>
          <w:tcPr>
            <w:tcW w:w="1434" w:type="dxa"/>
          </w:tcPr>
          <w:p w14:paraId="7EF15643" w14:textId="77777777" w:rsidR="008948C0" w:rsidRPr="00605D0F" w:rsidRDefault="008948C0" w:rsidP="008948C0">
            <w:pPr>
              <w:numPr>
                <w:ilvl w:val="0"/>
                <w:numId w:val="20"/>
              </w:numPr>
              <w:spacing w:after="0" w:line="240" w:lineRule="auto"/>
              <w:ind w:left="473"/>
              <w:jc w:val="center"/>
              <w:rPr>
                <w:rFonts w:ascii="Arial" w:hAnsi="Arial" w:cs="Arial"/>
                <w:sz w:val="24"/>
                <w:szCs w:val="24"/>
              </w:rPr>
            </w:pPr>
            <w:r w:rsidRPr="00605D0F">
              <w:rPr>
                <w:rFonts w:ascii="Arial" w:hAnsi="Arial" w:cs="Arial"/>
                <w:sz w:val="24"/>
                <w:szCs w:val="24"/>
              </w:rPr>
              <w:t>30%</w:t>
            </w:r>
          </w:p>
        </w:tc>
      </w:tr>
      <w:tr w:rsidR="008948C0" w:rsidRPr="00605D0F" w14:paraId="15E7FABC" w14:textId="77777777" w:rsidTr="00EB77AE">
        <w:trPr>
          <w:trHeight w:val="151"/>
        </w:trPr>
        <w:tc>
          <w:tcPr>
            <w:tcW w:w="2064" w:type="dxa"/>
          </w:tcPr>
          <w:p w14:paraId="5D1CAF17" w14:textId="77777777" w:rsidR="008948C0" w:rsidRPr="00605D0F" w:rsidRDefault="008948C0" w:rsidP="008948C0">
            <w:pPr>
              <w:numPr>
                <w:ilvl w:val="0"/>
                <w:numId w:val="20"/>
              </w:numPr>
              <w:spacing w:after="0" w:line="240" w:lineRule="auto"/>
              <w:ind w:left="473"/>
              <w:jc w:val="both"/>
              <w:rPr>
                <w:rFonts w:ascii="Arial" w:hAnsi="Arial" w:cs="Arial"/>
                <w:sz w:val="24"/>
                <w:szCs w:val="24"/>
              </w:rPr>
            </w:pPr>
            <w:r w:rsidRPr="00605D0F">
              <w:rPr>
                <w:rFonts w:ascii="Arial" w:hAnsi="Arial" w:cs="Arial"/>
                <w:sz w:val="24"/>
                <w:szCs w:val="24"/>
              </w:rPr>
              <w:lastRenderedPageBreak/>
              <w:t>Eje axiológico</w:t>
            </w:r>
          </w:p>
          <w:p w14:paraId="3075F0A7" w14:textId="77777777" w:rsidR="008948C0" w:rsidRPr="00605D0F" w:rsidRDefault="008948C0" w:rsidP="008948C0">
            <w:pPr>
              <w:numPr>
                <w:ilvl w:val="0"/>
                <w:numId w:val="20"/>
              </w:numPr>
              <w:spacing w:after="0" w:line="240" w:lineRule="auto"/>
              <w:ind w:left="473"/>
              <w:jc w:val="both"/>
              <w:rPr>
                <w:rFonts w:ascii="Arial" w:hAnsi="Arial" w:cs="Arial"/>
                <w:sz w:val="24"/>
                <w:szCs w:val="24"/>
              </w:rPr>
            </w:pPr>
            <w:r w:rsidRPr="00605D0F">
              <w:rPr>
                <w:rFonts w:ascii="Arial" w:hAnsi="Arial" w:cs="Arial"/>
                <w:sz w:val="24"/>
                <w:szCs w:val="24"/>
              </w:rPr>
              <w:t>Valores</w:t>
            </w:r>
          </w:p>
          <w:p w14:paraId="379E14B4" w14:textId="77777777" w:rsidR="008948C0" w:rsidRPr="00605D0F" w:rsidRDefault="008948C0" w:rsidP="008948C0">
            <w:pPr>
              <w:numPr>
                <w:ilvl w:val="0"/>
                <w:numId w:val="20"/>
              </w:numPr>
              <w:spacing w:after="0" w:line="240" w:lineRule="auto"/>
              <w:ind w:left="473"/>
              <w:jc w:val="both"/>
              <w:rPr>
                <w:rFonts w:ascii="Arial" w:hAnsi="Arial" w:cs="Arial"/>
                <w:sz w:val="24"/>
                <w:szCs w:val="24"/>
              </w:rPr>
            </w:pPr>
          </w:p>
        </w:tc>
        <w:tc>
          <w:tcPr>
            <w:tcW w:w="3323" w:type="dxa"/>
          </w:tcPr>
          <w:p w14:paraId="468D15A8" w14:textId="77777777" w:rsidR="008948C0" w:rsidRPr="00605D0F" w:rsidRDefault="008948C0" w:rsidP="008948C0">
            <w:pPr>
              <w:numPr>
                <w:ilvl w:val="0"/>
                <w:numId w:val="20"/>
              </w:numPr>
              <w:spacing w:after="0" w:line="240" w:lineRule="auto"/>
              <w:ind w:left="473"/>
              <w:rPr>
                <w:rFonts w:ascii="Arial" w:hAnsi="Arial" w:cs="Arial"/>
                <w:sz w:val="24"/>
                <w:szCs w:val="24"/>
              </w:rPr>
            </w:pPr>
            <w:r w:rsidRPr="00605D0F">
              <w:rPr>
                <w:rFonts w:ascii="Arial" w:hAnsi="Arial" w:cs="Arial"/>
                <w:sz w:val="24"/>
                <w:szCs w:val="24"/>
              </w:rPr>
              <w:t>-Respeto (a la institución, a los compañeros al paciente y a sí mismo)</w:t>
            </w:r>
          </w:p>
          <w:p w14:paraId="2D84A6D3" w14:textId="77777777" w:rsidR="008948C0" w:rsidRPr="00605D0F" w:rsidRDefault="008948C0" w:rsidP="008948C0">
            <w:pPr>
              <w:numPr>
                <w:ilvl w:val="0"/>
                <w:numId w:val="20"/>
              </w:numPr>
              <w:spacing w:after="0" w:line="240" w:lineRule="auto"/>
              <w:ind w:left="473"/>
              <w:rPr>
                <w:rFonts w:ascii="Arial" w:hAnsi="Arial" w:cs="Arial"/>
                <w:sz w:val="24"/>
                <w:szCs w:val="24"/>
              </w:rPr>
            </w:pPr>
            <w:r w:rsidRPr="00605D0F">
              <w:rPr>
                <w:rFonts w:ascii="Arial" w:hAnsi="Arial" w:cs="Arial"/>
                <w:sz w:val="24"/>
                <w:szCs w:val="24"/>
              </w:rPr>
              <w:t>Responsabilidad interés, cooperación, participación)</w:t>
            </w:r>
          </w:p>
          <w:p w14:paraId="5500A97E" w14:textId="77777777" w:rsidR="008948C0" w:rsidRPr="00605D0F" w:rsidRDefault="008948C0" w:rsidP="008948C0">
            <w:pPr>
              <w:numPr>
                <w:ilvl w:val="0"/>
                <w:numId w:val="20"/>
              </w:numPr>
              <w:spacing w:after="0" w:line="240" w:lineRule="auto"/>
              <w:ind w:left="473"/>
              <w:rPr>
                <w:rFonts w:ascii="Arial" w:hAnsi="Arial" w:cs="Arial"/>
                <w:sz w:val="24"/>
                <w:szCs w:val="24"/>
              </w:rPr>
            </w:pPr>
            <w:r w:rsidRPr="00605D0F">
              <w:rPr>
                <w:rFonts w:ascii="Arial" w:hAnsi="Arial" w:cs="Arial"/>
                <w:sz w:val="24"/>
                <w:szCs w:val="24"/>
              </w:rPr>
              <w:t>-Honestidad (lealtad)</w:t>
            </w:r>
          </w:p>
          <w:p w14:paraId="1573337F" w14:textId="77777777" w:rsidR="008948C0" w:rsidRPr="00605D0F" w:rsidRDefault="008948C0" w:rsidP="008948C0">
            <w:pPr>
              <w:numPr>
                <w:ilvl w:val="0"/>
                <w:numId w:val="20"/>
              </w:numPr>
              <w:spacing w:after="0" w:line="240" w:lineRule="auto"/>
              <w:ind w:left="473"/>
              <w:rPr>
                <w:rFonts w:ascii="Arial" w:hAnsi="Arial" w:cs="Arial"/>
                <w:sz w:val="24"/>
                <w:szCs w:val="24"/>
              </w:rPr>
            </w:pPr>
            <w:r w:rsidRPr="00605D0F">
              <w:rPr>
                <w:rFonts w:ascii="Arial" w:hAnsi="Arial" w:cs="Arial"/>
                <w:sz w:val="24"/>
                <w:szCs w:val="24"/>
              </w:rPr>
              <w:t>-Confidencialidad</w:t>
            </w:r>
          </w:p>
          <w:p w14:paraId="7F8B581D" w14:textId="77777777" w:rsidR="008948C0" w:rsidRPr="00605D0F" w:rsidRDefault="008948C0" w:rsidP="00EB77AE">
            <w:pPr>
              <w:spacing w:after="0" w:line="240" w:lineRule="auto"/>
              <w:ind w:left="113"/>
              <w:rPr>
                <w:rFonts w:ascii="Arial" w:hAnsi="Arial" w:cs="Arial"/>
                <w:sz w:val="24"/>
                <w:szCs w:val="24"/>
              </w:rPr>
            </w:pPr>
          </w:p>
        </w:tc>
        <w:tc>
          <w:tcPr>
            <w:tcW w:w="1984" w:type="dxa"/>
          </w:tcPr>
          <w:p w14:paraId="1FC04D98"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Aula/Anfiteatro</w:t>
            </w:r>
            <w:r>
              <w:rPr>
                <w:rFonts w:ascii="Arial" w:hAnsi="Arial" w:cs="Arial"/>
                <w:sz w:val="24"/>
                <w:szCs w:val="24"/>
              </w:rPr>
              <w:t xml:space="preserve">/estudio </w:t>
            </w:r>
            <w:proofErr w:type="spellStart"/>
            <w:r>
              <w:rPr>
                <w:rFonts w:ascii="Arial" w:hAnsi="Arial" w:cs="Arial"/>
                <w:sz w:val="24"/>
                <w:szCs w:val="24"/>
              </w:rPr>
              <w:t>autodirigido</w:t>
            </w:r>
            <w:proofErr w:type="spellEnd"/>
          </w:p>
        </w:tc>
        <w:tc>
          <w:tcPr>
            <w:tcW w:w="1434" w:type="dxa"/>
          </w:tcPr>
          <w:p w14:paraId="2F6D79D7" w14:textId="77777777" w:rsidR="008948C0" w:rsidRPr="00605D0F" w:rsidRDefault="008948C0" w:rsidP="008948C0">
            <w:pPr>
              <w:numPr>
                <w:ilvl w:val="0"/>
                <w:numId w:val="19"/>
              </w:numPr>
              <w:spacing w:after="0" w:line="240" w:lineRule="auto"/>
              <w:ind w:left="473"/>
              <w:jc w:val="center"/>
              <w:rPr>
                <w:rFonts w:ascii="Arial" w:hAnsi="Arial" w:cs="Arial"/>
                <w:sz w:val="24"/>
                <w:szCs w:val="24"/>
              </w:rPr>
            </w:pPr>
            <w:r w:rsidRPr="00605D0F">
              <w:rPr>
                <w:rFonts w:ascii="Arial" w:hAnsi="Arial" w:cs="Arial"/>
                <w:sz w:val="24"/>
                <w:szCs w:val="24"/>
              </w:rPr>
              <w:t>20%</w:t>
            </w:r>
          </w:p>
        </w:tc>
      </w:tr>
      <w:tr w:rsidR="008948C0" w:rsidRPr="00605D0F" w14:paraId="07DB3EB5" w14:textId="77777777" w:rsidTr="00EB77AE">
        <w:trPr>
          <w:trHeight w:val="151"/>
        </w:trPr>
        <w:tc>
          <w:tcPr>
            <w:tcW w:w="8805" w:type="dxa"/>
            <w:gridSpan w:val="4"/>
            <w:tcBorders>
              <w:bottom w:val="single" w:sz="4" w:space="0" w:color="auto"/>
            </w:tcBorders>
          </w:tcPr>
          <w:p w14:paraId="7F8AB8AA" w14:textId="77777777" w:rsidR="008948C0" w:rsidRPr="00605D0F" w:rsidRDefault="008948C0" w:rsidP="00EB77AE">
            <w:pPr>
              <w:spacing w:after="0" w:line="240" w:lineRule="auto"/>
              <w:jc w:val="center"/>
              <w:rPr>
                <w:rFonts w:ascii="Arial" w:hAnsi="Arial" w:cs="Arial"/>
                <w:b/>
                <w:sz w:val="24"/>
                <w:szCs w:val="24"/>
              </w:rPr>
            </w:pPr>
            <w:r w:rsidRPr="00605D0F">
              <w:rPr>
                <w:rFonts w:ascii="Arial" w:hAnsi="Arial" w:cs="Arial"/>
                <w:b/>
                <w:sz w:val="24"/>
                <w:szCs w:val="24"/>
              </w:rPr>
              <w:t xml:space="preserve">EVALUACION DEPARTAMENTAL </w:t>
            </w:r>
          </w:p>
        </w:tc>
      </w:tr>
      <w:tr w:rsidR="008948C0" w:rsidRPr="00605D0F" w14:paraId="3F1D3DB7" w14:textId="77777777" w:rsidTr="00EB77AE">
        <w:trPr>
          <w:trHeight w:val="151"/>
        </w:trPr>
        <w:tc>
          <w:tcPr>
            <w:tcW w:w="2064" w:type="dxa"/>
          </w:tcPr>
          <w:p w14:paraId="01015D6E" w14:textId="77777777" w:rsidR="008948C0" w:rsidRPr="00605D0F" w:rsidRDefault="008948C0" w:rsidP="008948C0">
            <w:pPr>
              <w:numPr>
                <w:ilvl w:val="0"/>
                <w:numId w:val="21"/>
              </w:numPr>
              <w:spacing w:after="0" w:line="240" w:lineRule="auto"/>
              <w:rPr>
                <w:rFonts w:ascii="Arial" w:hAnsi="Arial" w:cs="Arial"/>
                <w:sz w:val="24"/>
                <w:szCs w:val="24"/>
              </w:rPr>
            </w:pPr>
            <w:r w:rsidRPr="00605D0F">
              <w:rPr>
                <w:rFonts w:ascii="Arial" w:hAnsi="Arial" w:cs="Arial"/>
                <w:sz w:val="24"/>
                <w:szCs w:val="24"/>
              </w:rPr>
              <w:t xml:space="preserve">Un Examen </w:t>
            </w:r>
          </w:p>
        </w:tc>
        <w:tc>
          <w:tcPr>
            <w:tcW w:w="3323" w:type="dxa"/>
          </w:tcPr>
          <w:p w14:paraId="2C69F6DD" w14:textId="77777777" w:rsidR="008948C0" w:rsidRPr="00605D0F" w:rsidRDefault="008948C0" w:rsidP="008948C0">
            <w:pPr>
              <w:numPr>
                <w:ilvl w:val="0"/>
                <w:numId w:val="21"/>
              </w:numPr>
              <w:spacing w:after="0" w:line="240" w:lineRule="auto"/>
              <w:jc w:val="center"/>
              <w:rPr>
                <w:rFonts w:ascii="Arial" w:hAnsi="Arial" w:cs="Arial"/>
                <w:sz w:val="24"/>
                <w:szCs w:val="24"/>
              </w:rPr>
            </w:pPr>
            <w:r w:rsidRPr="00605D0F">
              <w:rPr>
                <w:rFonts w:ascii="Arial" w:hAnsi="Arial" w:cs="Arial"/>
                <w:sz w:val="24"/>
                <w:szCs w:val="24"/>
              </w:rPr>
              <w:t>Asertividad igual o mayor al 60% de los reactivos de que conste el examen.</w:t>
            </w:r>
          </w:p>
        </w:tc>
        <w:tc>
          <w:tcPr>
            <w:tcW w:w="1984" w:type="dxa"/>
          </w:tcPr>
          <w:p w14:paraId="78305513" w14:textId="77777777" w:rsidR="008948C0" w:rsidRPr="00605D0F" w:rsidRDefault="008948C0" w:rsidP="00EB77AE">
            <w:pPr>
              <w:spacing w:after="0" w:line="240" w:lineRule="auto"/>
              <w:rPr>
                <w:rFonts w:ascii="Arial" w:hAnsi="Arial" w:cs="Arial"/>
                <w:sz w:val="24"/>
                <w:szCs w:val="24"/>
              </w:rPr>
            </w:pPr>
            <w:r w:rsidRPr="00605D0F">
              <w:rPr>
                <w:rFonts w:ascii="Arial" w:hAnsi="Arial" w:cs="Arial"/>
                <w:sz w:val="24"/>
                <w:szCs w:val="24"/>
              </w:rPr>
              <w:t>Centro de Cómputo</w:t>
            </w:r>
          </w:p>
        </w:tc>
        <w:tc>
          <w:tcPr>
            <w:tcW w:w="1434" w:type="dxa"/>
          </w:tcPr>
          <w:p w14:paraId="713CA89B" w14:textId="77777777" w:rsidR="008948C0" w:rsidRPr="00605D0F" w:rsidRDefault="008948C0" w:rsidP="00EB77AE">
            <w:pPr>
              <w:spacing w:after="0" w:line="240" w:lineRule="auto"/>
              <w:jc w:val="center"/>
              <w:rPr>
                <w:rFonts w:ascii="Arial" w:hAnsi="Arial" w:cs="Arial"/>
                <w:sz w:val="24"/>
                <w:szCs w:val="24"/>
              </w:rPr>
            </w:pPr>
            <w:r w:rsidRPr="00605D0F">
              <w:rPr>
                <w:rFonts w:ascii="Arial" w:hAnsi="Arial" w:cs="Arial"/>
                <w:sz w:val="24"/>
                <w:szCs w:val="24"/>
              </w:rPr>
              <w:t>10%</w:t>
            </w:r>
          </w:p>
        </w:tc>
      </w:tr>
    </w:tbl>
    <w:p w14:paraId="5FD5759D" w14:textId="77777777" w:rsidR="008948C0" w:rsidRPr="00605D0F" w:rsidRDefault="008948C0" w:rsidP="008948C0">
      <w:pPr>
        <w:spacing w:after="0" w:line="240" w:lineRule="auto"/>
        <w:jc w:val="both"/>
        <w:rPr>
          <w:rFonts w:ascii="Arial" w:hAnsi="Arial" w:cs="Arial"/>
          <w:sz w:val="24"/>
          <w:szCs w:val="24"/>
        </w:rPr>
      </w:pPr>
    </w:p>
    <w:p w14:paraId="1B0DE39A" w14:textId="77777777" w:rsidR="008948C0" w:rsidRPr="00605D0F" w:rsidRDefault="008948C0" w:rsidP="008948C0">
      <w:pPr>
        <w:spacing w:after="0" w:line="240" w:lineRule="auto"/>
        <w:rPr>
          <w:rFonts w:ascii="Arial" w:hAnsi="Arial" w:cs="Arial"/>
          <w:sz w:val="24"/>
          <w:szCs w:val="24"/>
        </w:rPr>
      </w:pPr>
      <w:r w:rsidRPr="00605D0F">
        <w:rPr>
          <w:rFonts w:ascii="Arial" w:hAnsi="Arial" w:cs="Arial"/>
          <w:b/>
          <w:bCs/>
          <w:sz w:val="24"/>
          <w:szCs w:val="24"/>
        </w:rPr>
        <w:t>28.-Acreditación</w:t>
      </w:r>
    </w:p>
    <w:tbl>
      <w:tblPr>
        <w:tblW w:w="87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5"/>
      </w:tblGrid>
      <w:tr w:rsidR="008948C0" w:rsidRPr="00605D0F" w14:paraId="7F938EA6" w14:textId="77777777" w:rsidTr="00EB77AE">
        <w:trPr>
          <w:jc w:val="right"/>
        </w:trPr>
        <w:tc>
          <w:tcPr>
            <w:tcW w:w="8795" w:type="dxa"/>
          </w:tcPr>
          <w:p w14:paraId="7EE13D12" w14:textId="77777777" w:rsidR="008948C0" w:rsidRPr="00605D0F" w:rsidRDefault="008948C0" w:rsidP="00EB77AE">
            <w:pPr>
              <w:spacing w:after="0" w:line="240" w:lineRule="auto"/>
              <w:ind w:left="142"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1F0C93C" w14:textId="77777777" w:rsidR="008948C0" w:rsidRPr="00605D0F" w:rsidRDefault="008948C0" w:rsidP="008948C0">
            <w:pPr>
              <w:pStyle w:val="Prrafodelista"/>
              <w:numPr>
                <w:ilvl w:val="0"/>
                <w:numId w:val="22"/>
              </w:numPr>
              <w:ind w:left="709" w:right="540"/>
              <w:contextualSpacing w:val="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2D64D9A4" w14:textId="77777777" w:rsidR="008948C0" w:rsidRPr="00605D0F" w:rsidRDefault="008948C0" w:rsidP="008948C0">
            <w:pPr>
              <w:pStyle w:val="Prrafodelista"/>
              <w:numPr>
                <w:ilvl w:val="0"/>
                <w:numId w:val="22"/>
              </w:numPr>
              <w:ind w:left="709" w:right="540"/>
              <w:contextualSpacing w:val="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0FE3010" w14:textId="77777777" w:rsidR="008948C0" w:rsidRPr="00605D0F" w:rsidRDefault="008948C0" w:rsidP="008948C0">
            <w:pPr>
              <w:pStyle w:val="Prrafodelista"/>
              <w:numPr>
                <w:ilvl w:val="0"/>
                <w:numId w:val="22"/>
              </w:numPr>
              <w:ind w:left="709" w:right="540"/>
              <w:contextualSpacing w:val="0"/>
              <w:jc w:val="both"/>
              <w:rPr>
                <w:rFonts w:ascii="Arial" w:hAnsi="Arial" w:cs="Arial"/>
              </w:rPr>
            </w:pPr>
            <w:r w:rsidRPr="00605D0F">
              <w:rPr>
                <w:rFonts w:ascii="Arial" w:hAnsi="Arial" w:cs="Arial"/>
              </w:rPr>
              <w:t xml:space="preserve">Tendrán derecho a la evaluación ordinario si cumplen con el 80% de asistencia. </w:t>
            </w:r>
          </w:p>
          <w:p w14:paraId="0286943B" w14:textId="77777777" w:rsidR="008948C0" w:rsidRPr="00605D0F" w:rsidRDefault="008948C0" w:rsidP="008948C0">
            <w:pPr>
              <w:pStyle w:val="Prrafodelista"/>
              <w:numPr>
                <w:ilvl w:val="0"/>
                <w:numId w:val="22"/>
              </w:numPr>
              <w:ind w:left="709" w:right="540"/>
              <w:contextualSpacing w:val="0"/>
              <w:jc w:val="both"/>
              <w:rPr>
                <w:rFonts w:ascii="Arial" w:hAnsi="Arial" w:cs="Arial"/>
              </w:rPr>
            </w:pPr>
            <w:r w:rsidRPr="00605D0F">
              <w:rPr>
                <w:rFonts w:ascii="Arial" w:hAnsi="Arial" w:cs="Arial"/>
              </w:rPr>
              <w:t xml:space="preserve">Tendrán derecho a la evaluación extraordinario si cumplen con el 65% de asistencia. </w:t>
            </w:r>
          </w:p>
          <w:p w14:paraId="7FF15AAB" w14:textId="77777777" w:rsidR="008948C0" w:rsidRPr="00605D0F" w:rsidRDefault="008948C0" w:rsidP="008948C0">
            <w:pPr>
              <w:pStyle w:val="Prrafodelista"/>
              <w:numPr>
                <w:ilvl w:val="0"/>
                <w:numId w:val="22"/>
              </w:numPr>
              <w:ind w:left="709" w:right="540"/>
              <w:contextualSpacing w:val="0"/>
              <w:jc w:val="both"/>
              <w:rPr>
                <w:rFonts w:ascii="Arial" w:hAnsi="Arial" w:cs="Arial"/>
              </w:rPr>
            </w:pPr>
            <w:r w:rsidRPr="00605D0F">
              <w:rPr>
                <w:rFonts w:ascii="Arial" w:hAnsi="Arial" w:cs="Arial"/>
              </w:rPr>
              <w:t xml:space="preserve">Tendrán derecho a la evaluación de título de suficiencia si cumplen con el 50% de asistencia. </w:t>
            </w:r>
          </w:p>
          <w:p w14:paraId="69305E03" w14:textId="77777777" w:rsidR="008948C0" w:rsidRPr="00605D0F" w:rsidRDefault="008948C0" w:rsidP="00EB77AE">
            <w:pPr>
              <w:spacing w:after="0" w:line="240" w:lineRule="auto"/>
              <w:ind w:left="142" w:right="540"/>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tc>
      </w:tr>
    </w:tbl>
    <w:p w14:paraId="5AD47648" w14:textId="77777777" w:rsidR="008948C0" w:rsidRPr="00605D0F" w:rsidRDefault="008948C0" w:rsidP="008948C0">
      <w:pPr>
        <w:spacing w:after="0" w:line="240" w:lineRule="auto"/>
        <w:rPr>
          <w:rFonts w:ascii="Arial" w:hAnsi="Arial" w:cs="Arial"/>
          <w:b/>
          <w:bCs/>
          <w:sz w:val="24"/>
          <w:szCs w:val="24"/>
        </w:rPr>
      </w:pPr>
    </w:p>
    <w:p w14:paraId="23CA8B4A" w14:textId="77777777" w:rsidR="008948C0" w:rsidRPr="00605D0F" w:rsidRDefault="008948C0" w:rsidP="008948C0">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948C0" w:rsidRPr="00605D0F" w14:paraId="542A2B88" w14:textId="77777777" w:rsidTr="00EB77AE">
        <w:trPr>
          <w:trHeight w:val="243"/>
          <w:jc w:val="right"/>
        </w:trPr>
        <w:tc>
          <w:tcPr>
            <w:tcW w:w="9616" w:type="dxa"/>
            <w:shd w:val="clear" w:color="auto" w:fill="C0C0C0"/>
          </w:tcPr>
          <w:p w14:paraId="2C4E5546" w14:textId="77777777" w:rsidR="008948C0" w:rsidRPr="00605D0F" w:rsidRDefault="008948C0"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8948C0" w:rsidRPr="00B857F2" w14:paraId="6327FA8D" w14:textId="77777777" w:rsidTr="00EB77AE">
        <w:trPr>
          <w:trHeight w:val="287"/>
          <w:jc w:val="right"/>
        </w:trPr>
        <w:tc>
          <w:tcPr>
            <w:tcW w:w="9616" w:type="dxa"/>
            <w:tcBorders>
              <w:bottom w:val="single" w:sz="4" w:space="0" w:color="auto"/>
            </w:tcBorders>
          </w:tcPr>
          <w:p w14:paraId="70D4D6B9" w14:textId="77777777" w:rsidR="008948C0" w:rsidRPr="00FF3F18" w:rsidRDefault="008948C0" w:rsidP="008948C0">
            <w:pPr>
              <w:numPr>
                <w:ilvl w:val="0"/>
                <w:numId w:val="18"/>
              </w:numPr>
              <w:autoSpaceDE w:val="0"/>
              <w:autoSpaceDN w:val="0"/>
              <w:spacing w:after="0" w:line="240" w:lineRule="auto"/>
              <w:rPr>
                <w:rFonts w:ascii="Arial" w:hAnsi="Arial" w:cs="Arial"/>
                <w:sz w:val="24"/>
                <w:szCs w:val="24"/>
              </w:rPr>
            </w:pPr>
            <w:r w:rsidRPr="00605D0F">
              <w:rPr>
                <w:rFonts w:ascii="Arial" w:hAnsi="Arial" w:cs="Arial"/>
                <w:sz w:val="24"/>
                <w:szCs w:val="24"/>
              </w:rPr>
              <w:t xml:space="preserve">García-Porrero, J. A., &amp; </w:t>
            </w:r>
            <w:proofErr w:type="spellStart"/>
            <w:r>
              <w:rPr>
                <w:rFonts w:ascii="Arial" w:hAnsi="Arial" w:cs="Arial"/>
                <w:sz w:val="24"/>
                <w:szCs w:val="24"/>
              </w:rPr>
              <w:t>Hurle</w:t>
            </w:r>
            <w:proofErr w:type="spellEnd"/>
            <w:r>
              <w:rPr>
                <w:rFonts w:ascii="Arial" w:hAnsi="Arial" w:cs="Arial"/>
                <w:sz w:val="24"/>
                <w:szCs w:val="24"/>
              </w:rPr>
              <w:t>, J. M. (2013</w:t>
            </w:r>
            <w:r w:rsidRPr="00605D0F">
              <w:rPr>
                <w:rFonts w:ascii="Arial" w:hAnsi="Arial" w:cs="Arial"/>
                <w:sz w:val="24"/>
                <w:szCs w:val="24"/>
              </w:rPr>
              <w:t>). </w:t>
            </w:r>
            <w:r>
              <w:rPr>
                <w:rFonts w:ascii="Arial" w:hAnsi="Arial" w:cs="Arial"/>
                <w:sz w:val="24"/>
                <w:szCs w:val="24"/>
              </w:rPr>
              <w:t>Anatomía humana. Madrid, España,</w:t>
            </w:r>
            <w:r w:rsidRPr="00605D0F">
              <w:rPr>
                <w:rFonts w:ascii="Arial" w:hAnsi="Arial" w:cs="Arial"/>
                <w:sz w:val="24"/>
                <w:szCs w:val="24"/>
              </w:rPr>
              <w:t xml:space="preserve"> McGraw-Hill Interamericana</w:t>
            </w:r>
            <w:r>
              <w:rPr>
                <w:rFonts w:ascii="Arial" w:hAnsi="Arial" w:cs="Arial"/>
                <w:sz w:val="24"/>
                <w:szCs w:val="24"/>
              </w:rPr>
              <w:t xml:space="preserve">.   </w:t>
            </w:r>
            <w:hyperlink r:id="rId13" w:history="1">
              <w:r w:rsidRPr="00697EB5">
                <w:rPr>
                  <w:rStyle w:val="Hipervnculo"/>
                  <w:rFonts w:ascii="Arial" w:hAnsi="Arial" w:cs="Arial"/>
                  <w:sz w:val="24"/>
                  <w:szCs w:val="24"/>
                </w:rPr>
                <w:t>https://ebookcentral.proquest.com.ezproxy.cdigital.uv.mx:8443/lib/biblio-uvsp/detail.action?docID=3228954</w:t>
              </w:r>
            </w:hyperlink>
          </w:p>
          <w:p w14:paraId="303E5AA3" w14:textId="77777777" w:rsidR="008948C0" w:rsidRPr="00B857F2" w:rsidRDefault="008948C0" w:rsidP="00EB77AE">
            <w:pPr>
              <w:spacing w:after="0" w:line="240" w:lineRule="auto"/>
              <w:ind w:left="720"/>
              <w:rPr>
                <w:rFonts w:ascii="Arial" w:hAnsi="Arial" w:cs="Arial"/>
                <w:b/>
                <w:sz w:val="24"/>
                <w:szCs w:val="24"/>
                <w:lang w:val="en-US"/>
              </w:rPr>
            </w:pPr>
          </w:p>
        </w:tc>
      </w:tr>
      <w:tr w:rsidR="008948C0" w:rsidRPr="00605D0F" w14:paraId="6808B4AD" w14:textId="77777777" w:rsidTr="00EB77AE">
        <w:trPr>
          <w:cantSplit/>
          <w:trHeight w:val="243"/>
          <w:jc w:val="right"/>
        </w:trPr>
        <w:tc>
          <w:tcPr>
            <w:tcW w:w="9616" w:type="dxa"/>
            <w:shd w:val="clear" w:color="auto" w:fill="C0C0C0"/>
          </w:tcPr>
          <w:p w14:paraId="0FC3DD2D" w14:textId="77777777" w:rsidR="008948C0" w:rsidRPr="00605D0F" w:rsidRDefault="008948C0"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8948C0" w:rsidRPr="00605D0F" w14:paraId="02331FBC" w14:textId="77777777" w:rsidTr="00EB77AE">
        <w:trPr>
          <w:trHeight w:val="154"/>
          <w:jc w:val="right"/>
        </w:trPr>
        <w:tc>
          <w:tcPr>
            <w:tcW w:w="9616" w:type="dxa"/>
            <w:tcBorders>
              <w:bottom w:val="single" w:sz="4" w:space="0" w:color="auto"/>
            </w:tcBorders>
          </w:tcPr>
          <w:p w14:paraId="31084CEE" w14:textId="77777777" w:rsidR="008948C0" w:rsidRPr="00FF3F18" w:rsidRDefault="008948C0" w:rsidP="008948C0">
            <w:pPr>
              <w:pStyle w:val="Prrafodelista"/>
              <w:numPr>
                <w:ilvl w:val="0"/>
                <w:numId w:val="5"/>
              </w:numPr>
              <w:autoSpaceDE w:val="0"/>
              <w:autoSpaceDN w:val="0"/>
              <w:jc w:val="both"/>
              <w:rPr>
                <w:rFonts w:ascii="Arial" w:hAnsi="Arial" w:cs="Arial"/>
              </w:rPr>
            </w:pPr>
            <w:r w:rsidRPr="00FF3F18">
              <w:rPr>
                <w:rFonts w:ascii="Arial" w:hAnsi="Arial" w:cs="Arial"/>
                <w:lang w:val="da-DK"/>
              </w:rPr>
              <w:lastRenderedPageBreak/>
              <w:t xml:space="preserve">Moore KL, Dailey AF, Agur AMR. </w:t>
            </w:r>
            <w:r w:rsidRPr="00FF3F18">
              <w:rPr>
                <w:rFonts w:ascii="Arial" w:hAnsi="Arial" w:cs="Arial"/>
              </w:rPr>
              <w:t xml:space="preserve">Anatomía con orientación clínica. 7a edición. </w:t>
            </w:r>
            <w:r w:rsidRPr="00FF3F18">
              <w:rPr>
                <w:rFonts w:ascii="Arial" w:hAnsi="Arial" w:cs="Arial"/>
                <w:lang w:val="en-US"/>
              </w:rPr>
              <w:t xml:space="preserve">Editorial Wolters Kluwer- Lippincott Williams &amp;Wilkins. </w:t>
            </w:r>
            <w:proofErr w:type="spellStart"/>
            <w:r w:rsidRPr="00FF3F18">
              <w:rPr>
                <w:rFonts w:ascii="Arial" w:hAnsi="Arial" w:cs="Arial"/>
                <w:lang w:val="en-US"/>
              </w:rPr>
              <w:t>Latarjet</w:t>
            </w:r>
            <w:proofErr w:type="spellEnd"/>
            <w:r w:rsidRPr="00FF3F18">
              <w:rPr>
                <w:rFonts w:ascii="Arial" w:hAnsi="Arial" w:cs="Arial"/>
                <w:lang w:val="en-US"/>
              </w:rPr>
              <w:t>, M., &amp; Ruiz Liard, A. (2013).</w:t>
            </w:r>
          </w:p>
          <w:p w14:paraId="267C1882"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Pró</w:t>
            </w:r>
            <w:proofErr w:type="spellEnd"/>
            <w:r w:rsidRPr="00605D0F">
              <w:rPr>
                <w:rFonts w:ascii="Arial" w:hAnsi="Arial" w:cs="Arial"/>
                <w:sz w:val="24"/>
                <w:szCs w:val="24"/>
              </w:rPr>
              <w:t xml:space="preserve"> EA. Anatomía Clínica. 2a edición. Editorial Médica Panamericana. Buenos Aires, 2014</w:t>
            </w:r>
          </w:p>
          <w:p w14:paraId="01C50919" w14:textId="77777777" w:rsidR="008948C0" w:rsidRPr="00605D0F" w:rsidRDefault="008948C0" w:rsidP="008948C0">
            <w:pPr>
              <w:numPr>
                <w:ilvl w:val="0"/>
                <w:numId w:val="5"/>
              </w:numPr>
              <w:spacing w:after="0" w:line="240" w:lineRule="auto"/>
              <w:rPr>
                <w:rFonts w:ascii="Arial" w:hAnsi="Arial" w:cs="Arial"/>
                <w:sz w:val="24"/>
                <w:szCs w:val="24"/>
              </w:rPr>
            </w:pPr>
            <w:r w:rsidRPr="00605D0F">
              <w:rPr>
                <w:rFonts w:ascii="Arial" w:hAnsi="Arial" w:cs="Arial"/>
                <w:sz w:val="24"/>
                <w:szCs w:val="24"/>
              </w:rPr>
              <w:t>Quiroz Gutiérrez, F., &amp; Acosta, E. (2002). Tratado de anatomía humana. México: Porrúa.</w:t>
            </w:r>
          </w:p>
          <w:p w14:paraId="7EFABDB3" w14:textId="77777777" w:rsidR="008948C0" w:rsidRPr="00605D0F" w:rsidRDefault="008948C0" w:rsidP="008948C0">
            <w:pPr>
              <w:numPr>
                <w:ilvl w:val="0"/>
                <w:numId w:val="5"/>
              </w:numPr>
              <w:spacing w:after="0" w:line="240" w:lineRule="auto"/>
              <w:rPr>
                <w:rFonts w:ascii="Arial" w:hAnsi="Arial" w:cs="Arial"/>
                <w:sz w:val="24"/>
                <w:szCs w:val="24"/>
              </w:rPr>
            </w:pPr>
            <w:proofErr w:type="spellStart"/>
            <w:r w:rsidRPr="00605D0F">
              <w:rPr>
                <w:rFonts w:ascii="Arial" w:hAnsi="Arial" w:cs="Arial"/>
                <w:sz w:val="24"/>
                <w:szCs w:val="24"/>
              </w:rPr>
              <w:t>Rohen</w:t>
            </w:r>
            <w:proofErr w:type="spellEnd"/>
            <w:r w:rsidRPr="00605D0F">
              <w:rPr>
                <w:rFonts w:ascii="Arial" w:hAnsi="Arial" w:cs="Arial"/>
                <w:sz w:val="24"/>
                <w:szCs w:val="24"/>
              </w:rPr>
              <w:t xml:space="preserve">, J. W., </w:t>
            </w:r>
            <w:proofErr w:type="spellStart"/>
            <w:r w:rsidRPr="00605D0F">
              <w:rPr>
                <w:rFonts w:ascii="Arial" w:hAnsi="Arial" w:cs="Arial"/>
                <w:sz w:val="24"/>
                <w:szCs w:val="24"/>
              </w:rPr>
              <w:t>Yokochi</w:t>
            </w:r>
            <w:proofErr w:type="spellEnd"/>
            <w:r w:rsidRPr="00605D0F">
              <w:rPr>
                <w:rFonts w:ascii="Arial" w:hAnsi="Arial" w:cs="Arial"/>
                <w:sz w:val="24"/>
                <w:szCs w:val="24"/>
              </w:rPr>
              <w:t xml:space="preserve">, C., &amp; </w:t>
            </w:r>
            <w:proofErr w:type="spellStart"/>
            <w:r w:rsidRPr="00605D0F">
              <w:rPr>
                <w:rFonts w:ascii="Arial" w:hAnsi="Arial" w:cs="Arial"/>
                <w:sz w:val="24"/>
                <w:szCs w:val="24"/>
              </w:rPr>
              <w:t>Lütjen-Decroll</w:t>
            </w:r>
            <w:proofErr w:type="spellEnd"/>
            <w:r w:rsidRPr="00605D0F">
              <w:rPr>
                <w:rFonts w:ascii="Arial" w:hAnsi="Arial" w:cs="Arial"/>
                <w:sz w:val="24"/>
                <w:szCs w:val="24"/>
              </w:rPr>
              <w:t xml:space="preserve">, E. (2003). Atlas de Anatomía humana: Estudio fotográfico del cuerpo. Madrid: </w:t>
            </w:r>
            <w:proofErr w:type="spellStart"/>
            <w:r w:rsidRPr="00605D0F">
              <w:rPr>
                <w:rFonts w:ascii="Arial" w:hAnsi="Arial" w:cs="Arial"/>
                <w:sz w:val="24"/>
                <w:szCs w:val="24"/>
              </w:rPr>
              <w:t>Elsevier</w:t>
            </w:r>
            <w:proofErr w:type="spellEnd"/>
            <w:r w:rsidRPr="00605D0F">
              <w:rPr>
                <w:rFonts w:ascii="Arial" w:hAnsi="Arial" w:cs="Arial"/>
                <w:sz w:val="24"/>
                <w:szCs w:val="24"/>
              </w:rPr>
              <w:t xml:space="preserve"> </w:t>
            </w:r>
            <w:proofErr w:type="spellStart"/>
            <w:r w:rsidRPr="00605D0F">
              <w:rPr>
                <w:rFonts w:ascii="Arial" w:hAnsi="Arial" w:cs="Arial"/>
                <w:sz w:val="24"/>
                <w:szCs w:val="24"/>
              </w:rPr>
              <w:t>Science</w:t>
            </w:r>
            <w:proofErr w:type="spellEnd"/>
          </w:p>
          <w:p w14:paraId="744C7004"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Rouviere</w:t>
            </w:r>
            <w:proofErr w:type="spellEnd"/>
            <w:r w:rsidRPr="00605D0F">
              <w:rPr>
                <w:rFonts w:ascii="Arial" w:hAnsi="Arial" w:cs="Arial"/>
                <w:sz w:val="24"/>
                <w:szCs w:val="24"/>
              </w:rPr>
              <w:t xml:space="preserve">, H., &amp; </w:t>
            </w:r>
            <w:proofErr w:type="spellStart"/>
            <w:r w:rsidRPr="00605D0F">
              <w:rPr>
                <w:rFonts w:ascii="Arial" w:hAnsi="Arial" w:cs="Arial"/>
                <w:sz w:val="24"/>
                <w:szCs w:val="24"/>
              </w:rPr>
              <w:t>Delmas</w:t>
            </w:r>
            <w:proofErr w:type="spellEnd"/>
            <w:r w:rsidRPr="00605D0F">
              <w:rPr>
                <w:rFonts w:ascii="Arial" w:hAnsi="Arial" w:cs="Arial"/>
                <w:sz w:val="24"/>
                <w:szCs w:val="24"/>
              </w:rPr>
              <w:t xml:space="preserve">, A. (1987). Anatomía humana: Descriptiva, topográfica y funcional. Barcelona, España: </w:t>
            </w:r>
            <w:proofErr w:type="spellStart"/>
            <w:r w:rsidRPr="00605D0F">
              <w:rPr>
                <w:rFonts w:ascii="Arial" w:hAnsi="Arial" w:cs="Arial"/>
                <w:sz w:val="24"/>
                <w:szCs w:val="24"/>
              </w:rPr>
              <w:t>Masson</w:t>
            </w:r>
            <w:proofErr w:type="spellEnd"/>
            <w:r w:rsidRPr="00605D0F">
              <w:rPr>
                <w:rFonts w:ascii="Arial" w:hAnsi="Arial" w:cs="Arial"/>
                <w:sz w:val="24"/>
                <w:szCs w:val="24"/>
              </w:rPr>
              <w:t xml:space="preserve">. </w:t>
            </w:r>
          </w:p>
          <w:p w14:paraId="33724144"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Recueprado</w:t>
            </w:r>
            <w:proofErr w:type="spellEnd"/>
            <w:r w:rsidRPr="00605D0F">
              <w:rPr>
                <w:rFonts w:ascii="Arial" w:hAnsi="Arial" w:cs="Arial"/>
                <w:sz w:val="24"/>
                <w:szCs w:val="24"/>
              </w:rPr>
              <w:t xml:space="preserve"> </w:t>
            </w:r>
            <w:hyperlink r:id="rId14" w:history="1">
              <w:r w:rsidRPr="00605D0F">
                <w:rPr>
                  <w:rStyle w:val="Hipervnculo"/>
                  <w:rFonts w:ascii="Arial" w:hAnsi="Arial" w:cs="Arial"/>
                  <w:sz w:val="24"/>
                  <w:szCs w:val="24"/>
                </w:rPr>
                <w:t>http://www.proyectosalonhogar.com/cuerpohumano/cuerpo_humano.htm</w:t>
              </w:r>
            </w:hyperlink>
            <w:r w:rsidRPr="00605D0F">
              <w:rPr>
                <w:rFonts w:ascii="Arial" w:hAnsi="Arial" w:cs="Arial"/>
                <w:sz w:val="24"/>
                <w:szCs w:val="24"/>
              </w:rPr>
              <w:t>, consulta del 7 de julio 2017.</w:t>
            </w:r>
          </w:p>
          <w:p w14:paraId="413E9243"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hyperlink r:id="rId15" w:history="1">
              <w:r w:rsidRPr="00605D0F">
                <w:rPr>
                  <w:rStyle w:val="Hipervnculo"/>
                  <w:rFonts w:ascii="Arial" w:hAnsi="Arial" w:cs="Arial"/>
                  <w:sz w:val="24"/>
                  <w:szCs w:val="24"/>
                </w:rPr>
                <w:t>http://www.visiblebody.com/</w:t>
              </w:r>
            </w:hyperlink>
            <w:r w:rsidRPr="00605D0F">
              <w:rPr>
                <w:rFonts w:ascii="Arial" w:hAnsi="Arial" w:cs="Arial"/>
                <w:sz w:val="24"/>
                <w:szCs w:val="24"/>
              </w:rPr>
              <w:t>, consulta el 7 de julio 2017</w:t>
            </w:r>
          </w:p>
          <w:p w14:paraId="187DF5E6"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r w:rsidRPr="00605D0F">
              <w:rPr>
                <w:rFonts w:ascii="Arial" w:hAnsi="Arial" w:cs="Arial"/>
                <w:sz w:val="24"/>
                <w:szCs w:val="24"/>
              </w:rPr>
              <w:t>Recup</w:t>
            </w:r>
            <w:r>
              <w:rPr>
                <w:rFonts w:ascii="Arial" w:hAnsi="Arial" w:cs="Arial"/>
                <w:sz w:val="24"/>
                <w:szCs w:val="24"/>
              </w:rPr>
              <w:t>e</w:t>
            </w:r>
            <w:r w:rsidRPr="00605D0F">
              <w:rPr>
                <w:rFonts w:ascii="Arial" w:hAnsi="Arial" w:cs="Arial"/>
                <w:sz w:val="24"/>
                <w:szCs w:val="24"/>
              </w:rPr>
              <w:t xml:space="preserve">rado </w:t>
            </w:r>
            <w:hyperlink r:id="rId16" w:history="1">
              <w:r w:rsidRPr="00605D0F">
                <w:rPr>
                  <w:rStyle w:val="Hipervnculo"/>
                  <w:rFonts w:ascii="Arial" w:hAnsi="Arial" w:cs="Arial"/>
                  <w:sz w:val="24"/>
                  <w:szCs w:val="24"/>
                </w:rPr>
                <w:t>http://www.medigraphic.com/pdfs/bmhfm/hf-2007/hf071f.pdf</w:t>
              </w:r>
            </w:hyperlink>
            <w:r w:rsidRPr="00605D0F">
              <w:rPr>
                <w:rFonts w:ascii="Arial" w:hAnsi="Arial" w:cs="Arial"/>
                <w:sz w:val="24"/>
                <w:szCs w:val="24"/>
              </w:rPr>
              <w:t>, consulta el 7 de julio 2017</w:t>
            </w:r>
          </w:p>
          <w:p w14:paraId="334F3F10" w14:textId="77777777" w:rsidR="008948C0" w:rsidRPr="00605D0F" w:rsidRDefault="008948C0" w:rsidP="008948C0">
            <w:pPr>
              <w:numPr>
                <w:ilvl w:val="0"/>
                <w:numId w:val="5"/>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hyperlink r:id="rId17" w:history="1">
              <w:r w:rsidRPr="00605D0F">
                <w:rPr>
                  <w:rStyle w:val="Hipervnculo"/>
                  <w:rFonts w:ascii="Arial" w:hAnsi="Arial" w:cs="Arial"/>
                  <w:sz w:val="24"/>
                  <w:szCs w:val="24"/>
                </w:rPr>
                <w:t>http://www.anatomia.tripod.com/</w:t>
              </w:r>
            </w:hyperlink>
            <w:r w:rsidRPr="00605D0F">
              <w:rPr>
                <w:rFonts w:ascii="Arial" w:hAnsi="Arial" w:cs="Arial"/>
                <w:sz w:val="24"/>
                <w:szCs w:val="24"/>
              </w:rPr>
              <w:t>, consulta el 7 de julio 2017.</w:t>
            </w:r>
          </w:p>
        </w:tc>
      </w:tr>
    </w:tbl>
    <w:p w14:paraId="2392B089" w14:textId="77777777" w:rsidR="00311BE2" w:rsidRDefault="00311BE2" w:rsidP="00CA29B9">
      <w:pPr>
        <w:spacing w:after="0" w:line="240" w:lineRule="auto"/>
        <w:rPr>
          <w:rFonts w:ascii="Arial" w:hAnsi="Arial" w:cs="Arial"/>
          <w:sz w:val="24"/>
          <w:szCs w:val="24"/>
        </w:rPr>
      </w:pPr>
    </w:p>
    <w:p w14:paraId="4D8B4FA9" w14:textId="77777777" w:rsidR="00311BE2" w:rsidRDefault="00311BE2" w:rsidP="00CA29B9">
      <w:pPr>
        <w:spacing w:after="0" w:line="240" w:lineRule="auto"/>
        <w:rPr>
          <w:rFonts w:ascii="Arial" w:hAnsi="Arial" w:cs="Arial"/>
          <w:sz w:val="24"/>
          <w:szCs w:val="24"/>
        </w:rPr>
      </w:pPr>
    </w:p>
    <w:p w14:paraId="747BEE34" w14:textId="77777777" w:rsidR="00311BE2" w:rsidRDefault="00311BE2" w:rsidP="00CA29B9">
      <w:pPr>
        <w:spacing w:after="0" w:line="240" w:lineRule="auto"/>
        <w:rPr>
          <w:rFonts w:ascii="Arial" w:hAnsi="Arial" w:cs="Arial"/>
          <w:sz w:val="24"/>
          <w:szCs w:val="24"/>
        </w:rPr>
      </w:pPr>
    </w:p>
    <w:p w14:paraId="516E4750" w14:textId="77777777" w:rsidR="00311BE2" w:rsidRDefault="00311BE2" w:rsidP="00CA29B9">
      <w:pPr>
        <w:spacing w:after="0" w:line="240" w:lineRule="auto"/>
        <w:rPr>
          <w:rFonts w:ascii="Arial" w:hAnsi="Arial" w:cs="Arial"/>
          <w:sz w:val="24"/>
          <w:szCs w:val="24"/>
        </w:rPr>
      </w:pPr>
    </w:p>
    <w:p w14:paraId="0EB29CCF" w14:textId="77777777" w:rsidR="00311BE2" w:rsidRDefault="00311BE2" w:rsidP="00CA29B9">
      <w:pPr>
        <w:spacing w:after="0" w:line="240" w:lineRule="auto"/>
        <w:rPr>
          <w:rFonts w:ascii="Arial" w:hAnsi="Arial" w:cs="Arial"/>
          <w:sz w:val="24"/>
          <w:szCs w:val="24"/>
        </w:rPr>
      </w:pPr>
    </w:p>
    <w:p w14:paraId="75367562" w14:textId="77777777" w:rsidR="00311BE2" w:rsidRDefault="00311BE2" w:rsidP="00CA29B9">
      <w:pPr>
        <w:spacing w:after="0" w:line="240" w:lineRule="auto"/>
        <w:rPr>
          <w:rFonts w:ascii="Arial" w:hAnsi="Arial" w:cs="Arial"/>
          <w:sz w:val="24"/>
          <w:szCs w:val="24"/>
        </w:rPr>
      </w:pPr>
    </w:p>
    <w:p w14:paraId="454215AE" w14:textId="77777777" w:rsidR="00311BE2" w:rsidRDefault="00311BE2" w:rsidP="00CA29B9">
      <w:pPr>
        <w:spacing w:after="0" w:line="240" w:lineRule="auto"/>
        <w:rPr>
          <w:rFonts w:ascii="Arial" w:hAnsi="Arial" w:cs="Arial"/>
          <w:sz w:val="24"/>
          <w:szCs w:val="24"/>
        </w:rPr>
      </w:pPr>
    </w:p>
    <w:p w14:paraId="13468F67" w14:textId="77777777" w:rsidR="00311BE2" w:rsidRDefault="00311BE2" w:rsidP="00CA29B9">
      <w:pPr>
        <w:spacing w:after="0" w:line="240" w:lineRule="auto"/>
        <w:rPr>
          <w:rFonts w:ascii="Arial" w:hAnsi="Arial" w:cs="Arial"/>
          <w:sz w:val="24"/>
          <w:szCs w:val="24"/>
        </w:rPr>
      </w:pPr>
    </w:p>
    <w:p w14:paraId="14F81812" w14:textId="77777777" w:rsidR="00311BE2" w:rsidRDefault="00311BE2" w:rsidP="00CA29B9">
      <w:pPr>
        <w:spacing w:after="0" w:line="240" w:lineRule="auto"/>
        <w:rPr>
          <w:rFonts w:ascii="Arial" w:hAnsi="Arial" w:cs="Arial"/>
          <w:sz w:val="24"/>
          <w:szCs w:val="24"/>
        </w:rPr>
      </w:pPr>
    </w:p>
    <w:p w14:paraId="0CC0201E" w14:textId="77777777" w:rsidR="00311BE2" w:rsidRDefault="00311BE2" w:rsidP="00CA29B9">
      <w:pPr>
        <w:spacing w:after="0" w:line="240" w:lineRule="auto"/>
        <w:rPr>
          <w:rFonts w:ascii="Arial" w:hAnsi="Arial" w:cs="Arial"/>
          <w:sz w:val="24"/>
          <w:szCs w:val="24"/>
        </w:rPr>
      </w:pPr>
    </w:p>
    <w:p w14:paraId="419CCD81" w14:textId="77777777" w:rsidR="00311BE2" w:rsidRDefault="00311BE2" w:rsidP="00CA29B9">
      <w:pPr>
        <w:spacing w:after="0" w:line="240" w:lineRule="auto"/>
        <w:rPr>
          <w:rFonts w:ascii="Arial" w:hAnsi="Arial" w:cs="Arial"/>
          <w:sz w:val="24"/>
          <w:szCs w:val="24"/>
        </w:rPr>
      </w:pPr>
    </w:p>
    <w:p w14:paraId="3784A6F4" w14:textId="77777777" w:rsidR="00311BE2" w:rsidRDefault="00311BE2" w:rsidP="00CA29B9">
      <w:pPr>
        <w:spacing w:after="0" w:line="240" w:lineRule="auto"/>
        <w:rPr>
          <w:rFonts w:ascii="Arial" w:hAnsi="Arial" w:cs="Arial"/>
          <w:sz w:val="24"/>
          <w:szCs w:val="24"/>
        </w:rPr>
      </w:pPr>
    </w:p>
    <w:p w14:paraId="7705B75A" w14:textId="77777777" w:rsidR="00311BE2" w:rsidRDefault="00311BE2" w:rsidP="00CA29B9">
      <w:pPr>
        <w:spacing w:after="0" w:line="240" w:lineRule="auto"/>
        <w:rPr>
          <w:rFonts w:ascii="Arial" w:hAnsi="Arial" w:cs="Arial"/>
          <w:sz w:val="24"/>
          <w:szCs w:val="24"/>
        </w:rPr>
      </w:pPr>
    </w:p>
    <w:p w14:paraId="3157FA4C" w14:textId="77777777" w:rsidR="00311BE2" w:rsidRDefault="00311BE2" w:rsidP="00CA29B9">
      <w:pPr>
        <w:spacing w:after="0" w:line="240" w:lineRule="auto"/>
        <w:rPr>
          <w:rFonts w:ascii="Arial" w:hAnsi="Arial" w:cs="Arial"/>
          <w:sz w:val="24"/>
          <w:szCs w:val="24"/>
        </w:rPr>
      </w:pPr>
    </w:p>
    <w:p w14:paraId="172A002A" w14:textId="77777777" w:rsidR="00311BE2" w:rsidRDefault="00311BE2" w:rsidP="00CA29B9">
      <w:pPr>
        <w:spacing w:after="0" w:line="240" w:lineRule="auto"/>
        <w:rPr>
          <w:rFonts w:ascii="Arial" w:hAnsi="Arial" w:cs="Arial"/>
          <w:sz w:val="24"/>
          <w:szCs w:val="24"/>
        </w:rPr>
      </w:pPr>
    </w:p>
    <w:p w14:paraId="41551AD5" w14:textId="77777777" w:rsidR="00311BE2" w:rsidRDefault="00311BE2" w:rsidP="00CA29B9">
      <w:pPr>
        <w:spacing w:after="0" w:line="240" w:lineRule="auto"/>
        <w:rPr>
          <w:rFonts w:ascii="Arial" w:hAnsi="Arial" w:cs="Arial"/>
          <w:sz w:val="24"/>
          <w:szCs w:val="24"/>
        </w:rPr>
      </w:pPr>
    </w:p>
    <w:p w14:paraId="78F33378" w14:textId="77777777" w:rsidR="00311BE2" w:rsidRDefault="00311BE2" w:rsidP="00CA29B9">
      <w:pPr>
        <w:spacing w:after="0" w:line="240" w:lineRule="auto"/>
        <w:rPr>
          <w:rFonts w:ascii="Arial" w:hAnsi="Arial" w:cs="Arial"/>
          <w:sz w:val="24"/>
          <w:szCs w:val="24"/>
        </w:rPr>
      </w:pPr>
    </w:p>
    <w:p w14:paraId="250A777C" w14:textId="77777777" w:rsidR="00311BE2" w:rsidRDefault="00311BE2" w:rsidP="00CA29B9">
      <w:pPr>
        <w:spacing w:after="0" w:line="240" w:lineRule="auto"/>
        <w:rPr>
          <w:rFonts w:ascii="Arial" w:hAnsi="Arial" w:cs="Arial"/>
          <w:sz w:val="24"/>
          <w:szCs w:val="24"/>
        </w:rPr>
      </w:pPr>
    </w:p>
    <w:p w14:paraId="1D969150" w14:textId="77777777" w:rsidR="00311BE2" w:rsidRDefault="00311BE2" w:rsidP="00CA29B9">
      <w:pPr>
        <w:spacing w:after="0" w:line="240" w:lineRule="auto"/>
        <w:rPr>
          <w:rFonts w:ascii="Arial" w:hAnsi="Arial" w:cs="Arial"/>
          <w:sz w:val="24"/>
          <w:szCs w:val="24"/>
        </w:rPr>
      </w:pPr>
    </w:p>
    <w:p w14:paraId="3451658E" w14:textId="77777777" w:rsidR="00311BE2" w:rsidRDefault="00311BE2" w:rsidP="00CA29B9">
      <w:pPr>
        <w:spacing w:after="0" w:line="240" w:lineRule="auto"/>
        <w:rPr>
          <w:rFonts w:ascii="Arial" w:hAnsi="Arial" w:cs="Arial"/>
          <w:sz w:val="24"/>
          <w:szCs w:val="24"/>
        </w:rPr>
      </w:pPr>
    </w:p>
    <w:p w14:paraId="31B1DAF8" w14:textId="77777777" w:rsidR="00311BE2" w:rsidRDefault="00311BE2" w:rsidP="00CA29B9">
      <w:pPr>
        <w:spacing w:after="0" w:line="240" w:lineRule="auto"/>
        <w:rPr>
          <w:rFonts w:ascii="Arial" w:hAnsi="Arial" w:cs="Arial"/>
          <w:sz w:val="24"/>
          <w:szCs w:val="24"/>
        </w:rPr>
      </w:pPr>
    </w:p>
    <w:p w14:paraId="0F2A2288" w14:textId="77777777" w:rsidR="00311BE2" w:rsidRDefault="00311BE2" w:rsidP="00CA29B9">
      <w:pPr>
        <w:spacing w:after="0" w:line="240" w:lineRule="auto"/>
        <w:rPr>
          <w:rFonts w:ascii="Arial" w:hAnsi="Arial" w:cs="Arial"/>
          <w:sz w:val="24"/>
          <w:szCs w:val="24"/>
        </w:rPr>
      </w:pPr>
    </w:p>
    <w:p w14:paraId="5E7B64FD" w14:textId="77777777" w:rsidR="00311BE2" w:rsidRDefault="00311BE2" w:rsidP="00CA29B9">
      <w:pPr>
        <w:spacing w:after="0" w:line="240" w:lineRule="auto"/>
        <w:rPr>
          <w:rFonts w:ascii="Arial" w:hAnsi="Arial" w:cs="Arial"/>
          <w:sz w:val="24"/>
          <w:szCs w:val="24"/>
        </w:rPr>
      </w:pPr>
    </w:p>
    <w:p w14:paraId="3EDE36D8" w14:textId="77777777" w:rsidR="00311BE2" w:rsidRDefault="00311BE2" w:rsidP="00CA29B9">
      <w:pPr>
        <w:spacing w:after="0" w:line="240" w:lineRule="auto"/>
        <w:rPr>
          <w:rFonts w:ascii="Arial" w:hAnsi="Arial" w:cs="Arial"/>
          <w:sz w:val="24"/>
          <w:szCs w:val="24"/>
        </w:rPr>
      </w:pPr>
    </w:p>
    <w:p w14:paraId="6DEADCC0" w14:textId="77777777" w:rsidR="00311BE2" w:rsidRDefault="00311BE2" w:rsidP="00CA29B9">
      <w:pPr>
        <w:spacing w:after="0" w:line="240" w:lineRule="auto"/>
        <w:rPr>
          <w:rFonts w:ascii="Arial" w:hAnsi="Arial" w:cs="Arial"/>
          <w:sz w:val="24"/>
          <w:szCs w:val="24"/>
        </w:rPr>
      </w:pPr>
    </w:p>
    <w:p w14:paraId="2313C03C" w14:textId="77777777" w:rsidR="008948C0" w:rsidRDefault="008948C0" w:rsidP="00CA29B9">
      <w:pPr>
        <w:spacing w:after="0" w:line="240" w:lineRule="auto"/>
        <w:rPr>
          <w:rFonts w:ascii="Arial" w:hAnsi="Arial" w:cs="Arial"/>
          <w:sz w:val="24"/>
          <w:szCs w:val="24"/>
        </w:rPr>
      </w:pPr>
    </w:p>
    <w:p w14:paraId="47C27192" w14:textId="77777777" w:rsidR="008948C0" w:rsidRDefault="008948C0" w:rsidP="00CA29B9">
      <w:pPr>
        <w:spacing w:after="0" w:line="240" w:lineRule="auto"/>
        <w:rPr>
          <w:rFonts w:ascii="Arial" w:hAnsi="Arial" w:cs="Arial"/>
          <w:sz w:val="24"/>
          <w:szCs w:val="24"/>
        </w:rPr>
      </w:pPr>
      <w:bookmarkStart w:id="0" w:name="_GoBack"/>
      <w:bookmarkEnd w:id="0"/>
    </w:p>
    <w:p w14:paraId="2B81A126" w14:textId="77777777" w:rsidR="009D5512" w:rsidRDefault="009D5512" w:rsidP="009D551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4CDD9989" wp14:editId="6FBC3A41">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07237EC2" wp14:editId="77C29AA3">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70FE7AD" w14:textId="77777777" w:rsidR="009D5512" w:rsidRPr="00C15D95" w:rsidRDefault="009D5512" w:rsidP="009D5512">
      <w:pPr>
        <w:jc w:val="center"/>
        <w:rPr>
          <w:rFonts w:ascii="Arial" w:hAnsi="Arial" w:cs="Arial"/>
          <w:b/>
          <w:sz w:val="24"/>
          <w:szCs w:val="24"/>
        </w:rPr>
      </w:pPr>
      <w:r w:rsidRPr="00C15D95">
        <w:rPr>
          <w:rFonts w:ascii="Arial" w:hAnsi="Arial" w:cs="Arial"/>
          <w:b/>
          <w:sz w:val="24"/>
          <w:szCs w:val="24"/>
        </w:rPr>
        <w:t>Universidad Veracruzana</w:t>
      </w:r>
    </w:p>
    <w:p w14:paraId="2837AC85" w14:textId="77777777" w:rsidR="009D5512" w:rsidRDefault="009D5512" w:rsidP="009D5512">
      <w:pPr>
        <w:jc w:val="center"/>
        <w:rPr>
          <w:rFonts w:ascii="Arial" w:hAnsi="Arial" w:cs="Arial"/>
          <w:b/>
          <w:sz w:val="24"/>
          <w:szCs w:val="24"/>
        </w:rPr>
      </w:pPr>
      <w:r>
        <w:rPr>
          <w:rFonts w:ascii="Arial" w:hAnsi="Arial" w:cs="Arial"/>
          <w:b/>
          <w:sz w:val="24"/>
          <w:szCs w:val="24"/>
        </w:rPr>
        <w:t>Facultad de Medicina/Región Xalapa</w:t>
      </w:r>
    </w:p>
    <w:p w14:paraId="7AE22788" w14:textId="77777777" w:rsidR="009D5512" w:rsidRDefault="009D5512" w:rsidP="009D5512">
      <w:pPr>
        <w:jc w:val="center"/>
        <w:rPr>
          <w:rFonts w:ascii="Arial" w:hAnsi="Arial" w:cs="Arial"/>
          <w:b/>
          <w:sz w:val="24"/>
          <w:szCs w:val="24"/>
        </w:rPr>
      </w:pPr>
      <w:r>
        <w:rPr>
          <w:rFonts w:ascii="Arial" w:hAnsi="Arial" w:cs="Arial"/>
          <w:b/>
          <w:sz w:val="24"/>
          <w:szCs w:val="24"/>
        </w:rPr>
        <w:t>Calendarización de contenidos temáticos</w:t>
      </w:r>
    </w:p>
    <w:p w14:paraId="5113759B" w14:textId="77777777" w:rsidR="009D5512" w:rsidRDefault="009D5512" w:rsidP="009D551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7293960B" w14:textId="77777777" w:rsidR="009D5512" w:rsidRDefault="009D5512" w:rsidP="009D551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9D5512" w14:paraId="57B0CE00" w14:textId="77777777" w:rsidTr="007752BD">
        <w:trPr>
          <w:trHeight w:val="475"/>
          <w:jc w:val="center"/>
        </w:trPr>
        <w:tc>
          <w:tcPr>
            <w:tcW w:w="3964" w:type="dxa"/>
          </w:tcPr>
          <w:p w14:paraId="22F022ED" w14:textId="77777777" w:rsidR="009D5512" w:rsidRDefault="009D5512" w:rsidP="007752BD">
            <w:pPr>
              <w:jc w:val="center"/>
              <w:rPr>
                <w:rFonts w:ascii="Arial" w:hAnsi="Arial" w:cs="Arial"/>
                <w:b/>
                <w:sz w:val="24"/>
                <w:szCs w:val="24"/>
              </w:rPr>
            </w:pPr>
          </w:p>
          <w:p w14:paraId="7178AC8B" w14:textId="77777777" w:rsidR="009D5512" w:rsidRDefault="009D5512" w:rsidP="007752BD">
            <w:pPr>
              <w:jc w:val="center"/>
              <w:rPr>
                <w:rFonts w:ascii="Arial" w:hAnsi="Arial" w:cs="Arial"/>
                <w:b/>
                <w:sz w:val="24"/>
                <w:szCs w:val="24"/>
              </w:rPr>
            </w:pPr>
            <w:r>
              <w:rPr>
                <w:rFonts w:ascii="Arial" w:hAnsi="Arial" w:cs="Arial"/>
                <w:b/>
                <w:sz w:val="24"/>
                <w:szCs w:val="24"/>
              </w:rPr>
              <w:t>Temas</w:t>
            </w:r>
          </w:p>
        </w:tc>
        <w:tc>
          <w:tcPr>
            <w:tcW w:w="1560" w:type="dxa"/>
          </w:tcPr>
          <w:p w14:paraId="3D805784" w14:textId="77777777" w:rsidR="009D5512" w:rsidRDefault="009D5512" w:rsidP="007752BD">
            <w:pPr>
              <w:jc w:val="center"/>
              <w:rPr>
                <w:rFonts w:ascii="Arial" w:hAnsi="Arial" w:cs="Arial"/>
                <w:b/>
                <w:sz w:val="24"/>
                <w:szCs w:val="24"/>
              </w:rPr>
            </w:pPr>
          </w:p>
          <w:p w14:paraId="7FAA4914" w14:textId="77777777" w:rsidR="009D5512" w:rsidRDefault="009D5512" w:rsidP="007752BD">
            <w:pPr>
              <w:jc w:val="center"/>
              <w:rPr>
                <w:rFonts w:ascii="Arial" w:hAnsi="Arial" w:cs="Arial"/>
                <w:b/>
                <w:sz w:val="24"/>
                <w:szCs w:val="24"/>
              </w:rPr>
            </w:pPr>
            <w:r>
              <w:rPr>
                <w:rFonts w:ascii="Arial" w:hAnsi="Arial" w:cs="Arial"/>
                <w:b/>
                <w:sz w:val="24"/>
                <w:szCs w:val="24"/>
              </w:rPr>
              <w:t>Horas</w:t>
            </w:r>
          </w:p>
        </w:tc>
        <w:tc>
          <w:tcPr>
            <w:tcW w:w="1701" w:type="dxa"/>
          </w:tcPr>
          <w:p w14:paraId="42C27435" w14:textId="77777777" w:rsidR="009D5512" w:rsidRDefault="009D5512" w:rsidP="007752BD">
            <w:pPr>
              <w:jc w:val="center"/>
              <w:rPr>
                <w:rFonts w:ascii="Arial" w:hAnsi="Arial" w:cs="Arial"/>
                <w:b/>
                <w:sz w:val="24"/>
                <w:szCs w:val="24"/>
              </w:rPr>
            </w:pPr>
          </w:p>
          <w:p w14:paraId="38F0FD7B" w14:textId="77777777" w:rsidR="009D5512" w:rsidRDefault="009D5512" w:rsidP="007752BD">
            <w:pPr>
              <w:jc w:val="center"/>
              <w:rPr>
                <w:rFonts w:ascii="Arial" w:hAnsi="Arial" w:cs="Arial"/>
                <w:b/>
                <w:sz w:val="24"/>
                <w:szCs w:val="24"/>
              </w:rPr>
            </w:pPr>
            <w:r>
              <w:rPr>
                <w:rFonts w:ascii="Arial" w:hAnsi="Arial" w:cs="Arial"/>
                <w:b/>
                <w:sz w:val="24"/>
                <w:szCs w:val="24"/>
              </w:rPr>
              <w:t xml:space="preserve">Semana </w:t>
            </w:r>
          </w:p>
        </w:tc>
        <w:tc>
          <w:tcPr>
            <w:tcW w:w="1701" w:type="dxa"/>
          </w:tcPr>
          <w:p w14:paraId="10392490" w14:textId="77777777" w:rsidR="009D5512" w:rsidRDefault="009D5512" w:rsidP="007752BD">
            <w:pPr>
              <w:jc w:val="center"/>
              <w:rPr>
                <w:rFonts w:ascii="Arial" w:hAnsi="Arial" w:cs="Arial"/>
                <w:b/>
                <w:sz w:val="24"/>
                <w:szCs w:val="24"/>
              </w:rPr>
            </w:pPr>
          </w:p>
          <w:p w14:paraId="7B3C69B9" w14:textId="77777777" w:rsidR="009D5512" w:rsidRDefault="009D5512" w:rsidP="007752BD">
            <w:pPr>
              <w:jc w:val="center"/>
              <w:rPr>
                <w:rFonts w:ascii="Arial" w:hAnsi="Arial" w:cs="Arial"/>
                <w:b/>
                <w:sz w:val="24"/>
                <w:szCs w:val="24"/>
              </w:rPr>
            </w:pPr>
            <w:r>
              <w:rPr>
                <w:rFonts w:ascii="Arial" w:hAnsi="Arial" w:cs="Arial"/>
                <w:b/>
                <w:sz w:val="24"/>
                <w:szCs w:val="24"/>
              </w:rPr>
              <w:t>Fecha</w:t>
            </w:r>
          </w:p>
        </w:tc>
      </w:tr>
      <w:tr w:rsidR="009D5512" w14:paraId="54549B92" w14:textId="77777777" w:rsidTr="007752BD">
        <w:trPr>
          <w:trHeight w:val="900"/>
          <w:jc w:val="center"/>
        </w:trPr>
        <w:tc>
          <w:tcPr>
            <w:tcW w:w="3964" w:type="dxa"/>
          </w:tcPr>
          <w:p w14:paraId="34DBB024" w14:textId="77777777" w:rsidR="009D5512" w:rsidRDefault="009D5512" w:rsidP="007752BD">
            <w:pPr>
              <w:jc w:val="both"/>
              <w:rPr>
                <w:rFonts w:ascii="Arial" w:hAnsi="Arial" w:cs="Arial"/>
                <w:b/>
                <w:sz w:val="24"/>
                <w:szCs w:val="24"/>
              </w:rPr>
            </w:pPr>
          </w:p>
        </w:tc>
        <w:tc>
          <w:tcPr>
            <w:tcW w:w="1560" w:type="dxa"/>
          </w:tcPr>
          <w:p w14:paraId="6B011C42" w14:textId="77777777" w:rsidR="009D5512" w:rsidRDefault="009D5512" w:rsidP="007752BD">
            <w:pPr>
              <w:jc w:val="both"/>
              <w:rPr>
                <w:rFonts w:ascii="Arial" w:hAnsi="Arial" w:cs="Arial"/>
                <w:b/>
                <w:sz w:val="24"/>
                <w:szCs w:val="24"/>
              </w:rPr>
            </w:pPr>
          </w:p>
        </w:tc>
        <w:tc>
          <w:tcPr>
            <w:tcW w:w="1701" w:type="dxa"/>
          </w:tcPr>
          <w:p w14:paraId="24A5FF3F" w14:textId="77777777" w:rsidR="009D5512" w:rsidRDefault="009D5512" w:rsidP="007752BD">
            <w:pPr>
              <w:jc w:val="both"/>
              <w:rPr>
                <w:rFonts w:ascii="Arial" w:hAnsi="Arial" w:cs="Arial"/>
                <w:b/>
                <w:sz w:val="24"/>
                <w:szCs w:val="24"/>
              </w:rPr>
            </w:pPr>
          </w:p>
        </w:tc>
        <w:tc>
          <w:tcPr>
            <w:tcW w:w="1701" w:type="dxa"/>
          </w:tcPr>
          <w:p w14:paraId="0F3DE3B0" w14:textId="77777777" w:rsidR="009D5512" w:rsidRDefault="009D5512" w:rsidP="007752BD">
            <w:pPr>
              <w:jc w:val="both"/>
              <w:rPr>
                <w:rFonts w:ascii="Arial" w:hAnsi="Arial" w:cs="Arial"/>
                <w:b/>
                <w:sz w:val="24"/>
                <w:szCs w:val="24"/>
              </w:rPr>
            </w:pPr>
          </w:p>
        </w:tc>
      </w:tr>
      <w:tr w:rsidR="009D5512" w14:paraId="46CEAA95" w14:textId="77777777" w:rsidTr="007752BD">
        <w:trPr>
          <w:trHeight w:val="983"/>
          <w:jc w:val="center"/>
        </w:trPr>
        <w:tc>
          <w:tcPr>
            <w:tcW w:w="3964" w:type="dxa"/>
          </w:tcPr>
          <w:p w14:paraId="4CE11890" w14:textId="77777777" w:rsidR="009D5512" w:rsidRDefault="009D5512" w:rsidP="007752BD">
            <w:pPr>
              <w:jc w:val="both"/>
              <w:rPr>
                <w:rFonts w:ascii="Arial" w:hAnsi="Arial" w:cs="Arial"/>
                <w:b/>
                <w:sz w:val="24"/>
                <w:szCs w:val="24"/>
              </w:rPr>
            </w:pPr>
          </w:p>
        </w:tc>
        <w:tc>
          <w:tcPr>
            <w:tcW w:w="1560" w:type="dxa"/>
          </w:tcPr>
          <w:p w14:paraId="7278350F" w14:textId="77777777" w:rsidR="009D5512" w:rsidRDefault="009D5512" w:rsidP="007752BD">
            <w:pPr>
              <w:jc w:val="both"/>
              <w:rPr>
                <w:rFonts w:ascii="Arial" w:hAnsi="Arial" w:cs="Arial"/>
                <w:b/>
                <w:sz w:val="24"/>
                <w:szCs w:val="24"/>
              </w:rPr>
            </w:pPr>
          </w:p>
        </w:tc>
        <w:tc>
          <w:tcPr>
            <w:tcW w:w="1701" w:type="dxa"/>
          </w:tcPr>
          <w:p w14:paraId="08987E1C" w14:textId="77777777" w:rsidR="009D5512" w:rsidRDefault="009D5512" w:rsidP="007752BD">
            <w:pPr>
              <w:jc w:val="both"/>
              <w:rPr>
                <w:rFonts w:ascii="Arial" w:hAnsi="Arial" w:cs="Arial"/>
                <w:b/>
                <w:sz w:val="24"/>
                <w:szCs w:val="24"/>
              </w:rPr>
            </w:pPr>
          </w:p>
        </w:tc>
        <w:tc>
          <w:tcPr>
            <w:tcW w:w="1701" w:type="dxa"/>
          </w:tcPr>
          <w:p w14:paraId="5D2A9CCF" w14:textId="77777777" w:rsidR="009D5512" w:rsidRDefault="009D5512" w:rsidP="007752BD">
            <w:pPr>
              <w:jc w:val="both"/>
              <w:rPr>
                <w:rFonts w:ascii="Arial" w:hAnsi="Arial" w:cs="Arial"/>
                <w:b/>
                <w:sz w:val="24"/>
                <w:szCs w:val="24"/>
              </w:rPr>
            </w:pPr>
          </w:p>
        </w:tc>
      </w:tr>
      <w:tr w:rsidR="009D5512" w14:paraId="355F4906" w14:textId="77777777" w:rsidTr="007752BD">
        <w:trPr>
          <w:trHeight w:val="900"/>
          <w:jc w:val="center"/>
        </w:trPr>
        <w:tc>
          <w:tcPr>
            <w:tcW w:w="3964" w:type="dxa"/>
          </w:tcPr>
          <w:p w14:paraId="0172F9DD" w14:textId="77777777" w:rsidR="009D5512" w:rsidRDefault="009D5512" w:rsidP="007752BD">
            <w:pPr>
              <w:jc w:val="both"/>
              <w:rPr>
                <w:rFonts w:ascii="Arial" w:hAnsi="Arial" w:cs="Arial"/>
                <w:b/>
                <w:sz w:val="24"/>
                <w:szCs w:val="24"/>
              </w:rPr>
            </w:pPr>
          </w:p>
        </w:tc>
        <w:tc>
          <w:tcPr>
            <w:tcW w:w="1560" w:type="dxa"/>
          </w:tcPr>
          <w:p w14:paraId="32E83DB2" w14:textId="77777777" w:rsidR="009D5512" w:rsidRDefault="009D5512" w:rsidP="007752BD">
            <w:pPr>
              <w:jc w:val="both"/>
              <w:rPr>
                <w:rFonts w:ascii="Arial" w:hAnsi="Arial" w:cs="Arial"/>
                <w:b/>
                <w:sz w:val="24"/>
                <w:szCs w:val="24"/>
              </w:rPr>
            </w:pPr>
          </w:p>
        </w:tc>
        <w:tc>
          <w:tcPr>
            <w:tcW w:w="1701" w:type="dxa"/>
          </w:tcPr>
          <w:p w14:paraId="1293A82A" w14:textId="77777777" w:rsidR="009D5512" w:rsidRDefault="009D5512" w:rsidP="007752BD">
            <w:pPr>
              <w:jc w:val="both"/>
              <w:rPr>
                <w:rFonts w:ascii="Arial" w:hAnsi="Arial" w:cs="Arial"/>
                <w:b/>
                <w:sz w:val="24"/>
                <w:szCs w:val="24"/>
              </w:rPr>
            </w:pPr>
          </w:p>
        </w:tc>
        <w:tc>
          <w:tcPr>
            <w:tcW w:w="1701" w:type="dxa"/>
          </w:tcPr>
          <w:p w14:paraId="45A711B6" w14:textId="77777777" w:rsidR="009D5512" w:rsidRDefault="009D5512" w:rsidP="007752BD">
            <w:pPr>
              <w:jc w:val="both"/>
              <w:rPr>
                <w:rFonts w:ascii="Arial" w:hAnsi="Arial" w:cs="Arial"/>
                <w:b/>
                <w:sz w:val="24"/>
                <w:szCs w:val="24"/>
              </w:rPr>
            </w:pPr>
          </w:p>
        </w:tc>
      </w:tr>
      <w:tr w:rsidR="009D5512" w14:paraId="70F7D2EA" w14:textId="77777777" w:rsidTr="007752BD">
        <w:trPr>
          <w:trHeight w:val="983"/>
          <w:jc w:val="center"/>
        </w:trPr>
        <w:tc>
          <w:tcPr>
            <w:tcW w:w="3964" w:type="dxa"/>
          </w:tcPr>
          <w:p w14:paraId="23813B81" w14:textId="77777777" w:rsidR="009D5512" w:rsidRDefault="009D5512" w:rsidP="007752BD">
            <w:pPr>
              <w:jc w:val="both"/>
              <w:rPr>
                <w:rFonts w:ascii="Arial" w:hAnsi="Arial" w:cs="Arial"/>
                <w:b/>
                <w:sz w:val="24"/>
                <w:szCs w:val="24"/>
              </w:rPr>
            </w:pPr>
          </w:p>
        </w:tc>
        <w:tc>
          <w:tcPr>
            <w:tcW w:w="1560" w:type="dxa"/>
          </w:tcPr>
          <w:p w14:paraId="2FD492EA" w14:textId="77777777" w:rsidR="009D5512" w:rsidRDefault="009D5512" w:rsidP="007752BD">
            <w:pPr>
              <w:jc w:val="both"/>
              <w:rPr>
                <w:rFonts w:ascii="Arial" w:hAnsi="Arial" w:cs="Arial"/>
                <w:b/>
                <w:sz w:val="24"/>
                <w:szCs w:val="24"/>
              </w:rPr>
            </w:pPr>
          </w:p>
        </w:tc>
        <w:tc>
          <w:tcPr>
            <w:tcW w:w="1701" w:type="dxa"/>
          </w:tcPr>
          <w:p w14:paraId="0914E6B0" w14:textId="77777777" w:rsidR="009D5512" w:rsidRDefault="009D5512" w:rsidP="007752BD">
            <w:pPr>
              <w:jc w:val="both"/>
              <w:rPr>
                <w:rFonts w:ascii="Arial" w:hAnsi="Arial" w:cs="Arial"/>
                <w:b/>
                <w:sz w:val="24"/>
                <w:szCs w:val="24"/>
              </w:rPr>
            </w:pPr>
          </w:p>
        </w:tc>
        <w:tc>
          <w:tcPr>
            <w:tcW w:w="1701" w:type="dxa"/>
          </w:tcPr>
          <w:p w14:paraId="01E2B2F3" w14:textId="77777777" w:rsidR="009D5512" w:rsidRDefault="009D5512" w:rsidP="007752BD">
            <w:pPr>
              <w:jc w:val="both"/>
              <w:rPr>
                <w:rFonts w:ascii="Arial" w:hAnsi="Arial" w:cs="Arial"/>
                <w:b/>
                <w:sz w:val="24"/>
                <w:szCs w:val="24"/>
              </w:rPr>
            </w:pPr>
          </w:p>
        </w:tc>
      </w:tr>
      <w:tr w:rsidR="009D5512" w14:paraId="35F207C0" w14:textId="77777777" w:rsidTr="007752BD">
        <w:trPr>
          <w:trHeight w:val="900"/>
          <w:jc w:val="center"/>
        </w:trPr>
        <w:tc>
          <w:tcPr>
            <w:tcW w:w="3964" w:type="dxa"/>
          </w:tcPr>
          <w:p w14:paraId="6E635584" w14:textId="77777777" w:rsidR="009D5512" w:rsidRDefault="009D5512" w:rsidP="007752BD">
            <w:pPr>
              <w:jc w:val="both"/>
              <w:rPr>
                <w:rFonts w:ascii="Arial" w:hAnsi="Arial" w:cs="Arial"/>
                <w:b/>
                <w:sz w:val="24"/>
                <w:szCs w:val="24"/>
              </w:rPr>
            </w:pPr>
          </w:p>
        </w:tc>
        <w:tc>
          <w:tcPr>
            <w:tcW w:w="1560" w:type="dxa"/>
          </w:tcPr>
          <w:p w14:paraId="73D4991E" w14:textId="77777777" w:rsidR="009D5512" w:rsidRDefault="009D5512" w:rsidP="007752BD">
            <w:pPr>
              <w:jc w:val="both"/>
              <w:rPr>
                <w:rFonts w:ascii="Arial" w:hAnsi="Arial" w:cs="Arial"/>
                <w:b/>
                <w:sz w:val="24"/>
                <w:szCs w:val="24"/>
              </w:rPr>
            </w:pPr>
          </w:p>
        </w:tc>
        <w:tc>
          <w:tcPr>
            <w:tcW w:w="1701" w:type="dxa"/>
          </w:tcPr>
          <w:p w14:paraId="3E0310F4" w14:textId="77777777" w:rsidR="009D5512" w:rsidRDefault="009D5512" w:rsidP="007752BD">
            <w:pPr>
              <w:jc w:val="both"/>
              <w:rPr>
                <w:rFonts w:ascii="Arial" w:hAnsi="Arial" w:cs="Arial"/>
                <w:b/>
                <w:sz w:val="24"/>
                <w:szCs w:val="24"/>
              </w:rPr>
            </w:pPr>
          </w:p>
        </w:tc>
        <w:tc>
          <w:tcPr>
            <w:tcW w:w="1701" w:type="dxa"/>
          </w:tcPr>
          <w:p w14:paraId="16AE40A0" w14:textId="77777777" w:rsidR="009D5512" w:rsidRDefault="009D5512" w:rsidP="007752BD">
            <w:pPr>
              <w:jc w:val="both"/>
              <w:rPr>
                <w:rFonts w:ascii="Arial" w:hAnsi="Arial" w:cs="Arial"/>
                <w:b/>
                <w:sz w:val="24"/>
                <w:szCs w:val="24"/>
              </w:rPr>
            </w:pPr>
          </w:p>
        </w:tc>
      </w:tr>
      <w:tr w:rsidR="009D5512" w14:paraId="44EA1ADE" w14:textId="77777777" w:rsidTr="007752BD">
        <w:trPr>
          <w:trHeight w:val="983"/>
          <w:jc w:val="center"/>
        </w:trPr>
        <w:tc>
          <w:tcPr>
            <w:tcW w:w="3964" w:type="dxa"/>
          </w:tcPr>
          <w:p w14:paraId="2120317C" w14:textId="77777777" w:rsidR="009D5512" w:rsidRDefault="009D5512" w:rsidP="007752BD">
            <w:pPr>
              <w:jc w:val="both"/>
              <w:rPr>
                <w:rFonts w:ascii="Arial" w:hAnsi="Arial" w:cs="Arial"/>
                <w:b/>
                <w:sz w:val="24"/>
                <w:szCs w:val="24"/>
              </w:rPr>
            </w:pPr>
          </w:p>
        </w:tc>
        <w:tc>
          <w:tcPr>
            <w:tcW w:w="1560" w:type="dxa"/>
          </w:tcPr>
          <w:p w14:paraId="6B1728A1" w14:textId="77777777" w:rsidR="009D5512" w:rsidRDefault="009D5512" w:rsidP="007752BD">
            <w:pPr>
              <w:jc w:val="both"/>
              <w:rPr>
                <w:rFonts w:ascii="Arial" w:hAnsi="Arial" w:cs="Arial"/>
                <w:b/>
                <w:sz w:val="24"/>
                <w:szCs w:val="24"/>
              </w:rPr>
            </w:pPr>
          </w:p>
        </w:tc>
        <w:tc>
          <w:tcPr>
            <w:tcW w:w="1701" w:type="dxa"/>
          </w:tcPr>
          <w:p w14:paraId="727E865F" w14:textId="77777777" w:rsidR="009D5512" w:rsidRDefault="009D5512" w:rsidP="007752BD">
            <w:pPr>
              <w:jc w:val="both"/>
              <w:rPr>
                <w:rFonts w:ascii="Arial" w:hAnsi="Arial" w:cs="Arial"/>
                <w:b/>
                <w:sz w:val="24"/>
                <w:szCs w:val="24"/>
              </w:rPr>
            </w:pPr>
          </w:p>
        </w:tc>
        <w:tc>
          <w:tcPr>
            <w:tcW w:w="1701" w:type="dxa"/>
          </w:tcPr>
          <w:p w14:paraId="7AF5DB47" w14:textId="77777777" w:rsidR="009D5512" w:rsidRDefault="009D5512" w:rsidP="007752BD">
            <w:pPr>
              <w:jc w:val="both"/>
              <w:rPr>
                <w:rFonts w:ascii="Arial" w:hAnsi="Arial" w:cs="Arial"/>
                <w:b/>
                <w:sz w:val="24"/>
                <w:szCs w:val="24"/>
              </w:rPr>
            </w:pPr>
          </w:p>
        </w:tc>
      </w:tr>
      <w:tr w:rsidR="009D5512" w14:paraId="0B4D2006" w14:textId="77777777" w:rsidTr="007752BD">
        <w:trPr>
          <w:trHeight w:val="900"/>
          <w:jc w:val="center"/>
        </w:trPr>
        <w:tc>
          <w:tcPr>
            <w:tcW w:w="3964" w:type="dxa"/>
          </w:tcPr>
          <w:p w14:paraId="64159C06" w14:textId="77777777" w:rsidR="009D5512" w:rsidRDefault="009D5512" w:rsidP="007752BD">
            <w:pPr>
              <w:jc w:val="both"/>
              <w:rPr>
                <w:rFonts w:ascii="Arial" w:hAnsi="Arial" w:cs="Arial"/>
                <w:b/>
                <w:sz w:val="24"/>
                <w:szCs w:val="24"/>
              </w:rPr>
            </w:pPr>
          </w:p>
        </w:tc>
        <w:tc>
          <w:tcPr>
            <w:tcW w:w="1560" w:type="dxa"/>
          </w:tcPr>
          <w:p w14:paraId="2C0F892B" w14:textId="77777777" w:rsidR="009D5512" w:rsidRDefault="009D5512" w:rsidP="007752BD">
            <w:pPr>
              <w:jc w:val="both"/>
              <w:rPr>
                <w:rFonts w:ascii="Arial" w:hAnsi="Arial" w:cs="Arial"/>
                <w:b/>
                <w:sz w:val="24"/>
                <w:szCs w:val="24"/>
              </w:rPr>
            </w:pPr>
          </w:p>
        </w:tc>
        <w:tc>
          <w:tcPr>
            <w:tcW w:w="1701" w:type="dxa"/>
          </w:tcPr>
          <w:p w14:paraId="6B0DFB2E" w14:textId="77777777" w:rsidR="009D5512" w:rsidRDefault="009D5512" w:rsidP="007752BD">
            <w:pPr>
              <w:jc w:val="both"/>
              <w:rPr>
                <w:rFonts w:ascii="Arial" w:hAnsi="Arial" w:cs="Arial"/>
                <w:b/>
                <w:sz w:val="24"/>
                <w:szCs w:val="24"/>
              </w:rPr>
            </w:pPr>
          </w:p>
        </w:tc>
        <w:tc>
          <w:tcPr>
            <w:tcW w:w="1701" w:type="dxa"/>
          </w:tcPr>
          <w:p w14:paraId="1269F545" w14:textId="77777777" w:rsidR="009D5512" w:rsidRDefault="009D5512" w:rsidP="007752BD">
            <w:pPr>
              <w:jc w:val="both"/>
              <w:rPr>
                <w:rFonts w:ascii="Arial" w:hAnsi="Arial" w:cs="Arial"/>
                <w:b/>
                <w:sz w:val="24"/>
                <w:szCs w:val="24"/>
              </w:rPr>
            </w:pPr>
          </w:p>
          <w:p w14:paraId="05F31EBA" w14:textId="77777777" w:rsidR="009D5512" w:rsidRDefault="009D5512" w:rsidP="007752BD">
            <w:pPr>
              <w:jc w:val="both"/>
              <w:rPr>
                <w:rFonts w:ascii="Arial" w:hAnsi="Arial" w:cs="Arial"/>
                <w:b/>
                <w:sz w:val="24"/>
                <w:szCs w:val="24"/>
              </w:rPr>
            </w:pPr>
          </w:p>
          <w:p w14:paraId="5AEE840F" w14:textId="77777777" w:rsidR="009D5512" w:rsidRDefault="009D5512" w:rsidP="007752BD">
            <w:pPr>
              <w:jc w:val="both"/>
              <w:rPr>
                <w:rFonts w:ascii="Arial" w:hAnsi="Arial" w:cs="Arial"/>
                <w:b/>
                <w:sz w:val="24"/>
                <w:szCs w:val="24"/>
              </w:rPr>
            </w:pPr>
          </w:p>
        </w:tc>
      </w:tr>
      <w:tr w:rsidR="009D5512" w14:paraId="72DB1B15" w14:textId="77777777" w:rsidTr="007752BD">
        <w:trPr>
          <w:trHeight w:val="900"/>
          <w:jc w:val="center"/>
        </w:trPr>
        <w:tc>
          <w:tcPr>
            <w:tcW w:w="3964" w:type="dxa"/>
          </w:tcPr>
          <w:p w14:paraId="28D2413A" w14:textId="77777777" w:rsidR="009D5512" w:rsidRDefault="009D5512" w:rsidP="007752BD">
            <w:pPr>
              <w:jc w:val="both"/>
              <w:rPr>
                <w:rFonts w:ascii="Arial" w:hAnsi="Arial" w:cs="Arial"/>
                <w:b/>
                <w:sz w:val="24"/>
                <w:szCs w:val="24"/>
              </w:rPr>
            </w:pPr>
          </w:p>
          <w:p w14:paraId="251D06A5" w14:textId="77777777" w:rsidR="009D5512" w:rsidRDefault="009D5512" w:rsidP="007752BD">
            <w:pPr>
              <w:jc w:val="both"/>
              <w:rPr>
                <w:rFonts w:ascii="Arial" w:hAnsi="Arial" w:cs="Arial"/>
                <w:b/>
                <w:sz w:val="24"/>
                <w:szCs w:val="24"/>
              </w:rPr>
            </w:pPr>
          </w:p>
        </w:tc>
        <w:tc>
          <w:tcPr>
            <w:tcW w:w="1560" w:type="dxa"/>
          </w:tcPr>
          <w:p w14:paraId="6594A0BC" w14:textId="77777777" w:rsidR="009D5512" w:rsidRDefault="009D5512" w:rsidP="007752BD">
            <w:pPr>
              <w:jc w:val="both"/>
              <w:rPr>
                <w:rFonts w:ascii="Arial" w:hAnsi="Arial" w:cs="Arial"/>
                <w:b/>
                <w:sz w:val="24"/>
                <w:szCs w:val="24"/>
              </w:rPr>
            </w:pPr>
          </w:p>
        </w:tc>
        <w:tc>
          <w:tcPr>
            <w:tcW w:w="1701" w:type="dxa"/>
          </w:tcPr>
          <w:p w14:paraId="11E7405D" w14:textId="77777777" w:rsidR="009D5512" w:rsidRDefault="009D5512" w:rsidP="007752BD">
            <w:pPr>
              <w:jc w:val="both"/>
              <w:rPr>
                <w:rFonts w:ascii="Arial" w:hAnsi="Arial" w:cs="Arial"/>
                <w:b/>
                <w:sz w:val="24"/>
                <w:szCs w:val="24"/>
              </w:rPr>
            </w:pPr>
          </w:p>
        </w:tc>
        <w:tc>
          <w:tcPr>
            <w:tcW w:w="1701" w:type="dxa"/>
          </w:tcPr>
          <w:p w14:paraId="6F9CF11F" w14:textId="77777777" w:rsidR="009D5512" w:rsidRDefault="009D5512" w:rsidP="007752BD">
            <w:pPr>
              <w:jc w:val="both"/>
              <w:rPr>
                <w:rFonts w:ascii="Arial" w:hAnsi="Arial" w:cs="Arial"/>
                <w:b/>
                <w:sz w:val="24"/>
                <w:szCs w:val="24"/>
              </w:rPr>
            </w:pPr>
          </w:p>
        </w:tc>
      </w:tr>
      <w:tr w:rsidR="009D5512" w14:paraId="7C8C6DAC" w14:textId="77777777" w:rsidTr="007752BD">
        <w:trPr>
          <w:trHeight w:val="900"/>
          <w:jc w:val="center"/>
        </w:trPr>
        <w:tc>
          <w:tcPr>
            <w:tcW w:w="3964" w:type="dxa"/>
          </w:tcPr>
          <w:p w14:paraId="5AAAF953" w14:textId="77777777" w:rsidR="009D5512" w:rsidRDefault="009D5512" w:rsidP="007752BD">
            <w:pPr>
              <w:jc w:val="both"/>
              <w:rPr>
                <w:rFonts w:ascii="Arial" w:hAnsi="Arial" w:cs="Arial"/>
                <w:b/>
                <w:sz w:val="24"/>
                <w:szCs w:val="24"/>
              </w:rPr>
            </w:pPr>
          </w:p>
        </w:tc>
        <w:tc>
          <w:tcPr>
            <w:tcW w:w="1560" w:type="dxa"/>
          </w:tcPr>
          <w:p w14:paraId="6C2BD95D" w14:textId="77777777" w:rsidR="009D5512" w:rsidRDefault="009D5512" w:rsidP="007752BD">
            <w:pPr>
              <w:jc w:val="both"/>
              <w:rPr>
                <w:rFonts w:ascii="Arial" w:hAnsi="Arial" w:cs="Arial"/>
                <w:b/>
                <w:sz w:val="24"/>
                <w:szCs w:val="24"/>
              </w:rPr>
            </w:pPr>
          </w:p>
        </w:tc>
        <w:tc>
          <w:tcPr>
            <w:tcW w:w="1701" w:type="dxa"/>
          </w:tcPr>
          <w:p w14:paraId="693EBA6C" w14:textId="77777777" w:rsidR="009D5512" w:rsidRDefault="009D5512" w:rsidP="007752BD">
            <w:pPr>
              <w:jc w:val="both"/>
              <w:rPr>
                <w:rFonts w:ascii="Arial" w:hAnsi="Arial" w:cs="Arial"/>
                <w:b/>
                <w:sz w:val="24"/>
                <w:szCs w:val="24"/>
              </w:rPr>
            </w:pPr>
          </w:p>
        </w:tc>
        <w:tc>
          <w:tcPr>
            <w:tcW w:w="1701" w:type="dxa"/>
          </w:tcPr>
          <w:p w14:paraId="2682A1F8" w14:textId="77777777" w:rsidR="009D5512" w:rsidRDefault="009D5512" w:rsidP="007752BD">
            <w:pPr>
              <w:jc w:val="both"/>
              <w:rPr>
                <w:rFonts w:ascii="Arial" w:hAnsi="Arial" w:cs="Arial"/>
                <w:b/>
                <w:sz w:val="24"/>
                <w:szCs w:val="24"/>
              </w:rPr>
            </w:pPr>
          </w:p>
        </w:tc>
      </w:tr>
    </w:tbl>
    <w:p w14:paraId="325863BC" w14:textId="77777777" w:rsidR="009D5512" w:rsidRDefault="009D5512" w:rsidP="009D5512"/>
    <w:p w14:paraId="03F6EDB4" w14:textId="77777777" w:rsidR="009D5512" w:rsidRPr="002477F3" w:rsidRDefault="009D5512" w:rsidP="009D5512">
      <w:pPr>
        <w:sectPr w:rsidR="009D5512" w:rsidRPr="002477F3" w:rsidSect="0082206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09D407" w14:textId="77777777" w:rsidR="009D5512" w:rsidRPr="000C14C7" w:rsidRDefault="009D5512" w:rsidP="009D5512">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7FB347F6" wp14:editId="1BDCA62D">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7ADFBEEC" wp14:editId="74AC54E0">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1B17EEE1" w14:textId="77777777" w:rsidR="009D5512" w:rsidRPr="00C15D95" w:rsidRDefault="009D5512" w:rsidP="009D5512">
      <w:pPr>
        <w:jc w:val="center"/>
        <w:rPr>
          <w:rFonts w:ascii="Arial" w:hAnsi="Arial" w:cs="Arial"/>
          <w:b/>
          <w:sz w:val="24"/>
          <w:szCs w:val="24"/>
        </w:rPr>
      </w:pPr>
      <w:r w:rsidRPr="00C15D95">
        <w:rPr>
          <w:rFonts w:ascii="Arial" w:hAnsi="Arial" w:cs="Arial"/>
          <w:b/>
          <w:sz w:val="24"/>
          <w:szCs w:val="24"/>
        </w:rPr>
        <w:t>Universidad Veracruzana</w:t>
      </w:r>
    </w:p>
    <w:p w14:paraId="0033FB85" w14:textId="77777777" w:rsidR="009D5512" w:rsidRDefault="009D5512" w:rsidP="009D5512">
      <w:pPr>
        <w:jc w:val="center"/>
        <w:rPr>
          <w:rFonts w:ascii="Arial" w:hAnsi="Arial" w:cs="Arial"/>
          <w:b/>
          <w:sz w:val="24"/>
          <w:szCs w:val="24"/>
        </w:rPr>
      </w:pPr>
      <w:r w:rsidRPr="00C15D95">
        <w:rPr>
          <w:rFonts w:ascii="Arial" w:hAnsi="Arial" w:cs="Arial"/>
          <w:b/>
          <w:sz w:val="24"/>
          <w:szCs w:val="24"/>
        </w:rPr>
        <w:t>Facultad de Medicina</w:t>
      </w:r>
    </w:p>
    <w:p w14:paraId="6544BF42" w14:textId="77777777" w:rsidR="009D5512" w:rsidRPr="002A2B7D" w:rsidRDefault="009D5512" w:rsidP="009D551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9D5512" w:rsidRPr="00C15D95" w14:paraId="191A9F3C" w14:textId="77777777" w:rsidTr="007752BD">
        <w:trPr>
          <w:gridAfter w:val="1"/>
          <w:wAfter w:w="14" w:type="dxa"/>
          <w:trHeight w:val="276"/>
        </w:trPr>
        <w:tc>
          <w:tcPr>
            <w:tcW w:w="12980" w:type="dxa"/>
            <w:gridSpan w:val="15"/>
            <w:shd w:val="clear" w:color="auto" w:fill="8496B0" w:themeFill="text2" w:themeFillTint="99"/>
          </w:tcPr>
          <w:p w14:paraId="196A2BAF" w14:textId="77777777" w:rsidR="009D5512" w:rsidRPr="00C15D95" w:rsidRDefault="009D5512" w:rsidP="007752BD">
            <w:pPr>
              <w:jc w:val="center"/>
              <w:rPr>
                <w:rFonts w:ascii="Arial" w:hAnsi="Arial" w:cs="Arial"/>
                <w:b/>
                <w:sz w:val="24"/>
                <w:szCs w:val="24"/>
              </w:rPr>
            </w:pPr>
            <w:r>
              <w:rPr>
                <w:rFonts w:ascii="Arial" w:hAnsi="Arial" w:cs="Arial"/>
                <w:b/>
                <w:sz w:val="24"/>
                <w:szCs w:val="24"/>
              </w:rPr>
              <w:t>Planeación didáctica</w:t>
            </w:r>
          </w:p>
        </w:tc>
      </w:tr>
      <w:tr w:rsidR="009D5512" w:rsidRPr="00C15D95" w14:paraId="682353C3" w14:textId="77777777" w:rsidTr="007752BD">
        <w:trPr>
          <w:gridAfter w:val="1"/>
          <w:wAfter w:w="14" w:type="dxa"/>
          <w:trHeight w:val="276"/>
        </w:trPr>
        <w:tc>
          <w:tcPr>
            <w:tcW w:w="5823" w:type="dxa"/>
            <w:gridSpan w:val="5"/>
          </w:tcPr>
          <w:p w14:paraId="2D5B7F4A"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A2F0018"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Académico:</w:t>
            </w:r>
          </w:p>
        </w:tc>
      </w:tr>
      <w:tr w:rsidR="009D5512" w14:paraId="64B66D0E" w14:textId="77777777" w:rsidTr="007752BD">
        <w:trPr>
          <w:gridAfter w:val="1"/>
          <w:wAfter w:w="14" w:type="dxa"/>
          <w:trHeight w:val="298"/>
        </w:trPr>
        <w:tc>
          <w:tcPr>
            <w:tcW w:w="5823" w:type="dxa"/>
            <w:gridSpan w:val="5"/>
          </w:tcPr>
          <w:p w14:paraId="2E513EC7" w14:textId="77777777" w:rsidR="009D5512" w:rsidRDefault="009D5512" w:rsidP="007752BD">
            <w:pPr>
              <w:jc w:val="center"/>
              <w:rPr>
                <w:rFonts w:ascii="Arial" w:hAnsi="Arial" w:cs="Arial"/>
                <w:sz w:val="24"/>
                <w:szCs w:val="24"/>
              </w:rPr>
            </w:pPr>
          </w:p>
        </w:tc>
        <w:tc>
          <w:tcPr>
            <w:tcW w:w="7157" w:type="dxa"/>
            <w:gridSpan w:val="10"/>
          </w:tcPr>
          <w:p w14:paraId="7DE21116" w14:textId="77777777" w:rsidR="009D5512" w:rsidRDefault="009D5512" w:rsidP="007752BD">
            <w:pPr>
              <w:jc w:val="center"/>
              <w:rPr>
                <w:rFonts w:ascii="Arial" w:hAnsi="Arial" w:cs="Arial"/>
                <w:sz w:val="24"/>
                <w:szCs w:val="24"/>
              </w:rPr>
            </w:pPr>
          </w:p>
        </w:tc>
      </w:tr>
      <w:tr w:rsidR="009D5512" w:rsidRPr="00C15D95" w14:paraId="633160F8" w14:textId="77777777" w:rsidTr="007752BD">
        <w:trPr>
          <w:gridAfter w:val="1"/>
          <w:wAfter w:w="14" w:type="dxa"/>
          <w:trHeight w:val="554"/>
        </w:trPr>
        <w:tc>
          <w:tcPr>
            <w:tcW w:w="2892" w:type="dxa"/>
          </w:tcPr>
          <w:p w14:paraId="458299DD"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E557CB7"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09E529E"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4D464F3"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Periodo escolar</w:t>
            </w:r>
          </w:p>
        </w:tc>
      </w:tr>
      <w:tr w:rsidR="009D5512" w14:paraId="68A5DF87" w14:textId="77777777" w:rsidTr="007752BD">
        <w:trPr>
          <w:gridAfter w:val="1"/>
          <w:wAfter w:w="14" w:type="dxa"/>
          <w:trHeight w:val="276"/>
        </w:trPr>
        <w:tc>
          <w:tcPr>
            <w:tcW w:w="2892" w:type="dxa"/>
          </w:tcPr>
          <w:p w14:paraId="7861E7C0" w14:textId="77777777" w:rsidR="009D5512" w:rsidRDefault="009D5512" w:rsidP="007752BD">
            <w:pPr>
              <w:jc w:val="center"/>
              <w:rPr>
                <w:rFonts w:ascii="Arial" w:hAnsi="Arial" w:cs="Arial"/>
                <w:sz w:val="24"/>
                <w:szCs w:val="24"/>
              </w:rPr>
            </w:pPr>
          </w:p>
        </w:tc>
        <w:tc>
          <w:tcPr>
            <w:tcW w:w="5183" w:type="dxa"/>
            <w:gridSpan w:val="8"/>
          </w:tcPr>
          <w:p w14:paraId="5F04B2E6" w14:textId="77777777" w:rsidR="009D5512" w:rsidRDefault="009D5512" w:rsidP="007752BD">
            <w:pPr>
              <w:jc w:val="center"/>
              <w:rPr>
                <w:rFonts w:ascii="Arial" w:hAnsi="Arial" w:cs="Arial"/>
                <w:sz w:val="24"/>
                <w:szCs w:val="24"/>
              </w:rPr>
            </w:pPr>
          </w:p>
        </w:tc>
        <w:tc>
          <w:tcPr>
            <w:tcW w:w="1815" w:type="dxa"/>
            <w:gridSpan w:val="3"/>
          </w:tcPr>
          <w:p w14:paraId="52500F06" w14:textId="77777777" w:rsidR="009D5512" w:rsidRDefault="009D5512" w:rsidP="007752BD">
            <w:pPr>
              <w:jc w:val="center"/>
              <w:rPr>
                <w:rFonts w:ascii="Arial" w:hAnsi="Arial" w:cs="Arial"/>
                <w:sz w:val="24"/>
                <w:szCs w:val="24"/>
              </w:rPr>
            </w:pPr>
          </w:p>
        </w:tc>
        <w:tc>
          <w:tcPr>
            <w:tcW w:w="3090" w:type="dxa"/>
            <w:gridSpan w:val="3"/>
            <w:tcBorders>
              <w:bottom w:val="nil"/>
            </w:tcBorders>
          </w:tcPr>
          <w:p w14:paraId="645D417A" w14:textId="77777777" w:rsidR="009D5512" w:rsidRDefault="009D5512" w:rsidP="007752BD">
            <w:pPr>
              <w:jc w:val="center"/>
              <w:rPr>
                <w:rFonts w:ascii="Arial" w:hAnsi="Arial" w:cs="Arial"/>
                <w:sz w:val="24"/>
                <w:szCs w:val="24"/>
              </w:rPr>
            </w:pPr>
          </w:p>
        </w:tc>
      </w:tr>
      <w:tr w:rsidR="009D5512" w:rsidRPr="00C15D95" w14:paraId="618299D4" w14:textId="77777777" w:rsidTr="007752BD">
        <w:trPr>
          <w:gridAfter w:val="1"/>
          <w:wAfter w:w="14" w:type="dxa"/>
          <w:trHeight w:val="276"/>
        </w:trPr>
        <w:tc>
          <w:tcPr>
            <w:tcW w:w="12980" w:type="dxa"/>
            <w:gridSpan w:val="15"/>
          </w:tcPr>
          <w:p w14:paraId="3E7D21B3" w14:textId="77777777" w:rsidR="009D5512" w:rsidRPr="00C15D95" w:rsidRDefault="009D5512" w:rsidP="007752BD">
            <w:pPr>
              <w:jc w:val="center"/>
              <w:rPr>
                <w:rFonts w:ascii="Arial" w:hAnsi="Arial" w:cs="Arial"/>
                <w:b/>
                <w:sz w:val="24"/>
                <w:szCs w:val="24"/>
              </w:rPr>
            </w:pPr>
            <w:r>
              <w:rPr>
                <w:rFonts w:ascii="Arial" w:hAnsi="Arial" w:cs="Arial"/>
                <w:b/>
                <w:sz w:val="24"/>
                <w:szCs w:val="24"/>
              </w:rPr>
              <w:t>Descripción de la Experiencia Educativa</w:t>
            </w:r>
          </w:p>
        </w:tc>
      </w:tr>
      <w:tr w:rsidR="009D5512" w:rsidRPr="00C15D95" w14:paraId="409A4D94" w14:textId="77777777" w:rsidTr="007752BD">
        <w:trPr>
          <w:gridAfter w:val="1"/>
          <w:wAfter w:w="14" w:type="dxa"/>
          <w:trHeight w:val="276"/>
        </w:trPr>
        <w:tc>
          <w:tcPr>
            <w:tcW w:w="12980" w:type="dxa"/>
            <w:gridSpan w:val="15"/>
          </w:tcPr>
          <w:p w14:paraId="6A5456FE" w14:textId="77777777" w:rsidR="009D5512" w:rsidRPr="002A2B7D" w:rsidRDefault="009D5512" w:rsidP="007752BD">
            <w:pPr>
              <w:jc w:val="both"/>
              <w:rPr>
                <w:rFonts w:ascii="Arial" w:hAnsi="Arial" w:cs="Arial"/>
                <w:sz w:val="24"/>
                <w:szCs w:val="24"/>
              </w:rPr>
            </w:pPr>
          </w:p>
        </w:tc>
      </w:tr>
      <w:tr w:rsidR="009D5512" w:rsidRPr="00C15D95" w14:paraId="3EA545FA" w14:textId="77777777" w:rsidTr="007752BD">
        <w:trPr>
          <w:gridAfter w:val="1"/>
          <w:wAfter w:w="14" w:type="dxa"/>
          <w:trHeight w:val="276"/>
        </w:trPr>
        <w:tc>
          <w:tcPr>
            <w:tcW w:w="12980" w:type="dxa"/>
            <w:gridSpan w:val="15"/>
          </w:tcPr>
          <w:p w14:paraId="7A9EF18A" w14:textId="77777777" w:rsidR="009D5512" w:rsidRPr="00C15D95" w:rsidRDefault="009D5512" w:rsidP="007752BD">
            <w:pPr>
              <w:jc w:val="center"/>
              <w:rPr>
                <w:rFonts w:ascii="Arial" w:hAnsi="Arial" w:cs="Arial"/>
                <w:b/>
                <w:sz w:val="24"/>
                <w:szCs w:val="24"/>
              </w:rPr>
            </w:pPr>
            <w:r>
              <w:rPr>
                <w:rFonts w:ascii="Arial" w:hAnsi="Arial" w:cs="Arial"/>
                <w:b/>
                <w:sz w:val="24"/>
                <w:szCs w:val="24"/>
              </w:rPr>
              <w:t>Diagnóstico del grupo</w:t>
            </w:r>
          </w:p>
        </w:tc>
      </w:tr>
      <w:tr w:rsidR="009D5512" w:rsidRPr="00C15D95" w14:paraId="209A3DBF" w14:textId="77777777" w:rsidTr="007752BD">
        <w:trPr>
          <w:gridAfter w:val="1"/>
          <w:wAfter w:w="14" w:type="dxa"/>
          <w:trHeight w:val="276"/>
        </w:trPr>
        <w:tc>
          <w:tcPr>
            <w:tcW w:w="12980" w:type="dxa"/>
            <w:gridSpan w:val="15"/>
          </w:tcPr>
          <w:p w14:paraId="657A519F" w14:textId="77777777" w:rsidR="009D5512" w:rsidRPr="00027E8A" w:rsidRDefault="009D5512" w:rsidP="007752BD">
            <w:pPr>
              <w:jc w:val="both"/>
              <w:rPr>
                <w:rFonts w:ascii="Arial" w:hAnsi="Arial" w:cs="Arial"/>
                <w:sz w:val="24"/>
                <w:szCs w:val="24"/>
              </w:rPr>
            </w:pPr>
          </w:p>
        </w:tc>
      </w:tr>
      <w:tr w:rsidR="009D5512" w:rsidRPr="00C15D95" w14:paraId="165D2083" w14:textId="77777777" w:rsidTr="007752BD">
        <w:trPr>
          <w:gridAfter w:val="1"/>
          <w:wAfter w:w="14" w:type="dxa"/>
          <w:trHeight w:val="276"/>
        </w:trPr>
        <w:tc>
          <w:tcPr>
            <w:tcW w:w="12980" w:type="dxa"/>
            <w:gridSpan w:val="15"/>
          </w:tcPr>
          <w:p w14:paraId="583F7AF6"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Unidad de competencia</w:t>
            </w:r>
          </w:p>
        </w:tc>
      </w:tr>
      <w:tr w:rsidR="009D5512" w14:paraId="73C28C7B" w14:textId="77777777" w:rsidTr="007752BD">
        <w:trPr>
          <w:gridAfter w:val="1"/>
          <w:wAfter w:w="14" w:type="dxa"/>
          <w:trHeight w:val="298"/>
        </w:trPr>
        <w:tc>
          <w:tcPr>
            <w:tcW w:w="12980" w:type="dxa"/>
            <w:gridSpan w:val="15"/>
          </w:tcPr>
          <w:p w14:paraId="0DB4FFB5" w14:textId="77777777" w:rsidR="009D5512" w:rsidRDefault="009D5512" w:rsidP="007752BD">
            <w:pPr>
              <w:jc w:val="both"/>
              <w:rPr>
                <w:rFonts w:ascii="Arial" w:hAnsi="Arial" w:cs="Arial"/>
                <w:sz w:val="24"/>
                <w:szCs w:val="24"/>
              </w:rPr>
            </w:pPr>
          </w:p>
        </w:tc>
      </w:tr>
      <w:tr w:rsidR="009D5512" w14:paraId="1782C9CD" w14:textId="77777777" w:rsidTr="007752BD">
        <w:trPr>
          <w:gridAfter w:val="1"/>
          <w:wAfter w:w="14" w:type="dxa"/>
          <w:trHeight w:val="298"/>
        </w:trPr>
        <w:tc>
          <w:tcPr>
            <w:tcW w:w="12980" w:type="dxa"/>
            <w:gridSpan w:val="15"/>
            <w:shd w:val="clear" w:color="auto" w:fill="8496B0" w:themeFill="text2" w:themeFillTint="99"/>
          </w:tcPr>
          <w:p w14:paraId="099440B3"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4975F650" w14:textId="77777777" w:rsidTr="007752BD">
        <w:trPr>
          <w:gridAfter w:val="1"/>
          <w:wAfter w:w="14" w:type="dxa"/>
          <w:trHeight w:val="276"/>
        </w:trPr>
        <w:tc>
          <w:tcPr>
            <w:tcW w:w="8075" w:type="dxa"/>
            <w:gridSpan w:val="9"/>
          </w:tcPr>
          <w:p w14:paraId="0F848ED9"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B68D859"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040AD0B"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3C3B4940"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14:paraId="2DB0E212" w14:textId="77777777" w:rsidTr="007752BD">
        <w:trPr>
          <w:gridAfter w:val="1"/>
          <w:wAfter w:w="14" w:type="dxa"/>
          <w:trHeight w:val="1387"/>
        </w:trPr>
        <w:tc>
          <w:tcPr>
            <w:tcW w:w="8075" w:type="dxa"/>
            <w:gridSpan w:val="9"/>
          </w:tcPr>
          <w:p w14:paraId="4D7741A4" w14:textId="77777777" w:rsidR="009D5512" w:rsidRDefault="009D5512" w:rsidP="007752BD">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731DFD9A" w14:textId="77777777" w:rsidR="009D5512" w:rsidRDefault="009D5512" w:rsidP="007752BD">
            <w:pPr>
              <w:jc w:val="both"/>
              <w:rPr>
                <w:rFonts w:ascii="Calibri" w:hAnsi="Calibri"/>
              </w:rPr>
            </w:pPr>
            <w:r>
              <w:rPr>
                <w:rFonts w:ascii="Calibri" w:hAnsi="Calibri"/>
              </w:rPr>
              <w:t>Ejemplo:</w:t>
            </w:r>
          </w:p>
          <w:p w14:paraId="6096F2A8" w14:textId="77777777" w:rsidR="009D5512" w:rsidRDefault="009D5512" w:rsidP="007752BD">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19E7FEA9" w14:textId="77777777" w:rsidR="009D5512" w:rsidRPr="00D17FC2" w:rsidRDefault="009D5512" w:rsidP="007752BD">
            <w:pPr>
              <w:ind w:left="708"/>
              <w:jc w:val="both"/>
              <w:rPr>
                <w:rFonts w:ascii="Calibri" w:hAnsi="Calibri"/>
              </w:rPr>
            </w:pPr>
          </w:p>
        </w:tc>
        <w:tc>
          <w:tcPr>
            <w:tcW w:w="1815" w:type="dxa"/>
            <w:gridSpan w:val="3"/>
          </w:tcPr>
          <w:p w14:paraId="742154E2" w14:textId="77777777" w:rsidR="009D5512" w:rsidRDefault="009D5512" w:rsidP="007752BD">
            <w:pPr>
              <w:jc w:val="center"/>
              <w:rPr>
                <w:rFonts w:ascii="Arial" w:hAnsi="Arial" w:cs="Arial"/>
                <w:sz w:val="24"/>
                <w:szCs w:val="24"/>
              </w:rPr>
            </w:pPr>
          </w:p>
          <w:p w14:paraId="3DC26AD9" w14:textId="77777777" w:rsidR="009D5512" w:rsidRDefault="009D5512" w:rsidP="007752BD">
            <w:pPr>
              <w:jc w:val="center"/>
              <w:rPr>
                <w:rFonts w:ascii="Arial" w:hAnsi="Arial" w:cs="Arial"/>
                <w:sz w:val="24"/>
                <w:szCs w:val="24"/>
              </w:rPr>
            </w:pPr>
          </w:p>
        </w:tc>
        <w:tc>
          <w:tcPr>
            <w:tcW w:w="1445" w:type="dxa"/>
            <w:gridSpan w:val="2"/>
          </w:tcPr>
          <w:p w14:paraId="6689CD56" w14:textId="77777777" w:rsidR="009D5512" w:rsidRDefault="009D5512" w:rsidP="007752BD">
            <w:pPr>
              <w:jc w:val="center"/>
              <w:rPr>
                <w:rFonts w:ascii="Arial" w:hAnsi="Arial" w:cs="Arial"/>
                <w:sz w:val="24"/>
                <w:szCs w:val="24"/>
              </w:rPr>
            </w:pPr>
          </w:p>
          <w:p w14:paraId="4F975986" w14:textId="77777777" w:rsidR="009D5512" w:rsidRDefault="009D5512" w:rsidP="007752BD">
            <w:pPr>
              <w:jc w:val="center"/>
              <w:rPr>
                <w:rFonts w:ascii="Arial" w:hAnsi="Arial" w:cs="Arial"/>
                <w:sz w:val="24"/>
                <w:szCs w:val="24"/>
              </w:rPr>
            </w:pPr>
          </w:p>
        </w:tc>
        <w:tc>
          <w:tcPr>
            <w:tcW w:w="1645" w:type="dxa"/>
          </w:tcPr>
          <w:p w14:paraId="7C523820" w14:textId="77777777" w:rsidR="009D5512" w:rsidRDefault="009D5512" w:rsidP="007752BD">
            <w:pPr>
              <w:jc w:val="center"/>
              <w:rPr>
                <w:rFonts w:ascii="Arial" w:hAnsi="Arial" w:cs="Arial"/>
                <w:sz w:val="24"/>
                <w:szCs w:val="24"/>
              </w:rPr>
            </w:pPr>
          </w:p>
          <w:p w14:paraId="79402AA5" w14:textId="77777777" w:rsidR="009D5512" w:rsidRPr="002A2B7D" w:rsidRDefault="009D5512" w:rsidP="007752BD">
            <w:pPr>
              <w:jc w:val="center"/>
              <w:rPr>
                <w:rFonts w:ascii="Arial" w:hAnsi="Arial" w:cs="Arial"/>
                <w:sz w:val="24"/>
                <w:szCs w:val="24"/>
              </w:rPr>
            </w:pPr>
          </w:p>
        </w:tc>
      </w:tr>
      <w:tr w:rsidR="009D5512" w14:paraId="50D7C4D8" w14:textId="77777777" w:rsidTr="007752BD">
        <w:trPr>
          <w:trHeight w:val="137"/>
        </w:trPr>
        <w:tc>
          <w:tcPr>
            <w:tcW w:w="12994" w:type="dxa"/>
            <w:gridSpan w:val="16"/>
            <w:shd w:val="clear" w:color="auto" w:fill="FFFFFF" w:themeFill="background1"/>
          </w:tcPr>
          <w:p w14:paraId="75DD9631" w14:textId="77777777" w:rsidR="009D5512" w:rsidRPr="00C35F2D" w:rsidRDefault="009D5512" w:rsidP="007752BD">
            <w:pPr>
              <w:jc w:val="center"/>
              <w:rPr>
                <w:rFonts w:ascii="Arial" w:hAnsi="Arial" w:cs="Arial"/>
                <w:b/>
                <w:sz w:val="24"/>
                <w:szCs w:val="24"/>
              </w:rPr>
            </w:pPr>
            <w:r>
              <w:rPr>
                <w:rFonts w:ascii="Arial" w:hAnsi="Arial" w:cs="Arial"/>
                <w:b/>
                <w:sz w:val="24"/>
                <w:szCs w:val="24"/>
              </w:rPr>
              <w:lastRenderedPageBreak/>
              <w:t xml:space="preserve">Saberes </w:t>
            </w:r>
          </w:p>
        </w:tc>
      </w:tr>
      <w:tr w:rsidR="009D5512" w14:paraId="68FC70EB" w14:textId="77777777" w:rsidTr="007752BD">
        <w:trPr>
          <w:trHeight w:val="137"/>
        </w:trPr>
        <w:tc>
          <w:tcPr>
            <w:tcW w:w="2972" w:type="dxa"/>
            <w:gridSpan w:val="2"/>
            <w:shd w:val="clear" w:color="auto" w:fill="FFFFFF" w:themeFill="background1"/>
          </w:tcPr>
          <w:p w14:paraId="00A773CE"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3125771"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1B146F8"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14:paraId="29704879" w14:textId="77777777" w:rsidTr="007752BD">
        <w:trPr>
          <w:trHeight w:val="137"/>
        </w:trPr>
        <w:tc>
          <w:tcPr>
            <w:tcW w:w="2972" w:type="dxa"/>
            <w:gridSpan w:val="2"/>
          </w:tcPr>
          <w:p w14:paraId="3784E135" w14:textId="77777777" w:rsidR="009D5512" w:rsidRPr="00AF2E25" w:rsidRDefault="009D5512" w:rsidP="007752BD">
            <w:pPr>
              <w:jc w:val="center"/>
              <w:rPr>
                <w:rFonts w:ascii="Arial" w:hAnsi="Arial" w:cs="Arial"/>
                <w:sz w:val="24"/>
                <w:szCs w:val="24"/>
                <w:highlight w:val="yellow"/>
              </w:rPr>
            </w:pPr>
          </w:p>
        </w:tc>
        <w:tc>
          <w:tcPr>
            <w:tcW w:w="4394" w:type="dxa"/>
            <w:gridSpan w:val="6"/>
          </w:tcPr>
          <w:p w14:paraId="7FC06F10" w14:textId="77777777" w:rsidR="009D5512" w:rsidRPr="00AF2E25" w:rsidRDefault="009D5512" w:rsidP="007752BD">
            <w:pPr>
              <w:jc w:val="center"/>
              <w:rPr>
                <w:rFonts w:ascii="Arial" w:hAnsi="Arial" w:cs="Arial"/>
                <w:b/>
                <w:sz w:val="24"/>
                <w:szCs w:val="24"/>
                <w:highlight w:val="yellow"/>
              </w:rPr>
            </w:pPr>
          </w:p>
          <w:p w14:paraId="1471BD97" w14:textId="77777777" w:rsidR="009D5512" w:rsidRPr="001D191F" w:rsidRDefault="009D5512" w:rsidP="007752BD">
            <w:pPr>
              <w:rPr>
                <w:rFonts w:ascii="Arial" w:hAnsi="Arial" w:cs="Arial"/>
                <w:highlight w:val="yellow"/>
              </w:rPr>
            </w:pPr>
          </w:p>
          <w:p w14:paraId="6A82F83C" w14:textId="77777777" w:rsidR="009D5512" w:rsidRPr="00AF2E25" w:rsidRDefault="009D5512" w:rsidP="007752BD">
            <w:pPr>
              <w:rPr>
                <w:rFonts w:ascii="Arial" w:hAnsi="Arial" w:cs="Arial"/>
                <w:b/>
                <w:sz w:val="24"/>
                <w:szCs w:val="24"/>
                <w:highlight w:val="yellow"/>
              </w:rPr>
            </w:pPr>
          </w:p>
          <w:p w14:paraId="3D7A0058" w14:textId="77777777" w:rsidR="009D5512" w:rsidRPr="00AF2E25" w:rsidRDefault="009D5512" w:rsidP="007752BD">
            <w:pPr>
              <w:jc w:val="center"/>
              <w:rPr>
                <w:rFonts w:ascii="Arial" w:hAnsi="Arial" w:cs="Arial"/>
                <w:b/>
                <w:sz w:val="24"/>
                <w:szCs w:val="24"/>
                <w:highlight w:val="yellow"/>
              </w:rPr>
            </w:pPr>
          </w:p>
        </w:tc>
        <w:tc>
          <w:tcPr>
            <w:tcW w:w="5628" w:type="dxa"/>
            <w:gridSpan w:val="8"/>
          </w:tcPr>
          <w:p w14:paraId="0C6C150D" w14:textId="77777777" w:rsidR="009D5512" w:rsidRPr="002A2B7D" w:rsidRDefault="009D5512" w:rsidP="007752BD">
            <w:pPr>
              <w:ind w:left="530"/>
              <w:rPr>
                <w:rFonts w:ascii="Arial" w:hAnsi="Arial" w:cs="Arial"/>
                <w:sz w:val="24"/>
                <w:szCs w:val="24"/>
              </w:rPr>
            </w:pPr>
          </w:p>
        </w:tc>
      </w:tr>
      <w:tr w:rsidR="009D5512" w14:paraId="5A32419B" w14:textId="77777777" w:rsidTr="007752BD">
        <w:trPr>
          <w:trHeight w:val="137"/>
        </w:trPr>
        <w:tc>
          <w:tcPr>
            <w:tcW w:w="8500" w:type="dxa"/>
            <w:gridSpan w:val="10"/>
          </w:tcPr>
          <w:p w14:paraId="53991F00"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447230F"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818CB0C"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14:paraId="44F6D0DC" w14:textId="77777777" w:rsidTr="007752BD">
        <w:trPr>
          <w:trHeight w:val="137"/>
        </w:trPr>
        <w:tc>
          <w:tcPr>
            <w:tcW w:w="3539" w:type="dxa"/>
            <w:gridSpan w:val="4"/>
          </w:tcPr>
          <w:p w14:paraId="550BC4A1"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F832EDA"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A93D49"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A0D610" w14:textId="77777777" w:rsidR="009D5512" w:rsidRPr="00C35F2D" w:rsidRDefault="009D5512" w:rsidP="007752BD">
            <w:pPr>
              <w:jc w:val="center"/>
              <w:rPr>
                <w:rFonts w:ascii="Arial" w:hAnsi="Arial" w:cs="Arial"/>
                <w:b/>
                <w:sz w:val="24"/>
                <w:szCs w:val="24"/>
              </w:rPr>
            </w:pPr>
          </w:p>
        </w:tc>
        <w:tc>
          <w:tcPr>
            <w:tcW w:w="2084" w:type="dxa"/>
            <w:gridSpan w:val="3"/>
            <w:vMerge/>
          </w:tcPr>
          <w:p w14:paraId="4640F4A9" w14:textId="77777777" w:rsidR="009D5512" w:rsidRPr="00C35F2D" w:rsidRDefault="009D5512" w:rsidP="007752BD">
            <w:pPr>
              <w:jc w:val="center"/>
              <w:rPr>
                <w:rFonts w:ascii="Arial" w:hAnsi="Arial" w:cs="Arial"/>
                <w:b/>
                <w:sz w:val="24"/>
                <w:szCs w:val="24"/>
              </w:rPr>
            </w:pPr>
          </w:p>
        </w:tc>
      </w:tr>
      <w:tr w:rsidR="009D5512" w14:paraId="0EB27656" w14:textId="77777777" w:rsidTr="007752BD">
        <w:trPr>
          <w:trHeight w:val="1407"/>
        </w:trPr>
        <w:tc>
          <w:tcPr>
            <w:tcW w:w="3539" w:type="dxa"/>
            <w:gridSpan w:val="4"/>
          </w:tcPr>
          <w:p w14:paraId="4BB75D1D" w14:textId="77777777" w:rsidR="009D5512" w:rsidRPr="00AF2E25" w:rsidRDefault="009D5512" w:rsidP="007752BD">
            <w:pPr>
              <w:pStyle w:val="Prrafodelista"/>
              <w:ind w:left="473"/>
              <w:jc w:val="both"/>
              <w:rPr>
                <w:rFonts w:ascii="Arial" w:hAnsi="Arial" w:cs="Arial"/>
                <w:highlight w:val="green"/>
              </w:rPr>
            </w:pPr>
          </w:p>
        </w:tc>
        <w:tc>
          <w:tcPr>
            <w:tcW w:w="3402" w:type="dxa"/>
            <w:gridSpan w:val="3"/>
          </w:tcPr>
          <w:p w14:paraId="547C0F87" w14:textId="77777777" w:rsidR="009D5512" w:rsidRPr="00AF2E25" w:rsidRDefault="009D5512" w:rsidP="007752BD">
            <w:pPr>
              <w:pStyle w:val="Prrafodelista"/>
              <w:ind w:left="360"/>
              <w:jc w:val="both"/>
              <w:rPr>
                <w:rFonts w:ascii="Arial" w:hAnsi="Arial" w:cs="Arial"/>
                <w:highlight w:val="green"/>
              </w:rPr>
            </w:pPr>
          </w:p>
        </w:tc>
        <w:tc>
          <w:tcPr>
            <w:tcW w:w="1559" w:type="dxa"/>
            <w:gridSpan w:val="3"/>
          </w:tcPr>
          <w:p w14:paraId="366CA0C2" w14:textId="77777777" w:rsidR="009D5512" w:rsidRPr="00AF2E25" w:rsidRDefault="009D5512" w:rsidP="007752BD">
            <w:pPr>
              <w:rPr>
                <w:rFonts w:ascii="Arial" w:hAnsi="Arial" w:cs="Arial"/>
                <w:sz w:val="24"/>
                <w:szCs w:val="24"/>
                <w:highlight w:val="green"/>
              </w:rPr>
            </w:pPr>
          </w:p>
        </w:tc>
        <w:tc>
          <w:tcPr>
            <w:tcW w:w="2410" w:type="dxa"/>
            <w:gridSpan w:val="3"/>
          </w:tcPr>
          <w:p w14:paraId="00600FD7" w14:textId="77777777" w:rsidR="009D5512" w:rsidRPr="00AF2E25" w:rsidRDefault="009D5512" w:rsidP="007752BD">
            <w:pPr>
              <w:pStyle w:val="Prrafodelista"/>
              <w:ind w:left="360"/>
              <w:rPr>
                <w:rFonts w:ascii="Arial" w:hAnsi="Arial" w:cs="Arial"/>
                <w:highlight w:val="green"/>
              </w:rPr>
            </w:pPr>
          </w:p>
        </w:tc>
        <w:tc>
          <w:tcPr>
            <w:tcW w:w="2084" w:type="dxa"/>
            <w:gridSpan w:val="3"/>
          </w:tcPr>
          <w:p w14:paraId="004C6B06"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1801EC9D" w14:textId="77777777" w:rsidTr="007752BD">
        <w:tc>
          <w:tcPr>
            <w:tcW w:w="12994" w:type="dxa"/>
            <w:gridSpan w:val="16"/>
          </w:tcPr>
          <w:p w14:paraId="6F728915"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6A81B310" w14:textId="77777777" w:rsidTr="007752BD">
        <w:tc>
          <w:tcPr>
            <w:tcW w:w="3114" w:type="dxa"/>
            <w:gridSpan w:val="3"/>
          </w:tcPr>
          <w:p w14:paraId="1CDF0400"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2A939FC"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22450D"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ABFC8A8"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2D782A65" w14:textId="77777777" w:rsidTr="007752BD">
        <w:tc>
          <w:tcPr>
            <w:tcW w:w="3114" w:type="dxa"/>
            <w:gridSpan w:val="3"/>
          </w:tcPr>
          <w:p w14:paraId="0CBF6B72" w14:textId="77777777" w:rsidR="009D5512" w:rsidRPr="00AF2E25" w:rsidRDefault="009D5512" w:rsidP="007752BD">
            <w:pPr>
              <w:pStyle w:val="Prrafodelista"/>
              <w:rPr>
                <w:rFonts w:ascii="Arial" w:hAnsi="Arial" w:cs="Arial"/>
                <w:highlight w:val="green"/>
              </w:rPr>
            </w:pPr>
          </w:p>
        </w:tc>
        <w:tc>
          <w:tcPr>
            <w:tcW w:w="3260" w:type="dxa"/>
            <w:gridSpan w:val="3"/>
          </w:tcPr>
          <w:p w14:paraId="2689A6D8" w14:textId="77777777" w:rsidR="009D5512" w:rsidRPr="00AF2E25" w:rsidRDefault="009D5512" w:rsidP="007752BD">
            <w:pPr>
              <w:pStyle w:val="Prrafodelista"/>
              <w:ind w:left="360"/>
              <w:rPr>
                <w:rFonts w:ascii="Arial" w:hAnsi="Arial" w:cs="Arial"/>
                <w:highlight w:val="green"/>
              </w:rPr>
            </w:pPr>
          </w:p>
        </w:tc>
        <w:tc>
          <w:tcPr>
            <w:tcW w:w="3260" w:type="dxa"/>
            <w:gridSpan w:val="5"/>
          </w:tcPr>
          <w:p w14:paraId="09D26950" w14:textId="77777777" w:rsidR="009D5512" w:rsidRPr="00AF2E25" w:rsidRDefault="009D5512" w:rsidP="007752BD">
            <w:pPr>
              <w:jc w:val="center"/>
              <w:rPr>
                <w:rFonts w:ascii="Arial" w:hAnsi="Arial" w:cs="Arial"/>
                <w:sz w:val="24"/>
                <w:szCs w:val="24"/>
                <w:highlight w:val="green"/>
              </w:rPr>
            </w:pPr>
          </w:p>
          <w:p w14:paraId="681EE86B"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04C74038" w14:textId="77777777" w:rsidR="009D5512" w:rsidRPr="00AF2E25" w:rsidRDefault="009D5512" w:rsidP="007752BD">
            <w:pPr>
              <w:jc w:val="center"/>
              <w:rPr>
                <w:rFonts w:ascii="Arial" w:hAnsi="Arial" w:cs="Arial"/>
                <w:sz w:val="24"/>
                <w:szCs w:val="24"/>
                <w:highlight w:val="green"/>
              </w:rPr>
            </w:pPr>
          </w:p>
          <w:p w14:paraId="6AF754AC" w14:textId="77777777" w:rsidR="009D5512" w:rsidRDefault="009D5512" w:rsidP="007752BD">
            <w:pPr>
              <w:jc w:val="center"/>
              <w:rPr>
                <w:rFonts w:ascii="Arial" w:hAnsi="Arial" w:cs="Arial"/>
                <w:sz w:val="24"/>
                <w:szCs w:val="24"/>
              </w:rPr>
            </w:pPr>
          </w:p>
        </w:tc>
      </w:tr>
      <w:tr w:rsidR="009D5512" w:rsidRPr="00357625" w14:paraId="592EDA2F" w14:textId="77777777" w:rsidTr="007752BD">
        <w:tc>
          <w:tcPr>
            <w:tcW w:w="12994" w:type="dxa"/>
            <w:gridSpan w:val="16"/>
          </w:tcPr>
          <w:p w14:paraId="75FF2B59"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2AD14017" w14:textId="77777777" w:rsidTr="007752BD">
        <w:tc>
          <w:tcPr>
            <w:tcW w:w="12994" w:type="dxa"/>
            <w:gridSpan w:val="16"/>
          </w:tcPr>
          <w:p w14:paraId="757529CB"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4644FE81" w14:textId="77777777" w:rsidTr="007752BD">
        <w:tc>
          <w:tcPr>
            <w:tcW w:w="12994" w:type="dxa"/>
            <w:gridSpan w:val="16"/>
          </w:tcPr>
          <w:p w14:paraId="38948933" w14:textId="77777777" w:rsidR="009D5512" w:rsidRDefault="009D5512" w:rsidP="007752BD">
            <w:pPr>
              <w:ind w:left="709" w:hanging="709"/>
              <w:rPr>
                <w:rFonts w:ascii="Arial" w:hAnsi="Arial" w:cs="Arial"/>
                <w:lang w:val="en-US"/>
              </w:rPr>
            </w:pPr>
          </w:p>
          <w:p w14:paraId="35603103" w14:textId="77777777" w:rsidR="009D5512" w:rsidRDefault="009D5512" w:rsidP="007752BD">
            <w:pPr>
              <w:ind w:left="709" w:hanging="709"/>
              <w:rPr>
                <w:rFonts w:ascii="Arial" w:hAnsi="Arial" w:cs="Arial"/>
                <w:sz w:val="24"/>
                <w:szCs w:val="24"/>
              </w:rPr>
            </w:pPr>
          </w:p>
        </w:tc>
      </w:tr>
      <w:tr w:rsidR="009D5512" w:rsidRPr="00772900" w14:paraId="5C213AC2" w14:textId="77777777" w:rsidTr="007752BD">
        <w:tc>
          <w:tcPr>
            <w:tcW w:w="12994" w:type="dxa"/>
            <w:gridSpan w:val="16"/>
          </w:tcPr>
          <w:p w14:paraId="5FE48077"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r w:rsidR="009D5512" w14:paraId="35F01696" w14:textId="77777777" w:rsidTr="007752BD">
        <w:tc>
          <w:tcPr>
            <w:tcW w:w="12994" w:type="dxa"/>
            <w:gridSpan w:val="16"/>
          </w:tcPr>
          <w:p w14:paraId="01D8030A" w14:textId="77777777" w:rsidR="009D5512" w:rsidRDefault="009D5512" w:rsidP="007752BD">
            <w:pPr>
              <w:ind w:left="11"/>
              <w:rPr>
                <w:rFonts w:ascii="Arial" w:hAnsi="Arial" w:cs="Arial"/>
                <w:sz w:val="24"/>
                <w:szCs w:val="24"/>
              </w:rPr>
            </w:pPr>
          </w:p>
          <w:p w14:paraId="56F952F3" w14:textId="77777777" w:rsidR="009D5512" w:rsidRDefault="009D5512" w:rsidP="007752BD">
            <w:pPr>
              <w:ind w:left="11"/>
              <w:rPr>
                <w:rFonts w:ascii="Arial" w:hAnsi="Arial" w:cs="Arial"/>
                <w:sz w:val="24"/>
                <w:szCs w:val="24"/>
              </w:rPr>
            </w:pPr>
          </w:p>
        </w:tc>
      </w:tr>
    </w:tbl>
    <w:p w14:paraId="3D9F3639" w14:textId="77777777" w:rsidR="009D5512" w:rsidRDefault="009D5512" w:rsidP="009D551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55EF02E9" w14:textId="77777777" w:rsidTr="007752BD">
        <w:trPr>
          <w:gridAfter w:val="1"/>
          <w:wAfter w:w="14" w:type="dxa"/>
          <w:trHeight w:val="298"/>
        </w:trPr>
        <w:tc>
          <w:tcPr>
            <w:tcW w:w="12980" w:type="dxa"/>
            <w:gridSpan w:val="13"/>
            <w:shd w:val="clear" w:color="auto" w:fill="8496B0" w:themeFill="text2" w:themeFillTint="99"/>
          </w:tcPr>
          <w:p w14:paraId="1FF004A5" w14:textId="77777777" w:rsidR="009D5512" w:rsidRPr="00E25734" w:rsidRDefault="009D5512" w:rsidP="007752BD">
            <w:pPr>
              <w:jc w:val="center"/>
              <w:rPr>
                <w:rFonts w:ascii="Arial" w:hAnsi="Arial" w:cs="Arial"/>
                <w:b/>
                <w:sz w:val="24"/>
                <w:szCs w:val="24"/>
              </w:rPr>
            </w:pPr>
            <w:r>
              <w:rPr>
                <w:rFonts w:ascii="Arial" w:hAnsi="Arial" w:cs="Arial"/>
                <w:b/>
                <w:sz w:val="24"/>
                <w:szCs w:val="24"/>
              </w:rPr>
              <w:t xml:space="preserve">Planeación </w:t>
            </w:r>
          </w:p>
        </w:tc>
      </w:tr>
      <w:tr w:rsidR="009D5512" w:rsidRPr="00C15D95" w14:paraId="2558EC1D" w14:textId="77777777" w:rsidTr="007752BD">
        <w:trPr>
          <w:gridAfter w:val="1"/>
          <w:wAfter w:w="14" w:type="dxa"/>
          <w:trHeight w:val="276"/>
        </w:trPr>
        <w:tc>
          <w:tcPr>
            <w:tcW w:w="8075" w:type="dxa"/>
            <w:gridSpan w:val="7"/>
          </w:tcPr>
          <w:p w14:paraId="4D4F7DBC"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D976E02"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644554"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62C47211"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4CC09F6C" w14:textId="77777777" w:rsidTr="007752BD">
        <w:trPr>
          <w:gridAfter w:val="1"/>
          <w:wAfter w:w="14" w:type="dxa"/>
          <w:trHeight w:val="1387"/>
        </w:trPr>
        <w:tc>
          <w:tcPr>
            <w:tcW w:w="8075" w:type="dxa"/>
            <w:gridSpan w:val="7"/>
          </w:tcPr>
          <w:p w14:paraId="5F66EAA0" w14:textId="77777777" w:rsidR="009D5512" w:rsidRPr="00D17FC2" w:rsidRDefault="009D5512" w:rsidP="007752BD">
            <w:pPr>
              <w:jc w:val="both"/>
              <w:rPr>
                <w:rFonts w:ascii="Calibri" w:hAnsi="Calibri"/>
              </w:rPr>
            </w:pPr>
          </w:p>
        </w:tc>
        <w:tc>
          <w:tcPr>
            <w:tcW w:w="1815" w:type="dxa"/>
            <w:gridSpan w:val="3"/>
          </w:tcPr>
          <w:p w14:paraId="0A43F104" w14:textId="77777777" w:rsidR="009D5512" w:rsidRDefault="009D5512" w:rsidP="007752BD">
            <w:pPr>
              <w:jc w:val="center"/>
              <w:rPr>
                <w:rFonts w:ascii="Arial" w:hAnsi="Arial" w:cs="Arial"/>
                <w:sz w:val="24"/>
                <w:szCs w:val="24"/>
              </w:rPr>
            </w:pPr>
          </w:p>
          <w:p w14:paraId="6B81E7B7" w14:textId="77777777" w:rsidR="009D5512" w:rsidRDefault="009D5512" w:rsidP="007752BD">
            <w:pPr>
              <w:jc w:val="center"/>
              <w:rPr>
                <w:rFonts w:ascii="Arial" w:hAnsi="Arial" w:cs="Arial"/>
                <w:sz w:val="24"/>
                <w:szCs w:val="24"/>
              </w:rPr>
            </w:pPr>
          </w:p>
        </w:tc>
        <w:tc>
          <w:tcPr>
            <w:tcW w:w="1445" w:type="dxa"/>
            <w:gridSpan w:val="2"/>
          </w:tcPr>
          <w:p w14:paraId="71A33956" w14:textId="77777777" w:rsidR="009D5512" w:rsidRDefault="009D5512" w:rsidP="007752BD">
            <w:pPr>
              <w:jc w:val="center"/>
              <w:rPr>
                <w:rFonts w:ascii="Arial" w:hAnsi="Arial" w:cs="Arial"/>
                <w:sz w:val="24"/>
                <w:szCs w:val="24"/>
              </w:rPr>
            </w:pPr>
          </w:p>
          <w:p w14:paraId="1DDB7AC6" w14:textId="77777777" w:rsidR="009D5512" w:rsidRDefault="009D5512" w:rsidP="007752BD">
            <w:pPr>
              <w:jc w:val="center"/>
              <w:rPr>
                <w:rFonts w:ascii="Arial" w:hAnsi="Arial" w:cs="Arial"/>
                <w:sz w:val="24"/>
                <w:szCs w:val="24"/>
              </w:rPr>
            </w:pPr>
          </w:p>
        </w:tc>
        <w:tc>
          <w:tcPr>
            <w:tcW w:w="1645" w:type="dxa"/>
          </w:tcPr>
          <w:p w14:paraId="0801D261" w14:textId="77777777" w:rsidR="009D5512" w:rsidRDefault="009D5512" w:rsidP="007752BD">
            <w:pPr>
              <w:jc w:val="center"/>
              <w:rPr>
                <w:rFonts w:ascii="Arial" w:hAnsi="Arial" w:cs="Arial"/>
                <w:sz w:val="24"/>
                <w:szCs w:val="24"/>
              </w:rPr>
            </w:pPr>
          </w:p>
          <w:p w14:paraId="48F07B8D" w14:textId="77777777" w:rsidR="009D5512" w:rsidRPr="002A2B7D" w:rsidRDefault="009D5512" w:rsidP="007752BD">
            <w:pPr>
              <w:jc w:val="center"/>
              <w:rPr>
                <w:rFonts w:ascii="Arial" w:hAnsi="Arial" w:cs="Arial"/>
                <w:sz w:val="24"/>
                <w:szCs w:val="24"/>
              </w:rPr>
            </w:pPr>
          </w:p>
        </w:tc>
      </w:tr>
      <w:tr w:rsidR="009D5512" w:rsidRPr="00C35F2D" w14:paraId="5D8926F6" w14:textId="77777777" w:rsidTr="007752BD">
        <w:trPr>
          <w:trHeight w:val="137"/>
        </w:trPr>
        <w:tc>
          <w:tcPr>
            <w:tcW w:w="12994" w:type="dxa"/>
            <w:gridSpan w:val="14"/>
            <w:shd w:val="clear" w:color="auto" w:fill="FFFFFF" w:themeFill="background1"/>
          </w:tcPr>
          <w:p w14:paraId="14B0CBDA"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09A0EDD3" w14:textId="77777777" w:rsidTr="007752BD">
        <w:trPr>
          <w:trHeight w:val="137"/>
        </w:trPr>
        <w:tc>
          <w:tcPr>
            <w:tcW w:w="2972" w:type="dxa"/>
            <w:shd w:val="clear" w:color="auto" w:fill="FFFFFF" w:themeFill="background1"/>
          </w:tcPr>
          <w:p w14:paraId="71A8911E"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AD41F5C"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6C4092D"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274C6991" w14:textId="77777777" w:rsidTr="007752BD">
        <w:trPr>
          <w:trHeight w:val="137"/>
        </w:trPr>
        <w:tc>
          <w:tcPr>
            <w:tcW w:w="2972" w:type="dxa"/>
          </w:tcPr>
          <w:p w14:paraId="7DD06F65" w14:textId="77777777" w:rsidR="009D5512" w:rsidRPr="00C2134A" w:rsidRDefault="009D5512" w:rsidP="007752BD">
            <w:pPr>
              <w:ind w:left="473"/>
              <w:jc w:val="both"/>
              <w:rPr>
                <w:rFonts w:ascii="Arial" w:hAnsi="Arial" w:cs="Arial"/>
                <w:sz w:val="24"/>
                <w:szCs w:val="24"/>
                <w:highlight w:val="yellow"/>
              </w:rPr>
            </w:pPr>
          </w:p>
        </w:tc>
        <w:tc>
          <w:tcPr>
            <w:tcW w:w="4394" w:type="dxa"/>
            <w:gridSpan w:val="5"/>
          </w:tcPr>
          <w:p w14:paraId="404E7B4A" w14:textId="77777777" w:rsidR="009D5512" w:rsidRPr="00C2134A" w:rsidRDefault="009D5512" w:rsidP="007752BD">
            <w:pPr>
              <w:jc w:val="center"/>
              <w:rPr>
                <w:rFonts w:ascii="Arial" w:hAnsi="Arial" w:cs="Arial"/>
                <w:b/>
                <w:sz w:val="24"/>
                <w:szCs w:val="24"/>
                <w:highlight w:val="yellow"/>
              </w:rPr>
            </w:pPr>
          </w:p>
          <w:p w14:paraId="1DDC9AA1" w14:textId="77777777" w:rsidR="009D5512" w:rsidRPr="00C2134A" w:rsidRDefault="009D5512" w:rsidP="007752BD">
            <w:pPr>
              <w:jc w:val="both"/>
              <w:rPr>
                <w:rFonts w:ascii="Arial" w:hAnsi="Arial" w:cs="Arial"/>
                <w:b/>
                <w:sz w:val="24"/>
                <w:szCs w:val="24"/>
                <w:highlight w:val="yellow"/>
              </w:rPr>
            </w:pPr>
          </w:p>
        </w:tc>
        <w:tc>
          <w:tcPr>
            <w:tcW w:w="5628" w:type="dxa"/>
            <w:gridSpan w:val="8"/>
          </w:tcPr>
          <w:p w14:paraId="3324D6AD" w14:textId="77777777" w:rsidR="009D5512" w:rsidRPr="002A2B7D" w:rsidRDefault="009D5512" w:rsidP="007752BD">
            <w:pPr>
              <w:ind w:left="530"/>
              <w:rPr>
                <w:rFonts w:ascii="Arial" w:hAnsi="Arial" w:cs="Arial"/>
                <w:sz w:val="24"/>
                <w:szCs w:val="24"/>
              </w:rPr>
            </w:pPr>
          </w:p>
        </w:tc>
      </w:tr>
      <w:tr w:rsidR="009D5512" w:rsidRPr="00C35F2D" w14:paraId="0DBEE6D0" w14:textId="77777777" w:rsidTr="007752BD">
        <w:trPr>
          <w:trHeight w:val="137"/>
        </w:trPr>
        <w:tc>
          <w:tcPr>
            <w:tcW w:w="8500" w:type="dxa"/>
            <w:gridSpan w:val="8"/>
          </w:tcPr>
          <w:p w14:paraId="397A946D"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E9CEEA5"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57BE9A3"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4A293B01" w14:textId="77777777" w:rsidTr="007752BD">
        <w:trPr>
          <w:trHeight w:val="137"/>
        </w:trPr>
        <w:tc>
          <w:tcPr>
            <w:tcW w:w="3539" w:type="dxa"/>
            <w:gridSpan w:val="3"/>
          </w:tcPr>
          <w:p w14:paraId="6FA96FCF"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2334585"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3FED9C2"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2F4A42B" w14:textId="77777777" w:rsidR="009D5512" w:rsidRPr="00C35F2D" w:rsidRDefault="009D5512" w:rsidP="007752BD">
            <w:pPr>
              <w:jc w:val="center"/>
              <w:rPr>
                <w:rFonts w:ascii="Arial" w:hAnsi="Arial" w:cs="Arial"/>
                <w:b/>
                <w:sz w:val="24"/>
                <w:szCs w:val="24"/>
              </w:rPr>
            </w:pPr>
          </w:p>
        </w:tc>
        <w:tc>
          <w:tcPr>
            <w:tcW w:w="2084" w:type="dxa"/>
            <w:gridSpan w:val="3"/>
            <w:vMerge/>
          </w:tcPr>
          <w:p w14:paraId="6E4AE467" w14:textId="77777777" w:rsidR="009D5512" w:rsidRPr="00C35F2D" w:rsidRDefault="009D5512" w:rsidP="007752BD">
            <w:pPr>
              <w:jc w:val="center"/>
              <w:rPr>
                <w:rFonts w:ascii="Arial" w:hAnsi="Arial" w:cs="Arial"/>
                <w:b/>
                <w:sz w:val="24"/>
                <w:szCs w:val="24"/>
              </w:rPr>
            </w:pPr>
          </w:p>
        </w:tc>
      </w:tr>
      <w:tr w:rsidR="009D5512" w:rsidRPr="00AF2E25" w14:paraId="7C148115" w14:textId="77777777" w:rsidTr="007752BD">
        <w:trPr>
          <w:trHeight w:val="1407"/>
        </w:trPr>
        <w:tc>
          <w:tcPr>
            <w:tcW w:w="3539" w:type="dxa"/>
            <w:gridSpan w:val="3"/>
          </w:tcPr>
          <w:p w14:paraId="2AC96B4F" w14:textId="77777777" w:rsidR="009D5512" w:rsidRPr="00AF4A72" w:rsidRDefault="009D5512" w:rsidP="007752BD">
            <w:pPr>
              <w:jc w:val="both"/>
              <w:rPr>
                <w:rFonts w:ascii="Arial" w:hAnsi="Arial" w:cs="Arial"/>
                <w:highlight w:val="green"/>
              </w:rPr>
            </w:pPr>
          </w:p>
        </w:tc>
        <w:tc>
          <w:tcPr>
            <w:tcW w:w="3402" w:type="dxa"/>
            <w:gridSpan w:val="2"/>
          </w:tcPr>
          <w:p w14:paraId="0C26764A" w14:textId="77777777" w:rsidR="009D5512" w:rsidRPr="00AF4A72" w:rsidRDefault="009D5512" w:rsidP="007752BD">
            <w:pPr>
              <w:jc w:val="both"/>
              <w:rPr>
                <w:rFonts w:ascii="Arial" w:hAnsi="Arial" w:cs="Arial"/>
                <w:highlight w:val="green"/>
              </w:rPr>
            </w:pPr>
          </w:p>
        </w:tc>
        <w:tc>
          <w:tcPr>
            <w:tcW w:w="1559" w:type="dxa"/>
            <w:gridSpan w:val="3"/>
          </w:tcPr>
          <w:p w14:paraId="3A94BE63" w14:textId="77777777" w:rsidR="009D5512" w:rsidRPr="00AF2E25" w:rsidRDefault="009D5512" w:rsidP="007752BD">
            <w:pPr>
              <w:rPr>
                <w:rFonts w:ascii="Arial" w:hAnsi="Arial" w:cs="Arial"/>
                <w:sz w:val="24"/>
                <w:szCs w:val="24"/>
                <w:highlight w:val="green"/>
              </w:rPr>
            </w:pPr>
          </w:p>
        </w:tc>
        <w:tc>
          <w:tcPr>
            <w:tcW w:w="2410" w:type="dxa"/>
            <w:gridSpan w:val="3"/>
          </w:tcPr>
          <w:p w14:paraId="7758BD12" w14:textId="77777777" w:rsidR="009D5512" w:rsidRPr="00AF4A72" w:rsidRDefault="009D5512" w:rsidP="007752BD">
            <w:pPr>
              <w:rPr>
                <w:rFonts w:ascii="Arial" w:hAnsi="Arial" w:cs="Arial"/>
                <w:highlight w:val="green"/>
              </w:rPr>
            </w:pPr>
          </w:p>
        </w:tc>
        <w:tc>
          <w:tcPr>
            <w:tcW w:w="2084" w:type="dxa"/>
            <w:gridSpan w:val="3"/>
          </w:tcPr>
          <w:p w14:paraId="225A44F7"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22DEA2B6" w14:textId="77777777" w:rsidTr="007752BD">
        <w:tc>
          <w:tcPr>
            <w:tcW w:w="12994" w:type="dxa"/>
            <w:gridSpan w:val="14"/>
          </w:tcPr>
          <w:p w14:paraId="39A8FC2A"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1AE0171D" w14:textId="77777777" w:rsidTr="007752BD">
        <w:tc>
          <w:tcPr>
            <w:tcW w:w="3114" w:type="dxa"/>
            <w:gridSpan w:val="2"/>
          </w:tcPr>
          <w:p w14:paraId="5214F695"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944A380"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9411229"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626C43"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32D8477C" w14:textId="77777777" w:rsidTr="007752BD">
        <w:tc>
          <w:tcPr>
            <w:tcW w:w="3114" w:type="dxa"/>
            <w:gridSpan w:val="2"/>
          </w:tcPr>
          <w:p w14:paraId="21E38609" w14:textId="77777777" w:rsidR="009D5512" w:rsidRPr="00AF4A72" w:rsidRDefault="009D5512" w:rsidP="007752BD">
            <w:pPr>
              <w:rPr>
                <w:rFonts w:ascii="Arial" w:hAnsi="Arial" w:cs="Arial"/>
                <w:highlight w:val="green"/>
              </w:rPr>
            </w:pPr>
          </w:p>
        </w:tc>
        <w:tc>
          <w:tcPr>
            <w:tcW w:w="3260" w:type="dxa"/>
            <w:gridSpan w:val="2"/>
          </w:tcPr>
          <w:p w14:paraId="3099BA39" w14:textId="77777777" w:rsidR="009D5512" w:rsidRPr="00AF4A72" w:rsidRDefault="009D5512" w:rsidP="007752BD">
            <w:pPr>
              <w:rPr>
                <w:rFonts w:ascii="Arial" w:hAnsi="Arial" w:cs="Arial"/>
                <w:highlight w:val="green"/>
              </w:rPr>
            </w:pPr>
          </w:p>
        </w:tc>
        <w:tc>
          <w:tcPr>
            <w:tcW w:w="3260" w:type="dxa"/>
            <w:gridSpan w:val="5"/>
          </w:tcPr>
          <w:p w14:paraId="1489E3F8" w14:textId="77777777" w:rsidR="009D5512" w:rsidRPr="00AF2E25" w:rsidRDefault="009D5512" w:rsidP="007752BD">
            <w:pPr>
              <w:jc w:val="center"/>
              <w:rPr>
                <w:rFonts w:ascii="Arial" w:hAnsi="Arial" w:cs="Arial"/>
                <w:sz w:val="24"/>
                <w:szCs w:val="24"/>
                <w:highlight w:val="green"/>
              </w:rPr>
            </w:pPr>
          </w:p>
          <w:p w14:paraId="08FB4A9C"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2B69E7EA" w14:textId="77777777" w:rsidR="009D5512" w:rsidRPr="00AF2E25" w:rsidRDefault="009D5512" w:rsidP="007752BD">
            <w:pPr>
              <w:jc w:val="center"/>
              <w:rPr>
                <w:rFonts w:ascii="Arial" w:hAnsi="Arial" w:cs="Arial"/>
                <w:sz w:val="24"/>
                <w:szCs w:val="24"/>
                <w:highlight w:val="green"/>
              </w:rPr>
            </w:pPr>
          </w:p>
          <w:p w14:paraId="18F2BA0D" w14:textId="77777777" w:rsidR="009D5512" w:rsidRDefault="009D5512" w:rsidP="007752BD">
            <w:pPr>
              <w:jc w:val="center"/>
              <w:rPr>
                <w:rFonts w:ascii="Arial" w:hAnsi="Arial" w:cs="Arial"/>
                <w:sz w:val="24"/>
                <w:szCs w:val="24"/>
              </w:rPr>
            </w:pPr>
          </w:p>
        </w:tc>
      </w:tr>
      <w:tr w:rsidR="009D5512" w:rsidRPr="00357625" w14:paraId="303FB59D" w14:textId="77777777" w:rsidTr="007752BD">
        <w:tc>
          <w:tcPr>
            <w:tcW w:w="12994" w:type="dxa"/>
            <w:gridSpan w:val="14"/>
          </w:tcPr>
          <w:p w14:paraId="2E3B33D1"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5182549C" w14:textId="77777777" w:rsidTr="007752BD">
        <w:tc>
          <w:tcPr>
            <w:tcW w:w="12994" w:type="dxa"/>
            <w:gridSpan w:val="14"/>
          </w:tcPr>
          <w:p w14:paraId="172715F7"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3BA214BC" w14:textId="77777777" w:rsidTr="007752BD">
        <w:tc>
          <w:tcPr>
            <w:tcW w:w="12994" w:type="dxa"/>
            <w:gridSpan w:val="14"/>
          </w:tcPr>
          <w:p w14:paraId="0FF4C123" w14:textId="77777777" w:rsidR="009D5512" w:rsidRDefault="009D5512" w:rsidP="007752BD">
            <w:pPr>
              <w:ind w:left="709" w:hanging="709"/>
              <w:rPr>
                <w:rFonts w:ascii="Arial" w:hAnsi="Arial" w:cs="Arial"/>
                <w:sz w:val="24"/>
                <w:szCs w:val="24"/>
              </w:rPr>
            </w:pPr>
          </w:p>
        </w:tc>
      </w:tr>
      <w:tr w:rsidR="009D5512" w:rsidRPr="00772900" w14:paraId="78334341" w14:textId="77777777" w:rsidTr="007752BD">
        <w:tc>
          <w:tcPr>
            <w:tcW w:w="12994" w:type="dxa"/>
            <w:gridSpan w:val="14"/>
          </w:tcPr>
          <w:p w14:paraId="540252E7"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bl>
    <w:p w14:paraId="7AECC604" w14:textId="77777777" w:rsidR="009D5512" w:rsidRDefault="009D5512" w:rsidP="009D551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7DA323A4" w14:textId="77777777" w:rsidTr="007752BD">
        <w:trPr>
          <w:gridAfter w:val="1"/>
          <w:wAfter w:w="14" w:type="dxa"/>
          <w:trHeight w:val="298"/>
        </w:trPr>
        <w:tc>
          <w:tcPr>
            <w:tcW w:w="12980" w:type="dxa"/>
            <w:gridSpan w:val="13"/>
            <w:shd w:val="clear" w:color="auto" w:fill="8496B0" w:themeFill="text2" w:themeFillTint="99"/>
          </w:tcPr>
          <w:p w14:paraId="687578AB"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4CDCF5F6" w14:textId="77777777" w:rsidTr="007752BD">
        <w:trPr>
          <w:gridAfter w:val="1"/>
          <w:wAfter w:w="14" w:type="dxa"/>
          <w:trHeight w:val="276"/>
        </w:trPr>
        <w:tc>
          <w:tcPr>
            <w:tcW w:w="8075" w:type="dxa"/>
            <w:gridSpan w:val="7"/>
          </w:tcPr>
          <w:p w14:paraId="769B3D84"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C93E35F"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867514"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11463146"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02730CC4" w14:textId="77777777" w:rsidTr="007752BD">
        <w:trPr>
          <w:gridAfter w:val="1"/>
          <w:wAfter w:w="14" w:type="dxa"/>
          <w:trHeight w:val="1387"/>
        </w:trPr>
        <w:tc>
          <w:tcPr>
            <w:tcW w:w="8075" w:type="dxa"/>
            <w:gridSpan w:val="7"/>
          </w:tcPr>
          <w:p w14:paraId="53D4CCA9" w14:textId="77777777" w:rsidR="009D5512" w:rsidRPr="00D17FC2" w:rsidRDefault="009D5512" w:rsidP="007752BD">
            <w:pPr>
              <w:jc w:val="both"/>
              <w:rPr>
                <w:rFonts w:ascii="Calibri" w:hAnsi="Calibri"/>
              </w:rPr>
            </w:pPr>
          </w:p>
        </w:tc>
        <w:tc>
          <w:tcPr>
            <w:tcW w:w="1815" w:type="dxa"/>
            <w:gridSpan w:val="3"/>
          </w:tcPr>
          <w:p w14:paraId="25BC579F" w14:textId="77777777" w:rsidR="009D5512" w:rsidRDefault="009D5512" w:rsidP="007752BD">
            <w:pPr>
              <w:jc w:val="center"/>
              <w:rPr>
                <w:rFonts w:ascii="Arial" w:hAnsi="Arial" w:cs="Arial"/>
                <w:sz w:val="24"/>
                <w:szCs w:val="24"/>
              </w:rPr>
            </w:pPr>
          </w:p>
          <w:p w14:paraId="457A3BA3" w14:textId="77777777" w:rsidR="009D5512" w:rsidRDefault="009D5512" w:rsidP="007752BD">
            <w:pPr>
              <w:jc w:val="center"/>
              <w:rPr>
                <w:rFonts w:ascii="Arial" w:hAnsi="Arial" w:cs="Arial"/>
                <w:sz w:val="24"/>
                <w:szCs w:val="24"/>
              </w:rPr>
            </w:pPr>
          </w:p>
        </w:tc>
        <w:tc>
          <w:tcPr>
            <w:tcW w:w="1445" w:type="dxa"/>
            <w:gridSpan w:val="2"/>
          </w:tcPr>
          <w:p w14:paraId="7D4EC3FD" w14:textId="77777777" w:rsidR="009D5512" w:rsidRDefault="009D5512" w:rsidP="007752BD">
            <w:pPr>
              <w:jc w:val="center"/>
              <w:rPr>
                <w:rFonts w:ascii="Arial" w:hAnsi="Arial" w:cs="Arial"/>
                <w:sz w:val="24"/>
                <w:szCs w:val="24"/>
              </w:rPr>
            </w:pPr>
          </w:p>
          <w:p w14:paraId="51C1B0B4" w14:textId="77777777" w:rsidR="009D5512" w:rsidRDefault="009D5512" w:rsidP="007752BD">
            <w:pPr>
              <w:jc w:val="center"/>
              <w:rPr>
                <w:rFonts w:ascii="Arial" w:hAnsi="Arial" w:cs="Arial"/>
                <w:sz w:val="24"/>
                <w:szCs w:val="24"/>
              </w:rPr>
            </w:pPr>
          </w:p>
        </w:tc>
        <w:tc>
          <w:tcPr>
            <w:tcW w:w="1645" w:type="dxa"/>
          </w:tcPr>
          <w:p w14:paraId="0EA4C388" w14:textId="77777777" w:rsidR="009D5512" w:rsidRDefault="009D5512" w:rsidP="007752BD">
            <w:pPr>
              <w:jc w:val="center"/>
              <w:rPr>
                <w:rFonts w:ascii="Arial" w:hAnsi="Arial" w:cs="Arial"/>
                <w:sz w:val="24"/>
                <w:szCs w:val="24"/>
              </w:rPr>
            </w:pPr>
          </w:p>
          <w:p w14:paraId="61EDFF96" w14:textId="77777777" w:rsidR="009D5512" w:rsidRPr="002A2B7D" w:rsidRDefault="009D5512" w:rsidP="007752BD">
            <w:pPr>
              <w:jc w:val="center"/>
              <w:rPr>
                <w:rFonts w:ascii="Arial" w:hAnsi="Arial" w:cs="Arial"/>
                <w:sz w:val="24"/>
                <w:szCs w:val="24"/>
              </w:rPr>
            </w:pPr>
          </w:p>
        </w:tc>
      </w:tr>
      <w:tr w:rsidR="009D5512" w:rsidRPr="00C35F2D" w14:paraId="06C7CC59" w14:textId="77777777" w:rsidTr="007752BD">
        <w:trPr>
          <w:trHeight w:val="137"/>
        </w:trPr>
        <w:tc>
          <w:tcPr>
            <w:tcW w:w="12994" w:type="dxa"/>
            <w:gridSpan w:val="14"/>
            <w:shd w:val="clear" w:color="auto" w:fill="FFFFFF" w:themeFill="background1"/>
          </w:tcPr>
          <w:p w14:paraId="12BD6491"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02DE19F9" w14:textId="77777777" w:rsidTr="007752BD">
        <w:trPr>
          <w:trHeight w:val="137"/>
        </w:trPr>
        <w:tc>
          <w:tcPr>
            <w:tcW w:w="2972" w:type="dxa"/>
            <w:shd w:val="clear" w:color="auto" w:fill="FFFFFF" w:themeFill="background1"/>
          </w:tcPr>
          <w:p w14:paraId="39F72941"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9F681EC"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0E3165F"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3F797ABE" w14:textId="77777777" w:rsidTr="007752BD">
        <w:trPr>
          <w:trHeight w:val="137"/>
        </w:trPr>
        <w:tc>
          <w:tcPr>
            <w:tcW w:w="2972" w:type="dxa"/>
          </w:tcPr>
          <w:p w14:paraId="1D9728AC" w14:textId="77777777" w:rsidR="009D5512" w:rsidRPr="00AF2E25" w:rsidRDefault="009D5512" w:rsidP="007752BD">
            <w:pPr>
              <w:jc w:val="both"/>
              <w:rPr>
                <w:rFonts w:ascii="Arial" w:hAnsi="Arial" w:cs="Arial"/>
                <w:sz w:val="24"/>
                <w:szCs w:val="24"/>
                <w:highlight w:val="yellow"/>
              </w:rPr>
            </w:pPr>
          </w:p>
        </w:tc>
        <w:tc>
          <w:tcPr>
            <w:tcW w:w="4394" w:type="dxa"/>
            <w:gridSpan w:val="5"/>
          </w:tcPr>
          <w:p w14:paraId="4AFFFF57" w14:textId="77777777" w:rsidR="009D5512" w:rsidRPr="00AF2E25" w:rsidRDefault="009D5512" w:rsidP="007752BD">
            <w:pPr>
              <w:jc w:val="center"/>
              <w:rPr>
                <w:rFonts w:ascii="Arial" w:hAnsi="Arial" w:cs="Arial"/>
                <w:b/>
                <w:sz w:val="24"/>
                <w:szCs w:val="24"/>
                <w:highlight w:val="yellow"/>
              </w:rPr>
            </w:pPr>
          </w:p>
          <w:p w14:paraId="59F38791" w14:textId="77777777" w:rsidR="009D5512" w:rsidRPr="00AF2E25" w:rsidRDefault="009D5512" w:rsidP="007752BD">
            <w:pPr>
              <w:pStyle w:val="Prrafodelista"/>
              <w:spacing w:line="276" w:lineRule="auto"/>
              <w:ind w:left="643"/>
              <w:rPr>
                <w:rFonts w:ascii="Arial" w:hAnsi="Arial" w:cs="Arial"/>
                <w:b/>
                <w:highlight w:val="yellow"/>
              </w:rPr>
            </w:pPr>
          </w:p>
        </w:tc>
        <w:tc>
          <w:tcPr>
            <w:tcW w:w="5628" w:type="dxa"/>
            <w:gridSpan w:val="8"/>
          </w:tcPr>
          <w:p w14:paraId="6EA4B325" w14:textId="77777777" w:rsidR="009D5512" w:rsidRPr="002A2B7D" w:rsidRDefault="009D5512" w:rsidP="007752BD">
            <w:pPr>
              <w:ind w:left="530"/>
              <w:rPr>
                <w:rFonts w:ascii="Arial" w:hAnsi="Arial" w:cs="Arial"/>
                <w:sz w:val="24"/>
                <w:szCs w:val="24"/>
              </w:rPr>
            </w:pPr>
          </w:p>
        </w:tc>
      </w:tr>
      <w:tr w:rsidR="009D5512" w:rsidRPr="00C35F2D" w14:paraId="39490BB2" w14:textId="77777777" w:rsidTr="007752BD">
        <w:trPr>
          <w:trHeight w:val="137"/>
        </w:trPr>
        <w:tc>
          <w:tcPr>
            <w:tcW w:w="8500" w:type="dxa"/>
            <w:gridSpan w:val="8"/>
          </w:tcPr>
          <w:p w14:paraId="32669EDF"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E98E4E"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051025"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65F59071" w14:textId="77777777" w:rsidTr="007752BD">
        <w:trPr>
          <w:trHeight w:val="137"/>
        </w:trPr>
        <w:tc>
          <w:tcPr>
            <w:tcW w:w="3539" w:type="dxa"/>
            <w:gridSpan w:val="3"/>
          </w:tcPr>
          <w:p w14:paraId="4252849B"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2B5F916"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A21A579"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7D5DCC4" w14:textId="77777777" w:rsidR="009D5512" w:rsidRPr="00C35F2D" w:rsidRDefault="009D5512" w:rsidP="007752BD">
            <w:pPr>
              <w:jc w:val="center"/>
              <w:rPr>
                <w:rFonts w:ascii="Arial" w:hAnsi="Arial" w:cs="Arial"/>
                <w:b/>
                <w:sz w:val="24"/>
                <w:szCs w:val="24"/>
              </w:rPr>
            </w:pPr>
          </w:p>
        </w:tc>
        <w:tc>
          <w:tcPr>
            <w:tcW w:w="2084" w:type="dxa"/>
            <w:gridSpan w:val="3"/>
            <w:vMerge/>
          </w:tcPr>
          <w:p w14:paraId="3282FB75" w14:textId="77777777" w:rsidR="009D5512" w:rsidRPr="00C35F2D" w:rsidRDefault="009D5512" w:rsidP="007752BD">
            <w:pPr>
              <w:jc w:val="center"/>
              <w:rPr>
                <w:rFonts w:ascii="Arial" w:hAnsi="Arial" w:cs="Arial"/>
                <w:b/>
                <w:sz w:val="24"/>
                <w:szCs w:val="24"/>
              </w:rPr>
            </w:pPr>
          </w:p>
        </w:tc>
      </w:tr>
      <w:tr w:rsidR="009D5512" w:rsidRPr="00AF2E25" w14:paraId="04A797EF" w14:textId="77777777" w:rsidTr="007752BD">
        <w:trPr>
          <w:trHeight w:val="1407"/>
        </w:trPr>
        <w:tc>
          <w:tcPr>
            <w:tcW w:w="3539" w:type="dxa"/>
            <w:gridSpan w:val="3"/>
          </w:tcPr>
          <w:p w14:paraId="18B33032" w14:textId="77777777" w:rsidR="009D5512" w:rsidRPr="00AF4A72" w:rsidRDefault="009D5512" w:rsidP="007752BD">
            <w:pPr>
              <w:jc w:val="both"/>
              <w:rPr>
                <w:rFonts w:ascii="Arial" w:hAnsi="Arial" w:cs="Arial"/>
                <w:highlight w:val="green"/>
              </w:rPr>
            </w:pPr>
          </w:p>
        </w:tc>
        <w:tc>
          <w:tcPr>
            <w:tcW w:w="3402" w:type="dxa"/>
            <w:gridSpan w:val="2"/>
          </w:tcPr>
          <w:p w14:paraId="2D4CAC48" w14:textId="77777777" w:rsidR="009D5512" w:rsidRPr="00AF4A72" w:rsidRDefault="009D5512" w:rsidP="007752BD">
            <w:pPr>
              <w:jc w:val="both"/>
              <w:rPr>
                <w:rFonts w:ascii="Arial" w:hAnsi="Arial" w:cs="Arial"/>
                <w:highlight w:val="green"/>
              </w:rPr>
            </w:pPr>
          </w:p>
        </w:tc>
        <w:tc>
          <w:tcPr>
            <w:tcW w:w="1559" w:type="dxa"/>
            <w:gridSpan w:val="3"/>
          </w:tcPr>
          <w:p w14:paraId="717A0FE2" w14:textId="77777777" w:rsidR="009D5512" w:rsidRPr="00AF2E25" w:rsidRDefault="009D5512" w:rsidP="007752BD">
            <w:pPr>
              <w:rPr>
                <w:rFonts w:ascii="Arial" w:hAnsi="Arial" w:cs="Arial"/>
                <w:sz w:val="24"/>
                <w:szCs w:val="24"/>
                <w:highlight w:val="green"/>
              </w:rPr>
            </w:pPr>
          </w:p>
        </w:tc>
        <w:tc>
          <w:tcPr>
            <w:tcW w:w="2410" w:type="dxa"/>
            <w:gridSpan w:val="3"/>
          </w:tcPr>
          <w:p w14:paraId="72C0471C" w14:textId="77777777" w:rsidR="009D5512" w:rsidRPr="00AF4A72" w:rsidRDefault="009D5512" w:rsidP="007752BD">
            <w:pPr>
              <w:rPr>
                <w:rFonts w:ascii="Arial" w:hAnsi="Arial" w:cs="Arial"/>
                <w:highlight w:val="green"/>
              </w:rPr>
            </w:pPr>
          </w:p>
        </w:tc>
        <w:tc>
          <w:tcPr>
            <w:tcW w:w="2084" w:type="dxa"/>
            <w:gridSpan w:val="3"/>
          </w:tcPr>
          <w:p w14:paraId="557500AC"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3CED614A" w14:textId="77777777" w:rsidTr="007752BD">
        <w:tc>
          <w:tcPr>
            <w:tcW w:w="12994" w:type="dxa"/>
            <w:gridSpan w:val="14"/>
          </w:tcPr>
          <w:p w14:paraId="2C7C704F"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02179398" w14:textId="77777777" w:rsidTr="007752BD">
        <w:tc>
          <w:tcPr>
            <w:tcW w:w="3114" w:type="dxa"/>
            <w:gridSpan w:val="2"/>
          </w:tcPr>
          <w:p w14:paraId="79BA1E82"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4315E21"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F51066"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882EEFF"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588FF7A5" w14:textId="77777777" w:rsidTr="007752BD">
        <w:tc>
          <w:tcPr>
            <w:tcW w:w="3114" w:type="dxa"/>
            <w:gridSpan w:val="2"/>
          </w:tcPr>
          <w:p w14:paraId="5D85D15C" w14:textId="77777777" w:rsidR="009D5512" w:rsidRPr="00AF4A72" w:rsidRDefault="009D5512" w:rsidP="007752BD">
            <w:pPr>
              <w:rPr>
                <w:rFonts w:ascii="Arial" w:hAnsi="Arial" w:cs="Arial"/>
                <w:highlight w:val="green"/>
              </w:rPr>
            </w:pPr>
          </w:p>
        </w:tc>
        <w:tc>
          <w:tcPr>
            <w:tcW w:w="3260" w:type="dxa"/>
            <w:gridSpan w:val="2"/>
          </w:tcPr>
          <w:p w14:paraId="71BD9787" w14:textId="77777777" w:rsidR="009D5512" w:rsidRPr="00AF4A72" w:rsidRDefault="009D5512" w:rsidP="007752BD">
            <w:pPr>
              <w:rPr>
                <w:rFonts w:ascii="Arial" w:hAnsi="Arial" w:cs="Arial"/>
                <w:highlight w:val="green"/>
              </w:rPr>
            </w:pPr>
          </w:p>
        </w:tc>
        <w:tc>
          <w:tcPr>
            <w:tcW w:w="3260" w:type="dxa"/>
            <w:gridSpan w:val="5"/>
          </w:tcPr>
          <w:p w14:paraId="116B1679" w14:textId="77777777" w:rsidR="009D5512" w:rsidRPr="00AF2E25" w:rsidRDefault="009D5512" w:rsidP="007752BD">
            <w:pPr>
              <w:jc w:val="center"/>
              <w:rPr>
                <w:rFonts w:ascii="Arial" w:hAnsi="Arial" w:cs="Arial"/>
                <w:sz w:val="24"/>
                <w:szCs w:val="24"/>
                <w:highlight w:val="green"/>
              </w:rPr>
            </w:pPr>
          </w:p>
          <w:p w14:paraId="5449E052"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312F84C1" w14:textId="77777777" w:rsidR="009D5512" w:rsidRPr="00AF2E25" w:rsidRDefault="009D5512" w:rsidP="007752BD">
            <w:pPr>
              <w:jc w:val="center"/>
              <w:rPr>
                <w:rFonts w:ascii="Arial" w:hAnsi="Arial" w:cs="Arial"/>
                <w:sz w:val="24"/>
                <w:szCs w:val="24"/>
                <w:highlight w:val="green"/>
              </w:rPr>
            </w:pPr>
          </w:p>
          <w:p w14:paraId="0704A739" w14:textId="77777777" w:rsidR="009D5512" w:rsidRDefault="009D5512" w:rsidP="007752BD">
            <w:pPr>
              <w:jc w:val="center"/>
              <w:rPr>
                <w:rFonts w:ascii="Arial" w:hAnsi="Arial" w:cs="Arial"/>
                <w:sz w:val="24"/>
                <w:szCs w:val="24"/>
              </w:rPr>
            </w:pPr>
          </w:p>
        </w:tc>
      </w:tr>
      <w:tr w:rsidR="009D5512" w:rsidRPr="00357625" w14:paraId="26212AAD" w14:textId="77777777" w:rsidTr="007752BD">
        <w:tc>
          <w:tcPr>
            <w:tcW w:w="12994" w:type="dxa"/>
            <w:gridSpan w:val="14"/>
          </w:tcPr>
          <w:p w14:paraId="261C48CA"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7945F548" w14:textId="77777777" w:rsidTr="007752BD">
        <w:tc>
          <w:tcPr>
            <w:tcW w:w="12994" w:type="dxa"/>
            <w:gridSpan w:val="14"/>
          </w:tcPr>
          <w:p w14:paraId="616EF8A6"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2366DBB9" w14:textId="77777777" w:rsidTr="007752BD">
        <w:tc>
          <w:tcPr>
            <w:tcW w:w="12994" w:type="dxa"/>
            <w:gridSpan w:val="14"/>
          </w:tcPr>
          <w:p w14:paraId="0BDFCA77" w14:textId="77777777" w:rsidR="009D5512" w:rsidRDefault="009D5512" w:rsidP="007752BD">
            <w:pPr>
              <w:ind w:left="709" w:hanging="709"/>
              <w:rPr>
                <w:rFonts w:ascii="Arial" w:hAnsi="Arial" w:cs="Arial"/>
                <w:sz w:val="24"/>
                <w:szCs w:val="24"/>
              </w:rPr>
            </w:pPr>
          </w:p>
        </w:tc>
      </w:tr>
      <w:tr w:rsidR="009D5512" w:rsidRPr="00772900" w14:paraId="1BF2BBDB" w14:textId="77777777" w:rsidTr="007752BD">
        <w:tc>
          <w:tcPr>
            <w:tcW w:w="12994" w:type="dxa"/>
            <w:gridSpan w:val="14"/>
          </w:tcPr>
          <w:p w14:paraId="3C080D4B"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bl>
    <w:p w14:paraId="5FB36478" w14:textId="77777777" w:rsidR="009D5512" w:rsidRDefault="009D5512" w:rsidP="009D551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3E3F8396" w14:textId="77777777" w:rsidTr="007752BD">
        <w:trPr>
          <w:gridAfter w:val="1"/>
          <w:wAfter w:w="14" w:type="dxa"/>
          <w:trHeight w:val="298"/>
        </w:trPr>
        <w:tc>
          <w:tcPr>
            <w:tcW w:w="12980" w:type="dxa"/>
            <w:gridSpan w:val="13"/>
            <w:shd w:val="clear" w:color="auto" w:fill="8496B0" w:themeFill="text2" w:themeFillTint="99"/>
          </w:tcPr>
          <w:p w14:paraId="00224862"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75346AE1" w14:textId="77777777" w:rsidTr="007752BD">
        <w:trPr>
          <w:gridAfter w:val="1"/>
          <w:wAfter w:w="14" w:type="dxa"/>
          <w:trHeight w:val="276"/>
        </w:trPr>
        <w:tc>
          <w:tcPr>
            <w:tcW w:w="8075" w:type="dxa"/>
            <w:gridSpan w:val="7"/>
          </w:tcPr>
          <w:p w14:paraId="25A7DCE0"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3D134E6"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BE725E1"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6DA53022"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0181ADC7" w14:textId="77777777" w:rsidTr="007752BD">
        <w:trPr>
          <w:gridAfter w:val="1"/>
          <w:wAfter w:w="14" w:type="dxa"/>
          <w:trHeight w:val="1387"/>
        </w:trPr>
        <w:tc>
          <w:tcPr>
            <w:tcW w:w="8075" w:type="dxa"/>
            <w:gridSpan w:val="7"/>
          </w:tcPr>
          <w:p w14:paraId="76F5348B" w14:textId="77777777" w:rsidR="009D5512" w:rsidRPr="00D17FC2" w:rsidRDefault="009D5512" w:rsidP="007752BD">
            <w:pPr>
              <w:jc w:val="both"/>
              <w:rPr>
                <w:rFonts w:ascii="Calibri" w:hAnsi="Calibri"/>
              </w:rPr>
            </w:pPr>
          </w:p>
        </w:tc>
        <w:tc>
          <w:tcPr>
            <w:tcW w:w="1815" w:type="dxa"/>
            <w:gridSpan w:val="3"/>
          </w:tcPr>
          <w:p w14:paraId="37EDAD9C" w14:textId="77777777" w:rsidR="009D5512" w:rsidRDefault="009D5512" w:rsidP="007752BD">
            <w:pPr>
              <w:jc w:val="center"/>
              <w:rPr>
                <w:rFonts w:ascii="Arial" w:hAnsi="Arial" w:cs="Arial"/>
                <w:sz w:val="24"/>
                <w:szCs w:val="24"/>
              </w:rPr>
            </w:pPr>
          </w:p>
          <w:p w14:paraId="342A0FEA" w14:textId="77777777" w:rsidR="009D5512" w:rsidRDefault="009D5512" w:rsidP="007752BD">
            <w:pPr>
              <w:jc w:val="center"/>
              <w:rPr>
                <w:rFonts w:ascii="Arial" w:hAnsi="Arial" w:cs="Arial"/>
                <w:sz w:val="24"/>
                <w:szCs w:val="24"/>
              </w:rPr>
            </w:pPr>
          </w:p>
        </w:tc>
        <w:tc>
          <w:tcPr>
            <w:tcW w:w="1445" w:type="dxa"/>
            <w:gridSpan w:val="2"/>
          </w:tcPr>
          <w:p w14:paraId="4CB16078" w14:textId="77777777" w:rsidR="009D5512" w:rsidRDefault="009D5512" w:rsidP="007752BD">
            <w:pPr>
              <w:jc w:val="center"/>
              <w:rPr>
                <w:rFonts w:ascii="Arial" w:hAnsi="Arial" w:cs="Arial"/>
                <w:sz w:val="24"/>
                <w:szCs w:val="24"/>
              </w:rPr>
            </w:pPr>
          </w:p>
          <w:p w14:paraId="4BCEBAFA" w14:textId="77777777" w:rsidR="009D5512" w:rsidRDefault="009D5512" w:rsidP="007752BD">
            <w:pPr>
              <w:jc w:val="center"/>
              <w:rPr>
                <w:rFonts w:ascii="Arial" w:hAnsi="Arial" w:cs="Arial"/>
                <w:sz w:val="24"/>
                <w:szCs w:val="24"/>
              </w:rPr>
            </w:pPr>
          </w:p>
        </w:tc>
        <w:tc>
          <w:tcPr>
            <w:tcW w:w="1645" w:type="dxa"/>
          </w:tcPr>
          <w:p w14:paraId="54E7EB6D" w14:textId="77777777" w:rsidR="009D5512" w:rsidRDefault="009D5512" w:rsidP="007752BD">
            <w:pPr>
              <w:jc w:val="center"/>
              <w:rPr>
                <w:rFonts w:ascii="Arial" w:hAnsi="Arial" w:cs="Arial"/>
                <w:sz w:val="24"/>
                <w:szCs w:val="24"/>
              </w:rPr>
            </w:pPr>
          </w:p>
          <w:p w14:paraId="603F8FEF" w14:textId="77777777" w:rsidR="009D5512" w:rsidRPr="002A2B7D" w:rsidRDefault="009D5512" w:rsidP="007752BD">
            <w:pPr>
              <w:jc w:val="center"/>
              <w:rPr>
                <w:rFonts w:ascii="Arial" w:hAnsi="Arial" w:cs="Arial"/>
                <w:sz w:val="24"/>
                <w:szCs w:val="24"/>
              </w:rPr>
            </w:pPr>
          </w:p>
        </w:tc>
      </w:tr>
      <w:tr w:rsidR="009D5512" w:rsidRPr="00C35F2D" w14:paraId="46F8C7D8" w14:textId="77777777" w:rsidTr="007752BD">
        <w:trPr>
          <w:trHeight w:val="137"/>
        </w:trPr>
        <w:tc>
          <w:tcPr>
            <w:tcW w:w="12994" w:type="dxa"/>
            <w:gridSpan w:val="14"/>
            <w:shd w:val="clear" w:color="auto" w:fill="FFFFFF" w:themeFill="background1"/>
          </w:tcPr>
          <w:p w14:paraId="66F4589F"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59F0DE14" w14:textId="77777777" w:rsidTr="007752BD">
        <w:trPr>
          <w:trHeight w:val="137"/>
        </w:trPr>
        <w:tc>
          <w:tcPr>
            <w:tcW w:w="2972" w:type="dxa"/>
            <w:shd w:val="clear" w:color="auto" w:fill="FFFFFF" w:themeFill="background1"/>
          </w:tcPr>
          <w:p w14:paraId="511786FB"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EA2190A"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BA73D8A"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2C7ED492" w14:textId="77777777" w:rsidTr="007752BD">
        <w:trPr>
          <w:trHeight w:val="137"/>
        </w:trPr>
        <w:tc>
          <w:tcPr>
            <w:tcW w:w="2972" w:type="dxa"/>
          </w:tcPr>
          <w:p w14:paraId="0884845A" w14:textId="77777777" w:rsidR="009D5512" w:rsidRPr="00AF2E25" w:rsidRDefault="009D5512" w:rsidP="007752BD">
            <w:pPr>
              <w:ind w:left="765"/>
              <w:jc w:val="both"/>
              <w:rPr>
                <w:rFonts w:ascii="Arial" w:hAnsi="Arial" w:cs="Arial"/>
                <w:sz w:val="24"/>
                <w:szCs w:val="24"/>
                <w:highlight w:val="yellow"/>
              </w:rPr>
            </w:pPr>
          </w:p>
        </w:tc>
        <w:tc>
          <w:tcPr>
            <w:tcW w:w="4394" w:type="dxa"/>
            <w:gridSpan w:val="5"/>
          </w:tcPr>
          <w:p w14:paraId="5ED6376D" w14:textId="77777777" w:rsidR="009D5512" w:rsidRPr="002B6550" w:rsidRDefault="009D5512" w:rsidP="007752BD">
            <w:pPr>
              <w:rPr>
                <w:rFonts w:ascii="Arial" w:hAnsi="Arial" w:cs="Arial"/>
                <w:b/>
                <w:sz w:val="24"/>
                <w:szCs w:val="24"/>
                <w:highlight w:val="yellow"/>
              </w:rPr>
            </w:pPr>
          </w:p>
          <w:p w14:paraId="5B193C6B" w14:textId="77777777" w:rsidR="009D5512" w:rsidRPr="00AF2E25" w:rsidRDefault="009D5512" w:rsidP="007752BD">
            <w:pPr>
              <w:pStyle w:val="Prrafodelista"/>
              <w:spacing w:line="276" w:lineRule="auto"/>
              <w:ind w:left="530"/>
              <w:rPr>
                <w:rFonts w:ascii="Arial" w:hAnsi="Arial" w:cs="Arial"/>
                <w:b/>
                <w:highlight w:val="yellow"/>
              </w:rPr>
            </w:pPr>
          </w:p>
        </w:tc>
        <w:tc>
          <w:tcPr>
            <w:tcW w:w="5628" w:type="dxa"/>
            <w:gridSpan w:val="8"/>
          </w:tcPr>
          <w:p w14:paraId="722FBD52" w14:textId="77777777" w:rsidR="009D5512" w:rsidRPr="002A2B7D" w:rsidRDefault="009D5512" w:rsidP="007752BD">
            <w:pPr>
              <w:ind w:left="530"/>
              <w:rPr>
                <w:rFonts w:ascii="Arial" w:hAnsi="Arial" w:cs="Arial"/>
                <w:sz w:val="24"/>
                <w:szCs w:val="24"/>
              </w:rPr>
            </w:pPr>
          </w:p>
        </w:tc>
      </w:tr>
      <w:tr w:rsidR="009D5512" w:rsidRPr="00C35F2D" w14:paraId="36B3A275" w14:textId="77777777" w:rsidTr="007752BD">
        <w:trPr>
          <w:trHeight w:val="137"/>
        </w:trPr>
        <w:tc>
          <w:tcPr>
            <w:tcW w:w="8500" w:type="dxa"/>
            <w:gridSpan w:val="8"/>
          </w:tcPr>
          <w:p w14:paraId="18ADC087"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CBFCC90"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517A221"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6E98B312" w14:textId="77777777" w:rsidTr="007752BD">
        <w:trPr>
          <w:trHeight w:val="137"/>
        </w:trPr>
        <w:tc>
          <w:tcPr>
            <w:tcW w:w="3539" w:type="dxa"/>
            <w:gridSpan w:val="3"/>
          </w:tcPr>
          <w:p w14:paraId="246C2D82"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51AA73F"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A8EFF9E"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AF1212B" w14:textId="77777777" w:rsidR="009D5512" w:rsidRPr="00C35F2D" w:rsidRDefault="009D5512" w:rsidP="007752BD">
            <w:pPr>
              <w:jc w:val="center"/>
              <w:rPr>
                <w:rFonts w:ascii="Arial" w:hAnsi="Arial" w:cs="Arial"/>
                <w:b/>
                <w:sz w:val="24"/>
                <w:szCs w:val="24"/>
              </w:rPr>
            </w:pPr>
          </w:p>
        </w:tc>
        <w:tc>
          <w:tcPr>
            <w:tcW w:w="2084" w:type="dxa"/>
            <w:gridSpan w:val="3"/>
            <w:vMerge/>
          </w:tcPr>
          <w:p w14:paraId="3F92677B" w14:textId="77777777" w:rsidR="009D5512" w:rsidRPr="00C35F2D" w:rsidRDefault="009D5512" w:rsidP="007752BD">
            <w:pPr>
              <w:jc w:val="center"/>
              <w:rPr>
                <w:rFonts w:ascii="Arial" w:hAnsi="Arial" w:cs="Arial"/>
                <w:b/>
                <w:sz w:val="24"/>
                <w:szCs w:val="24"/>
              </w:rPr>
            </w:pPr>
          </w:p>
        </w:tc>
      </w:tr>
      <w:tr w:rsidR="009D5512" w:rsidRPr="00AF2E25" w14:paraId="380CFF6D" w14:textId="77777777" w:rsidTr="007752BD">
        <w:trPr>
          <w:trHeight w:val="1407"/>
        </w:trPr>
        <w:tc>
          <w:tcPr>
            <w:tcW w:w="3539" w:type="dxa"/>
            <w:gridSpan w:val="3"/>
          </w:tcPr>
          <w:p w14:paraId="731AAE20" w14:textId="77777777" w:rsidR="009D5512" w:rsidRPr="00AF4A72" w:rsidRDefault="009D5512" w:rsidP="007752BD">
            <w:pPr>
              <w:jc w:val="both"/>
              <w:rPr>
                <w:rFonts w:ascii="Arial" w:hAnsi="Arial" w:cs="Arial"/>
                <w:highlight w:val="green"/>
              </w:rPr>
            </w:pPr>
          </w:p>
        </w:tc>
        <w:tc>
          <w:tcPr>
            <w:tcW w:w="3402" w:type="dxa"/>
            <w:gridSpan w:val="2"/>
          </w:tcPr>
          <w:p w14:paraId="6196F3BD" w14:textId="77777777" w:rsidR="009D5512" w:rsidRPr="00AF4A72" w:rsidRDefault="009D5512" w:rsidP="007752BD">
            <w:pPr>
              <w:jc w:val="both"/>
              <w:rPr>
                <w:rFonts w:ascii="Arial" w:hAnsi="Arial" w:cs="Arial"/>
                <w:highlight w:val="green"/>
              </w:rPr>
            </w:pPr>
          </w:p>
        </w:tc>
        <w:tc>
          <w:tcPr>
            <w:tcW w:w="1559" w:type="dxa"/>
            <w:gridSpan w:val="3"/>
          </w:tcPr>
          <w:p w14:paraId="77118C13" w14:textId="77777777" w:rsidR="009D5512" w:rsidRPr="00AF2E25" w:rsidRDefault="009D5512" w:rsidP="007752BD">
            <w:pPr>
              <w:rPr>
                <w:rFonts w:ascii="Arial" w:hAnsi="Arial" w:cs="Arial"/>
                <w:sz w:val="24"/>
                <w:szCs w:val="24"/>
                <w:highlight w:val="green"/>
              </w:rPr>
            </w:pPr>
          </w:p>
        </w:tc>
        <w:tc>
          <w:tcPr>
            <w:tcW w:w="2410" w:type="dxa"/>
            <w:gridSpan w:val="3"/>
          </w:tcPr>
          <w:p w14:paraId="77379CC0" w14:textId="77777777" w:rsidR="009D5512" w:rsidRPr="00AF4A72" w:rsidRDefault="009D5512" w:rsidP="007752BD">
            <w:pPr>
              <w:rPr>
                <w:rFonts w:ascii="Arial" w:hAnsi="Arial" w:cs="Arial"/>
                <w:highlight w:val="green"/>
              </w:rPr>
            </w:pPr>
          </w:p>
        </w:tc>
        <w:tc>
          <w:tcPr>
            <w:tcW w:w="2084" w:type="dxa"/>
            <w:gridSpan w:val="3"/>
          </w:tcPr>
          <w:p w14:paraId="2B8568AA"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223AA61E" w14:textId="77777777" w:rsidTr="007752BD">
        <w:tc>
          <w:tcPr>
            <w:tcW w:w="12994" w:type="dxa"/>
            <w:gridSpan w:val="14"/>
          </w:tcPr>
          <w:p w14:paraId="65AFBEE1"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0D01ACE0" w14:textId="77777777" w:rsidTr="007752BD">
        <w:tc>
          <w:tcPr>
            <w:tcW w:w="3114" w:type="dxa"/>
            <w:gridSpan w:val="2"/>
          </w:tcPr>
          <w:p w14:paraId="3F038159"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48612DF"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68E98D4"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789D01C"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5F7DEDD8" w14:textId="77777777" w:rsidTr="007752BD">
        <w:tc>
          <w:tcPr>
            <w:tcW w:w="3114" w:type="dxa"/>
            <w:gridSpan w:val="2"/>
          </w:tcPr>
          <w:p w14:paraId="1451B3AB" w14:textId="77777777" w:rsidR="009D5512" w:rsidRPr="00AF4A72" w:rsidRDefault="009D5512" w:rsidP="007752BD">
            <w:pPr>
              <w:rPr>
                <w:rFonts w:ascii="Arial" w:hAnsi="Arial" w:cs="Arial"/>
                <w:highlight w:val="green"/>
              </w:rPr>
            </w:pPr>
          </w:p>
        </w:tc>
        <w:tc>
          <w:tcPr>
            <w:tcW w:w="3260" w:type="dxa"/>
            <w:gridSpan w:val="2"/>
          </w:tcPr>
          <w:p w14:paraId="1D6653A2" w14:textId="77777777" w:rsidR="009D5512" w:rsidRPr="00AF4A72" w:rsidRDefault="009D5512" w:rsidP="007752BD">
            <w:pPr>
              <w:rPr>
                <w:rFonts w:ascii="Arial" w:hAnsi="Arial" w:cs="Arial"/>
                <w:highlight w:val="green"/>
              </w:rPr>
            </w:pPr>
          </w:p>
        </w:tc>
        <w:tc>
          <w:tcPr>
            <w:tcW w:w="3260" w:type="dxa"/>
            <w:gridSpan w:val="5"/>
          </w:tcPr>
          <w:p w14:paraId="79A31D47" w14:textId="77777777" w:rsidR="009D5512" w:rsidRPr="00AF2E25" w:rsidRDefault="009D5512" w:rsidP="007752BD">
            <w:pPr>
              <w:jc w:val="center"/>
              <w:rPr>
                <w:rFonts w:ascii="Arial" w:hAnsi="Arial" w:cs="Arial"/>
                <w:sz w:val="24"/>
                <w:szCs w:val="24"/>
                <w:highlight w:val="green"/>
              </w:rPr>
            </w:pPr>
          </w:p>
          <w:p w14:paraId="01A72C2D"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055665BC" w14:textId="77777777" w:rsidR="009D5512" w:rsidRPr="00AF2E25" w:rsidRDefault="009D5512" w:rsidP="007752BD">
            <w:pPr>
              <w:jc w:val="center"/>
              <w:rPr>
                <w:rFonts w:ascii="Arial" w:hAnsi="Arial" w:cs="Arial"/>
                <w:sz w:val="24"/>
                <w:szCs w:val="24"/>
                <w:highlight w:val="green"/>
              </w:rPr>
            </w:pPr>
          </w:p>
          <w:p w14:paraId="5E89974A" w14:textId="77777777" w:rsidR="009D5512" w:rsidRDefault="009D5512" w:rsidP="007752BD">
            <w:pPr>
              <w:jc w:val="center"/>
              <w:rPr>
                <w:rFonts w:ascii="Arial" w:hAnsi="Arial" w:cs="Arial"/>
                <w:sz w:val="24"/>
                <w:szCs w:val="24"/>
              </w:rPr>
            </w:pPr>
          </w:p>
        </w:tc>
      </w:tr>
      <w:tr w:rsidR="009D5512" w:rsidRPr="00357625" w14:paraId="7A6DFEAA" w14:textId="77777777" w:rsidTr="007752BD">
        <w:tc>
          <w:tcPr>
            <w:tcW w:w="12994" w:type="dxa"/>
            <w:gridSpan w:val="14"/>
          </w:tcPr>
          <w:p w14:paraId="7D1A7100"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026EEFDD" w14:textId="77777777" w:rsidTr="007752BD">
        <w:tc>
          <w:tcPr>
            <w:tcW w:w="12994" w:type="dxa"/>
            <w:gridSpan w:val="14"/>
          </w:tcPr>
          <w:p w14:paraId="68CFAEB9"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67AC86A9" w14:textId="77777777" w:rsidTr="007752BD">
        <w:tc>
          <w:tcPr>
            <w:tcW w:w="12994" w:type="dxa"/>
            <w:gridSpan w:val="14"/>
          </w:tcPr>
          <w:p w14:paraId="74F4A00A" w14:textId="77777777" w:rsidR="009D5512" w:rsidRDefault="009D5512" w:rsidP="007752BD">
            <w:pPr>
              <w:ind w:left="709" w:hanging="709"/>
              <w:rPr>
                <w:rFonts w:ascii="Arial" w:hAnsi="Arial" w:cs="Arial"/>
                <w:sz w:val="24"/>
                <w:szCs w:val="24"/>
              </w:rPr>
            </w:pPr>
          </w:p>
        </w:tc>
      </w:tr>
      <w:tr w:rsidR="009D5512" w:rsidRPr="00772900" w14:paraId="641086EE" w14:textId="77777777" w:rsidTr="007752BD">
        <w:tc>
          <w:tcPr>
            <w:tcW w:w="12994" w:type="dxa"/>
            <w:gridSpan w:val="14"/>
          </w:tcPr>
          <w:p w14:paraId="60B6E8DE"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bl>
    <w:p w14:paraId="3C030739" w14:textId="77777777" w:rsidR="009D5512" w:rsidRDefault="009D5512" w:rsidP="009D551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330B36DE" w14:textId="77777777" w:rsidTr="007752BD">
        <w:trPr>
          <w:gridAfter w:val="1"/>
          <w:wAfter w:w="14" w:type="dxa"/>
          <w:trHeight w:val="298"/>
        </w:trPr>
        <w:tc>
          <w:tcPr>
            <w:tcW w:w="12980" w:type="dxa"/>
            <w:gridSpan w:val="13"/>
            <w:shd w:val="clear" w:color="auto" w:fill="8496B0" w:themeFill="text2" w:themeFillTint="99"/>
          </w:tcPr>
          <w:p w14:paraId="5B38F491"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11343703" w14:textId="77777777" w:rsidTr="007752BD">
        <w:trPr>
          <w:gridAfter w:val="1"/>
          <w:wAfter w:w="14" w:type="dxa"/>
          <w:trHeight w:val="276"/>
        </w:trPr>
        <w:tc>
          <w:tcPr>
            <w:tcW w:w="8075" w:type="dxa"/>
            <w:gridSpan w:val="7"/>
          </w:tcPr>
          <w:p w14:paraId="5044B478"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6CC46EB"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5C991B8"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70E80C7E"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5AAE35D7" w14:textId="77777777" w:rsidTr="007752BD">
        <w:trPr>
          <w:gridAfter w:val="1"/>
          <w:wAfter w:w="14" w:type="dxa"/>
          <w:trHeight w:val="1387"/>
        </w:trPr>
        <w:tc>
          <w:tcPr>
            <w:tcW w:w="8075" w:type="dxa"/>
            <w:gridSpan w:val="7"/>
          </w:tcPr>
          <w:p w14:paraId="1B2F1DAC" w14:textId="77777777" w:rsidR="009D5512" w:rsidRPr="00D17FC2" w:rsidRDefault="009D5512" w:rsidP="007752BD">
            <w:pPr>
              <w:jc w:val="both"/>
              <w:rPr>
                <w:rFonts w:ascii="Calibri" w:hAnsi="Calibri"/>
              </w:rPr>
            </w:pPr>
          </w:p>
        </w:tc>
        <w:tc>
          <w:tcPr>
            <w:tcW w:w="1815" w:type="dxa"/>
            <w:gridSpan w:val="3"/>
          </w:tcPr>
          <w:p w14:paraId="79921012" w14:textId="77777777" w:rsidR="009D5512" w:rsidRDefault="009D5512" w:rsidP="007752BD">
            <w:pPr>
              <w:jc w:val="center"/>
              <w:rPr>
                <w:rFonts w:ascii="Arial" w:hAnsi="Arial" w:cs="Arial"/>
                <w:sz w:val="24"/>
                <w:szCs w:val="24"/>
              </w:rPr>
            </w:pPr>
          </w:p>
          <w:p w14:paraId="737F7267" w14:textId="77777777" w:rsidR="009D5512" w:rsidRDefault="009D5512" w:rsidP="007752BD">
            <w:pPr>
              <w:jc w:val="center"/>
              <w:rPr>
                <w:rFonts w:ascii="Arial" w:hAnsi="Arial" w:cs="Arial"/>
                <w:sz w:val="24"/>
                <w:szCs w:val="24"/>
              </w:rPr>
            </w:pPr>
          </w:p>
        </w:tc>
        <w:tc>
          <w:tcPr>
            <w:tcW w:w="1445" w:type="dxa"/>
            <w:gridSpan w:val="2"/>
          </w:tcPr>
          <w:p w14:paraId="7B54E0F6" w14:textId="77777777" w:rsidR="009D5512" w:rsidRDefault="009D5512" w:rsidP="007752BD">
            <w:pPr>
              <w:jc w:val="center"/>
              <w:rPr>
                <w:rFonts w:ascii="Arial" w:hAnsi="Arial" w:cs="Arial"/>
                <w:sz w:val="24"/>
                <w:szCs w:val="24"/>
              </w:rPr>
            </w:pPr>
          </w:p>
          <w:p w14:paraId="02472DD7" w14:textId="77777777" w:rsidR="009D5512" w:rsidRDefault="009D5512" w:rsidP="007752BD">
            <w:pPr>
              <w:jc w:val="center"/>
              <w:rPr>
                <w:rFonts w:ascii="Arial" w:hAnsi="Arial" w:cs="Arial"/>
                <w:sz w:val="24"/>
                <w:szCs w:val="24"/>
              </w:rPr>
            </w:pPr>
          </w:p>
        </w:tc>
        <w:tc>
          <w:tcPr>
            <w:tcW w:w="1645" w:type="dxa"/>
          </w:tcPr>
          <w:p w14:paraId="7FB636F1" w14:textId="77777777" w:rsidR="009D5512" w:rsidRDefault="009D5512" w:rsidP="007752BD">
            <w:pPr>
              <w:jc w:val="center"/>
              <w:rPr>
                <w:rFonts w:ascii="Arial" w:hAnsi="Arial" w:cs="Arial"/>
                <w:sz w:val="24"/>
                <w:szCs w:val="24"/>
              </w:rPr>
            </w:pPr>
          </w:p>
          <w:p w14:paraId="0C66B158" w14:textId="77777777" w:rsidR="009D5512" w:rsidRPr="002A2B7D" w:rsidRDefault="009D5512" w:rsidP="007752BD">
            <w:pPr>
              <w:rPr>
                <w:rFonts w:ascii="Arial" w:hAnsi="Arial" w:cs="Arial"/>
                <w:sz w:val="24"/>
                <w:szCs w:val="24"/>
              </w:rPr>
            </w:pPr>
          </w:p>
        </w:tc>
      </w:tr>
      <w:tr w:rsidR="009D5512" w:rsidRPr="00C35F2D" w14:paraId="05388883" w14:textId="77777777" w:rsidTr="007752BD">
        <w:trPr>
          <w:trHeight w:val="137"/>
        </w:trPr>
        <w:tc>
          <w:tcPr>
            <w:tcW w:w="12994" w:type="dxa"/>
            <w:gridSpan w:val="14"/>
            <w:shd w:val="clear" w:color="auto" w:fill="FFFFFF" w:themeFill="background1"/>
          </w:tcPr>
          <w:p w14:paraId="68544DC6"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2F426E80" w14:textId="77777777" w:rsidTr="007752BD">
        <w:trPr>
          <w:trHeight w:val="137"/>
        </w:trPr>
        <w:tc>
          <w:tcPr>
            <w:tcW w:w="2972" w:type="dxa"/>
            <w:shd w:val="clear" w:color="auto" w:fill="FFFFFF" w:themeFill="background1"/>
          </w:tcPr>
          <w:p w14:paraId="64D9CC6D"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2844C57"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87157CE"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57DC283B" w14:textId="77777777" w:rsidTr="007752BD">
        <w:trPr>
          <w:trHeight w:val="137"/>
        </w:trPr>
        <w:tc>
          <w:tcPr>
            <w:tcW w:w="2972" w:type="dxa"/>
          </w:tcPr>
          <w:p w14:paraId="2295F74C" w14:textId="77777777" w:rsidR="009D5512" w:rsidRPr="002B6550" w:rsidRDefault="009D5512" w:rsidP="007752BD">
            <w:pPr>
              <w:rPr>
                <w:rFonts w:ascii="Arial" w:hAnsi="Arial" w:cs="Arial"/>
                <w:sz w:val="24"/>
                <w:szCs w:val="24"/>
                <w:highlight w:val="yellow"/>
              </w:rPr>
            </w:pPr>
          </w:p>
          <w:p w14:paraId="6E3CED6E" w14:textId="77777777" w:rsidR="009D5512" w:rsidRPr="002B6550" w:rsidRDefault="009D5512" w:rsidP="007752BD">
            <w:pPr>
              <w:rPr>
                <w:rFonts w:ascii="Arial" w:hAnsi="Arial" w:cs="Arial"/>
                <w:sz w:val="24"/>
                <w:szCs w:val="24"/>
                <w:highlight w:val="yellow"/>
              </w:rPr>
            </w:pPr>
          </w:p>
        </w:tc>
        <w:tc>
          <w:tcPr>
            <w:tcW w:w="4394" w:type="dxa"/>
            <w:gridSpan w:val="5"/>
          </w:tcPr>
          <w:p w14:paraId="326D9876" w14:textId="77777777" w:rsidR="009D5512" w:rsidRPr="002B6550" w:rsidRDefault="009D5512" w:rsidP="007752BD">
            <w:pPr>
              <w:jc w:val="center"/>
              <w:rPr>
                <w:rFonts w:ascii="Arial" w:hAnsi="Arial" w:cs="Arial"/>
                <w:b/>
                <w:sz w:val="24"/>
                <w:szCs w:val="24"/>
                <w:highlight w:val="yellow"/>
              </w:rPr>
            </w:pPr>
          </w:p>
          <w:p w14:paraId="317EB851" w14:textId="77777777" w:rsidR="009D5512" w:rsidRPr="002B6550" w:rsidRDefault="009D5512" w:rsidP="007752BD">
            <w:pPr>
              <w:pStyle w:val="Prrafodelista"/>
              <w:spacing w:line="276" w:lineRule="auto"/>
              <w:ind w:left="643"/>
              <w:rPr>
                <w:rFonts w:ascii="Arial" w:hAnsi="Arial" w:cs="Arial"/>
                <w:b/>
                <w:highlight w:val="yellow"/>
              </w:rPr>
            </w:pPr>
          </w:p>
        </w:tc>
        <w:tc>
          <w:tcPr>
            <w:tcW w:w="5628" w:type="dxa"/>
            <w:gridSpan w:val="8"/>
          </w:tcPr>
          <w:p w14:paraId="6571BFE9" w14:textId="77777777" w:rsidR="009D5512" w:rsidRPr="002A2B7D" w:rsidRDefault="009D5512" w:rsidP="007752BD">
            <w:pPr>
              <w:ind w:left="530"/>
              <w:rPr>
                <w:rFonts w:ascii="Arial" w:hAnsi="Arial" w:cs="Arial"/>
                <w:sz w:val="24"/>
                <w:szCs w:val="24"/>
              </w:rPr>
            </w:pPr>
          </w:p>
        </w:tc>
      </w:tr>
      <w:tr w:rsidR="009D5512" w:rsidRPr="00C35F2D" w14:paraId="7EBBD89E" w14:textId="77777777" w:rsidTr="007752BD">
        <w:trPr>
          <w:trHeight w:val="137"/>
        </w:trPr>
        <w:tc>
          <w:tcPr>
            <w:tcW w:w="8500" w:type="dxa"/>
            <w:gridSpan w:val="8"/>
          </w:tcPr>
          <w:p w14:paraId="3400506D"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B1A3C25"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882030E"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7D0BAAC1" w14:textId="77777777" w:rsidTr="007752BD">
        <w:trPr>
          <w:trHeight w:val="137"/>
        </w:trPr>
        <w:tc>
          <w:tcPr>
            <w:tcW w:w="3539" w:type="dxa"/>
            <w:gridSpan w:val="3"/>
          </w:tcPr>
          <w:p w14:paraId="07722FDF"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2A324E6"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7CB6FD0"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28D3364" w14:textId="77777777" w:rsidR="009D5512" w:rsidRPr="00C35F2D" w:rsidRDefault="009D5512" w:rsidP="007752BD">
            <w:pPr>
              <w:jc w:val="center"/>
              <w:rPr>
                <w:rFonts w:ascii="Arial" w:hAnsi="Arial" w:cs="Arial"/>
                <w:b/>
                <w:sz w:val="24"/>
                <w:szCs w:val="24"/>
              </w:rPr>
            </w:pPr>
          </w:p>
        </w:tc>
        <w:tc>
          <w:tcPr>
            <w:tcW w:w="2084" w:type="dxa"/>
            <w:gridSpan w:val="3"/>
            <w:vMerge/>
          </w:tcPr>
          <w:p w14:paraId="1DF938FB" w14:textId="77777777" w:rsidR="009D5512" w:rsidRPr="00C35F2D" w:rsidRDefault="009D5512" w:rsidP="007752BD">
            <w:pPr>
              <w:jc w:val="center"/>
              <w:rPr>
                <w:rFonts w:ascii="Arial" w:hAnsi="Arial" w:cs="Arial"/>
                <w:b/>
                <w:sz w:val="24"/>
                <w:szCs w:val="24"/>
              </w:rPr>
            </w:pPr>
          </w:p>
        </w:tc>
      </w:tr>
      <w:tr w:rsidR="009D5512" w:rsidRPr="00AF2E25" w14:paraId="2A5383D0" w14:textId="77777777" w:rsidTr="007752BD">
        <w:trPr>
          <w:trHeight w:val="1407"/>
        </w:trPr>
        <w:tc>
          <w:tcPr>
            <w:tcW w:w="3539" w:type="dxa"/>
            <w:gridSpan w:val="3"/>
          </w:tcPr>
          <w:p w14:paraId="43A2A972" w14:textId="77777777" w:rsidR="009D5512" w:rsidRPr="00AF4A72" w:rsidRDefault="009D5512" w:rsidP="007752BD">
            <w:pPr>
              <w:jc w:val="both"/>
              <w:rPr>
                <w:rFonts w:ascii="Arial" w:hAnsi="Arial" w:cs="Arial"/>
                <w:highlight w:val="green"/>
              </w:rPr>
            </w:pPr>
          </w:p>
        </w:tc>
        <w:tc>
          <w:tcPr>
            <w:tcW w:w="3402" w:type="dxa"/>
            <w:gridSpan w:val="2"/>
          </w:tcPr>
          <w:p w14:paraId="524B53A7" w14:textId="77777777" w:rsidR="009D5512" w:rsidRPr="00AF4A72" w:rsidRDefault="009D5512" w:rsidP="007752BD">
            <w:pPr>
              <w:jc w:val="both"/>
              <w:rPr>
                <w:rFonts w:ascii="Arial" w:hAnsi="Arial" w:cs="Arial"/>
                <w:highlight w:val="green"/>
              </w:rPr>
            </w:pPr>
          </w:p>
        </w:tc>
        <w:tc>
          <w:tcPr>
            <w:tcW w:w="1559" w:type="dxa"/>
            <w:gridSpan w:val="3"/>
          </w:tcPr>
          <w:p w14:paraId="2ED51452" w14:textId="77777777" w:rsidR="009D5512" w:rsidRPr="00AF2E25" w:rsidRDefault="009D5512" w:rsidP="007752BD">
            <w:pPr>
              <w:rPr>
                <w:rFonts w:ascii="Arial" w:hAnsi="Arial" w:cs="Arial"/>
                <w:sz w:val="24"/>
                <w:szCs w:val="24"/>
                <w:highlight w:val="green"/>
              </w:rPr>
            </w:pPr>
          </w:p>
        </w:tc>
        <w:tc>
          <w:tcPr>
            <w:tcW w:w="2410" w:type="dxa"/>
            <w:gridSpan w:val="3"/>
          </w:tcPr>
          <w:p w14:paraId="3F7961C9" w14:textId="77777777" w:rsidR="009D5512" w:rsidRPr="00AF4A72" w:rsidRDefault="009D5512" w:rsidP="007752BD">
            <w:pPr>
              <w:rPr>
                <w:rFonts w:ascii="Arial" w:hAnsi="Arial" w:cs="Arial"/>
                <w:highlight w:val="green"/>
              </w:rPr>
            </w:pPr>
          </w:p>
        </w:tc>
        <w:tc>
          <w:tcPr>
            <w:tcW w:w="2084" w:type="dxa"/>
            <w:gridSpan w:val="3"/>
          </w:tcPr>
          <w:p w14:paraId="2EA92740"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22C2115C" w14:textId="77777777" w:rsidTr="007752BD">
        <w:tc>
          <w:tcPr>
            <w:tcW w:w="12994" w:type="dxa"/>
            <w:gridSpan w:val="14"/>
          </w:tcPr>
          <w:p w14:paraId="60F499ED"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5AA03935" w14:textId="77777777" w:rsidTr="007752BD">
        <w:tc>
          <w:tcPr>
            <w:tcW w:w="3114" w:type="dxa"/>
            <w:gridSpan w:val="2"/>
          </w:tcPr>
          <w:p w14:paraId="0A20BE5B"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5336AEC"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099AC9C"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27FC472"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459EF95C" w14:textId="77777777" w:rsidTr="007752BD">
        <w:tc>
          <w:tcPr>
            <w:tcW w:w="3114" w:type="dxa"/>
            <w:gridSpan w:val="2"/>
          </w:tcPr>
          <w:p w14:paraId="4FBF8064" w14:textId="77777777" w:rsidR="009D5512" w:rsidRPr="00AF4A72" w:rsidRDefault="009D5512" w:rsidP="007752BD">
            <w:pPr>
              <w:rPr>
                <w:rFonts w:ascii="Arial" w:hAnsi="Arial" w:cs="Arial"/>
                <w:highlight w:val="green"/>
              </w:rPr>
            </w:pPr>
          </w:p>
        </w:tc>
        <w:tc>
          <w:tcPr>
            <w:tcW w:w="3260" w:type="dxa"/>
            <w:gridSpan w:val="2"/>
          </w:tcPr>
          <w:p w14:paraId="00AD69E1" w14:textId="77777777" w:rsidR="009D5512" w:rsidRPr="00AF4A72" w:rsidRDefault="009D5512" w:rsidP="007752BD">
            <w:pPr>
              <w:rPr>
                <w:rFonts w:ascii="Arial" w:hAnsi="Arial" w:cs="Arial"/>
                <w:highlight w:val="green"/>
              </w:rPr>
            </w:pPr>
          </w:p>
        </w:tc>
        <w:tc>
          <w:tcPr>
            <w:tcW w:w="3260" w:type="dxa"/>
            <w:gridSpan w:val="5"/>
          </w:tcPr>
          <w:p w14:paraId="17C37F48" w14:textId="77777777" w:rsidR="009D5512" w:rsidRPr="00AF2E25" w:rsidRDefault="009D5512" w:rsidP="007752BD">
            <w:pPr>
              <w:jc w:val="center"/>
              <w:rPr>
                <w:rFonts w:ascii="Arial" w:hAnsi="Arial" w:cs="Arial"/>
                <w:sz w:val="24"/>
                <w:szCs w:val="24"/>
                <w:highlight w:val="green"/>
              </w:rPr>
            </w:pPr>
          </w:p>
          <w:p w14:paraId="41F6BCE2"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31B8F345" w14:textId="77777777" w:rsidR="009D5512" w:rsidRPr="00AF2E25" w:rsidRDefault="009D5512" w:rsidP="007752BD">
            <w:pPr>
              <w:jc w:val="center"/>
              <w:rPr>
                <w:rFonts w:ascii="Arial" w:hAnsi="Arial" w:cs="Arial"/>
                <w:sz w:val="24"/>
                <w:szCs w:val="24"/>
                <w:highlight w:val="green"/>
              </w:rPr>
            </w:pPr>
          </w:p>
          <w:p w14:paraId="1F59730A" w14:textId="77777777" w:rsidR="009D5512" w:rsidRDefault="009D5512" w:rsidP="007752BD">
            <w:pPr>
              <w:jc w:val="center"/>
              <w:rPr>
                <w:rFonts w:ascii="Arial" w:hAnsi="Arial" w:cs="Arial"/>
                <w:sz w:val="24"/>
                <w:szCs w:val="24"/>
              </w:rPr>
            </w:pPr>
          </w:p>
        </w:tc>
      </w:tr>
      <w:tr w:rsidR="009D5512" w:rsidRPr="00357625" w14:paraId="367175F4" w14:textId="77777777" w:rsidTr="007752BD">
        <w:tc>
          <w:tcPr>
            <w:tcW w:w="12994" w:type="dxa"/>
            <w:gridSpan w:val="14"/>
          </w:tcPr>
          <w:p w14:paraId="7ED11722"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1CFA39BE" w14:textId="77777777" w:rsidTr="007752BD">
        <w:tc>
          <w:tcPr>
            <w:tcW w:w="12994" w:type="dxa"/>
            <w:gridSpan w:val="14"/>
          </w:tcPr>
          <w:p w14:paraId="39C6DC32"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189903A4" w14:textId="77777777" w:rsidTr="007752BD">
        <w:tc>
          <w:tcPr>
            <w:tcW w:w="12994" w:type="dxa"/>
            <w:gridSpan w:val="14"/>
          </w:tcPr>
          <w:p w14:paraId="4685DDC1" w14:textId="77777777" w:rsidR="009D5512" w:rsidRDefault="009D5512" w:rsidP="007752BD">
            <w:pPr>
              <w:ind w:left="709" w:hanging="709"/>
              <w:rPr>
                <w:rFonts w:ascii="Arial" w:hAnsi="Arial" w:cs="Arial"/>
                <w:sz w:val="24"/>
                <w:szCs w:val="24"/>
              </w:rPr>
            </w:pPr>
          </w:p>
        </w:tc>
      </w:tr>
      <w:tr w:rsidR="009D5512" w:rsidRPr="00772900" w14:paraId="068EF8F7" w14:textId="77777777" w:rsidTr="007752BD">
        <w:tc>
          <w:tcPr>
            <w:tcW w:w="12994" w:type="dxa"/>
            <w:gridSpan w:val="14"/>
          </w:tcPr>
          <w:p w14:paraId="412D6BD7"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bl>
    <w:p w14:paraId="6AF94025" w14:textId="77777777" w:rsidR="009D5512" w:rsidRDefault="009D5512" w:rsidP="009D551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70CB2977" w14:textId="77777777" w:rsidTr="007752BD">
        <w:trPr>
          <w:gridAfter w:val="1"/>
          <w:wAfter w:w="14" w:type="dxa"/>
          <w:trHeight w:val="298"/>
        </w:trPr>
        <w:tc>
          <w:tcPr>
            <w:tcW w:w="12980" w:type="dxa"/>
            <w:gridSpan w:val="13"/>
            <w:shd w:val="clear" w:color="auto" w:fill="8496B0" w:themeFill="text2" w:themeFillTint="99"/>
          </w:tcPr>
          <w:p w14:paraId="771EB9CF"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010CC115" w14:textId="77777777" w:rsidTr="007752BD">
        <w:trPr>
          <w:gridAfter w:val="1"/>
          <w:wAfter w:w="14" w:type="dxa"/>
          <w:trHeight w:val="276"/>
        </w:trPr>
        <w:tc>
          <w:tcPr>
            <w:tcW w:w="8075" w:type="dxa"/>
            <w:gridSpan w:val="7"/>
          </w:tcPr>
          <w:p w14:paraId="3D02B065"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B35D767"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B95538C"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3AB3067D"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7FA78438" w14:textId="77777777" w:rsidTr="007752BD">
        <w:trPr>
          <w:gridAfter w:val="1"/>
          <w:wAfter w:w="14" w:type="dxa"/>
          <w:trHeight w:val="1387"/>
        </w:trPr>
        <w:tc>
          <w:tcPr>
            <w:tcW w:w="8075" w:type="dxa"/>
            <w:gridSpan w:val="7"/>
          </w:tcPr>
          <w:p w14:paraId="6157E3AC" w14:textId="77777777" w:rsidR="009D5512" w:rsidRPr="00D17FC2" w:rsidRDefault="009D5512" w:rsidP="007752BD">
            <w:pPr>
              <w:jc w:val="both"/>
              <w:rPr>
                <w:rFonts w:ascii="Calibri" w:hAnsi="Calibri"/>
              </w:rPr>
            </w:pPr>
          </w:p>
        </w:tc>
        <w:tc>
          <w:tcPr>
            <w:tcW w:w="1815" w:type="dxa"/>
            <w:gridSpan w:val="3"/>
          </w:tcPr>
          <w:p w14:paraId="03C61B4D" w14:textId="77777777" w:rsidR="009D5512" w:rsidRDefault="009D5512" w:rsidP="007752BD">
            <w:pPr>
              <w:jc w:val="center"/>
              <w:rPr>
                <w:rFonts w:ascii="Arial" w:hAnsi="Arial" w:cs="Arial"/>
                <w:sz w:val="24"/>
                <w:szCs w:val="24"/>
              </w:rPr>
            </w:pPr>
          </w:p>
          <w:p w14:paraId="6212016F" w14:textId="77777777" w:rsidR="009D5512" w:rsidRDefault="009D5512" w:rsidP="007752BD">
            <w:pPr>
              <w:jc w:val="center"/>
              <w:rPr>
                <w:rFonts w:ascii="Arial" w:hAnsi="Arial" w:cs="Arial"/>
                <w:sz w:val="24"/>
                <w:szCs w:val="24"/>
              </w:rPr>
            </w:pPr>
          </w:p>
        </w:tc>
        <w:tc>
          <w:tcPr>
            <w:tcW w:w="1445" w:type="dxa"/>
            <w:gridSpan w:val="2"/>
          </w:tcPr>
          <w:p w14:paraId="67CDDC75" w14:textId="77777777" w:rsidR="009D5512" w:rsidRDefault="009D5512" w:rsidP="007752BD">
            <w:pPr>
              <w:jc w:val="center"/>
              <w:rPr>
                <w:rFonts w:ascii="Arial" w:hAnsi="Arial" w:cs="Arial"/>
                <w:sz w:val="24"/>
                <w:szCs w:val="24"/>
              </w:rPr>
            </w:pPr>
          </w:p>
          <w:p w14:paraId="5F8F6C3D" w14:textId="77777777" w:rsidR="009D5512" w:rsidRDefault="009D5512" w:rsidP="007752BD">
            <w:pPr>
              <w:rPr>
                <w:rFonts w:ascii="Arial" w:hAnsi="Arial" w:cs="Arial"/>
                <w:sz w:val="24"/>
                <w:szCs w:val="24"/>
              </w:rPr>
            </w:pPr>
          </w:p>
        </w:tc>
        <w:tc>
          <w:tcPr>
            <w:tcW w:w="1645" w:type="dxa"/>
          </w:tcPr>
          <w:p w14:paraId="1C38440B" w14:textId="77777777" w:rsidR="009D5512" w:rsidRDefault="009D5512" w:rsidP="007752BD">
            <w:pPr>
              <w:jc w:val="center"/>
              <w:rPr>
                <w:rFonts w:ascii="Arial" w:hAnsi="Arial" w:cs="Arial"/>
                <w:sz w:val="24"/>
                <w:szCs w:val="24"/>
              </w:rPr>
            </w:pPr>
          </w:p>
          <w:p w14:paraId="35971258" w14:textId="77777777" w:rsidR="009D5512" w:rsidRPr="002A2B7D" w:rsidRDefault="009D5512" w:rsidP="007752BD">
            <w:pPr>
              <w:jc w:val="center"/>
              <w:rPr>
                <w:rFonts w:ascii="Arial" w:hAnsi="Arial" w:cs="Arial"/>
                <w:sz w:val="24"/>
                <w:szCs w:val="24"/>
              </w:rPr>
            </w:pPr>
          </w:p>
        </w:tc>
      </w:tr>
      <w:tr w:rsidR="009D5512" w:rsidRPr="00C35F2D" w14:paraId="01C2644C" w14:textId="77777777" w:rsidTr="007752BD">
        <w:trPr>
          <w:trHeight w:val="137"/>
        </w:trPr>
        <w:tc>
          <w:tcPr>
            <w:tcW w:w="12994" w:type="dxa"/>
            <w:gridSpan w:val="14"/>
            <w:shd w:val="clear" w:color="auto" w:fill="FFFFFF" w:themeFill="background1"/>
          </w:tcPr>
          <w:p w14:paraId="588858C5"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19ABAE5F" w14:textId="77777777" w:rsidTr="007752BD">
        <w:trPr>
          <w:trHeight w:val="137"/>
        </w:trPr>
        <w:tc>
          <w:tcPr>
            <w:tcW w:w="2972" w:type="dxa"/>
            <w:shd w:val="clear" w:color="auto" w:fill="FFFFFF" w:themeFill="background1"/>
          </w:tcPr>
          <w:p w14:paraId="198E6C36"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7DA1ABB"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5402A82"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5A2CE3E2" w14:textId="77777777" w:rsidTr="007752BD">
        <w:trPr>
          <w:trHeight w:val="137"/>
        </w:trPr>
        <w:tc>
          <w:tcPr>
            <w:tcW w:w="2972" w:type="dxa"/>
          </w:tcPr>
          <w:p w14:paraId="6A4D30A0" w14:textId="77777777" w:rsidR="009D5512" w:rsidRPr="00F63556" w:rsidRDefault="009D5512" w:rsidP="007752BD">
            <w:pPr>
              <w:rPr>
                <w:rFonts w:ascii="Arial" w:hAnsi="Arial" w:cs="Arial"/>
                <w:sz w:val="24"/>
                <w:szCs w:val="24"/>
                <w:highlight w:val="yellow"/>
              </w:rPr>
            </w:pPr>
          </w:p>
          <w:p w14:paraId="2E4F5A38" w14:textId="77777777" w:rsidR="009D5512" w:rsidRPr="00F63556" w:rsidRDefault="009D5512" w:rsidP="007752BD">
            <w:pPr>
              <w:ind w:left="900"/>
              <w:rPr>
                <w:rFonts w:ascii="Arial" w:hAnsi="Arial" w:cs="Arial"/>
                <w:sz w:val="24"/>
                <w:szCs w:val="24"/>
                <w:highlight w:val="yellow"/>
              </w:rPr>
            </w:pPr>
          </w:p>
        </w:tc>
        <w:tc>
          <w:tcPr>
            <w:tcW w:w="4394" w:type="dxa"/>
            <w:gridSpan w:val="5"/>
          </w:tcPr>
          <w:p w14:paraId="3544E5FE" w14:textId="77777777" w:rsidR="009D5512" w:rsidRPr="00F63556" w:rsidRDefault="009D5512" w:rsidP="007752BD">
            <w:pPr>
              <w:rPr>
                <w:rFonts w:ascii="Arial" w:hAnsi="Arial" w:cs="Arial"/>
                <w:sz w:val="24"/>
                <w:szCs w:val="24"/>
                <w:highlight w:val="yellow"/>
              </w:rPr>
            </w:pPr>
          </w:p>
          <w:p w14:paraId="2F381E56" w14:textId="77777777" w:rsidR="009D5512" w:rsidRPr="00F63556" w:rsidRDefault="009D5512" w:rsidP="007752BD">
            <w:pPr>
              <w:rPr>
                <w:rFonts w:ascii="Arial" w:hAnsi="Arial" w:cs="Arial"/>
                <w:b/>
                <w:sz w:val="24"/>
                <w:szCs w:val="24"/>
                <w:highlight w:val="yellow"/>
              </w:rPr>
            </w:pPr>
          </w:p>
          <w:p w14:paraId="16F093A6" w14:textId="77777777" w:rsidR="009D5512" w:rsidRPr="00F63556" w:rsidRDefault="009D5512" w:rsidP="007752BD">
            <w:pPr>
              <w:jc w:val="center"/>
              <w:rPr>
                <w:rFonts w:ascii="Arial" w:hAnsi="Arial" w:cs="Arial"/>
                <w:b/>
                <w:sz w:val="24"/>
                <w:szCs w:val="24"/>
                <w:highlight w:val="yellow"/>
              </w:rPr>
            </w:pPr>
          </w:p>
        </w:tc>
        <w:tc>
          <w:tcPr>
            <w:tcW w:w="5628" w:type="dxa"/>
            <w:gridSpan w:val="8"/>
          </w:tcPr>
          <w:p w14:paraId="265D08F2" w14:textId="77777777" w:rsidR="009D5512" w:rsidRPr="002A2B7D" w:rsidRDefault="009D5512" w:rsidP="007752BD">
            <w:pPr>
              <w:ind w:left="530"/>
              <w:rPr>
                <w:rFonts w:ascii="Arial" w:hAnsi="Arial" w:cs="Arial"/>
                <w:sz w:val="24"/>
                <w:szCs w:val="24"/>
              </w:rPr>
            </w:pPr>
          </w:p>
        </w:tc>
      </w:tr>
      <w:tr w:rsidR="009D5512" w:rsidRPr="00C35F2D" w14:paraId="590A657A" w14:textId="77777777" w:rsidTr="007752BD">
        <w:trPr>
          <w:trHeight w:val="137"/>
        </w:trPr>
        <w:tc>
          <w:tcPr>
            <w:tcW w:w="8500" w:type="dxa"/>
            <w:gridSpan w:val="8"/>
          </w:tcPr>
          <w:p w14:paraId="072F493F"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C1997D4"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CE284B8"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43CC0380" w14:textId="77777777" w:rsidTr="007752BD">
        <w:trPr>
          <w:trHeight w:val="137"/>
        </w:trPr>
        <w:tc>
          <w:tcPr>
            <w:tcW w:w="3539" w:type="dxa"/>
            <w:gridSpan w:val="3"/>
          </w:tcPr>
          <w:p w14:paraId="7EE3E2F7"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7872248"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63AE411"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C4C5E0D" w14:textId="77777777" w:rsidR="009D5512" w:rsidRPr="00C35F2D" w:rsidRDefault="009D5512" w:rsidP="007752BD">
            <w:pPr>
              <w:jc w:val="center"/>
              <w:rPr>
                <w:rFonts w:ascii="Arial" w:hAnsi="Arial" w:cs="Arial"/>
                <w:b/>
                <w:sz w:val="24"/>
                <w:szCs w:val="24"/>
              </w:rPr>
            </w:pPr>
          </w:p>
        </w:tc>
        <w:tc>
          <w:tcPr>
            <w:tcW w:w="2084" w:type="dxa"/>
            <w:gridSpan w:val="3"/>
            <w:vMerge/>
          </w:tcPr>
          <w:p w14:paraId="18C11EEC" w14:textId="77777777" w:rsidR="009D5512" w:rsidRPr="00C35F2D" w:rsidRDefault="009D5512" w:rsidP="007752BD">
            <w:pPr>
              <w:jc w:val="center"/>
              <w:rPr>
                <w:rFonts w:ascii="Arial" w:hAnsi="Arial" w:cs="Arial"/>
                <w:b/>
                <w:sz w:val="24"/>
                <w:szCs w:val="24"/>
              </w:rPr>
            </w:pPr>
          </w:p>
        </w:tc>
      </w:tr>
      <w:tr w:rsidR="009D5512" w:rsidRPr="00AF2E25" w14:paraId="53F325D9" w14:textId="77777777" w:rsidTr="007752BD">
        <w:trPr>
          <w:trHeight w:val="1407"/>
        </w:trPr>
        <w:tc>
          <w:tcPr>
            <w:tcW w:w="3539" w:type="dxa"/>
            <w:gridSpan w:val="3"/>
          </w:tcPr>
          <w:p w14:paraId="04AF0F15" w14:textId="77777777" w:rsidR="009D5512" w:rsidRPr="00AF4A72" w:rsidRDefault="009D5512" w:rsidP="007752BD">
            <w:pPr>
              <w:jc w:val="both"/>
              <w:rPr>
                <w:rFonts w:ascii="Arial" w:hAnsi="Arial" w:cs="Arial"/>
                <w:highlight w:val="green"/>
              </w:rPr>
            </w:pPr>
          </w:p>
        </w:tc>
        <w:tc>
          <w:tcPr>
            <w:tcW w:w="3402" w:type="dxa"/>
            <w:gridSpan w:val="2"/>
          </w:tcPr>
          <w:p w14:paraId="4AE25A57" w14:textId="77777777" w:rsidR="009D5512" w:rsidRPr="00AF4A72" w:rsidRDefault="009D5512" w:rsidP="007752BD">
            <w:pPr>
              <w:jc w:val="both"/>
              <w:rPr>
                <w:rFonts w:ascii="Arial" w:hAnsi="Arial" w:cs="Arial"/>
                <w:highlight w:val="green"/>
              </w:rPr>
            </w:pPr>
          </w:p>
        </w:tc>
        <w:tc>
          <w:tcPr>
            <w:tcW w:w="1559" w:type="dxa"/>
            <w:gridSpan w:val="3"/>
          </w:tcPr>
          <w:p w14:paraId="68B0A0E8" w14:textId="77777777" w:rsidR="009D5512" w:rsidRPr="00AF2E25" w:rsidRDefault="009D5512" w:rsidP="007752BD">
            <w:pPr>
              <w:rPr>
                <w:rFonts w:ascii="Arial" w:hAnsi="Arial" w:cs="Arial"/>
                <w:sz w:val="24"/>
                <w:szCs w:val="24"/>
                <w:highlight w:val="green"/>
              </w:rPr>
            </w:pPr>
          </w:p>
        </w:tc>
        <w:tc>
          <w:tcPr>
            <w:tcW w:w="2410" w:type="dxa"/>
            <w:gridSpan w:val="3"/>
          </w:tcPr>
          <w:p w14:paraId="5B19D44C" w14:textId="77777777" w:rsidR="009D5512" w:rsidRPr="00AF4A72" w:rsidRDefault="009D5512" w:rsidP="007752BD">
            <w:pPr>
              <w:rPr>
                <w:rFonts w:ascii="Arial" w:hAnsi="Arial" w:cs="Arial"/>
                <w:highlight w:val="green"/>
              </w:rPr>
            </w:pPr>
          </w:p>
        </w:tc>
        <w:tc>
          <w:tcPr>
            <w:tcW w:w="2084" w:type="dxa"/>
            <w:gridSpan w:val="3"/>
          </w:tcPr>
          <w:p w14:paraId="08F256A8"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4130043B" w14:textId="77777777" w:rsidTr="007752BD">
        <w:tc>
          <w:tcPr>
            <w:tcW w:w="12994" w:type="dxa"/>
            <w:gridSpan w:val="14"/>
          </w:tcPr>
          <w:p w14:paraId="31FFE63A"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124BFE8A" w14:textId="77777777" w:rsidTr="007752BD">
        <w:tc>
          <w:tcPr>
            <w:tcW w:w="3114" w:type="dxa"/>
            <w:gridSpan w:val="2"/>
          </w:tcPr>
          <w:p w14:paraId="6A1F1802"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5E8F6FE"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5584831"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6D63213"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430F0F9F" w14:textId="77777777" w:rsidTr="007752BD">
        <w:tc>
          <w:tcPr>
            <w:tcW w:w="3114" w:type="dxa"/>
            <w:gridSpan w:val="2"/>
          </w:tcPr>
          <w:p w14:paraId="08709C86" w14:textId="77777777" w:rsidR="009D5512" w:rsidRPr="00AF4A72" w:rsidRDefault="009D5512" w:rsidP="007752BD">
            <w:pPr>
              <w:rPr>
                <w:rFonts w:ascii="Arial" w:hAnsi="Arial" w:cs="Arial"/>
                <w:highlight w:val="green"/>
              </w:rPr>
            </w:pPr>
          </w:p>
        </w:tc>
        <w:tc>
          <w:tcPr>
            <w:tcW w:w="3260" w:type="dxa"/>
            <w:gridSpan w:val="2"/>
          </w:tcPr>
          <w:p w14:paraId="6331707B" w14:textId="77777777" w:rsidR="009D5512" w:rsidRPr="00AF4A72" w:rsidRDefault="009D5512" w:rsidP="007752BD">
            <w:pPr>
              <w:rPr>
                <w:rFonts w:ascii="Arial" w:hAnsi="Arial" w:cs="Arial"/>
                <w:highlight w:val="green"/>
              </w:rPr>
            </w:pPr>
          </w:p>
        </w:tc>
        <w:tc>
          <w:tcPr>
            <w:tcW w:w="3260" w:type="dxa"/>
            <w:gridSpan w:val="5"/>
          </w:tcPr>
          <w:p w14:paraId="7AB51A89" w14:textId="77777777" w:rsidR="009D5512" w:rsidRPr="00AF2E25" w:rsidRDefault="009D5512" w:rsidP="007752BD">
            <w:pPr>
              <w:jc w:val="center"/>
              <w:rPr>
                <w:rFonts w:ascii="Arial" w:hAnsi="Arial" w:cs="Arial"/>
                <w:sz w:val="24"/>
                <w:szCs w:val="24"/>
                <w:highlight w:val="green"/>
              </w:rPr>
            </w:pPr>
          </w:p>
          <w:p w14:paraId="10C803A4"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64406672" w14:textId="77777777" w:rsidR="009D5512" w:rsidRPr="00AF2E25" w:rsidRDefault="009D5512" w:rsidP="007752BD">
            <w:pPr>
              <w:jc w:val="center"/>
              <w:rPr>
                <w:rFonts w:ascii="Arial" w:hAnsi="Arial" w:cs="Arial"/>
                <w:sz w:val="24"/>
                <w:szCs w:val="24"/>
                <w:highlight w:val="green"/>
              </w:rPr>
            </w:pPr>
          </w:p>
          <w:p w14:paraId="15A70247" w14:textId="77777777" w:rsidR="009D5512" w:rsidRDefault="009D5512" w:rsidP="007752BD">
            <w:pPr>
              <w:jc w:val="center"/>
              <w:rPr>
                <w:rFonts w:ascii="Arial" w:hAnsi="Arial" w:cs="Arial"/>
                <w:sz w:val="24"/>
                <w:szCs w:val="24"/>
              </w:rPr>
            </w:pPr>
          </w:p>
        </w:tc>
      </w:tr>
      <w:tr w:rsidR="009D5512" w:rsidRPr="00357625" w14:paraId="5DD6F374" w14:textId="77777777" w:rsidTr="007752BD">
        <w:tc>
          <w:tcPr>
            <w:tcW w:w="12994" w:type="dxa"/>
            <w:gridSpan w:val="14"/>
          </w:tcPr>
          <w:p w14:paraId="33D71896"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20E1A8EA" w14:textId="77777777" w:rsidTr="007752BD">
        <w:tc>
          <w:tcPr>
            <w:tcW w:w="12994" w:type="dxa"/>
            <w:gridSpan w:val="14"/>
          </w:tcPr>
          <w:p w14:paraId="1A46957D"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57644496" w14:textId="77777777" w:rsidTr="007752BD">
        <w:tc>
          <w:tcPr>
            <w:tcW w:w="12994" w:type="dxa"/>
            <w:gridSpan w:val="14"/>
          </w:tcPr>
          <w:p w14:paraId="0C19DDF2" w14:textId="77777777" w:rsidR="009D5512" w:rsidRDefault="009D5512" w:rsidP="007752BD">
            <w:pPr>
              <w:ind w:left="709" w:hanging="709"/>
              <w:rPr>
                <w:rFonts w:ascii="Arial" w:hAnsi="Arial" w:cs="Arial"/>
                <w:sz w:val="24"/>
                <w:szCs w:val="24"/>
              </w:rPr>
            </w:pPr>
          </w:p>
        </w:tc>
      </w:tr>
      <w:tr w:rsidR="009D5512" w:rsidRPr="00772900" w14:paraId="15181945" w14:textId="77777777" w:rsidTr="007752BD">
        <w:tc>
          <w:tcPr>
            <w:tcW w:w="12994" w:type="dxa"/>
            <w:gridSpan w:val="14"/>
          </w:tcPr>
          <w:p w14:paraId="3CA806C2"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bl>
    <w:p w14:paraId="4D81E7FE" w14:textId="77777777" w:rsidR="009D5512" w:rsidRDefault="009D5512" w:rsidP="009D551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D5512" w:rsidRPr="00E25734" w14:paraId="287C1833" w14:textId="77777777" w:rsidTr="007752BD">
        <w:trPr>
          <w:gridAfter w:val="1"/>
          <w:wAfter w:w="14" w:type="dxa"/>
          <w:trHeight w:val="298"/>
        </w:trPr>
        <w:tc>
          <w:tcPr>
            <w:tcW w:w="12980" w:type="dxa"/>
            <w:gridSpan w:val="13"/>
            <w:shd w:val="clear" w:color="auto" w:fill="8496B0" w:themeFill="text2" w:themeFillTint="99"/>
          </w:tcPr>
          <w:p w14:paraId="0BADE021" w14:textId="77777777" w:rsidR="009D5512" w:rsidRPr="00E25734" w:rsidRDefault="009D5512" w:rsidP="007752BD">
            <w:pPr>
              <w:jc w:val="center"/>
              <w:rPr>
                <w:rFonts w:ascii="Arial" w:hAnsi="Arial" w:cs="Arial"/>
                <w:b/>
                <w:sz w:val="24"/>
                <w:szCs w:val="24"/>
              </w:rPr>
            </w:pPr>
            <w:r>
              <w:rPr>
                <w:rFonts w:ascii="Arial" w:hAnsi="Arial" w:cs="Arial"/>
                <w:b/>
                <w:sz w:val="24"/>
                <w:szCs w:val="24"/>
              </w:rPr>
              <w:t>Planeación</w:t>
            </w:r>
          </w:p>
        </w:tc>
      </w:tr>
      <w:tr w:rsidR="009D5512" w:rsidRPr="00C15D95" w14:paraId="0DEFBEC9" w14:textId="77777777" w:rsidTr="007752BD">
        <w:trPr>
          <w:gridAfter w:val="1"/>
          <w:wAfter w:w="14" w:type="dxa"/>
          <w:trHeight w:val="276"/>
        </w:trPr>
        <w:tc>
          <w:tcPr>
            <w:tcW w:w="8075" w:type="dxa"/>
            <w:gridSpan w:val="7"/>
          </w:tcPr>
          <w:p w14:paraId="3BB91792" w14:textId="77777777" w:rsidR="009D5512" w:rsidRPr="00C15D95" w:rsidRDefault="009D5512" w:rsidP="007752B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6CA1AF9"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279A19D"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Semana</w:t>
            </w:r>
          </w:p>
        </w:tc>
        <w:tc>
          <w:tcPr>
            <w:tcW w:w="1645" w:type="dxa"/>
          </w:tcPr>
          <w:p w14:paraId="1F39F81A" w14:textId="77777777" w:rsidR="009D5512" w:rsidRPr="00C15D95" w:rsidRDefault="009D5512" w:rsidP="007752BD">
            <w:pPr>
              <w:jc w:val="center"/>
              <w:rPr>
                <w:rFonts w:ascii="Arial" w:hAnsi="Arial" w:cs="Arial"/>
                <w:b/>
                <w:sz w:val="24"/>
                <w:szCs w:val="24"/>
              </w:rPr>
            </w:pPr>
            <w:r w:rsidRPr="00C15D95">
              <w:rPr>
                <w:rFonts w:ascii="Arial" w:hAnsi="Arial" w:cs="Arial"/>
                <w:b/>
                <w:sz w:val="24"/>
                <w:szCs w:val="24"/>
              </w:rPr>
              <w:t>Fecha</w:t>
            </w:r>
          </w:p>
        </w:tc>
      </w:tr>
      <w:tr w:rsidR="009D5512" w:rsidRPr="002A2B7D" w14:paraId="0E84A357" w14:textId="77777777" w:rsidTr="007752BD">
        <w:trPr>
          <w:gridAfter w:val="1"/>
          <w:wAfter w:w="14" w:type="dxa"/>
          <w:trHeight w:val="1387"/>
        </w:trPr>
        <w:tc>
          <w:tcPr>
            <w:tcW w:w="8075" w:type="dxa"/>
            <w:gridSpan w:val="7"/>
          </w:tcPr>
          <w:p w14:paraId="4176E77B" w14:textId="77777777" w:rsidR="009D5512" w:rsidRPr="00D17FC2" w:rsidRDefault="009D5512" w:rsidP="007752BD">
            <w:pPr>
              <w:jc w:val="both"/>
              <w:rPr>
                <w:rFonts w:ascii="Calibri" w:hAnsi="Calibri"/>
              </w:rPr>
            </w:pPr>
          </w:p>
        </w:tc>
        <w:tc>
          <w:tcPr>
            <w:tcW w:w="1815" w:type="dxa"/>
            <w:gridSpan w:val="3"/>
          </w:tcPr>
          <w:p w14:paraId="099B37F2" w14:textId="77777777" w:rsidR="009D5512" w:rsidRDefault="009D5512" w:rsidP="007752BD">
            <w:pPr>
              <w:jc w:val="center"/>
              <w:rPr>
                <w:rFonts w:ascii="Arial" w:hAnsi="Arial" w:cs="Arial"/>
                <w:sz w:val="24"/>
                <w:szCs w:val="24"/>
              </w:rPr>
            </w:pPr>
          </w:p>
          <w:p w14:paraId="22BE05B9" w14:textId="77777777" w:rsidR="009D5512" w:rsidRDefault="009D5512" w:rsidP="007752BD">
            <w:pPr>
              <w:jc w:val="center"/>
              <w:rPr>
                <w:rFonts w:ascii="Arial" w:hAnsi="Arial" w:cs="Arial"/>
                <w:sz w:val="24"/>
                <w:szCs w:val="24"/>
              </w:rPr>
            </w:pPr>
          </w:p>
        </w:tc>
        <w:tc>
          <w:tcPr>
            <w:tcW w:w="1445" w:type="dxa"/>
            <w:gridSpan w:val="2"/>
          </w:tcPr>
          <w:p w14:paraId="6EEE56A2" w14:textId="77777777" w:rsidR="009D5512" w:rsidRDefault="009D5512" w:rsidP="007752BD">
            <w:pPr>
              <w:jc w:val="center"/>
              <w:rPr>
                <w:rFonts w:ascii="Arial" w:hAnsi="Arial" w:cs="Arial"/>
                <w:sz w:val="24"/>
                <w:szCs w:val="24"/>
              </w:rPr>
            </w:pPr>
          </w:p>
          <w:p w14:paraId="487E692E" w14:textId="77777777" w:rsidR="009D5512" w:rsidRDefault="009D5512" w:rsidP="007752BD">
            <w:pPr>
              <w:jc w:val="center"/>
              <w:rPr>
                <w:rFonts w:ascii="Arial" w:hAnsi="Arial" w:cs="Arial"/>
                <w:sz w:val="24"/>
                <w:szCs w:val="24"/>
              </w:rPr>
            </w:pPr>
          </w:p>
        </w:tc>
        <w:tc>
          <w:tcPr>
            <w:tcW w:w="1645" w:type="dxa"/>
          </w:tcPr>
          <w:p w14:paraId="3495EBF1" w14:textId="77777777" w:rsidR="009D5512" w:rsidRDefault="009D5512" w:rsidP="007752BD">
            <w:pPr>
              <w:jc w:val="center"/>
              <w:rPr>
                <w:rFonts w:ascii="Arial" w:hAnsi="Arial" w:cs="Arial"/>
                <w:sz w:val="24"/>
                <w:szCs w:val="24"/>
              </w:rPr>
            </w:pPr>
          </w:p>
          <w:p w14:paraId="76895B68" w14:textId="77777777" w:rsidR="009D5512" w:rsidRPr="002A2B7D" w:rsidRDefault="009D5512" w:rsidP="007752BD">
            <w:pPr>
              <w:jc w:val="center"/>
              <w:rPr>
                <w:rFonts w:ascii="Arial" w:hAnsi="Arial" w:cs="Arial"/>
                <w:sz w:val="24"/>
                <w:szCs w:val="24"/>
              </w:rPr>
            </w:pPr>
          </w:p>
        </w:tc>
      </w:tr>
      <w:tr w:rsidR="009D5512" w:rsidRPr="00C35F2D" w14:paraId="33C1E903" w14:textId="77777777" w:rsidTr="007752BD">
        <w:trPr>
          <w:trHeight w:val="137"/>
        </w:trPr>
        <w:tc>
          <w:tcPr>
            <w:tcW w:w="12994" w:type="dxa"/>
            <w:gridSpan w:val="14"/>
            <w:shd w:val="clear" w:color="auto" w:fill="FFFFFF" w:themeFill="background1"/>
          </w:tcPr>
          <w:p w14:paraId="117AEC24"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Saberes </w:t>
            </w:r>
          </w:p>
        </w:tc>
      </w:tr>
      <w:tr w:rsidR="009D5512" w:rsidRPr="00C35F2D" w14:paraId="185DA45E" w14:textId="77777777" w:rsidTr="007752BD">
        <w:trPr>
          <w:trHeight w:val="137"/>
        </w:trPr>
        <w:tc>
          <w:tcPr>
            <w:tcW w:w="2972" w:type="dxa"/>
            <w:shd w:val="clear" w:color="auto" w:fill="FFFFFF" w:themeFill="background1"/>
          </w:tcPr>
          <w:p w14:paraId="3114D9F4"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7FA3285"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470D9BB" w14:textId="77777777" w:rsidR="009D5512" w:rsidRPr="00C35F2D" w:rsidRDefault="009D5512" w:rsidP="007752BD">
            <w:pPr>
              <w:jc w:val="center"/>
              <w:rPr>
                <w:rFonts w:ascii="Arial" w:hAnsi="Arial" w:cs="Arial"/>
                <w:b/>
                <w:sz w:val="24"/>
                <w:szCs w:val="24"/>
              </w:rPr>
            </w:pPr>
            <w:r>
              <w:rPr>
                <w:rFonts w:ascii="Arial" w:hAnsi="Arial" w:cs="Arial"/>
                <w:b/>
                <w:sz w:val="24"/>
                <w:szCs w:val="24"/>
              </w:rPr>
              <w:t>Axiológico</w:t>
            </w:r>
          </w:p>
        </w:tc>
      </w:tr>
      <w:tr w:rsidR="009D5512" w:rsidRPr="002A2B7D" w14:paraId="71F67BCC" w14:textId="77777777" w:rsidTr="007752BD">
        <w:trPr>
          <w:trHeight w:val="137"/>
        </w:trPr>
        <w:tc>
          <w:tcPr>
            <w:tcW w:w="2972" w:type="dxa"/>
          </w:tcPr>
          <w:p w14:paraId="5B775DEC" w14:textId="77777777" w:rsidR="009D5512" w:rsidRPr="00F63556" w:rsidRDefault="009D5512" w:rsidP="007752BD">
            <w:pPr>
              <w:rPr>
                <w:rFonts w:ascii="Arial" w:hAnsi="Arial" w:cs="Arial"/>
                <w:sz w:val="24"/>
                <w:szCs w:val="24"/>
                <w:highlight w:val="yellow"/>
              </w:rPr>
            </w:pPr>
          </w:p>
          <w:p w14:paraId="0D5B1448" w14:textId="77777777" w:rsidR="009D5512" w:rsidRPr="00F63556" w:rsidRDefault="009D5512" w:rsidP="007752BD">
            <w:pPr>
              <w:rPr>
                <w:rFonts w:ascii="Arial" w:hAnsi="Arial" w:cs="Arial"/>
                <w:sz w:val="24"/>
                <w:szCs w:val="24"/>
                <w:highlight w:val="yellow"/>
              </w:rPr>
            </w:pPr>
          </w:p>
        </w:tc>
        <w:tc>
          <w:tcPr>
            <w:tcW w:w="4394" w:type="dxa"/>
            <w:gridSpan w:val="5"/>
          </w:tcPr>
          <w:p w14:paraId="7A25D70F" w14:textId="77777777" w:rsidR="009D5512" w:rsidRPr="00F63556" w:rsidRDefault="009D5512" w:rsidP="007752BD">
            <w:pPr>
              <w:pStyle w:val="Prrafodelista"/>
              <w:spacing w:line="276" w:lineRule="auto"/>
              <w:ind w:left="530"/>
              <w:rPr>
                <w:rFonts w:ascii="Arial" w:hAnsi="Arial" w:cs="Arial"/>
                <w:highlight w:val="yellow"/>
              </w:rPr>
            </w:pPr>
          </w:p>
        </w:tc>
        <w:tc>
          <w:tcPr>
            <w:tcW w:w="5628" w:type="dxa"/>
            <w:gridSpan w:val="8"/>
          </w:tcPr>
          <w:p w14:paraId="18B8508A" w14:textId="77777777" w:rsidR="009D5512" w:rsidRPr="002A2B7D" w:rsidRDefault="009D5512" w:rsidP="007752BD">
            <w:pPr>
              <w:ind w:left="530"/>
              <w:rPr>
                <w:rFonts w:ascii="Arial" w:hAnsi="Arial" w:cs="Arial"/>
                <w:sz w:val="24"/>
                <w:szCs w:val="24"/>
              </w:rPr>
            </w:pPr>
          </w:p>
        </w:tc>
      </w:tr>
      <w:tr w:rsidR="009D5512" w:rsidRPr="00C35F2D" w14:paraId="55BC1105" w14:textId="77777777" w:rsidTr="007752BD">
        <w:trPr>
          <w:trHeight w:val="137"/>
        </w:trPr>
        <w:tc>
          <w:tcPr>
            <w:tcW w:w="8500" w:type="dxa"/>
            <w:gridSpan w:val="8"/>
          </w:tcPr>
          <w:p w14:paraId="17F82DC2"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7002DA4"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CE3AEF7" w14:textId="77777777" w:rsidR="009D5512" w:rsidRPr="00C35F2D" w:rsidRDefault="009D5512" w:rsidP="007752BD">
            <w:pPr>
              <w:jc w:val="center"/>
              <w:rPr>
                <w:rFonts w:ascii="Arial" w:hAnsi="Arial" w:cs="Arial"/>
                <w:b/>
                <w:sz w:val="24"/>
                <w:szCs w:val="24"/>
              </w:rPr>
            </w:pPr>
            <w:r w:rsidRPr="00C35F2D">
              <w:rPr>
                <w:rFonts w:ascii="Arial" w:hAnsi="Arial" w:cs="Arial"/>
                <w:b/>
                <w:sz w:val="24"/>
                <w:szCs w:val="24"/>
              </w:rPr>
              <w:t>Recursos didácticos</w:t>
            </w:r>
          </w:p>
        </w:tc>
      </w:tr>
      <w:tr w:rsidR="009D5512" w:rsidRPr="00C35F2D" w14:paraId="0532EC20" w14:textId="77777777" w:rsidTr="007752BD">
        <w:trPr>
          <w:trHeight w:val="137"/>
        </w:trPr>
        <w:tc>
          <w:tcPr>
            <w:tcW w:w="3539" w:type="dxa"/>
            <w:gridSpan w:val="3"/>
          </w:tcPr>
          <w:p w14:paraId="2AE5DE1C"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F86A439"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B57068E" w14:textId="77777777" w:rsidR="009D5512" w:rsidRPr="00C35F2D" w:rsidRDefault="009D5512" w:rsidP="007752B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4A36C59" w14:textId="77777777" w:rsidR="009D5512" w:rsidRPr="00C35F2D" w:rsidRDefault="009D5512" w:rsidP="007752BD">
            <w:pPr>
              <w:jc w:val="center"/>
              <w:rPr>
                <w:rFonts w:ascii="Arial" w:hAnsi="Arial" w:cs="Arial"/>
                <w:b/>
                <w:sz w:val="24"/>
                <w:szCs w:val="24"/>
              </w:rPr>
            </w:pPr>
          </w:p>
        </w:tc>
        <w:tc>
          <w:tcPr>
            <w:tcW w:w="2084" w:type="dxa"/>
            <w:gridSpan w:val="3"/>
            <w:vMerge/>
          </w:tcPr>
          <w:p w14:paraId="1C80686D" w14:textId="77777777" w:rsidR="009D5512" w:rsidRPr="00C35F2D" w:rsidRDefault="009D5512" w:rsidP="007752BD">
            <w:pPr>
              <w:jc w:val="center"/>
              <w:rPr>
                <w:rFonts w:ascii="Arial" w:hAnsi="Arial" w:cs="Arial"/>
                <w:b/>
                <w:sz w:val="24"/>
                <w:szCs w:val="24"/>
              </w:rPr>
            </w:pPr>
          </w:p>
        </w:tc>
      </w:tr>
      <w:tr w:rsidR="009D5512" w:rsidRPr="00AF2E25" w14:paraId="4ACAE65C" w14:textId="77777777" w:rsidTr="007752BD">
        <w:trPr>
          <w:trHeight w:val="1407"/>
        </w:trPr>
        <w:tc>
          <w:tcPr>
            <w:tcW w:w="3539" w:type="dxa"/>
            <w:gridSpan w:val="3"/>
          </w:tcPr>
          <w:p w14:paraId="0D9948E4" w14:textId="77777777" w:rsidR="009D5512" w:rsidRPr="00AF4A72" w:rsidRDefault="009D5512" w:rsidP="007752BD">
            <w:pPr>
              <w:jc w:val="both"/>
              <w:rPr>
                <w:rFonts w:ascii="Arial" w:hAnsi="Arial" w:cs="Arial"/>
                <w:highlight w:val="green"/>
              </w:rPr>
            </w:pPr>
          </w:p>
        </w:tc>
        <w:tc>
          <w:tcPr>
            <w:tcW w:w="3402" w:type="dxa"/>
            <w:gridSpan w:val="2"/>
          </w:tcPr>
          <w:p w14:paraId="4C8E0E52" w14:textId="77777777" w:rsidR="009D5512" w:rsidRPr="00AF4A72" w:rsidRDefault="009D5512" w:rsidP="007752BD">
            <w:pPr>
              <w:jc w:val="both"/>
              <w:rPr>
                <w:rFonts w:ascii="Arial" w:hAnsi="Arial" w:cs="Arial"/>
                <w:highlight w:val="green"/>
              </w:rPr>
            </w:pPr>
          </w:p>
        </w:tc>
        <w:tc>
          <w:tcPr>
            <w:tcW w:w="1559" w:type="dxa"/>
            <w:gridSpan w:val="3"/>
          </w:tcPr>
          <w:p w14:paraId="00C8422D" w14:textId="77777777" w:rsidR="009D5512" w:rsidRPr="00AF2E25" w:rsidRDefault="009D5512" w:rsidP="007752BD">
            <w:pPr>
              <w:rPr>
                <w:rFonts w:ascii="Arial" w:hAnsi="Arial" w:cs="Arial"/>
                <w:sz w:val="24"/>
                <w:szCs w:val="24"/>
                <w:highlight w:val="green"/>
              </w:rPr>
            </w:pPr>
          </w:p>
        </w:tc>
        <w:tc>
          <w:tcPr>
            <w:tcW w:w="2410" w:type="dxa"/>
            <w:gridSpan w:val="3"/>
          </w:tcPr>
          <w:p w14:paraId="1D9F586B" w14:textId="77777777" w:rsidR="009D5512" w:rsidRPr="00AF4A72" w:rsidRDefault="009D5512" w:rsidP="007752BD">
            <w:pPr>
              <w:rPr>
                <w:rFonts w:ascii="Arial" w:hAnsi="Arial" w:cs="Arial"/>
                <w:highlight w:val="green"/>
              </w:rPr>
            </w:pPr>
          </w:p>
        </w:tc>
        <w:tc>
          <w:tcPr>
            <w:tcW w:w="2084" w:type="dxa"/>
            <w:gridSpan w:val="3"/>
          </w:tcPr>
          <w:p w14:paraId="050FD0D3" w14:textId="77777777" w:rsidR="009D5512" w:rsidRPr="00AF2E25" w:rsidRDefault="009D5512" w:rsidP="007752BD">
            <w:pPr>
              <w:pStyle w:val="Prrafodelista"/>
              <w:ind w:left="360"/>
              <w:rPr>
                <w:rFonts w:ascii="Arial" w:hAnsi="Arial" w:cs="Arial"/>
                <w:highlight w:val="green"/>
              </w:rPr>
            </w:pPr>
            <w:r w:rsidRPr="00AF2E25">
              <w:rPr>
                <w:rFonts w:ascii="Arial" w:hAnsi="Arial" w:cs="Arial"/>
                <w:highlight w:val="green"/>
              </w:rPr>
              <w:t xml:space="preserve"> </w:t>
            </w:r>
          </w:p>
        </w:tc>
      </w:tr>
      <w:tr w:rsidR="009D5512" w:rsidRPr="00357625" w14:paraId="0A3BD4A6" w14:textId="77777777" w:rsidTr="007752BD">
        <w:tc>
          <w:tcPr>
            <w:tcW w:w="12994" w:type="dxa"/>
            <w:gridSpan w:val="14"/>
          </w:tcPr>
          <w:p w14:paraId="64F4465A"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Evaluación</w:t>
            </w:r>
          </w:p>
        </w:tc>
      </w:tr>
      <w:tr w:rsidR="009D5512" w:rsidRPr="00357625" w14:paraId="67089497" w14:textId="77777777" w:rsidTr="007752BD">
        <w:tc>
          <w:tcPr>
            <w:tcW w:w="3114" w:type="dxa"/>
            <w:gridSpan w:val="2"/>
          </w:tcPr>
          <w:p w14:paraId="345991A3"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B34EFEE" w14:textId="77777777" w:rsidR="009D5512" w:rsidRPr="00357625" w:rsidRDefault="009D5512" w:rsidP="007752B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8E575DE"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E7C1F4" w14:textId="77777777" w:rsidR="009D5512" w:rsidRPr="00357625" w:rsidRDefault="009D5512" w:rsidP="007752BD">
            <w:pPr>
              <w:jc w:val="center"/>
              <w:rPr>
                <w:rFonts w:ascii="Arial" w:hAnsi="Arial" w:cs="Arial"/>
                <w:b/>
                <w:sz w:val="24"/>
                <w:szCs w:val="24"/>
              </w:rPr>
            </w:pPr>
            <w:r>
              <w:rPr>
                <w:rFonts w:ascii="Arial" w:hAnsi="Arial" w:cs="Arial"/>
                <w:b/>
                <w:sz w:val="24"/>
                <w:szCs w:val="24"/>
              </w:rPr>
              <w:t xml:space="preserve">Valor porcentual </w:t>
            </w:r>
          </w:p>
        </w:tc>
      </w:tr>
      <w:tr w:rsidR="009D5512" w14:paraId="2FA9750A" w14:textId="77777777" w:rsidTr="007752BD">
        <w:tc>
          <w:tcPr>
            <w:tcW w:w="3114" w:type="dxa"/>
            <w:gridSpan w:val="2"/>
          </w:tcPr>
          <w:p w14:paraId="4F3954B9" w14:textId="77777777" w:rsidR="009D5512" w:rsidRPr="00AF4A72" w:rsidRDefault="009D5512" w:rsidP="007752BD">
            <w:pPr>
              <w:rPr>
                <w:rFonts w:ascii="Arial" w:hAnsi="Arial" w:cs="Arial"/>
                <w:highlight w:val="green"/>
              </w:rPr>
            </w:pPr>
          </w:p>
        </w:tc>
        <w:tc>
          <w:tcPr>
            <w:tcW w:w="3260" w:type="dxa"/>
            <w:gridSpan w:val="2"/>
          </w:tcPr>
          <w:p w14:paraId="65741E50" w14:textId="77777777" w:rsidR="009D5512" w:rsidRPr="00AF4A72" w:rsidRDefault="009D5512" w:rsidP="007752BD">
            <w:pPr>
              <w:rPr>
                <w:rFonts w:ascii="Arial" w:hAnsi="Arial" w:cs="Arial"/>
                <w:highlight w:val="green"/>
              </w:rPr>
            </w:pPr>
          </w:p>
        </w:tc>
        <w:tc>
          <w:tcPr>
            <w:tcW w:w="3260" w:type="dxa"/>
            <w:gridSpan w:val="5"/>
          </w:tcPr>
          <w:p w14:paraId="32BBCC7D" w14:textId="77777777" w:rsidR="009D5512" w:rsidRPr="00AF2E25" w:rsidRDefault="009D5512" w:rsidP="007752BD">
            <w:pPr>
              <w:jc w:val="center"/>
              <w:rPr>
                <w:rFonts w:ascii="Arial" w:hAnsi="Arial" w:cs="Arial"/>
                <w:sz w:val="24"/>
                <w:szCs w:val="24"/>
                <w:highlight w:val="green"/>
              </w:rPr>
            </w:pPr>
          </w:p>
          <w:p w14:paraId="69A0A0B0" w14:textId="77777777" w:rsidR="009D5512" w:rsidRPr="00AF2E25" w:rsidRDefault="009D5512" w:rsidP="007752BD">
            <w:pPr>
              <w:jc w:val="center"/>
              <w:rPr>
                <w:rFonts w:ascii="Arial" w:hAnsi="Arial" w:cs="Arial"/>
                <w:sz w:val="24"/>
                <w:szCs w:val="24"/>
                <w:highlight w:val="green"/>
              </w:rPr>
            </w:pPr>
          </w:p>
        </w:tc>
        <w:tc>
          <w:tcPr>
            <w:tcW w:w="3360" w:type="dxa"/>
            <w:gridSpan w:val="5"/>
          </w:tcPr>
          <w:p w14:paraId="52417281" w14:textId="77777777" w:rsidR="009D5512" w:rsidRPr="00AF2E25" w:rsidRDefault="009D5512" w:rsidP="007752BD">
            <w:pPr>
              <w:jc w:val="center"/>
              <w:rPr>
                <w:rFonts w:ascii="Arial" w:hAnsi="Arial" w:cs="Arial"/>
                <w:sz w:val="24"/>
                <w:szCs w:val="24"/>
                <w:highlight w:val="green"/>
              </w:rPr>
            </w:pPr>
          </w:p>
          <w:p w14:paraId="33D28E4A" w14:textId="77777777" w:rsidR="009D5512" w:rsidRDefault="009D5512" w:rsidP="007752BD">
            <w:pPr>
              <w:jc w:val="center"/>
              <w:rPr>
                <w:rFonts w:ascii="Arial" w:hAnsi="Arial" w:cs="Arial"/>
                <w:sz w:val="24"/>
                <w:szCs w:val="24"/>
              </w:rPr>
            </w:pPr>
          </w:p>
        </w:tc>
      </w:tr>
      <w:tr w:rsidR="009D5512" w:rsidRPr="00357625" w14:paraId="62834AEE" w14:textId="77777777" w:rsidTr="007752BD">
        <w:tc>
          <w:tcPr>
            <w:tcW w:w="12994" w:type="dxa"/>
            <w:gridSpan w:val="14"/>
          </w:tcPr>
          <w:p w14:paraId="12FBD767" w14:textId="77777777" w:rsidR="009D5512" w:rsidRPr="00357625" w:rsidRDefault="009D5512" w:rsidP="007752BD">
            <w:pPr>
              <w:jc w:val="center"/>
              <w:rPr>
                <w:rFonts w:ascii="Arial" w:hAnsi="Arial" w:cs="Arial"/>
                <w:b/>
                <w:sz w:val="24"/>
                <w:szCs w:val="24"/>
              </w:rPr>
            </w:pPr>
            <w:r w:rsidRPr="00357625">
              <w:rPr>
                <w:rFonts w:ascii="Arial" w:hAnsi="Arial" w:cs="Arial"/>
                <w:b/>
                <w:sz w:val="24"/>
                <w:szCs w:val="24"/>
              </w:rPr>
              <w:t>Referencias</w:t>
            </w:r>
          </w:p>
        </w:tc>
      </w:tr>
      <w:tr w:rsidR="009D5512" w:rsidRPr="00772900" w14:paraId="2E492FA7" w14:textId="77777777" w:rsidTr="007752BD">
        <w:tc>
          <w:tcPr>
            <w:tcW w:w="12994" w:type="dxa"/>
            <w:gridSpan w:val="14"/>
          </w:tcPr>
          <w:p w14:paraId="61DE755C"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Básicas </w:t>
            </w:r>
          </w:p>
        </w:tc>
      </w:tr>
      <w:tr w:rsidR="009D5512" w14:paraId="03D35BDD" w14:textId="77777777" w:rsidTr="007752BD">
        <w:tc>
          <w:tcPr>
            <w:tcW w:w="12994" w:type="dxa"/>
            <w:gridSpan w:val="14"/>
          </w:tcPr>
          <w:p w14:paraId="48B5DC5B" w14:textId="77777777" w:rsidR="009D5512" w:rsidRDefault="009D5512" w:rsidP="007752BD">
            <w:pPr>
              <w:ind w:left="709" w:hanging="709"/>
              <w:rPr>
                <w:rFonts w:ascii="Arial" w:hAnsi="Arial" w:cs="Arial"/>
                <w:sz w:val="24"/>
                <w:szCs w:val="24"/>
              </w:rPr>
            </w:pPr>
          </w:p>
        </w:tc>
      </w:tr>
      <w:tr w:rsidR="009D5512" w:rsidRPr="00772900" w14:paraId="3901BE7C" w14:textId="77777777" w:rsidTr="007752BD">
        <w:tc>
          <w:tcPr>
            <w:tcW w:w="12994" w:type="dxa"/>
            <w:gridSpan w:val="14"/>
          </w:tcPr>
          <w:p w14:paraId="5E77E7BA" w14:textId="77777777" w:rsidR="009D5512" w:rsidRPr="00772900" w:rsidRDefault="009D5512" w:rsidP="007752BD">
            <w:pPr>
              <w:rPr>
                <w:rFonts w:ascii="Arial" w:hAnsi="Arial" w:cs="Arial"/>
                <w:b/>
                <w:i/>
                <w:sz w:val="24"/>
                <w:szCs w:val="24"/>
              </w:rPr>
            </w:pPr>
            <w:r w:rsidRPr="00772900">
              <w:rPr>
                <w:rFonts w:ascii="Arial" w:hAnsi="Arial" w:cs="Arial"/>
                <w:b/>
                <w:i/>
                <w:sz w:val="24"/>
                <w:szCs w:val="24"/>
              </w:rPr>
              <w:t xml:space="preserve">Complementarias </w:t>
            </w:r>
          </w:p>
        </w:tc>
      </w:tr>
      <w:tr w:rsidR="00311BE2" w:rsidRPr="00772900" w14:paraId="58D19D29" w14:textId="77777777" w:rsidTr="007752BD">
        <w:tc>
          <w:tcPr>
            <w:tcW w:w="12994" w:type="dxa"/>
            <w:gridSpan w:val="14"/>
          </w:tcPr>
          <w:p w14:paraId="22F2D492" w14:textId="77777777" w:rsidR="00311BE2" w:rsidRPr="00772900" w:rsidRDefault="00311BE2" w:rsidP="007752BD">
            <w:pPr>
              <w:rPr>
                <w:rFonts w:ascii="Arial" w:hAnsi="Arial" w:cs="Arial"/>
                <w:b/>
                <w:i/>
                <w:sz w:val="24"/>
                <w:szCs w:val="24"/>
              </w:rPr>
            </w:pPr>
          </w:p>
        </w:tc>
      </w:tr>
    </w:tbl>
    <w:p w14:paraId="79539C66" w14:textId="77777777" w:rsidR="009D5512" w:rsidRDefault="009D5512" w:rsidP="009D5512">
      <w:pPr>
        <w:tabs>
          <w:tab w:val="left" w:pos="1914"/>
        </w:tabs>
        <w:rPr>
          <w:rFonts w:ascii="Constantia" w:hAnsi="Constantia"/>
          <w:sz w:val="24"/>
          <w:szCs w:val="24"/>
        </w:rPr>
      </w:pPr>
    </w:p>
    <w:p w14:paraId="17A3E201" w14:textId="77777777" w:rsidR="009D5512" w:rsidRDefault="009D5512" w:rsidP="009D5512">
      <w:pPr>
        <w:rPr>
          <w:rFonts w:ascii="Constantia" w:hAnsi="Constantia"/>
          <w:sz w:val="24"/>
          <w:szCs w:val="24"/>
        </w:rPr>
      </w:pPr>
    </w:p>
    <w:p w14:paraId="0521F80A" w14:textId="77777777" w:rsidR="009D5512" w:rsidRDefault="009D5512" w:rsidP="009D5512">
      <w:pPr>
        <w:rPr>
          <w:rFonts w:ascii="Constantia" w:hAnsi="Constantia"/>
          <w:sz w:val="24"/>
          <w:szCs w:val="24"/>
        </w:rPr>
      </w:pPr>
    </w:p>
    <w:p w14:paraId="25289055" w14:textId="77777777" w:rsidR="007752BD" w:rsidRDefault="007752BD" w:rsidP="009D5512">
      <w:pPr>
        <w:rPr>
          <w:rFonts w:ascii="Constantia" w:hAnsi="Constantia"/>
          <w:sz w:val="24"/>
          <w:szCs w:val="24"/>
        </w:rPr>
      </w:pPr>
    </w:p>
    <w:p w14:paraId="0335498A" w14:textId="77777777" w:rsidR="009D5512" w:rsidRDefault="009D5512" w:rsidP="009D5512">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7752BD" w:rsidRPr="007713EE" w14:paraId="53102A35" w14:textId="77777777" w:rsidTr="007752BD">
        <w:tc>
          <w:tcPr>
            <w:tcW w:w="12994" w:type="dxa"/>
          </w:tcPr>
          <w:p w14:paraId="101A1123" w14:textId="77777777" w:rsidR="007752BD" w:rsidRPr="007713EE" w:rsidRDefault="007752BD" w:rsidP="007752BD">
            <w:pPr>
              <w:jc w:val="center"/>
              <w:rPr>
                <w:rFonts w:ascii="Arial" w:hAnsi="Arial" w:cs="Arial"/>
                <w:b/>
                <w:sz w:val="24"/>
                <w:szCs w:val="24"/>
              </w:rPr>
            </w:pPr>
            <w:r w:rsidRPr="007713EE">
              <w:rPr>
                <w:rFonts w:ascii="Arial" w:hAnsi="Arial" w:cs="Arial"/>
                <w:b/>
                <w:sz w:val="24"/>
                <w:szCs w:val="24"/>
              </w:rPr>
              <w:t>Argumentación</w:t>
            </w:r>
          </w:p>
        </w:tc>
      </w:tr>
      <w:tr w:rsidR="007752BD" w14:paraId="55EDC497" w14:textId="77777777" w:rsidTr="007752BD">
        <w:tc>
          <w:tcPr>
            <w:tcW w:w="12994" w:type="dxa"/>
          </w:tcPr>
          <w:p w14:paraId="2E301077" w14:textId="77777777" w:rsidR="007752BD" w:rsidRDefault="007752BD" w:rsidP="007752BD">
            <w:pPr>
              <w:rPr>
                <w:rFonts w:ascii="Arial" w:hAnsi="Arial" w:cs="Arial"/>
                <w:sz w:val="24"/>
                <w:szCs w:val="24"/>
              </w:rPr>
            </w:pPr>
          </w:p>
          <w:p w14:paraId="04F47D93" w14:textId="77777777" w:rsidR="007752BD" w:rsidRPr="008670B5" w:rsidRDefault="007752BD" w:rsidP="0099124F">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28229CC" w14:textId="77777777" w:rsidR="007752BD" w:rsidRPr="008670B5" w:rsidRDefault="007752BD" w:rsidP="0099124F">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68A5631" w14:textId="77777777" w:rsidR="007752BD" w:rsidRPr="008670B5" w:rsidRDefault="007752BD" w:rsidP="007752BD">
            <w:pPr>
              <w:rPr>
                <w:rFonts w:ascii="Arial" w:hAnsi="Arial" w:cs="Arial"/>
                <w:highlight w:val="cyan"/>
              </w:rPr>
            </w:pPr>
          </w:p>
          <w:p w14:paraId="441982E5" w14:textId="77777777" w:rsidR="007752BD" w:rsidRPr="008670B5" w:rsidRDefault="007752BD" w:rsidP="007752BD">
            <w:pPr>
              <w:jc w:val="both"/>
              <w:rPr>
                <w:highlight w:val="cyan"/>
              </w:rPr>
            </w:pPr>
            <w:r w:rsidRPr="008670B5">
              <w:rPr>
                <w:highlight w:val="cyan"/>
              </w:rPr>
              <w:t>Debe responder a las siguientes preguntas</w:t>
            </w:r>
          </w:p>
          <w:p w14:paraId="21BF7704" w14:textId="77777777" w:rsidR="007752BD" w:rsidRPr="008670B5" w:rsidRDefault="007752BD" w:rsidP="007752BD">
            <w:pPr>
              <w:jc w:val="both"/>
              <w:rPr>
                <w:highlight w:val="cyan"/>
              </w:rPr>
            </w:pPr>
            <w:r w:rsidRPr="008670B5">
              <w:rPr>
                <w:highlight w:val="cyan"/>
              </w:rPr>
              <w:t>¿Por qué se eligieron esas estrategias?</w:t>
            </w:r>
          </w:p>
          <w:p w14:paraId="4945968A" w14:textId="77777777" w:rsidR="007752BD" w:rsidRPr="008670B5" w:rsidRDefault="007752BD" w:rsidP="007752BD">
            <w:pPr>
              <w:jc w:val="both"/>
              <w:rPr>
                <w:highlight w:val="cyan"/>
              </w:rPr>
            </w:pPr>
            <w:r w:rsidRPr="008670B5">
              <w:rPr>
                <w:highlight w:val="cyan"/>
              </w:rPr>
              <w:t xml:space="preserve"> ¿Por qué se eligió esa secuencia didáctica?</w:t>
            </w:r>
          </w:p>
          <w:p w14:paraId="0DAD0DEB" w14:textId="77777777" w:rsidR="007752BD" w:rsidRPr="008670B5" w:rsidRDefault="007752BD" w:rsidP="007752BD">
            <w:pPr>
              <w:jc w:val="both"/>
              <w:rPr>
                <w:highlight w:val="cyan"/>
              </w:rPr>
            </w:pPr>
            <w:r w:rsidRPr="008670B5">
              <w:rPr>
                <w:highlight w:val="cyan"/>
              </w:rPr>
              <w:t xml:space="preserve">¿Por qué se eligieron esas formas de evaluar? </w:t>
            </w:r>
          </w:p>
          <w:p w14:paraId="42FBA56C" w14:textId="77777777" w:rsidR="007752BD" w:rsidRPr="008670B5" w:rsidRDefault="007752BD" w:rsidP="007752BD">
            <w:pPr>
              <w:jc w:val="both"/>
              <w:rPr>
                <w:highlight w:val="cyan"/>
              </w:rPr>
            </w:pPr>
            <w:r w:rsidRPr="008670B5">
              <w:rPr>
                <w:highlight w:val="cyan"/>
              </w:rPr>
              <w:t>¿Por qué se eligieron esos productos?</w:t>
            </w:r>
          </w:p>
          <w:p w14:paraId="4B05EACA" w14:textId="77777777" w:rsidR="007752BD" w:rsidRPr="003D2D23" w:rsidRDefault="007752BD" w:rsidP="007752BD">
            <w:pPr>
              <w:jc w:val="both"/>
              <w:rPr>
                <w:highlight w:val="green"/>
              </w:rPr>
            </w:pPr>
          </w:p>
          <w:p w14:paraId="3D0D16F5" w14:textId="77777777" w:rsidR="007752BD" w:rsidRPr="009C3A48" w:rsidRDefault="007752BD" w:rsidP="007752BD">
            <w:pPr>
              <w:jc w:val="both"/>
              <w:rPr>
                <w:highlight w:val="green"/>
              </w:rPr>
            </w:pPr>
            <w:r w:rsidRPr="009C3A48">
              <w:rPr>
                <w:highlight w:val="green"/>
              </w:rPr>
              <w:t>Ejemplo:</w:t>
            </w:r>
          </w:p>
          <w:p w14:paraId="3A368B19" w14:textId="77777777" w:rsidR="007752BD" w:rsidRPr="003D2D23" w:rsidRDefault="007752BD" w:rsidP="007752BD">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9830C9B" w14:textId="77777777" w:rsidR="007752BD" w:rsidRDefault="007752BD" w:rsidP="007752BD">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13877DF0" w14:textId="77777777" w:rsidR="007752BD" w:rsidRPr="003D2D23" w:rsidRDefault="007752BD" w:rsidP="007752BD">
            <w:pPr>
              <w:rPr>
                <w:rFonts w:ascii="Arial" w:hAnsi="Arial" w:cs="Arial"/>
              </w:rPr>
            </w:pPr>
          </w:p>
          <w:p w14:paraId="4FF71BAE" w14:textId="77777777" w:rsidR="007752BD" w:rsidRDefault="007752BD" w:rsidP="007752BD">
            <w:pPr>
              <w:rPr>
                <w:rFonts w:ascii="Arial" w:hAnsi="Arial" w:cs="Arial"/>
                <w:sz w:val="24"/>
                <w:szCs w:val="24"/>
              </w:rPr>
            </w:pPr>
          </w:p>
        </w:tc>
      </w:tr>
    </w:tbl>
    <w:p w14:paraId="2E52E590" w14:textId="77777777" w:rsidR="009D5512" w:rsidRDefault="009D5512" w:rsidP="009D5512">
      <w:pPr>
        <w:rPr>
          <w:rFonts w:ascii="Constantia" w:hAnsi="Constantia"/>
          <w:sz w:val="24"/>
          <w:szCs w:val="24"/>
        </w:rPr>
      </w:pPr>
    </w:p>
    <w:p w14:paraId="0DC72A4D" w14:textId="77777777" w:rsidR="007752BD" w:rsidRDefault="007752BD" w:rsidP="009D5512">
      <w:pPr>
        <w:rPr>
          <w:rFonts w:ascii="Constantia" w:hAnsi="Constantia"/>
          <w:sz w:val="24"/>
          <w:szCs w:val="24"/>
        </w:rPr>
      </w:pPr>
    </w:p>
    <w:p w14:paraId="2CAE904F" w14:textId="77777777" w:rsidR="007752BD" w:rsidRDefault="007752BD" w:rsidP="009D5512">
      <w:pPr>
        <w:rPr>
          <w:rFonts w:ascii="Constantia" w:hAnsi="Constantia"/>
          <w:sz w:val="24"/>
          <w:szCs w:val="24"/>
        </w:rPr>
      </w:pPr>
    </w:p>
    <w:p w14:paraId="4545F736" w14:textId="77777777" w:rsidR="00311BE2" w:rsidRDefault="00311BE2" w:rsidP="007752BD">
      <w:pPr>
        <w:jc w:val="center"/>
        <w:rPr>
          <w:b/>
          <w:sz w:val="40"/>
        </w:rPr>
        <w:sectPr w:rsidR="00311BE2" w:rsidSect="00311BE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D52DC68" w14:textId="02B3C2D4" w:rsidR="007752BD" w:rsidRPr="00D578D7" w:rsidRDefault="00311BE2" w:rsidP="007752BD">
      <w:pPr>
        <w:jc w:val="center"/>
        <w:rPr>
          <w:sz w:val="24"/>
          <w:szCs w:val="24"/>
        </w:rPr>
      </w:pPr>
      <w:r>
        <w:rPr>
          <w:b/>
          <w:sz w:val="40"/>
        </w:rPr>
        <w:lastRenderedPageBreak/>
        <w:t>U</w:t>
      </w:r>
      <w:r w:rsidR="007752BD" w:rsidRPr="00566170">
        <w:rPr>
          <w:b/>
          <w:sz w:val="40"/>
        </w:rPr>
        <w:t>NIVERSIDAD VERACRUZANA</w:t>
      </w:r>
      <w:r w:rsidR="007752BD" w:rsidRPr="00566170">
        <w:rPr>
          <w:b/>
          <w:sz w:val="28"/>
        </w:rPr>
        <w:br/>
      </w:r>
      <w:r w:rsidR="007752BD">
        <w:rPr>
          <w:b/>
          <w:sz w:val="28"/>
        </w:rPr>
        <w:t>Facultad de Medicina - Xalapa</w:t>
      </w:r>
      <w:r w:rsidR="007752BD" w:rsidRPr="00566170">
        <w:rPr>
          <w:b/>
          <w:sz w:val="28"/>
        </w:rPr>
        <w:br/>
      </w:r>
      <w:r w:rsidR="007752BD" w:rsidRPr="00D578D7">
        <w:rPr>
          <w:b/>
          <w:sz w:val="24"/>
          <w:szCs w:val="24"/>
        </w:rPr>
        <w:t>Coordinación de Educación Médica y Coordinación de Academias.</w:t>
      </w:r>
      <w:r w:rsidR="007752BD" w:rsidRPr="00D578D7">
        <w:rPr>
          <w:sz w:val="24"/>
          <w:szCs w:val="24"/>
        </w:rPr>
        <w:t xml:space="preserve"> </w:t>
      </w:r>
    </w:p>
    <w:p w14:paraId="3EDE4BD0" w14:textId="77777777" w:rsidR="007752BD" w:rsidRDefault="007752BD" w:rsidP="007752B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10F2FB8" w14:textId="77777777" w:rsidR="007752BD" w:rsidRPr="00566170" w:rsidRDefault="007752BD" w:rsidP="007752BD">
      <w:pPr>
        <w:spacing w:after="0" w:line="240" w:lineRule="auto"/>
        <w:jc w:val="right"/>
      </w:pPr>
      <w:r>
        <w:rPr>
          <w:sz w:val="20"/>
        </w:rPr>
        <w:t>Fecha</w:t>
      </w:r>
      <w:proofErr w:type="gramStart"/>
      <w:r>
        <w:rPr>
          <w:sz w:val="20"/>
        </w:rPr>
        <w:t>:_</w:t>
      </w:r>
      <w:proofErr w:type="gramEnd"/>
      <w:r>
        <w:rPr>
          <w:sz w:val="20"/>
        </w:rPr>
        <w:t>________________</w:t>
      </w:r>
    </w:p>
    <w:p w14:paraId="6EA698C8" w14:textId="77777777" w:rsidR="007752BD" w:rsidRDefault="007752BD" w:rsidP="007752B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8402313" w14:textId="77777777" w:rsidR="007752BD" w:rsidRDefault="007752BD" w:rsidP="007752BD">
      <w:pPr>
        <w:spacing w:after="0" w:line="240" w:lineRule="auto"/>
        <w:rPr>
          <w:sz w:val="20"/>
        </w:rPr>
      </w:pPr>
      <w:r>
        <w:rPr>
          <w:sz w:val="20"/>
        </w:rPr>
        <w:t>Marque la que corresponda:</w:t>
      </w:r>
    </w:p>
    <w:p w14:paraId="1F8E5178" w14:textId="77777777" w:rsidR="007752BD" w:rsidRPr="00566170" w:rsidRDefault="007752BD" w:rsidP="007752B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1D81999" w14:textId="77777777" w:rsidR="007752BD" w:rsidRPr="00566170" w:rsidRDefault="007752BD" w:rsidP="007752B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7752BD" w14:paraId="2592B438" w14:textId="77777777" w:rsidTr="007752BD">
        <w:trPr>
          <w:trHeight w:val="349"/>
        </w:trPr>
        <w:tc>
          <w:tcPr>
            <w:tcW w:w="4248" w:type="dxa"/>
          </w:tcPr>
          <w:p w14:paraId="4A5AD47A" w14:textId="77777777" w:rsidR="007752BD" w:rsidRDefault="007752BD" w:rsidP="007752BD">
            <w:pPr>
              <w:jc w:val="center"/>
            </w:pPr>
            <w:r>
              <w:t>Nombre del alumno</w:t>
            </w:r>
          </w:p>
        </w:tc>
        <w:tc>
          <w:tcPr>
            <w:tcW w:w="1843" w:type="dxa"/>
          </w:tcPr>
          <w:p w14:paraId="19963A9E" w14:textId="77777777" w:rsidR="007752BD" w:rsidRDefault="007752BD" w:rsidP="007752BD">
            <w:pPr>
              <w:jc w:val="center"/>
            </w:pPr>
            <w:r>
              <w:t>Matricula</w:t>
            </w:r>
          </w:p>
        </w:tc>
        <w:tc>
          <w:tcPr>
            <w:tcW w:w="3515" w:type="dxa"/>
            <w:tcBorders>
              <w:right w:val="single" w:sz="4" w:space="0" w:color="auto"/>
            </w:tcBorders>
          </w:tcPr>
          <w:p w14:paraId="33538143" w14:textId="77777777" w:rsidR="007752BD" w:rsidRDefault="007752BD" w:rsidP="007752BD">
            <w:pPr>
              <w:jc w:val="center"/>
            </w:pPr>
            <w:r>
              <w:t>Firma</w:t>
            </w:r>
          </w:p>
        </w:tc>
      </w:tr>
      <w:tr w:rsidR="007752BD" w14:paraId="6AEBFC6A" w14:textId="77777777" w:rsidTr="007752BD">
        <w:trPr>
          <w:trHeight w:val="341"/>
        </w:trPr>
        <w:tc>
          <w:tcPr>
            <w:tcW w:w="4248" w:type="dxa"/>
          </w:tcPr>
          <w:p w14:paraId="081889C3" w14:textId="77777777" w:rsidR="007752BD" w:rsidRDefault="007752BD" w:rsidP="007752BD"/>
        </w:tc>
        <w:tc>
          <w:tcPr>
            <w:tcW w:w="1843" w:type="dxa"/>
          </w:tcPr>
          <w:p w14:paraId="3069A0E8" w14:textId="77777777" w:rsidR="007752BD" w:rsidRDefault="007752BD" w:rsidP="007752BD"/>
        </w:tc>
        <w:tc>
          <w:tcPr>
            <w:tcW w:w="3515" w:type="dxa"/>
            <w:tcBorders>
              <w:right w:val="single" w:sz="4" w:space="0" w:color="auto"/>
            </w:tcBorders>
          </w:tcPr>
          <w:p w14:paraId="5F4EBE6B" w14:textId="77777777" w:rsidR="007752BD" w:rsidRDefault="007752BD" w:rsidP="007752BD"/>
        </w:tc>
      </w:tr>
      <w:tr w:rsidR="007752BD" w14:paraId="14D5112B" w14:textId="77777777" w:rsidTr="007752BD">
        <w:trPr>
          <w:trHeight w:val="166"/>
        </w:trPr>
        <w:tc>
          <w:tcPr>
            <w:tcW w:w="4248" w:type="dxa"/>
          </w:tcPr>
          <w:p w14:paraId="7A3F5DC6" w14:textId="77777777" w:rsidR="007752BD" w:rsidRDefault="007752BD" w:rsidP="007752BD"/>
        </w:tc>
        <w:tc>
          <w:tcPr>
            <w:tcW w:w="1843" w:type="dxa"/>
          </w:tcPr>
          <w:p w14:paraId="6BFD6B17" w14:textId="77777777" w:rsidR="007752BD" w:rsidRDefault="007752BD" w:rsidP="007752BD"/>
        </w:tc>
        <w:tc>
          <w:tcPr>
            <w:tcW w:w="3515" w:type="dxa"/>
            <w:tcBorders>
              <w:right w:val="single" w:sz="4" w:space="0" w:color="auto"/>
            </w:tcBorders>
          </w:tcPr>
          <w:p w14:paraId="74023C6D" w14:textId="77777777" w:rsidR="007752BD" w:rsidRDefault="007752BD" w:rsidP="007752BD"/>
        </w:tc>
      </w:tr>
      <w:tr w:rsidR="007752BD" w14:paraId="7EDFEE58" w14:textId="77777777" w:rsidTr="007752BD">
        <w:trPr>
          <w:trHeight w:val="341"/>
        </w:trPr>
        <w:tc>
          <w:tcPr>
            <w:tcW w:w="4248" w:type="dxa"/>
          </w:tcPr>
          <w:p w14:paraId="4D0063EE" w14:textId="77777777" w:rsidR="007752BD" w:rsidRDefault="007752BD" w:rsidP="007752BD"/>
        </w:tc>
        <w:tc>
          <w:tcPr>
            <w:tcW w:w="1843" w:type="dxa"/>
          </w:tcPr>
          <w:p w14:paraId="23067BFA" w14:textId="77777777" w:rsidR="007752BD" w:rsidRDefault="007752BD" w:rsidP="007752BD"/>
        </w:tc>
        <w:tc>
          <w:tcPr>
            <w:tcW w:w="3515" w:type="dxa"/>
            <w:tcBorders>
              <w:right w:val="single" w:sz="4" w:space="0" w:color="auto"/>
            </w:tcBorders>
          </w:tcPr>
          <w:p w14:paraId="4ACEE97B" w14:textId="77777777" w:rsidR="007752BD" w:rsidRDefault="007752BD" w:rsidP="007752BD"/>
        </w:tc>
      </w:tr>
      <w:tr w:rsidR="007752BD" w14:paraId="08A8ADEC" w14:textId="77777777" w:rsidTr="007752BD">
        <w:trPr>
          <w:trHeight w:val="341"/>
        </w:trPr>
        <w:tc>
          <w:tcPr>
            <w:tcW w:w="4248" w:type="dxa"/>
          </w:tcPr>
          <w:p w14:paraId="6FC79DED" w14:textId="77777777" w:rsidR="007752BD" w:rsidRDefault="007752BD" w:rsidP="007752BD"/>
        </w:tc>
        <w:tc>
          <w:tcPr>
            <w:tcW w:w="1843" w:type="dxa"/>
          </w:tcPr>
          <w:p w14:paraId="580285F5" w14:textId="77777777" w:rsidR="007752BD" w:rsidRDefault="007752BD" w:rsidP="007752BD"/>
        </w:tc>
        <w:tc>
          <w:tcPr>
            <w:tcW w:w="3515" w:type="dxa"/>
            <w:tcBorders>
              <w:right w:val="single" w:sz="4" w:space="0" w:color="auto"/>
            </w:tcBorders>
          </w:tcPr>
          <w:p w14:paraId="73D9E164" w14:textId="77777777" w:rsidR="007752BD" w:rsidRDefault="007752BD" w:rsidP="007752BD"/>
        </w:tc>
      </w:tr>
      <w:tr w:rsidR="007752BD" w14:paraId="46571889" w14:textId="77777777" w:rsidTr="007752BD">
        <w:trPr>
          <w:trHeight w:val="341"/>
        </w:trPr>
        <w:tc>
          <w:tcPr>
            <w:tcW w:w="4248" w:type="dxa"/>
          </w:tcPr>
          <w:p w14:paraId="4A24DC20" w14:textId="77777777" w:rsidR="007752BD" w:rsidRDefault="007752BD" w:rsidP="007752BD"/>
        </w:tc>
        <w:tc>
          <w:tcPr>
            <w:tcW w:w="1843" w:type="dxa"/>
          </w:tcPr>
          <w:p w14:paraId="031D839B" w14:textId="77777777" w:rsidR="007752BD" w:rsidRDefault="007752BD" w:rsidP="007752BD"/>
        </w:tc>
        <w:tc>
          <w:tcPr>
            <w:tcW w:w="3515" w:type="dxa"/>
            <w:tcBorders>
              <w:right w:val="single" w:sz="4" w:space="0" w:color="auto"/>
            </w:tcBorders>
          </w:tcPr>
          <w:p w14:paraId="1E4E8BD4" w14:textId="77777777" w:rsidR="007752BD" w:rsidRDefault="007752BD" w:rsidP="007752BD"/>
        </w:tc>
      </w:tr>
      <w:tr w:rsidR="007752BD" w14:paraId="693F3E8A" w14:textId="77777777" w:rsidTr="007752BD">
        <w:trPr>
          <w:trHeight w:val="341"/>
        </w:trPr>
        <w:tc>
          <w:tcPr>
            <w:tcW w:w="4248" w:type="dxa"/>
          </w:tcPr>
          <w:p w14:paraId="16552C6B" w14:textId="77777777" w:rsidR="007752BD" w:rsidRDefault="007752BD" w:rsidP="007752BD"/>
        </w:tc>
        <w:tc>
          <w:tcPr>
            <w:tcW w:w="1843" w:type="dxa"/>
          </w:tcPr>
          <w:p w14:paraId="5C95C6E2" w14:textId="77777777" w:rsidR="007752BD" w:rsidRDefault="007752BD" w:rsidP="007752BD"/>
        </w:tc>
        <w:tc>
          <w:tcPr>
            <w:tcW w:w="3515" w:type="dxa"/>
            <w:tcBorders>
              <w:right w:val="single" w:sz="4" w:space="0" w:color="auto"/>
            </w:tcBorders>
          </w:tcPr>
          <w:p w14:paraId="78FBA6E9" w14:textId="77777777" w:rsidR="007752BD" w:rsidRDefault="007752BD" w:rsidP="007752BD"/>
        </w:tc>
      </w:tr>
      <w:tr w:rsidR="007752BD" w14:paraId="577D471A" w14:textId="77777777" w:rsidTr="007752BD">
        <w:trPr>
          <w:trHeight w:val="341"/>
        </w:trPr>
        <w:tc>
          <w:tcPr>
            <w:tcW w:w="4248" w:type="dxa"/>
          </w:tcPr>
          <w:p w14:paraId="3A4F24C0" w14:textId="77777777" w:rsidR="007752BD" w:rsidRDefault="007752BD" w:rsidP="007752BD"/>
        </w:tc>
        <w:tc>
          <w:tcPr>
            <w:tcW w:w="1843" w:type="dxa"/>
          </w:tcPr>
          <w:p w14:paraId="0941B3D1" w14:textId="77777777" w:rsidR="007752BD" w:rsidRDefault="007752BD" w:rsidP="007752BD"/>
        </w:tc>
        <w:tc>
          <w:tcPr>
            <w:tcW w:w="3515" w:type="dxa"/>
            <w:tcBorders>
              <w:right w:val="single" w:sz="4" w:space="0" w:color="auto"/>
            </w:tcBorders>
          </w:tcPr>
          <w:p w14:paraId="389C1924" w14:textId="77777777" w:rsidR="007752BD" w:rsidRDefault="007752BD" w:rsidP="007752BD"/>
        </w:tc>
      </w:tr>
      <w:tr w:rsidR="007752BD" w14:paraId="07DF4233" w14:textId="77777777" w:rsidTr="007752BD">
        <w:trPr>
          <w:trHeight w:val="341"/>
        </w:trPr>
        <w:tc>
          <w:tcPr>
            <w:tcW w:w="4248" w:type="dxa"/>
          </w:tcPr>
          <w:p w14:paraId="7C1DA628" w14:textId="77777777" w:rsidR="007752BD" w:rsidRDefault="007752BD" w:rsidP="007752BD"/>
        </w:tc>
        <w:tc>
          <w:tcPr>
            <w:tcW w:w="1843" w:type="dxa"/>
          </w:tcPr>
          <w:p w14:paraId="187C3416" w14:textId="77777777" w:rsidR="007752BD" w:rsidRDefault="007752BD" w:rsidP="007752BD"/>
        </w:tc>
        <w:tc>
          <w:tcPr>
            <w:tcW w:w="3515" w:type="dxa"/>
            <w:tcBorders>
              <w:right w:val="single" w:sz="4" w:space="0" w:color="auto"/>
            </w:tcBorders>
          </w:tcPr>
          <w:p w14:paraId="6FE6E4AA" w14:textId="77777777" w:rsidR="007752BD" w:rsidRDefault="007752BD" w:rsidP="007752BD"/>
        </w:tc>
      </w:tr>
      <w:tr w:rsidR="007752BD" w14:paraId="25B57A02" w14:textId="77777777" w:rsidTr="007752BD">
        <w:trPr>
          <w:trHeight w:val="341"/>
        </w:trPr>
        <w:tc>
          <w:tcPr>
            <w:tcW w:w="4248" w:type="dxa"/>
          </w:tcPr>
          <w:p w14:paraId="1AFB5C7F" w14:textId="77777777" w:rsidR="007752BD" w:rsidRDefault="007752BD" w:rsidP="007752BD"/>
        </w:tc>
        <w:tc>
          <w:tcPr>
            <w:tcW w:w="1843" w:type="dxa"/>
          </w:tcPr>
          <w:p w14:paraId="38182FEE" w14:textId="77777777" w:rsidR="007752BD" w:rsidRDefault="007752BD" w:rsidP="007752BD"/>
        </w:tc>
        <w:tc>
          <w:tcPr>
            <w:tcW w:w="3515" w:type="dxa"/>
            <w:tcBorders>
              <w:right w:val="single" w:sz="4" w:space="0" w:color="auto"/>
            </w:tcBorders>
          </w:tcPr>
          <w:p w14:paraId="12F3955B" w14:textId="77777777" w:rsidR="007752BD" w:rsidRDefault="007752BD" w:rsidP="007752BD"/>
        </w:tc>
      </w:tr>
      <w:tr w:rsidR="007752BD" w14:paraId="54EEC7CC" w14:textId="77777777" w:rsidTr="007752BD">
        <w:trPr>
          <w:trHeight w:val="341"/>
        </w:trPr>
        <w:tc>
          <w:tcPr>
            <w:tcW w:w="4248" w:type="dxa"/>
          </w:tcPr>
          <w:p w14:paraId="3E16702D" w14:textId="77777777" w:rsidR="007752BD" w:rsidRDefault="007752BD" w:rsidP="007752BD"/>
        </w:tc>
        <w:tc>
          <w:tcPr>
            <w:tcW w:w="1843" w:type="dxa"/>
          </w:tcPr>
          <w:p w14:paraId="7DDA32D4" w14:textId="77777777" w:rsidR="007752BD" w:rsidRDefault="007752BD" w:rsidP="007752BD"/>
        </w:tc>
        <w:tc>
          <w:tcPr>
            <w:tcW w:w="3515" w:type="dxa"/>
            <w:tcBorders>
              <w:right w:val="single" w:sz="4" w:space="0" w:color="auto"/>
            </w:tcBorders>
          </w:tcPr>
          <w:p w14:paraId="36DCEFF8" w14:textId="77777777" w:rsidR="007752BD" w:rsidRDefault="007752BD" w:rsidP="007752BD"/>
        </w:tc>
      </w:tr>
      <w:tr w:rsidR="007752BD" w14:paraId="12420049" w14:textId="77777777" w:rsidTr="007752BD">
        <w:trPr>
          <w:trHeight w:val="341"/>
        </w:trPr>
        <w:tc>
          <w:tcPr>
            <w:tcW w:w="4248" w:type="dxa"/>
          </w:tcPr>
          <w:p w14:paraId="6773BA9E" w14:textId="77777777" w:rsidR="007752BD" w:rsidRDefault="007752BD" w:rsidP="007752BD"/>
        </w:tc>
        <w:tc>
          <w:tcPr>
            <w:tcW w:w="1843" w:type="dxa"/>
          </w:tcPr>
          <w:p w14:paraId="5DCB339C" w14:textId="77777777" w:rsidR="007752BD" w:rsidRDefault="007752BD" w:rsidP="007752BD"/>
        </w:tc>
        <w:tc>
          <w:tcPr>
            <w:tcW w:w="3515" w:type="dxa"/>
            <w:tcBorders>
              <w:right w:val="single" w:sz="4" w:space="0" w:color="auto"/>
            </w:tcBorders>
          </w:tcPr>
          <w:p w14:paraId="5787DD4F" w14:textId="77777777" w:rsidR="007752BD" w:rsidRDefault="007752BD" w:rsidP="007752BD"/>
        </w:tc>
      </w:tr>
      <w:tr w:rsidR="007752BD" w14:paraId="4E634592" w14:textId="77777777" w:rsidTr="007752BD">
        <w:trPr>
          <w:trHeight w:val="341"/>
        </w:trPr>
        <w:tc>
          <w:tcPr>
            <w:tcW w:w="4248" w:type="dxa"/>
          </w:tcPr>
          <w:p w14:paraId="0911A92B" w14:textId="77777777" w:rsidR="007752BD" w:rsidRDefault="007752BD" w:rsidP="007752BD"/>
        </w:tc>
        <w:tc>
          <w:tcPr>
            <w:tcW w:w="1843" w:type="dxa"/>
          </w:tcPr>
          <w:p w14:paraId="05939664" w14:textId="77777777" w:rsidR="007752BD" w:rsidRDefault="007752BD" w:rsidP="007752BD"/>
        </w:tc>
        <w:tc>
          <w:tcPr>
            <w:tcW w:w="3515" w:type="dxa"/>
            <w:tcBorders>
              <w:right w:val="single" w:sz="4" w:space="0" w:color="auto"/>
            </w:tcBorders>
          </w:tcPr>
          <w:p w14:paraId="09FD1D8C" w14:textId="77777777" w:rsidR="007752BD" w:rsidRDefault="007752BD" w:rsidP="007752BD"/>
        </w:tc>
      </w:tr>
      <w:tr w:rsidR="007752BD" w14:paraId="1BB7EE2C" w14:textId="77777777" w:rsidTr="007752BD">
        <w:trPr>
          <w:trHeight w:val="341"/>
        </w:trPr>
        <w:tc>
          <w:tcPr>
            <w:tcW w:w="4248" w:type="dxa"/>
          </w:tcPr>
          <w:p w14:paraId="5170D757" w14:textId="77777777" w:rsidR="007752BD" w:rsidRDefault="007752BD" w:rsidP="007752BD"/>
        </w:tc>
        <w:tc>
          <w:tcPr>
            <w:tcW w:w="1843" w:type="dxa"/>
          </w:tcPr>
          <w:p w14:paraId="7102149F" w14:textId="77777777" w:rsidR="007752BD" w:rsidRDefault="007752BD" w:rsidP="007752BD"/>
        </w:tc>
        <w:tc>
          <w:tcPr>
            <w:tcW w:w="3515" w:type="dxa"/>
            <w:tcBorders>
              <w:right w:val="single" w:sz="4" w:space="0" w:color="auto"/>
            </w:tcBorders>
          </w:tcPr>
          <w:p w14:paraId="77DE06CD" w14:textId="77777777" w:rsidR="007752BD" w:rsidRDefault="007752BD" w:rsidP="007752BD"/>
        </w:tc>
      </w:tr>
      <w:tr w:rsidR="007752BD" w14:paraId="3D8D6DDB" w14:textId="77777777" w:rsidTr="007752BD">
        <w:trPr>
          <w:trHeight w:val="341"/>
        </w:trPr>
        <w:tc>
          <w:tcPr>
            <w:tcW w:w="4248" w:type="dxa"/>
          </w:tcPr>
          <w:p w14:paraId="7A38BFA9" w14:textId="77777777" w:rsidR="007752BD" w:rsidRDefault="007752BD" w:rsidP="007752BD"/>
        </w:tc>
        <w:tc>
          <w:tcPr>
            <w:tcW w:w="1843" w:type="dxa"/>
          </w:tcPr>
          <w:p w14:paraId="6E1DA0A4" w14:textId="77777777" w:rsidR="007752BD" w:rsidRDefault="007752BD" w:rsidP="007752BD"/>
        </w:tc>
        <w:tc>
          <w:tcPr>
            <w:tcW w:w="3515" w:type="dxa"/>
            <w:tcBorders>
              <w:right w:val="single" w:sz="4" w:space="0" w:color="auto"/>
            </w:tcBorders>
          </w:tcPr>
          <w:p w14:paraId="01A8A34D" w14:textId="77777777" w:rsidR="007752BD" w:rsidRDefault="007752BD" w:rsidP="007752BD"/>
        </w:tc>
      </w:tr>
      <w:tr w:rsidR="007752BD" w14:paraId="7B5BA61F" w14:textId="77777777" w:rsidTr="007752BD">
        <w:trPr>
          <w:trHeight w:val="341"/>
        </w:trPr>
        <w:tc>
          <w:tcPr>
            <w:tcW w:w="4248" w:type="dxa"/>
          </w:tcPr>
          <w:p w14:paraId="75BC3CD4" w14:textId="77777777" w:rsidR="007752BD" w:rsidRDefault="007752BD" w:rsidP="007752BD"/>
        </w:tc>
        <w:tc>
          <w:tcPr>
            <w:tcW w:w="1843" w:type="dxa"/>
          </w:tcPr>
          <w:p w14:paraId="51768740" w14:textId="77777777" w:rsidR="007752BD" w:rsidRDefault="007752BD" w:rsidP="007752BD"/>
        </w:tc>
        <w:tc>
          <w:tcPr>
            <w:tcW w:w="3515" w:type="dxa"/>
            <w:tcBorders>
              <w:right w:val="single" w:sz="4" w:space="0" w:color="auto"/>
            </w:tcBorders>
          </w:tcPr>
          <w:p w14:paraId="4B2F945E" w14:textId="77777777" w:rsidR="007752BD" w:rsidRDefault="007752BD" w:rsidP="007752BD"/>
        </w:tc>
      </w:tr>
      <w:tr w:rsidR="007752BD" w14:paraId="15C7D1E1" w14:textId="77777777" w:rsidTr="007752BD">
        <w:trPr>
          <w:trHeight w:val="341"/>
        </w:trPr>
        <w:tc>
          <w:tcPr>
            <w:tcW w:w="4248" w:type="dxa"/>
          </w:tcPr>
          <w:p w14:paraId="0600FA83" w14:textId="77777777" w:rsidR="007752BD" w:rsidRDefault="007752BD" w:rsidP="007752BD"/>
        </w:tc>
        <w:tc>
          <w:tcPr>
            <w:tcW w:w="1843" w:type="dxa"/>
          </w:tcPr>
          <w:p w14:paraId="6E9721D1" w14:textId="77777777" w:rsidR="007752BD" w:rsidRDefault="007752BD" w:rsidP="007752BD"/>
        </w:tc>
        <w:tc>
          <w:tcPr>
            <w:tcW w:w="3515" w:type="dxa"/>
            <w:tcBorders>
              <w:right w:val="single" w:sz="4" w:space="0" w:color="auto"/>
            </w:tcBorders>
          </w:tcPr>
          <w:p w14:paraId="36F951E7" w14:textId="77777777" w:rsidR="007752BD" w:rsidRDefault="007752BD" w:rsidP="007752BD"/>
        </w:tc>
      </w:tr>
      <w:tr w:rsidR="007752BD" w14:paraId="787C1E17" w14:textId="77777777" w:rsidTr="007752BD">
        <w:trPr>
          <w:trHeight w:val="341"/>
        </w:trPr>
        <w:tc>
          <w:tcPr>
            <w:tcW w:w="4248" w:type="dxa"/>
          </w:tcPr>
          <w:p w14:paraId="2DCB58BD" w14:textId="77777777" w:rsidR="007752BD" w:rsidRDefault="007752BD" w:rsidP="007752BD"/>
        </w:tc>
        <w:tc>
          <w:tcPr>
            <w:tcW w:w="1843" w:type="dxa"/>
          </w:tcPr>
          <w:p w14:paraId="6D1826BF" w14:textId="77777777" w:rsidR="007752BD" w:rsidRDefault="007752BD" w:rsidP="007752BD"/>
        </w:tc>
        <w:tc>
          <w:tcPr>
            <w:tcW w:w="3515" w:type="dxa"/>
            <w:tcBorders>
              <w:right w:val="single" w:sz="4" w:space="0" w:color="auto"/>
            </w:tcBorders>
          </w:tcPr>
          <w:p w14:paraId="5293504B" w14:textId="77777777" w:rsidR="007752BD" w:rsidRDefault="007752BD" w:rsidP="007752BD"/>
        </w:tc>
      </w:tr>
      <w:tr w:rsidR="007752BD" w14:paraId="3051F150" w14:textId="77777777" w:rsidTr="007752BD">
        <w:trPr>
          <w:trHeight w:val="341"/>
        </w:trPr>
        <w:tc>
          <w:tcPr>
            <w:tcW w:w="4248" w:type="dxa"/>
          </w:tcPr>
          <w:p w14:paraId="4C9B582F" w14:textId="77777777" w:rsidR="007752BD" w:rsidRDefault="007752BD" w:rsidP="007752BD"/>
        </w:tc>
        <w:tc>
          <w:tcPr>
            <w:tcW w:w="1843" w:type="dxa"/>
          </w:tcPr>
          <w:p w14:paraId="7E92D86A" w14:textId="77777777" w:rsidR="007752BD" w:rsidRDefault="007752BD" w:rsidP="007752BD"/>
        </w:tc>
        <w:tc>
          <w:tcPr>
            <w:tcW w:w="3515" w:type="dxa"/>
            <w:tcBorders>
              <w:right w:val="single" w:sz="4" w:space="0" w:color="auto"/>
            </w:tcBorders>
          </w:tcPr>
          <w:p w14:paraId="62855670" w14:textId="77777777" w:rsidR="007752BD" w:rsidRDefault="007752BD" w:rsidP="007752BD"/>
        </w:tc>
      </w:tr>
    </w:tbl>
    <w:p w14:paraId="52A34FBF" w14:textId="77777777" w:rsidR="007752BD" w:rsidRDefault="007752BD" w:rsidP="007752BD"/>
    <w:p w14:paraId="1771533A" w14:textId="77777777" w:rsidR="008C4F94" w:rsidRPr="006721B0" w:rsidRDefault="007752BD" w:rsidP="007752BD">
      <w:r>
        <w:rPr>
          <w:noProof/>
          <w:lang w:eastAsia="es-MX"/>
        </w:rPr>
        <mc:AlternateContent>
          <mc:Choice Requires="wps">
            <w:drawing>
              <wp:anchor distT="0" distB="0" distL="114300" distR="114300" simplePos="0" relativeHeight="251702272" behindDoc="0" locked="0" layoutInCell="1" allowOverlap="1" wp14:anchorId="053B43A9" wp14:editId="4D9F609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F90CAC"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76488106" wp14:editId="568AC80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2A28E" w14:textId="77777777" w:rsidR="007752BD" w:rsidRDefault="007752BD" w:rsidP="007752B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EF2A28E" w14:textId="77777777" w:rsidR="007752BD" w:rsidRDefault="007752BD" w:rsidP="007752B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C4F94" w14:paraId="0B483C6C" w14:textId="77777777" w:rsidTr="00501ADE">
        <w:trPr>
          <w:trHeight w:val="1136"/>
        </w:trPr>
        <w:tc>
          <w:tcPr>
            <w:tcW w:w="2262" w:type="dxa"/>
          </w:tcPr>
          <w:p w14:paraId="7192A64B" w14:textId="77777777" w:rsidR="008C4F94" w:rsidRDefault="008C4F94"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DEC69C0" wp14:editId="61A1C124">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2027D5D" w14:textId="77777777" w:rsidR="008C4F94" w:rsidRDefault="008C4F94"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5584" behindDoc="0" locked="0" layoutInCell="1" allowOverlap="1" wp14:anchorId="157B6C7B" wp14:editId="3AFD5B76">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BA675" id="Conector recto 2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49024D6" w14:textId="77777777" w:rsidR="008C4F94" w:rsidRDefault="008C4F94"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38E20D98" w14:textId="77777777" w:rsidR="008C4F94" w:rsidRPr="00EE1E79" w:rsidRDefault="008C4F94" w:rsidP="00501ADE">
            <w:pPr>
              <w:pStyle w:val="Encabezado"/>
              <w:jc w:val="center"/>
              <w:rPr>
                <w:rFonts w:cs="Times New Roman"/>
                <w:b/>
                <w:color w:val="595959" w:themeColor="text1" w:themeTint="A6"/>
                <w:sz w:val="24"/>
                <w:szCs w:val="24"/>
              </w:rPr>
            </w:pPr>
          </w:p>
          <w:p w14:paraId="5330509E" w14:textId="77777777" w:rsidR="008C4F94" w:rsidRDefault="008C4F94"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F91936A" w14:textId="77777777" w:rsidR="008C4F94" w:rsidRPr="00EE1E79" w:rsidRDefault="008C4F94" w:rsidP="00501ADE">
            <w:pPr>
              <w:tabs>
                <w:tab w:val="center" w:pos="4252"/>
                <w:tab w:val="right" w:pos="8504"/>
              </w:tabs>
              <w:jc w:val="center"/>
              <w:rPr>
                <w:rFonts w:cs="Arial"/>
                <w:sz w:val="24"/>
                <w:szCs w:val="24"/>
              </w:rPr>
            </w:pPr>
            <w:r w:rsidRPr="00EE1E79">
              <w:rPr>
                <w:rFonts w:cs="Arial"/>
                <w:sz w:val="24"/>
                <w:szCs w:val="24"/>
              </w:rPr>
              <w:t>CAMPUS XALAPA</w:t>
            </w:r>
          </w:p>
          <w:p w14:paraId="0ED1376E" w14:textId="77777777" w:rsidR="008C4F94" w:rsidRPr="004D4134" w:rsidRDefault="008C4F94" w:rsidP="00501ADE">
            <w:pPr>
              <w:pStyle w:val="Encabezado"/>
              <w:jc w:val="center"/>
              <w:rPr>
                <w:rFonts w:cs="Arial"/>
                <w:sz w:val="20"/>
                <w:szCs w:val="20"/>
              </w:rPr>
            </w:pPr>
            <w:r>
              <w:rPr>
                <w:rFonts w:cs="Arial"/>
                <w:sz w:val="20"/>
                <w:szCs w:val="20"/>
              </w:rPr>
              <w:t xml:space="preserve"> </w:t>
            </w:r>
          </w:p>
        </w:tc>
      </w:tr>
    </w:tbl>
    <w:p w14:paraId="6D42BD52" w14:textId="77777777" w:rsidR="008C4F94" w:rsidRDefault="008C4F94" w:rsidP="008C4F94"/>
    <w:p w14:paraId="3465D492" w14:textId="77777777" w:rsidR="008C4F94" w:rsidRPr="00D24945" w:rsidRDefault="008C4F94" w:rsidP="008C4F94">
      <w:pPr>
        <w:pStyle w:val="Default"/>
        <w:jc w:val="center"/>
        <w:rPr>
          <w:b/>
          <w:bCs/>
        </w:rPr>
      </w:pPr>
      <w:r w:rsidRPr="00D24945">
        <w:rPr>
          <w:b/>
          <w:bCs/>
        </w:rPr>
        <w:t>FORMATO DE EVIDENCIA</w:t>
      </w:r>
    </w:p>
    <w:p w14:paraId="4198C087" w14:textId="77777777" w:rsidR="008C4F94" w:rsidRDefault="008C4F94" w:rsidP="008C4F94">
      <w:pPr>
        <w:pStyle w:val="Default"/>
        <w:jc w:val="center"/>
        <w:rPr>
          <w:b/>
          <w:bCs/>
          <w:sz w:val="22"/>
          <w:szCs w:val="22"/>
        </w:rPr>
      </w:pPr>
      <w:r w:rsidRPr="00D24945">
        <w:rPr>
          <w:b/>
          <w:bCs/>
          <w:sz w:val="22"/>
          <w:szCs w:val="22"/>
        </w:rPr>
        <w:t>ESTUDIO AUTODIRIGIDO</w:t>
      </w:r>
    </w:p>
    <w:p w14:paraId="1C1ECC91" w14:textId="77777777" w:rsidR="008C4F94" w:rsidRPr="005538AD" w:rsidRDefault="008C4F94" w:rsidP="008C4F94">
      <w:pPr>
        <w:pStyle w:val="Default"/>
        <w:jc w:val="center"/>
        <w:rPr>
          <w:sz w:val="22"/>
          <w:szCs w:val="22"/>
        </w:rPr>
      </w:pPr>
    </w:p>
    <w:p w14:paraId="649AA220" w14:textId="77777777" w:rsidR="008C4F94" w:rsidRDefault="008C4F94" w:rsidP="008C4F94">
      <w:pPr>
        <w:pStyle w:val="Default"/>
        <w:jc w:val="both"/>
        <w:rPr>
          <w:b/>
          <w:sz w:val="22"/>
          <w:szCs w:val="22"/>
        </w:rPr>
      </w:pPr>
    </w:p>
    <w:p w14:paraId="1B4AA275" w14:textId="77777777" w:rsidR="008C4F94" w:rsidRDefault="008C4F94" w:rsidP="008C4F9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9472D83" w14:textId="77777777" w:rsidR="008C4F94" w:rsidRDefault="008C4F94" w:rsidP="008C4F94">
      <w:pPr>
        <w:pStyle w:val="Default"/>
        <w:jc w:val="both"/>
        <w:rPr>
          <w:b/>
          <w:sz w:val="22"/>
          <w:szCs w:val="22"/>
        </w:rPr>
      </w:pPr>
    </w:p>
    <w:p w14:paraId="5AA9A73F" w14:textId="77777777" w:rsidR="008C4F94" w:rsidRDefault="008C4F94" w:rsidP="008C4F94">
      <w:pPr>
        <w:pStyle w:val="Default"/>
        <w:jc w:val="both"/>
        <w:rPr>
          <w:b/>
          <w:sz w:val="22"/>
          <w:szCs w:val="22"/>
        </w:rPr>
      </w:pPr>
    </w:p>
    <w:p w14:paraId="3981FF9E" w14:textId="77777777" w:rsidR="008C4F94" w:rsidRDefault="008C4F94" w:rsidP="008C4F94">
      <w:pPr>
        <w:pStyle w:val="Default"/>
        <w:jc w:val="both"/>
        <w:rPr>
          <w:b/>
          <w:sz w:val="22"/>
          <w:szCs w:val="22"/>
        </w:rPr>
      </w:pPr>
      <w:r>
        <w:rPr>
          <w:b/>
          <w:sz w:val="22"/>
          <w:szCs w:val="22"/>
        </w:rPr>
        <w:t>EXPERIENCIA EDUCATIVA: ____________________________________________</w:t>
      </w:r>
    </w:p>
    <w:p w14:paraId="4B38212C" w14:textId="77777777" w:rsidR="008C4F94" w:rsidRDefault="008C4F94" w:rsidP="008C4F94">
      <w:pPr>
        <w:pStyle w:val="Default"/>
        <w:jc w:val="both"/>
        <w:rPr>
          <w:b/>
          <w:sz w:val="22"/>
          <w:szCs w:val="22"/>
        </w:rPr>
      </w:pPr>
    </w:p>
    <w:p w14:paraId="435D677B" w14:textId="77777777" w:rsidR="008C4F94" w:rsidRPr="00704EDA" w:rsidRDefault="008C4F94" w:rsidP="008C4F94">
      <w:pPr>
        <w:pStyle w:val="Default"/>
        <w:jc w:val="both"/>
        <w:rPr>
          <w:b/>
          <w:sz w:val="22"/>
          <w:szCs w:val="22"/>
        </w:rPr>
      </w:pPr>
    </w:p>
    <w:p w14:paraId="7157B2FF" w14:textId="77777777" w:rsidR="008C4F94" w:rsidRDefault="008C4F94" w:rsidP="008C4F94">
      <w:pPr>
        <w:pStyle w:val="Default"/>
        <w:rPr>
          <w:sz w:val="22"/>
          <w:szCs w:val="22"/>
        </w:rPr>
      </w:pPr>
      <w:r>
        <w:rPr>
          <w:sz w:val="22"/>
          <w:szCs w:val="22"/>
        </w:rPr>
        <w:t>TEMA: _________________________________________________________________</w:t>
      </w:r>
    </w:p>
    <w:p w14:paraId="4C7ACE42" w14:textId="77777777" w:rsidR="008C4F94" w:rsidRDefault="008C4F94" w:rsidP="008C4F94">
      <w:pPr>
        <w:pStyle w:val="Default"/>
        <w:rPr>
          <w:sz w:val="22"/>
          <w:szCs w:val="22"/>
        </w:rPr>
      </w:pPr>
    </w:p>
    <w:p w14:paraId="1E4789ED" w14:textId="77777777" w:rsidR="008C4F94" w:rsidRDefault="008C4F94" w:rsidP="008C4F94">
      <w:pPr>
        <w:pStyle w:val="Default"/>
        <w:rPr>
          <w:sz w:val="22"/>
          <w:szCs w:val="22"/>
        </w:rPr>
      </w:pPr>
      <w:r>
        <w:rPr>
          <w:sz w:val="22"/>
          <w:szCs w:val="22"/>
        </w:rPr>
        <w:t>Horario que dedicó al estudio.___________________________________</w:t>
      </w:r>
    </w:p>
    <w:p w14:paraId="39831BAB" w14:textId="77777777" w:rsidR="008C4F94" w:rsidRDefault="008C4F94" w:rsidP="008C4F94">
      <w:pPr>
        <w:pStyle w:val="Default"/>
        <w:rPr>
          <w:sz w:val="22"/>
          <w:szCs w:val="22"/>
        </w:rPr>
      </w:pPr>
    </w:p>
    <w:p w14:paraId="75C94F67" w14:textId="77777777" w:rsidR="008C4F94" w:rsidRDefault="008C4F94" w:rsidP="008C4F94">
      <w:pPr>
        <w:pStyle w:val="Default"/>
        <w:rPr>
          <w:sz w:val="22"/>
          <w:szCs w:val="22"/>
        </w:rPr>
      </w:pPr>
      <w:r>
        <w:rPr>
          <w:sz w:val="22"/>
          <w:szCs w:val="22"/>
        </w:rPr>
        <w:t>¿Qué lo motivó a estudiar sobre este tema?</w:t>
      </w:r>
    </w:p>
    <w:p w14:paraId="46F80BEB" w14:textId="77777777" w:rsidR="008C4F94" w:rsidRDefault="008C4F94" w:rsidP="008C4F94">
      <w:pPr>
        <w:pStyle w:val="Default"/>
        <w:rPr>
          <w:sz w:val="22"/>
          <w:szCs w:val="22"/>
        </w:rPr>
      </w:pPr>
    </w:p>
    <w:p w14:paraId="34EE069F" w14:textId="77777777" w:rsidR="008C4F94" w:rsidRDefault="008C4F94" w:rsidP="008C4F94">
      <w:pPr>
        <w:pStyle w:val="Default"/>
        <w:rPr>
          <w:sz w:val="22"/>
          <w:szCs w:val="22"/>
        </w:rPr>
      </w:pPr>
    </w:p>
    <w:p w14:paraId="2A80C9D8" w14:textId="77777777" w:rsidR="008C4F94" w:rsidRDefault="008C4F94" w:rsidP="008C4F94">
      <w:pPr>
        <w:pStyle w:val="Default"/>
        <w:rPr>
          <w:sz w:val="22"/>
          <w:szCs w:val="22"/>
        </w:rPr>
      </w:pPr>
    </w:p>
    <w:p w14:paraId="29CC3345" w14:textId="77777777" w:rsidR="008C4F94" w:rsidRDefault="008C4F94" w:rsidP="008C4F94">
      <w:pPr>
        <w:pStyle w:val="Default"/>
        <w:rPr>
          <w:sz w:val="22"/>
          <w:szCs w:val="22"/>
        </w:rPr>
      </w:pPr>
    </w:p>
    <w:p w14:paraId="19D7A2B4" w14:textId="77777777" w:rsidR="008C4F94" w:rsidRDefault="008C4F94" w:rsidP="008C4F94">
      <w:pPr>
        <w:pStyle w:val="Default"/>
        <w:rPr>
          <w:sz w:val="22"/>
          <w:szCs w:val="22"/>
        </w:rPr>
      </w:pPr>
    </w:p>
    <w:p w14:paraId="0089958E" w14:textId="77777777" w:rsidR="008C4F94" w:rsidRDefault="008C4F94" w:rsidP="008C4F9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93B2AF9" w14:textId="77777777" w:rsidR="008C4F94" w:rsidRPr="00463546" w:rsidRDefault="008C4F94" w:rsidP="008C4F94">
      <w:pPr>
        <w:pStyle w:val="Prrafodelista"/>
        <w:ind w:left="360"/>
        <w:jc w:val="right"/>
        <w:rPr>
          <w:rFonts w:ascii="Arial" w:hAnsi="Arial" w:cs="Arial"/>
          <w:b/>
        </w:rPr>
      </w:pPr>
    </w:p>
    <w:p w14:paraId="5E372960" w14:textId="406C57CE" w:rsidR="007752BD" w:rsidRPr="006721B0" w:rsidRDefault="007752BD" w:rsidP="007752BD">
      <w:pPr>
        <w:sectPr w:rsidR="007752BD" w:rsidRPr="006721B0" w:rsidSect="00311BE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911DD10" w14:textId="77777777" w:rsidR="007752BD" w:rsidRDefault="007752BD" w:rsidP="007752B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5344" behindDoc="1" locked="0" layoutInCell="1" allowOverlap="1" wp14:anchorId="6C531EF8" wp14:editId="4BD802BC">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4320" behindDoc="0" locked="0" layoutInCell="1" allowOverlap="1" wp14:anchorId="38EDBCD7" wp14:editId="13725614">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D5A9756" w14:textId="77777777" w:rsidR="007752BD" w:rsidRPr="002B044E" w:rsidRDefault="007752BD" w:rsidP="007752B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7752BD" w:rsidRPr="002B044E" w14:paraId="0E4F3591" w14:textId="77777777" w:rsidTr="007752BD">
        <w:trPr>
          <w:trHeight w:val="438"/>
        </w:trPr>
        <w:tc>
          <w:tcPr>
            <w:tcW w:w="12994" w:type="dxa"/>
            <w:gridSpan w:val="8"/>
          </w:tcPr>
          <w:p w14:paraId="276CA6FE" w14:textId="77777777" w:rsidR="007752BD" w:rsidRPr="002B044E" w:rsidRDefault="007752BD" w:rsidP="007752BD">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7752BD" w:rsidRPr="002B044E" w14:paraId="1DEE0F5E" w14:textId="77777777" w:rsidTr="007752BD">
        <w:trPr>
          <w:trHeight w:val="666"/>
        </w:trPr>
        <w:tc>
          <w:tcPr>
            <w:tcW w:w="604" w:type="dxa"/>
          </w:tcPr>
          <w:p w14:paraId="0FC6C69B" w14:textId="77777777" w:rsidR="007752BD" w:rsidRPr="002B044E" w:rsidRDefault="007752BD" w:rsidP="007752BD">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7BDF45C" w14:textId="77777777" w:rsidR="007752BD" w:rsidRPr="002B044E" w:rsidRDefault="007752BD" w:rsidP="007752BD">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D545546"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7582ED5"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D095109"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9768DD3"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42BC366"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DF4018A"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4EBCAAC"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4CB0386"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B52F9C1"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7944454A" w14:textId="77777777" w:rsidR="007752BD" w:rsidRPr="00F86660" w:rsidRDefault="007752BD" w:rsidP="007752BD">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B232277" w14:textId="77777777" w:rsidR="007752BD" w:rsidRPr="002B044E" w:rsidRDefault="007752BD" w:rsidP="007752BD">
            <w:pPr>
              <w:spacing w:line="276" w:lineRule="auto"/>
              <w:jc w:val="center"/>
              <w:rPr>
                <w:rFonts w:ascii="Arial" w:hAnsi="Arial" w:cs="Arial"/>
                <w:b/>
                <w:sz w:val="24"/>
                <w:szCs w:val="24"/>
              </w:rPr>
            </w:pPr>
            <w:r>
              <w:rPr>
                <w:rFonts w:ascii="Arial" w:hAnsi="Arial" w:cs="Arial"/>
                <w:b/>
                <w:sz w:val="24"/>
                <w:szCs w:val="24"/>
              </w:rPr>
              <w:t xml:space="preserve">Final </w:t>
            </w:r>
          </w:p>
        </w:tc>
      </w:tr>
      <w:tr w:rsidR="007752BD" w:rsidRPr="002B044E" w14:paraId="18208A67" w14:textId="77777777" w:rsidTr="007752BD">
        <w:trPr>
          <w:trHeight w:val="405"/>
        </w:trPr>
        <w:tc>
          <w:tcPr>
            <w:tcW w:w="604" w:type="dxa"/>
          </w:tcPr>
          <w:p w14:paraId="50D03E59"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1.</w:t>
            </w:r>
          </w:p>
        </w:tc>
        <w:tc>
          <w:tcPr>
            <w:tcW w:w="3565" w:type="dxa"/>
          </w:tcPr>
          <w:p w14:paraId="5FF4B4D2"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9C9C9FC"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D569F63"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F2D86CF"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09997FA"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F68376C" w14:textId="77777777" w:rsidR="007752BD" w:rsidRPr="002B044E" w:rsidRDefault="007752BD" w:rsidP="007752BD">
            <w:pPr>
              <w:spacing w:line="276" w:lineRule="auto"/>
              <w:jc w:val="center"/>
              <w:rPr>
                <w:rFonts w:ascii="Arial" w:hAnsi="Arial" w:cs="Arial"/>
                <w:sz w:val="24"/>
                <w:szCs w:val="24"/>
              </w:rPr>
            </w:pPr>
          </w:p>
        </w:tc>
        <w:tc>
          <w:tcPr>
            <w:tcW w:w="1114" w:type="dxa"/>
          </w:tcPr>
          <w:p w14:paraId="6C230FC3" w14:textId="77777777" w:rsidR="007752BD" w:rsidRPr="002B044E" w:rsidRDefault="007752BD" w:rsidP="007752BD">
            <w:pPr>
              <w:spacing w:line="276" w:lineRule="auto"/>
              <w:jc w:val="center"/>
              <w:rPr>
                <w:rFonts w:ascii="Arial" w:hAnsi="Arial" w:cs="Arial"/>
                <w:sz w:val="24"/>
                <w:szCs w:val="24"/>
              </w:rPr>
            </w:pPr>
          </w:p>
        </w:tc>
      </w:tr>
      <w:tr w:rsidR="007752BD" w:rsidRPr="002B044E" w14:paraId="79BCC247" w14:textId="77777777" w:rsidTr="007752BD">
        <w:trPr>
          <w:trHeight w:val="438"/>
        </w:trPr>
        <w:tc>
          <w:tcPr>
            <w:tcW w:w="604" w:type="dxa"/>
          </w:tcPr>
          <w:p w14:paraId="336A4DE3"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2.</w:t>
            </w:r>
          </w:p>
        </w:tc>
        <w:tc>
          <w:tcPr>
            <w:tcW w:w="3565" w:type="dxa"/>
          </w:tcPr>
          <w:p w14:paraId="103AC759"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9FE588E"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D981467"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E53A4EE"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9EB45DB"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01E3C518" w14:textId="77777777" w:rsidR="007752BD" w:rsidRPr="002B044E" w:rsidRDefault="007752BD" w:rsidP="007752BD">
            <w:pPr>
              <w:spacing w:line="276" w:lineRule="auto"/>
              <w:jc w:val="center"/>
              <w:rPr>
                <w:rFonts w:ascii="Arial" w:hAnsi="Arial" w:cs="Arial"/>
                <w:sz w:val="24"/>
                <w:szCs w:val="24"/>
              </w:rPr>
            </w:pPr>
          </w:p>
        </w:tc>
        <w:tc>
          <w:tcPr>
            <w:tcW w:w="1114" w:type="dxa"/>
          </w:tcPr>
          <w:p w14:paraId="1A0CD7BA" w14:textId="77777777" w:rsidR="007752BD" w:rsidRPr="002B044E" w:rsidRDefault="007752BD" w:rsidP="007752BD">
            <w:pPr>
              <w:spacing w:line="276" w:lineRule="auto"/>
              <w:jc w:val="center"/>
              <w:rPr>
                <w:rFonts w:ascii="Arial" w:hAnsi="Arial" w:cs="Arial"/>
                <w:sz w:val="24"/>
                <w:szCs w:val="24"/>
              </w:rPr>
            </w:pPr>
          </w:p>
        </w:tc>
      </w:tr>
      <w:tr w:rsidR="007752BD" w:rsidRPr="002B044E" w14:paraId="2A6370C2" w14:textId="77777777" w:rsidTr="007752BD">
        <w:trPr>
          <w:trHeight w:val="404"/>
        </w:trPr>
        <w:tc>
          <w:tcPr>
            <w:tcW w:w="604" w:type="dxa"/>
          </w:tcPr>
          <w:p w14:paraId="5976081D"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3.</w:t>
            </w:r>
          </w:p>
        </w:tc>
        <w:tc>
          <w:tcPr>
            <w:tcW w:w="3565" w:type="dxa"/>
          </w:tcPr>
          <w:p w14:paraId="20223726"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5BAA74E2"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552F844"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B0B0D56"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20B84C5"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EF13BF5" w14:textId="77777777" w:rsidR="007752BD" w:rsidRPr="002B044E" w:rsidRDefault="007752BD" w:rsidP="007752BD">
            <w:pPr>
              <w:spacing w:line="276" w:lineRule="auto"/>
              <w:jc w:val="center"/>
              <w:rPr>
                <w:rFonts w:ascii="Arial" w:hAnsi="Arial" w:cs="Arial"/>
                <w:sz w:val="24"/>
                <w:szCs w:val="24"/>
              </w:rPr>
            </w:pPr>
          </w:p>
        </w:tc>
        <w:tc>
          <w:tcPr>
            <w:tcW w:w="1114" w:type="dxa"/>
          </w:tcPr>
          <w:p w14:paraId="5795D6EF" w14:textId="77777777" w:rsidR="007752BD" w:rsidRPr="002B044E" w:rsidRDefault="007752BD" w:rsidP="007752BD">
            <w:pPr>
              <w:spacing w:line="276" w:lineRule="auto"/>
              <w:jc w:val="center"/>
              <w:rPr>
                <w:rFonts w:ascii="Arial" w:hAnsi="Arial" w:cs="Arial"/>
                <w:sz w:val="24"/>
                <w:szCs w:val="24"/>
              </w:rPr>
            </w:pPr>
          </w:p>
        </w:tc>
      </w:tr>
      <w:tr w:rsidR="007752BD" w:rsidRPr="002B044E" w14:paraId="43834E2E" w14:textId="77777777" w:rsidTr="007752BD">
        <w:trPr>
          <w:trHeight w:val="397"/>
        </w:trPr>
        <w:tc>
          <w:tcPr>
            <w:tcW w:w="604" w:type="dxa"/>
          </w:tcPr>
          <w:p w14:paraId="43E98576"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4.</w:t>
            </w:r>
          </w:p>
        </w:tc>
        <w:tc>
          <w:tcPr>
            <w:tcW w:w="3565" w:type="dxa"/>
          </w:tcPr>
          <w:p w14:paraId="70B1E88A"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432ECD1"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0B40356"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4F0EC5B"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9A85166"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9479717" w14:textId="77777777" w:rsidR="007752BD" w:rsidRPr="002B044E" w:rsidRDefault="007752BD" w:rsidP="007752BD">
            <w:pPr>
              <w:spacing w:line="276" w:lineRule="auto"/>
              <w:jc w:val="center"/>
              <w:rPr>
                <w:rFonts w:ascii="Arial" w:hAnsi="Arial" w:cs="Arial"/>
                <w:sz w:val="24"/>
                <w:szCs w:val="24"/>
              </w:rPr>
            </w:pPr>
          </w:p>
        </w:tc>
        <w:tc>
          <w:tcPr>
            <w:tcW w:w="1114" w:type="dxa"/>
          </w:tcPr>
          <w:p w14:paraId="3A7C0973" w14:textId="77777777" w:rsidR="007752BD" w:rsidRPr="002B044E" w:rsidRDefault="007752BD" w:rsidP="007752BD">
            <w:pPr>
              <w:spacing w:line="276" w:lineRule="auto"/>
              <w:jc w:val="center"/>
              <w:rPr>
                <w:rFonts w:ascii="Arial" w:hAnsi="Arial" w:cs="Arial"/>
                <w:sz w:val="24"/>
                <w:szCs w:val="24"/>
              </w:rPr>
            </w:pPr>
          </w:p>
        </w:tc>
      </w:tr>
      <w:tr w:rsidR="007752BD" w:rsidRPr="002B044E" w14:paraId="5EB51330" w14:textId="77777777" w:rsidTr="007752BD">
        <w:trPr>
          <w:trHeight w:val="417"/>
        </w:trPr>
        <w:tc>
          <w:tcPr>
            <w:tcW w:w="604" w:type="dxa"/>
          </w:tcPr>
          <w:p w14:paraId="1F5B068A"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5.</w:t>
            </w:r>
          </w:p>
        </w:tc>
        <w:tc>
          <w:tcPr>
            <w:tcW w:w="3565" w:type="dxa"/>
          </w:tcPr>
          <w:p w14:paraId="0216AF15"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B476F07"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E7B3471"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79795D1"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D5B2055"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BF43991" w14:textId="77777777" w:rsidR="007752BD" w:rsidRPr="002B044E" w:rsidRDefault="007752BD" w:rsidP="007752BD">
            <w:pPr>
              <w:spacing w:line="276" w:lineRule="auto"/>
              <w:jc w:val="center"/>
              <w:rPr>
                <w:rFonts w:ascii="Arial" w:hAnsi="Arial" w:cs="Arial"/>
                <w:sz w:val="24"/>
                <w:szCs w:val="24"/>
              </w:rPr>
            </w:pPr>
          </w:p>
        </w:tc>
        <w:tc>
          <w:tcPr>
            <w:tcW w:w="1114" w:type="dxa"/>
          </w:tcPr>
          <w:p w14:paraId="03513D9B" w14:textId="77777777" w:rsidR="007752BD" w:rsidRPr="002B044E" w:rsidRDefault="007752BD" w:rsidP="007752BD">
            <w:pPr>
              <w:spacing w:line="276" w:lineRule="auto"/>
              <w:rPr>
                <w:rFonts w:ascii="Arial" w:hAnsi="Arial" w:cs="Arial"/>
                <w:sz w:val="24"/>
                <w:szCs w:val="24"/>
              </w:rPr>
            </w:pPr>
          </w:p>
        </w:tc>
      </w:tr>
      <w:tr w:rsidR="007752BD" w:rsidRPr="002B044E" w14:paraId="0F0DB544" w14:textId="77777777" w:rsidTr="007752BD">
        <w:trPr>
          <w:trHeight w:val="488"/>
        </w:trPr>
        <w:tc>
          <w:tcPr>
            <w:tcW w:w="604" w:type="dxa"/>
          </w:tcPr>
          <w:p w14:paraId="63ADF4E6" w14:textId="77777777" w:rsidR="007752BD" w:rsidRPr="002B044E" w:rsidRDefault="007752BD" w:rsidP="007752BD">
            <w:pPr>
              <w:spacing w:line="276" w:lineRule="auto"/>
              <w:jc w:val="both"/>
              <w:rPr>
                <w:rFonts w:ascii="Arial" w:hAnsi="Arial" w:cs="Arial"/>
                <w:sz w:val="24"/>
                <w:szCs w:val="24"/>
              </w:rPr>
            </w:pPr>
            <w:r>
              <w:rPr>
                <w:rFonts w:ascii="Arial" w:hAnsi="Arial" w:cs="Arial"/>
                <w:sz w:val="24"/>
                <w:szCs w:val="24"/>
              </w:rPr>
              <w:t>6.</w:t>
            </w:r>
          </w:p>
        </w:tc>
        <w:tc>
          <w:tcPr>
            <w:tcW w:w="3565" w:type="dxa"/>
          </w:tcPr>
          <w:p w14:paraId="239911F2" w14:textId="77777777" w:rsidR="007752BD" w:rsidRPr="00F86660" w:rsidRDefault="007752BD" w:rsidP="007752BD">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2522417"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643F6284"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6EB34BD3"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F70D0BD" w14:textId="77777777" w:rsidR="007752BD" w:rsidRPr="00F86660" w:rsidRDefault="007752BD" w:rsidP="007752BD">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604E2DD" w14:textId="77777777" w:rsidR="007752BD" w:rsidRPr="002B044E" w:rsidRDefault="007752BD" w:rsidP="007752BD">
            <w:pPr>
              <w:spacing w:line="276" w:lineRule="auto"/>
              <w:jc w:val="center"/>
              <w:rPr>
                <w:rFonts w:ascii="Arial" w:hAnsi="Arial" w:cs="Arial"/>
                <w:sz w:val="24"/>
                <w:szCs w:val="24"/>
              </w:rPr>
            </w:pPr>
          </w:p>
        </w:tc>
        <w:tc>
          <w:tcPr>
            <w:tcW w:w="1114" w:type="dxa"/>
          </w:tcPr>
          <w:p w14:paraId="14800A09" w14:textId="77777777" w:rsidR="007752BD" w:rsidRPr="002B044E" w:rsidRDefault="007752BD" w:rsidP="007752BD">
            <w:pPr>
              <w:spacing w:line="276" w:lineRule="auto"/>
              <w:jc w:val="center"/>
              <w:rPr>
                <w:rFonts w:ascii="Arial" w:hAnsi="Arial" w:cs="Arial"/>
                <w:sz w:val="24"/>
                <w:szCs w:val="24"/>
              </w:rPr>
            </w:pPr>
          </w:p>
        </w:tc>
      </w:tr>
    </w:tbl>
    <w:p w14:paraId="1BEFBBCF" w14:textId="77777777" w:rsidR="007752BD" w:rsidRDefault="007752BD" w:rsidP="007752BD">
      <w:pPr>
        <w:spacing w:line="360" w:lineRule="auto"/>
        <w:jc w:val="both"/>
        <w:rPr>
          <w:rFonts w:ascii="Constantia" w:hAnsi="Constantia"/>
          <w:sz w:val="24"/>
          <w:szCs w:val="24"/>
        </w:rPr>
      </w:pPr>
    </w:p>
    <w:p w14:paraId="5704C053" w14:textId="77777777" w:rsidR="007752BD" w:rsidRDefault="007752BD" w:rsidP="007752BD">
      <w:pPr>
        <w:spacing w:line="360" w:lineRule="auto"/>
        <w:jc w:val="both"/>
        <w:rPr>
          <w:rFonts w:ascii="Constantia" w:hAnsi="Constantia"/>
          <w:sz w:val="24"/>
          <w:szCs w:val="24"/>
        </w:rPr>
      </w:pPr>
    </w:p>
    <w:p w14:paraId="39CFB21B" w14:textId="77777777" w:rsidR="009D5512" w:rsidRPr="002B6550" w:rsidRDefault="009D5512" w:rsidP="009D5512">
      <w:pPr>
        <w:rPr>
          <w:rFonts w:ascii="Constantia" w:hAnsi="Constantia"/>
          <w:sz w:val="24"/>
          <w:szCs w:val="24"/>
        </w:rPr>
        <w:sectPr w:rsidR="009D5512" w:rsidRPr="002B6550" w:rsidSect="00311BE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EBE2DAB" w14:textId="77777777" w:rsidR="007752BD" w:rsidRDefault="007752BD" w:rsidP="007752BD">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0EAD20F" w14:textId="77777777" w:rsidR="007752BD" w:rsidRDefault="007752BD" w:rsidP="007752BD">
      <w:pPr>
        <w:pStyle w:val="Prrafodelista"/>
        <w:jc w:val="both"/>
        <w:rPr>
          <w:rFonts w:ascii="Arial" w:hAnsi="Arial" w:cs="Arial"/>
          <w:highlight w:val="green"/>
        </w:rPr>
      </w:pPr>
      <w:r>
        <w:rPr>
          <w:rFonts w:ascii="Arial" w:hAnsi="Arial" w:cs="Arial"/>
          <w:highlight w:val="green"/>
        </w:rPr>
        <w:t>Enlistar instrumentos y evidencias utilizadas</w:t>
      </w:r>
    </w:p>
    <w:p w14:paraId="5B897A97" w14:textId="77777777" w:rsidR="007752BD" w:rsidRDefault="007752BD" w:rsidP="007752BD">
      <w:pPr>
        <w:pStyle w:val="Prrafodelista"/>
        <w:jc w:val="both"/>
        <w:rPr>
          <w:rFonts w:ascii="Arial" w:hAnsi="Arial" w:cs="Arial"/>
          <w:highlight w:val="green"/>
        </w:rPr>
      </w:pPr>
    </w:p>
    <w:p w14:paraId="4430D756" w14:textId="77777777" w:rsidR="007752BD" w:rsidRDefault="007752BD" w:rsidP="007752BD">
      <w:pPr>
        <w:pStyle w:val="Prrafodelista"/>
        <w:jc w:val="both"/>
        <w:rPr>
          <w:rFonts w:ascii="Arial" w:hAnsi="Arial" w:cs="Arial"/>
          <w:highlight w:val="green"/>
        </w:rPr>
      </w:pPr>
    </w:p>
    <w:p w14:paraId="20C1C7F9" w14:textId="77777777" w:rsidR="007752BD" w:rsidRPr="0088213D" w:rsidRDefault="007752BD" w:rsidP="007752BD">
      <w:pPr>
        <w:pStyle w:val="Prrafodelista"/>
        <w:jc w:val="both"/>
        <w:rPr>
          <w:rFonts w:ascii="Arial" w:hAnsi="Arial" w:cs="Arial"/>
          <w:highlight w:val="green"/>
        </w:rPr>
      </w:pPr>
    </w:p>
    <w:p w14:paraId="45216B1B" w14:textId="77777777" w:rsidR="007752BD" w:rsidRPr="009B728D" w:rsidRDefault="007752BD" w:rsidP="007752BD">
      <w:pPr>
        <w:pStyle w:val="Ttulo1"/>
        <w:jc w:val="center"/>
        <w:rPr>
          <w:rFonts w:ascii="Arial" w:hAnsi="Arial" w:cs="Arial"/>
          <w:b/>
          <w:sz w:val="28"/>
          <w:szCs w:val="28"/>
        </w:rPr>
      </w:pPr>
      <w:r w:rsidRPr="009B728D">
        <w:rPr>
          <w:rFonts w:ascii="Arial" w:hAnsi="Arial" w:cs="Arial"/>
          <w:b/>
          <w:sz w:val="28"/>
          <w:szCs w:val="28"/>
        </w:rPr>
        <w:t>Resultados de la evaluación</w:t>
      </w:r>
    </w:p>
    <w:p w14:paraId="2E16C7DF" w14:textId="77777777" w:rsidR="007752BD" w:rsidRDefault="007752BD" w:rsidP="0099124F">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307E336" w14:textId="77777777" w:rsidR="009D5512" w:rsidRDefault="009D5512" w:rsidP="009D5512">
      <w:pPr>
        <w:spacing w:line="360" w:lineRule="auto"/>
        <w:jc w:val="both"/>
        <w:rPr>
          <w:rFonts w:ascii="Constantia" w:hAnsi="Constantia"/>
          <w:sz w:val="24"/>
          <w:szCs w:val="24"/>
        </w:rPr>
        <w:sectPr w:rsidR="009D5512" w:rsidSect="00311BE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FBFD4CE" w14:textId="77777777" w:rsidR="009D5512" w:rsidRDefault="009D5512" w:rsidP="009D551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0FBC30F1" wp14:editId="41AE48D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5888" behindDoc="0" locked="0" layoutInCell="1" allowOverlap="1" wp14:anchorId="562C6DC4" wp14:editId="017BCB0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D53BB8C" w14:textId="77777777" w:rsidR="009D5512" w:rsidRPr="00C15D95" w:rsidRDefault="009D5512" w:rsidP="009D5512">
      <w:pPr>
        <w:jc w:val="center"/>
        <w:rPr>
          <w:rFonts w:ascii="Arial" w:hAnsi="Arial" w:cs="Arial"/>
          <w:b/>
          <w:sz w:val="24"/>
          <w:szCs w:val="24"/>
        </w:rPr>
      </w:pPr>
      <w:r w:rsidRPr="00C15D95">
        <w:rPr>
          <w:rFonts w:ascii="Arial" w:hAnsi="Arial" w:cs="Arial"/>
          <w:b/>
          <w:sz w:val="24"/>
          <w:szCs w:val="24"/>
        </w:rPr>
        <w:t>Universidad Veracruzana</w:t>
      </w:r>
    </w:p>
    <w:p w14:paraId="404EEC76" w14:textId="77777777" w:rsidR="009D5512" w:rsidRDefault="009D5512" w:rsidP="009D551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ED2356C" w14:textId="77777777" w:rsidR="009D5512" w:rsidRDefault="009D5512" w:rsidP="009D5512">
      <w:pPr>
        <w:jc w:val="center"/>
        <w:rPr>
          <w:rFonts w:ascii="Arial" w:hAnsi="Arial" w:cs="Arial"/>
          <w:b/>
          <w:sz w:val="24"/>
          <w:szCs w:val="24"/>
        </w:rPr>
      </w:pPr>
      <w:r>
        <w:rPr>
          <w:rFonts w:ascii="Arial" w:hAnsi="Arial" w:cs="Arial"/>
          <w:b/>
          <w:sz w:val="24"/>
          <w:szCs w:val="24"/>
        </w:rPr>
        <w:t>Avance Programático</w:t>
      </w:r>
    </w:p>
    <w:p w14:paraId="51583FCF" w14:textId="77777777" w:rsidR="009D5512" w:rsidRDefault="009D5512" w:rsidP="009D551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194BE4B" w14:textId="77777777" w:rsidR="009D5512" w:rsidRPr="002A2B7D" w:rsidRDefault="009D5512" w:rsidP="009D551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25511C6" w14:textId="77777777" w:rsidR="009D5512" w:rsidRDefault="009D5512" w:rsidP="009D5512"/>
    <w:tbl>
      <w:tblPr>
        <w:tblStyle w:val="Tablaconcuadrcula"/>
        <w:tblW w:w="0" w:type="auto"/>
        <w:tblLook w:val="04A0" w:firstRow="1" w:lastRow="0" w:firstColumn="1" w:lastColumn="0" w:noHBand="0" w:noVBand="1"/>
      </w:tblPr>
      <w:tblGrid>
        <w:gridCol w:w="6497"/>
        <w:gridCol w:w="6497"/>
      </w:tblGrid>
      <w:tr w:rsidR="009D5512" w14:paraId="6FAEC56A" w14:textId="77777777" w:rsidTr="007752BD">
        <w:tc>
          <w:tcPr>
            <w:tcW w:w="6497" w:type="dxa"/>
          </w:tcPr>
          <w:p w14:paraId="14979A32" w14:textId="77777777" w:rsidR="009D5512" w:rsidRPr="00281838" w:rsidRDefault="009D5512" w:rsidP="007752BD">
            <w:pPr>
              <w:rPr>
                <w:rFonts w:ascii="Constantia" w:hAnsi="Constantia"/>
                <w:b/>
              </w:rPr>
            </w:pPr>
            <w:r w:rsidRPr="00281838">
              <w:rPr>
                <w:rFonts w:ascii="Constantia" w:hAnsi="Constantia"/>
                <w:b/>
                <w:sz w:val="24"/>
              </w:rPr>
              <w:t>Fecha:</w:t>
            </w:r>
          </w:p>
        </w:tc>
        <w:tc>
          <w:tcPr>
            <w:tcW w:w="6497" w:type="dxa"/>
          </w:tcPr>
          <w:p w14:paraId="17032BAA" w14:textId="77777777" w:rsidR="009D5512" w:rsidRDefault="009D5512" w:rsidP="007752BD">
            <w:r w:rsidRPr="00281838">
              <w:rPr>
                <w:rFonts w:ascii="Constantia" w:hAnsi="Constantia"/>
                <w:b/>
                <w:sz w:val="24"/>
              </w:rPr>
              <w:t>Fecha:</w:t>
            </w:r>
          </w:p>
        </w:tc>
      </w:tr>
      <w:tr w:rsidR="009D5512" w14:paraId="6EA5C4EF" w14:textId="77777777" w:rsidTr="007752BD">
        <w:tc>
          <w:tcPr>
            <w:tcW w:w="6497" w:type="dxa"/>
          </w:tcPr>
          <w:p w14:paraId="1ED8573D" w14:textId="77777777" w:rsidR="009D5512" w:rsidRDefault="009D5512" w:rsidP="007752BD"/>
          <w:p w14:paraId="6C979001" w14:textId="77777777" w:rsidR="009D5512" w:rsidRDefault="009D5512" w:rsidP="007752BD"/>
          <w:p w14:paraId="0D7C7632" w14:textId="77777777" w:rsidR="009D5512" w:rsidRDefault="009D5512" w:rsidP="007752BD"/>
          <w:p w14:paraId="7ACF0B24" w14:textId="77777777" w:rsidR="009D5512" w:rsidRDefault="009D5512" w:rsidP="007752BD"/>
          <w:p w14:paraId="73EB6002" w14:textId="77777777" w:rsidR="009D5512" w:rsidRDefault="009D5512" w:rsidP="007752BD"/>
          <w:p w14:paraId="27CF175A" w14:textId="77777777" w:rsidR="009D5512" w:rsidRDefault="009D5512" w:rsidP="007752BD"/>
          <w:p w14:paraId="4EBF9D74" w14:textId="77777777" w:rsidR="009D5512" w:rsidRDefault="009D5512" w:rsidP="007752BD"/>
          <w:p w14:paraId="2808491A" w14:textId="77777777" w:rsidR="009D5512" w:rsidRDefault="009D5512" w:rsidP="007752BD"/>
        </w:tc>
        <w:tc>
          <w:tcPr>
            <w:tcW w:w="6497" w:type="dxa"/>
          </w:tcPr>
          <w:p w14:paraId="60E93BBE" w14:textId="77777777" w:rsidR="009D5512" w:rsidRDefault="009D5512" w:rsidP="007752BD"/>
        </w:tc>
      </w:tr>
      <w:tr w:rsidR="009D5512" w14:paraId="2B41651A" w14:textId="77777777" w:rsidTr="007752BD">
        <w:tc>
          <w:tcPr>
            <w:tcW w:w="6497" w:type="dxa"/>
          </w:tcPr>
          <w:p w14:paraId="6880E7A7" w14:textId="77777777" w:rsidR="009D5512" w:rsidRDefault="009D5512" w:rsidP="007752BD">
            <w:r w:rsidRPr="00281838">
              <w:rPr>
                <w:rFonts w:ascii="Constantia" w:hAnsi="Constantia"/>
                <w:b/>
                <w:sz w:val="24"/>
              </w:rPr>
              <w:t>Fecha:</w:t>
            </w:r>
          </w:p>
        </w:tc>
        <w:tc>
          <w:tcPr>
            <w:tcW w:w="6497" w:type="dxa"/>
          </w:tcPr>
          <w:p w14:paraId="3443E1FD" w14:textId="77777777" w:rsidR="009D5512" w:rsidRDefault="009D5512" w:rsidP="007752BD">
            <w:r w:rsidRPr="00281838">
              <w:rPr>
                <w:rFonts w:ascii="Constantia" w:hAnsi="Constantia"/>
                <w:b/>
                <w:sz w:val="24"/>
              </w:rPr>
              <w:t>Fecha:</w:t>
            </w:r>
          </w:p>
        </w:tc>
      </w:tr>
      <w:tr w:rsidR="009D5512" w14:paraId="2E963908" w14:textId="77777777" w:rsidTr="007752BD">
        <w:tc>
          <w:tcPr>
            <w:tcW w:w="6497" w:type="dxa"/>
          </w:tcPr>
          <w:p w14:paraId="06D06726" w14:textId="77777777" w:rsidR="009D5512" w:rsidRDefault="009D5512" w:rsidP="007752BD"/>
          <w:p w14:paraId="0411C1F9" w14:textId="77777777" w:rsidR="009D5512" w:rsidRDefault="009D5512" w:rsidP="007752BD"/>
          <w:p w14:paraId="384B2488" w14:textId="77777777" w:rsidR="009D5512" w:rsidRDefault="009D5512" w:rsidP="007752BD"/>
          <w:p w14:paraId="35C53C4A" w14:textId="77777777" w:rsidR="009D5512" w:rsidRDefault="009D5512" w:rsidP="007752BD"/>
          <w:p w14:paraId="6AA6B647" w14:textId="77777777" w:rsidR="009D5512" w:rsidRDefault="009D5512" w:rsidP="007752BD"/>
          <w:p w14:paraId="18ABA201" w14:textId="77777777" w:rsidR="009D5512" w:rsidRDefault="009D5512" w:rsidP="007752BD"/>
          <w:p w14:paraId="0B72BC89" w14:textId="77777777" w:rsidR="009D5512" w:rsidRDefault="009D5512" w:rsidP="007752BD"/>
          <w:p w14:paraId="4BB781C6" w14:textId="77777777" w:rsidR="009D5512" w:rsidRDefault="009D5512" w:rsidP="007752BD"/>
          <w:p w14:paraId="59FA7700" w14:textId="77777777" w:rsidR="009D5512" w:rsidRDefault="009D5512" w:rsidP="007752BD"/>
        </w:tc>
        <w:tc>
          <w:tcPr>
            <w:tcW w:w="6497" w:type="dxa"/>
          </w:tcPr>
          <w:p w14:paraId="78B40E51" w14:textId="77777777" w:rsidR="009D5512" w:rsidRDefault="009D5512" w:rsidP="007752BD"/>
        </w:tc>
      </w:tr>
    </w:tbl>
    <w:p w14:paraId="5416A845" w14:textId="77777777" w:rsidR="009D5512" w:rsidRDefault="009D5512" w:rsidP="009D5512">
      <w:pPr>
        <w:sectPr w:rsidR="009D5512" w:rsidSect="00311BE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423A09" w14:textId="77777777" w:rsidR="009D5512" w:rsidRPr="00EA380C" w:rsidRDefault="009D5512" w:rsidP="009D551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8960" behindDoc="1" locked="0" layoutInCell="1" allowOverlap="1" wp14:anchorId="05278DD4" wp14:editId="5978B4C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BB90C03" w14:textId="77777777" w:rsidR="009D5512" w:rsidRPr="00444CF5" w:rsidRDefault="009D5512" w:rsidP="009D5512">
      <w:pPr>
        <w:spacing w:after="0" w:line="240" w:lineRule="auto"/>
        <w:jc w:val="center"/>
      </w:pPr>
      <w:r>
        <w:rPr>
          <w:noProof/>
          <w:lang w:eastAsia="es-MX"/>
        </w:rPr>
        <w:drawing>
          <wp:anchor distT="0" distB="0" distL="114300" distR="114300" simplePos="0" relativeHeight="251680768" behindDoc="0" locked="0" layoutInCell="1" allowOverlap="1" wp14:anchorId="06BC8641" wp14:editId="0977302D">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50EB765" w14:textId="77777777" w:rsidR="009D5512" w:rsidRPr="001304B0" w:rsidRDefault="009D5512" w:rsidP="009D5512">
      <w:pPr>
        <w:spacing w:after="0" w:line="240" w:lineRule="auto"/>
        <w:jc w:val="center"/>
        <w:rPr>
          <w:rFonts w:ascii="Arial" w:hAnsi="Arial" w:cs="Arial"/>
          <w:sz w:val="24"/>
          <w:szCs w:val="36"/>
        </w:rPr>
      </w:pPr>
      <w:r>
        <w:rPr>
          <w:rFonts w:ascii="Arial" w:hAnsi="Arial" w:cs="Arial"/>
          <w:sz w:val="24"/>
          <w:szCs w:val="36"/>
        </w:rPr>
        <w:t>Facultad de Medicina/Xalapa</w:t>
      </w:r>
    </w:p>
    <w:p w14:paraId="209E4B2D" w14:textId="77777777" w:rsidR="009D5512" w:rsidRDefault="009D5512" w:rsidP="009D5512">
      <w:pPr>
        <w:spacing w:after="0" w:line="240" w:lineRule="auto"/>
        <w:jc w:val="both"/>
        <w:rPr>
          <w:sz w:val="24"/>
          <w:szCs w:val="36"/>
        </w:rPr>
      </w:pPr>
    </w:p>
    <w:p w14:paraId="73B6BAA3" w14:textId="77777777" w:rsidR="009D5512" w:rsidRPr="001304B0" w:rsidRDefault="009D5512" w:rsidP="009D5512">
      <w:pPr>
        <w:spacing w:after="0" w:line="240" w:lineRule="auto"/>
        <w:jc w:val="both"/>
        <w:rPr>
          <w:sz w:val="36"/>
          <w:szCs w:val="36"/>
        </w:rPr>
      </w:pPr>
    </w:p>
    <w:p w14:paraId="4422EF62" w14:textId="77777777" w:rsidR="009D5512" w:rsidRDefault="009D5512" w:rsidP="009D551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B46594C" w14:textId="77777777" w:rsidR="009D5512" w:rsidRDefault="009D5512" w:rsidP="009D551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9D5512" w14:paraId="7963294A" w14:textId="77777777" w:rsidTr="007752BD">
        <w:trPr>
          <w:trHeight w:val="418"/>
        </w:trPr>
        <w:tc>
          <w:tcPr>
            <w:tcW w:w="2972" w:type="dxa"/>
            <w:shd w:val="clear" w:color="auto" w:fill="D9D9D9" w:themeFill="background1" w:themeFillShade="D9"/>
          </w:tcPr>
          <w:p w14:paraId="24DC7228" w14:textId="77777777" w:rsidR="009D5512" w:rsidRDefault="009D5512" w:rsidP="007752BD">
            <w:pPr>
              <w:rPr>
                <w:b/>
                <w:sz w:val="24"/>
                <w:szCs w:val="24"/>
                <w:u w:val="single"/>
              </w:rPr>
            </w:pPr>
            <w:r>
              <w:rPr>
                <w:b/>
                <w:sz w:val="24"/>
                <w:szCs w:val="24"/>
                <w:u w:val="single"/>
              </w:rPr>
              <w:t>NOMBRE EE</w:t>
            </w:r>
          </w:p>
        </w:tc>
        <w:tc>
          <w:tcPr>
            <w:tcW w:w="6950" w:type="dxa"/>
            <w:shd w:val="clear" w:color="auto" w:fill="D9D9D9" w:themeFill="background1" w:themeFillShade="D9"/>
          </w:tcPr>
          <w:p w14:paraId="38142F30" w14:textId="77777777" w:rsidR="009D5512" w:rsidRDefault="009D5512" w:rsidP="007752BD">
            <w:pPr>
              <w:rPr>
                <w:b/>
                <w:sz w:val="24"/>
                <w:szCs w:val="24"/>
                <w:u w:val="single"/>
              </w:rPr>
            </w:pPr>
          </w:p>
        </w:tc>
      </w:tr>
      <w:tr w:rsidR="009D5512" w14:paraId="521E38BD" w14:textId="77777777" w:rsidTr="007752BD">
        <w:trPr>
          <w:trHeight w:val="418"/>
        </w:trPr>
        <w:tc>
          <w:tcPr>
            <w:tcW w:w="2972" w:type="dxa"/>
          </w:tcPr>
          <w:p w14:paraId="6C33E874" w14:textId="77777777" w:rsidR="009D5512" w:rsidRDefault="009D5512" w:rsidP="007752BD">
            <w:pPr>
              <w:rPr>
                <w:b/>
                <w:sz w:val="24"/>
                <w:szCs w:val="24"/>
                <w:u w:val="single"/>
              </w:rPr>
            </w:pPr>
            <w:r>
              <w:rPr>
                <w:b/>
                <w:sz w:val="24"/>
                <w:szCs w:val="24"/>
                <w:u w:val="single"/>
              </w:rPr>
              <w:t>NOMBRE DEL DOCENTE</w:t>
            </w:r>
          </w:p>
        </w:tc>
        <w:tc>
          <w:tcPr>
            <w:tcW w:w="6950" w:type="dxa"/>
          </w:tcPr>
          <w:p w14:paraId="1E698BA0" w14:textId="77777777" w:rsidR="009D5512" w:rsidRDefault="009D5512" w:rsidP="007752BD">
            <w:pPr>
              <w:rPr>
                <w:b/>
                <w:sz w:val="24"/>
                <w:szCs w:val="24"/>
                <w:u w:val="single"/>
              </w:rPr>
            </w:pPr>
          </w:p>
        </w:tc>
      </w:tr>
      <w:tr w:rsidR="009D5512" w14:paraId="14D52B89" w14:textId="77777777" w:rsidTr="007752BD">
        <w:trPr>
          <w:trHeight w:val="418"/>
        </w:trPr>
        <w:tc>
          <w:tcPr>
            <w:tcW w:w="2972" w:type="dxa"/>
            <w:shd w:val="clear" w:color="auto" w:fill="D9D9D9" w:themeFill="background1" w:themeFillShade="D9"/>
          </w:tcPr>
          <w:p w14:paraId="6C738CAA" w14:textId="77777777" w:rsidR="009D5512" w:rsidRDefault="009D5512" w:rsidP="007752BD">
            <w:pPr>
              <w:rPr>
                <w:b/>
                <w:sz w:val="24"/>
                <w:szCs w:val="24"/>
                <w:u w:val="single"/>
              </w:rPr>
            </w:pPr>
            <w:r>
              <w:rPr>
                <w:b/>
                <w:sz w:val="24"/>
                <w:szCs w:val="24"/>
                <w:u w:val="single"/>
              </w:rPr>
              <w:t>FECHA</w:t>
            </w:r>
          </w:p>
        </w:tc>
        <w:tc>
          <w:tcPr>
            <w:tcW w:w="6950" w:type="dxa"/>
            <w:shd w:val="clear" w:color="auto" w:fill="D9D9D9" w:themeFill="background1" w:themeFillShade="D9"/>
          </w:tcPr>
          <w:p w14:paraId="27E84614" w14:textId="77777777" w:rsidR="009D5512" w:rsidRDefault="009D5512" w:rsidP="007752BD">
            <w:pPr>
              <w:rPr>
                <w:b/>
                <w:sz w:val="24"/>
                <w:szCs w:val="24"/>
                <w:u w:val="single"/>
              </w:rPr>
            </w:pPr>
          </w:p>
        </w:tc>
      </w:tr>
    </w:tbl>
    <w:p w14:paraId="50F3D812" w14:textId="77777777" w:rsidR="009D5512" w:rsidRDefault="009D5512" w:rsidP="009D5512">
      <w:pPr>
        <w:spacing w:after="0" w:line="240" w:lineRule="auto"/>
        <w:rPr>
          <w:b/>
          <w:sz w:val="24"/>
          <w:szCs w:val="24"/>
          <w:u w:val="single"/>
        </w:rPr>
      </w:pPr>
    </w:p>
    <w:p w14:paraId="35B5184F" w14:textId="77777777" w:rsidR="009D5512" w:rsidRDefault="009D5512" w:rsidP="009D5512">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9D5512" w:rsidRPr="00070F46" w14:paraId="63B9A0F3" w14:textId="77777777" w:rsidTr="007752B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726C82" w14:textId="77777777" w:rsidR="009D5512" w:rsidRPr="00070F46" w:rsidRDefault="009D5512" w:rsidP="0099124F">
            <w:pPr>
              <w:pStyle w:val="Prrafodelista"/>
              <w:numPr>
                <w:ilvl w:val="0"/>
                <w:numId w:val="24"/>
              </w:numPr>
              <w:jc w:val="both"/>
            </w:pPr>
            <w:r w:rsidRPr="00070F46">
              <w:t>¿En qué medida se apegó y respetó el programa de estudios de la experiencia educativa, siguiendo los temas, estrategias metodológicas y mecanismos de evaluación de los aprendizajes?</w:t>
            </w:r>
          </w:p>
        </w:tc>
      </w:tr>
      <w:tr w:rsidR="009D5512" w:rsidRPr="00070F46" w14:paraId="489E2DCF" w14:textId="77777777" w:rsidTr="007752B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606F81" w14:textId="77777777" w:rsidR="009D5512" w:rsidRPr="00070F46" w:rsidRDefault="009D5512" w:rsidP="007752BD">
            <w:pPr>
              <w:jc w:val="both"/>
              <w:rPr>
                <w:bCs w:val="0"/>
                <w:i/>
                <w:szCs w:val="24"/>
                <w:u w:val="single"/>
              </w:rPr>
            </w:pPr>
          </w:p>
        </w:tc>
        <w:tc>
          <w:tcPr>
            <w:tcW w:w="9073" w:type="dxa"/>
            <w:shd w:val="clear" w:color="auto" w:fill="FFFFFF" w:themeFill="background1"/>
          </w:tcPr>
          <w:p w14:paraId="05A290EB" w14:textId="77777777" w:rsidR="009D5512" w:rsidRPr="00070F46" w:rsidRDefault="009D5512" w:rsidP="007752B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D5512" w:rsidRPr="00070F46" w14:paraId="10E7F0FC" w14:textId="77777777" w:rsidTr="007752BD">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503F01" w14:textId="77777777" w:rsidR="009D5512" w:rsidRPr="00070F46" w:rsidRDefault="009D5512" w:rsidP="007752BD">
            <w:pPr>
              <w:jc w:val="both"/>
              <w:rPr>
                <w:b w:val="0"/>
                <w:szCs w:val="24"/>
              </w:rPr>
            </w:pPr>
          </w:p>
          <w:p w14:paraId="5C8DFD47" w14:textId="77777777" w:rsidR="009D5512" w:rsidRPr="00070F46" w:rsidRDefault="009D5512" w:rsidP="007752BD">
            <w:pPr>
              <w:jc w:val="both"/>
              <w:rPr>
                <w:b w:val="0"/>
                <w:szCs w:val="24"/>
              </w:rPr>
            </w:pPr>
          </w:p>
        </w:tc>
        <w:tc>
          <w:tcPr>
            <w:tcW w:w="9073" w:type="dxa"/>
            <w:shd w:val="clear" w:color="auto" w:fill="FFFFFF" w:themeFill="background1"/>
          </w:tcPr>
          <w:p w14:paraId="4E3A66A2"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1802686"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C52BC12"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p>
          <w:p w14:paraId="2D05CCC4"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p>
          <w:p w14:paraId="528D46F4"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tc>
      </w:tr>
      <w:tr w:rsidR="009D5512" w:rsidRPr="00070F46" w14:paraId="0D6696B3" w14:textId="77777777" w:rsidTr="007752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D14AE11" w14:textId="77777777" w:rsidR="009D5512" w:rsidRPr="00070F46" w:rsidRDefault="009D5512" w:rsidP="0099124F">
            <w:pPr>
              <w:pStyle w:val="Prrafodelista"/>
              <w:numPr>
                <w:ilvl w:val="0"/>
                <w:numId w:val="24"/>
              </w:numPr>
              <w:jc w:val="both"/>
            </w:pPr>
            <w:r w:rsidRPr="00070F46">
              <w:t>Describan brevemente las modificaciones realizadas al programa:</w:t>
            </w:r>
          </w:p>
        </w:tc>
      </w:tr>
      <w:tr w:rsidR="009D5512" w:rsidRPr="00070F46" w14:paraId="20332949" w14:textId="77777777" w:rsidTr="007752B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B0004F" w14:textId="77777777" w:rsidR="009D5512" w:rsidRPr="00070F46" w:rsidRDefault="009D5512" w:rsidP="007752BD">
            <w:pPr>
              <w:jc w:val="both"/>
              <w:rPr>
                <w:bCs w:val="0"/>
                <w:i/>
                <w:szCs w:val="24"/>
                <w:u w:val="single"/>
              </w:rPr>
            </w:pPr>
          </w:p>
        </w:tc>
        <w:tc>
          <w:tcPr>
            <w:tcW w:w="9073" w:type="dxa"/>
            <w:shd w:val="clear" w:color="auto" w:fill="FFFFFF" w:themeFill="background1"/>
          </w:tcPr>
          <w:p w14:paraId="0208A1C8"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D5512" w:rsidRPr="00070F46" w14:paraId="5B5AB58B" w14:textId="77777777" w:rsidTr="007752B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C38EC4" w14:textId="77777777" w:rsidR="009D5512" w:rsidRPr="00070F46" w:rsidRDefault="009D5512" w:rsidP="007752BD">
            <w:pPr>
              <w:jc w:val="both"/>
              <w:rPr>
                <w:b w:val="0"/>
                <w:szCs w:val="24"/>
              </w:rPr>
            </w:pPr>
          </w:p>
        </w:tc>
        <w:tc>
          <w:tcPr>
            <w:tcW w:w="9073" w:type="dxa"/>
            <w:shd w:val="clear" w:color="auto" w:fill="FFFFFF" w:themeFill="background1"/>
          </w:tcPr>
          <w:p w14:paraId="1A48DD5B" w14:textId="77777777" w:rsidR="009D5512" w:rsidRDefault="009D5512" w:rsidP="007752BD">
            <w:pPr>
              <w:jc w:val="both"/>
              <w:cnfStyle w:val="000000100000" w:firstRow="0" w:lastRow="0" w:firstColumn="0" w:lastColumn="0" w:oddVBand="0" w:evenVBand="0" w:oddHBand="1" w:evenHBand="0" w:firstRowFirstColumn="0" w:firstRowLastColumn="0" w:lastRowFirstColumn="0" w:lastRowLastColumn="0"/>
              <w:rPr>
                <w:b/>
                <w:szCs w:val="24"/>
              </w:rPr>
            </w:pPr>
          </w:p>
          <w:p w14:paraId="7860B1F7" w14:textId="77777777" w:rsidR="009D5512" w:rsidRDefault="009D5512" w:rsidP="007752BD">
            <w:pPr>
              <w:jc w:val="both"/>
              <w:cnfStyle w:val="000000100000" w:firstRow="0" w:lastRow="0" w:firstColumn="0" w:lastColumn="0" w:oddVBand="0" w:evenVBand="0" w:oddHBand="1" w:evenHBand="0" w:firstRowFirstColumn="0" w:firstRowLastColumn="0" w:lastRowFirstColumn="0" w:lastRowLastColumn="0"/>
              <w:rPr>
                <w:b/>
                <w:szCs w:val="24"/>
              </w:rPr>
            </w:pPr>
          </w:p>
          <w:p w14:paraId="30983CA1" w14:textId="77777777" w:rsidR="009D5512" w:rsidRPr="00070F46" w:rsidRDefault="009D5512" w:rsidP="007752BD">
            <w:pPr>
              <w:jc w:val="both"/>
              <w:cnfStyle w:val="000000100000" w:firstRow="0" w:lastRow="0" w:firstColumn="0" w:lastColumn="0" w:oddVBand="0" w:evenVBand="0" w:oddHBand="1" w:evenHBand="0" w:firstRowFirstColumn="0" w:firstRowLastColumn="0" w:lastRowFirstColumn="0" w:lastRowLastColumn="0"/>
              <w:rPr>
                <w:b/>
                <w:szCs w:val="24"/>
              </w:rPr>
            </w:pPr>
          </w:p>
        </w:tc>
      </w:tr>
      <w:tr w:rsidR="009D5512" w:rsidRPr="00070F46" w14:paraId="3395A152" w14:textId="77777777" w:rsidTr="007752BD">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F37328" w14:textId="77777777" w:rsidR="009D5512" w:rsidRPr="00070F46" w:rsidRDefault="009D5512" w:rsidP="0099124F">
            <w:pPr>
              <w:pStyle w:val="Prrafodelista"/>
              <w:numPr>
                <w:ilvl w:val="0"/>
                <w:numId w:val="24"/>
              </w:numPr>
              <w:jc w:val="both"/>
            </w:pPr>
            <w:r w:rsidRPr="00070F46">
              <w:t>¿Cuáles fueron las estrategias de enseñanza aplicada con los estudiantes?</w:t>
            </w:r>
          </w:p>
        </w:tc>
      </w:tr>
      <w:tr w:rsidR="009D5512" w:rsidRPr="00070F46" w14:paraId="61A8B5BA" w14:textId="77777777" w:rsidTr="007752B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5A8DD3" w14:textId="77777777" w:rsidR="009D5512" w:rsidRPr="00070F46" w:rsidRDefault="009D5512" w:rsidP="007752BD">
            <w:pPr>
              <w:jc w:val="both"/>
              <w:rPr>
                <w:bCs w:val="0"/>
                <w:i/>
                <w:szCs w:val="24"/>
                <w:u w:val="single"/>
              </w:rPr>
            </w:pPr>
          </w:p>
        </w:tc>
        <w:tc>
          <w:tcPr>
            <w:tcW w:w="9073" w:type="dxa"/>
            <w:shd w:val="clear" w:color="auto" w:fill="FFFFFF" w:themeFill="background1"/>
          </w:tcPr>
          <w:p w14:paraId="42FF929F" w14:textId="77777777" w:rsidR="009D5512" w:rsidRPr="00070F46" w:rsidRDefault="009D5512" w:rsidP="007752B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D5512" w:rsidRPr="00070F46" w14:paraId="3C78C655" w14:textId="77777777" w:rsidTr="007752BD">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5083DA" w14:textId="77777777" w:rsidR="009D5512" w:rsidRPr="00070F46" w:rsidRDefault="009D5512" w:rsidP="007752BD">
            <w:pPr>
              <w:jc w:val="both"/>
              <w:rPr>
                <w:b w:val="0"/>
                <w:szCs w:val="24"/>
              </w:rPr>
            </w:pPr>
          </w:p>
        </w:tc>
        <w:tc>
          <w:tcPr>
            <w:tcW w:w="9073" w:type="dxa"/>
            <w:shd w:val="clear" w:color="auto" w:fill="FFFFFF" w:themeFill="background1"/>
          </w:tcPr>
          <w:p w14:paraId="4BDF0F85"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7634C8A"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77C2133"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0127DEB"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075526C"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FE7DFF7"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D87C8F7" w14:textId="77777777" w:rsidR="009D5512"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D359B72" w14:textId="77777777" w:rsidR="009D5512" w:rsidRPr="00070F46" w:rsidRDefault="009D5512" w:rsidP="0099124F">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C995DF3"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p w14:paraId="62B5FEBA"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p w14:paraId="7AFA2266"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p w14:paraId="6906946B"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tc>
      </w:tr>
      <w:tr w:rsidR="009D5512" w:rsidRPr="00070F46" w14:paraId="1B805DA2" w14:textId="77777777" w:rsidTr="007752B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05D6F38" w14:textId="77777777" w:rsidR="009D5512" w:rsidRPr="00070F46" w:rsidRDefault="009D5512" w:rsidP="0099124F">
            <w:pPr>
              <w:pStyle w:val="Prrafodelista"/>
              <w:numPr>
                <w:ilvl w:val="0"/>
                <w:numId w:val="24"/>
              </w:numPr>
              <w:jc w:val="both"/>
            </w:pPr>
            <w:r w:rsidRPr="00070F46">
              <w:lastRenderedPageBreak/>
              <w:t>¿Cuáles son las evidencias de aprendizaje que se están empleando?</w:t>
            </w:r>
          </w:p>
        </w:tc>
      </w:tr>
      <w:tr w:rsidR="009D5512" w:rsidRPr="00070F46" w14:paraId="53EA252F" w14:textId="77777777" w:rsidTr="007752B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94E2BA" w14:textId="77777777" w:rsidR="009D5512" w:rsidRPr="00070F46" w:rsidRDefault="009D5512" w:rsidP="007752BD">
            <w:pPr>
              <w:jc w:val="both"/>
              <w:rPr>
                <w:bCs w:val="0"/>
                <w:i/>
                <w:szCs w:val="24"/>
                <w:u w:val="single"/>
              </w:rPr>
            </w:pPr>
          </w:p>
        </w:tc>
        <w:tc>
          <w:tcPr>
            <w:tcW w:w="9073" w:type="dxa"/>
            <w:shd w:val="clear" w:color="auto" w:fill="FFFFFF" w:themeFill="background1"/>
          </w:tcPr>
          <w:p w14:paraId="38CAB763"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D5512" w:rsidRPr="00070F46" w14:paraId="2C8C30B8" w14:textId="77777777" w:rsidTr="007752BD">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A15C35" w14:textId="77777777" w:rsidR="009D5512" w:rsidRPr="00070F46" w:rsidRDefault="009D5512" w:rsidP="007752BD">
            <w:pPr>
              <w:jc w:val="both"/>
              <w:rPr>
                <w:b w:val="0"/>
                <w:szCs w:val="24"/>
              </w:rPr>
            </w:pPr>
          </w:p>
        </w:tc>
        <w:tc>
          <w:tcPr>
            <w:tcW w:w="9073" w:type="dxa"/>
            <w:shd w:val="clear" w:color="auto" w:fill="FFFFFF" w:themeFill="background1"/>
          </w:tcPr>
          <w:p w14:paraId="415B38D1"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39F826A"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95B0A33"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4A343BC"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766A4ADA"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6C678F1"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71A972E"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226B38E" w14:textId="77777777" w:rsidR="009D5512" w:rsidRPr="00070F46" w:rsidRDefault="009D5512" w:rsidP="0099124F">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1C2FB05" w14:textId="77777777" w:rsidR="009D5512" w:rsidRPr="00070F46" w:rsidRDefault="009D5512" w:rsidP="0099124F">
            <w:pPr>
              <w:pStyle w:val="Prrafodelista"/>
              <w:numPr>
                <w:ilvl w:val="0"/>
                <w:numId w:val="2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024BDA5" w14:textId="77777777" w:rsidR="009D5512" w:rsidRPr="00070F46" w:rsidRDefault="009D5512" w:rsidP="007752BD">
            <w:pPr>
              <w:jc w:val="both"/>
              <w:cnfStyle w:val="000000100000" w:firstRow="0" w:lastRow="0" w:firstColumn="0" w:lastColumn="0" w:oddVBand="0" w:evenVBand="0" w:oddHBand="1" w:evenHBand="0" w:firstRowFirstColumn="0" w:firstRowLastColumn="0" w:lastRowFirstColumn="0" w:lastRowLastColumn="0"/>
              <w:rPr>
                <w:szCs w:val="24"/>
              </w:rPr>
            </w:pPr>
          </w:p>
        </w:tc>
      </w:tr>
      <w:tr w:rsidR="009D5512" w:rsidRPr="00070F46" w14:paraId="3FBF5582" w14:textId="77777777" w:rsidTr="007752BD">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935CB27" w14:textId="77777777" w:rsidR="009D5512" w:rsidRPr="00070F46" w:rsidRDefault="009D5512" w:rsidP="0099124F">
            <w:pPr>
              <w:pStyle w:val="Prrafodelista"/>
              <w:numPr>
                <w:ilvl w:val="0"/>
                <w:numId w:val="24"/>
              </w:numPr>
              <w:jc w:val="both"/>
            </w:pPr>
            <w:r w:rsidRPr="00070F46">
              <w:t>¿En qué medida se están logrando los objetivos de aprendizajes planteados?</w:t>
            </w:r>
          </w:p>
        </w:tc>
      </w:tr>
      <w:tr w:rsidR="009D5512" w:rsidRPr="00070F46" w14:paraId="2773063A" w14:textId="77777777" w:rsidTr="007752B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403ADD" w14:textId="77777777" w:rsidR="009D5512" w:rsidRPr="00070F46" w:rsidRDefault="009D5512" w:rsidP="007752BD">
            <w:pPr>
              <w:jc w:val="both"/>
              <w:rPr>
                <w:bCs w:val="0"/>
                <w:i/>
                <w:szCs w:val="24"/>
                <w:u w:val="single"/>
              </w:rPr>
            </w:pPr>
          </w:p>
        </w:tc>
        <w:tc>
          <w:tcPr>
            <w:tcW w:w="9073" w:type="dxa"/>
            <w:shd w:val="clear" w:color="auto" w:fill="FFFFFF" w:themeFill="background1"/>
          </w:tcPr>
          <w:p w14:paraId="7D1EF391" w14:textId="77777777" w:rsidR="009D5512" w:rsidRPr="00070F46" w:rsidRDefault="009D5512" w:rsidP="007752B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D5512" w:rsidRPr="00070F46" w14:paraId="7E99DFCE" w14:textId="77777777" w:rsidTr="007752BD">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C29EFD" w14:textId="77777777" w:rsidR="009D5512" w:rsidRPr="00070F46" w:rsidRDefault="009D5512" w:rsidP="007752BD">
            <w:pPr>
              <w:jc w:val="both"/>
              <w:rPr>
                <w:b w:val="0"/>
                <w:szCs w:val="24"/>
              </w:rPr>
            </w:pPr>
          </w:p>
        </w:tc>
        <w:tc>
          <w:tcPr>
            <w:tcW w:w="9073" w:type="dxa"/>
            <w:shd w:val="clear" w:color="auto" w:fill="FFFFFF" w:themeFill="background1"/>
          </w:tcPr>
          <w:p w14:paraId="7F5A010F"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AE7A2A6"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35790FF"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p>
          <w:p w14:paraId="3162668C" w14:textId="77777777" w:rsidR="009D5512" w:rsidRDefault="009D5512" w:rsidP="007752BD">
            <w:pPr>
              <w:jc w:val="both"/>
              <w:cnfStyle w:val="000000000000" w:firstRow="0" w:lastRow="0" w:firstColumn="0" w:lastColumn="0" w:oddVBand="0" w:evenVBand="0" w:oddHBand="0" w:evenHBand="0" w:firstRowFirstColumn="0" w:firstRowLastColumn="0" w:lastRowFirstColumn="0" w:lastRowLastColumn="0"/>
              <w:rPr>
                <w:szCs w:val="24"/>
              </w:rPr>
            </w:pPr>
          </w:p>
          <w:p w14:paraId="2704CF85" w14:textId="77777777" w:rsidR="009D5512" w:rsidRPr="00070F46" w:rsidRDefault="009D5512" w:rsidP="007752BD">
            <w:pPr>
              <w:jc w:val="both"/>
              <w:cnfStyle w:val="000000000000" w:firstRow="0" w:lastRow="0" w:firstColumn="0" w:lastColumn="0" w:oddVBand="0" w:evenVBand="0" w:oddHBand="0" w:evenHBand="0" w:firstRowFirstColumn="0" w:firstRowLastColumn="0" w:lastRowFirstColumn="0" w:lastRowLastColumn="0"/>
              <w:rPr>
                <w:b/>
                <w:szCs w:val="24"/>
              </w:rPr>
            </w:pPr>
          </w:p>
        </w:tc>
      </w:tr>
      <w:tr w:rsidR="009D5512" w:rsidRPr="00070F46" w14:paraId="5B9A4D43" w14:textId="77777777" w:rsidTr="007752B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2BCE68" w14:textId="77777777" w:rsidR="009D5512" w:rsidRPr="00070F46" w:rsidRDefault="009D5512" w:rsidP="0099124F">
            <w:pPr>
              <w:pStyle w:val="Prrafodelista"/>
              <w:numPr>
                <w:ilvl w:val="0"/>
                <w:numId w:val="24"/>
              </w:numPr>
              <w:jc w:val="both"/>
              <w:rPr>
                <w:b w:val="0"/>
                <w:noProof/>
              </w:rPr>
            </w:pPr>
            <w:r w:rsidRPr="00070F46">
              <w:t>¿Ha identificado problemáticas en el desarrollo del curso? En caso de respuesta afirmativa favor de indicar cuáles.</w:t>
            </w:r>
          </w:p>
        </w:tc>
      </w:tr>
      <w:tr w:rsidR="009D5512" w:rsidRPr="00070F46" w14:paraId="22E79AC3" w14:textId="77777777" w:rsidTr="007752BD">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92E951" w14:textId="77777777" w:rsidR="009D5512" w:rsidRPr="00070F46" w:rsidRDefault="009D5512" w:rsidP="007752BD">
            <w:pPr>
              <w:jc w:val="both"/>
              <w:rPr>
                <w:b w:val="0"/>
                <w:szCs w:val="24"/>
              </w:rPr>
            </w:pPr>
          </w:p>
        </w:tc>
        <w:tc>
          <w:tcPr>
            <w:tcW w:w="9073" w:type="dxa"/>
            <w:shd w:val="clear" w:color="auto" w:fill="FFFFFF" w:themeFill="background1"/>
          </w:tcPr>
          <w:p w14:paraId="240DAA6F"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B502E47"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E0C3E5A"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6C0AD09"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8BAD770"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9D5512" w:rsidRPr="00070F46" w14:paraId="7FCE1999" w14:textId="77777777" w:rsidTr="007752B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A28F1B9" w14:textId="77777777" w:rsidR="009D5512" w:rsidRPr="0098043C" w:rsidRDefault="009D5512" w:rsidP="0099124F">
            <w:pPr>
              <w:pStyle w:val="Prrafodelista"/>
              <w:numPr>
                <w:ilvl w:val="0"/>
                <w:numId w:val="2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9D5512" w:rsidRPr="00070F46" w14:paraId="2FEF8819" w14:textId="77777777" w:rsidTr="007752BD">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B90928" w14:textId="77777777" w:rsidR="009D5512" w:rsidRPr="00070F46" w:rsidRDefault="009D5512" w:rsidP="007752BD">
            <w:pPr>
              <w:jc w:val="both"/>
              <w:rPr>
                <w:b w:val="0"/>
                <w:szCs w:val="24"/>
              </w:rPr>
            </w:pPr>
          </w:p>
        </w:tc>
        <w:tc>
          <w:tcPr>
            <w:tcW w:w="9073" w:type="dxa"/>
            <w:shd w:val="clear" w:color="auto" w:fill="FFFFFF" w:themeFill="background1"/>
          </w:tcPr>
          <w:p w14:paraId="75A0FFB2"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C7E4A66"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53F8F2E9"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08BB5E8"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ACE2FEA" w14:textId="77777777" w:rsidR="009D5512"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3110B69" w14:textId="77777777" w:rsidR="009D5512" w:rsidRPr="00070F46" w:rsidRDefault="009D5512" w:rsidP="007752B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344EF77" w14:textId="77777777" w:rsidR="009D5512" w:rsidRPr="00A109CC" w:rsidRDefault="009D5512" w:rsidP="009D5512">
      <w:pPr>
        <w:sectPr w:rsidR="009D5512" w:rsidRPr="00A109CC" w:rsidSect="00311BE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A36D8A" w14:textId="77777777" w:rsidR="009D5512" w:rsidRDefault="009D5512" w:rsidP="009D5512">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2032" behindDoc="1" locked="0" layoutInCell="1" allowOverlap="1" wp14:anchorId="3C7FE98B" wp14:editId="122F4002">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91008" behindDoc="0" locked="0" layoutInCell="1" allowOverlap="1" wp14:anchorId="39B73D48" wp14:editId="45B6C19B">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56AE21A5" w14:textId="77777777" w:rsidR="009D5512" w:rsidRPr="00B942DF" w:rsidRDefault="009D5512" w:rsidP="009D5512">
      <w:pPr>
        <w:tabs>
          <w:tab w:val="left" w:pos="7703"/>
        </w:tabs>
      </w:pPr>
      <w:r>
        <w:tab/>
      </w:r>
    </w:p>
    <w:p w14:paraId="714DA0F6" w14:textId="77777777" w:rsidR="009D5512" w:rsidRDefault="009D5512" w:rsidP="009D5512">
      <w:pPr>
        <w:spacing w:after="0" w:line="240" w:lineRule="auto"/>
        <w:jc w:val="both"/>
        <w:rPr>
          <w:sz w:val="24"/>
          <w:szCs w:val="24"/>
        </w:rPr>
      </w:pPr>
    </w:p>
    <w:p w14:paraId="4A24FE65" w14:textId="77777777" w:rsidR="009D5512" w:rsidRPr="00464732" w:rsidRDefault="009D5512" w:rsidP="009D551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8403A71" w14:textId="77777777" w:rsidR="009D5512" w:rsidRPr="00C36C8F" w:rsidRDefault="009D5512" w:rsidP="009D551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30EBB0C" w14:textId="77777777" w:rsidR="009D5512" w:rsidRPr="00464732" w:rsidRDefault="009D5512" w:rsidP="009D5512">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0F2E37F8" wp14:editId="7B25E4B4">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2066C9D" w14:textId="77777777" w:rsidR="007752BD" w:rsidRDefault="007752BD" w:rsidP="009D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2066C9D" w14:textId="77777777" w:rsidR="007752BD" w:rsidRDefault="007752BD" w:rsidP="009D5512"/>
                  </w:txbxContent>
                </v:textbox>
              </v:rect>
            </w:pict>
          </mc:Fallback>
        </mc:AlternateContent>
      </w:r>
    </w:p>
    <w:p w14:paraId="072A8578" w14:textId="77777777" w:rsidR="009D5512" w:rsidRPr="00464732" w:rsidRDefault="009D5512" w:rsidP="009D5512">
      <w:pPr>
        <w:spacing w:after="0" w:line="240" w:lineRule="auto"/>
        <w:jc w:val="both"/>
        <w:rPr>
          <w:sz w:val="24"/>
          <w:szCs w:val="24"/>
        </w:rPr>
      </w:pPr>
      <w:r w:rsidRPr="00464732">
        <w:rPr>
          <w:sz w:val="24"/>
          <w:szCs w:val="24"/>
        </w:rPr>
        <w:t>% De cumplimiento del Curso:</w:t>
      </w:r>
      <w:r>
        <w:rPr>
          <w:sz w:val="24"/>
          <w:szCs w:val="24"/>
        </w:rPr>
        <w:t xml:space="preserve"> </w:t>
      </w:r>
    </w:p>
    <w:p w14:paraId="054EF25D" w14:textId="77777777" w:rsidR="009D5512" w:rsidRDefault="009D5512" w:rsidP="009D5512">
      <w:pPr>
        <w:spacing w:after="0" w:line="240" w:lineRule="auto"/>
        <w:ind w:left="708"/>
        <w:jc w:val="both"/>
        <w:rPr>
          <w:sz w:val="24"/>
          <w:szCs w:val="24"/>
        </w:rPr>
      </w:pPr>
      <w:r>
        <w:rPr>
          <w:sz w:val="24"/>
          <w:szCs w:val="24"/>
        </w:rPr>
        <w:t xml:space="preserve"> </w:t>
      </w:r>
    </w:p>
    <w:p w14:paraId="40B47BE1" w14:textId="77777777" w:rsidR="009D5512" w:rsidRDefault="009D5512" w:rsidP="009D551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7013303" w14:textId="77777777" w:rsidR="009D5512" w:rsidRDefault="009D5512" w:rsidP="009D5512">
      <w:pPr>
        <w:spacing w:after="0" w:line="240" w:lineRule="auto"/>
        <w:jc w:val="both"/>
        <w:rPr>
          <w:b/>
          <w:bCs/>
          <w:sz w:val="24"/>
          <w:szCs w:val="24"/>
        </w:rPr>
      </w:pPr>
      <w:r>
        <w:rPr>
          <w:noProof/>
          <w:lang w:eastAsia="es-MX"/>
        </w:rPr>
        <mc:AlternateContent>
          <mc:Choice Requires="wps">
            <w:drawing>
              <wp:anchor distT="0" distB="0" distL="114300" distR="114300" simplePos="0" relativeHeight="251682816" behindDoc="0" locked="0" layoutInCell="1" allowOverlap="1" wp14:anchorId="77C3D5C2" wp14:editId="2EEC63CC">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506A2C89" id="Rectangle 4" o:spid="_x0000_s1026" style="position:absolute;margin-left:-.3pt;margin-top:1.8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40EF6D9" w14:textId="77777777" w:rsidR="009D5512" w:rsidRPr="00C36C8F" w:rsidRDefault="009D5512" w:rsidP="009D5512">
      <w:pPr>
        <w:spacing w:after="0" w:line="240" w:lineRule="auto"/>
        <w:jc w:val="both"/>
        <w:rPr>
          <w:b/>
          <w:bCs/>
          <w:sz w:val="24"/>
          <w:szCs w:val="24"/>
        </w:rPr>
      </w:pPr>
    </w:p>
    <w:p w14:paraId="3D20A6DE" w14:textId="77777777" w:rsidR="009D5512" w:rsidRDefault="009D5512" w:rsidP="009D5512">
      <w:pPr>
        <w:spacing w:after="0" w:line="240" w:lineRule="auto"/>
        <w:jc w:val="both"/>
        <w:rPr>
          <w:sz w:val="24"/>
          <w:szCs w:val="24"/>
        </w:rPr>
      </w:pPr>
      <w:r>
        <w:rPr>
          <w:sz w:val="24"/>
          <w:szCs w:val="24"/>
        </w:rPr>
        <w:t xml:space="preserve"> </w:t>
      </w:r>
    </w:p>
    <w:p w14:paraId="28AE69CB" w14:textId="77777777" w:rsidR="009D5512" w:rsidRDefault="009D5512" w:rsidP="009D5512">
      <w:pPr>
        <w:spacing w:after="0" w:line="240" w:lineRule="auto"/>
        <w:jc w:val="both"/>
        <w:rPr>
          <w:sz w:val="24"/>
          <w:szCs w:val="24"/>
        </w:rPr>
      </w:pPr>
    </w:p>
    <w:p w14:paraId="461D4DBD" w14:textId="77777777" w:rsidR="009D5512" w:rsidRDefault="009D5512" w:rsidP="009D5512">
      <w:pPr>
        <w:spacing w:after="0" w:line="240" w:lineRule="auto"/>
        <w:jc w:val="both"/>
        <w:rPr>
          <w:sz w:val="24"/>
          <w:szCs w:val="24"/>
        </w:rPr>
      </w:pPr>
    </w:p>
    <w:p w14:paraId="6D3C1FF4" w14:textId="77777777" w:rsidR="009D5512" w:rsidRDefault="009D5512" w:rsidP="009D5512">
      <w:pPr>
        <w:spacing w:after="0" w:line="240" w:lineRule="auto"/>
        <w:jc w:val="both"/>
        <w:rPr>
          <w:sz w:val="24"/>
          <w:szCs w:val="24"/>
        </w:rPr>
      </w:pPr>
    </w:p>
    <w:p w14:paraId="36A2BABE" w14:textId="77777777" w:rsidR="009D5512" w:rsidRDefault="009D5512" w:rsidP="009D5512">
      <w:pPr>
        <w:spacing w:after="0" w:line="240" w:lineRule="auto"/>
        <w:jc w:val="both"/>
        <w:rPr>
          <w:sz w:val="24"/>
          <w:szCs w:val="24"/>
        </w:rPr>
      </w:pPr>
    </w:p>
    <w:p w14:paraId="1BE2E278" w14:textId="77777777" w:rsidR="009D5512" w:rsidRDefault="009D5512" w:rsidP="009D5512">
      <w:pPr>
        <w:spacing w:after="0" w:line="240" w:lineRule="auto"/>
        <w:jc w:val="both"/>
        <w:rPr>
          <w:sz w:val="24"/>
          <w:szCs w:val="24"/>
        </w:rPr>
      </w:pPr>
    </w:p>
    <w:p w14:paraId="6A16C818" w14:textId="77777777" w:rsidR="009D5512" w:rsidRDefault="009D5512" w:rsidP="009D5512">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3DBD4760" wp14:editId="2168058B">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55EE8656" id="Rectangle 5" o:spid="_x0000_s1026" style="position:absolute;margin-left:-.3pt;margin-top:14.05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7072AE5" w14:textId="77777777" w:rsidR="009D5512" w:rsidRDefault="009D5512" w:rsidP="009D5512">
      <w:pPr>
        <w:spacing w:after="0" w:line="240" w:lineRule="auto"/>
        <w:jc w:val="both"/>
        <w:rPr>
          <w:b/>
          <w:bCs/>
          <w:sz w:val="24"/>
          <w:szCs w:val="24"/>
        </w:rPr>
      </w:pPr>
    </w:p>
    <w:p w14:paraId="3905556E" w14:textId="77777777" w:rsidR="009D5512" w:rsidRDefault="009D5512" w:rsidP="009D5512">
      <w:pPr>
        <w:spacing w:after="0" w:line="240" w:lineRule="auto"/>
        <w:jc w:val="both"/>
        <w:rPr>
          <w:b/>
          <w:bCs/>
          <w:sz w:val="24"/>
          <w:szCs w:val="24"/>
        </w:rPr>
      </w:pPr>
    </w:p>
    <w:p w14:paraId="1CAB2651" w14:textId="77777777" w:rsidR="009D5512" w:rsidRDefault="009D5512" w:rsidP="009D5512">
      <w:pPr>
        <w:spacing w:after="0" w:line="240" w:lineRule="auto"/>
        <w:jc w:val="both"/>
        <w:rPr>
          <w:b/>
          <w:bCs/>
          <w:sz w:val="24"/>
          <w:szCs w:val="24"/>
        </w:rPr>
      </w:pPr>
    </w:p>
    <w:p w14:paraId="6CE9C498" w14:textId="77777777" w:rsidR="009D5512" w:rsidRDefault="009D5512" w:rsidP="009D5512">
      <w:pPr>
        <w:spacing w:after="0" w:line="240" w:lineRule="auto"/>
        <w:jc w:val="both"/>
        <w:rPr>
          <w:b/>
          <w:bCs/>
          <w:sz w:val="24"/>
          <w:szCs w:val="24"/>
        </w:rPr>
      </w:pPr>
    </w:p>
    <w:p w14:paraId="5F27ECE2" w14:textId="77777777" w:rsidR="009D5512" w:rsidRDefault="009D5512" w:rsidP="009D5512">
      <w:pPr>
        <w:spacing w:after="0" w:line="240" w:lineRule="auto"/>
        <w:jc w:val="both"/>
        <w:rPr>
          <w:b/>
          <w:bCs/>
          <w:sz w:val="24"/>
          <w:szCs w:val="24"/>
        </w:rPr>
      </w:pPr>
    </w:p>
    <w:p w14:paraId="19B78913" w14:textId="77777777" w:rsidR="009D5512" w:rsidRDefault="009D5512" w:rsidP="009D5512">
      <w:pPr>
        <w:spacing w:after="0" w:line="240" w:lineRule="auto"/>
        <w:jc w:val="both"/>
        <w:rPr>
          <w:b/>
          <w:bCs/>
          <w:sz w:val="24"/>
          <w:szCs w:val="24"/>
        </w:rPr>
      </w:pPr>
    </w:p>
    <w:p w14:paraId="311251C1" w14:textId="77777777" w:rsidR="009D5512" w:rsidRDefault="009D5512" w:rsidP="009D5512">
      <w:pPr>
        <w:spacing w:after="0" w:line="240" w:lineRule="auto"/>
        <w:jc w:val="both"/>
        <w:rPr>
          <w:b/>
          <w:bCs/>
          <w:sz w:val="24"/>
          <w:szCs w:val="24"/>
        </w:rPr>
      </w:pPr>
    </w:p>
    <w:p w14:paraId="26D72744" w14:textId="77777777" w:rsidR="009D5512" w:rsidRDefault="009D5512" w:rsidP="009D5512">
      <w:pPr>
        <w:spacing w:after="0" w:line="240" w:lineRule="auto"/>
        <w:jc w:val="both"/>
        <w:rPr>
          <w:b/>
          <w:bCs/>
          <w:sz w:val="24"/>
          <w:szCs w:val="24"/>
        </w:rPr>
      </w:pPr>
    </w:p>
    <w:p w14:paraId="270A207D" w14:textId="77777777" w:rsidR="009D5512" w:rsidRDefault="009D5512" w:rsidP="009D5512">
      <w:pPr>
        <w:spacing w:after="0" w:line="240" w:lineRule="auto"/>
        <w:jc w:val="both"/>
        <w:rPr>
          <w:b/>
          <w:bCs/>
          <w:sz w:val="24"/>
          <w:szCs w:val="24"/>
        </w:rPr>
      </w:pPr>
    </w:p>
    <w:p w14:paraId="4A8D2B82" w14:textId="77777777" w:rsidR="009D5512" w:rsidRDefault="009D5512" w:rsidP="009D5512">
      <w:pPr>
        <w:spacing w:after="0" w:line="240" w:lineRule="auto"/>
        <w:jc w:val="both"/>
        <w:rPr>
          <w:sz w:val="24"/>
          <w:szCs w:val="24"/>
        </w:rPr>
      </w:pPr>
      <w:r>
        <w:rPr>
          <w:sz w:val="24"/>
          <w:szCs w:val="24"/>
        </w:rPr>
        <w:t>Proponga alguna mejora para el siguiente curso:</w:t>
      </w:r>
    </w:p>
    <w:p w14:paraId="24CAFABC" w14:textId="77777777" w:rsidR="009D5512" w:rsidRDefault="009D5512" w:rsidP="009D5512">
      <w:pPr>
        <w:spacing w:after="0" w:line="240" w:lineRule="auto"/>
        <w:jc w:val="both"/>
        <w:rPr>
          <w:b/>
          <w:bCs/>
          <w:sz w:val="24"/>
          <w:szCs w:val="24"/>
        </w:rPr>
      </w:pPr>
    </w:p>
    <w:p w14:paraId="1A01D657" w14:textId="77777777" w:rsidR="009D5512" w:rsidRPr="00464732" w:rsidRDefault="009D5512" w:rsidP="009D5512">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2EA96CE7" wp14:editId="34C3B7BB">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313270F5" id="Rectangle 6" o:spid="_x0000_s1026" style="position:absolute;margin-left:0;margin-top:.5pt;width:445.5pt;height:9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3888B7D" w14:textId="77777777" w:rsidR="009D5512" w:rsidRDefault="009D5512" w:rsidP="009D5512">
      <w:pPr>
        <w:spacing w:line="360" w:lineRule="auto"/>
        <w:jc w:val="both"/>
        <w:rPr>
          <w:rFonts w:ascii="Constantia" w:hAnsi="Constantia"/>
        </w:rPr>
      </w:pPr>
    </w:p>
    <w:p w14:paraId="385C29FB" w14:textId="77777777" w:rsidR="009D5512" w:rsidRDefault="009D5512" w:rsidP="009D5512">
      <w:pPr>
        <w:spacing w:line="360" w:lineRule="auto"/>
        <w:jc w:val="both"/>
        <w:rPr>
          <w:rFonts w:ascii="Constantia" w:hAnsi="Constantia"/>
        </w:rPr>
      </w:pPr>
    </w:p>
    <w:p w14:paraId="42C3476B" w14:textId="77777777" w:rsidR="009D5512" w:rsidRPr="009E07B8" w:rsidRDefault="009D5512" w:rsidP="009D5512">
      <w:pPr>
        <w:spacing w:line="360" w:lineRule="auto"/>
        <w:jc w:val="both"/>
        <w:rPr>
          <w:rFonts w:ascii="Constantia" w:hAnsi="Constantia"/>
        </w:rPr>
      </w:pPr>
    </w:p>
    <w:p w14:paraId="5897A76A" w14:textId="77777777" w:rsidR="009D5512" w:rsidRDefault="009D5512" w:rsidP="009D5512">
      <w:pPr>
        <w:spacing w:line="360" w:lineRule="auto"/>
        <w:jc w:val="both"/>
        <w:rPr>
          <w:rFonts w:ascii="Arial" w:hAnsi="Arial" w:cs="Arial"/>
          <w:sz w:val="24"/>
          <w:szCs w:val="24"/>
        </w:rPr>
      </w:pPr>
    </w:p>
    <w:p w14:paraId="4CFE7BA7" w14:textId="77777777" w:rsidR="009D5512" w:rsidRDefault="009D5512" w:rsidP="009D5512"/>
    <w:p w14:paraId="59DA8FF5" w14:textId="77777777" w:rsidR="009D5512" w:rsidRDefault="009D5512" w:rsidP="009D5512"/>
    <w:p w14:paraId="30D17F20" w14:textId="77777777" w:rsidR="009D5512" w:rsidRDefault="009D5512" w:rsidP="009D5512">
      <w:pPr>
        <w:pStyle w:val="Ttulo1"/>
        <w:rPr>
          <w:rFonts w:asciiTheme="minorHAnsi" w:eastAsiaTheme="minorHAnsi" w:hAnsiTheme="minorHAnsi" w:cstheme="minorBidi"/>
          <w:color w:val="auto"/>
          <w:sz w:val="22"/>
          <w:szCs w:val="22"/>
        </w:rPr>
      </w:pPr>
    </w:p>
    <w:p w14:paraId="7006AF49" w14:textId="77777777" w:rsidR="009D5512" w:rsidRPr="00D801F9" w:rsidRDefault="009D5512" w:rsidP="009D5512"/>
    <w:p w14:paraId="5E80EA26" w14:textId="77777777" w:rsidR="00E37ECC" w:rsidRPr="00566170" w:rsidRDefault="00E37ECC" w:rsidP="00E37EC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0464" behindDoc="0" locked="0" layoutInCell="1" allowOverlap="1" wp14:anchorId="03558FA5" wp14:editId="04746BCF">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7392" behindDoc="1" locked="0" layoutInCell="1" allowOverlap="1" wp14:anchorId="0158A6E4" wp14:editId="41071F44">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12A3A7CC" w14:textId="77777777" w:rsidR="00E37ECC" w:rsidRDefault="00E37ECC" w:rsidP="00E37ECC">
      <w:pPr>
        <w:spacing w:after="0" w:line="240" w:lineRule="auto"/>
        <w:jc w:val="center"/>
      </w:pPr>
      <w:r>
        <w:t xml:space="preserve">CUMPLIMIENTO DE PROGRAMA Y EVALUACIÓN </w:t>
      </w:r>
    </w:p>
    <w:p w14:paraId="2B68F77B" w14:textId="77777777" w:rsidR="00E37ECC" w:rsidRPr="00566170" w:rsidRDefault="00E37ECC" w:rsidP="00E37ECC">
      <w:pPr>
        <w:spacing w:after="0" w:line="240" w:lineRule="auto"/>
        <w:jc w:val="right"/>
      </w:pPr>
      <w:r>
        <w:rPr>
          <w:sz w:val="20"/>
        </w:rPr>
        <w:t>Fecha de respuesta</w:t>
      </w:r>
      <w:proofErr w:type="gramStart"/>
      <w:r>
        <w:rPr>
          <w:sz w:val="20"/>
        </w:rPr>
        <w:t>:_</w:t>
      </w:r>
      <w:proofErr w:type="gramEnd"/>
      <w:r>
        <w:rPr>
          <w:sz w:val="20"/>
        </w:rPr>
        <w:t>_________________</w:t>
      </w:r>
    </w:p>
    <w:p w14:paraId="74EAF043" w14:textId="77777777" w:rsidR="00E37ECC" w:rsidRDefault="00E37ECC" w:rsidP="00E37ECC">
      <w:pPr>
        <w:rPr>
          <w:sz w:val="20"/>
        </w:rPr>
      </w:pPr>
      <w:r>
        <w:rPr>
          <w:sz w:val="20"/>
        </w:rPr>
        <w:t>Instrucciones: Con el fin de documentar el cumplimiento y la evaluación de la Experiencia Educativa, se pide llenar la información correspondiente:</w:t>
      </w:r>
    </w:p>
    <w:p w14:paraId="74103E96" w14:textId="77777777" w:rsidR="00E37ECC" w:rsidRDefault="00E37ECC" w:rsidP="00E37ECC">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2E3DF143" w14:textId="77777777" w:rsidR="00E37ECC" w:rsidRPr="00566170" w:rsidRDefault="00E37ECC" w:rsidP="00E37ECC">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37ECC" w14:paraId="20598036" w14:textId="77777777" w:rsidTr="00DD1540">
        <w:trPr>
          <w:trHeight w:val="349"/>
        </w:trPr>
        <w:tc>
          <w:tcPr>
            <w:tcW w:w="4603" w:type="dxa"/>
          </w:tcPr>
          <w:p w14:paraId="195D590E" w14:textId="77777777" w:rsidR="00E37ECC" w:rsidRDefault="00E37ECC" w:rsidP="00DD1540">
            <w:pPr>
              <w:jc w:val="center"/>
            </w:pPr>
            <w:r>
              <w:t>Nombre del alumno</w:t>
            </w:r>
          </w:p>
        </w:tc>
        <w:tc>
          <w:tcPr>
            <w:tcW w:w="2116" w:type="dxa"/>
          </w:tcPr>
          <w:p w14:paraId="2D2E2D07" w14:textId="77777777" w:rsidR="00E37ECC" w:rsidRDefault="00E37ECC" w:rsidP="00DD1540">
            <w:pPr>
              <w:jc w:val="center"/>
            </w:pPr>
            <w:r>
              <w:t>Matricula</w:t>
            </w:r>
          </w:p>
        </w:tc>
        <w:tc>
          <w:tcPr>
            <w:tcW w:w="3061" w:type="dxa"/>
          </w:tcPr>
          <w:p w14:paraId="5F822F32" w14:textId="77777777" w:rsidR="00E37ECC" w:rsidRDefault="00E37ECC" w:rsidP="00DD1540">
            <w:pPr>
              <w:jc w:val="center"/>
            </w:pPr>
            <w:r>
              <w:t>Firma</w:t>
            </w:r>
          </w:p>
        </w:tc>
      </w:tr>
      <w:tr w:rsidR="00E37ECC" w14:paraId="4FD026F1" w14:textId="77777777" w:rsidTr="00DD1540">
        <w:trPr>
          <w:trHeight w:val="341"/>
        </w:trPr>
        <w:tc>
          <w:tcPr>
            <w:tcW w:w="4603" w:type="dxa"/>
          </w:tcPr>
          <w:p w14:paraId="24985270" w14:textId="77777777" w:rsidR="00E37ECC" w:rsidRDefault="00E37ECC" w:rsidP="00DD1540"/>
        </w:tc>
        <w:tc>
          <w:tcPr>
            <w:tcW w:w="2116" w:type="dxa"/>
          </w:tcPr>
          <w:p w14:paraId="029F5CB9" w14:textId="77777777" w:rsidR="00E37ECC" w:rsidRDefault="00E37ECC" w:rsidP="00DD1540"/>
        </w:tc>
        <w:tc>
          <w:tcPr>
            <w:tcW w:w="3061" w:type="dxa"/>
          </w:tcPr>
          <w:p w14:paraId="36B4C401" w14:textId="77777777" w:rsidR="00E37ECC" w:rsidRDefault="00E37ECC" w:rsidP="00DD1540"/>
        </w:tc>
      </w:tr>
      <w:tr w:rsidR="00E37ECC" w14:paraId="6E21FF08" w14:textId="77777777" w:rsidTr="00DD1540">
        <w:trPr>
          <w:trHeight w:val="166"/>
        </w:trPr>
        <w:tc>
          <w:tcPr>
            <w:tcW w:w="4603" w:type="dxa"/>
          </w:tcPr>
          <w:p w14:paraId="7F72CE74" w14:textId="77777777" w:rsidR="00E37ECC" w:rsidRDefault="00E37ECC" w:rsidP="00DD1540"/>
        </w:tc>
        <w:tc>
          <w:tcPr>
            <w:tcW w:w="2116" w:type="dxa"/>
          </w:tcPr>
          <w:p w14:paraId="72672F59" w14:textId="77777777" w:rsidR="00E37ECC" w:rsidRDefault="00E37ECC" w:rsidP="00DD1540"/>
        </w:tc>
        <w:tc>
          <w:tcPr>
            <w:tcW w:w="3061" w:type="dxa"/>
          </w:tcPr>
          <w:p w14:paraId="7B90693B" w14:textId="77777777" w:rsidR="00E37ECC" w:rsidRDefault="00E37ECC" w:rsidP="00DD1540"/>
        </w:tc>
      </w:tr>
      <w:tr w:rsidR="00E37ECC" w14:paraId="2A46CAAD" w14:textId="77777777" w:rsidTr="00DD1540">
        <w:trPr>
          <w:trHeight w:val="341"/>
        </w:trPr>
        <w:tc>
          <w:tcPr>
            <w:tcW w:w="4603" w:type="dxa"/>
          </w:tcPr>
          <w:p w14:paraId="2941C6D3" w14:textId="77777777" w:rsidR="00E37ECC" w:rsidRDefault="00E37ECC" w:rsidP="00DD1540"/>
        </w:tc>
        <w:tc>
          <w:tcPr>
            <w:tcW w:w="2116" w:type="dxa"/>
          </w:tcPr>
          <w:p w14:paraId="5B755C4D" w14:textId="77777777" w:rsidR="00E37ECC" w:rsidRDefault="00E37ECC" w:rsidP="00DD1540"/>
        </w:tc>
        <w:tc>
          <w:tcPr>
            <w:tcW w:w="3061" w:type="dxa"/>
          </w:tcPr>
          <w:p w14:paraId="4062D309" w14:textId="77777777" w:rsidR="00E37ECC" w:rsidRDefault="00E37ECC" w:rsidP="00DD1540"/>
        </w:tc>
      </w:tr>
      <w:tr w:rsidR="00E37ECC" w14:paraId="4203356A" w14:textId="77777777" w:rsidTr="00DD1540">
        <w:trPr>
          <w:trHeight w:val="341"/>
        </w:trPr>
        <w:tc>
          <w:tcPr>
            <w:tcW w:w="4603" w:type="dxa"/>
          </w:tcPr>
          <w:p w14:paraId="78DA107B" w14:textId="77777777" w:rsidR="00E37ECC" w:rsidRDefault="00E37ECC" w:rsidP="00DD1540"/>
        </w:tc>
        <w:tc>
          <w:tcPr>
            <w:tcW w:w="2116" w:type="dxa"/>
          </w:tcPr>
          <w:p w14:paraId="60B74361" w14:textId="77777777" w:rsidR="00E37ECC" w:rsidRDefault="00E37ECC" w:rsidP="00DD1540"/>
        </w:tc>
        <w:tc>
          <w:tcPr>
            <w:tcW w:w="3061" w:type="dxa"/>
          </w:tcPr>
          <w:p w14:paraId="71A0D473" w14:textId="77777777" w:rsidR="00E37ECC" w:rsidRDefault="00E37ECC" w:rsidP="00DD1540"/>
        </w:tc>
      </w:tr>
      <w:tr w:rsidR="00E37ECC" w14:paraId="389B8912" w14:textId="77777777" w:rsidTr="00DD1540">
        <w:trPr>
          <w:trHeight w:val="341"/>
        </w:trPr>
        <w:tc>
          <w:tcPr>
            <w:tcW w:w="4603" w:type="dxa"/>
          </w:tcPr>
          <w:p w14:paraId="1025043E" w14:textId="77777777" w:rsidR="00E37ECC" w:rsidRDefault="00E37ECC" w:rsidP="00DD1540"/>
        </w:tc>
        <w:tc>
          <w:tcPr>
            <w:tcW w:w="2116" w:type="dxa"/>
          </w:tcPr>
          <w:p w14:paraId="7720851A" w14:textId="77777777" w:rsidR="00E37ECC" w:rsidRDefault="00E37ECC" w:rsidP="00DD1540"/>
        </w:tc>
        <w:tc>
          <w:tcPr>
            <w:tcW w:w="3061" w:type="dxa"/>
          </w:tcPr>
          <w:p w14:paraId="359F3AB2" w14:textId="77777777" w:rsidR="00E37ECC" w:rsidRDefault="00E37ECC" w:rsidP="00DD1540"/>
        </w:tc>
      </w:tr>
      <w:tr w:rsidR="00E37ECC" w14:paraId="04EA6901" w14:textId="77777777" w:rsidTr="00DD1540">
        <w:trPr>
          <w:trHeight w:val="341"/>
        </w:trPr>
        <w:tc>
          <w:tcPr>
            <w:tcW w:w="4603" w:type="dxa"/>
          </w:tcPr>
          <w:p w14:paraId="41E6392D" w14:textId="77777777" w:rsidR="00E37ECC" w:rsidRDefault="00E37ECC" w:rsidP="00DD1540"/>
        </w:tc>
        <w:tc>
          <w:tcPr>
            <w:tcW w:w="2116" w:type="dxa"/>
          </w:tcPr>
          <w:p w14:paraId="382C51AF" w14:textId="77777777" w:rsidR="00E37ECC" w:rsidRDefault="00E37ECC" w:rsidP="00DD1540"/>
        </w:tc>
        <w:tc>
          <w:tcPr>
            <w:tcW w:w="3061" w:type="dxa"/>
          </w:tcPr>
          <w:p w14:paraId="1746745A" w14:textId="77777777" w:rsidR="00E37ECC" w:rsidRDefault="00E37ECC" w:rsidP="00DD1540"/>
        </w:tc>
      </w:tr>
      <w:tr w:rsidR="00E37ECC" w14:paraId="59AA9B33" w14:textId="77777777" w:rsidTr="00DD1540">
        <w:trPr>
          <w:trHeight w:val="341"/>
        </w:trPr>
        <w:tc>
          <w:tcPr>
            <w:tcW w:w="4603" w:type="dxa"/>
          </w:tcPr>
          <w:p w14:paraId="2FCB09B4" w14:textId="77777777" w:rsidR="00E37ECC" w:rsidRDefault="00E37ECC" w:rsidP="00DD1540"/>
        </w:tc>
        <w:tc>
          <w:tcPr>
            <w:tcW w:w="2116" w:type="dxa"/>
          </w:tcPr>
          <w:p w14:paraId="1B401D07" w14:textId="77777777" w:rsidR="00E37ECC" w:rsidRDefault="00E37ECC" w:rsidP="00DD1540"/>
        </w:tc>
        <w:tc>
          <w:tcPr>
            <w:tcW w:w="3061" w:type="dxa"/>
          </w:tcPr>
          <w:p w14:paraId="05A658D5" w14:textId="77777777" w:rsidR="00E37ECC" w:rsidRDefault="00E37ECC" w:rsidP="00DD1540"/>
        </w:tc>
      </w:tr>
      <w:tr w:rsidR="00E37ECC" w14:paraId="489C6B6E" w14:textId="77777777" w:rsidTr="00DD1540">
        <w:trPr>
          <w:trHeight w:val="341"/>
        </w:trPr>
        <w:tc>
          <w:tcPr>
            <w:tcW w:w="4603" w:type="dxa"/>
          </w:tcPr>
          <w:p w14:paraId="0110D9BC" w14:textId="77777777" w:rsidR="00E37ECC" w:rsidRDefault="00E37ECC" w:rsidP="00DD1540"/>
        </w:tc>
        <w:tc>
          <w:tcPr>
            <w:tcW w:w="2116" w:type="dxa"/>
          </w:tcPr>
          <w:p w14:paraId="7E7DAB7A" w14:textId="77777777" w:rsidR="00E37ECC" w:rsidRDefault="00E37ECC" w:rsidP="00DD1540"/>
        </w:tc>
        <w:tc>
          <w:tcPr>
            <w:tcW w:w="3061" w:type="dxa"/>
          </w:tcPr>
          <w:p w14:paraId="362871A4" w14:textId="77777777" w:rsidR="00E37ECC" w:rsidRDefault="00E37ECC" w:rsidP="00DD1540"/>
        </w:tc>
      </w:tr>
      <w:tr w:rsidR="00E37ECC" w14:paraId="3A8D0B41" w14:textId="77777777" w:rsidTr="00DD1540">
        <w:trPr>
          <w:trHeight w:val="341"/>
        </w:trPr>
        <w:tc>
          <w:tcPr>
            <w:tcW w:w="4603" w:type="dxa"/>
          </w:tcPr>
          <w:p w14:paraId="33D24669" w14:textId="77777777" w:rsidR="00E37ECC" w:rsidRDefault="00E37ECC" w:rsidP="00DD1540"/>
        </w:tc>
        <w:tc>
          <w:tcPr>
            <w:tcW w:w="2116" w:type="dxa"/>
          </w:tcPr>
          <w:p w14:paraId="24E3EFC1" w14:textId="77777777" w:rsidR="00E37ECC" w:rsidRDefault="00E37ECC" w:rsidP="00DD1540"/>
        </w:tc>
        <w:tc>
          <w:tcPr>
            <w:tcW w:w="3061" w:type="dxa"/>
          </w:tcPr>
          <w:p w14:paraId="57718F23" w14:textId="77777777" w:rsidR="00E37ECC" w:rsidRDefault="00E37ECC" w:rsidP="00DD1540"/>
        </w:tc>
      </w:tr>
      <w:tr w:rsidR="00E37ECC" w14:paraId="1B5D8227" w14:textId="77777777" w:rsidTr="00DD1540">
        <w:trPr>
          <w:trHeight w:val="341"/>
        </w:trPr>
        <w:tc>
          <w:tcPr>
            <w:tcW w:w="4603" w:type="dxa"/>
          </w:tcPr>
          <w:p w14:paraId="4FF598C6" w14:textId="77777777" w:rsidR="00E37ECC" w:rsidRDefault="00E37ECC" w:rsidP="00DD1540"/>
        </w:tc>
        <w:tc>
          <w:tcPr>
            <w:tcW w:w="2116" w:type="dxa"/>
          </w:tcPr>
          <w:p w14:paraId="1BF2CDCE" w14:textId="77777777" w:rsidR="00E37ECC" w:rsidRDefault="00E37ECC" w:rsidP="00DD1540"/>
        </w:tc>
        <w:tc>
          <w:tcPr>
            <w:tcW w:w="3061" w:type="dxa"/>
          </w:tcPr>
          <w:p w14:paraId="4CCE2490" w14:textId="77777777" w:rsidR="00E37ECC" w:rsidRDefault="00E37ECC" w:rsidP="00DD1540"/>
        </w:tc>
      </w:tr>
      <w:tr w:rsidR="00E37ECC" w14:paraId="176C2169" w14:textId="77777777" w:rsidTr="00DD1540">
        <w:trPr>
          <w:trHeight w:val="341"/>
        </w:trPr>
        <w:tc>
          <w:tcPr>
            <w:tcW w:w="4603" w:type="dxa"/>
          </w:tcPr>
          <w:p w14:paraId="6D56E3D6" w14:textId="77777777" w:rsidR="00E37ECC" w:rsidRDefault="00E37ECC" w:rsidP="00DD1540"/>
        </w:tc>
        <w:tc>
          <w:tcPr>
            <w:tcW w:w="2116" w:type="dxa"/>
          </w:tcPr>
          <w:p w14:paraId="396F887F" w14:textId="77777777" w:rsidR="00E37ECC" w:rsidRDefault="00E37ECC" w:rsidP="00DD1540"/>
        </w:tc>
        <w:tc>
          <w:tcPr>
            <w:tcW w:w="3061" w:type="dxa"/>
          </w:tcPr>
          <w:p w14:paraId="06D43E71" w14:textId="77777777" w:rsidR="00E37ECC" w:rsidRDefault="00E37ECC" w:rsidP="00DD1540"/>
        </w:tc>
      </w:tr>
      <w:tr w:rsidR="00E37ECC" w14:paraId="4A9FC9DC" w14:textId="77777777" w:rsidTr="00DD1540">
        <w:trPr>
          <w:trHeight w:val="341"/>
        </w:trPr>
        <w:tc>
          <w:tcPr>
            <w:tcW w:w="4603" w:type="dxa"/>
          </w:tcPr>
          <w:p w14:paraId="2A4A8101" w14:textId="77777777" w:rsidR="00E37ECC" w:rsidRDefault="00E37ECC" w:rsidP="00DD1540"/>
        </w:tc>
        <w:tc>
          <w:tcPr>
            <w:tcW w:w="2116" w:type="dxa"/>
          </w:tcPr>
          <w:p w14:paraId="0743BE43" w14:textId="77777777" w:rsidR="00E37ECC" w:rsidRDefault="00E37ECC" w:rsidP="00DD1540"/>
        </w:tc>
        <w:tc>
          <w:tcPr>
            <w:tcW w:w="3061" w:type="dxa"/>
          </w:tcPr>
          <w:p w14:paraId="4CE6BAF9" w14:textId="77777777" w:rsidR="00E37ECC" w:rsidRDefault="00E37ECC" w:rsidP="00DD1540"/>
        </w:tc>
      </w:tr>
      <w:tr w:rsidR="00E37ECC" w14:paraId="50BDA246" w14:textId="77777777" w:rsidTr="00DD1540">
        <w:trPr>
          <w:trHeight w:val="341"/>
        </w:trPr>
        <w:tc>
          <w:tcPr>
            <w:tcW w:w="4603" w:type="dxa"/>
          </w:tcPr>
          <w:p w14:paraId="6F0FC9DF" w14:textId="77777777" w:rsidR="00E37ECC" w:rsidRDefault="00E37ECC" w:rsidP="00DD1540"/>
        </w:tc>
        <w:tc>
          <w:tcPr>
            <w:tcW w:w="2116" w:type="dxa"/>
          </w:tcPr>
          <w:p w14:paraId="4BC05EC1" w14:textId="77777777" w:rsidR="00E37ECC" w:rsidRDefault="00E37ECC" w:rsidP="00DD1540"/>
        </w:tc>
        <w:tc>
          <w:tcPr>
            <w:tcW w:w="3061" w:type="dxa"/>
          </w:tcPr>
          <w:p w14:paraId="2DFFFDF0" w14:textId="77777777" w:rsidR="00E37ECC" w:rsidRDefault="00E37ECC" w:rsidP="00DD1540"/>
        </w:tc>
      </w:tr>
      <w:tr w:rsidR="00E37ECC" w14:paraId="18474F72" w14:textId="77777777" w:rsidTr="00DD1540">
        <w:trPr>
          <w:trHeight w:val="341"/>
        </w:trPr>
        <w:tc>
          <w:tcPr>
            <w:tcW w:w="4603" w:type="dxa"/>
          </w:tcPr>
          <w:p w14:paraId="16073937" w14:textId="77777777" w:rsidR="00E37ECC" w:rsidRDefault="00E37ECC" w:rsidP="00DD1540"/>
        </w:tc>
        <w:tc>
          <w:tcPr>
            <w:tcW w:w="2116" w:type="dxa"/>
          </w:tcPr>
          <w:p w14:paraId="2E2AA808" w14:textId="77777777" w:rsidR="00E37ECC" w:rsidRDefault="00E37ECC" w:rsidP="00DD1540"/>
        </w:tc>
        <w:tc>
          <w:tcPr>
            <w:tcW w:w="3061" w:type="dxa"/>
          </w:tcPr>
          <w:p w14:paraId="357D0576" w14:textId="77777777" w:rsidR="00E37ECC" w:rsidRDefault="00E37ECC" w:rsidP="00DD1540"/>
        </w:tc>
      </w:tr>
      <w:tr w:rsidR="00E37ECC" w14:paraId="24B933E9" w14:textId="77777777" w:rsidTr="00DD1540">
        <w:trPr>
          <w:trHeight w:val="341"/>
        </w:trPr>
        <w:tc>
          <w:tcPr>
            <w:tcW w:w="4603" w:type="dxa"/>
          </w:tcPr>
          <w:p w14:paraId="02BF7826" w14:textId="77777777" w:rsidR="00E37ECC" w:rsidRDefault="00E37ECC" w:rsidP="00DD1540"/>
        </w:tc>
        <w:tc>
          <w:tcPr>
            <w:tcW w:w="2116" w:type="dxa"/>
          </w:tcPr>
          <w:p w14:paraId="0670F1F8" w14:textId="77777777" w:rsidR="00E37ECC" w:rsidRDefault="00E37ECC" w:rsidP="00DD1540"/>
        </w:tc>
        <w:tc>
          <w:tcPr>
            <w:tcW w:w="3061" w:type="dxa"/>
          </w:tcPr>
          <w:p w14:paraId="35FF785C" w14:textId="77777777" w:rsidR="00E37ECC" w:rsidRDefault="00E37ECC" w:rsidP="00DD1540"/>
        </w:tc>
      </w:tr>
      <w:tr w:rsidR="00E37ECC" w14:paraId="18A55A1D" w14:textId="77777777" w:rsidTr="00DD1540">
        <w:trPr>
          <w:trHeight w:val="341"/>
        </w:trPr>
        <w:tc>
          <w:tcPr>
            <w:tcW w:w="4603" w:type="dxa"/>
          </w:tcPr>
          <w:p w14:paraId="70093BAC" w14:textId="77777777" w:rsidR="00E37ECC" w:rsidRDefault="00E37ECC" w:rsidP="00DD1540"/>
        </w:tc>
        <w:tc>
          <w:tcPr>
            <w:tcW w:w="2116" w:type="dxa"/>
          </w:tcPr>
          <w:p w14:paraId="2D432102" w14:textId="77777777" w:rsidR="00E37ECC" w:rsidRDefault="00E37ECC" w:rsidP="00DD1540"/>
        </w:tc>
        <w:tc>
          <w:tcPr>
            <w:tcW w:w="3061" w:type="dxa"/>
          </w:tcPr>
          <w:p w14:paraId="03561662" w14:textId="77777777" w:rsidR="00E37ECC" w:rsidRDefault="00E37ECC" w:rsidP="00DD1540"/>
        </w:tc>
      </w:tr>
      <w:tr w:rsidR="00E37ECC" w14:paraId="6D795EB5" w14:textId="77777777" w:rsidTr="00DD1540">
        <w:trPr>
          <w:trHeight w:val="341"/>
        </w:trPr>
        <w:tc>
          <w:tcPr>
            <w:tcW w:w="4603" w:type="dxa"/>
          </w:tcPr>
          <w:p w14:paraId="1A7EB9F8" w14:textId="77777777" w:rsidR="00E37ECC" w:rsidRDefault="00E37ECC" w:rsidP="00DD1540"/>
        </w:tc>
        <w:tc>
          <w:tcPr>
            <w:tcW w:w="2116" w:type="dxa"/>
          </w:tcPr>
          <w:p w14:paraId="0AB111C0" w14:textId="77777777" w:rsidR="00E37ECC" w:rsidRDefault="00E37ECC" w:rsidP="00DD1540"/>
        </w:tc>
        <w:tc>
          <w:tcPr>
            <w:tcW w:w="3061" w:type="dxa"/>
          </w:tcPr>
          <w:p w14:paraId="46029E22" w14:textId="77777777" w:rsidR="00E37ECC" w:rsidRDefault="00E37ECC" w:rsidP="00DD1540"/>
        </w:tc>
      </w:tr>
      <w:tr w:rsidR="00E37ECC" w14:paraId="3870A0B2" w14:textId="77777777" w:rsidTr="00DD1540">
        <w:trPr>
          <w:trHeight w:val="341"/>
        </w:trPr>
        <w:tc>
          <w:tcPr>
            <w:tcW w:w="4603" w:type="dxa"/>
          </w:tcPr>
          <w:p w14:paraId="64333638" w14:textId="77777777" w:rsidR="00E37ECC" w:rsidRDefault="00E37ECC" w:rsidP="00DD1540"/>
        </w:tc>
        <w:tc>
          <w:tcPr>
            <w:tcW w:w="2116" w:type="dxa"/>
          </w:tcPr>
          <w:p w14:paraId="1BB3F4E9" w14:textId="77777777" w:rsidR="00E37ECC" w:rsidRDefault="00E37ECC" w:rsidP="00DD1540"/>
        </w:tc>
        <w:tc>
          <w:tcPr>
            <w:tcW w:w="3061" w:type="dxa"/>
          </w:tcPr>
          <w:p w14:paraId="61C75E11" w14:textId="77777777" w:rsidR="00E37ECC" w:rsidRDefault="00E37ECC" w:rsidP="00DD1540"/>
        </w:tc>
      </w:tr>
    </w:tbl>
    <w:p w14:paraId="53D1A36E" w14:textId="77777777" w:rsidR="00E37ECC" w:rsidRPr="00566170" w:rsidRDefault="00E37ECC" w:rsidP="00E37ECC">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2C7799D7" w14:textId="77777777" w:rsidR="00E37ECC" w:rsidRDefault="00E37ECC" w:rsidP="00E37ECC">
      <w:pPr>
        <w:jc w:val="both"/>
      </w:pPr>
      <w:r>
        <w:rPr>
          <w:noProof/>
          <w:lang w:eastAsia="es-MX"/>
        </w:rPr>
        <mc:AlternateContent>
          <mc:Choice Requires="wps">
            <w:drawing>
              <wp:anchor distT="0" distB="0" distL="114300" distR="114300" simplePos="0" relativeHeight="251708416" behindDoc="0" locked="0" layoutInCell="1" allowOverlap="1" wp14:anchorId="49475483" wp14:editId="5081FE9B">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F1EDC" w14:textId="77777777" w:rsidR="00E37ECC" w:rsidRDefault="00E37ECC" w:rsidP="00E37ECC">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668F1EDC" w14:textId="77777777" w:rsidR="00E37ECC" w:rsidRDefault="00E37ECC" w:rsidP="00E37ECC">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9440" behindDoc="0" locked="0" layoutInCell="1" allowOverlap="1" wp14:anchorId="2611520F" wp14:editId="0185C373">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E4E45D" id="3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3F7A497" w14:textId="77777777" w:rsidR="00E37ECC" w:rsidRPr="00EA380C" w:rsidRDefault="00E37ECC" w:rsidP="00E37ECC">
      <w:pPr>
        <w:pStyle w:val="Ttulo1"/>
        <w:spacing w:line="360" w:lineRule="auto"/>
        <w:rPr>
          <w:rFonts w:ascii="Constantia" w:hAnsi="Constantia"/>
          <w:b/>
          <w:sz w:val="28"/>
        </w:rPr>
      </w:pPr>
    </w:p>
    <w:p w14:paraId="6E71EEC6" w14:textId="77777777" w:rsidR="00E37ECC" w:rsidRPr="00444CF5" w:rsidRDefault="00E37ECC" w:rsidP="00E37ECC">
      <w:pPr>
        <w:spacing w:after="0" w:line="240" w:lineRule="auto"/>
        <w:jc w:val="center"/>
      </w:pPr>
      <w:r w:rsidRPr="001304B0">
        <w:rPr>
          <w:rFonts w:ascii="Arial" w:hAnsi="Arial" w:cs="Arial"/>
          <w:b/>
          <w:sz w:val="36"/>
          <w:szCs w:val="36"/>
        </w:rPr>
        <w:t>Universidad Veracruzana</w:t>
      </w:r>
    </w:p>
    <w:p w14:paraId="23E20B6E" w14:textId="77777777" w:rsidR="00E37ECC" w:rsidRPr="001304B0" w:rsidRDefault="00E37ECC" w:rsidP="00E37ECC">
      <w:pPr>
        <w:spacing w:after="0" w:line="240" w:lineRule="auto"/>
        <w:jc w:val="center"/>
        <w:rPr>
          <w:rFonts w:ascii="Arial" w:hAnsi="Arial" w:cs="Arial"/>
          <w:sz w:val="24"/>
          <w:szCs w:val="36"/>
        </w:rPr>
      </w:pPr>
      <w:r>
        <w:rPr>
          <w:rFonts w:ascii="Arial" w:hAnsi="Arial" w:cs="Arial"/>
          <w:sz w:val="24"/>
          <w:szCs w:val="36"/>
        </w:rPr>
        <w:t>Facultad de Medicina/Xalapa</w:t>
      </w:r>
    </w:p>
    <w:p w14:paraId="31DD4B36" w14:textId="77777777" w:rsidR="00E37ECC" w:rsidRPr="00340844" w:rsidRDefault="00E37ECC" w:rsidP="00E37ECC">
      <w:pPr>
        <w:spacing w:after="0" w:line="240" w:lineRule="auto"/>
        <w:jc w:val="both"/>
        <w:rPr>
          <w:sz w:val="10"/>
          <w:szCs w:val="10"/>
        </w:rPr>
      </w:pPr>
    </w:p>
    <w:p w14:paraId="119B1EB4" w14:textId="77777777" w:rsidR="00E37ECC" w:rsidRDefault="00E37ECC" w:rsidP="00E37ECC">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6F588D4" w14:textId="77777777" w:rsidR="00E37ECC" w:rsidRDefault="00E37ECC" w:rsidP="00E37ECC">
      <w:pPr>
        <w:spacing w:after="0" w:line="240" w:lineRule="auto"/>
        <w:jc w:val="center"/>
        <w:rPr>
          <w:b/>
          <w:sz w:val="24"/>
          <w:szCs w:val="24"/>
          <w:u w:val="single"/>
        </w:rPr>
      </w:pPr>
    </w:p>
    <w:p w14:paraId="148EF1A7" w14:textId="77777777" w:rsidR="00E37ECC" w:rsidRPr="00340844" w:rsidRDefault="00E37ECC" w:rsidP="00E37ECC">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37ECC" w14:paraId="3F77CC7F" w14:textId="77777777" w:rsidTr="00DD1540">
        <w:trPr>
          <w:trHeight w:val="418"/>
        </w:trPr>
        <w:tc>
          <w:tcPr>
            <w:tcW w:w="2972" w:type="dxa"/>
            <w:shd w:val="clear" w:color="auto" w:fill="D9D9D9" w:themeFill="background1" w:themeFillShade="D9"/>
          </w:tcPr>
          <w:p w14:paraId="4AD955D4" w14:textId="77777777" w:rsidR="00E37ECC" w:rsidRDefault="00E37ECC" w:rsidP="00DD1540">
            <w:pPr>
              <w:rPr>
                <w:b/>
                <w:sz w:val="24"/>
                <w:szCs w:val="24"/>
                <w:u w:val="single"/>
              </w:rPr>
            </w:pPr>
            <w:r>
              <w:rPr>
                <w:b/>
                <w:sz w:val="24"/>
                <w:szCs w:val="24"/>
                <w:u w:val="single"/>
              </w:rPr>
              <w:t>NOMBRE EE</w:t>
            </w:r>
          </w:p>
        </w:tc>
        <w:tc>
          <w:tcPr>
            <w:tcW w:w="6950" w:type="dxa"/>
            <w:shd w:val="clear" w:color="auto" w:fill="D9D9D9" w:themeFill="background1" w:themeFillShade="D9"/>
          </w:tcPr>
          <w:p w14:paraId="0EBE8EC5" w14:textId="77777777" w:rsidR="00E37ECC" w:rsidRDefault="00E37ECC" w:rsidP="00DD1540">
            <w:pPr>
              <w:rPr>
                <w:b/>
                <w:sz w:val="24"/>
                <w:szCs w:val="24"/>
                <w:u w:val="single"/>
              </w:rPr>
            </w:pPr>
          </w:p>
        </w:tc>
      </w:tr>
      <w:tr w:rsidR="00E37ECC" w14:paraId="673337FE" w14:textId="77777777" w:rsidTr="00DD1540">
        <w:trPr>
          <w:trHeight w:val="418"/>
        </w:trPr>
        <w:tc>
          <w:tcPr>
            <w:tcW w:w="2972" w:type="dxa"/>
          </w:tcPr>
          <w:p w14:paraId="71ECEF10" w14:textId="77777777" w:rsidR="00E37ECC" w:rsidRDefault="00E37ECC" w:rsidP="00DD1540">
            <w:pPr>
              <w:rPr>
                <w:b/>
                <w:sz w:val="24"/>
                <w:szCs w:val="24"/>
                <w:u w:val="single"/>
              </w:rPr>
            </w:pPr>
            <w:r>
              <w:rPr>
                <w:b/>
                <w:sz w:val="24"/>
                <w:szCs w:val="24"/>
                <w:u w:val="single"/>
              </w:rPr>
              <w:t>NOMBRE DEL ALUMNO</w:t>
            </w:r>
          </w:p>
        </w:tc>
        <w:tc>
          <w:tcPr>
            <w:tcW w:w="6950" w:type="dxa"/>
          </w:tcPr>
          <w:p w14:paraId="299C2B3B" w14:textId="77777777" w:rsidR="00E37ECC" w:rsidRDefault="00E37ECC" w:rsidP="00DD1540">
            <w:pPr>
              <w:rPr>
                <w:b/>
                <w:sz w:val="24"/>
                <w:szCs w:val="24"/>
                <w:u w:val="single"/>
              </w:rPr>
            </w:pPr>
          </w:p>
        </w:tc>
      </w:tr>
      <w:tr w:rsidR="00E37ECC" w14:paraId="3600FB46" w14:textId="77777777" w:rsidTr="00DD1540">
        <w:trPr>
          <w:trHeight w:val="418"/>
        </w:trPr>
        <w:tc>
          <w:tcPr>
            <w:tcW w:w="2972" w:type="dxa"/>
            <w:shd w:val="clear" w:color="auto" w:fill="D9D9D9" w:themeFill="background1" w:themeFillShade="D9"/>
          </w:tcPr>
          <w:p w14:paraId="32F80901" w14:textId="77777777" w:rsidR="00E37ECC" w:rsidRDefault="00E37ECC" w:rsidP="00DD1540">
            <w:pPr>
              <w:rPr>
                <w:b/>
                <w:sz w:val="24"/>
                <w:szCs w:val="24"/>
                <w:u w:val="single"/>
              </w:rPr>
            </w:pPr>
            <w:r>
              <w:rPr>
                <w:b/>
                <w:sz w:val="24"/>
                <w:szCs w:val="24"/>
                <w:u w:val="single"/>
              </w:rPr>
              <w:t>FECHA</w:t>
            </w:r>
          </w:p>
        </w:tc>
        <w:tc>
          <w:tcPr>
            <w:tcW w:w="6950" w:type="dxa"/>
            <w:shd w:val="clear" w:color="auto" w:fill="D9D9D9" w:themeFill="background1" w:themeFillShade="D9"/>
          </w:tcPr>
          <w:p w14:paraId="707E3D42" w14:textId="77777777" w:rsidR="00E37ECC" w:rsidRDefault="00E37ECC" w:rsidP="00DD1540">
            <w:pPr>
              <w:rPr>
                <w:b/>
                <w:sz w:val="24"/>
                <w:szCs w:val="24"/>
                <w:u w:val="single"/>
              </w:rPr>
            </w:pPr>
          </w:p>
        </w:tc>
      </w:tr>
    </w:tbl>
    <w:p w14:paraId="5EB46E4A" w14:textId="77777777" w:rsidR="00E37ECC" w:rsidRDefault="00E37ECC" w:rsidP="00E37ECC">
      <w:pPr>
        <w:spacing w:after="0" w:line="240" w:lineRule="auto"/>
        <w:rPr>
          <w:b/>
          <w:sz w:val="24"/>
          <w:szCs w:val="24"/>
          <w:u w:val="single"/>
        </w:rPr>
      </w:pPr>
    </w:p>
    <w:p w14:paraId="4AF8001F" w14:textId="77777777" w:rsidR="00E37ECC" w:rsidRDefault="00E37ECC" w:rsidP="00E37ECC">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37ECC" w:rsidRPr="00070F46" w14:paraId="00148211" w14:textId="77777777" w:rsidTr="00DD15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7298D0A" w14:textId="77777777" w:rsidR="00E37ECC" w:rsidRPr="00070F46" w:rsidRDefault="00E37ECC" w:rsidP="0099124F">
            <w:pPr>
              <w:pStyle w:val="Prrafodelista"/>
              <w:numPr>
                <w:ilvl w:val="0"/>
                <w:numId w:val="27"/>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37ECC" w:rsidRPr="00070F46" w14:paraId="7C751131"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CE79F4" w14:textId="77777777" w:rsidR="00E37ECC" w:rsidRPr="00070F46" w:rsidRDefault="00E37ECC" w:rsidP="00DD1540">
            <w:pPr>
              <w:jc w:val="both"/>
              <w:rPr>
                <w:bCs w:val="0"/>
                <w:i/>
                <w:szCs w:val="24"/>
                <w:u w:val="single"/>
              </w:rPr>
            </w:pPr>
          </w:p>
        </w:tc>
        <w:tc>
          <w:tcPr>
            <w:tcW w:w="9701" w:type="dxa"/>
            <w:shd w:val="clear" w:color="auto" w:fill="FFFFFF" w:themeFill="background1"/>
          </w:tcPr>
          <w:p w14:paraId="65294CD2" w14:textId="77777777" w:rsidR="00E37ECC" w:rsidRPr="00070F46" w:rsidRDefault="00E37ECC"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37ECC" w:rsidRPr="00070F46" w14:paraId="04390EC1" w14:textId="77777777" w:rsidTr="00DD154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217D23" w14:textId="77777777" w:rsidR="00E37ECC" w:rsidRPr="00070F46" w:rsidRDefault="00E37ECC" w:rsidP="00DD1540">
            <w:pPr>
              <w:jc w:val="both"/>
              <w:rPr>
                <w:b w:val="0"/>
                <w:szCs w:val="24"/>
              </w:rPr>
            </w:pPr>
          </w:p>
          <w:p w14:paraId="49CA76C4" w14:textId="77777777" w:rsidR="00E37ECC" w:rsidRPr="00070F46" w:rsidRDefault="00E37ECC" w:rsidP="00DD1540">
            <w:pPr>
              <w:jc w:val="both"/>
              <w:rPr>
                <w:b w:val="0"/>
                <w:szCs w:val="24"/>
              </w:rPr>
            </w:pPr>
          </w:p>
        </w:tc>
        <w:tc>
          <w:tcPr>
            <w:tcW w:w="9701" w:type="dxa"/>
            <w:shd w:val="clear" w:color="auto" w:fill="FFFFFF" w:themeFill="background1"/>
          </w:tcPr>
          <w:p w14:paraId="773B08E1" w14:textId="77777777" w:rsidR="00E37ECC" w:rsidRPr="00070F46"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ED08B1D"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1759641"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711F05C"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63EF4D4"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8434913"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857327F" w14:textId="77777777" w:rsidR="00E37ECC" w:rsidRPr="00070F46" w:rsidRDefault="00E37ECC" w:rsidP="00DD1540">
            <w:pPr>
              <w:jc w:val="both"/>
              <w:cnfStyle w:val="000000000000" w:firstRow="0" w:lastRow="0" w:firstColumn="0" w:lastColumn="0" w:oddVBand="0" w:evenVBand="0" w:oddHBand="0" w:evenHBand="0" w:firstRowFirstColumn="0" w:firstRowLastColumn="0" w:lastRowFirstColumn="0" w:lastRowLastColumn="0"/>
              <w:rPr>
                <w:b/>
                <w:szCs w:val="24"/>
              </w:rPr>
            </w:pPr>
          </w:p>
        </w:tc>
      </w:tr>
      <w:tr w:rsidR="00E37ECC" w:rsidRPr="00070F46" w14:paraId="0629D41F" w14:textId="77777777" w:rsidTr="00DD1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BF7A2B6" w14:textId="77777777" w:rsidR="00E37ECC" w:rsidRPr="00070F46" w:rsidRDefault="00E37ECC" w:rsidP="0099124F">
            <w:pPr>
              <w:pStyle w:val="Prrafodelista"/>
              <w:numPr>
                <w:ilvl w:val="0"/>
                <w:numId w:val="27"/>
              </w:numPr>
              <w:jc w:val="both"/>
            </w:pPr>
            <w:r w:rsidRPr="00070F46">
              <w:t xml:space="preserve">¿Cuáles fueron las estrategias de enseñanza aplicada </w:t>
            </w:r>
            <w:r>
              <w:t>por el académico</w:t>
            </w:r>
            <w:r w:rsidRPr="00070F46">
              <w:t>?</w:t>
            </w:r>
          </w:p>
        </w:tc>
      </w:tr>
      <w:tr w:rsidR="00E37ECC" w:rsidRPr="00070F46" w14:paraId="3FAB4EFD"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BB5EFD" w14:textId="77777777" w:rsidR="00E37ECC" w:rsidRPr="00070F46" w:rsidRDefault="00E37ECC" w:rsidP="00DD1540">
            <w:pPr>
              <w:jc w:val="both"/>
              <w:rPr>
                <w:bCs w:val="0"/>
                <w:i/>
                <w:szCs w:val="24"/>
                <w:u w:val="single"/>
              </w:rPr>
            </w:pPr>
          </w:p>
        </w:tc>
        <w:tc>
          <w:tcPr>
            <w:tcW w:w="9701" w:type="dxa"/>
            <w:shd w:val="clear" w:color="auto" w:fill="FFFFFF" w:themeFill="background1"/>
          </w:tcPr>
          <w:p w14:paraId="6837CC73" w14:textId="77777777" w:rsidR="00E37ECC" w:rsidRPr="00070F46" w:rsidRDefault="00E37ECC"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37ECC" w:rsidRPr="00070F46" w14:paraId="625BB355" w14:textId="77777777" w:rsidTr="00DD154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021960" w14:textId="77777777" w:rsidR="00E37ECC" w:rsidRPr="00070F46" w:rsidRDefault="00E37ECC" w:rsidP="00DD1540">
            <w:pPr>
              <w:jc w:val="both"/>
              <w:rPr>
                <w:b w:val="0"/>
                <w:szCs w:val="24"/>
              </w:rPr>
            </w:pPr>
          </w:p>
        </w:tc>
        <w:tc>
          <w:tcPr>
            <w:tcW w:w="9701" w:type="dxa"/>
            <w:shd w:val="clear" w:color="auto" w:fill="FFFFFF" w:themeFill="background1"/>
          </w:tcPr>
          <w:p w14:paraId="2D944D12"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D5D732C"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5182B55"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B435F9A"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2B77D60"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74518AF6"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74CFD52" w14:textId="77777777" w:rsidR="00E37ECC"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F9F19AA" w14:textId="77777777" w:rsidR="00E37ECC" w:rsidRPr="00070F46" w:rsidRDefault="00E37ECC" w:rsidP="0099124F">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5A877BB"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B062D21"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16FE2FEB"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081178C"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3713325"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08C3F1C1"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01E2E63"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00E66B6D"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2B3F7CF"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D36976A" w14:textId="77777777" w:rsidR="00E37ECC" w:rsidRPr="00070F46"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E37ECC" w:rsidRPr="00070F46" w14:paraId="3AA1E4B9" w14:textId="77777777" w:rsidTr="00DD154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2FBA2CF" w14:textId="77777777" w:rsidR="00E37ECC" w:rsidRPr="00070F46" w:rsidRDefault="00E37ECC" w:rsidP="0099124F">
            <w:pPr>
              <w:pStyle w:val="Prrafodelista"/>
              <w:numPr>
                <w:ilvl w:val="0"/>
                <w:numId w:val="27"/>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37ECC" w:rsidRPr="00070F46" w14:paraId="2E7B22F1"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D05B0E" w14:textId="77777777" w:rsidR="00E37ECC" w:rsidRPr="00070F46" w:rsidRDefault="00E37ECC" w:rsidP="00DD1540">
            <w:pPr>
              <w:jc w:val="both"/>
              <w:rPr>
                <w:bCs w:val="0"/>
                <w:i/>
                <w:szCs w:val="24"/>
                <w:u w:val="single"/>
              </w:rPr>
            </w:pPr>
          </w:p>
        </w:tc>
        <w:tc>
          <w:tcPr>
            <w:tcW w:w="9701" w:type="dxa"/>
            <w:shd w:val="clear" w:color="auto" w:fill="FFFFFF" w:themeFill="background1"/>
          </w:tcPr>
          <w:p w14:paraId="27421DBA" w14:textId="77777777" w:rsidR="00E37ECC" w:rsidRPr="00070F46" w:rsidRDefault="00E37ECC"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37ECC" w:rsidRPr="00070F46" w14:paraId="1CDEEFDF" w14:textId="77777777" w:rsidTr="00DD154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F83E22" w14:textId="77777777" w:rsidR="00E37ECC" w:rsidRPr="00070F46" w:rsidRDefault="00E37ECC" w:rsidP="00DD1540">
            <w:pPr>
              <w:jc w:val="both"/>
              <w:rPr>
                <w:b w:val="0"/>
                <w:szCs w:val="24"/>
              </w:rPr>
            </w:pPr>
          </w:p>
        </w:tc>
        <w:tc>
          <w:tcPr>
            <w:tcW w:w="9701" w:type="dxa"/>
            <w:shd w:val="clear" w:color="auto" w:fill="FFFFFF" w:themeFill="background1"/>
          </w:tcPr>
          <w:p w14:paraId="02747C3E"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9CEFA7D"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46C6E72"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ED5DE82"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DC60BED"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51C44FC0"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3344B9E"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845E88E" w14:textId="77777777" w:rsidR="00E37ECC" w:rsidRPr="00070F46" w:rsidRDefault="00E37ECC" w:rsidP="0099124F">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CF768AC" w14:textId="77777777" w:rsidR="00E37ECC" w:rsidRPr="00070F46" w:rsidRDefault="00E37ECC" w:rsidP="0099124F">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A778D8F"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077EA98E"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13B50B4"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B93D1FE"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0EBFDD9"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8766259" w14:textId="77777777" w:rsidR="00E37ECC"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0A7B531" w14:textId="77777777" w:rsidR="00E37ECC" w:rsidRPr="00070F46" w:rsidRDefault="00E37ECC" w:rsidP="00DD1540">
            <w:pPr>
              <w:jc w:val="both"/>
              <w:cnfStyle w:val="000000000000" w:firstRow="0" w:lastRow="0" w:firstColumn="0" w:lastColumn="0" w:oddVBand="0" w:evenVBand="0" w:oddHBand="0" w:evenHBand="0" w:firstRowFirstColumn="0" w:firstRowLastColumn="0" w:lastRowFirstColumn="0" w:lastRowLastColumn="0"/>
              <w:rPr>
                <w:szCs w:val="24"/>
              </w:rPr>
            </w:pPr>
          </w:p>
        </w:tc>
      </w:tr>
      <w:tr w:rsidR="00E37ECC" w:rsidRPr="00070F46" w14:paraId="6632D5AF" w14:textId="77777777" w:rsidTr="00DD154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FA4F409" w14:textId="77777777" w:rsidR="00E37ECC" w:rsidRPr="00070F46" w:rsidRDefault="00E37ECC" w:rsidP="0099124F">
            <w:pPr>
              <w:pStyle w:val="Prrafodelista"/>
              <w:numPr>
                <w:ilvl w:val="0"/>
                <w:numId w:val="27"/>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37ECC" w:rsidRPr="00070F46" w14:paraId="6AA35B4B"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3C814D" w14:textId="77777777" w:rsidR="00E37ECC" w:rsidRPr="00070F46" w:rsidRDefault="00E37ECC" w:rsidP="00DD1540">
            <w:pPr>
              <w:jc w:val="both"/>
              <w:rPr>
                <w:bCs w:val="0"/>
                <w:i/>
                <w:szCs w:val="24"/>
                <w:u w:val="single"/>
              </w:rPr>
            </w:pPr>
          </w:p>
        </w:tc>
        <w:tc>
          <w:tcPr>
            <w:tcW w:w="9701" w:type="dxa"/>
            <w:shd w:val="clear" w:color="auto" w:fill="FFFFFF" w:themeFill="background1"/>
          </w:tcPr>
          <w:p w14:paraId="773941EF" w14:textId="77777777" w:rsidR="00E37ECC" w:rsidRPr="00070F46" w:rsidRDefault="00E37ECC"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37ECC" w:rsidRPr="00070F46" w14:paraId="611A88CB" w14:textId="77777777" w:rsidTr="00DD154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F234A0" w14:textId="77777777" w:rsidR="00E37ECC" w:rsidRPr="00070F46" w:rsidRDefault="00E37ECC" w:rsidP="00DD1540">
            <w:pPr>
              <w:jc w:val="both"/>
              <w:rPr>
                <w:b w:val="0"/>
                <w:szCs w:val="24"/>
              </w:rPr>
            </w:pPr>
          </w:p>
        </w:tc>
        <w:tc>
          <w:tcPr>
            <w:tcW w:w="9701" w:type="dxa"/>
            <w:shd w:val="clear" w:color="auto" w:fill="FFFFFF" w:themeFill="background1"/>
          </w:tcPr>
          <w:p w14:paraId="41D99293" w14:textId="77777777" w:rsidR="00E37ECC" w:rsidRPr="00070F46"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2D8F0EF"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79FF15D"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DFB763E"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32F41339"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58923E5C"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D6F224A"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2B836D0A"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BFAF1B8"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5181EED"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59671FF8"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4425DEF" w14:textId="77777777" w:rsidR="00E37ECC" w:rsidRPr="00070F46" w:rsidRDefault="00E37ECC"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E37ECC" w:rsidRPr="00070F46" w14:paraId="32648485" w14:textId="77777777" w:rsidTr="00DD154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1FEADF6" w14:textId="77777777" w:rsidR="00E37ECC" w:rsidRPr="00070F46" w:rsidRDefault="00E37ECC" w:rsidP="0099124F">
            <w:pPr>
              <w:pStyle w:val="Prrafodelista"/>
              <w:numPr>
                <w:ilvl w:val="0"/>
                <w:numId w:val="27"/>
              </w:numPr>
              <w:jc w:val="both"/>
              <w:rPr>
                <w:b w:val="0"/>
                <w:noProof/>
              </w:rPr>
            </w:pPr>
            <w:r w:rsidRPr="00070F46">
              <w:t>¿Ha</w:t>
            </w:r>
            <w:r>
              <w:t>s</w:t>
            </w:r>
            <w:r w:rsidRPr="00070F46">
              <w:t xml:space="preserve"> identificado problemáticas en el desarrollo del curso? En caso de respuesta afirmativa favor de indicar cuáles.</w:t>
            </w:r>
          </w:p>
        </w:tc>
      </w:tr>
      <w:tr w:rsidR="00E37ECC" w:rsidRPr="00070F46" w14:paraId="4189BC84" w14:textId="77777777" w:rsidTr="00DD154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3CA71A" w14:textId="77777777" w:rsidR="00E37ECC" w:rsidRPr="00070F46" w:rsidRDefault="00E37ECC" w:rsidP="00DD1540">
            <w:pPr>
              <w:jc w:val="both"/>
              <w:rPr>
                <w:b w:val="0"/>
                <w:szCs w:val="24"/>
              </w:rPr>
            </w:pPr>
          </w:p>
        </w:tc>
        <w:tc>
          <w:tcPr>
            <w:tcW w:w="9701" w:type="dxa"/>
            <w:shd w:val="clear" w:color="auto" w:fill="FFFFFF" w:themeFill="background1"/>
          </w:tcPr>
          <w:p w14:paraId="12E3608C" w14:textId="77777777" w:rsidR="00E37ECC" w:rsidRPr="00070F46"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7FB9501" w14:textId="77777777" w:rsidR="00E37ECC"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9901F67" w14:textId="77777777" w:rsidR="00E37ECC" w:rsidRPr="00070F46" w:rsidRDefault="00E37ECC"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9119CAB" w14:textId="77777777" w:rsidR="00E37ECC" w:rsidRPr="00070F46"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3B41553" w14:textId="77777777" w:rsidR="00E37ECC" w:rsidRPr="00070F46"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EA2FCBF" w14:textId="77777777" w:rsidR="00E37ECC"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DC7254C" w14:textId="77777777" w:rsidR="00E37ECC"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BEE9C64" w14:textId="77777777" w:rsidR="00E37ECC" w:rsidRDefault="00E37ECC"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BF2829F" w14:textId="77777777" w:rsidR="00E37ECC" w:rsidRPr="00070F46" w:rsidRDefault="00E37ECC" w:rsidP="00DD154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C11FAFA" w14:textId="77777777" w:rsidR="00E37ECC" w:rsidRDefault="00E37ECC" w:rsidP="00E37ECC"/>
    <w:p w14:paraId="38D63FA8" w14:textId="77777777" w:rsidR="00E37ECC" w:rsidRDefault="00E37ECC" w:rsidP="00E37ECC"/>
    <w:p w14:paraId="0E54ED05" w14:textId="77777777" w:rsidR="00E37ECC" w:rsidRDefault="00E37ECC" w:rsidP="00E37ECC">
      <w:pPr>
        <w:pStyle w:val="Ttulo1"/>
        <w:jc w:val="center"/>
        <w:rPr>
          <w:rFonts w:ascii="Constantia" w:hAnsi="Constantia" w:cs="Arial"/>
          <w:b/>
          <w:sz w:val="28"/>
        </w:rPr>
      </w:pPr>
      <w:r w:rsidRPr="00FD6A7C">
        <w:rPr>
          <w:rFonts w:ascii="Constantia" w:hAnsi="Constantia" w:cs="Arial"/>
          <w:b/>
          <w:sz w:val="28"/>
        </w:rPr>
        <w:lastRenderedPageBreak/>
        <w:t>Anexos</w:t>
      </w:r>
    </w:p>
    <w:p w14:paraId="6B159C40" w14:textId="77777777" w:rsidR="00E37ECC" w:rsidRDefault="00E37ECC" w:rsidP="00E37ECC">
      <w:pPr>
        <w:pStyle w:val="Prrafodelista"/>
        <w:jc w:val="both"/>
        <w:rPr>
          <w:rFonts w:ascii="Arial" w:hAnsi="Arial" w:cs="Arial"/>
          <w:highlight w:val="green"/>
        </w:rPr>
      </w:pPr>
    </w:p>
    <w:p w14:paraId="37182F5F" w14:textId="77777777" w:rsidR="00E37ECC" w:rsidRDefault="00E37ECC" w:rsidP="00E37ECC">
      <w:pPr>
        <w:pStyle w:val="Prrafodelista"/>
        <w:jc w:val="both"/>
        <w:rPr>
          <w:rFonts w:ascii="Arial" w:hAnsi="Arial" w:cs="Arial"/>
          <w:highlight w:val="green"/>
        </w:rPr>
      </w:pPr>
    </w:p>
    <w:p w14:paraId="35DE2D8C" w14:textId="77777777" w:rsidR="00E37ECC" w:rsidRDefault="00E37ECC" w:rsidP="00E37EC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7862C20" w14:textId="77777777" w:rsidR="00E37ECC" w:rsidRDefault="00E37ECC" w:rsidP="00E37ECC">
      <w:pPr>
        <w:pStyle w:val="Prrafodelista"/>
        <w:ind w:left="0"/>
        <w:jc w:val="both"/>
        <w:rPr>
          <w:rFonts w:ascii="Arial" w:hAnsi="Arial" w:cs="Arial"/>
          <w:highlight w:val="green"/>
        </w:rPr>
      </w:pPr>
    </w:p>
    <w:p w14:paraId="6157A06A" w14:textId="77777777" w:rsidR="00E37ECC" w:rsidRPr="007907FC" w:rsidRDefault="00E37ECC" w:rsidP="0099124F">
      <w:pPr>
        <w:pStyle w:val="Prrafodelista"/>
        <w:numPr>
          <w:ilvl w:val="1"/>
          <w:numId w:val="28"/>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9B1E5B6"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Lista de cotejo (Anexo 3.1)</w:t>
      </w:r>
    </w:p>
    <w:p w14:paraId="38C663D7"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Concentrado de calificaciones (Anexo 3.2)</w:t>
      </w:r>
    </w:p>
    <w:p w14:paraId="2DF0F829"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Exámenes objetivos (Anexo 3.3)</w:t>
      </w:r>
    </w:p>
    <w:p w14:paraId="106D1A8F"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Rubrica (Anexo 3.4)</w:t>
      </w:r>
    </w:p>
    <w:p w14:paraId="44A09560"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5F8F4AE8"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Notas de observaciones</w:t>
      </w:r>
    </w:p>
    <w:p w14:paraId="1739879E"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Exámenes de ensayo (Anexo 3.6)</w:t>
      </w:r>
    </w:p>
    <w:p w14:paraId="15146A01" w14:textId="77777777" w:rsidR="00E37ECC" w:rsidRPr="007907FC" w:rsidRDefault="00E37ECC" w:rsidP="0099124F">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Examen departamental</w:t>
      </w:r>
    </w:p>
    <w:p w14:paraId="4B336548" w14:textId="77777777" w:rsidR="00E37ECC" w:rsidRPr="007907FC" w:rsidRDefault="00E37ECC" w:rsidP="00E37ECC">
      <w:pPr>
        <w:jc w:val="both"/>
        <w:rPr>
          <w:rFonts w:ascii="Arial" w:hAnsi="Arial" w:cs="Arial"/>
          <w:highlight w:val="green"/>
        </w:rPr>
      </w:pPr>
    </w:p>
    <w:p w14:paraId="0DC1487C" w14:textId="77777777" w:rsidR="00E37ECC" w:rsidRDefault="00E37ECC" w:rsidP="0099124F">
      <w:pPr>
        <w:pStyle w:val="Prrafodelista"/>
        <w:numPr>
          <w:ilvl w:val="0"/>
          <w:numId w:val="28"/>
        </w:numPr>
        <w:ind w:left="709"/>
        <w:jc w:val="both"/>
        <w:rPr>
          <w:rFonts w:ascii="Arial" w:hAnsi="Arial" w:cs="Arial"/>
        </w:rPr>
      </w:pPr>
      <w:r>
        <w:rPr>
          <w:rFonts w:ascii="Arial" w:hAnsi="Arial" w:cs="Arial"/>
          <w:highlight w:val="green"/>
        </w:rPr>
        <w:t>Evidencias de aprendizajes:</w:t>
      </w:r>
    </w:p>
    <w:p w14:paraId="4B0681E8" w14:textId="77777777" w:rsidR="00E37ECC" w:rsidRPr="007907FC" w:rsidRDefault="00E37ECC" w:rsidP="0099124F">
      <w:pPr>
        <w:pStyle w:val="Prrafodelista"/>
        <w:numPr>
          <w:ilvl w:val="0"/>
          <w:numId w:val="28"/>
        </w:numPr>
        <w:ind w:left="1418"/>
        <w:jc w:val="both"/>
        <w:rPr>
          <w:rFonts w:ascii="Arial" w:hAnsi="Arial" w:cs="Arial"/>
          <w:highlight w:val="green"/>
        </w:rPr>
      </w:pPr>
      <w:r w:rsidRPr="007907FC">
        <w:rPr>
          <w:rFonts w:ascii="Arial" w:hAnsi="Arial" w:cs="Arial"/>
          <w:highlight w:val="green"/>
        </w:rPr>
        <w:t>Historias clínicas</w:t>
      </w:r>
    </w:p>
    <w:p w14:paraId="53B27859" w14:textId="77777777" w:rsidR="00E37ECC" w:rsidRPr="007907FC" w:rsidRDefault="00E37ECC" w:rsidP="0099124F">
      <w:pPr>
        <w:pStyle w:val="Prrafodelista"/>
        <w:numPr>
          <w:ilvl w:val="0"/>
          <w:numId w:val="28"/>
        </w:numPr>
        <w:ind w:left="1418"/>
        <w:jc w:val="both"/>
        <w:rPr>
          <w:rFonts w:ascii="Arial" w:hAnsi="Arial" w:cs="Arial"/>
          <w:highlight w:val="green"/>
        </w:rPr>
      </w:pPr>
      <w:r w:rsidRPr="007907FC">
        <w:rPr>
          <w:rFonts w:ascii="Arial" w:hAnsi="Arial" w:cs="Arial"/>
          <w:highlight w:val="green"/>
        </w:rPr>
        <w:t>Reportes de laboratorio</w:t>
      </w:r>
    </w:p>
    <w:p w14:paraId="00BFCAB9" w14:textId="77777777" w:rsidR="00E37ECC" w:rsidRPr="007907FC" w:rsidRDefault="00E37ECC" w:rsidP="0099124F">
      <w:pPr>
        <w:pStyle w:val="Prrafodelista"/>
        <w:numPr>
          <w:ilvl w:val="0"/>
          <w:numId w:val="28"/>
        </w:numPr>
        <w:ind w:left="1418"/>
        <w:jc w:val="both"/>
        <w:rPr>
          <w:rFonts w:ascii="Arial" w:hAnsi="Arial" w:cs="Arial"/>
          <w:highlight w:val="green"/>
        </w:rPr>
      </w:pPr>
      <w:r w:rsidRPr="007907FC">
        <w:rPr>
          <w:rFonts w:ascii="Arial" w:hAnsi="Arial" w:cs="Arial"/>
          <w:highlight w:val="green"/>
        </w:rPr>
        <w:t>Fotos</w:t>
      </w:r>
    </w:p>
    <w:p w14:paraId="58D0CD42" w14:textId="77777777" w:rsidR="00E37ECC" w:rsidRPr="007907FC" w:rsidRDefault="00E37ECC" w:rsidP="0099124F">
      <w:pPr>
        <w:pStyle w:val="Prrafodelista"/>
        <w:numPr>
          <w:ilvl w:val="0"/>
          <w:numId w:val="28"/>
        </w:numPr>
        <w:ind w:left="1418"/>
        <w:jc w:val="both"/>
        <w:rPr>
          <w:rFonts w:ascii="Arial" w:hAnsi="Arial" w:cs="Arial"/>
          <w:highlight w:val="green"/>
        </w:rPr>
      </w:pPr>
      <w:r w:rsidRPr="007907FC">
        <w:rPr>
          <w:rFonts w:ascii="Arial" w:hAnsi="Arial" w:cs="Arial"/>
          <w:highlight w:val="green"/>
        </w:rPr>
        <w:t>Bitácoras</w:t>
      </w:r>
    </w:p>
    <w:p w14:paraId="5D5F43B4" w14:textId="77777777" w:rsidR="00E37ECC" w:rsidRPr="007907FC" w:rsidRDefault="00E37ECC" w:rsidP="0099124F">
      <w:pPr>
        <w:pStyle w:val="Prrafodelista"/>
        <w:numPr>
          <w:ilvl w:val="0"/>
          <w:numId w:val="28"/>
        </w:numPr>
        <w:ind w:left="1418"/>
        <w:jc w:val="both"/>
        <w:rPr>
          <w:rFonts w:ascii="Arial" w:hAnsi="Arial" w:cs="Arial"/>
          <w:highlight w:val="green"/>
        </w:rPr>
      </w:pPr>
      <w:r w:rsidRPr="007907FC">
        <w:rPr>
          <w:rFonts w:ascii="Arial" w:hAnsi="Arial" w:cs="Arial"/>
          <w:highlight w:val="green"/>
        </w:rPr>
        <w:t>Evidencias de trabajo en comunidad</w:t>
      </w:r>
    </w:p>
    <w:p w14:paraId="2AB536D2"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Resúmenes  (Anexo 4.3)</w:t>
      </w:r>
    </w:p>
    <w:p w14:paraId="0504D562"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Ensayos (Anexo 4.4)</w:t>
      </w:r>
    </w:p>
    <w:p w14:paraId="257AC1D5"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Bitácoras (Anexo 4.5)</w:t>
      </w:r>
    </w:p>
    <w:p w14:paraId="716AC8D1"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 xml:space="preserve">Informes de investigación documental </w:t>
      </w:r>
    </w:p>
    <w:p w14:paraId="28A6DBDC"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 xml:space="preserve">Informes de investigación de campo </w:t>
      </w:r>
    </w:p>
    <w:p w14:paraId="244D49FC"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Carteles (Anexo 4.6)</w:t>
      </w:r>
    </w:p>
    <w:p w14:paraId="441C11D4"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Ponencias (Anexo 4.7)</w:t>
      </w:r>
    </w:p>
    <w:p w14:paraId="03E4BE39"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Imágenes -Imágenes (Anexo 4.9)</w:t>
      </w:r>
    </w:p>
    <w:p w14:paraId="796239C4"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Mapas conceptuales (Anexo 4.10)</w:t>
      </w:r>
    </w:p>
    <w:p w14:paraId="484F02B9"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 xml:space="preserve">Cuadros Sinópticos </w:t>
      </w:r>
    </w:p>
    <w:p w14:paraId="1A284A0D"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Esquemas (Anexo 4.11)</w:t>
      </w:r>
    </w:p>
    <w:p w14:paraId="16AD9C35" w14:textId="77777777" w:rsidR="00E37ECC" w:rsidRPr="005C6AD8" w:rsidRDefault="00E37ECC" w:rsidP="0099124F">
      <w:pPr>
        <w:pStyle w:val="Prrafodelista"/>
        <w:numPr>
          <w:ilvl w:val="0"/>
          <w:numId w:val="28"/>
        </w:numPr>
        <w:jc w:val="both"/>
        <w:rPr>
          <w:rFonts w:ascii="Arial" w:hAnsi="Arial" w:cs="Arial"/>
          <w:highlight w:val="green"/>
        </w:rPr>
      </w:pPr>
      <w:r w:rsidRPr="005C6AD8">
        <w:rPr>
          <w:rFonts w:ascii="Arial" w:hAnsi="Arial" w:cs="Arial"/>
          <w:highlight w:val="green"/>
        </w:rPr>
        <w:t xml:space="preserve">Síntesis  </w:t>
      </w:r>
    </w:p>
    <w:p w14:paraId="1D4E5BAC" w14:textId="77777777" w:rsidR="00E37ECC" w:rsidRPr="005C6AD8" w:rsidRDefault="00E37ECC" w:rsidP="0099124F">
      <w:pPr>
        <w:pStyle w:val="Prrafodelista"/>
        <w:numPr>
          <w:ilvl w:val="0"/>
          <w:numId w:val="28"/>
        </w:numPr>
        <w:ind w:left="1418"/>
        <w:jc w:val="both"/>
        <w:rPr>
          <w:rFonts w:ascii="Arial" w:hAnsi="Arial" w:cs="Arial"/>
          <w:highlight w:val="green"/>
        </w:rPr>
      </w:pPr>
      <w:r w:rsidRPr="005C6AD8">
        <w:rPr>
          <w:rFonts w:ascii="Arial" w:hAnsi="Arial" w:cs="Arial"/>
          <w:highlight w:val="green"/>
        </w:rPr>
        <w:t>Entre otros</w:t>
      </w:r>
    </w:p>
    <w:p w14:paraId="4B7F7A5B" w14:textId="621F94B9" w:rsidR="009D5512" w:rsidRPr="00FD6A7C" w:rsidRDefault="009D5512" w:rsidP="009D5512">
      <w:pPr>
        <w:pStyle w:val="Ttulo1"/>
        <w:jc w:val="center"/>
        <w:rPr>
          <w:rFonts w:ascii="Constantia" w:hAnsi="Constantia" w:cs="Arial"/>
          <w:b/>
          <w:sz w:val="28"/>
        </w:rPr>
      </w:pPr>
    </w:p>
    <w:p w14:paraId="7485D231" w14:textId="77777777" w:rsidR="009D5512" w:rsidRDefault="009D5512" w:rsidP="009D5512">
      <w:pPr>
        <w:pStyle w:val="Ttulo1"/>
        <w:jc w:val="center"/>
      </w:pPr>
    </w:p>
    <w:p w14:paraId="7969D614" w14:textId="77777777" w:rsidR="009D5512" w:rsidRPr="00FD0AE2" w:rsidRDefault="009D5512" w:rsidP="00CA29B9">
      <w:pPr>
        <w:spacing w:after="0" w:line="240" w:lineRule="auto"/>
        <w:rPr>
          <w:rFonts w:ascii="Arial" w:hAnsi="Arial" w:cs="Arial"/>
          <w:sz w:val="24"/>
          <w:szCs w:val="24"/>
        </w:rPr>
      </w:pPr>
    </w:p>
    <w:sectPr w:rsidR="009D5512" w:rsidRPr="00FD0AE2" w:rsidSect="00311BE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211B" w14:textId="77777777" w:rsidR="00BA3789" w:rsidRDefault="00BA3789" w:rsidP="007752BD">
      <w:pPr>
        <w:spacing w:after="0" w:line="240" w:lineRule="auto"/>
      </w:pPr>
      <w:r>
        <w:separator/>
      </w:r>
    </w:p>
  </w:endnote>
  <w:endnote w:type="continuationSeparator" w:id="0">
    <w:p w14:paraId="23792417" w14:textId="77777777" w:rsidR="00BA3789" w:rsidRDefault="00BA3789" w:rsidP="0077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C5EA" w14:textId="77777777" w:rsidR="00BA3789" w:rsidRDefault="00BA3789" w:rsidP="007752BD">
      <w:pPr>
        <w:spacing w:after="0" w:line="240" w:lineRule="auto"/>
      </w:pPr>
      <w:r>
        <w:separator/>
      </w:r>
    </w:p>
  </w:footnote>
  <w:footnote w:type="continuationSeparator" w:id="0">
    <w:p w14:paraId="1188CFA7" w14:textId="77777777" w:rsidR="00BA3789" w:rsidRDefault="00BA3789" w:rsidP="00775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847"/>
    <w:multiLevelType w:val="hybridMultilevel"/>
    <w:tmpl w:val="0C7C38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9C43BB"/>
    <w:multiLevelType w:val="hybridMultilevel"/>
    <w:tmpl w:val="3EEC313E"/>
    <w:lvl w:ilvl="0" w:tplc="080A0019">
      <w:start w:val="1"/>
      <w:numFmt w:val="lowerLetter"/>
      <w:lvlText w:val="%1."/>
      <w:lvlJc w:val="left"/>
      <w:pPr>
        <w:ind w:left="4059" w:hanging="360"/>
      </w:pPr>
    </w:lvl>
    <w:lvl w:ilvl="1" w:tplc="080A0019" w:tentative="1">
      <w:start w:val="1"/>
      <w:numFmt w:val="lowerLetter"/>
      <w:lvlText w:val="%2."/>
      <w:lvlJc w:val="left"/>
      <w:pPr>
        <w:ind w:left="4779" w:hanging="360"/>
      </w:pPr>
    </w:lvl>
    <w:lvl w:ilvl="2" w:tplc="080A001B" w:tentative="1">
      <w:start w:val="1"/>
      <w:numFmt w:val="lowerRoman"/>
      <w:lvlText w:val="%3."/>
      <w:lvlJc w:val="right"/>
      <w:pPr>
        <w:ind w:left="5499" w:hanging="180"/>
      </w:pPr>
    </w:lvl>
    <w:lvl w:ilvl="3" w:tplc="080A000F" w:tentative="1">
      <w:start w:val="1"/>
      <w:numFmt w:val="decimal"/>
      <w:lvlText w:val="%4."/>
      <w:lvlJc w:val="left"/>
      <w:pPr>
        <w:ind w:left="6219" w:hanging="360"/>
      </w:pPr>
    </w:lvl>
    <w:lvl w:ilvl="4" w:tplc="080A0019" w:tentative="1">
      <w:start w:val="1"/>
      <w:numFmt w:val="lowerLetter"/>
      <w:lvlText w:val="%5."/>
      <w:lvlJc w:val="left"/>
      <w:pPr>
        <w:ind w:left="6939" w:hanging="360"/>
      </w:pPr>
    </w:lvl>
    <w:lvl w:ilvl="5" w:tplc="080A001B" w:tentative="1">
      <w:start w:val="1"/>
      <w:numFmt w:val="lowerRoman"/>
      <w:lvlText w:val="%6."/>
      <w:lvlJc w:val="right"/>
      <w:pPr>
        <w:ind w:left="7659" w:hanging="180"/>
      </w:pPr>
    </w:lvl>
    <w:lvl w:ilvl="6" w:tplc="080A000F" w:tentative="1">
      <w:start w:val="1"/>
      <w:numFmt w:val="decimal"/>
      <w:lvlText w:val="%7."/>
      <w:lvlJc w:val="left"/>
      <w:pPr>
        <w:ind w:left="8379" w:hanging="360"/>
      </w:pPr>
    </w:lvl>
    <w:lvl w:ilvl="7" w:tplc="080A0019" w:tentative="1">
      <w:start w:val="1"/>
      <w:numFmt w:val="lowerLetter"/>
      <w:lvlText w:val="%8."/>
      <w:lvlJc w:val="left"/>
      <w:pPr>
        <w:ind w:left="9099" w:hanging="360"/>
      </w:pPr>
    </w:lvl>
    <w:lvl w:ilvl="8" w:tplc="080A001B" w:tentative="1">
      <w:start w:val="1"/>
      <w:numFmt w:val="lowerRoman"/>
      <w:lvlText w:val="%9."/>
      <w:lvlJc w:val="right"/>
      <w:pPr>
        <w:ind w:left="9819" w:hanging="180"/>
      </w:pPr>
    </w:lvl>
  </w:abstractNum>
  <w:abstractNum w:abstractNumId="3">
    <w:nsid w:val="16062B44"/>
    <w:multiLevelType w:val="hybridMultilevel"/>
    <w:tmpl w:val="C51A1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B114A"/>
    <w:multiLevelType w:val="hybridMultilevel"/>
    <w:tmpl w:val="E75EC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734B5"/>
    <w:multiLevelType w:val="hybridMultilevel"/>
    <w:tmpl w:val="94645F5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87288"/>
    <w:multiLevelType w:val="hybridMultilevel"/>
    <w:tmpl w:val="EE9C6A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4E6F50"/>
    <w:multiLevelType w:val="hybridMultilevel"/>
    <w:tmpl w:val="9BB63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9F0F93"/>
    <w:multiLevelType w:val="hybridMultilevel"/>
    <w:tmpl w:val="71FA0B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713AFE"/>
    <w:multiLevelType w:val="hybridMultilevel"/>
    <w:tmpl w:val="A84007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1F6F73"/>
    <w:multiLevelType w:val="hybridMultilevel"/>
    <w:tmpl w:val="E26E3A4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6D7F9B"/>
    <w:multiLevelType w:val="hybridMultilevel"/>
    <w:tmpl w:val="7D0CA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A325E8"/>
    <w:multiLevelType w:val="hybridMultilevel"/>
    <w:tmpl w:val="E514D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C76E5E"/>
    <w:multiLevelType w:val="hybridMultilevel"/>
    <w:tmpl w:val="00A05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243CB5"/>
    <w:multiLevelType w:val="hybridMultilevel"/>
    <w:tmpl w:val="C3B0E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C808F4"/>
    <w:multiLevelType w:val="hybridMultilevel"/>
    <w:tmpl w:val="F8D49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3F3C2B"/>
    <w:multiLevelType w:val="hybridMultilevel"/>
    <w:tmpl w:val="ED8CA6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BE5706"/>
    <w:multiLevelType w:val="hybridMultilevel"/>
    <w:tmpl w:val="B7B8AE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5DF4ED1"/>
    <w:multiLevelType w:val="hybridMultilevel"/>
    <w:tmpl w:val="2D626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B5122A5"/>
    <w:multiLevelType w:val="hybridMultilevel"/>
    <w:tmpl w:val="BDA047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6"/>
  </w:num>
  <w:num w:numId="4">
    <w:abstractNumId w:val="12"/>
  </w:num>
  <w:num w:numId="5">
    <w:abstractNumId w:val="5"/>
  </w:num>
  <w:num w:numId="6">
    <w:abstractNumId w:val="9"/>
  </w:num>
  <w:num w:numId="7">
    <w:abstractNumId w:val="21"/>
  </w:num>
  <w:num w:numId="8">
    <w:abstractNumId w:val="4"/>
  </w:num>
  <w:num w:numId="9">
    <w:abstractNumId w:val="15"/>
  </w:num>
  <w:num w:numId="10">
    <w:abstractNumId w:val="7"/>
  </w:num>
  <w:num w:numId="11">
    <w:abstractNumId w:val="25"/>
  </w:num>
  <w:num w:numId="12">
    <w:abstractNumId w:val="23"/>
  </w:num>
  <w:num w:numId="13">
    <w:abstractNumId w:val="0"/>
  </w:num>
  <w:num w:numId="14">
    <w:abstractNumId w:val="10"/>
  </w:num>
  <w:num w:numId="15">
    <w:abstractNumId w:val="22"/>
  </w:num>
  <w:num w:numId="16">
    <w:abstractNumId w:val="17"/>
  </w:num>
  <w:num w:numId="17">
    <w:abstractNumId w:val="11"/>
  </w:num>
  <w:num w:numId="18">
    <w:abstractNumId w:val="16"/>
  </w:num>
  <w:num w:numId="19">
    <w:abstractNumId w:val="24"/>
  </w:num>
  <w:num w:numId="20">
    <w:abstractNumId w:val="3"/>
  </w:num>
  <w:num w:numId="21">
    <w:abstractNumId w:val="20"/>
  </w:num>
  <w:num w:numId="22">
    <w:abstractNumId w:val="2"/>
  </w:num>
  <w:num w:numId="23">
    <w:abstractNumId w:val="13"/>
  </w:num>
  <w:num w:numId="24">
    <w:abstractNumId w:val="14"/>
  </w:num>
  <w:num w:numId="25">
    <w:abstractNumId w:val="19"/>
  </w:num>
  <w:num w:numId="26">
    <w:abstractNumId w:val="8"/>
  </w:num>
  <w:num w:numId="27">
    <w:abstractNumId w:val="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62BD8"/>
    <w:rsid w:val="001D191F"/>
    <w:rsid w:val="00245F70"/>
    <w:rsid w:val="00311BE2"/>
    <w:rsid w:val="00620E16"/>
    <w:rsid w:val="006B6CA5"/>
    <w:rsid w:val="00714BCE"/>
    <w:rsid w:val="007752BD"/>
    <w:rsid w:val="0082206F"/>
    <w:rsid w:val="008948C0"/>
    <w:rsid w:val="008C4F94"/>
    <w:rsid w:val="008E1377"/>
    <w:rsid w:val="0099124F"/>
    <w:rsid w:val="009B096C"/>
    <w:rsid w:val="009D5512"/>
    <w:rsid w:val="00AB1706"/>
    <w:rsid w:val="00AE5DC1"/>
    <w:rsid w:val="00BA3789"/>
    <w:rsid w:val="00CA29B9"/>
    <w:rsid w:val="00E37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CA29B9"/>
    <w:rPr>
      <w:color w:val="0563C1" w:themeColor="hyperlink"/>
      <w:u w:val="single"/>
    </w:rPr>
  </w:style>
  <w:style w:type="table" w:customStyle="1" w:styleId="ListTable1LightAccent3">
    <w:name w:val="List Table 1 Light Accent 3"/>
    <w:basedOn w:val="Tablanormal"/>
    <w:uiPriority w:val="46"/>
    <w:rsid w:val="009D551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C4F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CA29B9"/>
    <w:rPr>
      <w:color w:val="0563C1" w:themeColor="hyperlink"/>
      <w:u w:val="single"/>
    </w:rPr>
  </w:style>
  <w:style w:type="table" w:customStyle="1" w:styleId="ListTable1LightAccent3">
    <w:name w:val="List Table 1 Light Accent 3"/>
    <w:basedOn w:val="Tablanormal"/>
    <w:uiPriority w:val="46"/>
    <w:rsid w:val="009D551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C4F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ookcentral.proquest.com.ezproxy.cdigital.uv.mx:8443/lib/biblio-uvsp/detail.action?docID=3228954"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natomia.tripod.com/" TargetMode="External"/><Relationship Id="rId2" Type="http://schemas.openxmlformats.org/officeDocument/2006/relationships/styles" Target="styles.xml"/><Relationship Id="rId16" Type="http://schemas.openxmlformats.org/officeDocument/2006/relationships/hyperlink" Target="http://www.medigraphic.com/pdfs/bmhfm/hf-2007/hf071f.pdf"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iblebody.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yectosalonhogar.com/cuerpohumano/cuerpo_humano.htm"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6356</Words>
  <Characters>34964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2019-02-05T20:00:00Z</dcterms:created>
  <dcterms:modified xsi:type="dcterms:W3CDTF">2020-09-29T18:31:00Z</dcterms:modified>
</cp:coreProperties>
</file>