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D174B9" w:rsidR="00D832F9" w:rsidP="05BA6663" w:rsidRDefault="00D832F9" w14:paraId="3FEED1C6" wp14:textId="33D060D7">
      <w:pPr>
        <w:spacing w:after="0" w:line="240" w:lineRule="auto"/>
        <w:rPr>
          <w:rStyle w:val="Hipervnculo"/>
          <w:color w:val="auto"/>
          <w:sz w:val="24"/>
          <w:szCs w:val="24"/>
          <w:u w:val="none"/>
        </w:rPr>
      </w:pPr>
      <w:r w:rsidR="05BA6663">
        <w:rPr/>
        <w:t xml:space="preserve">** ANUNCIO: </w:t>
      </w:r>
      <w:r w:rsidRPr="05BA6663" w:rsidR="05BA6663">
        <w:rPr>
          <w:color w:val="00B050"/>
          <w:sz w:val="24"/>
          <w:szCs w:val="24"/>
        </w:rPr>
        <w:t xml:space="preserve">La entrega de este documento </w:t>
      </w:r>
      <w:r w:rsidRPr="05BA6663" w:rsidR="05BA6663">
        <w:rPr>
          <w:sz w:val="24"/>
          <w:szCs w:val="24"/>
        </w:rPr>
        <w:t xml:space="preserve">se hará en versión digital a través de la cuenta </w:t>
      </w:r>
      <w:hyperlink r:id="Rec4fd18e37064ec3">
        <w:r w:rsidRPr="05BA6663" w:rsidR="05BA6663">
          <w:rPr>
            <w:rStyle w:val="Hipervnculo"/>
            <w:b w:val="1"/>
            <w:bCs w:val="1"/>
            <w:color w:val="002060"/>
          </w:rPr>
          <w:t>international@uv.mx</w:t>
        </w:r>
      </w:hyperlink>
      <w:r w:rsidRPr="05BA6663" w:rsidR="05BA6663">
        <w:rPr>
          <w:rStyle w:val="Hipervnculo"/>
          <w:color w:val="auto"/>
          <w:u w:val="none"/>
        </w:rPr>
        <w:t xml:space="preserve">. La recepción de evidencia de desempeño se cerrará el día </w:t>
      </w:r>
      <w:r w:rsidRPr="05BA6663" w:rsidR="05BA6663">
        <w:rPr>
          <w:rStyle w:val="Hipervnculo"/>
          <w:color w:val="00B050"/>
          <w:u w:val="none"/>
        </w:rPr>
        <w:t xml:space="preserve">jueves 4 de junio a las 15:00 </w:t>
      </w:r>
      <w:proofErr w:type="spellStart"/>
      <w:r w:rsidRPr="05BA6663" w:rsidR="05BA6663">
        <w:rPr>
          <w:rStyle w:val="Hipervnculo"/>
          <w:color w:val="00B050"/>
          <w:u w:val="none"/>
        </w:rPr>
        <w:t>hrs</w:t>
      </w:r>
      <w:proofErr w:type="spellEnd"/>
      <w:r w:rsidRPr="05BA6663" w:rsidR="05BA6663">
        <w:rPr>
          <w:rStyle w:val="Hipervnculo"/>
          <w:color w:val="00B050"/>
          <w:u w:val="none"/>
        </w:rPr>
        <w:t xml:space="preserve">. </w:t>
      </w:r>
    </w:p>
    <w:p w:rsidR="05BA6663" w:rsidP="05BA6663" w:rsidRDefault="05BA6663" w14:paraId="0D8ABE4B" w14:textId="5381B478">
      <w:pPr>
        <w:pStyle w:val="Normal"/>
        <w:spacing w:after="0" w:line="240" w:lineRule="auto"/>
        <w:rPr>
          <w:rStyle w:val="Hipervnculo"/>
          <w:color w:val="00B050"/>
          <w:u w:val="none"/>
        </w:rPr>
      </w:pPr>
      <w:r w:rsidRPr="05BA6663" w:rsidR="05BA6663">
        <w:rPr>
          <w:rStyle w:val="Hipervnculo"/>
          <w:color w:val="auto"/>
          <w:u w:val="none"/>
        </w:rPr>
        <w:t>El cumplimiento de los</w:t>
      </w:r>
    </w:p>
    <w:p xmlns:wp14="http://schemas.microsoft.com/office/word/2010/wordml" w:rsidR="00F17084" w:rsidRDefault="00F17084" w14:paraId="672A6659" wp14:textId="77777777"/>
    <w:p w:rsidR="05BA6663" w:rsidP="05BA6663" w:rsidRDefault="05BA6663" w14:paraId="5C4C9D15" w14:textId="7B742D75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es-MX"/>
        </w:rPr>
      </w:pPr>
      <w:r w:rsidRPr="05BA6663" w:rsidR="05BA6663">
        <w:rPr>
          <w:rFonts w:ascii="Calibri" w:hAnsi="Calibri" w:eastAsia="Calibri" w:cs="Calibri"/>
          <w:noProof w:val="0"/>
          <w:color w:val="002060"/>
          <w:sz w:val="28"/>
          <w:szCs w:val="28"/>
          <w:lang w:val="es-MX"/>
        </w:rPr>
        <w:t>Evidencias de Desempeño</w:t>
      </w:r>
    </w:p>
    <w:p w:rsidR="05BA6663" w:rsidP="05BA6663" w:rsidRDefault="05BA6663" w14:paraId="17A8AE6D" w14:textId="3009A86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20% Análisis de material artístico </w:t>
      </w:r>
    </w:p>
    <w:p w:rsidR="05BA6663" w:rsidP="05BA6663" w:rsidRDefault="05BA6663" w14:paraId="67C415CF" w14:textId="7979D831">
      <w:pPr>
        <w:spacing w:after="160" w:line="259" w:lineRule="auto"/>
        <w:ind w:left="708" w:firstLine="0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>Asistencia, participación en el Cine Foro y aplicación de saberes generados en trabajo final.</w:t>
      </w:r>
    </w:p>
    <w:p w:rsidR="05BA6663" w:rsidP="05BA6663" w:rsidRDefault="05BA6663" w14:paraId="4677B3F0" w14:textId="2F0BB87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>40% Asistencia y participación.</w:t>
      </w:r>
    </w:p>
    <w:p w:rsidR="05BA6663" w:rsidP="05BA6663" w:rsidRDefault="05BA6663" w14:paraId="4863CC40" w14:textId="6AF8F8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4"/>
          <w:szCs w:val="24"/>
          <w:lang w:val="es-MX"/>
        </w:rPr>
      </w:pP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40% Elaboración de una propuesta de proyecto que parta de las reflexiones y los saberes adquiridos durante el evento, proponiendo la generación de alternativas para la reducción de condiciones de inequidad </w:t>
      </w: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>social relacionadas</w:t>
      </w: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 con el fenómeno migratorio, y ubicándose en uno o varios de los siguientes ejes transversales:</w:t>
      </w:r>
    </w:p>
    <w:p w:rsidR="05BA6663" w:rsidP="05BA6663" w:rsidRDefault="05BA6663" w14:paraId="58F92E50" w14:textId="378352D3">
      <w:pPr>
        <w:pStyle w:val="Prrafodelista"/>
        <w:numPr>
          <w:ilvl w:val="1"/>
          <w:numId w:val="3"/>
        </w:numPr>
        <w:spacing w:after="160" w:line="240" w:lineRule="auto"/>
        <w:rPr>
          <w:noProof w:val="0"/>
          <w:sz w:val="24"/>
          <w:szCs w:val="24"/>
          <w:lang w:val="es-MX"/>
        </w:rPr>
      </w:pP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>Vinculación institucional, con sociedad civil y/o sectores productivos.</w:t>
      </w:r>
    </w:p>
    <w:p w:rsidR="05BA6663" w:rsidP="05BA6663" w:rsidRDefault="05BA6663" w14:paraId="41C7BBB5" w14:textId="5CA25185">
      <w:pPr>
        <w:pStyle w:val="Prrafodelista"/>
        <w:numPr>
          <w:ilvl w:val="1"/>
          <w:numId w:val="3"/>
        </w:numPr>
        <w:spacing w:after="160" w:line="240" w:lineRule="auto"/>
        <w:rPr>
          <w:noProof w:val="0"/>
          <w:sz w:val="24"/>
          <w:szCs w:val="24"/>
          <w:lang w:val="es-MX"/>
        </w:rPr>
      </w:pP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>Responsabilidad social universitaria.</w:t>
      </w:r>
    </w:p>
    <w:p w:rsidR="05BA6663" w:rsidP="05BA6663" w:rsidRDefault="05BA6663" w14:paraId="4FDFFB41" w14:textId="2FDE37A0">
      <w:pPr>
        <w:pStyle w:val="Prrafodelista"/>
        <w:numPr>
          <w:ilvl w:val="1"/>
          <w:numId w:val="3"/>
        </w:numPr>
        <w:spacing w:after="160" w:line="240" w:lineRule="auto"/>
        <w:rPr>
          <w:noProof w:val="0"/>
          <w:sz w:val="24"/>
          <w:szCs w:val="24"/>
          <w:lang w:val="es-MX"/>
        </w:rPr>
      </w:pP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>Cultura humanista y desarrollo sostenible a través de un proyecto de investigación, educación o actividad de difusión.</w:t>
      </w:r>
    </w:p>
    <w:p w:rsidR="05BA6663" w:rsidP="05BA6663" w:rsidRDefault="05BA6663" w14:paraId="4864696B" w14:textId="6F36C14C">
      <w:pPr>
        <w:pStyle w:val="Prrafodelista"/>
        <w:numPr>
          <w:ilvl w:val="1"/>
          <w:numId w:val="3"/>
        </w:numPr>
        <w:spacing w:after="160" w:line="240" w:lineRule="auto"/>
        <w:rPr>
          <w:noProof w:val="0"/>
          <w:sz w:val="24"/>
          <w:szCs w:val="24"/>
          <w:lang w:val="es-MX"/>
        </w:rPr>
      </w:pP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>Internacionalización e interculturalidad a través de un proyecto de investigación, educación o actividad de difusión.</w:t>
      </w:r>
    </w:p>
    <w:p w:rsidR="05BA6663" w:rsidP="05BA6663" w:rsidRDefault="05BA6663" w14:paraId="7E8698A7" w14:textId="4647CDCB">
      <w:pPr>
        <w:spacing w:after="160" w:line="240" w:lineRule="auto"/>
        <w:rPr>
          <w:rFonts w:ascii="Calibri" w:hAnsi="Calibri" w:eastAsia="Calibri" w:cs="Calibri"/>
          <w:noProof w:val="0"/>
          <w:sz w:val="22"/>
          <w:szCs w:val="22"/>
          <w:lang w:val="es-MX"/>
        </w:rPr>
      </w:pPr>
      <w:r w:rsidRPr="05BA6663" w:rsidR="05BA6663">
        <w:rPr>
          <w:rFonts w:ascii="Calibri" w:hAnsi="Calibri" w:eastAsia="Calibri" w:cs="Calibri"/>
          <w:noProof w:val="0"/>
          <w:color w:val="00B050"/>
          <w:sz w:val="24"/>
          <w:szCs w:val="24"/>
          <w:lang w:val="es-MX"/>
        </w:rPr>
        <w:t xml:space="preserve">La entrega de este documento </w:t>
      </w:r>
      <w:r w:rsidRPr="05BA6663" w:rsidR="05BA6663">
        <w:rPr>
          <w:rFonts w:ascii="Calibri" w:hAnsi="Calibri" w:eastAsia="Calibri" w:cs="Calibri"/>
          <w:noProof w:val="0"/>
          <w:sz w:val="24"/>
          <w:szCs w:val="24"/>
          <w:lang w:val="es-MX"/>
        </w:rPr>
        <w:t xml:space="preserve">se hará en versión digital a través de la cuenta </w:t>
      </w:r>
      <w:hyperlink r:id="R99f6de60b47c43be">
        <w:r w:rsidRPr="05BA6663" w:rsidR="05BA6663">
          <w:rPr>
            <w:rStyle w:val="Hipervnculo"/>
            <w:rFonts w:ascii="Calibri" w:hAnsi="Calibri" w:eastAsia="Calibri" w:cs="Calibri"/>
            <w:b w:val="1"/>
            <w:bCs w:val="1"/>
            <w:noProof w:val="0"/>
            <w:color w:val="002060"/>
            <w:sz w:val="22"/>
            <w:szCs w:val="22"/>
            <w:u w:val="single"/>
            <w:lang w:val="es-MX"/>
          </w:rPr>
          <w:t>international@uv.mx</w:t>
        </w:r>
      </w:hyperlink>
      <w:r w:rsidRPr="05BA6663" w:rsidR="05BA6663">
        <w:rPr>
          <w:rFonts w:ascii="Calibri" w:hAnsi="Calibri" w:eastAsia="Calibri" w:cs="Calibri"/>
          <w:b w:val="1"/>
          <w:bCs w:val="1"/>
          <w:noProof w:val="0"/>
          <w:color w:val="002060"/>
          <w:sz w:val="22"/>
          <w:szCs w:val="22"/>
          <w:u w:val="single"/>
          <w:lang w:val="es-MX"/>
        </w:rPr>
        <w:t xml:space="preserve">, </w:t>
      </w:r>
      <w:r w:rsidRPr="05BA6663" w:rsidR="05BA6663">
        <w:rPr>
          <w:rFonts w:ascii="Calibri" w:hAnsi="Calibri" w:eastAsia="Calibri" w:cs="Calibri"/>
          <w:noProof w:val="0"/>
          <w:sz w:val="22"/>
          <w:szCs w:val="22"/>
          <w:lang w:val="es-MX"/>
        </w:rPr>
        <w:t xml:space="preserve">cumpliendo con el formato establecido (link). La recepción de evidencia se cerrará el día </w:t>
      </w:r>
      <w:r w:rsidRPr="05BA6663" w:rsidR="05BA6663">
        <w:rPr>
          <w:rFonts w:ascii="Calibri" w:hAnsi="Calibri" w:eastAsia="Calibri" w:cs="Calibri"/>
          <w:noProof w:val="0"/>
          <w:color w:val="00B050"/>
          <w:sz w:val="22"/>
          <w:szCs w:val="22"/>
          <w:lang w:val="es-MX"/>
        </w:rPr>
        <w:t>jueves 4 de junio a las 15:00 hrs.</w:t>
      </w:r>
    </w:p>
    <w:p w:rsidR="05BA6663" w:rsidP="05BA6663" w:rsidRDefault="05BA6663" w14:paraId="0A19DE8A" w14:textId="5C2A5025">
      <w:pPr>
        <w:pStyle w:val="Normal"/>
      </w:pPr>
    </w:p>
    <w:p xmlns:wp14="http://schemas.microsoft.com/office/word/2010/wordml" w:rsidRPr="00B46FF3" w:rsidR="00B46FF3" w:rsidRDefault="00B46FF3" w14:paraId="656C8987" wp14:textId="77777777">
      <w:pPr>
        <w:rPr>
          <w:b/>
        </w:rPr>
      </w:pPr>
      <w:r>
        <w:rPr>
          <w:b/>
        </w:rPr>
        <w:t>Formato</w:t>
      </w:r>
    </w:p>
    <w:p xmlns:wp14="http://schemas.microsoft.com/office/word/2010/wordml" w:rsidR="000075F8" w:rsidP="00B46FF3" w:rsidRDefault="00DC2541" w14:paraId="1AB31143" wp14:textId="77777777">
      <w:pPr>
        <w:pStyle w:val="Prrafodelista"/>
        <w:numPr>
          <w:ilvl w:val="0"/>
          <w:numId w:val="2"/>
        </w:numPr>
      </w:pPr>
      <w:r>
        <w:t>Letra Arial 12</w:t>
      </w:r>
    </w:p>
    <w:p xmlns:wp14="http://schemas.microsoft.com/office/word/2010/wordml" w:rsidR="00DC2541" w:rsidP="00B46FF3" w:rsidRDefault="00DC2541" w14:paraId="330C3038" wp14:textId="77777777">
      <w:pPr>
        <w:pStyle w:val="Prrafodelista"/>
        <w:numPr>
          <w:ilvl w:val="0"/>
          <w:numId w:val="2"/>
        </w:numPr>
      </w:pPr>
      <w:r>
        <w:t xml:space="preserve">Interlineado 1.5 </w:t>
      </w:r>
    </w:p>
    <w:p xmlns:wp14="http://schemas.microsoft.com/office/word/2010/wordml" w:rsidR="00DC2541" w:rsidP="00B46FF3" w:rsidRDefault="00DC2541" w14:paraId="72159F40" wp14:textId="77777777">
      <w:pPr>
        <w:pStyle w:val="Prrafodelista"/>
        <w:numPr>
          <w:ilvl w:val="0"/>
          <w:numId w:val="2"/>
        </w:numPr>
      </w:pPr>
      <w:r>
        <w:t xml:space="preserve">Márgenes: </w:t>
      </w:r>
      <w:r w:rsidRPr="00DC2541">
        <w:t>superior 2.5 cm, inferior 2.5 cm, izquierda 3 cm y derecha 3 cm</w:t>
      </w:r>
      <w:r>
        <w:t>.</w:t>
      </w:r>
    </w:p>
    <w:p xmlns:wp14="http://schemas.microsoft.com/office/word/2010/wordml" w:rsidR="00DC2541" w:rsidP="00B46FF3" w:rsidRDefault="00DC2541" w14:paraId="2F56DD3E" wp14:textId="77777777">
      <w:pPr>
        <w:pStyle w:val="Prrafodelista"/>
        <w:numPr>
          <w:ilvl w:val="0"/>
          <w:numId w:val="2"/>
        </w:numPr>
      </w:pPr>
      <w:r>
        <w:t>Formato APA para citado.</w:t>
      </w:r>
    </w:p>
    <w:p xmlns:wp14="http://schemas.microsoft.com/office/word/2010/wordml" w:rsidR="00DC2541" w:rsidP="00B46FF3" w:rsidRDefault="00DC2541" w14:paraId="3782C94A" wp14:textId="77777777">
      <w:pPr>
        <w:pStyle w:val="Prrafodelista"/>
        <w:numPr>
          <w:ilvl w:val="0"/>
          <w:numId w:val="2"/>
        </w:numPr>
      </w:pPr>
      <w:r>
        <w:t>Extenso mínimo de tres páginas y máximo de 8 páginas, sin contar la caráctula.</w:t>
      </w:r>
    </w:p>
    <w:p xmlns:wp14="http://schemas.microsoft.com/office/word/2010/wordml" w:rsidR="00DC2541" w:rsidRDefault="00DC2541" w14:paraId="0A37501D" wp14:textId="77777777"/>
    <w:p xmlns:wp14="http://schemas.microsoft.com/office/word/2010/wordml" w:rsidRPr="00DC2541" w:rsidR="00DC2541" w:rsidRDefault="00DC2541" w14:paraId="39C4E8DA" wp14:textId="77777777">
      <w:pPr>
        <w:rPr>
          <w:b/>
        </w:rPr>
      </w:pPr>
      <w:r w:rsidRPr="00DC2541">
        <w:rPr>
          <w:b/>
        </w:rPr>
        <w:t>Partes del documento final</w:t>
      </w:r>
    </w:p>
    <w:p xmlns:wp14="http://schemas.microsoft.com/office/word/2010/wordml" w:rsidR="00DC2541" w:rsidP="00DC2541" w:rsidRDefault="007A2647" w14:paraId="63B25C9E" wp14:textId="77777777">
      <w:pPr>
        <w:pStyle w:val="Prrafodelista"/>
        <w:numPr>
          <w:ilvl w:val="0"/>
          <w:numId w:val="1"/>
        </w:numPr>
      </w:pPr>
      <w:r>
        <w:t>C</w:t>
      </w:r>
      <w:r w:rsidR="00DC2541">
        <w:t>a</w:t>
      </w:r>
      <w:r w:rsidR="00DC2541">
        <w:t xml:space="preserve">rátula </w:t>
      </w:r>
      <w:r w:rsidR="00DC2541">
        <w:t>con la siguiente información:</w:t>
      </w:r>
    </w:p>
    <w:p xmlns:wp14="http://schemas.microsoft.com/office/word/2010/wordml" w:rsidR="00DC2541" w:rsidP="00DC2541" w:rsidRDefault="00DC2541" w14:paraId="7D572C2D" wp14:textId="77777777">
      <w:pPr>
        <w:pStyle w:val="Prrafodelista"/>
        <w:numPr>
          <w:ilvl w:val="1"/>
          <w:numId w:val="1"/>
        </w:numPr>
      </w:pPr>
      <w:r>
        <w:t>Título.</w:t>
      </w:r>
    </w:p>
    <w:p xmlns:wp14="http://schemas.microsoft.com/office/word/2010/wordml" w:rsidR="00DC2541" w:rsidP="00DC2541" w:rsidRDefault="00DC2541" w14:paraId="6A91CDE2" wp14:textId="77777777">
      <w:pPr>
        <w:pStyle w:val="Prrafodelista"/>
        <w:numPr>
          <w:ilvl w:val="1"/>
          <w:numId w:val="1"/>
        </w:numPr>
      </w:pPr>
      <w:r>
        <w:t xml:space="preserve">Línea de </w:t>
      </w:r>
      <w:r w:rsidR="00B46FF3">
        <w:t>trabajo (vinculación institucional, responsabilidad social universitaria, cultura humanista, desarrollo sostenible, internacionalización y/ interculturalidad)</w:t>
      </w:r>
      <w:r>
        <w:t>.</w:t>
      </w:r>
    </w:p>
    <w:p xmlns:wp14="http://schemas.microsoft.com/office/word/2010/wordml" w:rsidR="00DC2541" w:rsidP="00DC2541" w:rsidRDefault="00DC2541" w14:paraId="04AFECF4" wp14:textId="0CDB134E">
      <w:pPr>
        <w:pStyle w:val="Prrafodelista"/>
        <w:numPr>
          <w:ilvl w:val="1"/>
          <w:numId w:val="1"/>
        </w:numPr>
        <w:rPr/>
      </w:pPr>
      <w:r w:rsidR="05BA6663">
        <w:rPr/>
        <w:t xml:space="preserve">Nombre </w:t>
      </w:r>
      <w:r w:rsidR="05BA6663">
        <w:rPr/>
        <w:t>de autor(a)</w:t>
      </w:r>
      <w:r w:rsidR="05BA6663">
        <w:rPr/>
        <w:t>.</w:t>
      </w:r>
    </w:p>
    <w:p xmlns:wp14="http://schemas.microsoft.com/office/word/2010/wordml" w:rsidR="007A2647" w:rsidP="00DC2541" w:rsidRDefault="007A2647" w14:paraId="0DC15003" wp14:textId="034F8F21">
      <w:pPr>
        <w:pStyle w:val="Prrafodelista"/>
        <w:numPr>
          <w:ilvl w:val="1"/>
          <w:numId w:val="1"/>
        </w:numPr>
        <w:rPr/>
      </w:pPr>
      <w:r w:rsidR="05BA6663">
        <w:rPr/>
        <w:t>E-m</w:t>
      </w:r>
      <w:r w:rsidR="05BA6663">
        <w:rPr/>
        <w:t>ail.</w:t>
      </w:r>
    </w:p>
    <w:p xmlns:wp14="http://schemas.microsoft.com/office/word/2010/wordml" w:rsidR="007A2647" w:rsidP="00DC2541" w:rsidRDefault="007A2647" w14:paraId="7F84A288" wp14:textId="6A42449D">
      <w:pPr>
        <w:pStyle w:val="Prrafodelista"/>
        <w:numPr>
          <w:ilvl w:val="1"/>
          <w:numId w:val="1"/>
        </w:numPr>
        <w:rPr/>
      </w:pPr>
      <w:r w:rsidR="05BA6663">
        <w:rPr/>
        <w:t>Número de personal o matrícula (</w:t>
      </w:r>
      <w:r w:rsidR="05BA6663">
        <w:rPr/>
        <w:t>solo</w:t>
      </w:r>
      <w:r w:rsidR="05BA6663">
        <w:rPr/>
        <w:t xml:space="preserve"> comunidad UV).</w:t>
      </w:r>
      <w:bookmarkStart w:name="_GoBack" w:id="0"/>
      <w:bookmarkEnd w:id="0"/>
    </w:p>
    <w:p xmlns:wp14="http://schemas.microsoft.com/office/word/2010/wordml" w:rsidR="00DC2541" w:rsidP="00DC2541" w:rsidRDefault="00DC2541" w14:paraId="22626471" wp14:textId="77777777">
      <w:pPr>
        <w:pStyle w:val="Prrafodelista"/>
        <w:numPr>
          <w:ilvl w:val="0"/>
          <w:numId w:val="1"/>
        </w:numPr>
      </w:pPr>
      <w:r>
        <w:t xml:space="preserve">Planteamiento del problema. </w:t>
      </w:r>
      <w:r w:rsidR="007A2647">
        <w:t>Descripción de</w:t>
      </w:r>
      <w:r>
        <w:t xml:space="preserve"> la problemátic</w:t>
      </w:r>
      <w:r w:rsidR="007A2647">
        <w:t>a.</w:t>
      </w:r>
    </w:p>
    <w:p xmlns:wp14="http://schemas.microsoft.com/office/word/2010/wordml" w:rsidR="00DC2541" w:rsidP="05BA6663" w:rsidRDefault="00DC2541" w14:paraId="57239B0B" wp14:textId="57AD5874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="05BA6663">
        <w:rPr/>
        <w:t>Justificación. Explicación de la relevancia de la temática expuesta</w:t>
      </w:r>
      <w:r w:rsidR="05BA6663">
        <w:rPr/>
        <w:t>.</w:t>
      </w:r>
    </w:p>
    <w:p xmlns:wp14="http://schemas.microsoft.com/office/word/2010/wordml" w:rsidR="00DC2541" w:rsidP="05BA6663" w:rsidRDefault="00DC2541" w14:paraId="50C47E5C" wp14:textId="35567B9D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="05BA6663">
        <w:rPr/>
        <w:t>Objetivos</w:t>
      </w:r>
      <w:r w:rsidR="05BA6663">
        <w:rPr/>
        <w:t>. G</w:t>
      </w:r>
      <w:r w:rsidR="05BA6663">
        <w:rPr/>
        <w:t>eneral y específicos.</w:t>
      </w:r>
    </w:p>
    <w:p xmlns:wp14="http://schemas.microsoft.com/office/word/2010/wordml" w:rsidR="00DC2541" w:rsidP="00DC2541" w:rsidRDefault="007A2647" w14:paraId="0447EA55" wp14:textId="4A375B88">
      <w:pPr>
        <w:pStyle w:val="Prrafodelista"/>
        <w:numPr>
          <w:ilvl w:val="0"/>
          <w:numId w:val="1"/>
        </w:numPr>
        <w:rPr/>
      </w:pPr>
      <w:r w:rsidR="05BA6663">
        <w:rPr/>
        <w:t>Marco. Plantear un marco contextual para el proyecto, describiendo el escenario social del que parte y/o se desarrollara, los diferentes actores que intervendrían, los antecedentes de trabajo, y aspectos teóricos y/o metodológicos que guíen y fundamenten el trabajo.</w:t>
      </w:r>
    </w:p>
    <w:p xmlns:wp14="http://schemas.microsoft.com/office/word/2010/wordml" w:rsidR="00DC2541" w:rsidP="00DC2541" w:rsidRDefault="00DC2541" w14:paraId="7913B6BF" wp14:textId="77777777">
      <w:pPr>
        <w:pStyle w:val="Prrafodelista"/>
        <w:numPr>
          <w:ilvl w:val="0"/>
          <w:numId w:val="1"/>
        </w:numPr>
        <w:rPr/>
      </w:pPr>
      <w:r w:rsidR="05BA6663">
        <w:rPr/>
        <w:t>Población objetivo y/o instancia en donde realizará el proyecto de intervención.</w:t>
      </w:r>
    </w:p>
    <w:p xmlns:wp14="http://schemas.microsoft.com/office/word/2010/wordml" w:rsidR="00DC2541" w:rsidP="00DC2541" w:rsidRDefault="007A2647" w14:paraId="7F21425A" wp14:textId="77777777">
      <w:pPr>
        <w:pStyle w:val="Prrafodelista"/>
        <w:numPr>
          <w:ilvl w:val="0"/>
          <w:numId w:val="1"/>
        </w:numPr>
        <w:rPr/>
      </w:pPr>
      <w:r w:rsidR="05BA6663">
        <w:rPr/>
        <w:t xml:space="preserve">Fuentes de información. </w:t>
      </w:r>
    </w:p>
    <w:sectPr w:rsidR="00DC254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3E4A63"/>
    <w:multiLevelType w:val="hybridMultilevel"/>
    <w:tmpl w:val="D518B2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A038EB"/>
    <w:multiLevelType w:val="hybridMultilevel"/>
    <w:tmpl w:val="F8A2F1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628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F9"/>
    <w:rsid w:val="000075F8"/>
    <w:rsid w:val="007A2647"/>
    <w:rsid w:val="00B46FF3"/>
    <w:rsid w:val="00C76DF2"/>
    <w:rsid w:val="00D832F9"/>
    <w:rsid w:val="00DC2541"/>
    <w:rsid w:val="00F17084"/>
    <w:rsid w:val="05B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AD217-EB37-4203-B2F7-292909AB0EB8}"/>
  <w14:docId w14:val="7D91EFC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832F9"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76DF2"/>
    <w:pPr>
      <w:keepNext/>
      <w:keepLines/>
      <w:spacing w:before="40" w:after="0" w:line="276" w:lineRule="auto"/>
      <w:outlineLvl w:val="1"/>
    </w:pPr>
    <w:rPr>
      <w:rFonts w:ascii="Times New Roman" w:hAnsi="Times New Roman" w:eastAsiaTheme="majorEastAsia" w:cstheme="majorBidi"/>
      <w:color w:val="2E74B5" w:themeColor="accent1" w:themeShade="BF"/>
      <w:sz w:val="32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uiPriority w:val="9"/>
    <w:rsid w:val="00C76DF2"/>
    <w:rPr>
      <w:rFonts w:ascii="Times New Roman" w:hAnsi="Times New Roman" w:eastAsiaTheme="majorEastAsia" w:cstheme="majorBidi"/>
      <w:color w:val="2E74B5" w:themeColor="accent1" w:themeShade="BF"/>
      <w:sz w:val="32"/>
      <w:szCs w:val="26"/>
    </w:rPr>
  </w:style>
  <w:style w:type="character" w:styleId="Hipervnculo">
    <w:name w:val="Hyperlink"/>
    <w:basedOn w:val="Fuentedeprrafopredeter"/>
    <w:uiPriority w:val="99"/>
    <w:unhideWhenUsed/>
    <w:rsid w:val="00D832F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832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32F9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832F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832F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C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international@uv.mx" TargetMode="External" Id="Rec4fd18e37064ec3" /><Relationship Type="http://schemas.openxmlformats.org/officeDocument/2006/relationships/hyperlink" Target="mailto:international@uv.mx" TargetMode="External" Id="R99f6de60b47c43be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UV</dc:creator>
  <keywords/>
  <dc:description/>
  <lastModifiedBy>Gonzalez Hernandez Aranzazu</lastModifiedBy>
  <revision>5</revision>
  <dcterms:created xsi:type="dcterms:W3CDTF">2019-05-14T18:30:00.0000000Z</dcterms:created>
  <dcterms:modified xsi:type="dcterms:W3CDTF">2019-05-15T18:38:14.6953086Z</dcterms:modified>
</coreProperties>
</file>