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F5BA" w14:textId="0492C2A8" w:rsidR="00A14CD8" w:rsidRPr="00A14CD8" w:rsidRDefault="00A14CD8" w:rsidP="00A14CD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MX"/>
        </w:rPr>
      </w:pPr>
      <w:r w:rsidRPr="00A14CD8">
        <w:rPr>
          <w:rFonts w:ascii="Arial" w:hAnsi="Arial" w:cs="Arial"/>
          <w:sz w:val="20"/>
          <w:szCs w:val="20"/>
          <w:lang w:val="es-MX"/>
        </w:rPr>
        <w:t xml:space="preserve">Xalapa, Ver., </w:t>
      </w:r>
      <w:r w:rsidR="00E06C99">
        <w:rPr>
          <w:rFonts w:ascii="Arial" w:hAnsi="Arial" w:cs="Arial"/>
          <w:sz w:val="20"/>
          <w:szCs w:val="20"/>
          <w:lang w:val="es-MX"/>
        </w:rPr>
        <w:t>1</w:t>
      </w:r>
      <w:r w:rsidR="007442F5">
        <w:rPr>
          <w:rFonts w:ascii="Arial" w:hAnsi="Arial" w:cs="Arial"/>
          <w:sz w:val="20"/>
          <w:szCs w:val="20"/>
          <w:lang w:val="es-MX"/>
        </w:rPr>
        <w:t>9</w:t>
      </w:r>
      <w:r w:rsidRPr="00A14CD8">
        <w:rPr>
          <w:rFonts w:ascii="Arial" w:hAnsi="Arial" w:cs="Arial"/>
          <w:sz w:val="20"/>
          <w:szCs w:val="20"/>
          <w:lang w:val="es-MX"/>
        </w:rPr>
        <w:t xml:space="preserve"> de </w:t>
      </w:r>
      <w:r w:rsidR="00E06C99">
        <w:rPr>
          <w:rFonts w:ascii="Arial" w:hAnsi="Arial" w:cs="Arial"/>
          <w:sz w:val="20"/>
          <w:szCs w:val="20"/>
          <w:lang w:val="es-MX"/>
        </w:rPr>
        <w:t>febrero de 2024</w:t>
      </w:r>
    </w:p>
    <w:p w14:paraId="5870B59F" w14:textId="77777777" w:rsidR="00A14CD8" w:rsidRDefault="00A14CD8" w:rsidP="00D96AC4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p w14:paraId="48395DED" w14:textId="4AA4E551" w:rsidR="002939E1" w:rsidRPr="00BE409E" w:rsidRDefault="00561EE4" w:rsidP="00D96AC4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BE409E">
        <w:rPr>
          <w:rFonts w:ascii="Arial" w:hAnsi="Arial" w:cs="Arial"/>
          <w:b/>
          <w:sz w:val="20"/>
          <w:szCs w:val="20"/>
          <w:lang w:val="es-MX"/>
        </w:rPr>
        <w:t>A</w:t>
      </w:r>
      <w:r w:rsidR="00581099" w:rsidRPr="00BE409E">
        <w:rPr>
          <w:rFonts w:ascii="Arial" w:hAnsi="Arial" w:cs="Arial"/>
          <w:b/>
          <w:sz w:val="20"/>
          <w:szCs w:val="20"/>
          <w:lang w:val="es-MX"/>
        </w:rPr>
        <w:t>l personal Académico de Tiempo Completo</w:t>
      </w:r>
      <w:r w:rsidR="002939E1" w:rsidRPr="00BE409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B6245" w:rsidRPr="00BE409E">
        <w:rPr>
          <w:rFonts w:ascii="Arial" w:hAnsi="Arial" w:cs="Arial"/>
          <w:b/>
          <w:sz w:val="20"/>
          <w:szCs w:val="20"/>
          <w:lang w:val="es-MX"/>
        </w:rPr>
        <w:t>con</w:t>
      </w:r>
    </w:p>
    <w:p w14:paraId="76E7F724" w14:textId="64B9FC2A" w:rsidR="00561EE4" w:rsidRPr="00BE409E" w:rsidRDefault="009B6245" w:rsidP="00D96AC4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BE409E">
        <w:rPr>
          <w:rFonts w:ascii="Arial" w:hAnsi="Arial" w:cs="Arial"/>
          <w:b/>
          <w:sz w:val="20"/>
          <w:szCs w:val="20"/>
          <w:lang w:val="es-MX"/>
        </w:rPr>
        <w:t>Plaza D</w:t>
      </w:r>
      <w:r w:rsidR="002939E1" w:rsidRPr="00BE409E">
        <w:rPr>
          <w:rFonts w:ascii="Arial" w:hAnsi="Arial" w:cs="Arial"/>
          <w:b/>
          <w:sz w:val="20"/>
          <w:szCs w:val="20"/>
          <w:lang w:val="es-MX"/>
        </w:rPr>
        <w:t>efinitiva con reconocimiento vigente</w:t>
      </w:r>
      <w:r w:rsidR="00561EE4" w:rsidRPr="00BE409E">
        <w:rPr>
          <w:rFonts w:ascii="Arial" w:hAnsi="Arial" w:cs="Arial"/>
          <w:b/>
          <w:sz w:val="20"/>
          <w:szCs w:val="20"/>
          <w:lang w:val="es-MX"/>
        </w:rPr>
        <w:t xml:space="preserve"> del </w:t>
      </w:r>
    </w:p>
    <w:p w14:paraId="3C011B69" w14:textId="39D55562" w:rsidR="00561EE4" w:rsidRPr="00BE409E" w:rsidRDefault="00561EE4" w:rsidP="00D96AC4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BE409E">
        <w:rPr>
          <w:rFonts w:ascii="Arial" w:hAnsi="Arial" w:cs="Arial"/>
          <w:b/>
          <w:sz w:val="20"/>
          <w:szCs w:val="20"/>
          <w:lang w:val="es-MX"/>
        </w:rPr>
        <w:t>Sistema Nacional de Investigadore</w:t>
      </w:r>
      <w:r w:rsidR="00581099" w:rsidRPr="00BE409E">
        <w:rPr>
          <w:rFonts w:ascii="Arial" w:hAnsi="Arial" w:cs="Arial"/>
          <w:b/>
          <w:sz w:val="20"/>
          <w:szCs w:val="20"/>
          <w:lang w:val="es-MX"/>
        </w:rPr>
        <w:t>s</w:t>
      </w:r>
      <w:r w:rsidR="002939E1" w:rsidRPr="00BE409E">
        <w:rPr>
          <w:rFonts w:ascii="Arial" w:hAnsi="Arial" w:cs="Arial"/>
          <w:b/>
          <w:sz w:val="20"/>
          <w:szCs w:val="20"/>
          <w:lang w:val="es-MX"/>
        </w:rPr>
        <w:t>/ Sistema Nacional de Creadores de Arte</w:t>
      </w:r>
    </w:p>
    <w:p w14:paraId="11856463" w14:textId="77777777" w:rsidR="00561EE4" w:rsidRPr="00BE409E" w:rsidRDefault="00561EE4" w:rsidP="00D96AC4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BE409E">
        <w:rPr>
          <w:rFonts w:ascii="Arial" w:hAnsi="Arial" w:cs="Arial"/>
          <w:sz w:val="20"/>
          <w:szCs w:val="20"/>
          <w:lang w:val="es-MX"/>
        </w:rPr>
        <w:t>Universidad Veracruzana</w:t>
      </w:r>
    </w:p>
    <w:p w14:paraId="4568EA41" w14:textId="77777777" w:rsidR="00561EE4" w:rsidRPr="00BE409E" w:rsidRDefault="00561EE4" w:rsidP="00D96AC4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BE409E">
        <w:rPr>
          <w:rFonts w:ascii="Arial" w:hAnsi="Arial" w:cs="Arial"/>
          <w:sz w:val="20"/>
          <w:szCs w:val="20"/>
          <w:lang w:val="es-MX"/>
        </w:rPr>
        <w:t>Presente.</w:t>
      </w:r>
    </w:p>
    <w:p w14:paraId="6E15E38F" w14:textId="77777777" w:rsidR="002939E1" w:rsidRDefault="002939E1" w:rsidP="00D96AC4">
      <w:pPr>
        <w:pStyle w:val="style11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</w:p>
    <w:p w14:paraId="39DB2141" w14:textId="77777777" w:rsidR="000F2E0C" w:rsidRPr="000F2E0C" w:rsidRDefault="000F2E0C" w:rsidP="000F2E0C">
      <w:pPr>
        <w:pStyle w:val="style11"/>
        <w:spacing w:before="0" w:beforeAutospacing="0" w:after="0" w:afterAutospacing="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5FE92E6" w14:textId="1B23843E" w:rsidR="00561EE4" w:rsidRPr="00A14CD8" w:rsidRDefault="00841DA8" w:rsidP="003522EE">
      <w:pPr>
        <w:pStyle w:val="style11"/>
        <w:spacing w:before="0" w:beforeAutospacing="0" w:after="0" w:afterAutospacing="0"/>
        <w:ind w:firstLine="349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En consideración a las nuevas disposiciones para el registro de personal y c</w:t>
      </w:r>
      <w:r w:rsidR="009376D0">
        <w:rPr>
          <w:rFonts w:ascii="Arial" w:hAnsi="Arial" w:cs="Arial"/>
          <w:b w:val="0"/>
          <w:sz w:val="20"/>
          <w:szCs w:val="20"/>
        </w:rPr>
        <w:t>on la finalidad de</w:t>
      </w:r>
      <w:r w:rsidR="003C4217">
        <w:rPr>
          <w:rFonts w:ascii="Arial" w:hAnsi="Arial" w:cs="Arial"/>
          <w:b w:val="0"/>
          <w:sz w:val="20"/>
          <w:szCs w:val="20"/>
        </w:rPr>
        <w:t xml:space="preserve"> </w:t>
      </w:r>
      <w:r w:rsidR="00426648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atender las solicitudes </w:t>
      </w:r>
      <w:r w:rsidR="00506EA4" w:rsidRPr="00A14CD8">
        <w:rPr>
          <w:rStyle w:val="Textoennegrita"/>
          <w:rFonts w:ascii="Arial" w:hAnsi="Arial" w:cs="Arial"/>
          <w:bCs/>
          <w:sz w:val="20"/>
          <w:szCs w:val="20"/>
        </w:rPr>
        <w:t>pa</w:t>
      </w:r>
      <w:r w:rsidR="005A5723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ra </w:t>
      </w:r>
      <w:r w:rsidR="003C4217">
        <w:rPr>
          <w:rStyle w:val="Textoennegrita"/>
          <w:rFonts w:ascii="Arial" w:hAnsi="Arial" w:cs="Arial"/>
          <w:bCs/>
          <w:sz w:val="20"/>
          <w:szCs w:val="20"/>
        </w:rPr>
        <w:t>asignación</w:t>
      </w:r>
      <w:r w:rsidR="00C71DB8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a</w:t>
      </w:r>
      <w:r w:rsidR="005A5723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Becari</w:t>
      </w:r>
      <w:r w:rsidR="003522EE">
        <w:rPr>
          <w:rStyle w:val="Textoennegrita"/>
          <w:rFonts w:ascii="Arial" w:hAnsi="Arial" w:cs="Arial"/>
          <w:bCs/>
          <w:sz w:val="20"/>
          <w:szCs w:val="20"/>
        </w:rPr>
        <w:t>o</w:t>
      </w:r>
      <w:r w:rsidR="00FF286D">
        <w:rPr>
          <w:rStyle w:val="Textoennegrita"/>
          <w:rFonts w:ascii="Arial" w:hAnsi="Arial" w:cs="Arial"/>
          <w:bCs/>
          <w:sz w:val="20"/>
          <w:szCs w:val="20"/>
        </w:rPr>
        <w:t>s</w:t>
      </w:r>
      <w:r w:rsidR="003522EE">
        <w:rPr>
          <w:rStyle w:val="Textoennegrita"/>
          <w:rFonts w:ascii="Arial" w:hAnsi="Arial" w:cs="Arial"/>
          <w:bCs/>
          <w:sz w:val="20"/>
          <w:szCs w:val="20"/>
        </w:rPr>
        <w:t>(as)</w:t>
      </w:r>
      <w:r w:rsidR="005A5723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A</w:t>
      </w:r>
      <w:r w:rsidR="002939E1" w:rsidRPr="00A14CD8">
        <w:rPr>
          <w:rStyle w:val="Textoennegrita"/>
          <w:rFonts w:ascii="Arial" w:hAnsi="Arial" w:cs="Arial"/>
          <w:bCs/>
          <w:sz w:val="20"/>
          <w:szCs w:val="20"/>
        </w:rPr>
        <w:t>yudantes de Investigador</w:t>
      </w:r>
      <w:r w:rsidR="003522EE">
        <w:rPr>
          <w:rStyle w:val="Textoennegrita"/>
          <w:rFonts w:ascii="Arial" w:hAnsi="Arial" w:cs="Arial"/>
          <w:bCs/>
          <w:sz w:val="20"/>
          <w:szCs w:val="20"/>
        </w:rPr>
        <w:t>(</w:t>
      </w:r>
      <w:r w:rsidR="0018292B">
        <w:rPr>
          <w:rStyle w:val="Textoennegrita"/>
          <w:rFonts w:ascii="Arial" w:hAnsi="Arial" w:cs="Arial"/>
          <w:bCs/>
          <w:sz w:val="20"/>
          <w:szCs w:val="20"/>
        </w:rPr>
        <w:t>a</w:t>
      </w:r>
      <w:r w:rsidR="003522EE">
        <w:rPr>
          <w:rStyle w:val="Textoennegrita"/>
          <w:rFonts w:ascii="Arial" w:hAnsi="Arial" w:cs="Arial"/>
          <w:bCs/>
          <w:sz w:val="20"/>
          <w:szCs w:val="20"/>
        </w:rPr>
        <w:t xml:space="preserve">) </w:t>
      </w:r>
      <w:r w:rsidR="002939E1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Nacional, </w:t>
      </w:r>
      <w:r w:rsidR="009D2710" w:rsidRPr="00A14CD8">
        <w:rPr>
          <w:rFonts w:ascii="Arial" w:hAnsi="Arial" w:cs="Arial"/>
          <w:b w:val="0"/>
          <w:sz w:val="20"/>
          <w:szCs w:val="20"/>
        </w:rPr>
        <w:t xml:space="preserve">para el </w:t>
      </w:r>
      <w:r w:rsidR="009D2710" w:rsidRPr="00A14CD8">
        <w:rPr>
          <w:rFonts w:ascii="Arial" w:hAnsi="Arial" w:cs="Arial"/>
          <w:sz w:val="20"/>
          <w:szCs w:val="20"/>
        </w:rPr>
        <w:t xml:space="preserve">periodo </w:t>
      </w:r>
      <w:r w:rsidR="00E06C99">
        <w:rPr>
          <w:rFonts w:ascii="Arial" w:hAnsi="Arial" w:cs="Arial"/>
          <w:sz w:val="20"/>
          <w:szCs w:val="20"/>
        </w:rPr>
        <w:t>enero</w:t>
      </w:r>
      <w:r w:rsidR="0040240C">
        <w:rPr>
          <w:rFonts w:ascii="Arial" w:hAnsi="Arial" w:cs="Arial"/>
          <w:sz w:val="20"/>
          <w:szCs w:val="20"/>
        </w:rPr>
        <w:t>-</w:t>
      </w:r>
      <w:r w:rsidR="00E06C99">
        <w:rPr>
          <w:rFonts w:ascii="Arial" w:hAnsi="Arial" w:cs="Arial"/>
          <w:sz w:val="20"/>
          <w:szCs w:val="20"/>
        </w:rPr>
        <w:t>julio</w:t>
      </w:r>
      <w:r w:rsidR="0040240C" w:rsidRPr="00A14CD8">
        <w:rPr>
          <w:rFonts w:ascii="Arial" w:hAnsi="Arial" w:cs="Arial"/>
          <w:sz w:val="20"/>
          <w:szCs w:val="20"/>
        </w:rPr>
        <w:t xml:space="preserve"> </w:t>
      </w:r>
      <w:r w:rsidR="009D2710" w:rsidRPr="00A14CD8">
        <w:rPr>
          <w:rFonts w:ascii="Arial" w:hAnsi="Arial" w:cs="Arial"/>
          <w:sz w:val="20"/>
          <w:szCs w:val="20"/>
        </w:rPr>
        <w:t>202</w:t>
      </w:r>
      <w:r w:rsidR="00E06C99">
        <w:rPr>
          <w:rFonts w:ascii="Arial" w:hAnsi="Arial" w:cs="Arial"/>
          <w:sz w:val="20"/>
          <w:szCs w:val="20"/>
        </w:rPr>
        <w:t>4</w:t>
      </w:r>
      <w:r w:rsidR="007C2B8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376D0">
        <w:rPr>
          <w:rFonts w:ascii="Arial" w:hAnsi="Arial" w:cs="Arial"/>
          <w:b w:val="0"/>
          <w:sz w:val="20"/>
          <w:szCs w:val="20"/>
        </w:rPr>
        <w:t xml:space="preserve">la Dirección General de Investigaciones </w:t>
      </w:r>
      <w:r w:rsidR="003522EE">
        <w:rPr>
          <w:rFonts w:ascii="Arial" w:hAnsi="Arial" w:cs="Arial"/>
          <w:b w:val="0"/>
          <w:sz w:val="20"/>
          <w:szCs w:val="20"/>
        </w:rPr>
        <w:t xml:space="preserve">en acuerdo con la Secretaría </w:t>
      </w:r>
      <w:r w:rsidR="00EC0E0B">
        <w:rPr>
          <w:rFonts w:ascii="Arial" w:hAnsi="Arial" w:cs="Arial"/>
          <w:b w:val="0"/>
          <w:sz w:val="20"/>
          <w:szCs w:val="20"/>
        </w:rPr>
        <w:t>de Administración y Finanzas</w:t>
      </w:r>
      <w:r w:rsidR="003522EE">
        <w:rPr>
          <w:rFonts w:ascii="Arial" w:hAnsi="Arial" w:cs="Arial"/>
          <w:b w:val="0"/>
          <w:sz w:val="20"/>
          <w:szCs w:val="20"/>
        </w:rPr>
        <w:t xml:space="preserve"> y la </w:t>
      </w:r>
      <w:r w:rsidR="00703650">
        <w:rPr>
          <w:rFonts w:ascii="Arial" w:hAnsi="Arial" w:cs="Arial"/>
          <w:b w:val="0"/>
          <w:sz w:val="20"/>
          <w:szCs w:val="20"/>
        </w:rPr>
        <w:t>Dirección de Recursos Humanos</w:t>
      </w:r>
      <w:r w:rsidR="003522EE">
        <w:rPr>
          <w:rFonts w:ascii="Arial" w:hAnsi="Arial" w:cs="Arial"/>
          <w:b w:val="0"/>
          <w:sz w:val="20"/>
          <w:szCs w:val="20"/>
        </w:rPr>
        <w:t xml:space="preserve"> </w:t>
      </w:r>
      <w:r w:rsidR="009376D0">
        <w:rPr>
          <w:rFonts w:ascii="Arial" w:hAnsi="Arial" w:cs="Arial"/>
          <w:b w:val="0"/>
          <w:sz w:val="20"/>
          <w:szCs w:val="20"/>
        </w:rPr>
        <w:t xml:space="preserve">emite los siguientes </w:t>
      </w:r>
      <w:r w:rsidR="00426648" w:rsidRPr="00A14CD8">
        <w:rPr>
          <w:rFonts w:ascii="Arial" w:hAnsi="Arial" w:cs="Arial"/>
          <w:b w:val="0"/>
          <w:sz w:val="20"/>
          <w:szCs w:val="20"/>
        </w:rPr>
        <w:t>r</w:t>
      </w:r>
      <w:r w:rsidR="00561EE4" w:rsidRPr="00A14CD8">
        <w:rPr>
          <w:rFonts w:ascii="Arial" w:hAnsi="Arial" w:cs="Arial"/>
          <w:b w:val="0"/>
          <w:sz w:val="20"/>
          <w:szCs w:val="20"/>
        </w:rPr>
        <w:t>equisitos</w:t>
      </w:r>
      <w:r w:rsidR="009376D0">
        <w:rPr>
          <w:rFonts w:ascii="Arial" w:hAnsi="Arial" w:cs="Arial"/>
          <w:b w:val="0"/>
          <w:sz w:val="20"/>
          <w:szCs w:val="20"/>
        </w:rPr>
        <w:t xml:space="preserve"> y lineamientos</w:t>
      </w:r>
      <w:r w:rsidR="007E748F" w:rsidRPr="00A14CD8">
        <w:rPr>
          <w:rFonts w:ascii="Arial" w:hAnsi="Arial" w:cs="Arial"/>
          <w:b w:val="0"/>
          <w:sz w:val="20"/>
          <w:szCs w:val="20"/>
        </w:rPr>
        <w:t xml:space="preserve">: </w:t>
      </w:r>
    </w:p>
    <w:p w14:paraId="2256697B" w14:textId="3356EDA4" w:rsidR="00561EE4" w:rsidRDefault="00561EE4" w:rsidP="00D96AC4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/>
          <w:bCs/>
          <w:sz w:val="20"/>
          <w:szCs w:val="20"/>
        </w:rPr>
      </w:pPr>
    </w:p>
    <w:p w14:paraId="28E78213" w14:textId="2F310E96" w:rsidR="00741184" w:rsidRPr="00A14CD8" w:rsidRDefault="00703650" w:rsidP="00D96AC4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/>
          <w:bCs/>
          <w:sz w:val="20"/>
          <w:szCs w:val="20"/>
        </w:rPr>
      </w:pPr>
      <w:r>
        <w:rPr>
          <w:rStyle w:val="Textoennegrita"/>
          <w:rFonts w:ascii="Arial" w:hAnsi="Arial" w:cs="Arial"/>
          <w:b/>
          <w:bCs/>
          <w:sz w:val="20"/>
          <w:szCs w:val="20"/>
        </w:rPr>
        <w:t>Proceso para asignación de Beca</w:t>
      </w:r>
    </w:p>
    <w:p w14:paraId="586FC362" w14:textId="77777777" w:rsidR="0006561F" w:rsidRPr="00A14CD8" w:rsidRDefault="0006561F" w:rsidP="00C71DB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EC3D1" w14:textId="3E77D60A" w:rsidR="00741184" w:rsidRPr="00741184" w:rsidRDefault="00741184" w:rsidP="00342B8B">
      <w:pPr>
        <w:pStyle w:val="style11"/>
        <w:numPr>
          <w:ilvl w:val="0"/>
          <w:numId w:val="5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Enviar a la Dirección General de Investigaciones</w:t>
      </w:r>
      <w:r w:rsidR="001655B9">
        <w:rPr>
          <w:rStyle w:val="Textoennegrita"/>
          <w:rFonts w:ascii="Arial" w:hAnsi="Arial" w:cs="Arial"/>
          <w:bCs/>
          <w:sz w:val="20"/>
          <w:szCs w:val="20"/>
        </w:rPr>
        <w:t xml:space="preserve"> en formato digital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 oficio de solicitud dirigido al Dr. Roberto Zenteno Cuevas, Director General de Investigaciones, el cual deberá contener los siguientes datos:</w:t>
      </w:r>
    </w:p>
    <w:p w14:paraId="7D7CD5EA" w14:textId="5A6A7F5B" w:rsidR="00741184" w:rsidRDefault="00741184" w:rsidP="00703650">
      <w:pPr>
        <w:pStyle w:val="style11"/>
        <w:numPr>
          <w:ilvl w:val="0"/>
          <w:numId w:val="9"/>
        </w:numPr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Nombre de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 xml:space="preserve">l </w:t>
      </w:r>
      <w:r>
        <w:rPr>
          <w:rStyle w:val="Textoennegrita"/>
          <w:rFonts w:ascii="Arial" w:hAnsi="Arial" w:cs="Arial"/>
          <w:bCs/>
          <w:sz w:val="20"/>
          <w:szCs w:val="20"/>
        </w:rPr>
        <w:t>Estudiante</w:t>
      </w:r>
    </w:p>
    <w:p w14:paraId="6CAD5068" w14:textId="71C53DB4" w:rsidR="00741184" w:rsidRDefault="00741184" w:rsidP="00703650">
      <w:pPr>
        <w:pStyle w:val="style11"/>
        <w:numPr>
          <w:ilvl w:val="0"/>
          <w:numId w:val="9"/>
        </w:numPr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Entidad Académica</w:t>
      </w:r>
      <w:r w:rsidR="00703650">
        <w:rPr>
          <w:rStyle w:val="Textoennegrita"/>
          <w:rFonts w:ascii="Arial" w:hAnsi="Arial" w:cs="Arial"/>
          <w:bCs/>
          <w:sz w:val="20"/>
          <w:szCs w:val="20"/>
        </w:rPr>
        <w:t xml:space="preserve"> de adscripción del Académico</w:t>
      </w:r>
    </w:p>
    <w:p w14:paraId="28127470" w14:textId="10DE68E8" w:rsidR="00703650" w:rsidRPr="00741184" w:rsidRDefault="00703650" w:rsidP="00703650">
      <w:pPr>
        <w:pStyle w:val="style11"/>
        <w:numPr>
          <w:ilvl w:val="0"/>
          <w:numId w:val="9"/>
        </w:numPr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Anotar el Área de Conocimiento en la cual fue evaluado por el SNII.</w:t>
      </w:r>
    </w:p>
    <w:p w14:paraId="2F8AA157" w14:textId="22BF3AEB" w:rsidR="00741184" w:rsidRPr="00A14CD8" w:rsidRDefault="00703650" w:rsidP="00703650">
      <w:pPr>
        <w:pStyle w:val="style11"/>
        <w:numPr>
          <w:ilvl w:val="0"/>
          <w:numId w:val="10"/>
        </w:numPr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Anexar c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opia del 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 xml:space="preserve">Reconocimiento del 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>Académico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>(</w:t>
      </w:r>
      <w:r w:rsidR="00741184" w:rsidRPr="00BE409E">
        <w:rPr>
          <w:rStyle w:val="Textoennegrita"/>
          <w:rFonts w:ascii="Arial" w:hAnsi="Arial" w:cs="Arial"/>
          <w:bCs/>
          <w:sz w:val="20"/>
          <w:szCs w:val="20"/>
        </w:rPr>
        <w:t>a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>) (aplica solo para académicos(as) que participaron en la convocatoria SNII 2023)</w:t>
      </w:r>
      <w:r w:rsidR="00741184" w:rsidRPr="00BE409E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>que lo acredit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>e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como 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>m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>iembro del S</w:t>
      </w:r>
      <w:r>
        <w:rPr>
          <w:rStyle w:val="Textoennegrita"/>
          <w:rFonts w:ascii="Arial" w:hAnsi="Arial" w:cs="Arial"/>
          <w:bCs/>
          <w:sz w:val="20"/>
          <w:szCs w:val="20"/>
        </w:rPr>
        <w:t>istema Nacional de Investigadora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>s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 e Investigadores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>. P</w:t>
      </w:r>
      <w:r w:rsidR="00741184" w:rsidRPr="00A14CD8">
        <w:rPr>
          <w:rStyle w:val="Textoennegrita"/>
          <w:rFonts w:ascii="Arial" w:hAnsi="Arial" w:cs="Arial"/>
          <w:bCs/>
          <w:sz w:val="20"/>
          <w:szCs w:val="20"/>
        </w:rPr>
        <w:t>ara los integrantes del Sistema Nacional de Creadores de Arte copia del convenio u oficio como miembro honorífico</w:t>
      </w:r>
      <w:r w:rsidR="00741184">
        <w:rPr>
          <w:rStyle w:val="Textoennegrita"/>
          <w:rFonts w:ascii="Arial" w:hAnsi="Arial" w:cs="Arial"/>
          <w:bCs/>
          <w:sz w:val="20"/>
          <w:szCs w:val="20"/>
        </w:rPr>
        <w:t xml:space="preserve"> en el caso de que no lo hayan enviado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 en procesos anteriores a esta Dirección General.</w:t>
      </w:r>
    </w:p>
    <w:p w14:paraId="322CA39F" w14:textId="45FE9CDF" w:rsidR="00561EE4" w:rsidRPr="001655B9" w:rsidRDefault="00703650" w:rsidP="000643C6">
      <w:pPr>
        <w:pStyle w:val="style11"/>
        <w:numPr>
          <w:ilvl w:val="0"/>
          <w:numId w:val="10"/>
        </w:numPr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Título y </w:t>
      </w:r>
      <w:r w:rsidR="00561EE4" w:rsidRPr="00703650">
        <w:rPr>
          <w:rStyle w:val="Textoennegrita"/>
          <w:rFonts w:ascii="Arial" w:hAnsi="Arial" w:cs="Arial"/>
          <w:bCs/>
          <w:sz w:val="20"/>
          <w:szCs w:val="20"/>
        </w:rPr>
        <w:t>Resumen del Proyecto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de Investigación que desarrollará </w:t>
      </w:r>
      <w:r w:rsidR="00841DA8">
        <w:rPr>
          <w:rStyle w:val="Textoennegrita"/>
          <w:rFonts w:ascii="Arial" w:hAnsi="Arial" w:cs="Arial"/>
          <w:bCs/>
          <w:sz w:val="20"/>
          <w:szCs w:val="20"/>
        </w:rPr>
        <w:t>el</w:t>
      </w:r>
      <w:r w:rsidR="006D08AE">
        <w:rPr>
          <w:rStyle w:val="Textoennegrita"/>
          <w:rFonts w:ascii="Arial" w:hAnsi="Arial" w:cs="Arial"/>
          <w:bCs/>
          <w:sz w:val="20"/>
          <w:szCs w:val="20"/>
        </w:rPr>
        <w:t>/la</w:t>
      </w:r>
      <w:r w:rsidR="00841DA8">
        <w:rPr>
          <w:rStyle w:val="Textoennegrita"/>
          <w:rFonts w:ascii="Arial" w:hAnsi="Arial" w:cs="Arial"/>
          <w:bCs/>
          <w:sz w:val="20"/>
          <w:szCs w:val="20"/>
        </w:rPr>
        <w:t xml:space="preserve"> estudiante 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(en caso de que 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>el proyecto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sea coincidente con uno registrado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y vigente en 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>el SIREI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>,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anotar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>el número de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registro de este proyecto), </w:t>
      </w:r>
      <w:r w:rsidR="00841DA8">
        <w:rPr>
          <w:rStyle w:val="Textoennegrita"/>
          <w:rFonts w:ascii="Arial" w:hAnsi="Arial" w:cs="Arial"/>
          <w:bCs/>
          <w:sz w:val="20"/>
          <w:szCs w:val="20"/>
        </w:rPr>
        <w:t xml:space="preserve">Incluir además el 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>C</w:t>
      </w:r>
      <w:r w:rsidR="00561EE4" w:rsidRPr="00703650">
        <w:rPr>
          <w:rStyle w:val="Textoennegrita"/>
          <w:rFonts w:ascii="Arial" w:hAnsi="Arial" w:cs="Arial"/>
          <w:bCs/>
          <w:sz w:val="20"/>
          <w:szCs w:val="20"/>
        </w:rPr>
        <w:t>ronograma de actividades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del estudiante</w:t>
      </w:r>
      <w:r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 y </w:t>
      </w:r>
      <w:r w:rsidR="00841DA8">
        <w:rPr>
          <w:rStyle w:val="Textoennegrita"/>
          <w:rFonts w:ascii="Arial" w:hAnsi="Arial" w:cs="Arial"/>
          <w:bCs/>
          <w:sz w:val="20"/>
          <w:szCs w:val="20"/>
        </w:rPr>
        <w:t xml:space="preserve">el o los </w:t>
      </w:r>
      <w:r>
        <w:rPr>
          <w:rStyle w:val="Textoennegrita"/>
          <w:rFonts w:ascii="Arial" w:hAnsi="Arial" w:cs="Arial"/>
          <w:bCs/>
          <w:sz w:val="20"/>
          <w:szCs w:val="20"/>
        </w:rPr>
        <w:t>p</w:t>
      </w:r>
      <w:r w:rsidR="002423A2" w:rsidRPr="00703650">
        <w:rPr>
          <w:rStyle w:val="Textoennegrita"/>
          <w:rFonts w:ascii="Arial" w:hAnsi="Arial" w:cs="Arial"/>
          <w:bCs/>
          <w:sz w:val="20"/>
          <w:szCs w:val="20"/>
        </w:rPr>
        <w:t xml:space="preserve">roductos </w:t>
      </w:r>
      <w:r w:rsidR="004C471A" w:rsidRPr="00703650">
        <w:rPr>
          <w:rStyle w:val="Textoennegrita"/>
          <w:rFonts w:ascii="Arial" w:hAnsi="Arial" w:cs="Arial"/>
          <w:bCs/>
          <w:sz w:val="20"/>
          <w:szCs w:val="20"/>
        </w:rPr>
        <w:t>entregables</w:t>
      </w:r>
      <w:r w:rsidR="00396717">
        <w:rPr>
          <w:rStyle w:val="Textoennegrita"/>
          <w:rFonts w:ascii="Arial" w:hAnsi="Arial" w:cs="Arial"/>
          <w:bCs/>
          <w:sz w:val="20"/>
          <w:szCs w:val="20"/>
        </w:rPr>
        <w:t xml:space="preserve"> comprometidos</w:t>
      </w:r>
      <w:r w:rsidR="00741184" w:rsidRPr="00703650">
        <w:rPr>
          <w:rStyle w:val="Textoennegrita"/>
          <w:rFonts w:ascii="Arial" w:hAnsi="Arial" w:cs="Arial"/>
          <w:bCs/>
          <w:sz w:val="20"/>
          <w:szCs w:val="20"/>
        </w:rPr>
        <w:t>.</w:t>
      </w:r>
    </w:p>
    <w:p w14:paraId="3E8C5B0B" w14:textId="6EF75FA2" w:rsidR="001655B9" w:rsidRDefault="001655B9" w:rsidP="001655B9">
      <w:pPr>
        <w:pStyle w:val="style11"/>
        <w:spacing w:before="0" w:beforeAutospacing="0" w:after="120" w:afterAutospacing="0"/>
        <w:ind w:left="1276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 xml:space="preserve">Toda esta documentación </w:t>
      </w:r>
      <w:r w:rsidR="00C86E6F">
        <w:rPr>
          <w:rStyle w:val="Textoennegrita"/>
          <w:rFonts w:ascii="Arial" w:hAnsi="Arial" w:cs="Arial"/>
          <w:bCs/>
          <w:sz w:val="20"/>
          <w:szCs w:val="20"/>
        </w:rPr>
        <w:t xml:space="preserve">deberá ser enviada al correo </w:t>
      </w:r>
      <w:hyperlink r:id="rId8" w:history="1">
        <w:r w:rsidR="006D08AE" w:rsidRPr="003B3B9B">
          <w:rPr>
            <w:rStyle w:val="Hipervnculo"/>
            <w:rFonts w:ascii="Arial" w:hAnsi="Arial" w:cs="Arial"/>
            <w:sz w:val="20"/>
            <w:szCs w:val="20"/>
          </w:rPr>
          <w:t>becasniidgi@uv.mx</w:t>
        </w:r>
      </w:hyperlink>
      <w:r w:rsidR="00C86E6F">
        <w:rPr>
          <w:rStyle w:val="Textoennegrita"/>
          <w:rFonts w:ascii="Arial" w:hAnsi="Arial" w:cs="Arial"/>
          <w:bCs/>
          <w:sz w:val="20"/>
          <w:szCs w:val="20"/>
        </w:rPr>
        <w:t xml:space="preserve"> a más tardar el día </w:t>
      </w:r>
      <w:r w:rsidR="002F7A35">
        <w:rPr>
          <w:rStyle w:val="Textoennegrita"/>
          <w:rFonts w:ascii="Arial" w:hAnsi="Arial" w:cs="Arial"/>
          <w:bCs/>
          <w:sz w:val="20"/>
          <w:szCs w:val="20"/>
        </w:rPr>
        <w:t>28</w:t>
      </w:r>
      <w:r w:rsidR="00C86E6F">
        <w:rPr>
          <w:rStyle w:val="Textoennegrita"/>
          <w:rFonts w:ascii="Arial" w:hAnsi="Arial" w:cs="Arial"/>
          <w:bCs/>
          <w:sz w:val="20"/>
          <w:szCs w:val="20"/>
        </w:rPr>
        <w:t xml:space="preserve"> de febrero de 2024.</w:t>
      </w:r>
    </w:p>
    <w:p w14:paraId="42ADB26F" w14:textId="77777777" w:rsidR="00C86E6F" w:rsidRPr="00703650" w:rsidRDefault="00C86E6F" w:rsidP="00C86E6F">
      <w:pPr>
        <w:pStyle w:val="style11"/>
        <w:spacing w:before="0" w:beforeAutospacing="0" w:after="12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</w:p>
    <w:p w14:paraId="5BE2CDF5" w14:textId="3B5E6F10" w:rsidR="00C86E6F" w:rsidRPr="00037F7B" w:rsidRDefault="00C86E6F" w:rsidP="00037F7B">
      <w:pPr>
        <w:pStyle w:val="Prrafodelista"/>
        <w:numPr>
          <w:ilvl w:val="0"/>
          <w:numId w:val="5"/>
        </w:numPr>
        <w:rPr>
          <w:rStyle w:val="Textoennegrita"/>
          <w:rFonts w:eastAsia="Times New Roman"/>
          <w:b w:val="0"/>
          <w:bCs w:val="0"/>
        </w:rPr>
      </w:pPr>
      <w:r w:rsidRPr="00037F7B">
        <w:rPr>
          <w:rStyle w:val="Textoennegrita"/>
          <w:rFonts w:ascii="Arial" w:hAnsi="Arial" w:cs="Arial"/>
          <w:b w:val="0"/>
          <w:sz w:val="20"/>
          <w:szCs w:val="20"/>
        </w:rPr>
        <w:t>Acceder al formulario</w:t>
      </w:r>
      <w:r w:rsidRPr="00037F7B">
        <w:rPr>
          <w:rStyle w:val="Textoennegrita"/>
          <w:rFonts w:ascii="Arial" w:hAnsi="Arial" w:cs="Arial"/>
          <w:sz w:val="20"/>
          <w:szCs w:val="20"/>
        </w:rPr>
        <w:t xml:space="preserve"> </w:t>
      </w:r>
      <w:bookmarkStart w:id="0" w:name="_GoBack"/>
      <w:r w:rsidR="00037F7B" w:rsidRPr="00037F7B">
        <w:rPr>
          <w:rFonts w:ascii="Aptos" w:eastAsia="Times New Roman" w:hAnsi="Aptos"/>
          <w:color w:val="000000"/>
        </w:rPr>
        <w:fldChar w:fldCharType="begin"/>
      </w:r>
      <w:r w:rsidR="00037F7B" w:rsidRPr="00037F7B">
        <w:rPr>
          <w:rFonts w:ascii="Aptos" w:eastAsia="Times New Roman" w:hAnsi="Aptos"/>
          <w:color w:val="000000"/>
        </w:rPr>
        <w:instrText xml:space="preserve"> HYPERLINK "https://forms.gle/BWcKYLE4d1iXa9HM6" </w:instrText>
      </w:r>
      <w:r w:rsidR="00037F7B" w:rsidRPr="00037F7B">
        <w:rPr>
          <w:rFonts w:ascii="Aptos" w:eastAsia="Times New Roman" w:hAnsi="Aptos"/>
          <w:color w:val="000000"/>
        </w:rPr>
        <w:fldChar w:fldCharType="separate"/>
      </w:r>
      <w:r w:rsidR="00037F7B" w:rsidRPr="00037F7B">
        <w:rPr>
          <w:rStyle w:val="Hipervnculo"/>
          <w:rFonts w:ascii="Aptos" w:eastAsia="Times New Roman" w:hAnsi="Aptos"/>
        </w:rPr>
        <w:t>https://forms.gle/BWcKYLE4d1iXa9</w:t>
      </w:r>
      <w:r w:rsidR="00037F7B" w:rsidRPr="00037F7B">
        <w:rPr>
          <w:rStyle w:val="Hipervnculo"/>
          <w:rFonts w:ascii="Aptos" w:eastAsia="Times New Roman" w:hAnsi="Aptos"/>
        </w:rPr>
        <w:t>H</w:t>
      </w:r>
      <w:r w:rsidR="00037F7B" w:rsidRPr="00037F7B">
        <w:rPr>
          <w:rStyle w:val="Hipervnculo"/>
          <w:rFonts w:ascii="Aptos" w:eastAsia="Times New Roman" w:hAnsi="Aptos"/>
        </w:rPr>
        <w:t>M6</w:t>
      </w:r>
      <w:r w:rsidR="00037F7B" w:rsidRPr="00037F7B">
        <w:rPr>
          <w:rFonts w:ascii="Aptos" w:eastAsia="Times New Roman" w:hAnsi="Aptos"/>
          <w:color w:val="000000"/>
        </w:rPr>
        <w:fldChar w:fldCharType="end"/>
      </w:r>
      <w:r w:rsidR="000E2440" w:rsidRPr="00037F7B">
        <w:rPr>
          <w:rFonts w:ascii="Aptos" w:eastAsia="Times New Roman" w:hAnsi="Aptos"/>
          <w:color w:val="000000"/>
        </w:rPr>
        <w:t xml:space="preserve"> </w:t>
      </w:r>
      <w:r w:rsidRPr="00037F7B">
        <w:rPr>
          <w:rStyle w:val="Textoennegrita"/>
          <w:rFonts w:ascii="Arial" w:hAnsi="Arial" w:cs="Arial"/>
          <w:sz w:val="20"/>
          <w:szCs w:val="20"/>
        </w:rPr>
        <w:t xml:space="preserve"> </w:t>
      </w:r>
      <w:bookmarkEnd w:id="0"/>
      <w:r w:rsidRPr="00037F7B">
        <w:rPr>
          <w:rStyle w:val="Textoennegrita"/>
          <w:rFonts w:ascii="Arial" w:hAnsi="Arial" w:cs="Arial"/>
          <w:b w:val="0"/>
          <w:sz w:val="20"/>
          <w:szCs w:val="20"/>
        </w:rPr>
        <w:t xml:space="preserve">y colocar la información que se solicita y enviarla a más tardar el día </w:t>
      </w:r>
      <w:r w:rsidR="002F7A35" w:rsidRPr="00037F7B">
        <w:rPr>
          <w:rStyle w:val="Textoennegrita"/>
          <w:rFonts w:ascii="Arial" w:hAnsi="Arial" w:cs="Arial"/>
          <w:b w:val="0"/>
          <w:sz w:val="20"/>
          <w:szCs w:val="20"/>
        </w:rPr>
        <w:t>28</w:t>
      </w:r>
      <w:r w:rsidRPr="00037F7B">
        <w:rPr>
          <w:rStyle w:val="Textoennegrita"/>
          <w:rFonts w:ascii="Arial" w:hAnsi="Arial" w:cs="Arial"/>
          <w:b w:val="0"/>
          <w:sz w:val="20"/>
          <w:szCs w:val="20"/>
        </w:rPr>
        <w:t xml:space="preserve"> de febrero de 2024.</w:t>
      </w:r>
    </w:p>
    <w:p w14:paraId="2767D2C7" w14:textId="176F5DD1" w:rsidR="00741184" w:rsidRPr="00741184" w:rsidRDefault="00741184" w:rsidP="008F6540">
      <w:pPr>
        <w:pStyle w:val="style11"/>
        <w:numPr>
          <w:ilvl w:val="0"/>
          <w:numId w:val="5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Dirigirse al Director</w:t>
      </w:r>
      <w:r w:rsidR="008A4778">
        <w:rPr>
          <w:rStyle w:val="Textoennegrita"/>
          <w:rFonts w:ascii="Arial" w:hAnsi="Arial" w:cs="Arial"/>
          <w:sz w:val="20"/>
          <w:szCs w:val="20"/>
        </w:rPr>
        <w:t>/a</w:t>
      </w:r>
      <w:r>
        <w:rPr>
          <w:rStyle w:val="Textoennegrita"/>
          <w:rFonts w:ascii="Arial" w:hAnsi="Arial" w:cs="Arial"/>
          <w:sz w:val="20"/>
          <w:szCs w:val="20"/>
        </w:rPr>
        <w:t xml:space="preserve"> de la</w:t>
      </w:r>
      <w:r w:rsidR="00C312E7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Entidad y el/la Administrador/a para </w:t>
      </w:r>
      <w:r w:rsidR="008A4778">
        <w:rPr>
          <w:rStyle w:val="Textoennegrita"/>
          <w:rFonts w:ascii="Arial" w:hAnsi="Arial" w:cs="Arial"/>
          <w:bCs/>
          <w:sz w:val="20"/>
          <w:szCs w:val="20"/>
        </w:rPr>
        <w:t xml:space="preserve">solicitar la realización 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d</w:t>
      </w:r>
      <w:r>
        <w:rPr>
          <w:rStyle w:val="Textoennegrita"/>
          <w:rFonts w:ascii="Arial" w:hAnsi="Arial" w:cs="Arial"/>
          <w:bCs/>
          <w:sz w:val="20"/>
          <w:szCs w:val="20"/>
        </w:rPr>
        <w:t>el trámite de alta</w:t>
      </w:r>
      <w:r w:rsidR="00703650">
        <w:rPr>
          <w:rStyle w:val="Textoennegrita"/>
          <w:rFonts w:ascii="Arial" w:hAnsi="Arial" w:cs="Arial"/>
          <w:bCs/>
          <w:sz w:val="20"/>
          <w:szCs w:val="20"/>
        </w:rPr>
        <w:t xml:space="preserve"> administrativa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 del Becario SNII en el Sistema de Recursos Humanos</w:t>
      </w:r>
      <w:r w:rsidR="00C86E6F">
        <w:rPr>
          <w:rStyle w:val="Textoennegrita"/>
          <w:rFonts w:ascii="Arial" w:hAnsi="Arial" w:cs="Arial"/>
          <w:bCs/>
          <w:sz w:val="20"/>
          <w:szCs w:val="20"/>
        </w:rPr>
        <w:t xml:space="preserve"> y quien indicará sobre la documentación necesaria para este trámite </w:t>
      </w:r>
      <w:r w:rsidR="00583B05">
        <w:rPr>
          <w:rStyle w:val="Textoennegrita"/>
          <w:rFonts w:ascii="Arial" w:hAnsi="Arial" w:cs="Arial"/>
          <w:bCs/>
          <w:sz w:val="20"/>
          <w:szCs w:val="20"/>
        </w:rPr>
        <w:t>que se encuentran</w:t>
      </w:r>
      <w:r w:rsidR="00C86E6F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 w:rsidR="00C86E6F"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publicados en </w:t>
      </w:r>
      <w:hyperlink r:id="rId9" w:history="1">
        <w:r w:rsidR="00C86E6F" w:rsidRPr="00A14CD8">
          <w:rPr>
            <w:rStyle w:val="Hipervnculo"/>
            <w:rFonts w:ascii="Arial" w:hAnsi="Arial" w:cs="Arial"/>
            <w:sz w:val="20"/>
            <w:szCs w:val="20"/>
          </w:rPr>
          <w:t>Lineamiento-Operativo-Integracion-Exped-Electr-Nuevo-Ingreso-04ene2023.pdf (uv.mx)</w:t>
        </w:r>
      </w:hyperlink>
      <w:r w:rsidR="00583B05">
        <w:rPr>
          <w:rStyle w:val="Textoennegrita"/>
          <w:rFonts w:ascii="Arial" w:hAnsi="Arial" w:cs="Arial"/>
          <w:bCs/>
          <w:sz w:val="20"/>
          <w:szCs w:val="20"/>
        </w:rPr>
        <w:t xml:space="preserve">, en su apartado de la </w:t>
      </w:r>
      <w:r w:rsidR="00583B05" w:rsidRPr="00A14CD8">
        <w:rPr>
          <w:rStyle w:val="Textoennegrita"/>
          <w:rFonts w:ascii="Arial" w:hAnsi="Arial" w:cs="Arial"/>
          <w:bCs/>
          <w:sz w:val="20"/>
          <w:szCs w:val="20"/>
        </w:rPr>
        <w:t>Sección “V. Becas para Estudiantes”,</w:t>
      </w:r>
    </w:p>
    <w:p w14:paraId="2E365072" w14:textId="26FCD02E" w:rsidR="008F6540" w:rsidRPr="00832AFD" w:rsidRDefault="00A543AA" w:rsidP="008F6540">
      <w:pPr>
        <w:pStyle w:val="style11"/>
        <w:numPr>
          <w:ilvl w:val="0"/>
          <w:numId w:val="5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>Firmar debidamente la solicitud que será entregada por el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/la</w:t>
      </w:r>
      <w:r>
        <w:rPr>
          <w:rStyle w:val="Textoennegrita"/>
          <w:rFonts w:ascii="Arial" w:hAnsi="Arial" w:cs="Arial"/>
          <w:bCs/>
          <w:sz w:val="20"/>
          <w:szCs w:val="20"/>
        </w:rPr>
        <w:t xml:space="preserve"> Director/a o el/la Administrador/a de la entidad</w:t>
      </w:r>
      <w:r w:rsidR="00627A20" w:rsidRPr="00A14CD8">
        <w:rPr>
          <w:rStyle w:val="Textoennegrita"/>
          <w:rFonts w:ascii="Arial" w:hAnsi="Arial" w:cs="Arial"/>
          <w:bCs/>
          <w:sz w:val="20"/>
          <w:szCs w:val="20"/>
        </w:rPr>
        <w:t>.</w:t>
      </w:r>
    </w:p>
    <w:p w14:paraId="083E831E" w14:textId="5A5BEEF5" w:rsidR="00832AFD" w:rsidRDefault="00832AFD" w:rsidP="00832AFD">
      <w:pPr>
        <w:pStyle w:val="style11"/>
        <w:spacing w:before="0" w:beforeAutospacing="0" w:after="0" w:afterAutospacing="0"/>
        <w:ind w:left="360"/>
        <w:jc w:val="both"/>
        <w:rPr>
          <w:rStyle w:val="Textoennegrita"/>
          <w:rFonts w:ascii="Arial" w:hAnsi="Arial" w:cs="Arial"/>
          <w:b/>
          <w:bCs/>
          <w:sz w:val="20"/>
          <w:szCs w:val="20"/>
        </w:rPr>
      </w:pPr>
    </w:p>
    <w:p w14:paraId="13EB1011" w14:textId="77777777" w:rsidR="0051034A" w:rsidRPr="00832AFD" w:rsidRDefault="0051034A" w:rsidP="00832AFD">
      <w:pPr>
        <w:pStyle w:val="style11"/>
        <w:spacing w:before="0" w:beforeAutospacing="0" w:after="0" w:afterAutospacing="0"/>
        <w:ind w:left="360"/>
        <w:jc w:val="both"/>
        <w:rPr>
          <w:rStyle w:val="Textoennegrita"/>
          <w:rFonts w:ascii="Arial" w:hAnsi="Arial" w:cs="Arial"/>
          <w:b/>
          <w:bCs/>
          <w:sz w:val="20"/>
          <w:szCs w:val="20"/>
        </w:rPr>
      </w:pPr>
    </w:p>
    <w:p w14:paraId="0F7594E8" w14:textId="5391484D" w:rsidR="00832AFD" w:rsidRPr="00832AFD" w:rsidRDefault="00832AFD" w:rsidP="00832AFD">
      <w:pPr>
        <w:pStyle w:val="style11"/>
        <w:spacing w:before="0" w:beforeAutospacing="0" w:after="0" w:afterAutospacing="0"/>
        <w:ind w:left="360"/>
        <w:jc w:val="both"/>
        <w:rPr>
          <w:rStyle w:val="Textoennegrita"/>
          <w:rFonts w:ascii="Arial" w:hAnsi="Arial" w:cs="Arial"/>
          <w:b/>
          <w:bCs/>
          <w:strike/>
          <w:sz w:val="20"/>
          <w:szCs w:val="20"/>
        </w:rPr>
      </w:pPr>
      <w:r w:rsidRPr="00832AFD">
        <w:rPr>
          <w:rStyle w:val="Textoennegrita"/>
          <w:rFonts w:ascii="Arial" w:hAnsi="Arial" w:cs="Arial"/>
          <w:b/>
          <w:bCs/>
          <w:sz w:val="20"/>
          <w:szCs w:val="20"/>
        </w:rPr>
        <w:t>Consideraciones</w:t>
      </w:r>
      <w:r>
        <w:rPr>
          <w:rStyle w:val="Textoennegrita"/>
          <w:rFonts w:ascii="Arial" w:hAnsi="Arial" w:cs="Arial"/>
          <w:b/>
          <w:bCs/>
          <w:sz w:val="20"/>
          <w:szCs w:val="20"/>
        </w:rPr>
        <w:t>:</w:t>
      </w:r>
    </w:p>
    <w:p w14:paraId="6C6F4680" w14:textId="77777777" w:rsidR="0006561F" w:rsidRPr="00A14CD8" w:rsidRDefault="0006561F" w:rsidP="00832AFD">
      <w:pPr>
        <w:pStyle w:val="style11"/>
        <w:spacing w:before="0" w:beforeAutospacing="0" w:after="0" w:afterAutospacing="0"/>
        <w:ind w:firstLine="426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</w:p>
    <w:p w14:paraId="1EA1D3F9" w14:textId="230A8E0F" w:rsidR="00E12BBD" w:rsidRPr="005329DB" w:rsidRDefault="00832AFD" w:rsidP="00832AFD">
      <w:pPr>
        <w:pStyle w:val="style11"/>
        <w:spacing w:before="0" w:beforeAutospacing="0" w:after="0" w:afterAutospacing="0"/>
        <w:ind w:left="709" w:hanging="283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 xml:space="preserve">1.- </w:t>
      </w:r>
      <w:r w:rsidR="005329DB">
        <w:rPr>
          <w:rStyle w:val="Textoennegrita"/>
          <w:rFonts w:ascii="Arial" w:hAnsi="Arial" w:cs="Arial"/>
          <w:bCs/>
          <w:sz w:val="20"/>
          <w:szCs w:val="20"/>
        </w:rPr>
        <w:t>El</w:t>
      </w:r>
      <w:r w:rsidR="00CA0B1F">
        <w:rPr>
          <w:rStyle w:val="Textoennegrita"/>
          <w:rFonts w:ascii="Arial" w:hAnsi="Arial" w:cs="Arial"/>
          <w:bCs/>
          <w:sz w:val="20"/>
          <w:szCs w:val="20"/>
        </w:rPr>
        <w:t>/</w:t>
      </w:r>
      <w:r w:rsidR="00EA7F6A">
        <w:rPr>
          <w:rStyle w:val="Textoennegrita"/>
          <w:rFonts w:ascii="Arial" w:hAnsi="Arial" w:cs="Arial"/>
          <w:bCs/>
          <w:sz w:val="20"/>
          <w:szCs w:val="20"/>
        </w:rPr>
        <w:t>la</w:t>
      </w:r>
      <w:r w:rsidR="00EA7F6A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 alumn</w:t>
      </w:r>
      <w:r w:rsidR="00EA7F6A">
        <w:rPr>
          <w:rStyle w:val="Textoennegrita"/>
          <w:rFonts w:ascii="Arial" w:hAnsi="Arial" w:cs="Arial"/>
          <w:bCs/>
          <w:sz w:val="20"/>
          <w:szCs w:val="20"/>
        </w:rPr>
        <w:t>o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proofErr w:type="spellStart"/>
      <w:r w:rsidR="0093661E">
        <w:rPr>
          <w:rStyle w:val="Textoennegrita"/>
          <w:rFonts w:ascii="Arial" w:hAnsi="Arial" w:cs="Arial"/>
          <w:bCs/>
          <w:sz w:val="20"/>
          <w:szCs w:val="20"/>
        </w:rPr>
        <w:t>a</w:t>
      </w:r>
      <w:proofErr w:type="spellEnd"/>
      <w:r w:rsidR="00EA7F6A">
        <w:rPr>
          <w:rStyle w:val="Textoennegrita"/>
          <w:rFonts w:ascii="Arial" w:hAnsi="Arial" w:cs="Arial"/>
          <w:bCs/>
          <w:sz w:val="20"/>
          <w:szCs w:val="20"/>
        </w:rPr>
        <w:t xml:space="preserve"> propuesto</w:t>
      </w:r>
      <w:r w:rsidR="00DC7FC1">
        <w:rPr>
          <w:rStyle w:val="Textoennegrita"/>
          <w:rFonts w:ascii="Arial" w:hAnsi="Arial" w:cs="Arial"/>
          <w:bCs/>
          <w:sz w:val="20"/>
          <w:szCs w:val="20"/>
        </w:rPr>
        <w:t>/a</w:t>
      </w:r>
      <w:r w:rsidR="00EA7F6A">
        <w:rPr>
          <w:rStyle w:val="Textoennegrita"/>
          <w:rFonts w:ascii="Arial" w:hAnsi="Arial" w:cs="Arial"/>
          <w:bCs/>
          <w:sz w:val="20"/>
          <w:szCs w:val="20"/>
        </w:rPr>
        <w:t xml:space="preserve"> deberá ser </w:t>
      </w:r>
      <w:r w:rsidR="009A1EE6">
        <w:rPr>
          <w:rStyle w:val="Textoennegrita"/>
          <w:rFonts w:ascii="Arial" w:hAnsi="Arial" w:cs="Arial"/>
          <w:bCs/>
          <w:sz w:val="20"/>
          <w:szCs w:val="20"/>
        </w:rPr>
        <w:t>alumno</w:t>
      </w:r>
      <w:r w:rsidR="006D08AE">
        <w:rPr>
          <w:rStyle w:val="Textoennegrita"/>
          <w:rFonts w:ascii="Arial" w:hAnsi="Arial" w:cs="Arial"/>
          <w:bCs/>
          <w:sz w:val="20"/>
          <w:szCs w:val="20"/>
        </w:rPr>
        <w:t>/a</w:t>
      </w:r>
      <w:r w:rsidR="009A1EE6">
        <w:rPr>
          <w:rStyle w:val="Textoennegrita"/>
          <w:rFonts w:ascii="Arial" w:hAnsi="Arial" w:cs="Arial"/>
          <w:bCs/>
          <w:sz w:val="20"/>
          <w:szCs w:val="20"/>
        </w:rPr>
        <w:t xml:space="preserve"> en activo </w:t>
      </w:r>
      <w:r w:rsidR="00EA7F6A">
        <w:rPr>
          <w:rStyle w:val="Textoennegrita"/>
          <w:rFonts w:ascii="Arial" w:hAnsi="Arial" w:cs="Arial"/>
          <w:bCs/>
          <w:sz w:val="20"/>
          <w:szCs w:val="20"/>
        </w:rPr>
        <w:t xml:space="preserve">de la Universidad Veracruzana, 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>no deberá</w:t>
      </w:r>
      <w:r w:rsidR="00A04D9B" w:rsidRPr="005329DB">
        <w:rPr>
          <w:rStyle w:val="Textoennegrita"/>
          <w:rFonts w:ascii="Arial" w:hAnsi="Arial" w:cs="Arial"/>
          <w:bCs/>
          <w:sz w:val="20"/>
          <w:szCs w:val="20"/>
        </w:rPr>
        <w:t>n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 </w:t>
      </w:r>
      <w:r w:rsidR="00CA0B1F" w:rsidRPr="005329DB">
        <w:rPr>
          <w:rStyle w:val="Textoennegrita"/>
          <w:rFonts w:ascii="Arial" w:hAnsi="Arial" w:cs="Arial"/>
          <w:bCs/>
          <w:sz w:val="20"/>
          <w:szCs w:val="20"/>
        </w:rPr>
        <w:t>contar con una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 beca del CONA</w:t>
      </w:r>
      <w:r w:rsidR="003C0A4B" w:rsidRPr="005329DB">
        <w:rPr>
          <w:rStyle w:val="Textoennegrita"/>
          <w:rFonts w:ascii="Arial" w:hAnsi="Arial" w:cs="Arial"/>
          <w:bCs/>
          <w:sz w:val="20"/>
          <w:szCs w:val="20"/>
        </w:rPr>
        <w:t>H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>CYT o de otra Institución</w:t>
      </w:r>
      <w:r w:rsidR="00CA0B1F" w:rsidRPr="005329DB">
        <w:rPr>
          <w:rStyle w:val="Textoennegrita"/>
          <w:rFonts w:ascii="Arial" w:hAnsi="Arial" w:cs="Arial"/>
          <w:bCs/>
          <w:sz w:val="20"/>
          <w:szCs w:val="20"/>
        </w:rPr>
        <w:t>,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 ni tener parentesco </w:t>
      </w:r>
      <w:r w:rsidR="008C0B6D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familiar </w:t>
      </w:r>
      <w:r w:rsidR="00020A29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o relación de negocios con el </w:t>
      </w:r>
      <w:r w:rsidR="00B606EE" w:rsidRPr="005329DB">
        <w:rPr>
          <w:rStyle w:val="Textoennegrita"/>
          <w:rFonts w:ascii="Arial" w:hAnsi="Arial" w:cs="Arial"/>
          <w:bCs/>
          <w:sz w:val="20"/>
          <w:szCs w:val="20"/>
        </w:rPr>
        <w:t>Académico</w:t>
      </w:r>
      <w:r w:rsidR="00CA0B1F" w:rsidRPr="005329DB">
        <w:rPr>
          <w:rStyle w:val="Textoennegrita"/>
          <w:rFonts w:ascii="Arial" w:hAnsi="Arial" w:cs="Arial"/>
          <w:bCs/>
          <w:sz w:val="20"/>
          <w:szCs w:val="20"/>
        </w:rPr>
        <w:t>(a)</w:t>
      </w:r>
      <w:r w:rsidR="00B606EE" w:rsidRPr="005329DB">
        <w:rPr>
          <w:rStyle w:val="Textoennegrita"/>
          <w:rFonts w:ascii="Arial" w:hAnsi="Arial" w:cs="Arial"/>
          <w:bCs/>
          <w:sz w:val="20"/>
          <w:szCs w:val="20"/>
        </w:rPr>
        <w:t xml:space="preserve"> que lo propone.</w:t>
      </w:r>
    </w:p>
    <w:p w14:paraId="3E9C0F73" w14:textId="77777777" w:rsidR="0006561F" w:rsidRPr="00A14CD8" w:rsidRDefault="0006561F" w:rsidP="00832AFD">
      <w:pPr>
        <w:pStyle w:val="style11"/>
        <w:spacing w:before="0" w:beforeAutospacing="0" w:after="0" w:afterAutospacing="0"/>
        <w:ind w:left="709" w:hanging="283"/>
        <w:jc w:val="both"/>
        <w:rPr>
          <w:rStyle w:val="Textoennegrita"/>
          <w:rFonts w:ascii="Arial" w:hAnsi="Arial" w:cs="Arial"/>
          <w:bCs/>
          <w:strike/>
          <w:sz w:val="20"/>
          <w:szCs w:val="20"/>
        </w:rPr>
      </w:pPr>
    </w:p>
    <w:p w14:paraId="5AA01C68" w14:textId="2CAEC6AF" w:rsidR="00BB7EC7" w:rsidRPr="00396717" w:rsidRDefault="00832AFD" w:rsidP="00396717">
      <w:pPr>
        <w:pStyle w:val="style11"/>
        <w:spacing w:before="0" w:beforeAutospacing="0" w:after="0" w:afterAutospacing="0"/>
        <w:ind w:left="709" w:hanging="283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 xml:space="preserve">2.- </w:t>
      </w:r>
      <w:r w:rsidR="000F4567" w:rsidRPr="00A14CD8">
        <w:rPr>
          <w:rStyle w:val="Textoennegrita"/>
          <w:rFonts w:ascii="Arial" w:hAnsi="Arial" w:cs="Arial"/>
          <w:bCs/>
          <w:sz w:val="20"/>
          <w:szCs w:val="20"/>
        </w:rPr>
        <w:t>La Beca que otorgue la Universidad Veracruzana no implica relación laboral con la Institución.</w:t>
      </w:r>
    </w:p>
    <w:p w14:paraId="663D5984" w14:textId="11C61FA6" w:rsidR="00BB7EC7" w:rsidRDefault="00832AFD" w:rsidP="00832AFD">
      <w:pPr>
        <w:pStyle w:val="style11"/>
        <w:spacing w:before="0" w:beforeAutospacing="0" w:after="0" w:afterAutospacing="0"/>
        <w:ind w:left="709" w:hanging="283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 xml:space="preserve">3.- </w:t>
      </w:r>
      <w:r w:rsidR="00BB7EC7">
        <w:rPr>
          <w:rStyle w:val="Textoennegrita"/>
          <w:rFonts w:ascii="Arial" w:hAnsi="Arial" w:cs="Arial"/>
          <w:bCs/>
          <w:sz w:val="20"/>
          <w:szCs w:val="20"/>
        </w:rPr>
        <w:t>Solo se otorga</w:t>
      </w:r>
      <w:r>
        <w:rPr>
          <w:rStyle w:val="Textoennegrita"/>
          <w:rFonts w:ascii="Arial" w:hAnsi="Arial" w:cs="Arial"/>
          <w:bCs/>
          <w:sz w:val="20"/>
          <w:szCs w:val="20"/>
        </w:rPr>
        <w:t>rá</w:t>
      </w:r>
      <w:r w:rsidR="00BB7EC7">
        <w:rPr>
          <w:rStyle w:val="Textoennegrita"/>
          <w:rFonts w:ascii="Arial" w:hAnsi="Arial" w:cs="Arial"/>
          <w:bCs/>
          <w:sz w:val="20"/>
          <w:szCs w:val="20"/>
        </w:rPr>
        <w:t xml:space="preserve"> una beca por académico solicitante.</w:t>
      </w:r>
    </w:p>
    <w:p w14:paraId="78B8DB0D" w14:textId="167BA756" w:rsidR="00832AFD" w:rsidRDefault="00832AFD" w:rsidP="00832AFD">
      <w:pPr>
        <w:pStyle w:val="style11"/>
        <w:spacing w:before="0" w:beforeAutospacing="0" w:after="0" w:afterAutospacing="0"/>
        <w:ind w:firstLine="426"/>
        <w:jc w:val="both"/>
        <w:rPr>
          <w:rStyle w:val="Textoennegrita"/>
          <w:rFonts w:ascii="Arial" w:hAnsi="Arial" w:cs="Arial"/>
          <w:bCs/>
          <w:sz w:val="20"/>
          <w:szCs w:val="20"/>
        </w:rPr>
      </w:pPr>
    </w:p>
    <w:p w14:paraId="20CF4158" w14:textId="4A0AA229" w:rsidR="00832AFD" w:rsidRDefault="00832AFD" w:rsidP="00832AFD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</w:p>
    <w:p w14:paraId="14FBECE4" w14:textId="72B82218" w:rsidR="00832AFD" w:rsidRDefault="00832AFD" w:rsidP="00832AFD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bCs/>
          <w:sz w:val="20"/>
          <w:szCs w:val="20"/>
        </w:rPr>
        <w:t xml:space="preserve">4.- 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La beca podrá ser suspendida o se perderá por las siguientes causas:</w:t>
      </w:r>
    </w:p>
    <w:p w14:paraId="0751F855" w14:textId="77777777" w:rsidR="00832AFD" w:rsidRDefault="00832AFD" w:rsidP="00832AFD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</w:p>
    <w:p w14:paraId="7AE2453C" w14:textId="4893B822" w:rsidR="00832AFD" w:rsidRPr="00A14CD8" w:rsidRDefault="00832AFD" w:rsidP="00832AFD">
      <w:pPr>
        <w:pStyle w:val="style11"/>
        <w:numPr>
          <w:ilvl w:val="0"/>
          <w:numId w:val="8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Por renuncia expresa del </w:t>
      </w:r>
      <w:r w:rsidRPr="00BE409E">
        <w:rPr>
          <w:rStyle w:val="Textoennegrita"/>
          <w:rFonts w:ascii="Arial" w:hAnsi="Arial" w:cs="Arial"/>
          <w:bCs/>
          <w:sz w:val="20"/>
          <w:szCs w:val="20"/>
        </w:rPr>
        <w:t xml:space="preserve">estudiante 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propuesto como becario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r w:rsidRPr="00BE409E">
        <w:rPr>
          <w:rStyle w:val="Textoennegrita"/>
          <w:rFonts w:ascii="Arial" w:hAnsi="Arial" w:cs="Arial"/>
          <w:bCs/>
          <w:sz w:val="20"/>
          <w:szCs w:val="20"/>
        </w:rPr>
        <w:t>a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;</w:t>
      </w:r>
    </w:p>
    <w:p w14:paraId="5587160B" w14:textId="660BD0B5" w:rsidR="00832AFD" w:rsidRPr="00A14CD8" w:rsidRDefault="00832AFD" w:rsidP="00832AFD">
      <w:pPr>
        <w:pStyle w:val="style11"/>
        <w:numPr>
          <w:ilvl w:val="0"/>
          <w:numId w:val="8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Cs/>
          <w:sz w:val="20"/>
          <w:szCs w:val="20"/>
        </w:rPr>
        <w:t>Por recibir beca del CONA</w:t>
      </w:r>
      <w:r>
        <w:rPr>
          <w:rStyle w:val="Textoennegrita"/>
          <w:rFonts w:ascii="Arial" w:hAnsi="Arial" w:cs="Arial"/>
          <w:bCs/>
          <w:sz w:val="20"/>
          <w:szCs w:val="20"/>
        </w:rPr>
        <w:t>H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CyT o de otra Institución;</w:t>
      </w:r>
    </w:p>
    <w:p w14:paraId="3A657897" w14:textId="72D976D5" w:rsidR="00832AFD" w:rsidRPr="00A14CD8" w:rsidRDefault="00832AFD" w:rsidP="00832AFD">
      <w:pPr>
        <w:pStyle w:val="style11"/>
        <w:numPr>
          <w:ilvl w:val="0"/>
          <w:numId w:val="8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Cs/>
          <w:sz w:val="20"/>
          <w:szCs w:val="20"/>
        </w:rPr>
        <w:t>Por solicitud escrita formulada por el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/la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Académico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r w:rsidRPr="00BE409E">
        <w:rPr>
          <w:rStyle w:val="Textoennegrita"/>
          <w:rFonts w:ascii="Arial" w:hAnsi="Arial" w:cs="Arial"/>
          <w:bCs/>
          <w:sz w:val="20"/>
          <w:szCs w:val="20"/>
        </w:rPr>
        <w:t xml:space="preserve">a 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proponente;</w:t>
      </w:r>
    </w:p>
    <w:p w14:paraId="61D01577" w14:textId="110A4E5D" w:rsidR="00832AFD" w:rsidRPr="00A14CD8" w:rsidRDefault="00832AFD" w:rsidP="00832AFD">
      <w:pPr>
        <w:pStyle w:val="style11"/>
        <w:numPr>
          <w:ilvl w:val="0"/>
          <w:numId w:val="8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Por pérdida de la distinción 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de el/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la Investigador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a Nacional que lo/la propuso;</w:t>
      </w:r>
    </w:p>
    <w:p w14:paraId="06D4638E" w14:textId="4D520BD3" w:rsidR="00832AFD" w:rsidRPr="00A14CD8" w:rsidRDefault="00832AFD" w:rsidP="00832AFD">
      <w:pPr>
        <w:pStyle w:val="style11"/>
        <w:numPr>
          <w:ilvl w:val="0"/>
          <w:numId w:val="8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Cs/>
          <w:sz w:val="20"/>
          <w:szCs w:val="20"/>
        </w:rPr>
        <w:t>Por incapacidad permanente o fallecimiento del</w:t>
      </w:r>
      <w:r>
        <w:rPr>
          <w:rStyle w:val="Textoennegrita"/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Académico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r>
        <w:rPr>
          <w:rStyle w:val="Textoennegrita"/>
          <w:rFonts w:ascii="Arial" w:hAnsi="Arial" w:cs="Arial"/>
          <w:bCs/>
          <w:sz w:val="20"/>
          <w:szCs w:val="20"/>
        </w:rPr>
        <w:t>a,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 xml:space="preserve"> o del becario</w:t>
      </w:r>
      <w:r w:rsidR="0093661E">
        <w:rPr>
          <w:rStyle w:val="Textoennegrita"/>
          <w:rFonts w:ascii="Arial" w:hAnsi="Arial" w:cs="Arial"/>
          <w:bCs/>
          <w:sz w:val="20"/>
          <w:szCs w:val="20"/>
        </w:rPr>
        <w:t>/</w:t>
      </w:r>
      <w:r w:rsidRPr="00BE409E">
        <w:rPr>
          <w:rStyle w:val="Textoennegrita"/>
          <w:rFonts w:ascii="Arial" w:hAnsi="Arial" w:cs="Arial"/>
          <w:bCs/>
          <w:sz w:val="20"/>
          <w:szCs w:val="20"/>
        </w:rPr>
        <w:t>a</w:t>
      </w:r>
      <w:r w:rsidRPr="00A14CD8">
        <w:rPr>
          <w:rStyle w:val="Textoennegrita"/>
          <w:rFonts w:ascii="Arial" w:hAnsi="Arial" w:cs="Arial"/>
          <w:bCs/>
          <w:sz w:val="20"/>
          <w:szCs w:val="20"/>
        </w:rPr>
        <w:t>;</w:t>
      </w:r>
    </w:p>
    <w:p w14:paraId="696F44C2" w14:textId="77777777" w:rsidR="006D08AE" w:rsidRDefault="006D08AE" w:rsidP="006D08AE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sz w:val="20"/>
          <w:szCs w:val="20"/>
        </w:rPr>
      </w:pPr>
    </w:p>
    <w:p w14:paraId="49211DAB" w14:textId="6A8FAFA5" w:rsidR="003C0A4B" w:rsidRDefault="006D08AE" w:rsidP="00976C13">
      <w:pPr>
        <w:pStyle w:val="style11"/>
        <w:spacing w:before="0" w:beforeAutospacing="0" w:after="120" w:afterAutospacing="0"/>
        <w:ind w:left="284" w:hanging="284"/>
        <w:jc w:val="both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5.- </w:t>
      </w:r>
      <w:r w:rsidR="00EC0E0B" w:rsidRPr="00EC0E0B">
        <w:rPr>
          <w:rStyle w:val="Textoennegrita"/>
          <w:rFonts w:ascii="Arial" w:hAnsi="Arial" w:cs="Arial"/>
          <w:sz w:val="20"/>
          <w:szCs w:val="20"/>
        </w:rPr>
        <w:t>El número de becas a otorgar, estará sujeto a los recursos presupuestales anuales que la Universidad Veracruzana autorice para tal efecto, por lo que éstas se concederán de acuerdo con el orden de recepción, siempre y cuando cumplan con la totali</w:t>
      </w:r>
      <w:r w:rsidR="00EC0E0B">
        <w:rPr>
          <w:rStyle w:val="Textoennegrita"/>
          <w:rFonts w:ascii="Arial" w:hAnsi="Arial" w:cs="Arial"/>
          <w:sz w:val="20"/>
          <w:szCs w:val="20"/>
        </w:rPr>
        <w:t>dad de los requisitos señalados</w:t>
      </w:r>
      <w:r>
        <w:rPr>
          <w:rStyle w:val="Textoennegrita"/>
          <w:rFonts w:ascii="Arial" w:hAnsi="Arial" w:cs="Arial"/>
          <w:sz w:val="20"/>
          <w:szCs w:val="20"/>
        </w:rPr>
        <w:t>, en tiempo y forma</w:t>
      </w:r>
      <w:r w:rsidR="00EC0E0B">
        <w:rPr>
          <w:rStyle w:val="Textoennegrita"/>
          <w:rFonts w:ascii="Arial" w:hAnsi="Arial" w:cs="Arial"/>
          <w:sz w:val="20"/>
          <w:szCs w:val="20"/>
        </w:rPr>
        <w:t>.</w:t>
      </w:r>
    </w:p>
    <w:p w14:paraId="2552468D" w14:textId="62048E43" w:rsidR="006D08AE" w:rsidRPr="00EC0E0B" w:rsidRDefault="006D08AE" w:rsidP="00976C13">
      <w:pPr>
        <w:pStyle w:val="style11"/>
        <w:spacing w:before="0" w:beforeAutospacing="0" w:after="120" w:afterAutospacing="0"/>
        <w:ind w:left="284" w:hanging="284"/>
        <w:jc w:val="both"/>
        <w:rPr>
          <w:rStyle w:val="Textoennegrita"/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6.- No se tramitará ni acreditaran </w:t>
      </w:r>
      <w:r w:rsidR="00E97F6A">
        <w:rPr>
          <w:rStyle w:val="Textoennegrita"/>
          <w:rFonts w:ascii="Arial" w:hAnsi="Arial" w:cs="Arial"/>
          <w:sz w:val="20"/>
          <w:szCs w:val="20"/>
        </w:rPr>
        <w:t>becas posteriores</w:t>
      </w:r>
      <w:r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7A44AB">
        <w:rPr>
          <w:rStyle w:val="Textoennegrita"/>
          <w:rFonts w:ascii="Arial" w:hAnsi="Arial" w:cs="Arial"/>
          <w:sz w:val="20"/>
          <w:szCs w:val="20"/>
        </w:rPr>
        <w:t>al 2</w:t>
      </w:r>
      <w:r w:rsidR="002F7A35">
        <w:rPr>
          <w:rStyle w:val="Textoennegrita"/>
          <w:rFonts w:ascii="Arial" w:hAnsi="Arial" w:cs="Arial"/>
          <w:sz w:val="20"/>
          <w:szCs w:val="20"/>
        </w:rPr>
        <w:t>8</w:t>
      </w:r>
      <w:r w:rsidR="007A44AB">
        <w:rPr>
          <w:rStyle w:val="Textoennegrita"/>
          <w:rFonts w:ascii="Arial" w:hAnsi="Arial" w:cs="Arial"/>
          <w:sz w:val="20"/>
          <w:szCs w:val="20"/>
        </w:rPr>
        <w:t xml:space="preserve"> de febrero del presente año.</w:t>
      </w:r>
    </w:p>
    <w:p w14:paraId="301CD6EF" w14:textId="77777777" w:rsidR="003C0A4B" w:rsidRDefault="003C0A4B" w:rsidP="00627A20">
      <w:pPr>
        <w:pStyle w:val="style11"/>
        <w:spacing w:before="0" w:beforeAutospacing="0" w:after="0" w:afterAutospacing="0"/>
        <w:ind w:left="360"/>
        <w:jc w:val="both"/>
        <w:rPr>
          <w:rStyle w:val="Textoennegrita"/>
          <w:rFonts w:ascii="Arial" w:hAnsi="Arial" w:cs="Arial"/>
          <w:sz w:val="20"/>
          <w:szCs w:val="20"/>
        </w:rPr>
      </w:pPr>
    </w:p>
    <w:p w14:paraId="498BEF32" w14:textId="186437E5" w:rsidR="00BE409E" w:rsidRDefault="00BE409E" w:rsidP="00627A20">
      <w:pPr>
        <w:pStyle w:val="style11"/>
        <w:spacing w:before="0" w:beforeAutospacing="0" w:after="0" w:afterAutospacing="0"/>
        <w:ind w:left="360"/>
        <w:jc w:val="both"/>
        <w:rPr>
          <w:rStyle w:val="Textoennegrita"/>
          <w:rFonts w:ascii="Arial" w:hAnsi="Arial" w:cs="Arial"/>
          <w:sz w:val="20"/>
          <w:szCs w:val="20"/>
        </w:rPr>
      </w:pPr>
    </w:p>
    <w:p w14:paraId="70DD56E0" w14:textId="77777777" w:rsidR="00436E17" w:rsidRPr="00A14CD8" w:rsidRDefault="00436E17" w:rsidP="00436E17">
      <w:pPr>
        <w:pStyle w:val="style11"/>
        <w:spacing w:before="0" w:beforeAutospacing="0" w:after="0" w:afterAutospacing="0"/>
        <w:jc w:val="center"/>
        <w:rPr>
          <w:rStyle w:val="Textoennegrita"/>
          <w:rFonts w:ascii="Arial" w:hAnsi="Arial" w:cs="Arial"/>
          <w:b/>
          <w:bCs/>
          <w:sz w:val="20"/>
          <w:szCs w:val="20"/>
        </w:rPr>
      </w:pPr>
      <w:r w:rsidRPr="00A14CD8">
        <w:rPr>
          <w:rStyle w:val="Textoennegrita"/>
          <w:rFonts w:ascii="Arial" w:hAnsi="Arial" w:cs="Arial"/>
          <w:b/>
          <w:bCs/>
          <w:sz w:val="20"/>
          <w:szCs w:val="20"/>
        </w:rPr>
        <w:t>CATEGORÍAS Y MONTO EN RELACION AL NIVEL DEL INVESTIGADOR                                  NACIONAL ANTE EL SNI Y SNCA</w:t>
      </w:r>
    </w:p>
    <w:p w14:paraId="765AC8AE" w14:textId="77777777" w:rsidR="00436E17" w:rsidRPr="00A14CD8" w:rsidRDefault="00436E17" w:rsidP="00436E17">
      <w:pPr>
        <w:pStyle w:val="style11"/>
        <w:spacing w:before="0" w:beforeAutospacing="0" w:after="0" w:afterAutospacing="0"/>
        <w:jc w:val="both"/>
        <w:rPr>
          <w:rStyle w:val="Textoennegrita"/>
          <w:rFonts w:ascii="Arial" w:hAnsi="Arial" w:cs="Arial"/>
          <w:bCs/>
          <w:sz w:val="20"/>
          <w:szCs w:val="20"/>
        </w:rPr>
      </w:pPr>
    </w:p>
    <w:tbl>
      <w:tblPr>
        <w:tblpPr w:leftFromText="45" w:rightFromText="45" w:vertAnchor="text" w:tblpXSpec="center"/>
        <w:tblW w:w="58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34"/>
        <w:gridCol w:w="2686"/>
        <w:gridCol w:w="1982"/>
      </w:tblGrid>
      <w:tr w:rsidR="00436E17" w:rsidRPr="00A14CD8" w14:paraId="7641A6D2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13D1BE6A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Clave categoría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70829E14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Nombre de la Categoría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5DF76099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Importe Mensual</w:t>
            </w:r>
          </w:p>
        </w:tc>
      </w:tr>
      <w:tr w:rsidR="00436E17" w:rsidRPr="00A14CD8" w14:paraId="01508AB4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FA9ACF1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6401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3B5C6DB2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Candidato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63E91ED4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$ 1,500.00</w:t>
            </w:r>
          </w:p>
        </w:tc>
      </w:tr>
      <w:tr w:rsidR="00436E17" w:rsidRPr="00A14CD8" w14:paraId="301FBD62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09E5CD26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6402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FFBCF4C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A14CD8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Nivel 1</w:t>
            </w: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0A4C6733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$ 2,050.00</w:t>
            </w:r>
          </w:p>
        </w:tc>
      </w:tr>
      <w:tr w:rsidR="00436E17" w:rsidRPr="00A14CD8" w14:paraId="3938D0D7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CB138BC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6403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5DA5FDC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Nivel 2</w:t>
            </w:r>
            <w:r w:rsidRPr="00A14CD8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659C5369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$ 2,600.00</w:t>
            </w:r>
          </w:p>
        </w:tc>
      </w:tr>
      <w:tr w:rsidR="00436E17" w:rsidRPr="00A14CD8" w14:paraId="45AEED37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53B09EF2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6404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39CE97C2" w14:textId="77777777" w:rsidR="00436E17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Nivel 3, Emérito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45A0D241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$ 3,000.00</w:t>
            </w:r>
          </w:p>
        </w:tc>
      </w:tr>
      <w:tr w:rsidR="00436E17" w:rsidRPr="00A14CD8" w14:paraId="39F41F55" w14:textId="77777777" w:rsidTr="00AB656F">
        <w:tc>
          <w:tcPr>
            <w:tcW w:w="9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62CF3C82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6404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435125C9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A14CD8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Creador</w:t>
            </w:r>
            <w:r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 xml:space="preserve"> Emérito y </w:t>
            </w:r>
            <w:r w:rsidRPr="00A14CD8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 xml:space="preserve"> Artístico 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</w:tcPr>
          <w:p w14:paraId="1B2372B4" w14:textId="77777777" w:rsidR="00436E17" w:rsidRPr="0033244E" w:rsidRDefault="00436E17" w:rsidP="00AB656F">
            <w:pPr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</w:pPr>
            <w:r w:rsidRPr="0033244E">
              <w:rPr>
                <w:rFonts w:ascii="Arial" w:eastAsia="Times New Roman" w:hAnsi="Arial" w:cs="Arial"/>
                <w:color w:val="212529"/>
                <w:spacing w:val="-3"/>
                <w:sz w:val="20"/>
                <w:szCs w:val="20"/>
                <w:lang w:val="es-MX" w:eastAsia="es-MX"/>
              </w:rPr>
              <w:t>$ 3,000.00</w:t>
            </w:r>
          </w:p>
        </w:tc>
      </w:tr>
    </w:tbl>
    <w:p w14:paraId="5946F487" w14:textId="08D4B04F" w:rsidR="004E247E" w:rsidRDefault="004E247E" w:rsidP="00436E17">
      <w:pPr>
        <w:pStyle w:val="style11"/>
        <w:spacing w:before="0" w:beforeAutospacing="0" w:after="0" w:afterAutospacing="0"/>
        <w:jc w:val="center"/>
      </w:pPr>
    </w:p>
    <w:p w14:paraId="0CED5AD3" w14:textId="77777777" w:rsidR="004E247E" w:rsidRPr="004E247E" w:rsidRDefault="004E247E" w:rsidP="004E247E">
      <w:pPr>
        <w:rPr>
          <w:lang w:val="es-MX" w:eastAsia="es-MX"/>
        </w:rPr>
      </w:pPr>
    </w:p>
    <w:p w14:paraId="198670BC" w14:textId="77777777" w:rsidR="004E247E" w:rsidRPr="004E247E" w:rsidRDefault="004E247E" w:rsidP="004E247E">
      <w:pPr>
        <w:rPr>
          <w:lang w:val="es-MX" w:eastAsia="es-MX"/>
        </w:rPr>
      </w:pPr>
    </w:p>
    <w:p w14:paraId="691E6546" w14:textId="77777777" w:rsidR="004E247E" w:rsidRPr="004E247E" w:rsidRDefault="004E247E" w:rsidP="004E247E">
      <w:pPr>
        <w:rPr>
          <w:lang w:val="es-MX" w:eastAsia="es-MX"/>
        </w:rPr>
      </w:pPr>
    </w:p>
    <w:p w14:paraId="43ACAE65" w14:textId="77777777" w:rsidR="004E247E" w:rsidRPr="004E247E" w:rsidRDefault="004E247E" w:rsidP="004E247E">
      <w:pPr>
        <w:rPr>
          <w:lang w:val="es-MX" w:eastAsia="es-MX"/>
        </w:rPr>
      </w:pPr>
    </w:p>
    <w:p w14:paraId="0C0F04F8" w14:textId="77777777" w:rsidR="004E247E" w:rsidRPr="004E247E" w:rsidRDefault="004E247E" w:rsidP="004E247E">
      <w:pPr>
        <w:rPr>
          <w:lang w:val="es-MX" w:eastAsia="es-MX"/>
        </w:rPr>
      </w:pPr>
    </w:p>
    <w:p w14:paraId="6FE85BE3" w14:textId="77777777" w:rsidR="004E247E" w:rsidRPr="004E247E" w:rsidRDefault="004E247E" w:rsidP="004E247E">
      <w:pPr>
        <w:rPr>
          <w:lang w:val="es-MX" w:eastAsia="es-MX"/>
        </w:rPr>
      </w:pPr>
    </w:p>
    <w:p w14:paraId="627C69FD" w14:textId="4019F638" w:rsidR="004E247E" w:rsidRDefault="004E247E" w:rsidP="004E247E">
      <w:pPr>
        <w:rPr>
          <w:lang w:val="es-MX" w:eastAsia="es-MX"/>
        </w:rPr>
      </w:pPr>
    </w:p>
    <w:p w14:paraId="3F07ABC5" w14:textId="24556DD9" w:rsidR="00A14CD8" w:rsidRPr="004E247E" w:rsidRDefault="004E247E" w:rsidP="004E247E">
      <w:pPr>
        <w:tabs>
          <w:tab w:val="left" w:pos="5415"/>
        </w:tabs>
        <w:rPr>
          <w:lang w:val="es-MX" w:eastAsia="es-MX"/>
        </w:rPr>
      </w:pPr>
      <w:r>
        <w:rPr>
          <w:lang w:val="es-MX" w:eastAsia="es-MX"/>
        </w:rPr>
        <w:tab/>
      </w:r>
    </w:p>
    <w:sectPr w:rsidR="00A14CD8" w:rsidRPr="004E247E" w:rsidSect="001B01E1">
      <w:headerReference w:type="default" r:id="rId10"/>
      <w:footerReference w:type="default" r:id="rId11"/>
      <w:pgSz w:w="12240" w:h="15840" w:code="1"/>
      <w:pgMar w:top="851" w:right="900" w:bottom="709" w:left="2495" w:header="709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F48A" w14:textId="77777777" w:rsidR="00876963" w:rsidRDefault="00876963" w:rsidP="00367675">
      <w:pPr>
        <w:spacing w:after="0" w:line="240" w:lineRule="auto"/>
      </w:pPr>
      <w:r>
        <w:separator/>
      </w:r>
    </w:p>
  </w:endnote>
  <w:endnote w:type="continuationSeparator" w:id="0">
    <w:p w14:paraId="0788E76A" w14:textId="77777777" w:rsidR="00876963" w:rsidRDefault="00876963" w:rsidP="0036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036D" w14:textId="77777777" w:rsidR="00141B06" w:rsidRDefault="00141B06" w:rsidP="00546416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0EA82" w14:textId="77777777" w:rsidR="00876963" w:rsidRDefault="00876963" w:rsidP="00367675">
      <w:pPr>
        <w:spacing w:after="0" w:line="240" w:lineRule="auto"/>
      </w:pPr>
      <w:r>
        <w:separator/>
      </w:r>
    </w:p>
  </w:footnote>
  <w:footnote w:type="continuationSeparator" w:id="0">
    <w:p w14:paraId="739D4ED5" w14:textId="77777777" w:rsidR="00876963" w:rsidRDefault="00876963" w:rsidP="0036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24BA4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FF403D0" wp14:editId="0D09B652">
          <wp:simplePos x="0" y="0"/>
          <wp:positionH relativeFrom="margin">
            <wp:posOffset>4140835</wp:posOffset>
          </wp:positionH>
          <wp:positionV relativeFrom="paragraph">
            <wp:posOffset>-337820</wp:posOffset>
          </wp:positionV>
          <wp:extent cx="1489710" cy="1275715"/>
          <wp:effectExtent l="0" t="0" r="0" b="635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1275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E7FB7C1" wp14:editId="24B924B5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594" cy="10095414"/>
              <wp:effectExtent l="0" t="0" r="2349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594" cy="10095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1F311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</w:p>
                        <w:sdt>
                          <w:sdtPr>
                            <w:rPr>
                              <w:rStyle w:val="Datos2Car"/>
                            </w:rPr>
                            <w:alias w:val="Datos dirección"/>
                            <w:tag w:val="Datos dirección"/>
                            <w:id w:val="1592896321"/>
                          </w:sdtPr>
                          <w:sdtEndPr>
                            <w:rPr>
                              <w:rStyle w:val="Datos2Car"/>
                            </w:rPr>
                          </w:sdtEndPr>
                          <w:sdtContent>
                            <w:p w14:paraId="4496BFAC" w14:textId="77777777" w:rsidR="00AB23D1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2Car"/>
                                </w:rPr>
                              </w:pPr>
                              <w:r>
                                <w:rPr>
                                  <w:rStyle w:val="Datos2Car"/>
                                </w:rPr>
                                <w:t xml:space="preserve">Dr. Luis Castelazo Ayala </w:t>
                              </w:r>
                            </w:p>
                            <w:p w14:paraId="664403EC" w14:textId="77777777" w:rsidR="00367675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2Car"/>
                                </w:rPr>
                              </w:pPr>
                              <w:r>
                                <w:rPr>
                                  <w:rStyle w:val="Datos2Car"/>
                                </w:rPr>
                                <w:t>Col Industrial Ánimas,</w:t>
                              </w:r>
                              <w:r>
                                <w:rPr>
                                  <w:rStyle w:val="Datos2Car"/>
                                </w:rPr>
                                <w:br/>
                                <w:t>C.P. 9119</w:t>
                              </w:r>
                              <w:r w:rsidR="00367675">
                                <w:rPr>
                                  <w:rStyle w:val="Datos2Car"/>
                                </w:rPr>
                                <w:t>0</w:t>
                              </w:r>
                              <w:r w:rsidR="00367675">
                                <w:rPr>
                                  <w:rStyle w:val="Datos2Car"/>
                                </w:rPr>
                                <w:br/>
                                <w:t>Xalapa-Enríquez,</w:t>
                              </w:r>
                              <w:r w:rsidR="00367675">
                                <w:rPr>
                                  <w:rStyle w:val="Datos2Car"/>
                                </w:rPr>
                                <w:br/>
                                <w:t>Veracruz, México</w:t>
                              </w:r>
                            </w:p>
                          </w:sdtContent>
                        </w:sdt>
                        <w:p w14:paraId="5A5757CA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</w:p>
                        <w:p w14:paraId="63CFBF2A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  <w:r>
                            <w:rPr>
                              <w:rStyle w:val="Datos2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Teléfono"/>
                            <w:tag w:val="Teléfono"/>
                            <w:id w:val="1007953125"/>
                          </w:sdtPr>
                          <w:sdtEndPr>
                            <w:rPr>
                              <w:rStyle w:val="Datos2Car"/>
                            </w:rPr>
                          </w:sdtEndPr>
                          <w:sdtContent>
                            <w:p w14:paraId="33E5A5D8" w14:textId="77777777" w:rsidR="00367675" w:rsidRPr="005C1912" w:rsidRDefault="00AB23D1" w:rsidP="00367675">
                              <w:pPr>
                                <w:pStyle w:val="Datos2"/>
                                <w:ind w:left="284"/>
                              </w:pPr>
                              <w:r>
                                <w:t>01 (228) 841 89 0</w:t>
                              </w:r>
                              <w:r w:rsidR="007E0988">
                                <w:t>2</w:t>
                              </w:r>
                            </w:p>
                            <w:p w14:paraId="0C18256A" w14:textId="77777777" w:rsidR="00367675" w:rsidRDefault="00876963" w:rsidP="00367675">
                              <w:pPr>
                                <w:pStyle w:val="Datos2"/>
                                <w:ind w:left="284"/>
                                <w:rPr>
                                  <w:rStyle w:val="Datos2Car"/>
                                </w:rPr>
                              </w:pPr>
                            </w:p>
                          </w:sdtContent>
                        </w:sdt>
                        <w:p w14:paraId="15601419" w14:textId="77777777" w:rsidR="00367675" w:rsidRDefault="00367675" w:rsidP="00367675">
                          <w:pPr>
                            <w:pStyle w:val="Datos2"/>
                            <w:ind w:left="284"/>
                          </w:pPr>
                        </w:p>
                        <w:p w14:paraId="21EFCC97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Conmutador"/>
                            <w:tag w:val="Conmutador"/>
                            <w:id w:val="-1327354493"/>
                          </w:sdtPr>
                          <w:sdtEndPr>
                            <w:rPr>
                              <w:rStyle w:val="Fuentedeprrafopredeter"/>
                              <w:rFonts w:asciiTheme="minorHAnsi" w:eastAsia="Batang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0788779A" w14:textId="77777777" w:rsidR="00367675" w:rsidRPr="00831EE6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</w:rPr>
                                <w:t>841 89</w:t>
                              </w:r>
                              <w:r w:rsidR="00367675">
                                <w:rPr>
                                  <w:rFonts w:ascii="Gill Sans MT" w:hAnsi="Gill Sans MT"/>
                                  <w:sz w:val="14"/>
                                </w:rPr>
                                <w:t xml:space="preserve"> 0</w:t>
                              </w:r>
                              <w:r w:rsidR="007E0988">
                                <w:rPr>
                                  <w:rFonts w:ascii="Gill Sans MT" w:hAnsi="Gill Sans MT"/>
                                  <w:sz w:val="14"/>
                                </w:rPr>
                                <w:t>0</w:t>
                              </w:r>
                              <w:r w:rsidR="00367675" w:rsidRPr="005C1912">
                                <w:rPr>
                                  <w:rFonts w:ascii="Gill Sans MT" w:hAnsi="Gill Sans MT"/>
                                  <w:sz w:val="14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19611202" w14:textId="77777777" w:rsidR="00367675" w:rsidRDefault="00367675" w:rsidP="00367675">
                          <w:pPr>
                            <w:pStyle w:val="Datos2"/>
                            <w:ind w:left="284"/>
                            <w:rPr>
                              <w:rStyle w:val="Datos2Car"/>
                            </w:rPr>
                          </w:pPr>
                        </w:p>
                        <w:p w14:paraId="3BFCA002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Extensión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No. de extensión de conmutador"/>
                            <w:tag w:val="No. de extensión de conmutador"/>
                            <w:id w:val="1326013851"/>
                          </w:sdtPr>
                          <w:sdtEndPr>
                            <w:rPr>
                              <w:rStyle w:val="Fuentedeprrafopredeter"/>
                              <w:rFonts w:asciiTheme="minorHAnsi" w:eastAsia="Batang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659338ED" w14:textId="77777777" w:rsidR="00367675" w:rsidRPr="00E26B9D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</w:rPr>
                                <w:t>13902</w:t>
                              </w:r>
                            </w:p>
                          </w:sdtContent>
                        </w:sdt>
                        <w:p w14:paraId="5BFBD1E2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6AFB99E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Correo electrónico institucional"/>
                            <w:tag w:val="Correo electrónico institucional"/>
                            <w:id w:val="1586648737"/>
                          </w:sdtPr>
                          <w:sdtEndPr>
                            <w:rPr>
                              <w:rStyle w:val="Fuentedeprrafopredeter"/>
                              <w:rFonts w:asciiTheme="minorHAnsi" w:eastAsia="Batang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7E70DF86" w14:textId="4D903C83" w:rsidR="00367675" w:rsidRPr="002D6B7D" w:rsidRDefault="00944906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>
                                <w:rPr>
                                  <w:rStyle w:val="Datos2Car"/>
                                </w:rPr>
                                <w:t>rzenteno</w:t>
                              </w:r>
                              <w:r w:rsidR="00367675" w:rsidRPr="00BA78EB">
                                <w:rPr>
                                  <w:rFonts w:ascii="Gill Sans MT" w:hAnsi="Gill Sans MT"/>
                                  <w:sz w:val="14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4B3C24EB" w14:textId="77777777" w:rsidR="00367675" w:rsidRPr="000122BE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5D613458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522002A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46D3030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BDE6EB0" w14:textId="77777777" w:rsidR="00367675" w:rsidRPr="00291E9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38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FB7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" o:allowoverlap="f" strokecolor="white">
              <o:lock v:ext="edit" aspectratio="t"/>
              <v:textbox inset="7mm,94mm,0">
                <w:txbxContent>
                  <w:p w14:paraId="6DC1F311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</w:p>
                  <w:sdt>
                    <w:sdtPr>
                      <w:rPr>
                        <w:rStyle w:val="Datos2Car"/>
                      </w:rPr>
                      <w:alias w:val="Datos dirección"/>
                      <w:tag w:val="Datos dirección"/>
                      <w:id w:val="1592896321"/>
                    </w:sdtPr>
                    <w:sdtEndPr>
                      <w:rPr>
                        <w:rStyle w:val="Datos2Car"/>
                      </w:rPr>
                    </w:sdtEndPr>
                    <w:sdtContent>
                      <w:p w14:paraId="4496BFAC" w14:textId="77777777" w:rsidR="00AB23D1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2Car"/>
                          </w:rPr>
                        </w:pPr>
                        <w:r>
                          <w:rPr>
                            <w:rStyle w:val="Datos2Car"/>
                          </w:rPr>
                          <w:t xml:space="preserve">Dr. Luis Castelazo Ayala </w:t>
                        </w:r>
                      </w:p>
                      <w:p w14:paraId="664403EC" w14:textId="77777777" w:rsidR="00367675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2Car"/>
                          </w:rPr>
                        </w:pPr>
                        <w:r>
                          <w:rPr>
                            <w:rStyle w:val="Datos2Car"/>
                          </w:rPr>
                          <w:t>Col Industrial Ánimas,</w:t>
                        </w:r>
                        <w:r>
                          <w:rPr>
                            <w:rStyle w:val="Datos2Car"/>
                          </w:rPr>
                          <w:br/>
                          <w:t>C.P. 9119</w:t>
                        </w:r>
                        <w:r w:rsidR="00367675">
                          <w:rPr>
                            <w:rStyle w:val="Datos2Car"/>
                          </w:rPr>
                          <w:t>0</w:t>
                        </w:r>
                        <w:r w:rsidR="00367675">
                          <w:rPr>
                            <w:rStyle w:val="Datos2Car"/>
                          </w:rPr>
                          <w:br/>
                          <w:t>Xalapa-Enríquez,</w:t>
                        </w:r>
                        <w:r w:rsidR="00367675">
                          <w:rPr>
                            <w:rStyle w:val="Datos2Car"/>
                          </w:rPr>
                          <w:br/>
                          <w:t>Veracruz, México</w:t>
                        </w:r>
                      </w:p>
                    </w:sdtContent>
                  </w:sdt>
                  <w:p w14:paraId="5A5757CA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</w:p>
                  <w:p w14:paraId="63CFBF2A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  <w:r>
                      <w:rPr>
                        <w:rStyle w:val="Datos2Car"/>
                      </w:rPr>
                      <w:t>Teléfono</w:t>
                    </w:r>
                  </w:p>
                  <w:sdt>
                    <w:sdtPr>
                      <w:rPr>
                        <w:rStyle w:val="Datos2Car"/>
                      </w:rPr>
                      <w:alias w:val="Teléfono"/>
                      <w:tag w:val="Teléfono"/>
                      <w:id w:val="1007953125"/>
                    </w:sdtPr>
                    <w:sdtEndPr>
                      <w:rPr>
                        <w:rStyle w:val="Datos2Car"/>
                      </w:rPr>
                    </w:sdtEndPr>
                    <w:sdtContent>
                      <w:p w14:paraId="33E5A5D8" w14:textId="77777777" w:rsidR="00367675" w:rsidRPr="005C1912" w:rsidRDefault="00AB23D1" w:rsidP="00367675">
                        <w:pPr>
                          <w:pStyle w:val="Datos2"/>
                          <w:ind w:left="284"/>
                        </w:pPr>
                        <w:r>
                          <w:t>01 (228) 841 89 0</w:t>
                        </w:r>
                        <w:r w:rsidR="007E0988">
                          <w:t>2</w:t>
                        </w:r>
                      </w:p>
                      <w:p w14:paraId="0C18256A" w14:textId="77777777" w:rsidR="00367675" w:rsidRDefault="00DC069B" w:rsidP="00367675">
                        <w:pPr>
                          <w:pStyle w:val="Datos2"/>
                          <w:ind w:left="284"/>
                          <w:rPr>
                            <w:rStyle w:val="Datos2Car"/>
                          </w:rPr>
                        </w:pPr>
                      </w:p>
                    </w:sdtContent>
                  </w:sdt>
                  <w:p w14:paraId="15601419" w14:textId="77777777" w:rsidR="00367675" w:rsidRDefault="00367675" w:rsidP="00367675">
                    <w:pPr>
                      <w:pStyle w:val="Datos2"/>
                      <w:ind w:left="284"/>
                    </w:pPr>
                  </w:p>
                  <w:p w14:paraId="21EFCC97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2Car"/>
                      </w:rPr>
                      <w:alias w:val="Conmutador"/>
                      <w:tag w:val="Conmutador"/>
                      <w:id w:val="-1327354493"/>
                    </w:sdtPr>
                    <w:sdtEndPr>
                      <w:rPr>
                        <w:rStyle w:val="Fuentedeprrafopredeter"/>
                        <w:rFonts w:asciiTheme="minorHAnsi" w:eastAsia="Batang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0788779A" w14:textId="77777777" w:rsidR="00367675" w:rsidRPr="00831EE6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</w:rPr>
                          <w:t>841 89</w:t>
                        </w:r>
                        <w:r w:rsidR="00367675">
                          <w:rPr>
                            <w:rFonts w:ascii="Gill Sans MT" w:hAnsi="Gill Sans MT"/>
                            <w:sz w:val="14"/>
                          </w:rPr>
                          <w:t xml:space="preserve"> 0</w:t>
                        </w:r>
                        <w:r w:rsidR="007E0988">
                          <w:rPr>
                            <w:rFonts w:ascii="Gill Sans MT" w:hAnsi="Gill Sans MT"/>
                            <w:sz w:val="14"/>
                          </w:rPr>
                          <w:t>0</w:t>
                        </w:r>
                        <w:r w:rsidR="00367675" w:rsidRPr="005C1912">
                          <w:rPr>
                            <w:rFonts w:ascii="Gill Sans MT" w:hAnsi="Gill Sans MT"/>
                            <w:sz w:val="14"/>
                          </w:rPr>
                          <w:t xml:space="preserve"> </w:t>
                        </w:r>
                      </w:p>
                    </w:sdtContent>
                  </w:sdt>
                  <w:p w14:paraId="19611202" w14:textId="77777777" w:rsidR="00367675" w:rsidRDefault="00367675" w:rsidP="00367675">
                    <w:pPr>
                      <w:pStyle w:val="Datos2"/>
                      <w:ind w:left="284"/>
                      <w:rPr>
                        <w:rStyle w:val="Datos2Car"/>
                      </w:rPr>
                    </w:pPr>
                  </w:p>
                  <w:p w14:paraId="3BFCA002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Extensión</w:t>
                    </w:r>
                  </w:p>
                  <w:sdt>
                    <w:sdtPr>
                      <w:rPr>
                        <w:rStyle w:val="Datos2Car"/>
                      </w:rPr>
                      <w:alias w:val="No. de extensión de conmutador"/>
                      <w:tag w:val="No. de extensión de conmutador"/>
                      <w:id w:val="1326013851"/>
                    </w:sdtPr>
                    <w:sdtEndPr>
                      <w:rPr>
                        <w:rStyle w:val="Fuentedeprrafopredeter"/>
                        <w:rFonts w:asciiTheme="minorHAnsi" w:eastAsia="Batang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659338ED" w14:textId="77777777" w:rsidR="00367675" w:rsidRPr="00E26B9D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</w:rPr>
                          <w:t>13902</w:t>
                        </w:r>
                      </w:p>
                    </w:sdtContent>
                  </w:sdt>
                  <w:p w14:paraId="5BFBD1E2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6AFB99E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2Car"/>
                      </w:rPr>
                      <w:alias w:val="Correo electrónico institucional"/>
                      <w:tag w:val="Correo electrónico institucional"/>
                      <w:id w:val="1586648737"/>
                    </w:sdtPr>
                    <w:sdtEndPr>
                      <w:rPr>
                        <w:rStyle w:val="Fuentedeprrafopredeter"/>
                        <w:rFonts w:asciiTheme="minorHAnsi" w:eastAsia="Batang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7E70DF86" w14:textId="4D903C83" w:rsidR="00367675" w:rsidRPr="002D6B7D" w:rsidRDefault="00944906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>
                          <w:rPr>
                            <w:rStyle w:val="Datos2Car"/>
                          </w:rPr>
                          <w:t>rzenteno</w:t>
                        </w:r>
                        <w:r w:rsidR="00367675" w:rsidRPr="00BA78EB">
                          <w:rPr>
                            <w:rFonts w:ascii="Gill Sans MT" w:hAnsi="Gill Sans MT"/>
                            <w:sz w:val="14"/>
                          </w:rPr>
                          <w:t>@uv.mx</w:t>
                        </w:r>
                      </w:p>
                    </w:sdtContent>
                  </w:sdt>
                  <w:p w14:paraId="4B3C24EB" w14:textId="77777777" w:rsidR="00367675" w:rsidRPr="000122BE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5D613458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522002A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46D3030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BDE6EB0" w14:textId="77777777" w:rsidR="00367675" w:rsidRPr="00291E9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030CCBAB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1CEE009E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719A684B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4B9FED3F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515D6839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774207D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D0EFD5B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131A4A67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72A509B0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40718E96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5F77EED3" w14:textId="69C2A716" w:rsidR="00367675" w:rsidRPr="00617E1A" w:rsidRDefault="00876963" w:rsidP="003F6140">
    <w:pPr>
      <w:tabs>
        <w:tab w:val="center" w:pos="4419"/>
        <w:tab w:val="right" w:pos="8838"/>
      </w:tabs>
      <w:spacing w:after="0" w:line="180" w:lineRule="exact"/>
      <w:ind w:firstLine="1416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sdt>
      <w:sdtPr>
        <w:rPr>
          <w:rFonts w:ascii="Gill Sans MT" w:eastAsia="MS Mincho" w:hAnsi="Gill Sans MT" w:cs="Times New Roman"/>
          <w:b/>
          <w:sz w:val="16"/>
          <w:lang w:val="es-MX" w:eastAsia="es-MX"/>
        </w:rPr>
        <w:alias w:val="Nombre de Dirección"/>
        <w:tag w:val="Nombre de Dirección"/>
        <w:id w:val="1798575277"/>
      </w:sdtPr>
      <w:sdtEndPr/>
      <w:sdtContent>
        <w:r w:rsidR="00320891">
          <w:rPr>
            <w:rFonts w:ascii="Gill Sans MT" w:eastAsia="MS Mincho" w:hAnsi="Gill Sans MT" w:cs="Times New Roman"/>
            <w:b/>
            <w:sz w:val="16"/>
            <w:lang w:val="es-MX" w:eastAsia="es-MX"/>
          </w:rPr>
          <w:t xml:space="preserve"> </w:t>
        </w:r>
        <w:r w:rsidR="00367675" w:rsidRPr="00367675">
          <w:rPr>
            <w:rFonts w:ascii="Gill Sans MT" w:eastAsia="MS Mincho" w:hAnsi="Gill Sans MT" w:cs="Times New Roman"/>
            <w:b/>
            <w:sz w:val="16"/>
            <w:lang w:val="es-MX" w:eastAsia="es-MX"/>
          </w:rPr>
          <w:t xml:space="preserve">Dirección General </w:t>
        </w:r>
        <w:r w:rsidR="00AB23D1">
          <w:rPr>
            <w:rFonts w:ascii="Gill Sans MT" w:eastAsia="MS Mincho" w:hAnsi="Gill Sans MT" w:cs="Times New Roman"/>
            <w:b/>
            <w:sz w:val="16"/>
            <w:lang w:val="es-MX" w:eastAsia="es-MX"/>
          </w:rPr>
          <w:t>Investigaciones</w:t>
        </w:r>
      </w:sdtContent>
    </w:sdt>
    <w:r w:rsidR="00367675" w:rsidRPr="00367675">
      <w:rPr>
        <w:rFonts w:ascii="Gill Sans MT" w:eastAsia="MS Mincho" w:hAnsi="Gill Sans MT" w:cs="Times New Roman"/>
        <w:b/>
        <w:sz w:val="16"/>
        <w:lang w:val="es-MX" w:eastAsia="es-MX"/>
      </w:rPr>
      <w:br/>
    </w:r>
    <w:sdt>
      <w:sdtPr>
        <w:rPr>
          <w:rFonts w:ascii="Gill Sans MT" w:eastAsia="MS Mincho" w:hAnsi="Gill Sans MT" w:cs="Times New Roman"/>
          <w:b/>
          <w:sz w:val="14"/>
          <w:lang w:val="es-MX" w:eastAsia="es-MX"/>
        </w:rPr>
        <w:alias w:val="Región"/>
        <w:tag w:val="Región"/>
        <w:id w:val="1843663724"/>
      </w:sdtPr>
      <w:sdtEndPr>
        <w:rPr>
          <w:rFonts w:ascii="Calibri" w:hAnsi="Calibri"/>
          <w:b w:val="0"/>
          <w:sz w:val="16"/>
        </w:rPr>
      </w:sdtEndPr>
      <w:sdtContent>
        <w:r w:rsidR="00141B06">
          <w:rPr>
            <w:rFonts w:ascii="Gill Sans MT" w:eastAsia="MS Mincho" w:hAnsi="Gill Sans MT" w:cs="Times New Roman"/>
            <w:b/>
            <w:sz w:val="14"/>
            <w:lang w:val="es-MX" w:eastAsia="es-MX"/>
          </w:rPr>
          <w:tab/>
        </w:r>
        <w:r w:rsidR="00141B06">
          <w:rPr>
            <w:rFonts w:ascii="Gill Sans MT" w:eastAsia="MS Mincho" w:hAnsi="Gill Sans MT" w:cs="Times New Roman"/>
            <w:b/>
            <w:sz w:val="14"/>
            <w:lang w:val="es-MX" w:eastAsia="es-MX"/>
          </w:rPr>
          <w:tab/>
          <w:t xml:space="preserve"> </w:t>
        </w:r>
        <w:r w:rsidR="00AB23D1">
          <w:rPr>
            <w:rFonts w:ascii="Gill Sans MT" w:eastAsia="MS Mincho" w:hAnsi="Gill Sans MT" w:cs="Times New Roman"/>
            <w:b/>
            <w:sz w:val="14"/>
            <w:lang w:val="es-MX" w:eastAsia="es-MX"/>
          </w:rPr>
          <w:t>Xalapa</w:t>
        </w:r>
        <w:r w:rsidR="00367675" w:rsidRPr="00367675">
          <w:rPr>
            <w:rFonts w:ascii="Gill Sans MT" w:eastAsia="MS Mincho" w:hAnsi="Gill Sans MT" w:cs="Times New Roman"/>
            <w:b/>
            <w:sz w:val="14"/>
            <w:lang w:val="es-MX" w:eastAsia="es-MX"/>
          </w:rPr>
          <w:t xml:space="preserve"> </w:t>
        </w:r>
      </w:sdtContent>
    </w:sdt>
    <w:r w:rsidR="001F6AB0">
      <w:rPr>
        <w:rFonts w:ascii="Gill Sans MT" w:eastAsia="MS Mincho" w:hAnsi="Gill Sans MT" w:cs="Times New Roman"/>
        <w:b/>
        <w:sz w:val="16"/>
        <w:lang w:val="es-MX"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FD4"/>
    <w:multiLevelType w:val="hybridMultilevel"/>
    <w:tmpl w:val="09821D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17D"/>
    <w:multiLevelType w:val="hybridMultilevel"/>
    <w:tmpl w:val="7ED41F1A"/>
    <w:lvl w:ilvl="0" w:tplc="B096E710">
      <w:start w:val="1"/>
      <w:numFmt w:val="lowerLetter"/>
      <w:lvlText w:val="%1)"/>
      <w:lvlJc w:val="left"/>
      <w:pPr>
        <w:ind w:left="1637" w:hanging="360"/>
      </w:pPr>
      <w:rPr>
        <w:rFonts w:hint="default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742D2F"/>
    <w:multiLevelType w:val="hybridMultilevel"/>
    <w:tmpl w:val="6032C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35438"/>
    <w:multiLevelType w:val="hybridMultilevel"/>
    <w:tmpl w:val="4C76E376"/>
    <w:lvl w:ilvl="0" w:tplc="3C18DAF4">
      <w:start w:val="3"/>
      <w:numFmt w:val="bullet"/>
      <w:lvlText w:val="-"/>
      <w:lvlJc w:val="left"/>
      <w:pPr>
        <w:ind w:left="12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" w15:restartNumberingAfterBreak="0">
    <w:nsid w:val="20330D5D"/>
    <w:multiLevelType w:val="hybridMultilevel"/>
    <w:tmpl w:val="233AAEB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F0A6C"/>
    <w:multiLevelType w:val="hybridMultilevel"/>
    <w:tmpl w:val="666CBF4C"/>
    <w:lvl w:ilvl="0" w:tplc="A41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D4518"/>
    <w:multiLevelType w:val="hybridMultilevel"/>
    <w:tmpl w:val="C6F6459C"/>
    <w:lvl w:ilvl="0" w:tplc="6FDE1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354B"/>
    <w:multiLevelType w:val="hybridMultilevel"/>
    <w:tmpl w:val="A224D528"/>
    <w:lvl w:ilvl="0" w:tplc="19FAEAD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135F4"/>
    <w:multiLevelType w:val="hybridMultilevel"/>
    <w:tmpl w:val="13AE803A"/>
    <w:lvl w:ilvl="0" w:tplc="C80ABC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B1561B"/>
    <w:multiLevelType w:val="hybridMultilevel"/>
    <w:tmpl w:val="0D0E2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75"/>
    <w:rsid w:val="00002A0D"/>
    <w:rsid w:val="00003044"/>
    <w:rsid w:val="00020A29"/>
    <w:rsid w:val="00021940"/>
    <w:rsid w:val="00025749"/>
    <w:rsid w:val="00037F7B"/>
    <w:rsid w:val="000443F9"/>
    <w:rsid w:val="00045DF0"/>
    <w:rsid w:val="00046F65"/>
    <w:rsid w:val="00047390"/>
    <w:rsid w:val="00052B1A"/>
    <w:rsid w:val="000572A1"/>
    <w:rsid w:val="00060EB6"/>
    <w:rsid w:val="00061A39"/>
    <w:rsid w:val="00063F62"/>
    <w:rsid w:val="0006561F"/>
    <w:rsid w:val="0006601C"/>
    <w:rsid w:val="000732CB"/>
    <w:rsid w:val="00077F87"/>
    <w:rsid w:val="00083E0A"/>
    <w:rsid w:val="00090F22"/>
    <w:rsid w:val="000924DC"/>
    <w:rsid w:val="00095485"/>
    <w:rsid w:val="000A23FC"/>
    <w:rsid w:val="000A2B95"/>
    <w:rsid w:val="000A67A9"/>
    <w:rsid w:val="000C450C"/>
    <w:rsid w:val="000C4C35"/>
    <w:rsid w:val="000C52C1"/>
    <w:rsid w:val="000D416F"/>
    <w:rsid w:val="000D41C1"/>
    <w:rsid w:val="000D61B2"/>
    <w:rsid w:val="000E0402"/>
    <w:rsid w:val="000E2440"/>
    <w:rsid w:val="000F2E0C"/>
    <w:rsid w:val="000F4567"/>
    <w:rsid w:val="00100A4F"/>
    <w:rsid w:val="00112DFF"/>
    <w:rsid w:val="00122BC0"/>
    <w:rsid w:val="0013616C"/>
    <w:rsid w:val="00141B06"/>
    <w:rsid w:val="00152F10"/>
    <w:rsid w:val="00161367"/>
    <w:rsid w:val="00161E31"/>
    <w:rsid w:val="001655B9"/>
    <w:rsid w:val="0018292B"/>
    <w:rsid w:val="0018354F"/>
    <w:rsid w:val="00184D26"/>
    <w:rsid w:val="001A066F"/>
    <w:rsid w:val="001A4E05"/>
    <w:rsid w:val="001B01E1"/>
    <w:rsid w:val="001B2D6E"/>
    <w:rsid w:val="001B37D9"/>
    <w:rsid w:val="001B60BD"/>
    <w:rsid w:val="001B7E52"/>
    <w:rsid w:val="001C0CA2"/>
    <w:rsid w:val="001C1E70"/>
    <w:rsid w:val="001D1F42"/>
    <w:rsid w:val="001D3839"/>
    <w:rsid w:val="001D7574"/>
    <w:rsid w:val="001E4925"/>
    <w:rsid w:val="001F49CD"/>
    <w:rsid w:val="001F645A"/>
    <w:rsid w:val="001F6AB0"/>
    <w:rsid w:val="00216755"/>
    <w:rsid w:val="002269A9"/>
    <w:rsid w:val="00231780"/>
    <w:rsid w:val="00237F6D"/>
    <w:rsid w:val="002423A2"/>
    <w:rsid w:val="00244472"/>
    <w:rsid w:val="0024499C"/>
    <w:rsid w:val="002515EA"/>
    <w:rsid w:val="0026613E"/>
    <w:rsid w:val="00270CA4"/>
    <w:rsid w:val="00287A4F"/>
    <w:rsid w:val="002939E1"/>
    <w:rsid w:val="002B2F18"/>
    <w:rsid w:val="002B7932"/>
    <w:rsid w:val="002B798A"/>
    <w:rsid w:val="002B7A94"/>
    <w:rsid w:val="002C7861"/>
    <w:rsid w:val="002D116B"/>
    <w:rsid w:val="002D6864"/>
    <w:rsid w:val="002D76BB"/>
    <w:rsid w:val="002E5EF1"/>
    <w:rsid w:val="002E7DF3"/>
    <w:rsid w:val="002F7A35"/>
    <w:rsid w:val="0030307A"/>
    <w:rsid w:val="003102C0"/>
    <w:rsid w:val="003103D1"/>
    <w:rsid w:val="00313FB6"/>
    <w:rsid w:val="00320669"/>
    <w:rsid w:val="00320891"/>
    <w:rsid w:val="00321021"/>
    <w:rsid w:val="00327CDC"/>
    <w:rsid w:val="00327FA7"/>
    <w:rsid w:val="0033244E"/>
    <w:rsid w:val="00341AA8"/>
    <w:rsid w:val="00341E72"/>
    <w:rsid w:val="00342B8B"/>
    <w:rsid w:val="0034608B"/>
    <w:rsid w:val="003522EE"/>
    <w:rsid w:val="00364413"/>
    <w:rsid w:val="00367675"/>
    <w:rsid w:val="00381CD1"/>
    <w:rsid w:val="0038356D"/>
    <w:rsid w:val="00396717"/>
    <w:rsid w:val="003967C3"/>
    <w:rsid w:val="00396BD4"/>
    <w:rsid w:val="00396C20"/>
    <w:rsid w:val="003A749E"/>
    <w:rsid w:val="003C0A4B"/>
    <w:rsid w:val="003C4217"/>
    <w:rsid w:val="003E005B"/>
    <w:rsid w:val="003E030D"/>
    <w:rsid w:val="003E0E7C"/>
    <w:rsid w:val="003E13F5"/>
    <w:rsid w:val="003F18C4"/>
    <w:rsid w:val="003F6140"/>
    <w:rsid w:val="003F7546"/>
    <w:rsid w:val="0040240C"/>
    <w:rsid w:val="00406202"/>
    <w:rsid w:val="00417C12"/>
    <w:rsid w:val="00426648"/>
    <w:rsid w:val="00431AD5"/>
    <w:rsid w:val="00433344"/>
    <w:rsid w:val="00436E17"/>
    <w:rsid w:val="00444C27"/>
    <w:rsid w:val="00450CDA"/>
    <w:rsid w:val="00453BC7"/>
    <w:rsid w:val="00455B58"/>
    <w:rsid w:val="00457B08"/>
    <w:rsid w:val="00460D2B"/>
    <w:rsid w:val="00464307"/>
    <w:rsid w:val="004735BC"/>
    <w:rsid w:val="00477C0E"/>
    <w:rsid w:val="00481E4F"/>
    <w:rsid w:val="00484F68"/>
    <w:rsid w:val="00487A34"/>
    <w:rsid w:val="00494A53"/>
    <w:rsid w:val="004A52E3"/>
    <w:rsid w:val="004B438C"/>
    <w:rsid w:val="004C471A"/>
    <w:rsid w:val="004D1D43"/>
    <w:rsid w:val="004E0369"/>
    <w:rsid w:val="004E247E"/>
    <w:rsid w:val="004F00F1"/>
    <w:rsid w:val="004F2F18"/>
    <w:rsid w:val="004F3D91"/>
    <w:rsid w:val="0050151B"/>
    <w:rsid w:val="00506EA4"/>
    <w:rsid w:val="0051034A"/>
    <w:rsid w:val="00510A84"/>
    <w:rsid w:val="00513158"/>
    <w:rsid w:val="0052634B"/>
    <w:rsid w:val="005329DB"/>
    <w:rsid w:val="00537C40"/>
    <w:rsid w:val="0054072F"/>
    <w:rsid w:val="0054181A"/>
    <w:rsid w:val="00545C3B"/>
    <w:rsid w:val="00546416"/>
    <w:rsid w:val="0055073A"/>
    <w:rsid w:val="005614F9"/>
    <w:rsid w:val="00561EE4"/>
    <w:rsid w:val="00565774"/>
    <w:rsid w:val="00565FD9"/>
    <w:rsid w:val="005732F0"/>
    <w:rsid w:val="005737EF"/>
    <w:rsid w:val="00581099"/>
    <w:rsid w:val="005814A5"/>
    <w:rsid w:val="00583B05"/>
    <w:rsid w:val="005A5723"/>
    <w:rsid w:val="005B7F42"/>
    <w:rsid w:val="005C0881"/>
    <w:rsid w:val="005C420F"/>
    <w:rsid w:val="005C6294"/>
    <w:rsid w:val="005E4414"/>
    <w:rsid w:val="005F6B0A"/>
    <w:rsid w:val="0061122B"/>
    <w:rsid w:val="006156F2"/>
    <w:rsid w:val="006161B2"/>
    <w:rsid w:val="00617E1A"/>
    <w:rsid w:val="00627A20"/>
    <w:rsid w:val="00630C1E"/>
    <w:rsid w:val="006351CF"/>
    <w:rsid w:val="006470BA"/>
    <w:rsid w:val="006502BA"/>
    <w:rsid w:val="0065297C"/>
    <w:rsid w:val="0066416C"/>
    <w:rsid w:val="00670AA0"/>
    <w:rsid w:val="00684BBB"/>
    <w:rsid w:val="00694C3B"/>
    <w:rsid w:val="006A1ED0"/>
    <w:rsid w:val="006A6291"/>
    <w:rsid w:val="006A70C1"/>
    <w:rsid w:val="006B505D"/>
    <w:rsid w:val="006B68C4"/>
    <w:rsid w:val="006C54B8"/>
    <w:rsid w:val="006D08AE"/>
    <w:rsid w:val="006D0966"/>
    <w:rsid w:val="006D3B91"/>
    <w:rsid w:val="006E58DD"/>
    <w:rsid w:val="006E5D2E"/>
    <w:rsid w:val="007008EF"/>
    <w:rsid w:val="00703650"/>
    <w:rsid w:val="00730183"/>
    <w:rsid w:val="00741184"/>
    <w:rsid w:val="007442F5"/>
    <w:rsid w:val="00746A21"/>
    <w:rsid w:val="007568E3"/>
    <w:rsid w:val="00757A64"/>
    <w:rsid w:val="0077265E"/>
    <w:rsid w:val="0077760E"/>
    <w:rsid w:val="00791813"/>
    <w:rsid w:val="0079221C"/>
    <w:rsid w:val="00792FDF"/>
    <w:rsid w:val="00793693"/>
    <w:rsid w:val="007A44AB"/>
    <w:rsid w:val="007C2B86"/>
    <w:rsid w:val="007C2FD4"/>
    <w:rsid w:val="007C501E"/>
    <w:rsid w:val="007C6859"/>
    <w:rsid w:val="007D5B09"/>
    <w:rsid w:val="007E0988"/>
    <w:rsid w:val="007E1EB3"/>
    <w:rsid w:val="007E7452"/>
    <w:rsid w:val="007E748F"/>
    <w:rsid w:val="007F2B63"/>
    <w:rsid w:val="007F77EB"/>
    <w:rsid w:val="00806881"/>
    <w:rsid w:val="00807404"/>
    <w:rsid w:val="00807792"/>
    <w:rsid w:val="008119EA"/>
    <w:rsid w:val="008142D7"/>
    <w:rsid w:val="00821A72"/>
    <w:rsid w:val="00826E9D"/>
    <w:rsid w:val="00830F99"/>
    <w:rsid w:val="00832AFD"/>
    <w:rsid w:val="008335DF"/>
    <w:rsid w:val="00841DA8"/>
    <w:rsid w:val="00842352"/>
    <w:rsid w:val="00843B8A"/>
    <w:rsid w:val="0085015B"/>
    <w:rsid w:val="008510AE"/>
    <w:rsid w:val="00856CC9"/>
    <w:rsid w:val="00870A6A"/>
    <w:rsid w:val="008729DA"/>
    <w:rsid w:val="00872CAE"/>
    <w:rsid w:val="00876963"/>
    <w:rsid w:val="0088160A"/>
    <w:rsid w:val="00893BCA"/>
    <w:rsid w:val="008A09D5"/>
    <w:rsid w:val="008A2A00"/>
    <w:rsid w:val="008A4778"/>
    <w:rsid w:val="008B1432"/>
    <w:rsid w:val="008B148C"/>
    <w:rsid w:val="008B17B5"/>
    <w:rsid w:val="008C0B6D"/>
    <w:rsid w:val="008C3B21"/>
    <w:rsid w:val="008D093D"/>
    <w:rsid w:val="008E0D95"/>
    <w:rsid w:val="008E26FE"/>
    <w:rsid w:val="008E61E5"/>
    <w:rsid w:val="008F374B"/>
    <w:rsid w:val="008F6540"/>
    <w:rsid w:val="00910A1C"/>
    <w:rsid w:val="009150AF"/>
    <w:rsid w:val="0091517A"/>
    <w:rsid w:val="009257CD"/>
    <w:rsid w:val="00932C83"/>
    <w:rsid w:val="00933541"/>
    <w:rsid w:val="0093661E"/>
    <w:rsid w:val="009376D0"/>
    <w:rsid w:val="00944906"/>
    <w:rsid w:val="009508C9"/>
    <w:rsid w:val="00952306"/>
    <w:rsid w:val="00953552"/>
    <w:rsid w:val="00976C13"/>
    <w:rsid w:val="00984065"/>
    <w:rsid w:val="00985188"/>
    <w:rsid w:val="00993D52"/>
    <w:rsid w:val="009A1EE6"/>
    <w:rsid w:val="009B0C58"/>
    <w:rsid w:val="009B6245"/>
    <w:rsid w:val="009C082E"/>
    <w:rsid w:val="009C6CC4"/>
    <w:rsid w:val="009D2710"/>
    <w:rsid w:val="009F26E8"/>
    <w:rsid w:val="009F39A8"/>
    <w:rsid w:val="00A043C7"/>
    <w:rsid w:val="00A04D9B"/>
    <w:rsid w:val="00A14CD8"/>
    <w:rsid w:val="00A17B33"/>
    <w:rsid w:val="00A17F16"/>
    <w:rsid w:val="00A5256D"/>
    <w:rsid w:val="00A543AA"/>
    <w:rsid w:val="00A60AD8"/>
    <w:rsid w:val="00A63191"/>
    <w:rsid w:val="00A661EF"/>
    <w:rsid w:val="00A82304"/>
    <w:rsid w:val="00A86910"/>
    <w:rsid w:val="00AA092B"/>
    <w:rsid w:val="00AB23D1"/>
    <w:rsid w:val="00AB52A1"/>
    <w:rsid w:val="00AB75B8"/>
    <w:rsid w:val="00AC19F6"/>
    <w:rsid w:val="00AC645C"/>
    <w:rsid w:val="00AD0F89"/>
    <w:rsid w:val="00AD6FCF"/>
    <w:rsid w:val="00AF5B89"/>
    <w:rsid w:val="00AF7EC4"/>
    <w:rsid w:val="00B00954"/>
    <w:rsid w:val="00B0332F"/>
    <w:rsid w:val="00B1755E"/>
    <w:rsid w:val="00B22AD9"/>
    <w:rsid w:val="00B30078"/>
    <w:rsid w:val="00B5715C"/>
    <w:rsid w:val="00B60695"/>
    <w:rsid w:val="00B606EE"/>
    <w:rsid w:val="00B61365"/>
    <w:rsid w:val="00B6776A"/>
    <w:rsid w:val="00B74725"/>
    <w:rsid w:val="00B9163F"/>
    <w:rsid w:val="00B9764B"/>
    <w:rsid w:val="00BA68FA"/>
    <w:rsid w:val="00BA6A5F"/>
    <w:rsid w:val="00BB657E"/>
    <w:rsid w:val="00BB7EC7"/>
    <w:rsid w:val="00BC17E5"/>
    <w:rsid w:val="00BC644D"/>
    <w:rsid w:val="00BD18BE"/>
    <w:rsid w:val="00BD2140"/>
    <w:rsid w:val="00BE3C1F"/>
    <w:rsid w:val="00BE409E"/>
    <w:rsid w:val="00BE6AF5"/>
    <w:rsid w:val="00BF1564"/>
    <w:rsid w:val="00BF1F58"/>
    <w:rsid w:val="00BF51E5"/>
    <w:rsid w:val="00C229D3"/>
    <w:rsid w:val="00C23BED"/>
    <w:rsid w:val="00C26622"/>
    <w:rsid w:val="00C312E7"/>
    <w:rsid w:val="00C35D9B"/>
    <w:rsid w:val="00C445E1"/>
    <w:rsid w:val="00C62F94"/>
    <w:rsid w:val="00C6549F"/>
    <w:rsid w:val="00C71DB8"/>
    <w:rsid w:val="00C75003"/>
    <w:rsid w:val="00C772AF"/>
    <w:rsid w:val="00C86E6F"/>
    <w:rsid w:val="00C95AF9"/>
    <w:rsid w:val="00C96561"/>
    <w:rsid w:val="00CA0B1F"/>
    <w:rsid w:val="00CA395E"/>
    <w:rsid w:val="00CA5D8F"/>
    <w:rsid w:val="00CB50E8"/>
    <w:rsid w:val="00CC158C"/>
    <w:rsid w:val="00CC771C"/>
    <w:rsid w:val="00CD1963"/>
    <w:rsid w:val="00CD64CE"/>
    <w:rsid w:val="00CD7004"/>
    <w:rsid w:val="00CE6484"/>
    <w:rsid w:val="00CF0297"/>
    <w:rsid w:val="00D02200"/>
    <w:rsid w:val="00D11D6A"/>
    <w:rsid w:val="00D139B7"/>
    <w:rsid w:val="00D16A83"/>
    <w:rsid w:val="00D17D72"/>
    <w:rsid w:val="00D20A69"/>
    <w:rsid w:val="00D3045E"/>
    <w:rsid w:val="00D3431C"/>
    <w:rsid w:val="00D44341"/>
    <w:rsid w:val="00D47035"/>
    <w:rsid w:val="00D61B1C"/>
    <w:rsid w:val="00D62C21"/>
    <w:rsid w:val="00D639DF"/>
    <w:rsid w:val="00D65683"/>
    <w:rsid w:val="00D72A6E"/>
    <w:rsid w:val="00D769D5"/>
    <w:rsid w:val="00D8110E"/>
    <w:rsid w:val="00D86BDB"/>
    <w:rsid w:val="00D93488"/>
    <w:rsid w:val="00D96AC4"/>
    <w:rsid w:val="00DA7CA6"/>
    <w:rsid w:val="00DA7FA3"/>
    <w:rsid w:val="00DB2CF8"/>
    <w:rsid w:val="00DC069B"/>
    <w:rsid w:val="00DC378C"/>
    <w:rsid w:val="00DC4A96"/>
    <w:rsid w:val="00DC4F02"/>
    <w:rsid w:val="00DC4FC8"/>
    <w:rsid w:val="00DC7FC1"/>
    <w:rsid w:val="00DD7CEA"/>
    <w:rsid w:val="00DE523C"/>
    <w:rsid w:val="00DE5335"/>
    <w:rsid w:val="00DF6944"/>
    <w:rsid w:val="00DF7B27"/>
    <w:rsid w:val="00E06C99"/>
    <w:rsid w:val="00E12BBD"/>
    <w:rsid w:val="00E34173"/>
    <w:rsid w:val="00E41190"/>
    <w:rsid w:val="00E412AB"/>
    <w:rsid w:val="00E60868"/>
    <w:rsid w:val="00E62A03"/>
    <w:rsid w:val="00E71DB7"/>
    <w:rsid w:val="00E729C3"/>
    <w:rsid w:val="00E74FF5"/>
    <w:rsid w:val="00E75E74"/>
    <w:rsid w:val="00E82A15"/>
    <w:rsid w:val="00E94B6D"/>
    <w:rsid w:val="00E97F6A"/>
    <w:rsid w:val="00EA42AF"/>
    <w:rsid w:val="00EA7B52"/>
    <w:rsid w:val="00EA7F6A"/>
    <w:rsid w:val="00EB4DF8"/>
    <w:rsid w:val="00EC0E0B"/>
    <w:rsid w:val="00ED1FE4"/>
    <w:rsid w:val="00ED5D45"/>
    <w:rsid w:val="00EE1041"/>
    <w:rsid w:val="00F0558F"/>
    <w:rsid w:val="00F220D9"/>
    <w:rsid w:val="00F23AD8"/>
    <w:rsid w:val="00F30DFF"/>
    <w:rsid w:val="00F34175"/>
    <w:rsid w:val="00F412A9"/>
    <w:rsid w:val="00F413D9"/>
    <w:rsid w:val="00F666D2"/>
    <w:rsid w:val="00F74F51"/>
    <w:rsid w:val="00F90430"/>
    <w:rsid w:val="00F924D3"/>
    <w:rsid w:val="00FA3298"/>
    <w:rsid w:val="00FA6C57"/>
    <w:rsid w:val="00FC13B4"/>
    <w:rsid w:val="00FC4110"/>
    <w:rsid w:val="00FC7F3D"/>
    <w:rsid w:val="00FE2DBD"/>
    <w:rsid w:val="00FE6A85"/>
    <w:rsid w:val="00FE6C64"/>
    <w:rsid w:val="00FF0F8B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60E8A"/>
  <w15:docId w15:val="{406F122D-655F-4B9F-8E07-14E7DA8B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link w:val="Ttulo4Car"/>
    <w:uiPriority w:val="9"/>
    <w:qFormat/>
    <w:rsid w:val="003324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67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675"/>
    <w:rPr>
      <w:lang w:val="es-ES_tradnl"/>
    </w:rPr>
  </w:style>
  <w:style w:type="paragraph" w:customStyle="1" w:styleId="Datos2">
    <w:name w:val="Datos 2"/>
    <w:link w:val="Datos2Car"/>
    <w:qFormat/>
    <w:rsid w:val="00367675"/>
    <w:pPr>
      <w:spacing w:after="0" w:line="160" w:lineRule="exact"/>
      <w:jc w:val="right"/>
    </w:pPr>
    <w:rPr>
      <w:rFonts w:ascii="Gill Sans MT" w:eastAsia="MS Mincho" w:hAnsi="Gill Sans MT"/>
      <w:sz w:val="14"/>
      <w:lang w:eastAsia="es-MX"/>
    </w:rPr>
  </w:style>
  <w:style w:type="character" w:customStyle="1" w:styleId="Datos2Car">
    <w:name w:val="Datos 2 Car"/>
    <w:basedOn w:val="Fuentedeprrafopredeter"/>
    <w:link w:val="Datos2"/>
    <w:rsid w:val="00367675"/>
    <w:rPr>
      <w:rFonts w:ascii="Gill Sans MT" w:eastAsia="MS Mincho" w:hAnsi="Gill Sans MT"/>
      <w:sz w:val="1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675"/>
    <w:rPr>
      <w:rFonts w:ascii="Tahoma" w:hAnsi="Tahoma" w:cs="Tahoma"/>
      <w:sz w:val="16"/>
      <w:szCs w:val="16"/>
      <w:lang w:val="es-ES_tradnl"/>
    </w:rPr>
  </w:style>
  <w:style w:type="paragraph" w:customStyle="1" w:styleId="8">
    <w:name w:val="8"/>
    <w:link w:val="8Car"/>
    <w:qFormat/>
    <w:rsid w:val="00367675"/>
    <w:pPr>
      <w:spacing w:after="0" w:line="240" w:lineRule="exact"/>
      <w:jc w:val="right"/>
    </w:pPr>
    <w:rPr>
      <w:rFonts w:ascii="Gill Sans MT" w:eastAsiaTheme="minorEastAsia" w:hAnsi="Gill Sans MT"/>
      <w:sz w:val="16"/>
      <w:lang w:eastAsia="es-MX"/>
    </w:rPr>
  </w:style>
  <w:style w:type="paragraph" w:customStyle="1" w:styleId="10">
    <w:name w:val="10"/>
    <w:link w:val="10Car"/>
    <w:rsid w:val="00367675"/>
    <w:pPr>
      <w:spacing w:after="0" w:line="240" w:lineRule="exact"/>
    </w:pPr>
    <w:rPr>
      <w:rFonts w:ascii="Gill Sans MT" w:eastAsiaTheme="minorEastAsia" w:hAnsi="Gill Sans MT"/>
      <w:sz w:val="20"/>
      <w:lang w:eastAsia="es-MX"/>
    </w:rPr>
  </w:style>
  <w:style w:type="character" w:customStyle="1" w:styleId="8Car">
    <w:name w:val="8 Car"/>
    <w:basedOn w:val="Fuentedeprrafopredeter"/>
    <w:link w:val="8"/>
    <w:rsid w:val="00367675"/>
    <w:rPr>
      <w:rFonts w:ascii="Gill Sans MT" w:eastAsiaTheme="minorEastAsia" w:hAnsi="Gill Sans MT"/>
      <w:sz w:val="16"/>
      <w:lang w:eastAsia="es-MX"/>
    </w:rPr>
  </w:style>
  <w:style w:type="character" w:customStyle="1" w:styleId="10Car">
    <w:name w:val="10 Car"/>
    <w:basedOn w:val="Fuentedeprrafopredeter"/>
    <w:link w:val="10"/>
    <w:rsid w:val="00367675"/>
    <w:rPr>
      <w:rFonts w:ascii="Gill Sans MT" w:eastAsiaTheme="minorEastAsia" w:hAnsi="Gill Sans MT"/>
      <w:sz w:val="20"/>
      <w:lang w:eastAsia="es-MX"/>
    </w:rPr>
  </w:style>
  <w:style w:type="paragraph" w:customStyle="1" w:styleId="cuerpo1">
    <w:name w:val="cuerpo 1"/>
    <w:next w:val="Normal"/>
    <w:link w:val="cuerpo1Car"/>
    <w:autoRedefine/>
    <w:qFormat/>
    <w:rsid w:val="00367675"/>
    <w:pPr>
      <w:spacing w:after="0" w:line="240" w:lineRule="exact"/>
      <w:ind w:left="369"/>
    </w:pPr>
    <w:rPr>
      <w:rFonts w:ascii="Times New Roman" w:eastAsiaTheme="minorEastAsia" w:hAnsi="Times New Roman"/>
      <w:sz w:val="20"/>
      <w:lang w:eastAsia="es-MX"/>
    </w:rPr>
  </w:style>
  <w:style w:type="character" w:customStyle="1" w:styleId="cuerpo1Car">
    <w:name w:val="cuerpo 1 Car"/>
    <w:basedOn w:val="Fuentedeprrafopredeter"/>
    <w:link w:val="cuerpo1"/>
    <w:rsid w:val="00367675"/>
    <w:rPr>
      <w:rFonts w:ascii="Times New Roman" w:eastAsiaTheme="minorEastAsia" w:hAnsi="Times New Roman"/>
      <w:sz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67675"/>
    <w:rPr>
      <w:color w:val="808080"/>
    </w:rPr>
  </w:style>
  <w:style w:type="paragraph" w:customStyle="1" w:styleId="Cuerpodetexto2">
    <w:name w:val="Cuerpo de texto 2"/>
    <w:basedOn w:val="Normal"/>
    <w:link w:val="Cuerpodetexto2Car"/>
    <w:qFormat/>
    <w:rsid w:val="0006601C"/>
    <w:pPr>
      <w:spacing w:after="0" w:line="240" w:lineRule="exact"/>
      <w:ind w:left="369" w:firstLine="397"/>
    </w:pPr>
    <w:rPr>
      <w:rFonts w:ascii="Times New Roman" w:eastAsiaTheme="minorEastAsia" w:hAnsi="Times New Roman"/>
      <w:sz w:val="20"/>
      <w:lang w:val="es-MX" w:eastAsia="es-MX"/>
    </w:rPr>
  </w:style>
  <w:style w:type="character" w:customStyle="1" w:styleId="Cuerpodetexto2Car">
    <w:name w:val="Cuerpo de texto 2 Car"/>
    <w:basedOn w:val="Fuentedeprrafopredeter"/>
    <w:link w:val="Cuerpodetexto2"/>
    <w:rsid w:val="0006601C"/>
    <w:rPr>
      <w:rFonts w:ascii="Times New Roman" w:eastAsiaTheme="minorEastAsia" w:hAnsi="Times New Roman"/>
      <w:sz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6601C"/>
    <w:pPr>
      <w:spacing w:after="120"/>
    </w:pPr>
    <w:rPr>
      <w:rFonts w:eastAsiaTheme="minorEastAsia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601C"/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B2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23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23D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3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3D1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D639DF"/>
    <w:pPr>
      <w:spacing w:after="160" w:line="259" w:lineRule="auto"/>
      <w:ind w:left="720"/>
      <w:contextualSpacing/>
    </w:pPr>
    <w:rPr>
      <w:lang w:val="es-MX"/>
    </w:rPr>
  </w:style>
  <w:style w:type="paragraph" w:styleId="NormalWeb">
    <w:name w:val="Normal (Web)"/>
    <w:basedOn w:val="Normal"/>
    <w:uiPriority w:val="99"/>
    <w:unhideWhenUsed/>
    <w:rsid w:val="00842352"/>
    <w:pPr>
      <w:spacing w:after="0" w:line="240" w:lineRule="auto"/>
    </w:pPr>
    <w:rPr>
      <w:rFonts w:ascii="Times New Roman" w:hAnsi="Times New Roman" w:cs="Times New Roman"/>
      <w:sz w:val="24"/>
      <w:szCs w:val="24"/>
      <w:lang w:val="es-MX" w:eastAsia="es-MX"/>
    </w:rPr>
  </w:style>
  <w:style w:type="character" w:customStyle="1" w:styleId="dir-nombre1">
    <w:name w:val="dir-nombre1"/>
    <w:basedOn w:val="Fuentedeprrafopredeter"/>
    <w:rsid w:val="006D3B91"/>
    <w:rPr>
      <w:b/>
      <w:bCs/>
      <w:color w:val="003366"/>
      <w:sz w:val="26"/>
      <w:szCs w:val="26"/>
    </w:rPr>
  </w:style>
  <w:style w:type="paragraph" w:customStyle="1" w:styleId="Default">
    <w:name w:val="Default"/>
    <w:rsid w:val="007568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styleId="Cuadrculaclara-nfasis1">
    <w:name w:val="Light Grid Accent 1"/>
    <w:basedOn w:val="Tablanormal"/>
    <w:uiPriority w:val="62"/>
    <w:rsid w:val="00341E7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uiPriority w:val="1"/>
    <w:qFormat/>
    <w:rsid w:val="00341E72"/>
    <w:pPr>
      <w:spacing w:after="0" w:line="240" w:lineRule="auto"/>
    </w:pPr>
    <w:rPr>
      <w:rFonts w:eastAsiaTheme="minorHAnsi"/>
    </w:rPr>
  </w:style>
  <w:style w:type="character" w:styleId="Textoennegrita">
    <w:name w:val="Strong"/>
    <w:uiPriority w:val="22"/>
    <w:qFormat/>
    <w:rsid w:val="000A23FC"/>
    <w:rPr>
      <w:b/>
      <w:bCs/>
    </w:rPr>
  </w:style>
  <w:style w:type="paragraph" w:customStyle="1" w:styleId="xmsonormal">
    <w:name w:val="x_msonormal"/>
    <w:basedOn w:val="Normal"/>
    <w:rsid w:val="00141B06"/>
    <w:pPr>
      <w:spacing w:after="0" w:line="240" w:lineRule="auto"/>
    </w:pPr>
    <w:rPr>
      <w:rFonts w:ascii="Calibri" w:eastAsia="Calibri" w:hAnsi="Calibri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6A1ED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A1ED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rsid w:val="0056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561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1EE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561EE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B505D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3244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841DA8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niidgi@uv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.mx/dgrh/files/2023/01/Lineamiento-Operativo-Integracion-Exped-Electr-Nuevo-Ingreso-04ene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14DB-E9FA-4BD2-90DC-62A7E1B6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Huerta Alberto</dc:creator>
  <cp:lastModifiedBy>Viveros Pinto Gilda</cp:lastModifiedBy>
  <cp:revision>15</cp:revision>
  <cp:lastPrinted>2024-02-16T23:50:00Z</cp:lastPrinted>
  <dcterms:created xsi:type="dcterms:W3CDTF">2024-02-13T15:25:00Z</dcterms:created>
  <dcterms:modified xsi:type="dcterms:W3CDTF">2024-02-19T18:16:00Z</dcterms:modified>
</cp:coreProperties>
</file>