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573" w:rsidRPr="00572513" w:rsidRDefault="00D50573" w:rsidP="00572513">
      <w:pPr>
        <w:spacing w:after="0" w:line="240" w:lineRule="auto"/>
        <w:jc w:val="both"/>
        <w:rPr>
          <w:rFonts w:ascii="Century Gothic" w:eastAsia="Malgun Gothic" w:hAnsi="Century Gothic"/>
        </w:rPr>
      </w:pPr>
      <w:proofErr w:type="spellStart"/>
      <w:r w:rsidRPr="00572513">
        <w:rPr>
          <w:rFonts w:ascii="Century Gothic" w:eastAsia="Malgun Gothic" w:hAnsi="Century Gothic"/>
        </w:rPr>
        <w:t>Llf</w:t>
      </w:r>
      <w:proofErr w:type="spellEnd"/>
      <w:r w:rsidRPr="00572513">
        <w:rPr>
          <w:rFonts w:ascii="Century Gothic" w:eastAsia="Malgun Gothic" w:hAnsi="Century Gothic"/>
        </w:rPr>
        <w:t>. Sofía Irene Olmos Galván</w:t>
      </w:r>
    </w:p>
    <w:p w:rsidR="00D50573" w:rsidRPr="00572513" w:rsidRDefault="00D50573" w:rsidP="00572513">
      <w:pPr>
        <w:spacing w:after="0" w:line="240" w:lineRule="auto"/>
        <w:jc w:val="both"/>
        <w:rPr>
          <w:rFonts w:ascii="Century Gothic" w:eastAsia="Malgun Gothic" w:hAnsi="Century Gothic"/>
        </w:rPr>
      </w:pPr>
      <w:r w:rsidRPr="00572513">
        <w:rPr>
          <w:rFonts w:ascii="Century Gothic" w:eastAsia="Malgun Gothic" w:hAnsi="Century Gothic"/>
        </w:rPr>
        <w:t>Secretaria Facultad de Historia</w:t>
      </w:r>
    </w:p>
    <w:p w:rsidR="00D50573" w:rsidRPr="00572513" w:rsidRDefault="00D50573" w:rsidP="00572513">
      <w:pPr>
        <w:spacing w:after="0" w:line="240" w:lineRule="auto"/>
        <w:jc w:val="both"/>
        <w:rPr>
          <w:rFonts w:ascii="Century Gothic" w:eastAsia="Malgun Gothic" w:hAnsi="Century Gothic"/>
        </w:rPr>
      </w:pPr>
      <w:r w:rsidRPr="00572513">
        <w:rPr>
          <w:rFonts w:ascii="Century Gothic" w:eastAsia="Malgun Gothic" w:hAnsi="Century Gothic"/>
        </w:rPr>
        <w:t>Presente:</w:t>
      </w:r>
    </w:p>
    <w:p w:rsidR="00D50573" w:rsidRPr="00572513" w:rsidRDefault="00D50573" w:rsidP="00572513">
      <w:pPr>
        <w:spacing w:line="360" w:lineRule="auto"/>
        <w:jc w:val="both"/>
        <w:rPr>
          <w:rFonts w:ascii="Century Gothic" w:eastAsia="Malgun Gothic" w:hAnsi="Century Gothic"/>
        </w:rPr>
      </w:pPr>
    </w:p>
    <w:p w:rsidR="00CF10A0" w:rsidRPr="00572513" w:rsidRDefault="009B5AC9" w:rsidP="00572513">
      <w:pPr>
        <w:spacing w:line="360" w:lineRule="auto"/>
        <w:jc w:val="both"/>
        <w:rPr>
          <w:rFonts w:ascii="Century Gothic" w:eastAsia="Malgun Gothic" w:hAnsi="Century Gothic"/>
        </w:rPr>
      </w:pPr>
      <w:r w:rsidRPr="00572513">
        <w:rPr>
          <w:rFonts w:ascii="Century Gothic" w:eastAsia="Malgun Gothic" w:hAnsi="Century Gothic"/>
        </w:rPr>
        <w:t>Quien suscribe _______________________________________</w:t>
      </w:r>
      <w:r w:rsidR="003635AD">
        <w:rPr>
          <w:rFonts w:ascii="Century Gothic" w:eastAsia="Malgun Gothic" w:hAnsi="Century Gothic"/>
        </w:rPr>
        <w:t xml:space="preserve">______________ (nombre completo) alumno (a) </w:t>
      </w:r>
      <w:r w:rsidRPr="00572513">
        <w:rPr>
          <w:rFonts w:ascii="Century Gothic" w:eastAsia="Malgun Gothic" w:hAnsi="Century Gothic"/>
        </w:rPr>
        <w:t xml:space="preserve"> de la Licenciatura en </w:t>
      </w:r>
      <w:r w:rsidR="00572513" w:rsidRPr="00572513">
        <w:rPr>
          <w:rFonts w:ascii="Century Gothic" w:eastAsia="Malgun Gothic" w:hAnsi="Century Gothic"/>
        </w:rPr>
        <w:t>Historia</w:t>
      </w:r>
      <w:r w:rsidRPr="00572513">
        <w:rPr>
          <w:rFonts w:ascii="Century Gothic" w:eastAsia="Malgun Gothic" w:hAnsi="Century Gothic"/>
        </w:rPr>
        <w:t xml:space="preserve">, con matrícula_______________________ con base en el Art. 39, fracción IX, </w:t>
      </w:r>
      <w:r w:rsidRPr="00572513">
        <w:rPr>
          <w:rFonts w:ascii="Century Gothic" w:eastAsia="Malgun Gothic" w:hAnsi="Century Gothic"/>
          <w:i/>
        </w:rPr>
        <w:t xml:space="preserve">del Estatuto de los Alumnos </w:t>
      </w:r>
      <w:r w:rsidRPr="00572513">
        <w:rPr>
          <w:rFonts w:ascii="Century Gothic" w:eastAsia="Malgun Gothic" w:hAnsi="Century Gothic"/>
        </w:rPr>
        <w:t>de la UV</w:t>
      </w:r>
      <w:r w:rsidR="003635AD">
        <w:rPr>
          <w:rFonts w:ascii="Century Gothic" w:eastAsia="Malgun Gothic" w:hAnsi="Century Gothic"/>
        </w:rPr>
        <w:t xml:space="preserve">, </w:t>
      </w:r>
      <w:r w:rsidR="00D50573" w:rsidRPr="00572513">
        <w:rPr>
          <w:rFonts w:ascii="Century Gothic" w:eastAsia="Malgun Gothic" w:hAnsi="Century Gothic"/>
        </w:rPr>
        <w:t>solicito muy atentamente la BAJA DEFINITIVA de la carrera, por los siguientes motivos:_________________________________________________________________________________________________________________________________________________________________________________</w:t>
      </w:r>
      <w:r w:rsidR="00572513">
        <w:rPr>
          <w:rFonts w:ascii="Century Gothic" w:eastAsia="Malgun Gothic" w:hAnsi="Century Gothic"/>
        </w:rPr>
        <w:t>_____________________________________________________</w:t>
      </w:r>
      <w:r w:rsidR="00D50573" w:rsidRPr="00572513">
        <w:rPr>
          <w:rFonts w:ascii="Century Gothic" w:eastAsia="Malgun Gothic" w:hAnsi="Century Gothic"/>
        </w:rPr>
        <w:t>_.</w:t>
      </w:r>
    </w:p>
    <w:p w:rsidR="003538B0" w:rsidRDefault="00D50573" w:rsidP="003538B0">
      <w:pPr>
        <w:spacing w:after="0" w:line="240" w:lineRule="auto"/>
        <w:jc w:val="both"/>
        <w:rPr>
          <w:rFonts w:ascii="Century Gothic" w:eastAsia="Malgun Gothic" w:hAnsi="Century Gothic"/>
        </w:rPr>
      </w:pPr>
      <w:r w:rsidRPr="00572513">
        <w:rPr>
          <w:rFonts w:ascii="Century Gothic" w:eastAsia="Malgun Gothic" w:hAnsi="Century Gothic"/>
        </w:rPr>
        <w:t>Afirmo conocer lo que dicta el Estatuto de los Alumnos en su</w:t>
      </w:r>
      <w:r w:rsidR="009B5AC9" w:rsidRPr="00572513">
        <w:rPr>
          <w:rFonts w:ascii="Century Gothic" w:eastAsia="Malgun Gothic" w:hAnsi="Century Gothic"/>
        </w:rPr>
        <w:t xml:space="preserve">s siguientes artículos: </w:t>
      </w:r>
    </w:p>
    <w:p w:rsidR="003538B0" w:rsidRDefault="003538B0" w:rsidP="003538B0">
      <w:pPr>
        <w:spacing w:after="0" w:line="240" w:lineRule="auto"/>
        <w:jc w:val="both"/>
        <w:rPr>
          <w:rFonts w:ascii="Century Gothic" w:eastAsia="Malgun Gothic" w:hAnsi="Century Gothic"/>
        </w:rPr>
      </w:pPr>
    </w:p>
    <w:p w:rsidR="00D50573" w:rsidRDefault="00D50573" w:rsidP="003538B0">
      <w:pPr>
        <w:spacing w:after="0" w:line="240" w:lineRule="auto"/>
        <w:jc w:val="both"/>
        <w:rPr>
          <w:rFonts w:ascii="Century Gothic" w:hAnsi="Century Gothic"/>
        </w:rPr>
      </w:pPr>
      <w:r w:rsidRPr="00572513">
        <w:rPr>
          <w:rFonts w:ascii="Century Gothic" w:eastAsia="Malgun Gothic" w:hAnsi="Century Gothic"/>
        </w:rPr>
        <w:t>Art.13</w:t>
      </w:r>
      <w:r w:rsidR="009B5AC9" w:rsidRPr="00572513">
        <w:rPr>
          <w:rFonts w:ascii="Century Gothic" w:eastAsia="Malgun Gothic" w:hAnsi="Century Gothic"/>
        </w:rPr>
        <w:t xml:space="preserve">. </w:t>
      </w:r>
      <w:r w:rsidRPr="00572513">
        <w:rPr>
          <w:rFonts w:ascii="Century Gothic" w:hAnsi="Century Gothic"/>
        </w:rPr>
        <w:t>“… El alumno que haya causado baja definitiva de un programa educativo no podrá solicitar su ingreso escolar al mismo u otro que ofrezca el mismo plan de estudios, para el cual se otorgue el mismo Título o Grado Académico, aún en diferente modelo o modalidad…”</w:t>
      </w:r>
    </w:p>
    <w:p w:rsidR="003538B0" w:rsidRPr="00572513" w:rsidRDefault="003538B0" w:rsidP="003538B0">
      <w:pPr>
        <w:spacing w:after="0" w:line="240" w:lineRule="auto"/>
        <w:jc w:val="both"/>
        <w:rPr>
          <w:rFonts w:ascii="Century Gothic" w:hAnsi="Century Gothic"/>
        </w:rPr>
      </w:pPr>
    </w:p>
    <w:p w:rsidR="009B5AC9" w:rsidRPr="00572513" w:rsidRDefault="009B5AC9" w:rsidP="003538B0">
      <w:pPr>
        <w:spacing w:after="0" w:line="240" w:lineRule="auto"/>
        <w:jc w:val="both"/>
        <w:rPr>
          <w:rFonts w:ascii="Century Gothic" w:hAnsi="Century Gothic"/>
        </w:rPr>
      </w:pPr>
      <w:r w:rsidRPr="00572513">
        <w:rPr>
          <w:rFonts w:ascii="Century Gothic" w:hAnsi="Century Gothic"/>
        </w:rPr>
        <w:t>Art. 19. Para ingresar por revalidación o equivalencia de estudios el solicitante deberá observar lo siguiente:</w:t>
      </w:r>
    </w:p>
    <w:p w:rsidR="009B5AC9" w:rsidRDefault="009B5AC9" w:rsidP="003538B0">
      <w:pPr>
        <w:spacing w:after="0" w:line="240" w:lineRule="auto"/>
        <w:jc w:val="both"/>
        <w:rPr>
          <w:rFonts w:ascii="Century Gothic" w:hAnsi="Century Gothic"/>
        </w:rPr>
      </w:pPr>
      <w:r w:rsidRPr="00572513">
        <w:rPr>
          <w:rFonts w:ascii="Century Gothic" w:hAnsi="Century Gothic"/>
        </w:rPr>
        <w:t>II. Podrán ingresar quienes hayan realizado estudios parciales en la Universidad Veracruzana, con un plan de estudios anterior al vigente y que deseen continuar el mismo programa educativo, siempre que no hayan causado baja definitiva;</w:t>
      </w:r>
    </w:p>
    <w:p w:rsidR="003538B0" w:rsidRPr="00572513" w:rsidRDefault="003538B0" w:rsidP="003538B0">
      <w:pPr>
        <w:spacing w:after="0" w:line="240" w:lineRule="auto"/>
        <w:jc w:val="both"/>
        <w:rPr>
          <w:rFonts w:ascii="Century Gothic" w:hAnsi="Century Gothic"/>
        </w:rPr>
      </w:pPr>
    </w:p>
    <w:p w:rsidR="009B5AC9" w:rsidRDefault="00572513" w:rsidP="003538B0">
      <w:pPr>
        <w:spacing w:after="0" w:line="240" w:lineRule="auto"/>
        <w:jc w:val="both"/>
        <w:rPr>
          <w:rFonts w:ascii="Century Gothic" w:hAnsi="Century Gothic"/>
        </w:rPr>
      </w:pPr>
      <w:r w:rsidRPr="00572513">
        <w:rPr>
          <w:rFonts w:ascii="Century Gothic" w:hAnsi="Century Gothic"/>
        </w:rPr>
        <w:t>Art.</w:t>
      </w:r>
      <w:r w:rsidR="009B5AC9" w:rsidRPr="00572513">
        <w:rPr>
          <w:rFonts w:ascii="Century Gothic" w:hAnsi="Century Gothic"/>
        </w:rPr>
        <w:t xml:space="preserve"> 39. Baja definitiva es la privación de los derechos de inscripción y, en su caso, la cancelación de la misma, en un programa educativo, e impide el ingreso a otro programa que otorgue el mismo título. IX. Que el propio alumno la solicite.</w:t>
      </w:r>
    </w:p>
    <w:p w:rsidR="00572513" w:rsidRDefault="00572513" w:rsidP="003635AD">
      <w:pPr>
        <w:jc w:val="center"/>
        <w:rPr>
          <w:rFonts w:ascii="Century Gothic" w:hAnsi="Century Gothic"/>
        </w:rPr>
      </w:pPr>
    </w:p>
    <w:p w:rsidR="00572513" w:rsidRDefault="00572513" w:rsidP="003635AD">
      <w:pPr>
        <w:spacing w:after="0" w:line="24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Nombre completo</w:t>
      </w:r>
    </w:p>
    <w:p w:rsidR="00572513" w:rsidRDefault="00572513" w:rsidP="003635AD">
      <w:pPr>
        <w:spacing w:after="0" w:line="24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Firma</w:t>
      </w:r>
    </w:p>
    <w:p w:rsidR="00572513" w:rsidRDefault="00572513" w:rsidP="003635AD">
      <w:pPr>
        <w:spacing w:after="0" w:line="24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Teléfono contacto</w:t>
      </w:r>
    </w:p>
    <w:p w:rsidR="005B5F0B" w:rsidRDefault="005B5F0B" w:rsidP="003635AD">
      <w:pPr>
        <w:spacing w:after="0" w:line="24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Fecha</w:t>
      </w:r>
      <w:bookmarkStart w:id="0" w:name="_GoBack"/>
      <w:bookmarkEnd w:id="0"/>
    </w:p>
    <w:p w:rsidR="00572513" w:rsidRDefault="00572513" w:rsidP="003635AD">
      <w:pPr>
        <w:jc w:val="center"/>
        <w:rPr>
          <w:rFonts w:ascii="Century Gothic" w:eastAsia="Malgun Gothic" w:hAnsi="Century Gothic"/>
        </w:rPr>
      </w:pPr>
    </w:p>
    <w:p w:rsidR="00572513" w:rsidRPr="00572513" w:rsidRDefault="00572513" w:rsidP="00572513">
      <w:pPr>
        <w:jc w:val="both"/>
        <w:rPr>
          <w:rFonts w:ascii="Century Gothic" w:eastAsia="Malgun Gothic" w:hAnsi="Century Gothic"/>
        </w:rPr>
      </w:pPr>
    </w:p>
    <w:sectPr w:rsidR="00572513" w:rsidRPr="00572513" w:rsidSect="00D505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D03" w:rsidRDefault="00193D03" w:rsidP="009D7227">
      <w:pPr>
        <w:spacing w:after="0" w:line="240" w:lineRule="auto"/>
      </w:pPr>
      <w:r>
        <w:separator/>
      </w:r>
    </w:p>
  </w:endnote>
  <w:endnote w:type="continuationSeparator" w:id="0">
    <w:p w:rsidR="00193D03" w:rsidRDefault="00193D03" w:rsidP="009D7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612" w:rsidRDefault="0011261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513" w:rsidRPr="00112612" w:rsidRDefault="00572513" w:rsidP="00572513">
    <w:pPr>
      <w:pStyle w:val="Piedepgina"/>
      <w:jc w:val="center"/>
      <w:rPr>
        <w:rFonts w:ascii="Century Gothic" w:hAnsi="Century Gothic"/>
      </w:rPr>
    </w:pPr>
    <w:r w:rsidRPr="00112612">
      <w:rPr>
        <w:rFonts w:ascii="Century Gothic" w:hAnsi="Century Gothic"/>
      </w:rPr>
      <w:t>Este formato deberá ser llenado a mano y firmado en azul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612" w:rsidRDefault="0011261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D03" w:rsidRDefault="00193D03" w:rsidP="009D7227">
      <w:pPr>
        <w:spacing w:after="0" w:line="240" w:lineRule="auto"/>
      </w:pPr>
      <w:r>
        <w:separator/>
      </w:r>
    </w:p>
  </w:footnote>
  <w:footnote w:type="continuationSeparator" w:id="0">
    <w:p w:rsidR="00193D03" w:rsidRDefault="00193D03" w:rsidP="009D7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612" w:rsidRDefault="0011261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227" w:rsidRDefault="00745724" w:rsidP="009D7227">
    <w:pPr>
      <w:pStyle w:val="Encabezado"/>
      <w:jc w:val="center"/>
      <w:rPr>
        <w:sz w:val="28"/>
      </w:rPr>
    </w:pPr>
    <w:r w:rsidRPr="009D7227">
      <w:rPr>
        <w:b/>
        <w:noProof/>
        <w:sz w:val="40"/>
        <w:lang w:eastAsia="es-MX"/>
      </w:rPr>
      <w:drawing>
        <wp:anchor distT="0" distB="0" distL="114300" distR="114300" simplePos="0" relativeHeight="251659264" behindDoc="1" locked="0" layoutInCell="1" allowOverlap="1" wp14:anchorId="0302F600" wp14:editId="23A40736">
          <wp:simplePos x="0" y="0"/>
          <wp:positionH relativeFrom="margin">
            <wp:posOffset>5103082</wp:posOffset>
          </wp:positionH>
          <wp:positionV relativeFrom="topMargin">
            <wp:posOffset>350298</wp:posOffset>
          </wp:positionV>
          <wp:extent cx="895350" cy="1063256"/>
          <wp:effectExtent l="0" t="0" r="0" b="3810"/>
          <wp:wrapNone/>
          <wp:docPr id="43" name="Imagen 43" descr="uv-histo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v-histor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10632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7227" w:rsidRPr="009D7227">
      <w:rPr>
        <w:sz w:val="28"/>
      </w:rPr>
      <w:t xml:space="preserve">UNIVERSIDAD VERACRUZANA </w:t>
    </w:r>
  </w:p>
  <w:p w:rsidR="009D7227" w:rsidRDefault="009D7227" w:rsidP="009D7227">
    <w:pPr>
      <w:pStyle w:val="Encabezado"/>
      <w:jc w:val="center"/>
      <w:rPr>
        <w:sz w:val="24"/>
      </w:rPr>
    </w:pPr>
    <w:r w:rsidRPr="009D7227">
      <w:rPr>
        <w:sz w:val="24"/>
      </w:rPr>
      <w:t>FACULTAD DE HISTORIA</w:t>
    </w:r>
  </w:p>
  <w:p w:rsidR="00FB72EA" w:rsidRDefault="00FB72EA" w:rsidP="009D7227">
    <w:pPr>
      <w:pStyle w:val="Encabezado"/>
      <w:jc w:val="center"/>
      <w:rPr>
        <w:sz w:val="24"/>
      </w:rPr>
    </w:pPr>
  </w:p>
  <w:p w:rsidR="00FB72EA" w:rsidRPr="00BE03E3" w:rsidRDefault="00FB72EA" w:rsidP="009D7227">
    <w:pPr>
      <w:pStyle w:val="Encabezado"/>
      <w:jc w:val="center"/>
      <w:rPr>
        <w:rFonts w:ascii="Century Gothic" w:hAnsi="Century Gothic"/>
        <w:b/>
        <w:sz w:val="24"/>
      </w:rPr>
    </w:pPr>
    <w:r w:rsidRPr="00BE03E3">
      <w:rPr>
        <w:rFonts w:ascii="Century Gothic" w:hAnsi="Century Gothic"/>
        <w:b/>
        <w:sz w:val="24"/>
      </w:rPr>
      <w:t xml:space="preserve">SOLICITUD BAJA DEFINITIVA CARRERA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612" w:rsidRDefault="0011261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0A0"/>
    <w:rsid w:val="000A69E4"/>
    <w:rsid w:val="00112612"/>
    <w:rsid w:val="00112AD9"/>
    <w:rsid w:val="00145875"/>
    <w:rsid w:val="00193D03"/>
    <w:rsid w:val="001C5913"/>
    <w:rsid w:val="002E134B"/>
    <w:rsid w:val="003538B0"/>
    <w:rsid w:val="003635AD"/>
    <w:rsid w:val="00405D8F"/>
    <w:rsid w:val="00407F9C"/>
    <w:rsid w:val="004337EB"/>
    <w:rsid w:val="00435D68"/>
    <w:rsid w:val="004423D0"/>
    <w:rsid w:val="00530151"/>
    <w:rsid w:val="00572513"/>
    <w:rsid w:val="00585906"/>
    <w:rsid w:val="005B5F0B"/>
    <w:rsid w:val="005E2DEB"/>
    <w:rsid w:val="00626251"/>
    <w:rsid w:val="00742335"/>
    <w:rsid w:val="00745724"/>
    <w:rsid w:val="008B5AD9"/>
    <w:rsid w:val="00947A01"/>
    <w:rsid w:val="009B5AC9"/>
    <w:rsid w:val="009D7227"/>
    <w:rsid w:val="00A140C2"/>
    <w:rsid w:val="00AF6DCD"/>
    <w:rsid w:val="00B02D08"/>
    <w:rsid w:val="00B368DD"/>
    <w:rsid w:val="00B60DA5"/>
    <w:rsid w:val="00B62B7E"/>
    <w:rsid w:val="00BE03E3"/>
    <w:rsid w:val="00BE199A"/>
    <w:rsid w:val="00C72C09"/>
    <w:rsid w:val="00CF10A0"/>
    <w:rsid w:val="00D50573"/>
    <w:rsid w:val="00DA700E"/>
    <w:rsid w:val="00DB71CE"/>
    <w:rsid w:val="00E83F7E"/>
    <w:rsid w:val="00FB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302EAE-B347-4313-BE31-AB669888B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7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7227"/>
  </w:style>
  <w:style w:type="paragraph" w:styleId="Piedepgina">
    <w:name w:val="footer"/>
    <w:basedOn w:val="Normal"/>
    <w:link w:val="PiedepginaCar"/>
    <w:uiPriority w:val="99"/>
    <w:unhideWhenUsed/>
    <w:rsid w:val="009D7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7227"/>
  </w:style>
  <w:style w:type="table" w:styleId="Tablaconcuadrcula">
    <w:name w:val="Table Grid"/>
    <w:basedOn w:val="Tablanormal"/>
    <w:uiPriority w:val="39"/>
    <w:rsid w:val="009D7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72C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2C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251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</dc:creator>
  <cp:keywords/>
  <dc:description/>
  <cp:lastModifiedBy>UV</cp:lastModifiedBy>
  <cp:revision>9</cp:revision>
  <cp:lastPrinted>2020-02-05T15:56:00Z</cp:lastPrinted>
  <dcterms:created xsi:type="dcterms:W3CDTF">2021-08-25T19:16:00Z</dcterms:created>
  <dcterms:modified xsi:type="dcterms:W3CDTF">2022-01-10T17:41:00Z</dcterms:modified>
</cp:coreProperties>
</file>