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2F5" w:rsidRPr="009602F5" w:rsidRDefault="009602F5" w:rsidP="009602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PROGRAMA DE SERVICIO SOCIAL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u w:val="single"/>
          <w:lang w:val="es-ES" w:eastAsia="es-MX"/>
        </w:rPr>
        <w:t>Ejemplo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 xml:space="preserve"> </w:t>
      </w:r>
    </w:p>
    <w:p w:rsidR="009602F5" w:rsidRPr="009602F5" w:rsidRDefault="009602F5" w:rsidP="009602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TÍTULO DEL PROGRAMA: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 xml:space="preserve"> Brigadas Universitarias 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PLANTEAMIENTO DEL PROGRAMA:</w:t>
      </w:r>
    </w:p>
    <w:p w:rsidR="009602F5" w:rsidRPr="009602F5" w:rsidRDefault="009602F5" w:rsidP="009602F5">
      <w:pPr>
        <w:shd w:val="clear" w:color="auto" w:fill="FFFFFF"/>
        <w:spacing w:after="318" w:line="240" w:lineRule="auto"/>
        <w:ind w:left="600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a) Elaborar un diagnóstico económico-comunitario.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b) Dar asesoría técnica y financiera para proyectos.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c) Elaborar un estudio de mercado y un plan estratégico.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 xml:space="preserve">d) Crear un sistema de información y un programa de calidad de servicios a clientes. </w:t>
      </w:r>
    </w:p>
    <w:p w:rsidR="009602F5" w:rsidRPr="009602F5" w:rsidRDefault="009602F5" w:rsidP="009602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LOCALIDAD Y DEPENDENCIA: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 xml:space="preserve"> </w:t>
      </w:r>
    </w:p>
    <w:p w:rsidR="009602F5" w:rsidRPr="009602F5" w:rsidRDefault="009602F5" w:rsidP="009602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OBJETIVOS: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 xml:space="preserve"> </w:t>
      </w:r>
    </w:p>
    <w:p w:rsidR="009602F5" w:rsidRPr="009602F5" w:rsidRDefault="009602F5" w:rsidP="009602F5">
      <w:pPr>
        <w:shd w:val="clear" w:color="auto" w:fill="FFFFFF"/>
        <w:spacing w:after="318" w:line="240" w:lineRule="auto"/>
        <w:ind w:left="600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INMEDIATOS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a) Identificar las necesidades relacionadas con aspectos financieros. Contables y fiscales para determinar la situación en la que se encuentra la comunidad.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b) Apoyar a los miembros de la comunidad que requieran la asesoría en relación a sus operaciones y proyectos comerciales, para obtener un mejor resultado en el control de sus registros contables.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c) Determinar la factibilidad de llevar a cabo proyectos comerciales a través de la investigación y posteriormente hacer un planteamiento del mismo.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 xml:space="preserve">d) Controlar las operaciones de los miembros de la comunidad a través de registros contables efectivos así como dar </w:t>
      </w:r>
      <w:proofErr w:type="gramStart"/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platicas</w:t>
      </w:r>
      <w:proofErr w:type="gramEnd"/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 xml:space="preserve"> y asesorías para mejorar los servicios de atención a clientes para obtener un mayor numero de los mismos que se refleje en los ingresos. 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ind w:left="600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MEDIATOS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 xml:space="preserve">Proporcionar servicios profesionales de Administración en Brigadas Universitarias multidisciplinarias para el desarrollo de la comunidad promoviendo la participación activa de los sectores populares. 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METODOLOGÍA / PROCEDIMIENTOS: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1. Para elaborar un diagnóstico económico-comunitario.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a) Realización de un censo de negocios y aplicación a la comunidad.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b) Tabulación de datos.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c) Interpretación y presentación de resultados.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2. Para dar asesoría técnica y financiera.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a) Organización de grupos.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b) Análisis y características del negocio.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 xml:space="preserve">c) Capacitación </w:t>
      </w:r>
      <w:proofErr w:type="gramStart"/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contables</w:t>
      </w:r>
      <w:proofErr w:type="gramEnd"/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 xml:space="preserve"> y orientación general.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3. Para elaborar un estudio de mercado y un plan estratégico.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a) Realización de encuestas.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b) Determinación del resultado y factibilidad.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c) Elaboración de un plan financiero (obtención y manejo de recursos)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lastRenderedPageBreak/>
        <w:t>4. Para la creación de un sistema de información y un programa de servicios a clientes.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a) Determinación de las características del negocio.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b) Elaboración de un modelo de registros contables.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c) Pláticas de orientación para los servicios.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RECURSOS HUMANOS Y MATERIALES: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a) Recursos Humanos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Cuatro alumnos de Lic. En Contaduría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Ocho alumnos de Lic. En Administración de Empresas.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Quince alumnos de Ingeniería Civil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Tres alumnos de Ingeniería Química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Cuatro coordinadores de cada una de las carreras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Un coordinador de Brigadas Universitarias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b) Recursos Materiales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Hojas blancas tamaño carta y oficio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Pliego de papel bond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Marcadores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Cinta Adhesiva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Cámara fotográfica o de videos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Folders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Proyectos de acetatos</w:t>
      </w: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br/>
        <w:t>Grabadora y micrófono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FUNCIONES Y ACTIVIDADES: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Además de las funciones contenidas en la metodología y de las actividades se tendrán que realizar las siguientes: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Apoyar a los brigadistas, entrevistas con líderes, realizar un censo de población, reuniones de trabajo con los habitantes de la comunidad, evaluación de las acciones, sistematización de experiencias.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RESPONSABILIDADES: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 xml:space="preserve">Se tendrá como obligación y responsabilidad cumplir con las funciones y actividades que se mencionan en el programa del servicio social, y las que encomiende el </w:t>
      </w:r>
      <w:proofErr w:type="gramStart"/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inmediatos</w:t>
      </w:r>
      <w:proofErr w:type="gramEnd"/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 xml:space="preserve"> superior.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DURACIÓN DEL PROGRAMA: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  <w:t>La duración del programa del servicio social será de 12 meses a partir de 01 de octubre del 2005 al 30 de septiembre del 2006.</w:t>
      </w:r>
    </w:p>
    <w:p w:rsidR="009602F5" w:rsidRPr="009602F5" w:rsidRDefault="009602F5" w:rsidP="009602F5">
      <w:pPr>
        <w:shd w:val="clear" w:color="auto" w:fill="FFFFFF"/>
        <w:spacing w:before="100" w:beforeAutospacing="1" w:after="225" w:line="300" w:lineRule="atLeast"/>
        <w:rPr>
          <w:rFonts w:ascii="Times New Roman" w:eastAsia="Times New Roman" w:hAnsi="Times New Roman" w:cs="Times New Roman"/>
          <w:color w:val="003366"/>
          <w:sz w:val="21"/>
          <w:szCs w:val="21"/>
          <w:lang w:val="es-ES" w:eastAsia="es-MX"/>
        </w:rPr>
      </w:pPr>
      <w:r w:rsidRPr="009602F5">
        <w:rPr>
          <w:rFonts w:ascii="Times New Roman" w:eastAsia="Times New Roman" w:hAnsi="Times New Roman" w:cs="Times New Roman"/>
          <w:b/>
          <w:bCs/>
          <w:color w:val="003366"/>
          <w:sz w:val="21"/>
          <w:lang w:val="es-ES" w:eastAsia="es-MX"/>
        </w:rPr>
        <w:t>FECHA:</w:t>
      </w:r>
    </w:p>
    <w:tbl>
      <w:tblPr>
        <w:tblW w:w="450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61" w:type="dxa"/>
          <w:left w:w="61" w:type="dxa"/>
          <w:bottom w:w="61" w:type="dxa"/>
          <w:right w:w="61" w:type="dxa"/>
        </w:tblCellMar>
        <w:tblLook w:val="04A0"/>
      </w:tblPr>
      <w:tblGrid>
        <w:gridCol w:w="2041"/>
        <w:gridCol w:w="3763"/>
        <w:gridCol w:w="2260"/>
      </w:tblGrid>
      <w:tr w:rsidR="00CF6BAE" w:rsidRPr="009602F5" w:rsidTr="009602F5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:rsidR="009602F5" w:rsidRPr="009602F5" w:rsidRDefault="009602F5" w:rsidP="00960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es-MX"/>
              </w:rPr>
            </w:pPr>
            <w:r w:rsidRPr="009602F5">
              <w:rPr>
                <w:rFonts w:ascii="Times New Roman" w:eastAsia="Times New Roman" w:hAnsi="Times New Roman" w:cs="Times New Roman"/>
                <w:sz w:val="21"/>
                <w:szCs w:val="21"/>
                <w:lang w:eastAsia="es-MX"/>
              </w:rPr>
              <w:t>Firma del Prestador de Servicio Social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:rsidR="009602F5" w:rsidRPr="009602F5" w:rsidRDefault="009602F5" w:rsidP="00960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es-MX"/>
              </w:rPr>
            </w:pPr>
            <w:r w:rsidRPr="009602F5">
              <w:rPr>
                <w:rFonts w:ascii="Times New Roman" w:eastAsia="Times New Roman" w:hAnsi="Times New Roman" w:cs="Times New Roman"/>
                <w:sz w:val="21"/>
                <w:szCs w:val="21"/>
                <w:lang w:eastAsia="es-MX"/>
              </w:rPr>
              <w:t>Firma del Director, Secretario o Coordinador del Servicio Social de la Facultad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:rsidR="009602F5" w:rsidRPr="009602F5" w:rsidRDefault="00CF6BAE" w:rsidP="00960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s-MX"/>
              </w:rPr>
              <w:t>Firma del responsable</w:t>
            </w:r>
            <w:r w:rsidR="009602F5" w:rsidRPr="009602F5">
              <w:rPr>
                <w:rFonts w:ascii="Times New Roman" w:eastAsia="Times New Roman" w:hAnsi="Times New Roman" w:cs="Times New Roman"/>
                <w:sz w:val="21"/>
                <w:szCs w:val="21"/>
                <w:lang w:eastAsia="es-MX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s-MX"/>
              </w:rPr>
              <w:t xml:space="preserve"> la dependencia</w:t>
            </w:r>
          </w:p>
        </w:tc>
      </w:tr>
    </w:tbl>
    <w:p w:rsidR="00DA265E" w:rsidRPr="009602F5" w:rsidRDefault="00DA265E"/>
    <w:sectPr w:rsidR="00DA265E" w:rsidRPr="009602F5" w:rsidSect="00DA26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02F5"/>
    <w:rsid w:val="001C532E"/>
    <w:rsid w:val="00714278"/>
    <w:rsid w:val="009602F5"/>
    <w:rsid w:val="00CF6BAE"/>
    <w:rsid w:val="00DA2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6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9602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74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79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1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0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6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549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IACP</dc:creator>
  <cp:lastModifiedBy>IACP</cp:lastModifiedBy>
  <cp:revision>2</cp:revision>
  <dcterms:created xsi:type="dcterms:W3CDTF">2014-08-06T20:22:00Z</dcterms:created>
  <dcterms:modified xsi:type="dcterms:W3CDTF">2014-08-07T21:07:00Z</dcterms:modified>
</cp:coreProperties>
</file>