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75" w:rsidRDefault="00270675" w:rsidP="00FD05B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595959"/>
          <w:sz w:val="24"/>
          <w:szCs w:val="24"/>
          <w:lang w:val="es-MX" w:eastAsia="es-MX"/>
        </w:rPr>
      </w:pPr>
    </w:p>
    <w:p w:rsidR="00270675" w:rsidRDefault="00270675" w:rsidP="00521377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595959"/>
          <w:sz w:val="24"/>
          <w:szCs w:val="24"/>
          <w:lang w:val="es-MX" w:eastAsia="es-MX"/>
        </w:rPr>
      </w:pPr>
    </w:p>
    <w:p w:rsidR="00270675" w:rsidRPr="009D39D5" w:rsidRDefault="00270675" w:rsidP="00521377">
      <w:pPr>
        <w:jc w:val="center"/>
        <w:rPr>
          <w:rFonts w:ascii="Arial" w:hAnsi="Arial" w:cs="Arial"/>
          <w:b/>
          <w:color w:val="7F7F7F"/>
          <w:sz w:val="52"/>
          <w:szCs w:val="52"/>
        </w:rPr>
      </w:pPr>
      <w:r w:rsidRPr="009D39D5">
        <w:rPr>
          <w:rFonts w:ascii="Arial" w:hAnsi="Arial" w:cs="Arial"/>
          <w:b/>
          <w:color w:val="7F7F7F"/>
          <w:sz w:val="52"/>
          <w:szCs w:val="52"/>
        </w:rPr>
        <w:t>UNIVERSIDAD VERACRUZANA</w:t>
      </w: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DE7409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  <w:r>
        <w:rPr>
          <w:rFonts w:ascii="Arial" w:hAnsi="Arial" w:cs="Arial"/>
          <w:noProof/>
          <w:color w:val="7F7F7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7" type="#_x0000_t75" alt="ESCUDO_UV_PANTALLA_RGB_" style="position:absolute;left:0;text-align:left;margin-left:70.8pt;margin-top:12.75pt;width:312.6pt;height:282.5pt;z-index:251657728;visibility:visible">
            <v:imagedata r:id="rId8" o:title="ESCUDO_UV_PANTALLA_RGB_" cropbottom="7228f" cropleft="5593f" cropright="5625f" chromakey="white"/>
          </v:shape>
        </w:pict>
      </w: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center"/>
        <w:rPr>
          <w:rFonts w:ascii="Arial" w:hAnsi="Arial" w:cs="Arial"/>
          <w:b/>
          <w:color w:val="7F7F7F"/>
          <w:sz w:val="40"/>
          <w:szCs w:val="40"/>
        </w:rPr>
      </w:pPr>
      <w:r w:rsidRPr="009D39D5">
        <w:rPr>
          <w:rFonts w:ascii="Arial" w:hAnsi="Arial" w:cs="Arial"/>
          <w:b/>
          <w:color w:val="7F7F7F"/>
          <w:sz w:val="40"/>
          <w:szCs w:val="40"/>
        </w:rPr>
        <w:t>LICENCIATURA</w:t>
      </w:r>
    </w:p>
    <w:p w:rsidR="00405629" w:rsidRPr="00405629" w:rsidRDefault="00A463A9" w:rsidP="00405629">
      <w:pPr>
        <w:jc w:val="center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405629">
        <w:rPr>
          <w:rFonts w:ascii="Arial" w:hAnsi="Arial" w:cs="Arial"/>
          <w:b/>
          <w:color w:val="808080" w:themeColor="background1" w:themeShade="80"/>
          <w:sz w:val="40"/>
          <w:szCs w:val="40"/>
        </w:rPr>
        <w:t>EN FÍSICA</w:t>
      </w:r>
    </w:p>
    <w:p w:rsidR="00270675" w:rsidRPr="00405629" w:rsidRDefault="00270675" w:rsidP="00405629">
      <w:pPr>
        <w:jc w:val="center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405629">
        <w:rPr>
          <w:rFonts w:ascii="Arial" w:hAnsi="Arial" w:cs="Arial"/>
          <w:b/>
          <w:color w:val="808080" w:themeColor="background1" w:themeShade="80"/>
          <w:sz w:val="32"/>
          <w:szCs w:val="32"/>
        </w:rPr>
        <w:t>Plan de Estudios 2010</w:t>
      </w:r>
    </w:p>
    <w:p w:rsidR="00270675" w:rsidRPr="00CE4EBA" w:rsidRDefault="00270675" w:rsidP="0052137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es-MX" w:eastAsia="es-MX"/>
        </w:rPr>
      </w:pPr>
    </w:p>
    <w:p w:rsidR="000122FB" w:rsidRPr="00CE4EBA" w:rsidRDefault="008F0B8F" w:rsidP="00A47FEF">
      <w:pPr>
        <w:rPr>
          <w:rFonts w:ascii="Arial" w:eastAsia="Calibri" w:hAnsi="Arial"/>
          <w:b/>
          <w:sz w:val="24"/>
          <w:szCs w:val="24"/>
        </w:rPr>
      </w:pPr>
      <w:r>
        <w:rPr>
          <w:rFonts w:ascii="Arial" w:eastAsia="Calibri" w:hAnsi="Arial"/>
          <w:b/>
          <w:sz w:val="24"/>
          <w:szCs w:val="24"/>
        </w:rPr>
        <w:t>Labo</w:t>
      </w:r>
      <w:r w:rsidR="00451612">
        <w:rPr>
          <w:rFonts w:ascii="Arial" w:eastAsia="Calibri" w:hAnsi="Arial"/>
          <w:b/>
          <w:sz w:val="24"/>
          <w:szCs w:val="24"/>
        </w:rPr>
        <w:t>ratorio de E</w:t>
      </w:r>
      <w:r w:rsidR="00EB5E1E">
        <w:rPr>
          <w:rFonts w:ascii="Arial" w:eastAsia="Calibri" w:hAnsi="Arial"/>
          <w:b/>
          <w:sz w:val="24"/>
          <w:szCs w:val="24"/>
        </w:rPr>
        <w:t>lectromagnetismo</w:t>
      </w:r>
    </w:p>
    <w:tbl>
      <w:tblPr>
        <w:tblW w:w="889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5F497A"/>
        <w:tblLayout w:type="fixed"/>
        <w:tblLook w:val="04A0"/>
      </w:tblPr>
      <w:tblGrid>
        <w:gridCol w:w="1482"/>
        <w:gridCol w:w="469"/>
        <w:gridCol w:w="1843"/>
        <w:gridCol w:w="567"/>
        <w:gridCol w:w="3053"/>
        <w:gridCol w:w="1483"/>
      </w:tblGrid>
      <w:tr w:rsidR="006A7AB5" w:rsidRPr="00CE4EBA" w:rsidTr="004E20AE">
        <w:tc>
          <w:tcPr>
            <w:tcW w:w="1482" w:type="dxa"/>
            <w:shd w:val="clear" w:color="auto" w:fill="5F497A"/>
          </w:tcPr>
          <w:p w:rsidR="006A7AB5" w:rsidRPr="00CE4EBA" w:rsidRDefault="006A7AB5" w:rsidP="004E20AE">
            <w:pPr>
              <w:jc w:val="both"/>
              <w:rPr>
                <w:rFonts w:ascii="Arial" w:eastAsia="Calibri" w:hAnsi="Arial"/>
                <w:b/>
                <w:sz w:val="24"/>
                <w:szCs w:val="24"/>
              </w:rPr>
            </w:pPr>
            <w:r w:rsidRPr="00CE4EBA">
              <w:rPr>
                <w:rFonts w:ascii="Arial" w:eastAsia="Calibri" w:hAnsi="Arial"/>
                <w:b/>
                <w:sz w:val="24"/>
                <w:szCs w:val="24"/>
              </w:rPr>
              <w:t xml:space="preserve">Créditos </w:t>
            </w:r>
          </w:p>
        </w:tc>
        <w:tc>
          <w:tcPr>
            <w:tcW w:w="469" w:type="dxa"/>
            <w:shd w:val="clear" w:color="auto" w:fill="5F497A"/>
          </w:tcPr>
          <w:p w:rsidR="006A7AB5" w:rsidRPr="00CE4EBA" w:rsidRDefault="00825803" w:rsidP="004E20AE">
            <w:pPr>
              <w:jc w:val="both"/>
              <w:rPr>
                <w:rFonts w:ascii="Arial" w:eastAsia="Calibri" w:hAnsi="Arial"/>
                <w:b/>
                <w:sz w:val="24"/>
                <w:szCs w:val="24"/>
              </w:rPr>
            </w:pPr>
            <w:r>
              <w:rPr>
                <w:rFonts w:ascii="Arial" w:eastAsia="Calibri" w:hAnsi="Arial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5F497A"/>
          </w:tcPr>
          <w:p w:rsidR="006A7AB5" w:rsidRPr="00CE4EBA" w:rsidRDefault="006A7AB5" w:rsidP="004E20AE">
            <w:pPr>
              <w:ind w:left="884"/>
              <w:jc w:val="both"/>
              <w:rPr>
                <w:rFonts w:ascii="Arial" w:eastAsia="Calibri" w:hAnsi="Arial"/>
                <w:b/>
                <w:sz w:val="24"/>
                <w:szCs w:val="24"/>
              </w:rPr>
            </w:pPr>
            <w:r w:rsidRPr="00CE4EBA">
              <w:rPr>
                <w:rFonts w:ascii="Arial" w:eastAsia="Calibri" w:hAnsi="Arial"/>
                <w:b/>
                <w:sz w:val="24"/>
                <w:szCs w:val="24"/>
              </w:rPr>
              <w:t>Horas</w:t>
            </w:r>
          </w:p>
        </w:tc>
        <w:tc>
          <w:tcPr>
            <w:tcW w:w="567" w:type="dxa"/>
            <w:shd w:val="clear" w:color="auto" w:fill="5F497A"/>
          </w:tcPr>
          <w:p w:rsidR="006A7AB5" w:rsidRPr="00CE4EBA" w:rsidRDefault="007F0EB2" w:rsidP="004E20AE">
            <w:pPr>
              <w:jc w:val="both"/>
              <w:rPr>
                <w:rFonts w:ascii="Arial" w:eastAsia="Calibri" w:hAnsi="Arial"/>
                <w:b/>
                <w:sz w:val="24"/>
                <w:szCs w:val="24"/>
              </w:rPr>
            </w:pPr>
            <w:r>
              <w:rPr>
                <w:rFonts w:ascii="Arial" w:eastAsia="Calibri" w:hAnsi="Arial"/>
                <w:b/>
                <w:sz w:val="24"/>
                <w:szCs w:val="24"/>
              </w:rPr>
              <w:t>6</w:t>
            </w:r>
          </w:p>
        </w:tc>
        <w:tc>
          <w:tcPr>
            <w:tcW w:w="3053" w:type="dxa"/>
            <w:shd w:val="clear" w:color="auto" w:fill="5F497A"/>
          </w:tcPr>
          <w:p w:rsidR="006A7AB5" w:rsidRPr="00CE4EBA" w:rsidRDefault="006A7AB5" w:rsidP="004E20AE">
            <w:pPr>
              <w:ind w:left="1026"/>
              <w:jc w:val="both"/>
              <w:rPr>
                <w:rFonts w:ascii="Arial" w:eastAsia="Calibri" w:hAnsi="Arial"/>
                <w:b/>
                <w:sz w:val="24"/>
                <w:szCs w:val="24"/>
              </w:rPr>
            </w:pPr>
            <w:r w:rsidRPr="00CE4EBA">
              <w:rPr>
                <w:rFonts w:ascii="Arial" w:eastAsia="Calibri" w:hAnsi="Arial"/>
                <w:b/>
                <w:sz w:val="24"/>
                <w:szCs w:val="24"/>
              </w:rPr>
              <w:t>Pre-requisitos</w:t>
            </w:r>
          </w:p>
        </w:tc>
        <w:tc>
          <w:tcPr>
            <w:tcW w:w="1483" w:type="dxa"/>
            <w:shd w:val="clear" w:color="auto" w:fill="5F497A"/>
          </w:tcPr>
          <w:p w:rsidR="006A7AB5" w:rsidRPr="00CE4EBA" w:rsidRDefault="00825803" w:rsidP="004E20AE">
            <w:pPr>
              <w:ind w:left="99"/>
              <w:jc w:val="both"/>
              <w:rPr>
                <w:rFonts w:ascii="Arial" w:eastAsia="Calibri" w:hAnsi="Arial"/>
                <w:b/>
                <w:sz w:val="24"/>
                <w:szCs w:val="24"/>
              </w:rPr>
            </w:pPr>
            <w:r>
              <w:rPr>
                <w:rFonts w:ascii="Arial" w:eastAsia="Calibri" w:hAnsi="Arial"/>
                <w:b/>
                <w:sz w:val="24"/>
                <w:szCs w:val="24"/>
              </w:rPr>
              <w:t>NO</w:t>
            </w:r>
          </w:p>
        </w:tc>
      </w:tr>
    </w:tbl>
    <w:p w:rsidR="000122FB" w:rsidRPr="00CE4EBA" w:rsidRDefault="000122FB" w:rsidP="00A47FEF">
      <w:pPr>
        <w:rPr>
          <w:rFonts w:ascii="Arial" w:eastAsia="Calibri" w:hAnsi="Arial"/>
          <w:b/>
        </w:rPr>
      </w:pPr>
    </w:p>
    <w:p w:rsidR="006A7AB5" w:rsidRPr="00CE4EBA" w:rsidRDefault="006A7AB5" w:rsidP="00A47FEF">
      <w:pPr>
        <w:rPr>
          <w:rFonts w:ascii="Arial" w:eastAsia="Calibri" w:hAnsi="Arial"/>
          <w:b/>
        </w:rPr>
      </w:pPr>
    </w:p>
    <w:p w:rsidR="003E6991" w:rsidRDefault="00A47FEF" w:rsidP="00A47FEF">
      <w:pPr>
        <w:rPr>
          <w:rFonts w:ascii="Arial" w:eastAsia="Calibri" w:hAnsi="Arial"/>
          <w:b/>
          <w:sz w:val="24"/>
          <w:szCs w:val="24"/>
        </w:rPr>
      </w:pPr>
      <w:r w:rsidRPr="00CE4EBA">
        <w:rPr>
          <w:rFonts w:ascii="Arial" w:eastAsia="Calibri" w:hAnsi="Arial"/>
          <w:b/>
          <w:sz w:val="24"/>
          <w:szCs w:val="24"/>
        </w:rPr>
        <w:t>Justificación</w:t>
      </w:r>
    </w:p>
    <w:p w:rsidR="003E6991" w:rsidRPr="003E6991" w:rsidRDefault="003E6991" w:rsidP="00A47FEF">
      <w:pPr>
        <w:rPr>
          <w:rFonts w:ascii="Arial" w:eastAsia="Calibri" w:hAnsi="Arial"/>
        </w:rPr>
      </w:pPr>
      <w:r w:rsidRPr="003E6991">
        <w:rPr>
          <w:rFonts w:ascii="Arial" w:eastAsia="Calibri" w:hAnsi="Arial"/>
        </w:rPr>
        <w:t>Reconocer la importancia del estudio de la Electricidad y Magnetismo comprobando diferentes aspectos de sus leyes fundamentales.  Mediante un conjunto de prácticas de laboratorio muy interesantes, sencillas y didácticas</w:t>
      </w:r>
      <w:r w:rsidR="00DA2D67">
        <w:rPr>
          <w:rFonts w:ascii="Arial" w:eastAsia="Calibri" w:hAnsi="Arial"/>
        </w:rPr>
        <w:t xml:space="preserve">. Así </w:t>
      </w:r>
      <w:r w:rsidRPr="003E6991">
        <w:rPr>
          <w:rFonts w:ascii="Arial" w:eastAsia="Calibri" w:hAnsi="Arial"/>
        </w:rPr>
        <w:t xml:space="preserve"> el estudiante adquiere intuición, lo cual es fundamental para un físico.</w:t>
      </w:r>
    </w:p>
    <w:p w:rsidR="003E6991" w:rsidRDefault="003E6991" w:rsidP="00A47FEF">
      <w:pPr>
        <w:rPr>
          <w:rFonts w:ascii="Arial" w:eastAsia="Calibri" w:hAnsi="Arial"/>
          <w:b/>
          <w:sz w:val="24"/>
          <w:szCs w:val="24"/>
        </w:rPr>
      </w:pPr>
    </w:p>
    <w:p w:rsidR="00950CE4" w:rsidRDefault="00950CE4" w:rsidP="00A47FEF">
      <w:pPr>
        <w:rPr>
          <w:rFonts w:ascii="Arial" w:eastAsia="Calibri" w:hAnsi="Arial"/>
          <w:b/>
          <w:sz w:val="24"/>
          <w:szCs w:val="24"/>
        </w:rPr>
      </w:pPr>
      <w:r w:rsidRPr="00950CE4">
        <w:rPr>
          <w:rFonts w:ascii="Arial" w:eastAsia="Calibri" w:hAnsi="Arial"/>
          <w:b/>
          <w:sz w:val="24"/>
          <w:szCs w:val="24"/>
        </w:rPr>
        <w:t>Metodología de Trabajo</w:t>
      </w:r>
    </w:p>
    <w:p w:rsidR="00950CE4" w:rsidRDefault="00950CE4" w:rsidP="00950CE4">
      <w:pPr>
        <w:pStyle w:val="Encabezado"/>
        <w:rPr>
          <w:rFonts w:ascii="Arial" w:hAnsi="Arial" w:cs="Arial"/>
        </w:rPr>
      </w:pPr>
    </w:p>
    <w:p w:rsidR="00950CE4" w:rsidRPr="00950CE4" w:rsidRDefault="00950CE4" w:rsidP="00950CE4">
      <w:pPr>
        <w:pStyle w:val="Encabezado"/>
        <w:numPr>
          <w:ilvl w:val="0"/>
          <w:numId w:val="13"/>
        </w:numPr>
        <w:rPr>
          <w:rFonts w:ascii="Arial" w:hAnsi="Arial" w:cs="Arial"/>
        </w:rPr>
      </w:pPr>
      <w:r w:rsidRPr="00950CE4">
        <w:rPr>
          <w:rFonts w:ascii="Arial" w:hAnsi="Arial" w:cs="Arial"/>
        </w:rPr>
        <w:t>Autodidactismo</w:t>
      </w:r>
    </w:p>
    <w:p w:rsidR="00950CE4" w:rsidRPr="00950CE4" w:rsidRDefault="00950CE4" w:rsidP="00950CE4">
      <w:pPr>
        <w:pStyle w:val="Encabezado"/>
        <w:numPr>
          <w:ilvl w:val="0"/>
          <w:numId w:val="13"/>
        </w:numPr>
        <w:rPr>
          <w:rFonts w:ascii="Arial" w:hAnsi="Arial" w:cs="Arial"/>
        </w:rPr>
      </w:pPr>
      <w:r w:rsidRPr="00950CE4">
        <w:rPr>
          <w:rFonts w:ascii="Arial" w:hAnsi="Arial" w:cs="Arial"/>
        </w:rPr>
        <w:t>Trabajo en equipos individuales</w:t>
      </w:r>
    </w:p>
    <w:p w:rsidR="00950CE4" w:rsidRPr="00950CE4" w:rsidRDefault="00950CE4" w:rsidP="00950CE4">
      <w:pPr>
        <w:pStyle w:val="Encabezado"/>
        <w:numPr>
          <w:ilvl w:val="0"/>
          <w:numId w:val="13"/>
        </w:numPr>
        <w:rPr>
          <w:rFonts w:ascii="Arial" w:hAnsi="Arial" w:cs="Arial"/>
        </w:rPr>
      </w:pPr>
      <w:r w:rsidRPr="00950CE4">
        <w:rPr>
          <w:rFonts w:ascii="Arial" w:hAnsi="Arial" w:cs="Arial"/>
        </w:rPr>
        <w:t>Discusiones grupales</w:t>
      </w:r>
    </w:p>
    <w:p w:rsidR="00950CE4" w:rsidRPr="00950CE4" w:rsidRDefault="00950CE4" w:rsidP="00950CE4">
      <w:pPr>
        <w:pStyle w:val="Encabezado"/>
        <w:numPr>
          <w:ilvl w:val="0"/>
          <w:numId w:val="13"/>
        </w:numPr>
        <w:rPr>
          <w:rFonts w:ascii="Arial" w:hAnsi="Arial" w:cs="Arial"/>
        </w:rPr>
      </w:pPr>
      <w:r w:rsidRPr="00950CE4">
        <w:rPr>
          <w:rFonts w:ascii="Arial" w:hAnsi="Arial" w:cs="Arial"/>
        </w:rPr>
        <w:t>Investigación bibliográfica</w:t>
      </w:r>
    </w:p>
    <w:p w:rsidR="00950CE4" w:rsidRPr="00950CE4" w:rsidRDefault="00950CE4" w:rsidP="00950CE4">
      <w:pPr>
        <w:pStyle w:val="Encabezado"/>
        <w:numPr>
          <w:ilvl w:val="0"/>
          <w:numId w:val="13"/>
        </w:numPr>
        <w:rPr>
          <w:rFonts w:ascii="Arial" w:hAnsi="Arial" w:cs="Arial"/>
        </w:rPr>
      </w:pPr>
      <w:r w:rsidRPr="00950CE4">
        <w:rPr>
          <w:rFonts w:ascii="Arial" w:hAnsi="Arial" w:cs="Arial"/>
        </w:rPr>
        <w:t>Investigación en temas de interés</w:t>
      </w:r>
    </w:p>
    <w:p w:rsidR="00950CE4" w:rsidRPr="00950CE4" w:rsidRDefault="00950CE4" w:rsidP="00950CE4">
      <w:pPr>
        <w:pStyle w:val="Encabezado"/>
        <w:numPr>
          <w:ilvl w:val="0"/>
          <w:numId w:val="13"/>
        </w:numPr>
        <w:rPr>
          <w:rFonts w:ascii="Arial" w:hAnsi="Arial" w:cs="Arial"/>
        </w:rPr>
      </w:pPr>
      <w:r w:rsidRPr="00950CE4">
        <w:rPr>
          <w:rFonts w:ascii="Arial" w:hAnsi="Arial" w:cs="Arial"/>
        </w:rPr>
        <w:t xml:space="preserve">Presentación de resultados en forma oral y escrita </w:t>
      </w:r>
    </w:p>
    <w:p w:rsidR="00950CE4" w:rsidRDefault="00950CE4" w:rsidP="00950CE4">
      <w:pPr>
        <w:pStyle w:val="Encabezado"/>
        <w:numPr>
          <w:ilvl w:val="0"/>
          <w:numId w:val="13"/>
        </w:numPr>
        <w:rPr>
          <w:rFonts w:ascii="Arial" w:hAnsi="Arial" w:cs="Arial"/>
        </w:rPr>
      </w:pPr>
      <w:r w:rsidRPr="00950CE4">
        <w:rPr>
          <w:rFonts w:ascii="Arial" w:hAnsi="Arial" w:cs="Arial"/>
        </w:rPr>
        <w:t>Utilización de programas de cómputo</w:t>
      </w:r>
    </w:p>
    <w:p w:rsidR="00950CE4" w:rsidRPr="00950CE4" w:rsidRDefault="00950CE4" w:rsidP="00950CE4">
      <w:pPr>
        <w:pStyle w:val="Encabezado"/>
        <w:numPr>
          <w:ilvl w:val="0"/>
          <w:numId w:val="13"/>
        </w:numPr>
        <w:rPr>
          <w:rFonts w:ascii="Arial" w:hAnsi="Arial" w:cs="Arial"/>
        </w:rPr>
      </w:pPr>
      <w:r w:rsidRPr="00950CE4">
        <w:rPr>
          <w:rFonts w:ascii="Arial" w:hAnsi="Arial" w:cs="Arial"/>
        </w:rPr>
        <w:t xml:space="preserve">Discusión de problemas de comprensión asociados a los principales conceptos de </w:t>
      </w:r>
      <w:smartTag w:uri="urn:schemas-microsoft-com:office:smarttags" w:element="PersonName">
        <w:smartTagPr>
          <w:attr w:name="ProductID" w:val="la Física Clásica"/>
        </w:smartTagPr>
        <w:r w:rsidRPr="00950CE4">
          <w:rPr>
            <w:rFonts w:ascii="Arial" w:hAnsi="Arial" w:cs="Arial"/>
          </w:rPr>
          <w:t>la Física Clásica</w:t>
        </w:r>
      </w:smartTag>
    </w:p>
    <w:p w:rsidR="00950CE4" w:rsidRDefault="00950CE4" w:rsidP="00950CE4">
      <w:pPr>
        <w:pStyle w:val="Encabezado"/>
        <w:numPr>
          <w:ilvl w:val="0"/>
          <w:numId w:val="13"/>
        </w:numPr>
        <w:rPr>
          <w:rFonts w:ascii="Arial" w:hAnsi="Arial" w:cs="Arial"/>
        </w:rPr>
      </w:pPr>
      <w:r w:rsidRPr="00950CE4">
        <w:rPr>
          <w:rFonts w:ascii="Arial" w:hAnsi="Arial" w:cs="Arial"/>
        </w:rPr>
        <w:t>Asesoría permanente en el diseño, elaboración, análisis y reporte de las prácticas</w:t>
      </w:r>
    </w:p>
    <w:p w:rsidR="00950CE4" w:rsidRPr="00950CE4" w:rsidRDefault="00950CE4" w:rsidP="00950CE4">
      <w:pPr>
        <w:pStyle w:val="Encabezado"/>
        <w:rPr>
          <w:rFonts w:ascii="Arial" w:hAnsi="Arial" w:cs="Arial"/>
        </w:rPr>
      </w:pPr>
    </w:p>
    <w:p w:rsidR="009B1417" w:rsidRDefault="00A47FEF" w:rsidP="00A47FEF">
      <w:pPr>
        <w:rPr>
          <w:rFonts w:ascii="Arial" w:eastAsia="Calibri" w:hAnsi="Arial"/>
          <w:b/>
          <w:sz w:val="24"/>
          <w:szCs w:val="24"/>
        </w:rPr>
      </w:pPr>
      <w:r w:rsidRPr="00CE4EBA">
        <w:rPr>
          <w:rFonts w:ascii="Arial" w:eastAsia="Calibri" w:hAnsi="Arial"/>
          <w:b/>
          <w:sz w:val="24"/>
          <w:szCs w:val="24"/>
        </w:rPr>
        <w:t>Objetivo General</w:t>
      </w:r>
    </w:p>
    <w:p w:rsidR="00EB5E1E" w:rsidRPr="008F0B8F" w:rsidRDefault="00EB5E1E" w:rsidP="00A47FEF">
      <w:pPr>
        <w:rPr>
          <w:rFonts w:ascii="Arial" w:eastAsia="Calibri" w:hAnsi="Arial"/>
        </w:rPr>
      </w:pPr>
    </w:p>
    <w:p w:rsidR="009B1417" w:rsidRPr="00EB5E1E" w:rsidRDefault="00EB5E1E" w:rsidP="00A47FEF">
      <w:pPr>
        <w:rPr>
          <w:rFonts w:ascii="Arial" w:eastAsia="Calibri" w:hAnsi="Arial" w:cs="Arial"/>
        </w:rPr>
      </w:pPr>
      <w:r w:rsidRPr="00EB5E1E">
        <w:rPr>
          <w:rFonts w:ascii="Arial" w:eastAsia="Calibri" w:hAnsi="Arial" w:cs="Arial"/>
        </w:rPr>
        <w:t>En esta Experiencia Educativa se introduce al alumno a conceptos fundamentales de la electricidad y magnetismo, así como también se intenta propiciar en el estudiante la habilidad manual en el manejo de diferentes instrumentos de medición.</w:t>
      </w:r>
    </w:p>
    <w:p w:rsidR="00EB5E1E" w:rsidRDefault="00EB5E1E" w:rsidP="00A47FEF">
      <w:pPr>
        <w:rPr>
          <w:rFonts w:ascii="Arial" w:eastAsia="Calibri" w:hAnsi="Arial"/>
          <w:b/>
          <w:sz w:val="24"/>
          <w:szCs w:val="24"/>
        </w:rPr>
      </w:pPr>
    </w:p>
    <w:p w:rsidR="00A47FEF" w:rsidRPr="00CE4EBA" w:rsidRDefault="00A47FEF" w:rsidP="00A47FEF">
      <w:pPr>
        <w:rPr>
          <w:rFonts w:ascii="Arial" w:eastAsia="Calibri" w:hAnsi="Arial"/>
          <w:b/>
          <w:sz w:val="24"/>
          <w:szCs w:val="24"/>
        </w:rPr>
      </w:pPr>
      <w:r w:rsidRPr="00CE4EBA">
        <w:rPr>
          <w:rFonts w:ascii="Arial" w:eastAsia="Calibri" w:hAnsi="Arial"/>
          <w:b/>
          <w:sz w:val="24"/>
          <w:szCs w:val="24"/>
        </w:rPr>
        <w:t>Evaluación</w:t>
      </w:r>
    </w:p>
    <w:p w:rsidR="00064A43" w:rsidRDefault="00A47FEF" w:rsidP="00A47FEF">
      <w:pPr>
        <w:pStyle w:val="Textoindependiente21"/>
        <w:spacing w:after="0" w:line="240" w:lineRule="auto"/>
        <w:rPr>
          <w:rFonts w:ascii="Arial" w:eastAsia="Calibri" w:hAnsi="Arial" w:cs="Times New Roman"/>
        </w:rPr>
      </w:pPr>
      <w:r w:rsidRPr="00CE4EBA">
        <w:rPr>
          <w:rFonts w:ascii="Arial" w:eastAsia="Calibri" w:hAnsi="Arial" w:cs="Times New Roman"/>
        </w:rPr>
        <w:t>La evaluación será de la manera siguiente:</w:t>
      </w:r>
    </w:p>
    <w:p w:rsidR="00CA36B1" w:rsidRDefault="00CA36B1" w:rsidP="00A47FEF">
      <w:pPr>
        <w:pStyle w:val="Textoindependiente21"/>
        <w:spacing w:after="0" w:line="240" w:lineRule="auto"/>
        <w:rPr>
          <w:rFonts w:ascii="Arial" w:eastAsia="Calibri" w:hAnsi="Arial" w:cs="Times New Roman"/>
        </w:rPr>
      </w:pPr>
    </w:p>
    <w:p w:rsidR="00CA36B1" w:rsidRPr="00CA36B1" w:rsidRDefault="00CA36B1" w:rsidP="00CA36B1">
      <w:pPr>
        <w:pStyle w:val="Textoindependiente21"/>
        <w:numPr>
          <w:ilvl w:val="0"/>
          <w:numId w:val="14"/>
        </w:numPr>
        <w:spacing w:after="0" w:line="240" w:lineRule="auto"/>
        <w:rPr>
          <w:rFonts w:ascii="Arial" w:eastAsia="Calibri" w:hAnsi="Arial"/>
          <w:sz w:val="20"/>
          <w:szCs w:val="20"/>
          <w:lang w:val="es-ES"/>
        </w:rPr>
      </w:pPr>
      <w:r w:rsidRPr="00CA36B1">
        <w:rPr>
          <w:rFonts w:ascii="Arial" w:eastAsia="Calibri" w:hAnsi="Arial"/>
          <w:sz w:val="20"/>
          <w:szCs w:val="20"/>
          <w:lang w:val="es-ES"/>
        </w:rPr>
        <w:t>En carácter ordinario:</w:t>
      </w:r>
    </w:p>
    <w:p w:rsidR="00CA36B1" w:rsidRPr="00CA36B1" w:rsidRDefault="00CA36B1" w:rsidP="00CA36B1">
      <w:pPr>
        <w:pStyle w:val="Textoindependiente21"/>
        <w:numPr>
          <w:ilvl w:val="1"/>
          <w:numId w:val="14"/>
        </w:numPr>
        <w:spacing w:after="0" w:line="240" w:lineRule="auto"/>
        <w:rPr>
          <w:rFonts w:ascii="Arial" w:eastAsia="Calibri" w:hAnsi="Arial"/>
          <w:sz w:val="20"/>
          <w:szCs w:val="20"/>
          <w:lang w:val="es-ES"/>
        </w:rPr>
      </w:pPr>
      <w:r w:rsidRPr="00CA36B1">
        <w:rPr>
          <w:rFonts w:ascii="Arial" w:eastAsia="Calibri" w:hAnsi="Arial"/>
          <w:sz w:val="20"/>
          <w:szCs w:val="20"/>
          <w:lang w:val="es-ES"/>
        </w:rPr>
        <w:t>Mínimo de 80% de asistencia a sesiones</w:t>
      </w:r>
    </w:p>
    <w:p w:rsidR="00CA36B1" w:rsidRPr="00CA36B1" w:rsidRDefault="00CA36B1" w:rsidP="00CA36B1">
      <w:pPr>
        <w:pStyle w:val="Textoindependiente21"/>
        <w:numPr>
          <w:ilvl w:val="1"/>
          <w:numId w:val="14"/>
        </w:numPr>
        <w:spacing w:after="0" w:line="240" w:lineRule="auto"/>
        <w:rPr>
          <w:rFonts w:ascii="Arial" w:eastAsia="Calibri" w:hAnsi="Arial"/>
          <w:sz w:val="20"/>
          <w:szCs w:val="20"/>
          <w:lang w:val="es-ES"/>
        </w:rPr>
      </w:pPr>
      <w:r w:rsidRPr="00CA36B1">
        <w:rPr>
          <w:rFonts w:ascii="Arial" w:eastAsia="Calibri" w:hAnsi="Arial"/>
          <w:sz w:val="20"/>
          <w:szCs w:val="20"/>
          <w:lang w:val="es-ES"/>
        </w:rPr>
        <w:t>Participación significativa en clase</w:t>
      </w:r>
    </w:p>
    <w:p w:rsidR="00CA36B1" w:rsidRPr="00CA36B1" w:rsidRDefault="00CA36B1" w:rsidP="00CA36B1">
      <w:pPr>
        <w:pStyle w:val="Textoindependiente21"/>
        <w:numPr>
          <w:ilvl w:val="1"/>
          <w:numId w:val="14"/>
        </w:numPr>
        <w:spacing w:after="0" w:line="240" w:lineRule="auto"/>
        <w:rPr>
          <w:rFonts w:ascii="Arial" w:eastAsia="Calibri" w:hAnsi="Arial"/>
          <w:sz w:val="20"/>
          <w:szCs w:val="20"/>
          <w:lang w:val="es-ES"/>
        </w:rPr>
      </w:pPr>
      <w:r w:rsidRPr="00CA36B1">
        <w:rPr>
          <w:rFonts w:ascii="Arial" w:eastAsia="Calibri" w:hAnsi="Arial"/>
          <w:sz w:val="20"/>
          <w:szCs w:val="20"/>
          <w:lang w:val="es-ES"/>
        </w:rPr>
        <w:t>Entrega de tareas y trabajos</w:t>
      </w:r>
    </w:p>
    <w:p w:rsidR="00CA36B1" w:rsidRPr="00CA36B1" w:rsidRDefault="00CA36B1" w:rsidP="00CA36B1">
      <w:pPr>
        <w:pStyle w:val="Textoindependiente21"/>
        <w:numPr>
          <w:ilvl w:val="1"/>
          <w:numId w:val="14"/>
        </w:numPr>
        <w:spacing w:after="0" w:line="240" w:lineRule="auto"/>
        <w:rPr>
          <w:rFonts w:ascii="Arial" w:eastAsia="Calibri" w:hAnsi="Arial"/>
          <w:sz w:val="20"/>
          <w:szCs w:val="20"/>
          <w:lang w:val="es-ES"/>
        </w:rPr>
      </w:pPr>
      <w:r w:rsidRPr="00CA36B1">
        <w:rPr>
          <w:rFonts w:ascii="Arial" w:eastAsia="Calibri" w:hAnsi="Arial"/>
          <w:sz w:val="20"/>
          <w:szCs w:val="20"/>
          <w:lang w:val="es-ES"/>
        </w:rPr>
        <w:t>Entrega de reportes  de cada práctica por equipo</w:t>
      </w:r>
    </w:p>
    <w:p w:rsidR="00CA36B1" w:rsidRPr="00CA36B1" w:rsidRDefault="00CA36B1" w:rsidP="00CA36B1">
      <w:pPr>
        <w:pStyle w:val="Textoindependiente21"/>
        <w:numPr>
          <w:ilvl w:val="1"/>
          <w:numId w:val="14"/>
        </w:numPr>
        <w:spacing w:after="0" w:line="240" w:lineRule="auto"/>
        <w:rPr>
          <w:rFonts w:ascii="Arial" w:eastAsia="Calibri" w:hAnsi="Arial"/>
          <w:sz w:val="20"/>
          <w:szCs w:val="20"/>
          <w:lang w:val="es-ES"/>
        </w:rPr>
      </w:pPr>
      <w:r w:rsidRPr="00CA36B1">
        <w:rPr>
          <w:rFonts w:ascii="Arial" w:eastAsia="Calibri" w:hAnsi="Arial"/>
          <w:sz w:val="20"/>
          <w:szCs w:val="20"/>
          <w:lang w:val="es-ES"/>
        </w:rPr>
        <w:t xml:space="preserve">Presentación oral y en forma de cartel por equipo del proyecto final </w:t>
      </w:r>
    </w:p>
    <w:p w:rsidR="00CA36B1" w:rsidRPr="00CA36B1" w:rsidRDefault="00CA36B1" w:rsidP="00CA36B1">
      <w:pPr>
        <w:pStyle w:val="Textoindependiente21"/>
        <w:spacing w:after="0" w:line="240" w:lineRule="auto"/>
        <w:rPr>
          <w:rFonts w:ascii="Arial" w:eastAsia="Calibri" w:hAnsi="Arial" w:cs="Times New Roman"/>
          <w:sz w:val="20"/>
          <w:szCs w:val="20"/>
          <w:lang w:val="es-ES"/>
        </w:rPr>
      </w:pPr>
      <w:r w:rsidRPr="00CA36B1">
        <w:rPr>
          <w:rFonts w:ascii="Arial" w:eastAsia="Calibri" w:hAnsi="Arial" w:cs="Times New Roman"/>
          <w:sz w:val="20"/>
          <w:szCs w:val="20"/>
          <w:lang w:val="es-ES"/>
        </w:rPr>
        <w:t>En carácter extraordinario: Por ser laboratorio, no tiene examen extraordinario.</w:t>
      </w:r>
    </w:p>
    <w:p w:rsidR="00064A43" w:rsidRPr="00064A43" w:rsidRDefault="00064A43" w:rsidP="00A47FEF">
      <w:pPr>
        <w:rPr>
          <w:rFonts w:ascii="Arial" w:eastAsia="Calibri" w:hAnsi="Arial" w:cs="Arial"/>
          <w:b/>
          <w:sz w:val="24"/>
          <w:szCs w:val="24"/>
        </w:rPr>
      </w:pPr>
    </w:p>
    <w:p w:rsidR="00A47FEF" w:rsidRPr="00CE4EBA" w:rsidRDefault="00A47FEF" w:rsidP="00A47FEF">
      <w:pPr>
        <w:rPr>
          <w:rFonts w:ascii="Arial" w:eastAsia="Calibri" w:hAnsi="Arial" w:cs="Arial"/>
          <w:b/>
          <w:sz w:val="24"/>
          <w:szCs w:val="24"/>
        </w:rPr>
      </w:pPr>
      <w:r w:rsidRPr="00CE4EBA">
        <w:rPr>
          <w:rFonts w:ascii="Arial" w:eastAsia="Calibri" w:hAnsi="Arial"/>
          <w:b/>
          <w:sz w:val="24"/>
          <w:szCs w:val="24"/>
        </w:rPr>
        <w:t xml:space="preserve">Contenido </w:t>
      </w:r>
      <w:r w:rsidR="006A7AB5" w:rsidRPr="00CE4EBA">
        <w:rPr>
          <w:rFonts w:ascii="Arial" w:eastAsia="Calibri" w:hAnsi="Arial"/>
          <w:b/>
          <w:sz w:val="24"/>
          <w:szCs w:val="24"/>
        </w:rPr>
        <w:t>T</w:t>
      </w:r>
      <w:r w:rsidRPr="00CE4EBA">
        <w:rPr>
          <w:rFonts w:ascii="Arial" w:eastAsia="Calibri" w:hAnsi="Arial" w:cs="Arial"/>
          <w:b/>
          <w:sz w:val="24"/>
          <w:szCs w:val="24"/>
        </w:rPr>
        <w:t>emático</w:t>
      </w:r>
    </w:p>
    <w:p w:rsidR="0071142A" w:rsidRPr="0057377C" w:rsidRDefault="0071142A" w:rsidP="0071142A">
      <w:pPr>
        <w:pStyle w:val="Textosinformato"/>
        <w:jc w:val="both"/>
        <w:rPr>
          <w:rFonts w:ascii="Arial" w:hAnsi="Arial" w:cs="Arial"/>
          <w:kern w:val="0"/>
          <w:lang w:eastAsia="es-ES"/>
        </w:rPr>
      </w:pPr>
    </w:p>
    <w:p w:rsidR="00EB5E1E" w:rsidRPr="003E6991" w:rsidRDefault="007115EA" w:rsidP="003E6991">
      <w:pPr>
        <w:pStyle w:val="Sangradetextonormal"/>
        <w:tabs>
          <w:tab w:val="left" w:pos="1134"/>
        </w:tabs>
        <w:spacing w:after="0" w:line="240" w:lineRule="auto"/>
        <w:ind w:left="0"/>
        <w:rPr>
          <w:rFonts w:ascii="Arial" w:eastAsia="Calibri" w:hAnsi="Arial"/>
          <w:sz w:val="20"/>
          <w:szCs w:val="20"/>
          <w:lang w:val="es-ES"/>
        </w:rPr>
      </w:pPr>
      <w:r w:rsidRPr="003E6991">
        <w:rPr>
          <w:rFonts w:ascii="Arial" w:eastAsia="Calibri" w:hAnsi="Arial"/>
          <w:sz w:val="20"/>
          <w:szCs w:val="20"/>
          <w:lang w:val="es-ES"/>
        </w:rPr>
        <w:t xml:space="preserve">1.- </w:t>
      </w:r>
      <w:r w:rsidR="003E6991">
        <w:rPr>
          <w:rFonts w:ascii="Arial" w:eastAsia="Calibri" w:hAnsi="Arial"/>
          <w:sz w:val="20"/>
          <w:szCs w:val="20"/>
          <w:lang w:val="es-ES"/>
        </w:rPr>
        <w:t xml:space="preserve">Electricidad. </w:t>
      </w:r>
      <w:r w:rsidR="00EB5E1E" w:rsidRPr="003E6991">
        <w:rPr>
          <w:rFonts w:ascii="Arial" w:eastAsia="Calibri" w:hAnsi="Arial"/>
          <w:sz w:val="20"/>
          <w:szCs w:val="20"/>
          <w:lang w:val="es-ES"/>
        </w:rPr>
        <w:t>Normas de  Seguridad e instrumentación.</w:t>
      </w:r>
      <w:r w:rsidR="003E6991">
        <w:rPr>
          <w:rFonts w:ascii="Arial" w:eastAsia="Calibri" w:hAnsi="Arial"/>
          <w:sz w:val="20"/>
          <w:szCs w:val="20"/>
          <w:lang w:val="es-ES"/>
        </w:rPr>
        <w:t xml:space="preserve"> </w:t>
      </w:r>
      <w:r w:rsidR="00EB5E1E" w:rsidRPr="003E6991">
        <w:rPr>
          <w:rFonts w:ascii="Arial" w:eastAsia="Calibri" w:hAnsi="Arial"/>
          <w:sz w:val="20"/>
          <w:szCs w:val="20"/>
          <w:lang w:val="es-ES"/>
        </w:rPr>
        <w:t>Cargas electrostáticas, conductores y aislantes</w:t>
      </w:r>
      <w:r w:rsidR="003E6991">
        <w:rPr>
          <w:rFonts w:ascii="Arial" w:eastAsia="Calibri" w:hAnsi="Arial"/>
          <w:sz w:val="20"/>
          <w:szCs w:val="20"/>
          <w:lang w:val="es-ES"/>
        </w:rPr>
        <w:t xml:space="preserve">. </w:t>
      </w:r>
      <w:r w:rsidR="00EB5E1E" w:rsidRPr="003E6991">
        <w:rPr>
          <w:rFonts w:ascii="Arial" w:eastAsia="Calibri" w:hAnsi="Arial"/>
          <w:sz w:val="20"/>
          <w:szCs w:val="20"/>
          <w:lang w:val="es-ES"/>
        </w:rPr>
        <w:t>Campo eléctrico y diferencia de potencial</w:t>
      </w:r>
      <w:r w:rsidR="003E6991">
        <w:rPr>
          <w:rFonts w:ascii="Arial" w:eastAsia="Calibri" w:hAnsi="Arial"/>
          <w:sz w:val="20"/>
          <w:szCs w:val="20"/>
          <w:lang w:val="es-ES"/>
        </w:rPr>
        <w:t xml:space="preserve">. </w:t>
      </w:r>
      <w:r w:rsidR="00EB5E1E" w:rsidRPr="003E6991">
        <w:rPr>
          <w:rFonts w:ascii="Arial" w:eastAsia="Calibri" w:hAnsi="Arial"/>
          <w:sz w:val="20"/>
          <w:szCs w:val="20"/>
          <w:lang w:val="es-ES"/>
        </w:rPr>
        <w:t>Capacitancia</w:t>
      </w:r>
      <w:r w:rsidR="003E6991">
        <w:rPr>
          <w:rFonts w:ascii="Arial" w:eastAsia="Calibri" w:hAnsi="Arial"/>
          <w:sz w:val="20"/>
          <w:szCs w:val="20"/>
          <w:lang w:val="es-ES"/>
        </w:rPr>
        <w:t xml:space="preserve">. </w:t>
      </w:r>
      <w:r w:rsidR="00EB5E1E" w:rsidRPr="003E6991">
        <w:rPr>
          <w:rFonts w:ascii="Arial" w:eastAsia="Calibri" w:hAnsi="Arial"/>
          <w:sz w:val="20"/>
          <w:szCs w:val="20"/>
          <w:lang w:val="es-ES"/>
        </w:rPr>
        <w:t>Resistencia eléctrica</w:t>
      </w:r>
      <w:r w:rsidR="003E6991">
        <w:rPr>
          <w:rFonts w:ascii="Arial" w:eastAsia="Calibri" w:hAnsi="Arial"/>
          <w:sz w:val="20"/>
          <w:szCs w:val="20"/>
          <w:lang w:val="es-ES"/>
        </w:rPr>
        <w:t xml:space="preserve">. </w:t>
      </w:r>
      <w:r w:rsidR="00EB5E1E" w:rsidRPr="003E6991">
        <w:rPr>
          <w:rFonts w:ascii="Arial" w:eastAsia="Calibri" w:hAnsi="Arial"/>
          <w:sz w:val="20"/>
          <w:szCs w:val="20"/>
          <w:lang w:val="es-ES"/>
        </w:rPr>
        <w:t>Ley de Ohm</w:t>
      </w:r>
      <w:r w:rsidR="003E6991">
        <w:rPr>
          <w:rFonts w:ascii="Arial" w:eastAsia="Calibri" w:hAnsi="Arial"/>
          <w:sz w:val="20"/>
          <w:szCs w:val="20"/>
          <w:lang w:val="es-ES"/>
        </w:rPr>
        <w:t xml:space="preserve">. </w:t>
      </w:r>
      <w:r w:rsidR="00EB5E1E" w:rsidRPr="003E6991">
        <w:rPr>
          <w:rFonts w:ascii="Arial" w:eastAsia="Calibri" w:hAnsi="Arial"/>
          <w:sz w:val="20"/>
          <w:szCs w:val="20"/>
          <w:lang w:val="es-ES"/>
        </w:rPr>
        <w:t>Circuitos en Series y en paralelo.</w:t>
      </w:r>
    </w:p>
    <w:p w:rsidR="00EB5E1E" w:rsidRPr="003E6991" w:rsidRDefault="003E6991" w:rsidP="003E6991">
      <w:pPr>
        <w:pStyle w:val="Sangradetextonormal"/>
        <w:tabs>
          <w:tab w:val="left" w:pos="1134"/>
        </w:tabs>
        <w:spacing w:after="0" w:line="240" w:lineRule="auto"/>
        <w:ind w:left="0"/>
        <w:rPr>
          <w:rFonts w:ascii="Arial" w:eastAsia="Calibri" w:hAnsi="Arial"/>
          <w:sz w:val="20"/>
          <w:szCs w:val="20"/>
          <w:lang w:val="es-ES"/>
        </w:rPr>
      </w:pPr>
      <w:r>
        <w:rPr>
          <w:rFonts w:ascii="Arial" w:eastAsia="Calibri" w:hAnsi="Arial"/>
          <w:sz w:val="20"/>
          <w:szCs w:val="20"/>
          <w:lang w:val="es-ES"/>
        </w:rPr>
        <w:t xml:space="preserve">2.- </w:t>
      </w:r>
      <w:r w:rsidR="00EB5E1E" w:rsidRPr="003E6991">
        <w:rPr>
          <w:rFonts w:ascii="Arial" w:eastAsia="Calibri" w:hAnsi="Arial"/>
          <w:sz w:val="20"/>
          <w:szCs w:val="20"/>
          <w:lang w:val="es-ES"/>
        </w:rPr>
        <w:t>Magnetismo</w:t>
      </w:r>
      <w:r>
        <w:rPr>
          <w:rFonts w:ascii="Arial" w:eastAsia="Calibri" w:hAnsi="Arial"/>
          <w:sz w:val="20"/>
          <w:szCs w:val="20"/>
          <w:lang w:val="es-ES"/>
        </w:rPr>
        <w:t xml:space="preserve">. </w:t>
      </w:r>
      <w:r w:rsidR="00EB5E1E" w:rsidRPr="003E6991">
        <w:rPr>
          <w:rFonts w:ascii="Arial" w:eastAsia="Calibri" w:hAnsi="Arial"/>
          <w:sz w:val="20"/>
          <w:szCs w:val="20"/>
          <w:lang w:val="es-ES"/>
        </w:rPr>
        <w:t>Efectos térmicos y magnéticos de corriente</w:t>
      </w:r>
      <w:r>
        <w:rPr>
          <w:rFonts w:ascii="Arial" w:eastAsia="Calibri" w:hAnsi="Arial"/>
          <w:sz w:val="20"/>
          <w:szCs w:val="20"/>
          <w:lang w:val="es-ES"/>
        </w:rPr>
        <w:t xml:space="preserve">. </w:t>
      </w:r>
      <w:r w:rsidR="00EB5E1E" w:rsidRPr="003E6991">
        <w:rPr>
          <w:rFonts w:ascii="Arial" w:eastAsia="Calibri" w:hAnsi="Arial"/>
          <w:sz w:val="20"/>
          <w:szCs w:val="20"/>
          <w:lang w:val="es-ES"/>
        </w:rPr>
        <w:t>Campo magnético y corriente.</w:t>
      </w:r>
      <w:r>
        <w:rPr>
          <w:rFonts w:ascii="Arial" w:eastAsia="Calibri" w:hAnsi="Arial"/>
          <w:sz w:val="20"/>
          <w:szCs w:val="20"/>
          <w:lang w:val="es-ES"/>
        </w:rPr>
        <w:t xml:space="preserve"> </w:t>
      </w:r>
      <w:r w:rsidR="00EB5E1E" w:rsidRPr="003E6991">
        <w:rPr>
          <w:rFonts w:ascii="Arial" w:eastAsia="Calibri" w:hAnsi="Arial"/>
          <w:sz w:val="20"/>
          <w:szCs w:val="20"/>
          <w:lang w:val="es-ES"/>
        </w:rPr>
        <w:t>Inducción electromagnética</w:t>
      </w:r>
      <w:r>
        <w:rPr>
          <w:rFonts w:ascii="Arial" w:eastAsia="Calibri" w:hAnsi="Arial"/>
          <w:sz w:val="20"/>
          <w:szCs w:val="20"/>
          <w:lang w:val="es-ES"/>
        </w:rPr>
        <w:t xml:space="preserve">. </w:t>
      </w:r>
      <w:proofErr w:type="spellStart"/>
      <w:r w:rsidR="00EB5E1E" w:rsidRPr="003E6991">
        <w:rPr>
          <w:rFonts w:ascii="Arial" w:eastAsia="Calibri" w:hAnsi="Arial"/>
          <w:sz w:val="20"/>
          <w:szCs w:val="20"/>
          <w:lang w:val="es-ES"/>
        </w:rPr>
        <w:t>Tranformadores</w:t>
      </w:r>
      <w:proofErr w:type="spellEnd"/>
      <w:r>
        <w:rPr>
          <w:rFonts w:ascii="Arial" w:eastAsia="Calibri" w:hAnsi="Arial"/>
          <w:sz w:val="20"/>
          <w:szCs w:val="20"/>
          <w:lang w:val="es-ES"/>
        </w:rPr>
        <w:t xml:space="preserve">. </w:t>
      </w:r>
      <w:r w:rsidR="00EB5E1E" w:rsidRPr="003E6991">
        <w:rPr>
          <w:rFonts w:ascii="Arial" w:eastAsia="Calibri" w:hAnsi="Arial"/>
          <w:sz w:val="20"/>
          <w:szCs w:val="20"/>
          <w:lang w:val="es-ES"/>
        </w:rPr>
        <w:t>Motores eléctricos</w:t>
      </w:r>
    </w:p>
    <w:p w:rsidR="00A47FEF" w:rsidRPr="00CE4EBA" w:rsidRDefault="00A47FEF" w:rsidP="00A47FEF">
      <w:pPr>
        <w:pStyle w:val="Sangradetextonormal"/>
        <w:tabs>
          <w:tab w:val="left" w:pos="1134"/>
        </w:tabs>
        <w:spacing w:after="0" w:line="240" w:lineRule="auto"/>
        <w:ind w:left="0"/>
        <w:rPr>
          <w:rFonts w:ascii="Arial" w:eastAsia="Calibri" w:hAnsi="Arial" w:cs="Times New Roman"/>
        </w:rPr>
      </w:pPr>
    </w:p>
    <w:p w:rsidR="00A47FEF" w:rsidRPr="003E6991" w:rsidRDefault="00A47FEF" w:rsidP="00A47FEF">
      <w:pPr>
        <w:rPr>
          <w:rFonts w:ascii="Arial" w:eastAsia="Calibri" w:hAnsi="Arial"/>
          <w:b/>
          <w:sz w:val="24"/>
          <w:szCs w:val="24"/>
        </w:rPr>
      </w:pPr>
      <w:r w:rsidRPr="003E6991">
        <w:rPr>
          <w:rFonts w:ascii="Arial" w:eastAsia="Calibri" w:hAnsi="Arial"/>
          <w:b/>
          <w:sz w:val="24"/>
          <w:szCs w:val="24"/>
        </w:rPr>
        <w:t>Bibliografía</w:t>
      </w:r>
    </w:p>
    <w:p w:rsidR="003E6991" w:rsidRPr="003E6991" w:rsidRDefault="003E6991" w:rsidP="003E6991">
      <w:pPr>
        <w:rPr>
          <w:rFonts w:ascii="Arial" w:eastAsia="Calibri" w:hAnsi="Arial"/>
        </w:rPr>
      </w:pPr>
      <w:r w:rsidRPr="003E6991">
        <w:rPr>
          <w:rFonts w:ascii="Arial" w:eastAsia="Calibri" w:hAnsi="Arial"/>
        </w:rPr>
        <w:t xml:space="preserve">1) </w:t>
      </w:r>
      <w:proofErr w:type="spellStart"/>
      <w:r w:rsidRPr="003E6991">
        <w:rPr>
          <w:rFonts w:ascii="Arial" w:eastAsia="Calibri" w:hAnsi="Arial"/>
        </w:rPr>
        <w:t>Resnick-Holliday</w:t>
      </w:r>
      <w:proofErr w:type="spellEnd"/>
      <w:r w:rsidRPr="003E6991">
        <w:rPr>
          <w:rFonts w:ascii="Arial" w:eastAsia="Calibri" w:hAnsi="Arial"/>
        </w:rPr>
        <w:t xml:space="preserve">, </w:t>
      </w:r>
      <w:r w:rsidR="00DA2D67">
        <w:rPr>
          <w:rFonts w:ascii="Arial" w:eastAsia="Calibri" w:hAnsi="Arial"/>
        </w:rPr>
        <w:t>Física Parte II, editorial CECSA</w:t>
      </w:r>
      <w:r w:rsidRPr="003E6991">
        <w:rPr>
          <w:rFonts w:ascii="Arial" w:eastAsia="Calibri" w:hAnsi="Arial"/>
        </w:rPr>
        <w:t>.</w:t>
      </w:r>
    </w:p>
    <w:p w:rsidR="003E6991" w:rsidRPr="003E6991" w:rsidRDefault="003E6991" w:rsidP="003E6991">
      <w:pPr>
        <w:rPr>
          <w:rFonts w:ascii="Arial" w:eastAsia="Calibri" w:hAnsi="Arial"/>
          <w:lang w:val="en-US"/>
        </w:rPr>
      </w:pPr>
      <w:r w:rsidRPr="00451612">
        <w:rPr>
          <w:rFonts w:ascii="Arial" w:eastAsia="Calibri" w:hAnsi="Arial"/>
          <w:lang w:val="en-US"/>
        </w:rPr>
        <w:t xml:space="preserve">2) </w:t>
      </w:r>
      <w:proofErr w:type="spellStart"/>
      <w:r w:rsidRPr="00451612">
        <w:rPr>
          <w:rFonts w:ascii="Arial" w:eastAsia="Calibri" w:hAnsi="Arial"/>
          <w:lang w:val="en-US"/>
        </w:rPr>
        <w:t>Serway</w:t>
      </w:r>
      <w:proofErr w:type="gramStart"/>
      <w:r w:rsidRPr="00451612">
        <w:rPr>
          <w:rFonts w:ascii="Arial" w:eastAsia="Calibri" w:hAnsi="Arial"/>
          <w:lang w:val="en-US"/>
        </w:rPr>
        <w:t>,Fisica</w:t>
      </w:r>
      <w:proofErr w:type="spellEnd"/>
      <w:proofErr w:type="gramEnd"/>
      <w:r w:rsidRPr="00451612">
        <w:rPr>
          <w:rFonts w:ascii="Arial" w:eastAsia="Calibri" w:hAnsi="Arial"/>
          <w:lang w:val="en-US"/>
        </w:rPr>
        <w:t xml:space="preserve">, </w:t>
      </w:r>
      <w:proofErr w:type="spellStart"/>
      <w:r w:rsidRPr="00451612">
        <w:rPr>
          <w:rFonts w:ascii="Arial" w:eastAsia="Calibri" w:hAnsi="Arial"/>
          <w:lang w:val="en-US"/>
        </w:rPr>
        <w:t>vol.II</w:t>
      </w:r>
      <w:proofErr w:type="spellEnd"/>
      <w:r w:rsidRPr="00451612">
        <w:rPr>
          <w:rFonts w:ascii="Arial" w:eastAsia="Calibri" w:hAnsi="Arial"/>
          <w:lang w:val="en-US"/>
        </w:rPr>
        <w:t>, editorial M</w:t>
      </w:r>
      <w:r w:rsidRPr="003E6991">
        <w:rPr>
          <w:rFonts w:ascii="Arial" w:eastAsia="Calibri" w:hAnsi="Arial"/>
          <w:lang w:val="en-US"/>
        </w:rPr>
        <w:t>cGraw-Hill</w:t>
      </w:r>
    </w:p>
    <w:sectPr w:rsidR="003E6991" w:rsidRPr="003E6991" w:rsidSect="00270675">
      <w:headerReference w:type="default" r:id="rId9"/>
      <w:pgSz w:w="12240" w:h="15840" w:code="1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20C" w:rsidRDefault="0083020C" w:rsidP="002034C9">
      <w:r>
        <w:separator/>
      </w:r>
    </w:p>
  </w:endnote>
  <w:endnote w:type="continuationSeparator" w:id="1">
    <w:p w:rsidR="0083020C" w:rsidRDefault="0083020C" w:rsidP="00203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font295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20C" w:rsidRDefault="0083020C" w:rsidP="002034C9">
      <w:r>
        <w:separator/>
      </w:r>
    </w:p>
  </w:footnote>
  <w:footnote w:type="continuationSeparator" w:id="1">
    <w:p w:rsidR="0083020C" w:rsidRDefault="0083020C" w:rsidP="00203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A1A" w:rsidRPr="00A26A1A" w:rsidRDefault="00A26A1A" w:rsidP="00A26A1A">
    <w:pPr>
      <w:jc w:val="right"/>
      <w:rPr>
        <w:rFonts w:ascii="Arial" w:hAnsi="Arial" w:cs="Arial"/>
        <w:bCs/>
        <w:color w:val="7F7F7F"/>
        <w:sz w:val="14"/>
        <w:szCs w:val="14"/>
      </w:rPr>
    </w:pPr>
    <w:r w:rsidRPr="00A26A1A">
      <w:rPr>
        <w:rFonts w:ascii="Arial" w:hAnsi="Arial" w:cs="Arial"/>
        <w:color w:val="7F7F7F"/>
        <w:sz w:val="14"/>
        <w:szCs w:val="14"/>
      </w:rPr>
      <w:t>Secretaría Académica</w:t>
    </w:r>
  </w:p>
  <w:p w:rsidR="00A26A1A" w:rsidRPr="00A26A1A" w:rsidRDefault="00A26A1A" w:rsidP="00A26A1A">
    <w:pPr>
      <w:jc w:val="right"/>
      <w:rPr>
        <w:rFonts w:ascii="Arial" w:hAnsi="Arial" w:cs="Arial"/>
        <w:bCs/>
        <w:color w:val="7F7F7F"/>
        <w:sz w:val="14"/>
        <w:szCs w:val="14"/>
      </w:rPr>
    </w:pPr>
    <w:r w:rsidRPr="00A26A1A">
      <w:rPr>
        <w:rFonts w:ascii="Arial" w:hAnsi="Arial" w:cs="Arial"/>
        <w:color w:val="7F7F7F"/>
        <w:sz w:val="14"/>
        <w:szCs w:val="14"/>
      </w:rPr>
      <w:t>Ámbito de Acción: Curriculum, Asesoría y Planeación de Programas</w:t>
    </w:r>
  </w:p>
  <w:p w:rsidR="00A26A1A" w:rsidRPr="00A26A1A" w:rsidRDefault="00A26A1A" w:rsidP="00A26A1A">
    <w:pPr>
      <w:pStyle w:val="Encabezado"/>
      <w:jc w:val="right"/>
      <w:rPr>
        <w:rFonts w:ascii="Arial" w:hAnsi="Arial" w:cs="Arial"/>
        <w:color w:val="7F7F7F"/>
        <w:sz w:val="14"/>
        <w:szCs w:val="14"/>
      </w:rPr>
    </w:pPr>
    <w:r w:rsidRPr="00A26A1A">
      <w:rPr>
        <w:rFonts w:ascii="Arial" w:hAnsi="Arial" w:cs="Arial"/>
        <w:color w:val="7F7F7F"/>
        <w:sz w:val="14"/>
        <w:szCs w:val="14"/>
      </w:rPr>
      <w:t>Políticas Aplicadas: Ley Orgánica: Artículo 41 Fracciones IV, VII, VIII, XI y XII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2">
    <w:nsid w:val="0000001C"/>
    <w:multiLevelType w:val="multilevel"/>
    <w:tmpl w:val="0000001C"/>
    <w:name w:val="WWNum36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3">
    <w:nsid w:val="00000026"/>
    <w:multiLevelType w:val="multilevel"/>
    <w:tmpl w:val="00000026"/>
    <w:name w:val="WWNum49"/>
    <w:lvl w:ilvl="0">
      <w:start w:val="1"/>
      <w:numFmt w:val="bullet"/>
      <w:lvlText w:val=""/>
      <w:lvlJc w:val="left"/>
      <w:pPr>
        <w:tabs>
          <w:tab w:val="num" w:pos="1211"/>
        </w:tabs>
        <w:ind w:left="1191" w:hanging="340"/>
      </w:pPr>
      <w:rPr>
        <w:rFonts w:ascii="Wingdings" w:hAnsi="Wingdings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4B119E"/>
    <w:multiLevelType w:val="hybridMultilevel"/>
    <w:tmpl w:val="8238110E"/>
    <w:lvl w:ilvl="0" w:tplc="83E21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0741D"/>
    <w:multiLevelType w:val="hybridMultilevel"/>
    <w:tmpl w:val="A97CAC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0B6331"/>
    <w:multiLevelType w:val="hybridMultilevel"/>
    <w:tmpl w:val="1C14A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11C76"/>
    <w:multiLevelType w:val="multilevel"/>
    <w:tmpl w:val="49989D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80"/>
        </w:tabs>
        <w:ind w:left="1680" w:hanging="1440"/>
      </w:pPr>
      <w:rPr>
        <w:rFonts w:hint="default"/>
      </w:rPr>
    </w:lvl>
  </w:abstractNum>
  <w:abstractNum w:abstractNumId="8">
    <w:nsid w:val="1EE33502"/>
    <w:multiLevelType w:val="hybridMultilevel"/>
    <w:tmpl w:val="01B492F2"/>
    <w:lvl w:ilvl="0" w:tplc="FB56B252">
      <w:start w:val="2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951248FA">
      <w:numFmt w:val="none"/>
      <w:lvlText w:val=""/>
      <w:lvlJc w:val="left"/>
      <w:pPr>
        <w:tabs>
          <w:tab w:val="num" w:pos="360"/>
        </w:tabs>
      </w:pPr>
    </w:lvl>
    <w:lvl w:ilvl="2" w:tplc="FBE8C042">
      <w:numFmt w:val="none"/>
      <w:lvlText w:val=""/>
      <w:lvlJc w:val="left"/>
      <w:pPr>
        <w:tabs>
          <w:tab w:val="num" w:pos="360"/>
        </w:tabs>
      </w:pPr>
    </w:lvl>
    <w:lvl w:ilvl="3" w:tplc="4D508A1C">
      <w:numFmt w:val="none"/>
      <w:lvlText w:val=""/>
      <w:lvlJc w:val="left"/>
      <w:pPr>
        <w:tabs>
          <w:tab w:val="num" w:pos="360"/>
        </w:tabs>
      </w:pPr>
    </w:lvl>
    <w:lvl w:ilvl="4" w:tplc="B5E254CA">
      <w:numFmt w:val="none"/>
      <w:lvlText w:val=""/>
      <w:lvlJc w:val="left"/>
      <w:pPr>
        <w:tabs>
          <w:tab w:val="num" w:pos="360"/>
        </w:tabs>
      </w:pPr>
    </w:lvl>
    <w:lvl w:ilvl="5" w:tplc="24D67BEA">
      <w:numFmt w:val="none"/>
      <w:lvlText w:val=""/>
      <w:lvlJc w:val="left"/>
      <w:pPr>
        <w:tabs>
          <w:tab w:val="num" w:pos="360"/>
        </w:tabs>
      </w:pPr>
    </w:lvl>
    <w:lvl w:ilvl="6" w:tplc="3BC08E2C">
      <w:numFmt w:val="none"/>
      <w:lvlText w:val=""/>
      <w:lvlJc w:val="left"/>
      <w:pPr>
        <w:tabs>
          <w:tab w:val="num" w:pos="360"/>
        </w:tabs>
      </w:pPr>
    </w:lvl>
    <w:lvl w:ilvl="7" w:tplc="B4547A1A">
      <w:numFmt w:val="none"/>
      <w:lvlText w:val=""/>
      <w:lvlJc w:val="left"/>
      <w:pPr>
        <w:tabs>
          <w:tab w:val="num" w:pos="360"/>
        </w:tabs>
      </w:pPr>
    </w:lvl>
    <w:lvl w:ilvl="8" w:tplc="A7FE27E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5FB4D5E"/>
    <w:multiLevelType w:val="hybridMultilevel"/>
    <w:tmpl w:val="CF6632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30DD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E566F0"/>
    <w:multiLevelType w:val="hybridMultilevel"/>
    <w:tmpl w:val="6BBCAB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C85DE1"/>
    <w:multiLevelType w:val="hybridMultilevel"/>
    <w:tmpl w:val="95B0EE82"/>
    <w:lvl w:ilvl="0" w:tplc="C144CD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085DC9"/>
    <w:multiLevelType w:val="hybridMultilevel"/>
    <w:tmpl w:val="1A6E4B9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C317F"/>
    <w:multiLevelType w:val="hybridMultilevel"/>
    <w:tmpl w:val="21E80272"/>
    <w:lvl w:ilvl="0" w:tplc="C144CD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F275AB"/>
    <w:multiLevelType w:val="hybridMultilevel"/>
    <w:tmpl w:val="F0744E06"/>
    <w:lvl w:ilvl="0" w:tplc="BC8853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B74C6"/>
    <w:multiLevelType w:val="hybridMultilevel"/>
    <w:tmpl w:val="4E6859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D02BDA"/>
    <w:multiLevelType w:val="multilevel"/>
    <w:tmpl w:val="15B66B1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7">
    <w:nsid w:val="3D663520"/>
    <w:multiLevelType w:val="hybridMultilevel"/>
    <w:tmpl w:val="B1709EF8"/>
    <w:lvl w:ilvl="0" w:tplc="C144CD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8525FC"/>
    <w:multiLevelType w:val="hybridMultilevel"/>
    <w:tmpl w:val="1EC26F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6483E"/>
    <w:multiLevelType w:val="hybridMultilevel"/>
    <w:tmpl w:val="83C80DBE"/>
    <w:lvl w:ilvl="0" w:tplc="CD085B7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4C10519E"/>
    <w:multiLevelType w:val="hybridMultilevel"/>
    <w:tmpl w:val="EEFAB0A4"/>
    <w:lvl w:ilvl="0" w:tplc="0CDEE512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b w:val="0"/>
        <w:color w:val="7F7F7F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F5264E"/>
    <w:multiLevelType w:val="multilevel"/>
    <w:tmpl w:val="800266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80"/>
        </w:tabs>
        <w:ind w:left="1680" w:hanging="1440"/>
      </w:pPr>
      <w:rPr>
        <w:rFonts w:hint="default"/>
      </w:rPr>
    </w:lvl>
  </w:abstractNum>
  <w:abstractNum w:abstractNumId="22">
    <w:nsid w:val="51637AD5"/>
    <w:multiLevelType w:val="multilevel"/>
    <w:tmpl w:val="196A47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7C02019"/>
    <w:multiLevelType w:val="hybridMultilevel"/>
    <w:tmpl w:val="C48EFDFC"/>
    <w:lvl w:ilvl="0" w:tplc="1A662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135C8"/>
    <w:multiLevelType w:val="hybridMultilevel"/>
    <w:tmpl w:val="AA4CB514"/>
    <w:lvl w:ilvl="0" w:tplc="3C586BDA">
      <w:start w:val="1"/>
      <w:numFmt w:val="upperRoman"/>
      <w:lvlText w:val="%1."/>
      <w:lvlJc w:val="right"/>
      <w:pPr>
        <w:ind w:left="720" w:hanging="360"/>
      </w:pPr>
      <w:rPr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46F93"/>
    <w:multiLevelType w:val="hybridMultilevel"/>
    <w:tmpl w:val="DE62DC50"/>
    <w:lvl w:ilvl="0" w:tplc="9A22B59C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9F2E86"/>
    <w:multiLevelType w:val="hybridMultilevel"/>
    <w:tmpl w:val="C81E9CA8"/>
    <w:lvl w:ilvl="0" w:tplc="68CCD802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511650F0">
      <w:numFmt w:val="none"/>
      <w:lvlText w:val=""/>
      <w:lvlJc w:val="left"/>
      <w:pPr>
        <w:tabs>
          <w:tab w:val="num" w:pos="4537"/>
        </w:tabs>
      </w:pPr>
    </w:lvl>
    <w:lvl w:ilvl="2" w:tplc="7C6EFD82">
      <w:numFmt w:val="none"/>
      <w:lvlText w:val=""/>
      <w:lvlJc w:val="left"/>
      <w:pPr>
        <w:tabs>
          <w:tab w:val="num" w:pos="4537"/>
        </w:tabs>
      </w:pPr>
    </w:lvl>
    <w:lvl w:ilvl="3" w:tplc="FF50389A">
      <w:numFmt w:val="none"/>
      <w:lvlText w:val=""/>
      <w:lvlJc w:val="left"/>
      <w:pPr>
        <w:tabs>
          <w:tab w:val="num" w:pos="4537"/>
        </w:tabs>
      </w:pPr>
    </w:lvl>
    <w:lvl w:ilvl="4" w:tplc="CCD82C08">
      <w:numFmt w:val="none"/>
      <w:lvlText w:val=""/>
      <w:lvlJc w:val="left"/>
      <w:pPr>
        <w:tabs>
          <w:tab w:val="num" w:pos="4537"/>
        </w:tabs>
      </w:pPr>
    </w:lvl>
    <w:lvl w:ilvl="5" w:tplc="A4EC6C94">
      <w:numFmt w:val="none"/>
      <w:lvlText w:val=""/>
      <w:lvlJc w:val="left"/>
      <w:pPr>
        <w:tabs>
          <w:tab w:val="num" w:pos="4537"/>
        </w:tabs>
      </w:pPr>
    </w:lvl>
    <w:lvl w:ilvl="6" w:tplc="C24A2190">
      <w:numFmt w:val="none"/>
      <w:lvlText w:val=""/>
      <w:lvlJc w:val="left"/>
      <w:pPr>
        <w:tabs>
          <w:tab w:val="num" w:pos="4537"/>
        </w:tabs>
      </w:pPr>
    </w:lvl>
    <w:lvl w:ilvl="7" w:tplc="E17CD1EA">
      <w:numFmt w:val="none"/>
      <w:lvlText w:val=""/>
      <w:lvlJc w:val="left"/>
      <w:pPr>
        <w:tabs>
          <w:tab w:val="num" w:pos="4537"/>
        </w:tabs>
      </w:pPr>
    </w:lvl>
    <w:lvl w:ilvl="8" w:tplc="AB8EE5CC">
      <w:numFmt w:val="none"/>
      <w:lvlText w:val=""/>
      <w:lvlJc w:val="left"/>
      <w:pPr>
        <w:tabs>
          <w:tab w:val="num" w:pos="4537"/>
        </w:tabs>
      </w:pPr>
    </w:lvl>
  </w:abstractNum>
  <w:abstractNum w:abstractNumId="27">
    <w:nsid w:val="7FFC2FB3"/>
    <w:multiLevelType w:val="hybridMultilevel"/>
    <w:tmpl w:val="5BD44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3"/>
  </w:num>
  <w:num w:numId="4">
    <w:abstractNumId w:val="27"/>
  </w:num>
  <w:num w:numId="5">
    <w:abstractNumId w:val="25"/>
  </w:num>
  <w:num w:numId="6">
    <w:abstractNumId w:val="24"/>
  </w:num>
  <w:num w:numId="7">
    <w:abstractNumId w:val="2"/>
  </w:num>
  <w:num w:numId="8">
    <w:abstractNumId w:val="3"/>
  </w:num>
  <w:num w:numId="9">
    <w:abstractNumId w:val="13"/>
  </w:num>
  <w:num w:numId="10">
    <w:abstractNumId w:val="11"/>
  </w:num>
  <w:num w:numId="11">
    <w:abstractNumId w:val="17"/>
  </w:num>
  <w:num w:numId="12">
    <w:abstractNumId w:val="16"/>
  </w:num>
  <w:num w:numId="13">
    <w:abstractNumId w:val="5"/>
  </w:num>
  <w:num w:numId="14">
    <w:abstractNumId w:val="6"/>
  </w:num>
  <w:num w:numId="15">
    <w:abstractNumId w:val="22"/>
  </w:num>
  <w:num w:numId="16">
    <w:abstractNumId w:val="0"/>
  </w:num>
  <w:num w:numId="17">
    <w:abstractNumId w:val="1"/>
  </w:num>
  <w:num w:numId="18">
    <w:abstractNumId w:val="10"/>
  </w:num>
  <w:num w:numId="19">
    <w:abstractNumId w:val="15"/>
  </w:num>
  <w:num w:numId="20">
    <w:abstractNumId w:val="9"/>
  </w:num>
  <w:num w:numId="21">
    <w:abstractNumId w:val="18"/>
  </w:num>
  <w:num w:numId="22">
    <w:abstractNumId w:val="26"/>
  </w:num>
  <w:num w:numId="23">
    <w:abstractNumId w:val="7"/>
  </w:num>
  <w:num w:numId="24">
    <w:abstractNumId w:val="21"/>
  </w:num>
  <w:num w:numId="25">
    <w:abstractNumId w:val="19"/>
  </w:num>
  <w:num w:numId="26">
    <w:abstractNumId w:val="12"/>
  </w:num>
  <w:num w:numId="27">
    <w:abstractNumId w:val="4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466"/>
    <w:rsid w:val="000122FB"/>
    <w:rsid w:val="0002570F"/>
    <w:rsid w:val="00064A43"/>
    <w:rsid w:val="00084563"/>
    <w:rsid w:val="00093DF8"/>
    <w:rsid w:val="00096C69"/>
    <w:rsid w:val="000E7D64"/>
    <w:rsid w:val="00123861"/>
    <w:rsid w:val="001800B9"/>
    <w:rsid w:val="001834D5"/>
    <w:rsid w:val="00195A33"/>
    <w:rsid w:val="001B6C38"/>
    <w:rsid w:val="002034C9"/>
    <w:rsid w:val="0025648D"/>
    <w:rsid w:val="00270675"/>
    <w:rsid w:val="00276FBF"/>
    <w:rsid w:val="002B214E"/>
    <w:rsid w:val="002C0B70"/>
    <w:rsid w:val="00302AA0"/>
    <w:rsid w:val="0033274A"/>
    <w:rsid w:val="00346780"/>
    <w:rsid w:val="00356E61"/>
    <w:rsid w:val="00376331"/>
    <w:rsid w:val="003A2C10"/>
    <w:rsid w:val="003E516A"/>
    <w:rsid w:val="003E6991"/>
    <w:rsid w:val="00405629"/>
    <w:rsid w:val="00412224"/>
    <w:rsid w:val="00445B77"/>
    <w:rsid w:val="00451612"/>
    <w:rsid w:val="00466FD5"/>
    <w:rsid w:val="00480025"/>
    <w:rsid w:val="004E20AE"/>
    <w:rsid w:val="00503610"/>
    <w:rsid w:val="00521377"/>
    <w:rsid w:val="005279E6"/>
    <w:rsid w:val="00566C87"/>
    <w:rsid w:val="0057377C"/>
    <w:rsid w:val="0057579C"/>
    <w:rsid w:val="005F1E3A"/>
    <w:rsid w:val="00611115"/>
    <w:rsid w:val="00622334"/>
    <w:rsid w:val="006233D2"/>
    <w:rsid w:val="00664ED3"/>
    <w:rsid w:val="0067040B"/>
    <w:rsid w:val="0069336A"/>
    <w:rsid w:val="006A7AB5"/>
    <w:rsid w:val="006D16AF"/>
    <w:rsid w:val="0071142A"/>
    <w:rsid w:val="007115EA"/>
    <w:rsid w:val="00721BF5"/>
    <w:rsid w:val="00744972"/>
    <w:rsid w:val="007A468A"/>
    <w:rsid w:val="007E6502"/>
    <w:rsid w:val="007F0EB2"/>
    <w:rsid w:val="00825803"/>
    <w:rsid w:val="0083020C"/>
    <w:rsid w:val="00833F13"/>
    <w:rsid w:val="00857D06"/>
    <w:rsid w:val="00862B72"/>
    <w:rsid w:val="008C316E"/>
    <w:rsid w:val="008D5DCD"/>
    <w:rsid w:val="008E63BE"/>
    <w:rsid w:val="008F0B8F"/>
    <w:rsid w:val="00906D8B"/>
    <w:rsid w:val="00932E89"/>
    <w:rsid w:val="00936FEC"/>
    <w:rsid w:val="00943361"/>
    <w:rsid w:val="00950CE4"/>
    <w:rsid w:val="009532C7"/>
    <w:rsid w:val="009B1417"/>
    <w:rsid w:val="009D39D5"/>
    <w:rsid w:val="00A106E4"/>
    <w:rsid w:val="00A26A1A"/>
    <w:rsid w:val="00A463A9"/>
    <w:rsid w:val="00A47FEF"/>
    <w:rsid w:val="00A82343"/>
    <w:rsid w:val="00AB2FF1"/>
    <w:rsid w:val="00AD1CE1"/>
    <w:rsid w:val="00AD542F"/>
    <w:rsid w:val="00B12A52"/>
    <w:rsid w:val="00B140DF"/>
    <w:rsid w:val="00B300D9"/>
    <w:rsid w:val="00B374DB"/>
    <w:rsid w:val="00BF3F82"/>
    <w:rsid w:val="00C367A3"/>
    <w:rsid w:val="00C839D7"/>
    <w:rsid w:val="00CA36B1"/>
    <w:rsid w:val="00CE4EBA"/>
    <w:rsid w:val="00D95F0D"/>
    <w:rsid w:val="00D975A6"/>
    <w:rsid w:val="00DA2D67"/>
    <w:rsid w:val="00DC3A25"/>
    <w:rsid w:val="00DD2D6F"/>
    <w:rsid w:val="00DE5A10"/>
    <w:rsid w:val="00DE7409"/>
    <w:rsid w:val="00E36AD1"/>
    <w:rsid w:val="00E41946"/>
    <w:rsid w:val="00E43912"/>
    <w:rsid w:val="00E51466"/>
    <w:rsid w:val="00EB5E1E"/>
    <w:rsid w:val="00ED7FBD"/>
    <w:rsid w:val="00EE4C3B"/>
    <w:rsid w:val="00F2014B"/>
    <w:rsid w:val="00F647F2"/>
    <w:rsid w:val="00FD05B2"/>
    <w:rsid w:val="00FE0F01"/>
    <w:rsid w:val="00FF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466"/>
    <w:rPr>
      <w:rFonts w:ascii="Times New Roman" w:eastAsia="Times New Roman" w:hAnsi="Times New Roman"/>
    </w:rPr>
  </w:style>
  <w:style w:type="paragraph" w:styleId="Ttulo2">
    <w:name w:val="heading 2"/>
    <w:basedOn w:val="Normal"/>
    <w:next w:val="Normal"/>
    <w:link w:val="Ttulo2Car"/>
    <w:qFormat/>
    <w:rsid w:val="00E51466"/>
    <w:pPr>
      <w:keepNext/>
      <w:jc w:val="center"/>
      <w:outlineLvl w:val="1"/>
    </w:pPr>
    <w:rPr>
      <w:rFonts w:ascii="Arial" w:hAnsi="Arial"/>
      <w:b/>
      <w:lang w:val="es-ES_tradnl"/>
    </w:rPr>
  </w:style>
  <w:style w:type="paragraph" w:styleId="Ttulo4">
    <w:name w:val="heading 4"/>
    <w:basedOn w:val="Normal"/>
    <w:next w:val="Normal"/>
    <w:link w:val="Ttulo4Car"/>
    <w:qFormat/>
    <w:rsid w:val="00FD05B2"/>
    <w:pPr>
      <w:keepNext/>
      <w:jc w:val="both"/>
      <w:outlineLvl w:val="3"/>
    </w:pPr>
    <w:rPr>
      <w:rFonts w:ascii="Comic Sans MS" w:hAnsi="Comic Sans MS"/>
      <w:b/>
      <w:bCs/>
      <w:sz w:val="18"/>
      <w:lang w:val="es-MX"/>
    </w:rPr>
  </w:style>
  <w:style w:type="paragraph" w:styleId="Ttulo5">
    <w:name w:val="heading 5"/>
    <w:basedOn w:val="Normal"/>
    <w:next w:val="Normal"/>
    <w:link w:val="Ttulo5Car"/>
    <w:qFormat/>
    <w:rsid w:val="00FD05B2"/>
    <w:pPr>
      <w:keepNext/>
      <w:outlineLvl w:val="4"/>
    </w:pPr>
    <w:rPr>
      <w:rFonts w:ascii="Comic Sans MS" w:hAnsi="Comic Sans MS"/>
      <w:b/>
      <w:bCs/>
      <w:sz w:val="1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51466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E51466"/>
    <w:pPr>
      <w:jc w:val="center"/>
    </w:pPr>
    <w:rPr>
      <w:sz w:val="24"/>
      <w:lang w:val="es-MX"/>
    </w:rPr>
  </w:style>
  <w:style w:type="character" w:customStyle="1" w:styleId="TtuloCar">
    <w:name w:val="Título Car"/>
    <w:basedOn w:val="Fuentedeprrafopredeter"/>
    <w:link w:val="Ttulo"/>
    <w:rsid w:val="00E5146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E51466"/>
    <w:pPr>
      <w:jc w:val="both"/>
    </w:pPr>
    <w:rPr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E5146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E5146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E5146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E51466"/>
    <w:pPr>
      <w:spacing w:after="120"/>
      <w:ind w:firstLine="210"/>
      <w:jc w:val="left"/>
    </w:pPr>
    <w:rPr>
      <w:sz w:val="20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E51466"/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51466"/>
    <w:pPr>
      <w:ind w:left="708"/>
    </w:pPr>
  </w:style>
  <w:style w:type="paragraph" w:customStyle="1" w:styleId="BodyText21">
    <w:name w:val="Body Text 21"/>
    <w:basedOn w:val="Normal"/>
    <w:rsid w:val="00E51466"/>
    <w:pPr>
      <w:widowControl w:val="0"/>
      <w:jc w:val="both"/>
    </w:pPr>
    <w:rPr>
      <w:rFonts w:ascii="Arial" w:hAnsi="Arial"/>
      <w:snapToGrid w:val="0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14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46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nhideWhenUsed/>
    <w:rsid w:val="002034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34C9"/>
    <w:rPr>
      <w:rFonts w:ascii="Times New Roman" w:eastAsia="Times New Roman" w:hAnsi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034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034C9"/>
    <w:rPr>
      <w:rFonts w:ascii="Times New Roman" w:eastAsia="Times New Roman" w:hAnsi="Times New Roman"/>
      <w:lang w:val="es-ES" w:eastAsia="es-ES"/>
    </w:rPr>
  </w:style>
  <w:style w:type="paragraph" w:customStyle="1" w:styleId="Textoindependiente21">
    <w:name w:val="Texto independiente 21"/>
    <w:basedOn w:val="Normal"/>
    <w:rsid w:val="00A47FEF"/>
    <w:pPr>
      <w:suppressAutoHyphens/>
      <w:spacing w:after="200" w:line="276" w:lineRule="auto"/>
    </w:pPr>
    <w:rPr>
      <w:rFonts w:ascii="Calibri" w:eastAsia="DejaVu Sans" w:hAnsi="Calibri" w:cs="font295"/>
      <w:kern w:val="1"/>
      <w:sz w:val="22"/>
      <w:szCs w:val="22"/>
      <w:lang w:val="es-MX" w:eastAsia="ar-SA"/>
    </w:rPr>
  </w:style>
  <w:style w:type="paragraph" w:styleId="Sangradetextonormal">
    <w:name w:val="Body Text Indent"/>
    <w:basedOn w:val="Normal"/>
    <w:link w:val="SangradetextonormalCar"/>
    <w:rsid w:val="00A47FEF"/>
    <w:pPr>
      <w:suppressAutoHyphens/>
      <w:spacing w:after="120" w:line="276" w:lineRule="auto"/>
      <w:ind w:left="283"/>
    </w:pPr>
    <w:rPr>
      <w:rFonts w:ascii="Calibri" w:eastAsia="DejaVu Sans" w:hAnsi="Calibri" w:cs="font295"/>
      <w:kern w:val="1"/>
      <w:sz w:val="22"/>
      <w:szCs w:val="22"/>
      <w:lang w:val="es-MX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A47FEF"/>
    <w:rPr>
      <w:rFonts w:eastAsia="DejaVu Sans" w:cs="font295"/>
      <w:kern w:val="1"/>
      <w:sz w:val="22"/>
      <w:szCs w:val="22"/>
      <w:lang w:eastAsia="ar-SA"/>
    </w:rPr>
  </w:style>
  <w:style w:type="table" w:styleId="Tablaconcuadrcula">
    <w:name w:val="Table Grid"/>
    <w:basedOn w:val="Tablanormal"/>
    <w:uiPriority w:val="59"/>
    <w:rsid w:val="00012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FD05B2"/>
    <w:rPr>
      <w:rFonts w:ascii="Comic Sans MS" w:eastAsia="Times New Roman" w:hAnsi="Comic Sans MS"/>
      <w:b/>
      <w:bCs/>
      <w:sz w:val="18"/>
      <w:lang w:eastAsia="es-ES"/>
    </w:rPr>
  </w:style>
  <w:style w:type="character" w:customStyle="1" w:styleId="Ttulo5Car">
    <w:name w:val="Título 5 Car"/>
    <w:basedOn w:val="Fuentedeprrafopredeter"/>
    <w:link w:val="Ttulo5"/>
    <w:rsid w:val="00FD05B2"/>
    <w:rPr>
      <w:rFonts w:ascii="Comic Sans MS" w:eastAsia="Times New Roman" w:hAnsi="Comic Sans MS"/>
      <w:b/>
      <w:bCs/>
      <w:sz w:val="18"/>
      <w:lang w:eastAsia="es-ES"/>
    </w:rPr>
  </w:style>
  <w:style w:type="paragraph" w:styleId="Textoindependiente3">
    <w:name w:val="Body Text 3"/>
    <w:basedOn w:val="Normal"/>
    <w:link w:val="Textoindependiente3Car"/>
    <w:rsid w:val="00FD05B2"/>
    <w:pPr>
      <w:jc w:val="both"/>
    </w:pPr>
    <w:rPr>
      <w:rFonts w:ascii="Comic Sans MS" w:hAnsi="Comic Sans MS"/>
      <w:sz w:val="14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FD05B2"/>
    <w:rPr>
      <w:rFonts w:ascii="Comic Sans MS" w:eastAsia="Times New Roman" w:hAnsi="Comic Sans MS"/>
      <w:sz w:val="14"/>
      <w:lang w:eastAsia="es-ES"/>
    </w:rPr>
  </w:style>
  <w:style w:type="paragraph" w:styleId="Textosinformato">
    <w:name w:val="Plain Text"/>
    <w:basedOn w:val="Normal"/>
    <w:link w:val="TextosinformatoCar"/>
    <w:rsid w:val="0071142A"/>
    <w:pPr>
      <w:suppressAutoHyphens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TextosinformatoCar">
    <w:name w:val="Texto sin formato Car"/>
    <w:basedOn w:val="Fuentedeprrafopredeter"/>
    <w:link w:val="Textosinformato"/>
    <w:rsid w:val="0071142A"/>
    <w:rPr>
      <w:rFonts w:ascii="Courier New" w:eastAsia="Times New Roman" w:hAnsi="Courier New" w:cs="Courier New"/>
      <w:kern w:val="3"/>
      <w:lang w:val="es-ES" w:eastAsia="zh-CN"/>
    </w:rPr>
  </w:style>
  <w:style w:type="character" w:customStyle="1" w:styleId="WW8Num19z0">
    <w:name w:val="WW8Num19z0"/>
    <w:rsid w:val="0057377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2AFB7-76BD-4A95-BD81-58E018B9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cp:lastModifiedBy> </cp:lastModifiedBy>
  <cp:revision>3</cp:revision>
  <cp:lastPrinted>2011-04-01T14:54:00Z</cp:lastPrinted>
  <dcterms:created xsi:type="dcterms:W3CDTF">2011-06-22T19:01:00Z</dcterms:created>
  <dcterms:modified xsi:type="dcterms:W3CDTF">2011-06-22T21:43:00Z</dcterms:modified>
</cp:coreProperties>
</file>