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72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Xalapa-Enríquez, Ver.,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M.C.C. </w:t>
      </w:r>
      <w:r w:rsidDel="00000000" w:rsidR="00000000" w:rsidRPr="00000000">
        <w:rPr>
          <w:sz w:val="24"/>
          <w:szCs w:val="24"/>
          <w:rtl w:val="0"/>
        </w:rPr>
        <w:t xml:space="preserve">FREDY CASTAÑEDA SANCHEZ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COORDINADOR DE SERVICIO SOCIAL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FACULTAD DE ESTADISTICA E INFORMATICA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 VERACRUZANA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  R  E  S  E  N  T  E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medio de la presente le informo que el C.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alumno de la Facultad de Estadística e Informática con matrícula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ha sido aceptado para realizar su servicio social en _______________ , teniendo como fecha de inicio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 aproximada de terminación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el cual cubrirá un total de 480 horas, en las que realizará actividades afines a su carrera.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980"/>
        </w:tabs>
        <w:spacing w:after="0" w:before="0" w:line="36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horario pactado para realizar el servicio social es el siguiente:</w:t>
      </w:r>
    </w:p>
    <w:tbl>
      <w:tblPr>
        <w:tblStyle w:val="Table1"/>
        <w:tblW w:w="8980.0" w:type="dxa"/>
        <w:jc w:val="left"/>
        <w:tblInd w:w="0.0" w:type="dxa"/>
        <w:tblLayout w:type="fixed"/>
        <w:tblLook w:val="0000"/>
      </w:tblPr>
      <w:tblGrid>
        <w:gridCol w:w="1796"/>
        <w:gridCol w:w="1796"/>
        <w:gridCol w:w="1796"/>
        <w:gridCol w:w="1796"/>
        <w:gridCol w:w="1796"/>
        <w:tblGridChange w:id="0">
          <w:tblGrid>
            <w:gridCol w:w="1796"/>
            <w:gridCol w:w="1796"/>
            <w:gridCol w:w="1796"/>
            <w:gridCol w:w="1796"/>
            <w:gridCol w:w="1796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Miércoles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Jueves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Viernes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datos de contacto del responsable del servicio social son: correo electrónico_____________ y  teléfono:______________.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 más por el momento quedo a su disposición para cualquier aclaración.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Atentamente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del responsable</w:t>
        <w:br w:type="textWrapping"/>
        <w:t xml:space="preserve">Puesto de la Organiza</w:t>
      </w:r>
      <w:r w:rsidDel="00000000" w:rsidR="00000000" w:rsidRPr="00000000">
        <w:rPr>
          <w:i w:val="1"/>
          <w:sz w:val="24"/>
          <w:szCs w:val="24"/>
          <w:rtl w:val="0"/>
        </w:rPr>
        <w:t xml:space="preserve">ción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footerReference r:id="rId10" w:type="even"/>
      <w:pgSz w:h="15840" w:w="12240"/>
      <w:pgMar w:bottom="1701" w:top="3119" w:left="1701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2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2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2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709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709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s-MX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