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B4" w:rsidRDefault="004859FE" w:rsidP="00422BB4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Asesoría en la elección de inglés como experiencia educativa electiva</w:t>
      </w:r>
    </w:p>
    <w:p w:rsidR="00EC5367" w:rsidRDefault="00EC5367" w:rsidP="00422BB4">
      <w:pPr>
        <w:pStyle w:val="Default"/>
        <w:rPr>
          <w:sz w:val="32"/>
          <w:szCs w:val="32"/>
        </w:rPr>
      </w:pPr>
    </w:p>
    <w:p w:rsidR="00A20548" w:rsidRDefault="00422BB4" w:rsidP="00422BB4">
      <w:pPr>
        <w:jc w:val="both"/>
      </w:pPr>
      <w:r>
        <w:rPr>
          <w:b/>
          <w:bCs/>
        </w:rPr>
        <w:t xml:space="preserve">Objetivo: </w:t>
      </w:r>
      <w:r>
        <w:t>Durante las 3 sesiones del periodo, el estudiante reflexionará y visualizará los conocimientos, habilidades y actitudes necesarios para el aprendizaje del idioma Inglés a nivel intermedio que requiere para complementar su formació</w:t>
      </w:r>
      <w:r w:rsidR="004859FE">
        <w:t xml:space="preserve">n profesional y cumplir  con un </w:t>
      </w:r>
      <w:r>
        <w:t>pe</w:t>
      </w:r>
      <w:r w:rsidR="004859FE">
        <w:t xml:space="preserve">rfil de egreso más competitivo. </w:t>
      </w:r>
    </w:p>
    <w:p w:rsidR="00422BB4" w:rsidRDefault="00422BB4" w:rsidP="00422BB4">
      <w:pPr>
        <w:jc w:val="both"/>
      </w:pPr>
      <w:r>
        <w:rPr>
          <w:b/>
          <w:bCs/>
        </w:rPr>
        <w:t>Distribución de las sesiones: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422BB4" w:rsidTr="00422BB4">
        <w:tc>
          <w:tcPr>
            <w:tcW w:w="2992" w:type="dxa"/>
          </w:tcPr>
          <w:p w:rsidR="00422BB4" w:rsidRDefault="00422BB4" w:rsidP="00524D6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Primera sesión </w:t>
            </w:r>
          </w:p>
        </w:tc>
        <w:tc>
          <w:tcPr>
            <w:tcW w:w="2993" w:type="dxa"/>
          </w:tcPr>
          <w:p w:rsidR="00422BB4" w:rsidRDefault="00422BB4" w:rsidP="00524D6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Segunda sesión </w:t>
            </w:r>
          </w:p>
        </w:tc>
        <w:tc>
          <w:tcPr>
            <w:tcW w:w="2993" w:type="dxa"/>
          </w:tcPr>
          <w:p w:rsidR="00422BB4" w:rsidRDefault="00422BB4" w:rsidP="00524D6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Tercera sesión </w:t>
            </w:r>
          </w:p>
        </w:tc>
      </w:tr>
      <w:tr w:rsidR="00422BB4" w:rsidTr="00422BB4">
        <w:tc>
          <w:tcPr>
            <w:tcW w:w="2992" w:type="dxa"/>
          </w:tcPr>
          <w:p w:rsidR="004859FE" w:rsidRDefault="004859FE" w:rsidP="004859FE">
            <w:pPr>
              <w:jc w:val="both"/>
              <w:rPr>
                <w:b/>
              </w:rPr>
            </w:pPr>
            <w:r>
              <w:rPr>
                <w:b/>
              </w:rPr>
              <w:t>Un vistazo a los programas de Inglés básico 3 e Inglés Intermedio</w:t>
            </w:r>
          </w:p>
          <w:p w:rsidR="004859FE" w:rsidRDefault="004859FE" w:rsidP="004859FE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Modalidad: grupal</w:t>
            </w:r>
          </w:p>
          <w:p w:rsidR="004859FE" w:rsidRDefault="004859FE" w:rsidP="004859FE">
            <w:pPr>
              <w:pStyle w:val="Prrafodelista"/>
              <w:numPr>
                <w:ilvl w:val="0"/>
                <w:numId w:val="1"/>
              </w:numPr>
              <w:jc w:val="both"/>
            </w:pPr>
            <w:r w:rsidRPr="00AB1DAD">
              <w:t xml:space="preserve">Estudiantes </w:t>
            </w:r>
            <w:r>
              <w:t>con la EE de inglés 2 acreditada</w:t>
            </w:r>
          </w:p>
          <w:p w:rsidR="004859FE" w:rsidRDefault="004859FE" w:rsidP="004859FE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Mínimo 3 y máximo 6</w:t>
            </w:r>
          </w:p>
          <w:p w:rsidR="004859FE" w:rsidRDefault="004859FE" w:rsidP="004859FE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Tiempo de la sesión: 70 minutos</w:t>
            </w:r>
          </w:p>
          <w:p w:rsidR="00AB1DAD" w:rsidRPr="00AB1DAD" w:rsidRDefault="004859FE" w:rsidP="004859FE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Lugar: Salón o aula de tutorías</w:t>
            </w:r>
          </w:p>
        </w:tc>
        <w:tc>
          <w:tcPr>
            <w:tcW w:w="2993" w:type="dxa"/>
          </w:tcPr>
          <w:p w:rsidR="004859FE" w:rsidRDefault="004859FE" w:rsidP="004859FE">
            <w:pPr>
              <w:jc w:val="both"/>
              <w:rPr>
                <w:b/>
              </w:rPr>
            </w:pPr>
            <w:r>
              <w:rPr>
                <w:b/>
              </w:rPr>
              <w:t>La importancia de la adquisición del idioma Inglés para su desempeño profesional</w:t>
            </w:r>
          </w:p>
          <w:p w:rsidR="004859FE" w:rsidRDefault="004859FE" w:rsidP="004859FE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Modalidad: grupal </w:t>
            </w:r>
          </w:p>
          <w:p w:rsidR="004859FE" w:rsidRDefault="004859FE" w:rsidP="004859FE">
            <w:pPr>
              <w:pStyle w:val="Prrafodelista"/>
              <w:numPr>
                <w:ilvl w:val="0"/>
                <w:numId w:val="1"/>
              </w:numPr>
              <w:jc w:val="both"/>
            </w:pPr>
            <w:r w:rsidRPr="00AB1DAD">
              <w:t xml:space="preserve">Estudiantes </w:t>
            </w:r>
            <w:r>
              <w:t>con la EE de inglés 2 acreditada</w:t>
            </w:r>
          </w:p>
          <w:p w:rsidR="004859FE" w:rsidRDefault="004859FE" w:rsidP="004859FE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Mínimo 4 y máximo 12</w:t>
            </w:r>
          </w:p>
          <w:p w:rsidR="004859FE" w:rsidRDefault="004859FE" w:rsidP="004859FE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Tiempo de la sesión: 90 minutos</w:t>
            </w:r>
          </w:p>
          <w:p w:rsidR="00AB1DAD" w:rsidRPr="00AB1DAD" w:rsidRDefault="004859FE" w:rsidP="004859FE">
            <w:pPr>
              <w:ind w:left="360"/>
              <w:jc w:val="both"/>
            </w:pPr>
            <w:r>
              <w:t>Lugar: Salón</w:t>
            </w:r>
          </w:p>
        </w:tc>
        <w:tc>
          <w:tcPr>
            <w:tcW w:w="2993" w:type="dxa"/>
          </w:tcPr>
          <w:p w:rsidR="00AB1DAD" w:rsidRDefault="00AB1DAD" w:rsidP="00AB1DA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Estrategias de intervención </w:t>
            </w:r>
          </w:p>
          <w:p w:rsidR="00422BB4" w:rsidRDefault="00AB1DAD" w:rsidP="00AB1DAD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Modalidad: Individual</w:t>
            </w:r>
          </w:p>
          <w:p w:rsidR="00AB1DAD" w:rsidRDefault="00AB1DAD" w:rsidP="00AB1DAD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Tiempo</w:t>
            </w:r>
            <w:r w:rsidR="00D92324">
              <w:t xml:space="preserve"> de la sesión:  50</w:t>
            </w:r>
            <w:r>
              <w:t xml:space="preserve"> minutos</w:t>
            </w:r>
          </w:p>
          <w:p w:rsidR="00AB1DAD" w:rsidRDefault="00AB1DAD" w:rsidP="00AB1DAD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Lugar: Cubículo o aula de tutorías</w:t>
            </w:r>
          </w:p>
        </w:tc>
      </w:tr>
    </w:tbl>
    <w:p w:rsidR="00422BB4" w:rsidRDefault="00422BB4" w:rsidP="00422BB4">
      <w:pPr>
        <w:jc w:val="both"/>
      </w:pPr>
    </w:p>
    <w:p w:rsidR="004B6855" w:rsidRDefault="00B37D00" w:rsidP="004B685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Sesión 1</w:t>
      </w:r>
      <w:r w:rsidR="004B6855">
        <w:rPr>
          <w:b/>
          <w:bCs/>
          <w:sz w:val="32"/>
          <w:szCs w:val="32"/>
        </w:rPr>
        <w:t>: Un vistazo a los programas de Inglés básico 3 e intermedio</w:t>
      </w:r>
    </w:p>
    <w:p w:rsidR="00DA07F8" w:rsidRPr="00DA07F8" w:rsidRDefault="00DA07F8" w:rsidP="004B685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Planeación</w:t>
      </w:r>
    </w:p>
    <w:tbl>
      <w:tblPr>
        <w:tblStyle w:val="Tablaconcuadrcula"/>
        <w:tblW w:w="0" w:type="auto"/>
        <w:tblLook w:val="04A0"/>
      </w:tblPr>
      <w:tblGrid>
        <w:gridCol w:w="2992"/>
        <w:gridCol w:w="4629"/>
        <w:gridCol w:w="1357"/>
      </w:tblGrid>
      <w:tr w:rsidR="00B37D00" w:rsidTr="00524D65">
        <w:tc>
          <w:tcPr>
            <w:tcW w:w="2992" w:type="dxa"/>
          </w:tcPr>
          <w:p w:rsidR="00B37D00" w:rsidRPr="00585BBD" w:rsidRDefault="00B37D00" w:rsidP="00524D6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Actividad </w:t>
            </w:r>
          </w:p>
        </w:tc>
        <w:tc>
          <w:tcPr>
            <w:tcW w:w="4629" w:type="dxa"/>
          </w:tcPr>
          <w:p w:rsidR="00B37D00" w:rsidRPr="00585BBD" w:rsidRDefault="00B37D00" w:rsidP="00524D65">
            <w:pPr>
              <w:jc w:val="both"/>
              <w:rPr>
                <w:b/>
              </w:rPr>
            </w:pPr>
            <w:r w:rsidRPr="00585BBD">
              <w:rPr>
                <w:b/>
              </w:rPr>
              <w:t>Descripción</w:t>
            </w:r>
          </w:p>
        </w:tc>
        <w:tc>
          <w:tcPr>
            <w:tcW w:w="1357" w:type="dxa"/>
          </w:tcPr>
          <w:p w:rsidR="00B37D00" w:rsidRPr="00585BBD" w:rsidRDefault="00B37D00" w:rsidP="00524D65">
            <w:pPr>
              <w:jc w:val="both"/>
              <w:rPr>
                <w:b/>
              </w:rPr>
            </w:pPr>
            <w:r w:rsidRPr="00585BBD">
              <w:rPr>
                <w:b/>
              </w:rPr>
              <w:t>Tiempo</w:t>
            </w:r>
          </w:p>
        </w:tc>
      </w:tr>
      <w:tr w:rsidR="00B37D00" w:rsidTr="00524D65">
        <w:tc>
          <w:tcPr>
            <w:tcW w:w="2992" w:type="dxa"/>
          </w:tcPr>
          <w:p w:rsidR="00B37D00" w:rsidRPr="00585BBD" w:rsidRDefault="00B37D00" w:rsidP="00524D65">
            <w:pPr>
              <w:jc w:val="both"/>
              <w:rPr>
                <w:b/>
              </w:rPr>
            </w:pPr>
            <w:r>
              <w:rPr>
                <w:b/>
              </w:rPr>
              <w:t>Bienvenida y explicación</w:t>
            </w:r>
            <w:r w:rsidR="004F22EF">
              <w:rPr>
                <w:b/>
              </w:rPr>
              <w:t xml:space="preserve"> de objetivos</w:t>
            </w:r>
          </w:p>
        </w:tc>
        <w:tc>
          <w:tcPr>
            <w:tcW w:w="4629" w:type="dxa"/>
          </w:tcPr>
          <w:p w:rsidR="00B37D00" w:rsidRDefault="00B37D00" w:rsidP="00524D65">
            <w:pPr>
              <w:jc w:val="both"/>
            </w:pPr>
            <w:r>
              <w:t>El tutor</w:t>
            </w:r>
            <w:r w:rsidR="004F22EF">
              <w:t xml:space="preserve"> explica el programa de estudio de Inglés básico 3 y los programas de Inglés Intermedio </w:t>
            </w:r>
          </w:p>
        </w:tc>
        <w:tc>
          <w:tcPr>
            <w:tcW w:w="1357" w:type="dxa"/>
          </w:tcPr>
          <w:p w:rsidR="00B37D00" w:rsidRDefault="00B37D00" w:rsidP="00524D65">
            <w:pPr>
              <w:jc w:val="both"/>
            </w:pPr>
            <w:r>
              <w:t>15 minutos</w:t>
            </w:r>
          </w:p>
        </w:tc>
      </w:tr>
      <w:tr w:rsidR="00B37D00" w:rsidTr="00524D65">
        <w:tc>
          <w:tcPr>
            <w:tcW w:w="2992" w:type="dxa"/>
          </w:tcPr>
          <w:p w:rsidR="00B37D00" w:rsidRDefault="004F22EF" w:rsidP="00524D65">
            <w:pPr>
              <w:jc w:val="both"/>
              <w:rPr>
                <w:b/>
              </w:rPr>
            </w:pPr>
            <w:r>
              <w:rPr>
                <w:b/>
              </w:rPr>
              <w:t>Trabajo en grupos</w:t>
            </w:r>
          </w:p>
          <w:p w:rsidR="004F22EF" w:rsidRDefault="004F22EF" w:rsidP="00524D65">
            <w:pPr>
              <w:jc w:val="both"/>
              <w:rPr>
                <w:b/>
              </w:rPr>
            </w:pPr>
            <w:r>
              <w:rPr>
                <w:b/>
              </w:rPr>
              <w:t>Integración de grupos</w:t>
            </w:r>
          </w:p>
          <w:p w:rsidR="004F22EF" w:rsidRPr="00E8341B" w:rsidRDefault="004F22EF" w:rsidP="00524D65">
            <w:pPr>
              <w:jc w:val="both"/>
              <w:rPr>
                <w:b/>
              </w:rPr>
            </w:pPr>
            <w:r>
              <w:rPr>
                <w:b/>
              </w:rPr>
              <w:t>(Técnica grupal)</w:t>
            </w:r>
          </w:p>
        </w:tc>
        <w:tc>
          <w:tcPr>
            <w:tcW w:w="4629" w:type="dxa"/>
          </w:tcPr>
          <w:p w:rsidR="004F22EF" w:rsidRDefault="00B37D00" w:rsidP="00524D65">
            <w:pPr>
              <w:jc w:val="both"/>
            </w:pPr>
            <w:r>
              <w:t xml:space="preserve">El </w:t>
            </w:r>
            <w:r w:rsidR="004F22EF">
              <w:t>tutor forma 4 grupos con la dinámica del “sonido de los animales” y les entregará una impresión  de los cuatro programas de estudio restantes para obtener el nivel intermedio.</w:t>
            </w:r>
          </w:p>
          <w:p w:rsidR="00B37D00" w:rsidRDefault="004F22EF" w:rsidP="00524D65">
            <w:pPr>
              <w:jc w:val="both"/>
            </w:pPr>
            <w:r>
              <w:t xml:space="preserve">Cada grupo revisará un programa y </w:t>
            </w:r>
            <w:r w:rsidR="00B37D00">
              <w:t xml:space="preserve"> </w:t>
            </w:r>
            <w:r>
              <w:t>presentará los saberes de cada uno de los programas a sus compañeros.</w:t>
            </w:r>
          </w:p>
        </w:tc>
        <w:tc>
          <w:tcPr>
            <w:tcW w:w="1357" w:type="dxa"/>
          </w:tcPr>
          <w:p w:rsidR="00B37D00" w:rsidRDefault="00B37D00" w:rsidP="00524D65">
            <w:pPr>
              <w:jc w:val="both"/>
            </w:pPr>
            <w:r>
              <w:t xml:space="preserve"> </w:t>
            </w:r>
            <w:r w:rsidR="00271678">
              <w:t xml:space="preserve">30 </w:t>
            </w:r>
            <w:r>
              <w:t>minutos</w:t>
            </w:r>
          </w:p>
        </w:tc>
      </w:tr>
      <w:tr w:rsidR="00B37D00" w:rsidTr="00524D65">
        <w:tc>
          <w:tcPr>
            <w:tcW w:w="2992" w:type="dxa"/>
          </w:tcPr>
          <w:p w:rsidR="00B37D00" w:rsidRPr="00A62B32" w:rsidRDefault="00B37D00" w:rsidP="00524D65">
            <w:pPr>
              <w:jc w:val="both"/>
              <w:rPr>
                <w:b/>
              </w:rPr>
            </w:pPr>
            <w:r>
              <w:rPr>
                <w:b/>
              </w:rPr>
              <w:t>Conclusiones</w:t>
            </w:r>
          </w:p>
        </w:tc>
        <w:tc>
          <w:tcPr>
            <w:tcW w:w="4629" w:type="dxa"/>
          </w:tcPr>
          <w:p w:rsidR="00B37D00" w:rsidRDefault="00B37D00" w:rsidP="00524D65">
            <w:pPr>
              <w:jc w:val="both"/>
            </w:pPr>
            <w:r>
              <w:t xml:space="preserve">El tutor </w:t>
            </w:r>
            <w:r w:rsidR="00271678">
              <w:t>pide a los alumnos que visualicen de manera general la importancia del aprendizaje de los contenidos de cada uno de los programas.</w:t>
            </w:r>
          </w:p>
          <w:p w:rsidR="00B37D00" w:rsidRDefault="00B37D00" w:rsidP="00524D65">
            <w:pPr>
              <w:jc w:val="both"/>
            </w:pPr>
            <w:r>
              <w:t xml:space="preserve">El tutor explica el propósito, hora </w:t>
            </w:r>
            <w:r w:rsidR="00271678">
              <w:t>y lugar de la siguiente sesión</w:t>
            </w:r>
          </w:p>
          <w:p w:rsidR="00B37D00" w:rsidRDefault="00B37D00" w:rsidP="00524D65">
            <w:pPr>
              <w:jc w:val="both"/>
            </w:pPr>
          </w:p>
        </w:tc>
        <w:tc>
          <w:tcPr>
            <w:tcW w:w="1357" w:type="dxa"/>
          </w:tcPr>
          <w:p w:rsidR="00B37D00" w:rsidRDefault="00271678" w:rsidP="00524D65">
            <w:pPr>
              <w:jc w:val="both"/>
            </w:pPr>
            <w:r>
              <w:t>25</w:t>
            </w:r>
            <w:r w:rsidR="00B37D00">
              <w:t xml:space="preserve"> minutos</w:t>
            </w:r>
          </w:p>
        </w:tc>
      </w:tr>
    </w:tbl>
    <w:p w:rsidR="004859FE" w:rsidRPr="00D334AE" w:rsidRDefault="004859FE" w:rsidP="004859FE">
      <w:pPr>
        <w:jc w:val="both"/>
        <w:rPr>
          <w:b/>
        </w:rPr>
      </w:pPr>
      <w:r w:rsidRPr="00D334AE">
        <w:rPr>
          <w:b/>
        </w:rPr>
        <w:lastRenderedPageBreak/>
        <w:t>Recursos y materiales</w:t>
      </w:r>
    </w:p>
    <w:tbl>
      <w:tblPr>
        <w:tblStyle w:val="Tablaconcuadrcula"/>
        <w:tblW w:w="0" w:type="auto"/>
        <w:tblLook w:val="04A0"/>
      </w:tblPr>
      <w:tblGrid>
        <w:gridCol w:w="2943"/>
        <w:gridCol w:w="6035"/>
      </w:tblGrid>
      <w:tr w:rsidR="004859FE" w:rsidRPr="00D334AE" w:rsidTr="00D959E0">
        <w:tc>
          <w:tcPr>
            <w:tcW w:w="2943" w:type="dxa"/>
          </w:tcPr>
          <w:p w:rsidR="004859FE" w:rsidRPr="00D334AE" w:rsidRDefault="004859FE" w:rsidP="00D959E0">
            <w:pPr>
              <w:jc w:val="both"/>
              <w:rPr>
                <w:b/>
              </w:rPr>
            </w:pPr>
            <w:r w:rsidRPr="00D334AE">
              <w:rPr>
                <w:b/>
              </w:rPr>
              <w:t>Recursos y materiales</w:t>
            </w:r>
          </w:p>
        </w:tc>
        <w:tc>
          <w:tcPr>
            <w:tcW w:w="6035" w:type="dxa"/>
          </w:tcPr>
          <w:p w:rsidR="004859FE" w:rsidRPr="00D334AE" w:rsidRDefault="004859FE" w:rsidP="00D959E0">
            <w:pPr>
              <w:jc w:val="both"/>
              <w:rPr>
                <w:b/>
              </w:rPr>
            </w:pPr>
            <w:r w:rsidRPr="00D334AE">
              <w:rPr>
                <w:b/>
              </w:rPr>
              <w:t>Descripción</w:t>
            </w:r>
          </w:p>
        </w:tc>
      </w:tr>
      <w:tr w:rsidR="004859FE" w:rsidTr="00D959E0">
        <w:tc>
          <w:tcPr>
            <w:tcW w:w="2943" w:type="dxa"/>
          </w:tcPr>
          <w:p w:rsidR="004859FE" w:rsidRDefault="004859FE" w:rsidP="00D959E0">
            <w:pPr>
              <w:jc w:val="both"/>
            </w:pPr>
            <w:r>
              <w:t>Computadora, proyector</w:t>
            </w:r>
          </w:p>
        </w:tc>
        <w:tc>
          <w:tcPr>
            <w:tcW w:w="6035" w:type="dxa"/>
          </w:tcPr>
          <w:p w:rsidR="004859FE" w:rsidRDefault="004859FE" w:rsidP="00D959E0">
            <w:pPr>
              <w:jc w:val="both"/>
            </w:pPr>
            <w:r>
              <w:t>El tutor lo proporciona.</w:t>
            </w:r>
          </w:p>
        </w:tc>
      </w:tr>
      <w:tr w:rsidR="004859FE" w:rsidTr="00D959E0">
        <w:tc>
          <w:tcPr>
            <w:tcW w:w="2943" w:type="dxa"/>
          </w:tcPr>
          <w:p w:rsidR="004859FE" w:rsidRDefault="009B4CD1" w:rsidP="00D959E0">
            <w:pPr>
              <w:jc w:val="both"/>
            </w:pPr>
            <w:r>
              <w:t>Pedazos de papel con nombres de animales</w:t>
            </w:r>
          </w:p>
        </w:tc>
        <w:tc>
          <w:tcPr>
            <w:tcW w:w="6035" w:type="dxa"/>
          </w:tcPr>
          <w:p w:rsidR="004859FE" w:rsidRDefault="004859FE" w:rsidP="00D959E0">
            <w:pPr>
              <w:jc w:val="both"/>
            </w:pPr>
            <w:r>
              <w:t>El tutor lo proporciona.</w:t>
            </w:r>
          </w:p>
        </w:tc>
      </w:tr>
      <w:tr w:rsidR="004859FE" w:rsidTr="00D959E0">
        <w:tc>
          <w:tcPr>
            <w:tcW w:w="2943" w:type="dxa"/>
          </w:tcPr>
          <w:p w:rsidR="004859FE" w:rsidRDefault="009B4CD1" w:rsidP="00D959E0">
            <w:pPr>
              <w:jc w:val="both"/>
            </w:pPr>
            <w:r>
              <w:t>1 impresión por cada programa de estudio</w:t>
            </w:r>
          </w:p>
        </w:tc>
        <w:tc>
          <w:tcPr>
            <w:tcW w:w="6035" w:type="dxa"/>
          </w:tcPr>
          <w:p w:rsidR="004859FE" w:rsidRDefault="004859FE" w:rsidP="00D959E0">
            <w:pPr>
              <w:jc w:val="both"/>
            </w:pPr>
            <w:r>
              <w:t>El tutor lo proporciona.</w:t>
            </w:r>
          </w:p>
        </w:tc>
      </w:tr>
    </w:tbl>
    <w:p w:rsidR="004859FE" w:rsidRDefault="004859FE" w:rsidP="004859FE">
      <w:pPr>
        <w:jc w:val="both"/>
      </w:pPr>
    </w:p>
    <w:p w:rsidR="004859FE" w:rsidRPr="00D75DCA" w:rsidRDefault="004859FE" w:rsidP="004859FE">
      <w:pPr>
        <w:jc w:val="both"/>
        <w:rPr>
          <w:b/>
        </w:rPr>
      </w:pPr>
      <w:proofErr w:type="spellStart"/>
      <w:r w:rsidRPr="00D75DCA">
        <w:rPr>
          <w:b/>
        </w:rPr>
        <w:t>Tecnicas</w:t>
      </w:r>
      <w:proofErr w:type="spellEnd"/>
      <w:r w:rsidRPr="00D75DCA">
        <w:rPr>
          <w:b/>
        </w:rPr>
        <w:t xml:space="preserve"> grupales</w:t>
      </w:r>
    </w:p>
    <w:tbl>
      <w:tblPr>
        <w:tblStyle w:val="Tablaconcuadrcula"/>
        <w:tblW w:w="0" w:type="auto"/>
        <w:tblLook w:val="04A0"/>
      </w:tblPr>
      <w:tblGrid>
        <w:gridCol w:w="2943"/>
        <w:gridCol w:w="6035"/>
      </w:tblGrid>
      <w:tr w:rsidR="004859FE" w:rsidTr="00D959E0">
        <w:tc>
          <w:tcPr>
            <w:tcW w:w="2943" w:type="dxa"/>
          </w:tcPr>
          <w:p w:rsidR="004859FE" w:rsidRPr="00D75DCA" w:rsidRDefault="004859FE" w:rsidP="00D959E0">
            <w:pPr>
              <w:jc w:val="both"/>
              <w:rPr>
                <w:b/>
              </w:rPr>
            </w:pPr>
            <w:r w:rsidRPr="00D75DCA">
              <w:rPr>
                <w:b/>
              </w:rPr>
              <w:t>Técnica</w:t>
            </w:r>
          </w:p>
        </w:tc>
        <w:tc>
          <w:tcPr>
            <w:tcW w:w="6035" w:type="dxa"/>
          </w:tcPr>
          <w:p w:rsidR="004859FE" w:rsidRPr="00D75DCA" w:rsidRDefault="004859FE" w:rsidP="00D959E0">
            <w:pPr>
              <w:jc w:val="both"/>
              <w:rPr>
                <w:b/>
              </w:rPr>
            </w:pPr>
            <w:r w:rsidRPr="00D75DCA">
              <w:rPr>
                <w:b/>
              </w:rPr>
              <w:t>Descripción</w:t>
            </w:r>
          </w:p>
        </w:tc>
      </w:tr>
      <w:tr w:rsidR="004859FE" w:rsidTr="00D959E0">
        <w:tc>
          <w:tcPr>
            <w:tcW w:w="2943" w:type="dxa"/>
          </w:tcPr>
          <w:p w:rsidR="004859FE" w:rsidRDefault="004859FE" w:rsidP="00D959E0">
            <w:pPr>
              <w:jc w:val="both"/>
            </w:pPr>
          </w:p>
          <w:p w:rsidR="004859FE" w:rsidRDefault="004859FE" w:rsidP="00D959E0">
            <w:pPr>
              <w:jc w:val="both"/>
            </w:pPr>
          </w:p>
          <w:p w:rsidR="004859FE" w:rsidRDefault="004859FE" w:rsidP="00D959E0">
            <w:pPr>
              <w:jc w:val="both"/>
            </w:pPr>
          </w:p>
          <w:p w:rsidR="004859FE" w:rsidRDefault="004859FE" w:rsidP="00D959E0">
            <w:pPr>
              <w:jc w:val="both"/>
            </w:pPr>
          </w:p>
          <w:p w:rsidR="004859FE" w:rsidRDefault="004859FE" w:rsidP="00D959E0">
            <w:pPr>
              <w:jc w:val="both"/>
            </w:pPr>
            <w:r>
              <w:t xml:space="preserve">   </w:t>
            </w:r>
            <w:r w:rsidR="009B4CD1">
              <w:t>Sonido de los animales</w:t>
            </w:r>
          </w:p>
        </w:tc>
        <w:tc>
          <w:tcPr>
            <w:tcW w:w="6035" w:type="dxa"/>
          </w:tcPr>
          <w:p w:rsidR="004859FE" w:rsidRPr="009827D1" w:rsidRDefault="004859FE" w:rsidP="00D959E0">
            <w:pPr>
              <w:jc w:val="both"/>
              <w:rPr>
                <w:b/>
              </w:rPr>
            </w:pPr>
            <w:r w:rsidRPr="009827D1">
              <w:rPr>
                <w:b/>
              </w:rPr>
              <w:t xml:space="preserve">Objetivo: </w:t>
            </w:r>
          </w:p>
          <w:p w:rsidR="004859FE" w:rsidRDefault="004859FE" w:rsidP="00D959E0">
            <w:pPr>
              <w:jc w:val="both"/>
            </w:pPr>
            <w:r>
              <w:t>Que e</w:t>
            </w:r>
            <w:r w:rsidR="009B4CD1">
              <w:t>l alumno se integre en equipos</w:t>
            </w:r>
          </w:p>
          <w:p w:rsidR="004859FE" w:rsidRDefault="004859FE" w:rsidP="00D959E0">
            <w:pPr>
              <w:jc w:val="both"/>
            </w:pPr>
          </w:p>
          <w:p w:rsidR="004859FE" w:rsidRPr="009B4CD1" w:rsidRDefault="004859FE" w:rsidP="00D959E0">
            <w:pPr>
              <w:jc w:val="both"/>
              <w:rPr>
                <w:b/>
              </w:rPr>
            </w:pPr>
            <w:r w:rsidRPr="009827D1">
              <w:rPr>
                <w:b/>
              </w:rPr>
              <w:t>Desarrollo:</w:t>
            </w:r>
          </w:p>
          <w:p w:rsidR="004859FE" w:rsidRDefault="009B4CD1" w:rsidP="00D959E0">
            <w:pPr>
              <w:jc w:val="both"/>
            </w:pPr>
            <w:r>
              <w:t xml:space="preserve">El tutor  proporciona a cada alumno un papelito con el nombre de un animal. </w:t>
            </w:r>
          </w:p>
          <w:p w:rsidR="009B4CD1" w:rsidRDefault="009B4CD1" w:rsidP="00D959E0">
            <w:pPr>
              <w:jc w:val="both"/>
            </w:pPr>
          </w:p>
          <w:p w:rsidR="009B4CD1" w:rsidRDefault="009B4CD1" w:rsidP="00D959E0">
            <w:pPr>
              <w:jc w:val="both"/>
            </w:pPr>
            <w:r>
              <w:t>El alumno hace el sonido del animal que le corresponde e identifica a los compañeros que emiten el mismo sonido para conformar un equipo.</w:t>
            </w:r>
          </w:p>
          <w:p w:rsidR="004859FE" w:rsidRDefault="004859FE" w:rsidP="00D959E0">
            <w:pPr>
              <w:jc w:val="both"/>
            </w:pPr>
          </w:p>
        </w:tc>
      </w:tr>
    </w:tbl>
    <w:p w:rsidR="004859FE" w:rsidRDefault="004859FE" w:rsidP="00271678">
      <w:pPr>
        <w:jc w:val="both"/>
        <w:rPr>
          <w:b/>
          <w:bCs/>
          <w:sz w:val="32"/>
          <w:szCs w:val="32"/>
        </w:rPr>
      </w:pPr>
    </w:p>
    <w:p w:rsidR="004859FE" w:rsidRDefault="004859FE" w:rsidP="00271678">
      <w:pPr>
        <w:jc w:val="both"/>
        <w:rPr>
          <w:b/>
          <w:bCs/>
          <w:sz w:val="32"/>
          <w:szCs w:val="32"/>
        </w:rPr>
      </w:pPr>
    </w:p>
    <w:p w:rsidR="00271678" w:rsidRDefault="00271678" w:rsidP="0027167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Sesión 2: La importancia de la adquisición del idioma Inglés para su desempeño profesional</w:t>
      </w:r>
    </w:p>
    <w:p w:rsidR="00271678" w:rsidRDefault="00271678" w:rsidP="0027167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Planeación</w:t>
      </w:r>
    </w:p>
    <w:tbl>
      <w:tblPr>
        <w:tblStyle w:val="Tablaconcuadrcula"/>
        <w:tblW w:w="0" w:type="auto"/>
        <w:tblLook w:val="04A0"/>
      </w:tblPr>
      <w:tblGrid>
        <w:gridCol w:w="2992"/>
        <w:gridCol w:w="4629"/>
        <w:gridCol w:w="1357"/>
      </w:tblGrid>
      <w:tr w:rsidR="00271678" w:rsidTr="00524D65">
        <w:tc>
          <w:tcPr>
            <w:tcW w:w="2992" w:type="dxa"/>
          </w:tcPr>
          <w:p w:rsidR="00271678" w:rsidRPr="00585BBD" w:rsidRDefault="00271678" w:rsidP="00524D6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Actividad </w:t>
            </w:r>
          </w:p>
        </w:tc>
        <w:tc>
          <w:tcPr>
            <w:tcW w:w="4629" w:type="dxa"/>
          </w:tcPr>
          <w:p w:rsidR="00271678" w:rsidRPr="00585BBD" w:rsidRDefault="00271678" w:rsidP="00524D65">
            <w:pPr>
              <w:jc w:val="both"/>
              <w:rPr>
                <w:b/>
              </w:rPr>
            </w:pPr>
            <w:r w:rsidRPr="00585BBD">
              <w:rPr>
                <w:b/>
              </w:rPr>
              <w:t>Descripción</w:t>
            </w:r>
          </w:p>
        </w:tc>
        <w:tc>
          <w:tcPr>
            <w:tcW w:w="1357" w:type="dxa"/>
          </w:tcPr>
          <w:p w:rsidR="00271678" w:rsidRPr="00585BBD" w:rsidRDefault="00271678" w:rsidP="00524D65">
            <w:pPr>
              <w:jc w:val="both"/>
              <w:rPr>
                <w:b/>
              </w:rPr>
            </w:pPr>
            <w:r w:rsidRPr="00585BBD">
              <w:rPr>
                <w:b/>
              </w:rPr>
              <w:t>Tiempo</w:t>
            </w:r>
          </w:p>
        </w:tc>
      </w:tr>
      <w:tr w:rsidR="00271678" w:rsidTr="00524D65">
        <w:tc>
          <w:tcPr>
            <w:tcW w:w="2992" w:type="dxa"/>
          </w:tcPr>
          <w:p w:rsidR="00271678" w:rsidRPr="00585BBD" w:rsidRDefault="00271678" w:rsidP="00524D65">
            <w:pPr>
              <w:jc w:val="both"/>
              <w:rPr>
                <w:b/>
              </w:rPr>
            </w:pPr>
            <w:r w:rsidRPr="00585BBD">
              <w:rPr>
                <w:b/>
              </w:rPr>
              <w:t>Bienvenida y explicación de objetivos</w:t>
            </w:r>
          </w:p>
        </w:tc>
        <w:tc>
          <w:tcPr>
            <w:tcW w:w="4629" w:type="dxa"/>
          </w:tcPr>
          <w:p w:rsidR="00271678" w:rsidRDefault="00271678" w:rsidP="00524D65">
            <w:pPr>
              <w:jc w:val="both"/>
            </w:pPr>
            <w:r>
              <w:t>El tutor explica la importancia del conocimiento del idioma inglés en el contexto global</w:t>
            </w:r>
          </w:p>
        </w:tc>
        <w:tc>
          <w:tcPr>
            <w:tcW w:w="1357" w:type="dxa"/>
          </w:tcPr>
          <w:p w:rsidR="00271678" w:rsidRDefault="00271678" w:rsidP="00524D65">
            <w:pPr>
              <w:jc w:val="both"/>
            </w:pPr>
            <w:r>
              <w:t>15 minutos</w:t>
            </w:r>
          </w:p>
        </w:tc>
      </w:tr>
      <w:tr w:rsidR="00271678" w:rsidTr="00524D65">
        <w:tc>
          <w:tcPr>
            <w:tcW w:w="2992" w:type="dxa"/>
          </w:tcPr>
          <w:p w:rsidR="00271678" w:rsidRDefault="00271678" w:rsidP="00524D65">
            <w:pPr>
              <w:jc w:val="both"/>
              <w:rPr>
                <w:b/>
              </w:rPr>
            </w:pPr>
            <w:r>
              <w:rPr>
                <w:b/>
              </w:rPr>
              <w:t>Lluvia de ideas</w:t>
            </w:r>
          </w:p>
          <w:p w:rsidR="00271678" w:rsidRPr="00E8341B" w:rsidRDefault="00271678" w:rsidP="00524D65">
            <w:pPr>
              <w:jc w:val="both"/>
              <w:rPr>
                <w:b/>
              </w:rPr>
            </w:pPr>
            <w:r>
              <w:rPr>
                <w:b/>
              </w:rPr>
              <w:t>(Técnica grupal)</w:t>
            </w:r>
          </w:p>
        </w:tc>
        <w:tc>
          <w:tcPr>
            <w:tcW w:w="4629" w:type="dxa"/>
          </w:tcPr>
          <w:p w:rsidR="00271678" w:rsidRDefault="00271678" w:rsidP="00524D65">
            <w:pPr>
              <w:jc w:val="both"/>
            </w:pPr>
            <w:r>
              <w:t>El tutor pide a los estudiantes que expliquen cual es su visión sobre la importancia de dominar el idioma inglés en su quehacer profesional.</w:t>
            </w:r>
          </w:p>
          <w:p w:rsidR="00271678" w:rsidRDefault="00271678" w:rsidP="00524D65">
            <w:pPr>
              <w:jc w:val="both"/>
            </w:pPr>
            <w:r>
              <w:t>El tutor toma nota</w:t>
            </w:r>
            <w:r w:rsidR="00D334AE">
              <w:t>s</w:t>
            </w:r>
            <w:r>
              <w:t xml:space="preserve"> en el pizarrón</w:t>
            </w:r>
          </w:p>
        </w:tc>
        <w:tc>
          <w:tcPr>
            <w:tcW w:w="1357" w:type="dxa"/>
          </w:tcPr>
          <w:p w:rsidR="00271678" w:rsidRDefault="00271678" w:rsidP="00524D65">
            <w:pPr>
              <w:jc w:val="both"/>
            </w:pPr>
            <w:r>
              <w:t>15 minutos</w:t>
            </w:r>
          </w:p>
        </w:tc>
      </w:tr>
      <w:tr w:rsidR="00271678" w:rsidTr="00524D65">
        <w:tc>
          <w:tcPr>
            <w:tcW w:w="2992" w:type="dxa"/>
          </w:tcPr>
          <w:p w:rsidR="00271678" w:rsidRPr="00A62B32" w:rsidRDefault="00271678" w:rsidP="00524D65">
            <w:pPr>
              <w:jc w:val="both"/>
              <w:rPr>
                <w:b/>
              </w:rPr>
            </w:pPr>
            <w:r w:rsidRPr="00A62B32">
              <w:rPr>
                <w:b/>
              </w:rPr>
              <w:t>Individual</w:t>
            </w:r>
          </w:p>
        </w:tc>
        <w:tc>
          <w:tcPr>
            <w:tcW w:w="4629" w:type="dxa"/>
          </w:tcPr>
          <w:p w:rsidR="00271678" w:rsidRDefault="00271678" w:rsidP="00524D65">
            <w:pPr>
              <w:jc w:val="both"/>
            </w:pPr>
            <w:r>
              <w:t>El tutor pide a los alumnos que contesten un cuestionario sobre estilos de aprendizaje</w:t>
            </w:r>
          </w:p>
        </w:tc>
        <w:tc>
          <w:tcPr>
            <w:tcW w:w="1357" w:type="dxa"/>
          </w:tcPr>
          <w:p w:rsidR="00271678" w:rsidRDefault="00271678" w:rsidP="00524D65">
            <w:pPr>
              <w:jc w:val="both"/>
            </w:pPr>
            <w:r>
              <w:t>25 minutos</w:t>
            </w:r>
          </w:p>
        </w:tc>
      </w:tr>
      <w:tr w:rsidR="00271678" w:rsidTr="00524D65">
        <w:tc>
          <w:tcPr>
            <w:tcW w:w="2992" w:type="dxa"/>
          </w:tcPr>
          <w:p w:rsidR="00271678" w:rsidRPr="00A62B32" w:rsidRDefault="00271678" w:rsidP="00524D65">
            <w:pPr>
              <w:jc w:val="both"/>
              <w:rPr>
                <w:b/>
              </w:rPr>
            </w:pPr>
            <w:r>
              <w:rPr>
                <w:b/>
              </w:rPr>
              <w:t>Plenaria</w:t>
            </w:r>
          </w:p>
        </w:tc>
        <w:tc>
          <w:tcPr>
            <w:tcW w:w="4629" w:type="dxa"/>
          </w:tcPr>
          <w:p w:rsidR="00271678" w:rsidRDefault="00271678" w:rsidP="00524D65">
            <w:pPr>
              <w:jc w:val="both"/>
            </w:pPr>
            <w:r>
              <w:t>El tutor pide a los estudiantes que compartan sus respuestas.</w:t>
            </w:r>
          </w:p>
        </w:tc>
        <w:tc>
          <w:tcPr>
            <w:tcW w:w="1357" w:type="dxa"/>
          </w:tcPr>
          <w:p w:rsidR="00271678" w:rsidRDefault="00271678" w:rsidP="00524D65">
            <w:pPr>
              <w:jc w:val="both"/>
            </w:pPr>
            <w:r>
              <w:t>15 minutos</w:t>
            </w:r>
          </w:p>
        </w:tc>
      </w:tr>
      <w:tr w:rsidR="00271678" w:rsidTr="00524D65">
        <w:tc>
          <w:tcPr>
            <w:tcW w:w="2992" w:type="dxa"/>
          </w:tcPr>
          <w:p w:rsidR="00271678" w:rsidRPr="00A62B32" w:rsidRDefault="00271678" w:rsidP="00524D65">
            <w:pPr>
              <w:jc w:val="both"/>
              <w:rPr>
                <w:b/>
              </w:rPr>
            </w:pPr>
            <w:r>
              <w:rPr>
                <w:b/>
              </w:rPr>
              <w:t>Conclusiones</w:t>
            </w:r>
          </w:p>
        </w:tc>
        <w:tc>
          <w:tcPr>
            <w:tcW w:w="4629" w:type="dxa"/>
          </w:tcPr>
          <w:p w:rsidR="00271678" w:rsidRDefault="00271678" w:rsidP="00524D65">
            <w:pPr>
              <w:jc w:val="both"/>
            </w:pPr>
            <w:r>
              <w:t xml:space="preserve">El tutor explica a los alumnos que de acuerdo a sus estilos de aprendizaje predominantes se </w:t>
            </w:r>
            <w:r>
              <w:lastRenderedPageBreak/>
              <w:t>definirán las estrategias a seguir en su proceso de aprendizaje.</w:t>
            </w:r>
          </w:p>
          <w:p w:rsidR="00271678" w:rsidRDefault="00271678" w:rsidP="00524D65">
            <w:pPr>
              <w:jc w:val="both"/>
            </w:pPr>
            <w:r>
              <w:t>El tutor explica el propósito, hora y lugar de la siguiente sesión.</w:t>
            </w:r>
          </w:p>
          <w:p w:rsidR="00271678" w:rsidRDefault="00271678" w:rsidP="00524D65">
            <w:pPr>
              <w:jc w:val="both"/>
            </w:pPr>
          </w:p>
        </w:tc>
        <w:tc>
          <w:tcPr>
            <w:tcW w:w="1357" w:type="dxa"/>
          </w:tcPr>
          <w:p w:rsidR="00271678" w:rsidRDefault="00271678" w:rsidP="00524D65">
            <w:pPr>
              <w:jc w:val="both"/>
            </w:pPr>
            <w:r>
              <w:lastRenderedPageBreak/>
              <w:t>20 minutos</w:t>
            </w:r>
          </w:p>
        </w:tc>
      </w:tr>
    </w:tbl>
    <w:p w:rsidR="00271678" w:rsidRPr="00D334AE" w:rsidRDefault="00271678" w:rsidP="00422BB4">
      <w:pPr>
        <w:jc w:val="both"/>
        <w:rPr>
          <w:b/>
        </w:rPr>
      </w:pPr>
    </w:p>
    <w:p w:rsidR="00FE4D3C" w:rsidRPr="00D334AE" w:rsidRDefault="00FE4D3C" w:rsidP="00422BB4">
      <w:pPr>
        <w:jc w:val="both"/>
        <w:rPr>
          <w:b/>
        </w:rPr>
      </w:pPr>
      <w:r w:rsidRPr="00D334AE">
        <w:rPr>
          <w:b/>
        </w:rPr>
        <w:t>Recursos y materiales</w:t>
      </w:r>
    </w:p>
    <w:tbl>
      <w:tblPr>
        <w:tblStyle w:val="Tablaconcuadrcula"/>
        <w:tblW w:w="0" w:type="auto"/>
        <w:tblLook w:val="04A0"/>
      </w:tblPr>
      <w:tblGrid>
        <w:gridCol w:w="2943"/>
        <w:gridCol w:w="6035"/>
      </w:tblGrid>
      <w:tr w:rsidR="00FE4D3C" w:rsidRPr="00D334AE" w:rsidTr="00465783">
        <w:tc>
          <w:tcPr>
            <w:tcW w:w="2943" w:type="dxa"/>
          </w:tcPr>
          <w:p w:rsidR="00FE4D3C" w:rsidRPr="00D334AE" w:rsidRDefault="00FE4D3C" w:rsidP="00422BB4">
            <w:pPr>
              <w:jc w:val="both"/>
              <w:rPr>
                <w:b/>
              </w:rPr>
            </w:pPr>
            <w:r w:rsidRPr="00D334AE">
              <w:rPr>
                <w:b/>
              </w:rPr>
              <w:t>Recursos y materiales</w:t>
            </w:r>
          </w:p>
        </w:tc>
        <w:tc>
          <w:tcPr>
            <w:tcW w:w="6035" w:type="dxa"/>
          </w:tcPr>
          <w:p w:rsidR="00FE4D3C" w:rsidRPr="00D334AE" w:rsidRDefault="00FE4D3C" w:rsidP="00422BB4">
            <w:pPr>
              <w:jc w:val="both"/>
              <w:rPr>
                <w:b/>
              </w:rPr>
            </w:pPr>
            <w:r w:rsidRPr="00D334AE">
              <w:rPr>
                <w:b/>
              </w:rPr>
              <w:t>Descripción</w:t>
            </w:r>
          </w:p>
        </w:tc>
      </w:tr>
      <w:tr w:rsidR="00FE4D3C" w:rsidTr="00465783">
        <w:tc>
          <w:tcPr>
            <w:tcW w:w="2943" w:type="dxa"/>
          </w:tcPr>
          <w:p w:rsidR="00FE4D3C" w:rsidRDefault="00D334AE" w:rsidP="00422BB4">
            <w:pPr>
              <w:jc w:val="both"/>
            </w:pPr>
            <w:r>
              <w:t>Computadora, proyector</w:t>
            </w:r>
          </w:p>
        </w:tc>
        <w:tc>
          <w:tcPr>
            <w:tcW w:w="6035" w:type="dxa"/>
          </w:tcPr>
          <w:p w:rsidR="00FE4D3C" w:rsidRDefault="00D334AE" w:rsidP="00422BB4">
            <w:pPr>
              <w:jc w:val="both"/>
            </w:pPr>
            <w:r>
              <w:t>El tutor lo proporciona.</w:t>
            </w:r>
          </w:p>
        </w:tc>
      </w:tr>
      <w:tr w:rsidR="00FE4D3C" w:rsidTr="00465783">
        <w:tc>
          <w:tcPr>
            <w:tcW w:w="2943" w:type="dxa"/>
          </w:tcPr>
          <w:p w:rsidR="00FE4D3C" w:rsidRDefault="00D334AE" w:rsidP="00422BB4">
            <w:pPr>
              <w:jc w:val="both"/>
            </w:pPr>
            <w:r>
              <w:t>Pizarron, plumones</w:t>
            </w:r>
          </w:p>
        </w:tc>
        <w:tc>
          <w:tcPr>
            <w:tcW w:w="6035" w:type="dxa"/>
          </w:tcPr>
          <w:p w:rsidR="00FE4D3C" w:rsidRDefault="00D334AE" w:rsidP="00422BB4">
            <w:pPr>
              <w:jc w:val="both"/>
            </w:pPr>
            <w:r>
              <w:t>El tutor lo proporciona.</w:t>
            </w:r>
          </w:p>
        </w:tc>
      </w:tr>
      <w:tr w:rsidR="00FE4D3C" w:rsidTr="00465783">
        <w:tc>
          <w:tcPr>
            <w:tcW w:w="2943" w:type="dxa"/>
          </w:tcPr>
          <w:p w:rsidR="00FE4D3C" w:rsidRDefault="00D334AE" w:rsidP="00422BB4">
            <w:pPr>
              <w:jc w:val="both"/>
            </w:pPr>
            <w:r>
              <w:t>6 hojas tamaño carta</w:t>
            </w:r>
          </w:p>
        </w:tc>
        <w:tc>
          <w:tcPr>
            <w:tcW w:w="6035" w:type="dxa"/>
          </w:tcPr>
          <w:p w:rsidR="00FE4D3C" w:rsidRDefault="00D334AE" w:rsidP="00422BB4">
            <w:pPr>
              <w:jc w:val="both"/>
            </w:pPr>
            <w:r>
              <w:t>El tutor lo proporciona.</w:t>
            </w:r>
          </w:p>
        </w:tc>
      </w:tr>
    </w:tbl>
    <w:p w:rsidR="00FE4D3C" w:rsidRDefault="00FE4D3C" w:rsidP="00422BB4">
      <w:pPr>
        <w:jc w:val="both"/>
      </w:pPr>
    </w:p>
    <w:p w:rsidR="00D334AE" w:rsidRPr="00D75DCA" w:rsidRDefault="00D334AE" w:rsidP="00422BB4">
      <w:pPr>
        <w:jc w:val="both"/>
        <w:rPr>
          <w:b/>
        </w:rPr>
      </w:pPr>
      <w:r w:rsidRPr="00D75DCA">
        <w:rPr>
          <w:b/>
        </w:rPr>
        <w:t>Tecnicas grupales</w:t>
      </w:r>
    </w:p>
    <w:tbl>
      <w:tblPr>
        <w:tblStyle w:val="Tablaconcuadrcula"/>
        <w:tblW w:w="0" w:type="auto"/>
        <w:tblLook w:val="04A0"/>
      </w:tblPr>
      <w:tblGrid>
        <w:gridCol w:w="2943"/>
        <w:gridCol w:w="6035"/>
      </w:tblGrid>
      <w:tr w:rsidR="00D334AE" w:rsidTr="00465783">
        <w:tc>
          <w:tcPr>
            <w:tcW w:w="2943" w:type="dxa"/>
          </w:tcPr>
          <w:p w:rsidR="00D334AE" w:rsidRPr="00D75DCA" w:rsidRDefault="00D334AE" w:rsidP="00D334AE">
            <w:pPr>
              <w:jc w:val="both"/>
              <w:rPr>
                <w:b/>
              </w:rPr>
            </w:pPr>
            <w:r w:rsidRPr="00D75DCA">
              <w:rPr>
                <w:b/>
              </w:rPr>
              <w:t>Técnica</w:t>
            </w:r>
          </w:p>
        </w:tc>
        <w:tc>
          <w:tcPr>
            <w:tcW w:w="6035" w:type="dxa"/>
          </w:tcPr>
          <w:p w:rsidR="00D334AE" w:rsidRPr="00D75DCA" w:rsidRDefault="00D334AE" w:rsidP="00422BB4">
            <w:pPr>
              <w:jc w:val="both"/>
              <w:rPr>
                <w:b/>
              </w:rPr>
            </w:pPr>
            <w:r w:rsidRPr="00D75DCA">
              <w:rPr>
                <w:b/>
              </w:rPr>
              <w:t>Descripción</w:t>
            </w:r>
          </w:p>
        </w:tc>
      </w:tr>
      <w:tr w:rsidR="00D334AE" w:rsidTr="00465783">
        <w:tc>
          <w:tcPr>
            <w:tcW w:w="2943" w:type="dxa"/>
          </w:tcPr>
          <w:p w:rsidR="009827D1" w:rsidRDefault="009827D1" w:rsidP="00422BB4">
            <w:pPr>
              <w:jc w:val="both"/>
            </w:pPr>
          </w:p>
          <w:p w:rsidR="009827D1" w:rsidRDefault="009827D1" w:rsidP="00422BB4">
            <w:pPr>
              <w:jc w:val="both"/>
            </w:pPr>
          </w:p>
          <w:p w:rsidR="009827D1" w:rsidRDefault="009827D1" w:rsidP="00422BB4">
            <w:pPr>
              <w:jc w:val="both"/>
            </w:pPr>
          </w:p>
          <w:p w:rsidR="009827D1" w:rsidRDefault="009827D1" w:rsidP="00422BB4">
            <w:pPr>
              <w:jc w:val="both"/>
            </w:pPr>
          </w:p>
          <w:p w:rsidR="00D334AE" w:rsidRDefault="009827D1" w:rsidP="00422BB4">
            <w:pPr>
              <w:jc w:val="both"/>
            </w:pPr>
            <w:r>
              <w:t xml:space="preserve">   </w:t>
            </w:r>
            <w:r w:rsidR="00465783">
              <w:t>Lluvia de ideas</w:t>
            </w:r>
          </w:p>
        </w:tc>
        <w:tc>
          <w:tcPr>
            <w:tcW w:w="6035" w:type="dxa"/>
          </w:tcPr>
          <w:p w:rsidR="00D334AE" w:rsidRPr="009827D1" w:rsidRDefault="00465783" w:rsidP="00422BB4">
            <w:pPr>
              <w:jc w:val="both"/>
              <w:rPr>
                <w:b/>
              </w:rPr>
            </w:pPr>
            <w:r w:rsidRPr="009827D1">
              <w:rPr>
                <w:b/>
              </w:rPr>
              <w:t xml:space="preserve">Objetivo: </w:t>
            </w:r>
          </w:p>
          <w:p w:rsidR="00465783" w:rsidRDefault="00807EFA" w:rsidP="00422BB4">
            <w:pPr>
              <w:jc w:val="both"/>
            </w:pPr>
            <w:r>
              <w:t xml:space="preserve">Que </w:t>
            </w:r>
            <w:r w:rsidR="009827D1">
              <w:t>e</w:t>
            </w:r>
            <w:r>
              <w:t xml:space="preserve">l alumno intercambié opiniones </w:t>
            </w:r>
            <w:r w:rsidR="000F4719">
              <w:t>y se logre socializar.</w:t>
            </w:r>
          </w:p>
          <w:p w:rsidR="000F4719" w:rsidRDefault="000F4719" w:rsidP="00422BB4">
            <w:pPr>
              <w:jc w:val="both"/>
            </w:pPr>
          </w:p>
          <w:p w:rsidR="00465783" w:rsidRPr="009827D1" w:rsidRDefault="00807EFA" w:rsidP="00422BB4">
            <w:pPr>
              <w:jc w:val="both"/>
              <w:rPr>
                <w:b/>
              </w:rPr>
            </w:pPr>
            <w:r w:rsidRPr="009827D1">
              <w:rPr>
                <w:b/>
              </w:rPr>
              <w:t>Desarrollo:</w:t>
            </w:r>
          </w:p>
          <w:p w:rsidR="00807EFA" w:rsidRDefault="00D75DCA" w:rsidP="00422BB4">
            <w:pPr>
              <w:jc w:val="both"/>
            </w:pPr>
            <w:r>
              <w:t>El alumno participará en forma oral y expresará abiertamente sus opiniones.</w:t>
            </w:r>
          </w:p>
          <w:p w:rsidR="00D75DCA" w:rsidRDefault="00D75DCA" w:rsidP="00422BB4">
            <w:pPr>
              <w:jc w:val="both"/>
            </w:pPr>
          </w:p>
          <w:p w:rsidR="00D75DCA" w:rsidRDefault="00D75DCA" w:rsidP="00422BB4">
            <w:pPr>
              <w:jc w:val="both"/>
            </w:pPr>
            <w:r>
              <w:t>El tutor anotará palabras claves y aportaciones</w:t>
            </w:r>
            <w:r w:rsidR="009827D1">
              <w:t xml:space="preserve"> de cada uno de los estudiantes en el pizarrón. </w:t>
            </w:r>
          </w:p>
          <w:p w:rsidR="00807EFA" w:rsidRDefault="00807EFA" w:rsidP="00422BB4">
            <w:pPr>
              <w:jc w:val="both"/>
            </w:pPr>
          </w:p>
        </w:tc>
      </w:tr>
    </w:tbl>
    <w:p w:rsidR="00D334AE" w:rsidRDefault="00D334AE" w:rsidP="00422BB4">
      <w:pPr>
        <w:jc w:val="both"/>
      </w:pPr>
    </w:p>
    <w:p w:rsidR="006F35FE" w:rsidRDefault="00DA07F8" w:rsidP="006F35F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Sesión 3: Estrategias de aprendizaje</w:t>
      </w:r>
    </w:p>
    <w:p w:rsidR="00DA07F8" w:rsidRPr="00DA07F8" w:rsidRDefault="00DA07F8" w:rsidP="006F35F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Planeación</w:t>
      </w:r>
    </w:p>
    <w:tbl>
      <w:tblPr>
        <w:tblStyle w:val="Tablaconcuadrcula"/>
        <w:tblW w:w="0" w:type="auto"/>
        <w:tblLook w:val="04A0"/>
      </w:tblPr>
      <w:tblGrid>
        <w:gridCol w:w="2992"/>
        <w:gridCol w:w="4629"/>
        <w:gridCol w:w="1357"/>
      </w:tblGrid>
      <w:tr w:rsidR="006F35FE" w:rsidTr="00524D65">
        <w:tc>
          <w:tcPr>
            <w:tcW w:w="2992" w:type="dxa"/>
          </w:tcPr>
          <w:p w:rsidR="006F35FE" w:rsidRPr="00585BBD" w:rsidRDefault="006F35FE" w:rsidP="00524D6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Actividad </w:t>
            </w:r>
          </w:p>
        </w:tc>
        <w:tc>
          <w:tcPr>
            <w:tcW w:w="4629" w:type="dxa"/>
          </w:tcPr>
          <w:p w:rsidR="006F35FE" w:rsidRPr="00585BBD" w:rsidRDefault="006F35FE" w:rsidP="00524D65">
            <w:pPr>
              <w:jc w:val="both"/>
              <w:rPr>
                <w:b/>
              </w:rPr>
            </w:pPr>
            <w:r w:rsidRPr="00585BBD">
              <w:rPr>
                <w:b/>
              </w:rPr>
              <w:t>Descripción</w:t>
            </w:r>
          </w:p>
        </w:tc>
        <w:tc>
          <w:tcPr>
            <w:tcW w:w="1357" w:type="dxa"/>
          </w:tcPr>
          <w:p w:rsidR="006F35FE" w:rsidRPr="00585BBD" w:rsidRDefault="006F35FE" w:rsidP="00524D65">
            <w:pPr>
              <w:jc w:val="both"/>
              <w:rPr>
                <w:b/>
              </w:rPr>
            </w:pPr>
            <w:r w:rsidRPr="00585BBD">
              <w:rPr>
                <w:b/>
              </w:rPr>
              <w:t>Tiempo</w:t>
            </w:r>
          </w:p>
        </w:tc>
      </w:tr>
      <w:tr w:rsidR="006F35FE" w:rsidTr="00524D65">
        <w:tc>
          <w:tcPr>
            <w:tcW w:w="2992" w:type="dxa"/>
          </w:tcPr>
          <w:p w:rsidR="006F35FE" w:rsidRPr="00585BBD" w:rsidRDefault="001A5606" w:rsidP="00524D65">
            <w:pPr>
              <w:jc w:val="both"/>
              <w:rPr>
                <w:b/>
              </w:rPr>
            </w:pPr>
            <w:r>
              <w:rPr>
                <w:b/>
              </w:rPr>
              <w:t>Determinar estrategias de apoyo</w:t>
            </w:r>
            <w:r w:rsidR="00C2514A">
              <w:rPr>
                <w:b/>
              </w:rPr>
              <w:t xml:space="preserve"> lograr el aprendizaje del idioma Inglés Intermedio</w:t>
            </w:r>
          </w:p>
        </w:tc>
        <w:tc>
          <w:tcPr>
            <w:tcW w:w="4629" w:type="dxa"/>
          </w:tcPr>
          <w:p w:rsidR="006F35FE" w:rsidRDefault="006F35FE" w:rsidP="00524D65">
            <w:pPr>
              <w:jc w:val="both"/>
            </w:pPr>
            <w:r>
              <w:t xml:space="preserve">El tutor </w:t>
            </w:r>
            <w:r w:rsidR="00C2514A">
              <w:t>junto con el tutorado y con apoyo de la información de sus estilos de aprendizaje, analiza:</w:t>
            </w:r>
          </w:p>
          <w:p w:rsidR="00C2514A" w:rsidRDefault="00C2514A" w:rsidP="00524D65">
            <w:pPr>
              <w:jc w:val="both"/>
            </w:pPr>
            <w:r>
              <w:t>Las actividades de apoyo al aprendizaje del idioma en cada uno de los cursos.</w:t>
            </w:r>
          </w:p>
          <w:p w:rsidR="00C2514A" w:rsidRDefault="00C2514A" w:rsidP="00524D65">
            <w:pPr>
              <w:jc w:val="both"/>
            </w:pPr>
            <w:r>
              <w:t>El tiempo en que el estudiante deberá finalizar los cuatro cursos restantes para obtener el nivel intermedio de manera que lo complete antes de ingresar al mercado laboral.</w:t>
            </w:r>
          </w:p>
          <w:p w:rsidR="00C2514A" w:rsidRDefault="00C2514A" w:rsidP="00524D65">
            <w:pPr>
              <w:jc w:val="both"/>
            </w:pPr>
          </w:p>
        </w:tc>
        <w:tc>
          <w:tcPr>
            <w:tcW w:w="1357" w:type="dxa"/>
          </w:tcPr>
          <w:p w:rsidR="006F35FE" w:rsidRDefault="006F35FE" w:rsidP="00524D65">
            <w:pPr>
              <w:jc w:val="both"/>
            </w:pPr>
            <w:r>
              <w:t xml:space="preserve"> </w:t>
            </w:r>
            <w:r w:rsidR="00C2514A">
              <w:t xml:space="preserve">40 </w:t>
            </w:r>
            <w:r>
              <w:t>minutos</w:t>
            </w:r>
          </w:p>
        </w:tc>
      </w:tr>
      <w:tr w:rsidR="006F35FE" w:rsidTr="00524D65">
        <w:tc>
          <w:tcPr>
            <w:tcW w:w="2992" w:type="dxa"/>
          </w:tcPr>
          <w:p w:rsidR="006F35FE" w:rsidRPr="00E8341B" w:rsidRDefault="00C2514A" w:rsidP="00524D65">
            <w:pPr>
              <w:jc w:val="both"/>
              <w:rPr>
                <w:b/>
              </w:rPr>
            </w:pPr>
            <w:r>
              <w:rPr>
                <w:b/>
              </w:rPr>
              <w:t>Compromiso</w:t>
            </w:r>
          </w:p>
        </w:tc>
        <w:tc>
          <w:tcPr>
            <w:tcW w:w="4629" w:type="dxa"/>
          </w:tcPr>
          <w:p w:rsidR="000B32FE" w:rsidRDefault="006F35FE" w:rsidP="00524D65">
            <w:pPr>
              <w:jc w:val="both"/>
            </w:pPr>
            <w:r>
              <w:t xml:space="preserve">El tutor </w:t>
            </w:r>
            <w:r w:rsidR="00C2514A">
              <w:t>motiva al alumno a establecer compromisos para alcanzar el nivel de Inglés</w:t>
            </w:r>
          </w:p>
          <w:p w:rsidR="006F35FE" w:rsidRDefault="00C2514A" w:rsidP="00524D65">
            <w:pPr>
              <w:jc w:val="both"/>
            </w:pPr>
            <w:r>
              <w:lastRenderedPageBreak/>
              <w:t>deseado.</w:t>
            </w:r>
          </w:p>
        </w:tc>
        <w:tc>
          <w:tcPr>
            <w:tcW w:w="1357" w:type="dxa"/>
          </w:tcPr>
          <w:p w:rsidR="006F35FE" w:rsidRDefault="00D92324" w:rsidP="00524D65">
            <w:pPr>
              <w:jc w:val="both"/>
            </w:pPr>
            <w:r>
              <w:lastRenderedPageBreak/>
              <w:t>10</w:t>
            </w:r>
            <w:r w:rsidR="006F35FE">
              <w:t xml:space="preserve"> minutos</w:t>
            </w:r>
          </w:p>
        </w:tc>
      </w:tr>
    </w:tbl>
    <w:p w:rsidR="00B760E1" w:rsidRDefault="00B760E1" w:rsidP="00422BB4">
      <w:pPr>
        <w:jc w:val="both"/>
      </w:pPr>
    </w:p>
    <w:p w:rsidR="00B760E1" w:rsidRPr="0097381F" w:rsidRDefault="00B760E1" w:rsidP="00B760E1">
      <w:pPr>
        <w:jc w:val="both"/>
        <w:rPr>
          <w:b/>
        </w:rPr>
      </w:pPr>
      <w:r>
        <w:rPr>
          <w:b/>
          <w:bCs/>
          <w:sz w:val="26"/>
          <w:szCs w:val="26"/>
        </w:rPr>
        <w:t>Recursos Materiales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609"/>
      </w:tblGrid>
      <w:tr w:rsidR="00B760E1" w:rsidRPr="001B47F0" w:rsidTr="00BD7D8D">
        <w:tc>
          <w:tcPr>
            <w:tcW w:w="3369" w:type="dxa"/>
          </w:tcPr>
          <w:p w:rsidR="00B760E1" w:rsidRPr="001B47F0" w:rsidRDefault="00B760E1" w:rsidP="00BD7D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B47F0">
              <w:rPr>
                <w:b/>
                <w:sz w:val="24"/>
                <w:szCs w:val="24"/>
              </w:rPr>
              <w:t>Recursos Materiales</w:t>
            </w:r>
          </w:p>
        </w:tc>
        <w:tc>
          <w:tcPr>
            <w:tcW w:w="5609" w:type="dxa"/>
          </w:tcPr>
          <w:p w:rsidR="00B760E1" w:rsidRPr="001B47F0" w:rsidRDefault="00B760E1" w:rsidP="00BD7D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B47F0">
              <w:rPr>
                <w:b/>
                <w:sz w:val="24"/>
                <w:szCs w:val="24"/>
              </w:rPr>
              <w:t>Descripción</w:t>
            </w:r>
          </w:p>
        </w:tc>
      </w:tr>
      <w:tr w:rsidR="00B760E1" w:rsidRPr="001B47F0" w:rsidTr="00BD7D8D">
        <w:tc>
          <w:tcPr>
            <w:tcW w:w="3369" w:type="dxa"/>
          </w:tcPr>
          <w:p w:rsidR="00B760E1" w:rsidRPr="001B47F0" w:rsidRDefault="00B760E1" w:rsidP="00BD7D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B47F0">
              <w:rPr>
                <w:b/>
                <w:sz w:val="24"/>
                <w:szCs w:val="24"/>
              </w:rPr>
              <w:t>Resultados de Niveles de Inglés anteriores.</w:t>
            </w:r>
          </w:p>
        </w:tc>
        <w:tc>
          <w:tcPr>
            <w:tcW w:w="5609" w:type="dxa"/>
          </w:tcPr>
          <w:p w:rsidR="00B760E1" w:rsidRPr="001B47F0" w:rsidRDefault="00B760E1" w:rsidP="00BD7D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47F0">
              <w:rPr>
                <w:sz w:val="24"/>
                <w:szCs w:val="24"/>
              </w:rPr>
              <w:t>El tutor consulta los resultados obtenidos por el alumno y su portafolio de actividades, así mismo revisa verifica</w:t>
            </w:r>
            <w:r>
              <w:rPr>
                <w:sz w:val="24"/>
                <w:szCs w:val="24"/>
              </w:rPr>
              <w:t xml:space="preserve"> los registros de asistencia a</w:t>
            </w:r>
            <w:r w:rsidRPr="001B47F0">
              <w:rPr>
                <w:sz w:val="24"/>
                <w:szCs w:val="24"/>
              </w:rPr>
              <w:t>l centro de Autoacceso. Para completar re</w:t>
            </w:r>
            <w:r>
              <w:rPr>
                <w:sz w:val="24"/>
                <w:szCs w:val="24"/>
              </w:rPr>
              <w:t>a</w:t>
            </w:r>
            <w:r w:rsidRPr="001B47F0">
              <w:rPr>
                <w:sz w:val="24"/>
                <w:szCs w:val="24"/>
              </w:rPr>
              <w:t xml:space="preserve">liza la anotación de sus observaciones en el portafolio de actividades </w:t>
            </w:r>
            <w:proofErr w:type="spellStart"/>
            <w:r w:rsidRPr="001B47F0">
              <w:rPr>
                <w:sz w:val="24"/>
                <w:szCs w:val="24"/>
              </w:rPr>
              <w:t>asi</w:t>
            </w:r>
            <w:proofErr w:type="spellEnd"/>
            <w:r w:rsidRPr="001B47F0">
              <w:rPr>
                <w:sz w:val="24"/>
                <w:szCs w:val="24"/>
              </w:rPr>
              <w:t xml:space="preserve"> como en el registro electrónico (base de datos) creada para</w:t>
            </w:r>
            <w:r>
              <w:rPr>
                <w:sz w:val="24"/>
                <w:szCs w:val="24"/>
              </w:rPr>
              <w:t xml:space="preserve"> </w:t>
            </w:r>
            <w:r w:rsidRPr="001B47F0">
              <w:rPr>
                <w:sz w:val="24"/>
                <w:szCs w:val="24"/>
              </w:rPr>
              <w:t>el seguimiento del alumno.</w:t>
            </w:r>
          </w:p>
        </w:tc>
      </w:tr>
      <w:tr w:rsidR="00B760E1" w:rsidRPr="001B47F0" w:rsidTr="00BD7D8D">
        <w:tc>
          <w:tcPr>
            <w:tcW w:w="3369" w:type="dxa"/>
          </w:tcPr>
          <w:p w:rsidR="00B760E1" w:rsidRPr="001B47F0" w:rsidRDefault="00B760E1" w:rsidP="00BD7D8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B47F0">
              <w:rPr>
                <w:b/>
                <w:sz w:val="24"/>
                <w:szCs w:val="24"/>
              </w:rPr>
              <w:t>Carta compromiso</w:t>
            </w:r>
          </w:p>
        </w:tc>
        <w:tc>
          <w:tcPr>
            <w:tcW w:w="5609" w:type="dxa"/>
          </w:tcPr>
          <w:p w:rsidR="00B760E1" w:rsidRPr="001B47F0" w:rsidRDefault="00B760E1" w:rsidP="00BD7D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47F0">
              <w:rPr>
                <w:sz w:val="24"/>
                <w:szCs w:val="24"/>
              </w:rPr>
              <w:t>El tutor</w:t>
            </w:r>
            <w:r>
              <w:rPr>
                <w:sz w:val="24"/>
                <w:szCs w:val="24"/>
              </w:rPr>
              <w:t xml:space="preserve"> le proporciona al alumno una ho</w:t>
            </w:r>
            <w:r w:rsidRPr="001B47F0">
              <w:rPr>
                <w:sz w:val="24"/>
                <w:szCs w:val="24"/>
              </w:rPr>
              <w:t>ja al estudiante en dónde el establecerá sus propios compromisos.</w:t>
            </w:r>
          </w:p>
        </w:tc>
      </w:tr>
    </w:tbl>
    <w:p w:rsidR="00B760E1" w:rsidRDefault="00B760E1" w:rsidP="00422BB4">
      <w:pPr>
        <w:jc w:val="both"/>
      </w:pPr>
    </w:p>
    <w:p w:rsidR="006F7D0D" w:rsidRDefault="006F7D0D" w:rsidP="00422BB4">
      <w:pPr>
        <w:jc w:val="both"/>
      </w:pPr>
    </w:p>
    <w:p w:rsidR="006F7D0D" w:rsidRDefault="006F7D0D" w:rsidP="00422BB4">
      <w:pPr>
        <w:jc w:val="both"/>
      </w:pPr>
      <w:r>
        <w:t>Integrantes de equipo del Centro de Idiomas Poza Rica:</w:t>
      </w:r>
    </w:p>
    <w:p w:rsidR="006F7D0D" w:rsidRDefault="006F7D0D" w:rsidP="00422BB4">
      <w:pPr>
        <w:jc w:val="both"/>
      </w:pPr>
      <w:r>
        <w:t>Erika Madrigal</w:t>
      </w:r>
    </w:p>
    <w:p w:rsidR="006F7D0D" w:rsidRDefault="006F7D0D" w:rsidP="00422BB4">
      <w:pPr>
        <w:jc w:val="both"/>
      </w:pPr>
      <w:r>
        <w:t>Higinio González</w:t>
      </w:r>
    </w:p>
    <w:p w:rsidR="006F7D0D" w:rsidRDefault="006F7D0D" w:rsidP="00422BB4">
      <w:pPr>
        <w:jc w:val="both"/>
      </w:pPr>
      <w:r>
        <w:t>Ana Guadalupe Torres</w:t>
      </w:r>
    </w:p>
    <w:p w:rsidR="006F7D0D" w:rsidRDefault="006F7D0D" w:rsidP="00422BB4">
      <w:pPr>
        <w:jc w:val="both"/>
      </w:pPr>
    </w:p>
    <w:sectPr w:rsidR="006F7D0D" w:rsidSect="00A205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35B5"/>
    <w:multiLevelType w:val="hybridMultilevel"/>
    <w:tmpl w:val="4D38C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73192"/>
    <w:multiLevelType w:val="hybridMultilevel"/>
    <w:tmpl w:val="D898C9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C35A1"/>
    <w:multiLevelType w:val="hybridMultilevel"/>
    <w:tmpl w:val="5DA4B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BB4"/>
    <w:rsid w:val="000B32FE"/>
    <w:rsid w:val="000C47A6"/>
    <w:rsid w:val="000F4719"/>
    <w:rsid w:val="001A5606"/>
    <w:rsid w:val="00271678"/>
    <w:rsid w:val="00422BB4"/>
    <w:rsid w:val="00465783"/>
    <w:rsid w:val="004859FE"/>
    <w:rsid w:val="004B6855"/>
    <w:rsid w:val="004F22EF"/>
    <w:rsid w:val="0050147F"/>
    <w:rsid w:val="00585BBD"/>
    <w:rsid w:val="006017E4"/>
    <w:rsid w:val="00682DA7"/>
    <w:rsid w:val="006A3C9B"/>
    <w:rsid w:val="006C063C"/>
    <w:rsid w:val="006F35FE"/>
    <w:rsid w:val="006F7D0D"/>
    <w:rsid w:val="00745122"/>
    <w:rsid w:val="00807EFA"/>
    <w:rsid w:val="008C09A0"/>
    <w:rsid w:val="009827D1"/>
    <w:rsid w:val="009B4CD1"/>
    <w:rsid w:val="00A20548"/>
    <w:rsid w:val="00A62B32"/>
    <w:rsid w:val="00AB1DAD"/>
    <w:rsid w:val="00B37D00"/>
    <w:rsid w:val="00B760E1"/>
    <w:rsid w:val="00C2514A"/>
    <w:rsid w:val="00C64DAE"/>
    <w:rsid w:val="00C763B2"/>
    <w:rsid w:val="00D334AE"/>
    <w:rsid w:val="00D75DCA"/>
    <w:rsid w:val="00D92324"/>
    <w:rsid w:val="00DA07F8"/>
    <w:rsid w:val="00E8341B"/>
    <w:rsid w:val="00EC5367"/>
    <w:rsid w:val="00EF79C8"/>
    <w:rsid w:val="00FE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22B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22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B1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803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Yolanda</cp:lastModifiedBy>
  <cp:revision>5</cp:revision>
  <dcterms:created xsi:type="dcterms:W3CDTF">2011-06-22T21:18:00Z</dcterms:created>
  <dcterms:modified xsi:type="dcterms:W3CDTF">2011-07-05T18:45:00Z</dcterms:modified>
</cp:coreProperties>
</file>