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3BE4" w:rsidRDefault="00133BE4">
      <w:pPr>
        <w:rPr>
          <w:b/>
          <w:sz w:val="24"/>
          <w:szCs w:val="24"/>
        </w:rPr>
      </w:pPr>
      <w:r>
        <w:rPr>
          <w:b/>
          <w:sz w:val="24"/>
          <w:szCs w:val="24"/>
        </w:rPr>
        <w:t xml:space="preserve">Participantes: </w:t>
      </w:r>
      <w:proofErr w:type="spellStart"/>
      <w:r>
        <w:rPr>
          <w:b/>
          <w:sz w:val="24"/>
          <w:szCs w:val="24"/>
        </w:rPr>
        <w:t>Gpe</w:t>
      </w:r>
      <w:proofErr w:type="spellEnd"/>
      <w:r>
        <w:rPr>
          <w:b/>
          <w:sz w:val="24"/>
          <w:szCs w:val="24"/>
        </w:rPr>
        <w:t>.</w:t>
      </w:r>
      <w:r w:rsidR="00B13239">
        <w:rPr>
          <w:b/>
          <w:sz w:val="24"/>
          <w:szCs w:val="24"/>
        </w:rPr>
        <w:t xml:space="preserve"> </w:t>
      </w:r>
      <w:r>
        <w:rPr>
          <w:b/>
          <w:sz w:val="24"/>
          <w:szCs w:val="24"/>
        </w:rPr>
        <w:t xml:space="preserve">Jacqueline </w:t>
      </w:r>
      <w:proofErr w:type="spellStart"/>
      <w:r>
        <w:rPr>
          <w:b/>
          <w:sz w:val="24"/>
          <w:szCs w:val="24"/>
        </w:rPr>
        <w:t>Olalde</w:t>
      </w:r>
      <w:proofErr w:type="spellEnd"/>
      <w:r>
        <w:rPr>
          <w:b/>
          <w:sz w:val="24"/>
          <w:szCs w:val="24"/>
        </w:rPr>
        <w:t xml:space="preserve"> Libreros</w:t>
      </w:r>
    </w:p>
    <w:p w:rsidR="00133BE4" w:rsidRDefault="00133BE4">
      <w:pPr>
        <w:rPr>
          <w:b/>
          <w:sz w:val="24"/>
          <w:szCs w:val="24"/>
        </w:rPr>
      </w:pPr>
      <w:r>
        <w:rPr>
          <w:b/>
          <w:sz w:val="24"/>
          <w:szCs w:val="24"/>
        </w:rPr>
        <w:tab/>
      </w:r>
      <w:r>
        <w:rPr>
          <w:b/>
          <w:sz w:val="24"/>
          <w:szCs w:val="24"/>
        </w:rPr>
        <w:tab/>
        <w:t>René Espinoza Gómez</w:t>
      </w:r>
    </w:p>
    <w:p w:rsidR="00B13239" w:rsidRDefault="00B13239" w:rsidP="00B13239">
      <w:pPr>
        <w:rPr>
          <w:b/>
          <w:sz w:val="24"/>
          <w:szCs w:val="24"/>
        </w:rPr>
      </w:pPr>
      <w:r>
        <w:rPr>
          <w:b/>
          <w:sz w:val="24"/>
          <w:szCs w:val="24"/>
        </w:rPr>
        <w:t xml:space="preserve">                          Cesáreo </w:t>
      </w:r>
      <w:proofErr w:type="spellStart"/>
      <w:r>
        <w:rPr>
          <w:b/>
          <w:sz w:val="24"/>
          <w:szCs w:val="24"/>
        </w:rPr>
        <w:t>Cambambia</w:t>
      </w:r>
      <w:proofErr w:type="spellEnd"/>
      <w:r>
        <w:rPr>
          <w:b/>
          <w:sz w:val="24"/>
          <w:szCs w:val="24"/>
        </w:rPr>
        <w:t xml:space="preserve"> Zilli</w:t>
      </w:r>
    </w:p>
    <w:p w:rsidR="00B13239" w:rsidRDefault="00B13239">
      <w:pPr>
        <w:rPr>
          <w:b/>
          <w:sz w:val="24"/>
          <w:szCs w:val="24"/>
        </w:rPr>
      </w:pPr>
    </w:p>
    <w:p w:rsidR="00133BE4" w:rsidRDefault="00133BE4">
      <w:pPr>
        <w:rPr>
          <w:b/>
          <w:sz w:val="24"/>
          <w:szCs w:val="24"/>
        </w:rPr>
      </w:pPr>
    </w:p>
    <w:p w:rsidR="003149D1" w:rsidRPr="0034209C" w:rsidRDefault="002A03EF">
      <w:pPr>
        <w:rPr>
          <w:b/>
          <w:sz w:val="24"/>
          <w:szCs w:val="24"/>
        </w:rPr>
      </w:pPr>
      <w:r w:rsidRPr="0034209C">
        <w:rPr>
          <w:b/>
          <w:sz w:val="24"/>
          <w:szCs w:val="24"/>
        </w:rPr>
        <w:t xml:space="preserve">Tema: </w:t>
      </w:r>
      <w:r w:rsidR="003149D1" w:rsidRPr="0034209C">
        <w:rPr>
          <w:b/>
          <w:sz w:val="24"/>
          <w:szCs w:val="24"/>
        </w:rPr>
        <w:t>Trayectoria académica</w:t>
      </w:r>
      <w:r w:rsidR="0034209C">
        <w:rPr>
          <w:b/>
          <w:sz w:val="24"/>
          <w:szCs w:val="24"/>
        </w:rPr>
        <w:t xml:space="preserve"> – importancia de los prerrequisitos.</w:t>
      </w:r>
    </w:p>
    <w:p w:rsidR="003149D1" w:rsidRPr="0034209C" w:rsidRDefault="003149D1">
      <w:pPr>
        <w:rPr>
          <w:sz w:val="24"/>
          <w:szCs w:val="24"/>
        </w:rPr>
      </w:pPr>
      <w:r w:rsidRPr="0034209C">
        <w:rPr>
          <w:sz w:val="24"/>
          <w:szCs w:val="24"/>
        </w:rPr>
        <w:t>Objetivo: Durante las 3 sesiones del periodo, el estudiante conocerá y  reflexionará los conocimientos, habilidades, actitudes y acciones que requiere para lograr una buena trayectoria académica</w:t>
      </w:r>
      <w:r w:rsidR="0034209C">
        <w:rPr>
          <w:sz w:val="24"/>
          <w:szCs w:val="24"/>
        </w:rPr>
        <w:t>.</w:t>
      </w:r>
    </w:p>
    <w:p w:rsidR="003149D1" w:rsidRPr="0034209C" w:rsidRDefault="003149D1">
      <w:pPr>
        <w:rPr>
          <w:sz w:val="24"/>
          <w:szCs w:val="24"/>
        </w:rPr>
      </w:pPr>
      <w:r w:rsidRPr="0034209C">
        <w:rPr>
          <w:sz w:val="24"/>
          <w:szCs w:val="24"/>
        </w:rPr>
        <w:t>Distribución de las sesiones:</w:t>
      </w:r>
    </w:p>
    <w:tbl>
      <w:tblPr>
        <w:tblStyle w:val="Tablaconcuadrcula"/>
        <w:tblW w:w="0" w:type="auto"/>
        <w:tblLook w:val="04A0"/>
      </w:tblPr>
      <w:tblGrid>
        <w:gridCol w:w="2881"/>
        <w:gridCol w:w="2881"/>
        <w:gridCol w:w="2882"/>
      </w:tblGrid>
      <w:tr w:rsidR="003149D1" w:rsidRPr="0034209C" w:rsidTr="003149D1">
        <w:tc>
          <w:tcPr>
            <w:tcW w:w="2881" w:type="dxa"/>
          </w:tcPr>
          <w:p w:rsidR="003149D1" w:rsidRPr="0034209C" w:rsidRDefault="003149D1">
            <w:pPr>
              <w:rPr>
                <w:sz w:val="24"/>
                <w:szCs w:val="24"/>
              </w:rPr>
            </w:pPr>
            <w:r w:rsidRPr="0034209C">
              <w:rPr>
                <w:sz w:val="24"/>
                <w:szCs w:val="24"/>
              </w:rPr>
              <w:t>Primera sesión</w:t>
            </w:r>
          </w:p>
        </w:tc>
        <w:tc>
          <w:tcPr>
            <w:tcW w:w="2881" w:type="dxa"/>
          </w:tcPr>
          <w:p w:rsidR="003149D1" w:rsidRPr="0034209C" w:rsidRDefault="003149D1">
            <w:pPr>
              <w:rPr>
                <w:sz w:val="24"/>
                <w:szCs w:val="24"/>
              </w:rPr>
            </w:pPr>
            <w:r w:rsidRPr="0034209C">
              <w:rPr>
                <w:sz w:val="24"/>
                <w:szCs w:val="24"/>
              </w:rPr>
              <w:t>Segunda sesión</w:t>
            </w:r>
          </w:p>
        </w:tc>
        <w:tc>
          <w:tcPr>
            <w:tcW w:w="2882" w:type="dxa"/>
          </w:tcPr>
          <w:p w:rsidR="003149D1" w:rsidRPr="0034209C" w:rsidRDefault="003149D1">
            <w:pPr>
              <w:rPr>
                <w:sz w:val="24"/>
                <w:szCs w:val="24"/>
              </w:rPr>
            </w:pPr>
            <w:r w:rsidRPr="0034209C">
              <w:rPr>
                <w:sz w:val="24"/>
                <w:szCs w:val="24"/>
              </w:rPr>
              <w:t>Tercera sesión</w:t>
            </w:r>
          </w:p>
        </w:tc>
      </w:tr>
      <w:tr w:rsidR="003149D1" w:rsidRPr="0034209C" w:rsidTr="003149D1">
        <w:tc>
          <w:tcPr>
            <w:tcW w:w="2881" w:type="dxa"/>
          </w:tcPr>
          <w:p w:rsidR="003149D1" w:rsidRPr="0034209C" w:rsidRDefault="0034209C" w:rsidP="003149D1">
            <w:pPr>
              <w:jc w:val="both"/>
              <w:rPr>
                <w:sz w:val="24"/>
                <w:szCs w:val="24"/>
              </w:rPr>
            </w:pPr>
            <w:r w:rsidRPr="0034209C">
              <w:rPr>
                <w:sz w:val="24"/>
                <w:szCs w:val="24"/>
              </w:rPr>
              <w:t>I</w:t>
            </w:r>
            <w:r>
              <w:rPr>
                <w:sz w:val="24"/>
                <w:szCs w:val="24"/>
              </w:rPr>
              <w:t>niciación</w:t>
            </w:r>
            <w:r w:rsidR="003149D1" w:rsidRPr="0034209C">
              <w:rPr>
                <w:sz w:val="24"/>
                <w:szCs w:val="24"/>
              </w:rPr>
              <w:t xml:space="preserve"> de ser UV</w:t>
            </w:r>
            <w:r>
              <w:rPr>
                <w:sz w:val="24"/>
                <w:szCs w:val="24"/>
              </w:rPr>
              <w:t>-</w:t>
            </w:r>
            <w:proofErr w:type="spellStart"/>
            <w:r>
              <w:rPr>
                <w:sz w:val="24"/>
                <w:szCs w:val="24"/>
              </w:rPr>
              <w:t>Fac</w:t>
            </w:r>
            <w:proofErr w:type="spellEnd"/>
            <w:r>
              <w:rPr>
                <w:sz w:val="24"/>
                <w:szCs w:val="24"/>
              </w:rPr>
              <w:t>. de Nutrición</w:t>
            </w:r>
          </w:p>
          <w:p w:rsidR="003149D1" w:rsidRPr="0034209C" w:rsidRDefault="003149D1" w:rsidP="003149D1">
            <w:pPr>
              <w:pStyle w:val="Prrafodelista"/>
              <w:numPr>
                <w:ilvl w:val="0"/>
                <w:numId w:val="1"/>
              </w:numPr>
              <w:rPr>
                <w:sz w:val="24"/>
                <w:szCs w:val="24"/>
              </w:rPr>
            </w:pPr>
            <w:r w:rsidRPr="0034209C">
              <w:rPr>
                <w:sz w:val="24"/>
                <w:szCs w:val="24"/>
              </w:rPr>
              <w:t>Modalidad grupal</w:t>
            </w:r>
          </w:p>
          <w:p w:rsidR="003149D1" w:rsidRPr="0034209C" w:rsidRDefault="003149D1" w:rsidP="003149D1">
            <w:pPr>
              <w:pStyle w:val="Prrafodelista"/>
              <w:numPr>
                <w:ilvl w:val="0"/>
                <w:numId w:val="1"/>
              </w:numPr>
              <w:rPr>
                <w:sz w:val="24"/>
                <w:szCs w:val="24"/>
              </w:rPr>
            </w:pPr>
            <w:r w:rsidRPr="0034209C">
              <w:rPr>
                <w:sz w:val="24"/>
                <w:szCs w:val="24"/>
              </w:rPr>
              <w:t>Estudiantes con avance crediticio de 0 – 40%</w:t>
            </w:r>
          </w:p>
          <w:p w:rsidR="003149D1" w:rsidRPr="0034209C" w:rsidRDefault="003149D1" w:rsidP="003149D1">
            <w:pPr>
              <w:pStyle w:val="Prrafodelista"/>
              <w:numPr>
                <w:ilvl w:val="0"/>
                <w:numId w:val="1"/>
              </w:numPr>
              <w:rPr>
                <w:sz w:val="24"/>
                <w:szCs w:val="24"/>
              </w:rPr>
            </w:pPr>
            <w:r w:rsidRPr="0034209C">
              <w:rPr>
                <w:sz w:val="24"/>
                <w:szCs w:val="24"/>
              </w:rPr>
              <w:t>Mínimo 4 y máximo 10</w:t>
            </w:r>
          </w:p>
          <w:p w:rsidR="003149D1" w:rsidRPr="0034209C" w:rsidRDefault="003149D1" w:rsidP="003149D1">
            <w:pPr>
              <w:pStyle w:val="Prrafodelista"/>
              <w:numPr>
                <w:ilvl w:val="0"/>
                <w:numId w:val="1"/>
              </w:numPr>
              <w:rPr>
                <w:sz w:val="24"/>
                <w:szCs w:val="24"/>
              </w:rPr>
            </w:pPr>
            <w:r w:rsidRPr="0034209C">
              <w:rPr>
                <w:sz w:val="24"/>
                <w:szCs w:val="24"/>
              </w:rPr>
              <w:t>Tiempo de la sesión: 90 minutos</w:t>
            </w:r>
          </w:p>
          <w:p w:rsidR="003149D1" w:rsidRPr="0034209C" w:rsidRDefault="003149D1" w:rsidP="003149D1">
            <w:pPr>
              <w:pStyle w:val="Prrafodelista"/>
              <w:numPr>
                <w:ilvl w:val="0"/>
                <w:numId w:val="1"/>
              </w:numPr>
              <w:rPr>
                <w:sz w:val="24"/>
                <w:szCs w:val="24"/>
              </w:rPr>
            </w:pPr>
            <w:r w:rsidRPr="0034209C">
              <w:rPr>
                <w:sz w:val="24"/>
                <w:szCs w:val="24"/>
              </w:rPr>
              <w:t>Lugar: aula de tutorías.</w:t>
            </w:r>
          </w:p>
        </w:tc>
        <w:tc>
          <w:tcPr>
            <w:tcW w:w="2881" w:type="dxa"/>
          </w:tcPr>
          <w:p w:rsidR="003149D1" w:rsidRPr="0034209C" w:rsidRDefault="003149D1">
            <w:pPr>
              <w:rPr>
                <w:sz w:val="24"/>
                <w:szCs w:val="24"/>
              </w:rPr>
            </w:pPr>
            <w:r w:rsidRPr="0034209C">
              <w:rPr>
                <w:sz w:val="24"/>
                <w:szCs w:val="24"/>
              </w:rPr>
              <w:t>¿Cómo lograr una buena trayectoria?</w:t>
            </w:r>
          </w:p>
          <w:p w:rsidR="003149D1" w:rsidRPr="0034209C" w:rsidRDefault="003149D1" w:rsidP="003149D1">
            <w:pPr>
              <w:pStyle w:val="Prrafodelista"/>
              <w:numPr>
                <w:ilvl w:val="0"/>
                <w:numId w:val="1"/>
              </w:numPr>
              <w:rPr>
                <w:sz w:val="24"/>
                <w:szCs w:val="24"/>
              </w:rPr>
            </w:pPr>
            <w:r w:rsidRPr="0034209C">
              <w:rPr>
                <w:sz w:val="24"/>
                <w:szCs w:val="24"/>
              </w:rPr>
              <w:t>Modalidad grupal</w:t>
            </w:r>
          </w:p>
          <w:p w:rsidR="003149D1" w:rsidRPr="0034209C" w:rsidRDefault="003149D1" w:rsidP="003149D1">
            <w:pPr>
              <w:pStyle w:val="Prrafodelista"/>
              <w:numPr>
                <w:ilvl w:val="0"/>
                <w:numId w:val="1"/>
              </w:numPr>
              <w:rPr>
                <w:sz w:val="24"/>
                <w:szCs w:val="24"/>
              </w:rPr>
            </w:pPr>
            <w:r w:rsidRPr="0034209C">
              <w:rPr>
                <w:sz w:val="24"/>
                <w:szCs w:val="24"/>
              </w:rPr>
              <w:t>Estudiantes con avance crediticio de 0 – 40%</w:t>
            </w:r>
          </w:p>
          <w:p w:rsidR="003149D1" w:rsidRPr="0034209C" w:rsidRDefault="003149D1" w:rsidP="003149D1">
            <w:pPr>
              <w:pStyle w:val="Prrafodelista"/>
              <w:numPr>
                <w:ilvl w:val="0"/>
                <w:numId w:val="1"/>
              </w:numPr>
              <w:rPr>
                <w:sz w:val="24"/>
                <w:szCs w:val="24"/>
              </w:rPr>
            </w:pPr>
            <w:r w:rsidRPr="0034209C">
              <w:rPr>
                <w:sz w:val="24"/>
                <w:szCs w:val="24"/>
              </w:rPr>
              <w:t>Mínimo 4 y máximo 10</w:t>
            </w:r>
          </w:p>
          <w:p w:rsidR="003149D1" w:rsidRPr="0034209C" w:rsidRDefault="003149D1" w:rsidP="003149D1">
            <w:pPr>
              <w:pStyle w:val="Prrafodelista"/>
              <w:numPr>
                <w:ilvl w:val="0"/>
                <w:numId w:val="1"/>
              </w:numPr>
              <w:rPr>
                <w:sz w:val="24"/>
                <w:szCs w:val="24"/>
              </w:rPr>
            </w:pPr>
            <w:r w:rsidRPr="0034209C">
              <w:rPr>
                <w:sz w:val="24"/>
                <w:szCs w:val="24"/>
              </w:rPr>
              <w:t xml:space="preserve">Tiempo de la sesión: </w:t>
            </w:r>
            <w:r w:rsidR="00AD54E0">
              <w:rPr>
                <w:sz w:val="24"/>
                <w:szCs w:val="24"/>
              </w:rPr>
              <w:t>11</w:t>
            </w:r>
            <w:r w:rsidRPr="0034209C">
              <w:rPr>
                <w:sz w:val="24"/>
                <w:szCs w:val="24"/>
              </w:rPr>
              <w:t>0 minutos</w:t>
            </w:r>
          </w:p>
          <w:p w:rsidR="003149D1" w:rsidRPr="0034209C" w:rsidRDefault="003149D1" w:rsidP="003149D1">
            <w:pPr>
              <w:rPr>
                <w:sz w:val="24"/>
                <w:szCs w:val="24"/>
              </w:rPr>
            </w:pPr>
            <w:r w:rsidRPr="0034209C">
              <w:rPr>
                <w:sz w:val="24"/>
                <w:szCs w:val="24"/>
              </w:rPr>
              <w:t>Lugar: aula de tutorías.</w:t>
            </w:r>
          </w:p>
        </w:tc>
        <w:tc>
          <w:tcPr>
            <w:tcW w:w="2882" w:type="dxa"/>
          </w:tcPr>
          <w:p w:rsidR="003149D1" w:rsidRPr="0034209C" w:rsidRDefault="003149D1">
            <w:pPr>
              <w:rPr>
                <w:sz w:val="24"/>
                <w:szCs w:val="24"/>
              </w:rPr>
            </w:pPr>
            <w:r w:rsidRPr="0034209C">
              <w:rPr>
                <w:sz w:val="24"/>
                <w:szCs w:val="24"/>
              </w:rPr>
              <w:t>EE del AFEL</w:t>
            </w:r>
          </w:p>
          <w:p w:rsidR="003149D1" w:rsidRPr="0034209C" w:rsidRDefault="003149D1" w:rsidP="003149D1">
            <w:pPr>
              <w:pStyle w:val="Prrafodelista"/>
              <w:numPr>
                <w:ilvl w:val="0"/>
                <w:numId w:val="1"/>
              </w:numPr>
              <w:rPr>
                <w:sz w:val="24"/>
                <w:szCs w:val="24"/>
              </w:rPr>
            </w:pPr>
            <w:r w:rsidRPr="0034209C">
              <w:rPr>
                <w:sz w:val="24"/>
                <w:szCs w:val="24"/>
              </w:rPr>
              <w:t>Modalidad grupal</w:t>
            </w:r>
          </w:p>
          <w:p w:rsidR="003149D1" w:rsidRPr="0034209C" w:rsidRDefault="003149D1" w:rsidP="003149D1">
            <w:pPr>
              <w:pStyle w:val="Prrafodelista"/>
              <w:numPr>
                <w:ilvl w:val="0"/>
                <w:numId w:val="1"/>
              </w:numPr>
              <w:rPr>
                <w:sz w:val="24"/>
                <w:szCs w:val="24"/>
              </w:rPr>
            </w:pPr>
            <w:r w:rsidRPr="0034209C">
              <w:rPr>
                <w:sz w:val="24"/>
                <w:szCs w:val="24"/>
              </w:rPr>
              <w:t>Estudiantes con avance crediticio de 0 – 40%</w:t>
            </w:r>
          </w:p>
          <w:p w:rsidR="003149D1" w:rsidRPr="0034209C" w:rsidRDefault="003149D1" w:rsidP="003149D1">
            <w:pPr>
              <w:pStyle w:val="Prrafodelista"/>
              <w:numPr>
                <w:ilvl w:val="0"/>
                <w:numId w:val="1"/>
              </w:numPr>
              <w:rPr>
                <w:sz w:val="24"/>
                <w:szCs w:val="24"/>
              </w:rPr>
            </w:pPr>
            <w:r w:rsidRPr="0034209C">
              <w:rPr>
                <w:sz w:val="24"/>
                <w:szCs w:val="24"/>
              </w:rPr>
              <w:t>Mínimo 4 y máximo 10</w:t>
            </w:r>
          </w:p>
          <w:p w:rsidR="003149D1" w:rsidRPr="0034209C" w:rsidRDefault="003149D1" w:rsidP="003149D1">
            <w:pPr>
              <w:pStyle w:val="Prrafodelista"/>
              <w:numPr>
                <w:ilvl w:val="0"/>
                <w:numId w:val="1"/>
              </w:numPr>
              <w:rPr>
                <w:sz w:val="24"/>
                <w:szCs w:val="24"/>
              </w:rPr>
            </w:pPr>
            <w:r w:rsidRPr="0034209C">
              <w:rPr>
                <w:sz w:val="24"/>
                <w:szCs w:val="24"/>
              </w:rPr>
              <w:t>Tiempo de la sesión: 90 minutos</w:t>
            </w:r>
          </w:p>
          <w:p w:rsidR="003149D1" w:rsidRPr="0034209C" w:rsidRDefault="003149D1" w:rsidP="003149D1">
            <w:pPr>
              <w:rPr>
                <w:sz w:val="24"/>
                <w:szCs w:val="24"/>
              </w:rPr>
            </w:pPr>
            <w:r w:rsidRPr="0034209C">
              <w:rPr>
                <w:sz w:val="24"/>
                <w:szCs w:val="24"/>
              </w:rPr>
              <w:t>Lugar: aula de tutorías.</w:t>
            </w:r>
          </w:p>
        </w:tc>
      </w:tr>
    </w:tbl>
    <w:p w:rsidR="003149D1" w:rsidRPr="0034209C" w:rsidRDefault="003149D1">
      <w:pPr>
        <w:rPr>
          <w:sz w:val="24"/>
          <w:szCs w:val="24"/>
        </w:rPr>
      </w:pPr>
    </w:p>
    <w:p w:rsidR="0034209C" w:rsidRPr="00AD54E0" w:rsidRDefault="002A03EF" w:rsidP="0034209C">
      <w:pPr>
        <w:jc w:val="both"/>
        <w:rPr>
          <w:b/>
          <w:sz w:val="28"/>
          <w:szCs w:val="28"/>
        </w:rPr>
      </w:pPr>
      <w:r w:rsidRPr="00AD54E0">
        <w:rPr>
          <w:b/>
          <w:sz w:val="28"/>
          <w:szCs w:val="28"/>
        </w:rPr>
        <w:t>Sesión 1</w:t>
      </w:r>
      <w:r w:rsidR="00C43F41" w:rsidRPr="00AD54E0">
        <w:rPr>
          <w:b/>
          <w:sz w:val="28"/>
          <w:szCs w:val="28"/>
        </w:rPr>
        <w:t xml:space="preserve"> </w:t>
      </w:r>
      <w:r w:rsidR="0034209C" w:rsidRPr="00AD54E0">
        <w:rPr>
          <w:b/>
          <w:sz w:val="28"/>
          <w:szCs w:val="28"/>
        </w:rPr>
        <w:t>Iniciación de ser UV-</w:t>
      </w:r>
      <w:proofErr w:type="spellStart"/>
      <w:r w:rsidR="0034209C" w:rsidRPr="00AD54E0">
        <w:rPr>
          <w:b/>
          <w:sz w:val="28"/>
          <w:szCs w:val="28"/>
        </w:rPr>
        <w:t>Fac</w:t>
      </w:r>
      <w:proofErr w:type="spellEnd"/>
      <w:r w:rsidR="0034209C" w:rsidRPr="00AD54E0">
        <w:rPr>
          <w:b/>
          <w:sz w:val="28"/>
          <w:szCs w:val="28"/>
        </w:rPr>
        <w:t xml:space="preserve">. </w:t>
      </w:r>
      <w:proofErr w:type="gramStart"/>
      <w:r w:rsidR="0034209C" w:rsidRPr="00AD54E0">
        <w:rPr>
          <w:b/>
          <w:sz w:val="28"/>
          <w:szCs w:val="28"/>
        </w:rPr>
        <w:t>de</w:t>
      </w:r>
      <w:proofErr w:type="gramEnd"/>
      <w:r w:rsidR="0034209C" w:rsidRPr="00AD54E0">
        <w:rPr>
          <w:b/>
          <w:sz w:val="28"/>
          <w:szCs w:val="28"/>
        </w:rPr>
        <w:t xml:space="preserve"> Nutrición</w:t>
      </w:r>
    </w:p>
    <w:tbl>
      <w:tblPr>
        <w:tblStyle w:val="Tablaconcuadrcula"/>
        <w:tblW w:w="0" w:type="auto"/>
        <w:tblLook w:val="04A0"/>
      </w:tblPr>
      <w:tblGrid>
        <w:gridCol w:w="1877"/>
        <w:gridCol w:w="5503"/>
        <w:gridCol w:w="1340"/>
      </w:tblGrid>
      <w:tr w:rsidR="0034209C" w:rsidRPr="0034209C" w:rsidTr="00001329">
        <w:tc>
          <w:tcPr>
            <w:tcW w:w="1877" w:type="dxa"/>
          </w:tcPr>
          <w:p w:rsidR="0034209C" w:rsidRPr="0034209C" w:rsidRDefault="0034209C">
            <w:pPr>
              <w:rPr>
                <w:sz w:val="24"/>
                <w:szCs w:val="24"/>
              </w:rPr>
            </w:pPr>
            <w:r w:rsidRPr="0034209C">
              <w:rPr>
                <w:sz w:val="24"/>
                <w:szCs w:val="24"/>
              </w:rPr>
              <w:t>Actividad</w:t>
            </w:r>
          </w:p>
        </w:tc>
        <w:tc>
          <w:tcPr>
            <w:tcW w:w="5503" w:type="dxa"/>
          </w:tcPr>
          <w:p w:rsidR="0034209C" w:rsidRPr="0034209C" w:rsidRDefault="0034209C">
            <w:pPr>
              <w:rPr>
                <w:sz w:val="24"/>
                <w:szCs w:val="24"/>
              </w:rPr>
            </w:pPr>
            <w:r w:rsidRPr="0034209C">
              <w:rPr>
                <w:sz w:val="24"/>
                <w:szCs w:val="24"/>
              </w:rPr>
              <w:t>Descripción</w:t>
            </w:r>
          </w:p>
        </w:tc>
        <w:tc>
          <w:tcPr>
            <w:tcW w:w="1340" w:type="dxa"/>
          </w:tcPr>
          <w:p w:rsidR="0034209C" w:rsidRPr="0034209C" w:rsidRDefault="0034209C">
            <w:pPr>
              <w:rPr>
                <w:sz w:val="24"/>
                <w:szCs w:val="24"/>
              </w:rPr>
            </w:pPr>
            <w:r w:rsidRPr="0034209C">
              <w:rPr>
                <w:sz w:val="24"/>
                <w:szCs w:val="24"/>
              </w:rPr>
              <w:t>Tiempo</w:t>
            </w:r>
          </w:p>
        </w:tc>
      </w:tr>
      <w:tr w:rsidR="0034209C" w:rsidRPr="0034209C" w:rsidTr="00001329">
        <w:tc>
          <w:tcPr>
            <w:tcW w:w="1877" w:type="dxa"/>
          </w:tcPr>
          <w:p w:rsidR="0034209C" w:rsidRPr="0034209C" w:rsidRDefault="0034209C">
            <w:pPr>
              <w:rPr>
                <w:sz w:val="24"/>
                <w:szCs w:val="24"/>
              </w:rPr>
            </w:pPr>
            <w:r w:rsidRPr="0034209C">
              <w:rPr>
                <w:sz w:val="24"/>
                <w:szCs w:val="24"/>
              </w:rPr>
              <w:t xml:space="preserve">Bienvenida y explicación </w:t>
            </w:r>
            <w:r>
              <w:rPr>
                <w:sz w:val="24"/>
                <w:szCs w:val="24"/>
              </w:rPr>
              <w:t>de objetivos</w:t>
            </w:r>
          </w:p>
        </w:tc>
        <w:tc>
          <w:tcPr>
            <w:tcW w:w="5503" w:type="dxa"/>
          </w:tcPr>
          <w:p w:rsidR="0034209C" w:rsidRPr="0034209C" w:rsidRDefault="0034209C" w:rsidP="0034209C">
            <w:pPr>
              <w:rPr>
                <w:sz w:val="24"/>
                <w:szCs w:val="24"/>
              </w:rPr>
            </w:pPr>
            <w:r>
              <w:rPr>
                <w:sz w:val="24"/>
                <w:szCs w:val="24"/>
              </w:rPr>
              <w:t>El tutor da conocer el plan de estudios (objetivos, descripción, misión, visión) de la licenciatura en Nutrición.</w:t>
            </w:r>
          </w:p>
        </w:tc>
        <w:tc>
          <w:tcPr>
            <w:tcW w:w="1340" w:type="dxa"/>
          </w:tcPr>
          <w:p w:rsidR="0034209C" w:rsidRPr="0034209C" w:rsidRDefault="0034209C">
            <w:pPr>
              <w:rPr>
                <w:sz w:val="24"/>
                <w:szCs w:val="24"/>
              </w:rPr>
            </w:pPr>
            <w:r>
              <w:rPr>
                <w:sz w:val="24"/>
                <w:szCs w:val="24"/>
              </w:rPr>
              <w:t>10 minutos</w:t>
            </w:r>
          </w:p>
        </w:tc>
      </w:tr>
      <w:tr w:rsidR="00001329" w:rsidRPr="0034209C" w:rsidTr="00001329">
        <w:tc>
          <w:tcPr>
            <w:tcW w:w="1877" w:type="dxa"/>
          </w:tcPr>
          <w:p w:rsidR="00001329" w:rsidRPr="0034209C" w:rsidRDefault="00001329">
            <w:pPr>
              <w:rPr>
                <w:sz w:val="24"/>
                <w:szCs w:val="24"/>
              </w:rPr>
            </w:pPr>
            <w:r>
              <w:rPr>
                <w:sz w:val="24"/>
                <w:szCs w:val="24"/>
              </w:rPr>
              <w:t xml:space="preserve">Técnica de </w:t>
            </w:r>
            <w:r w:rsidR="00AD54E0">
              <w:rPr>
                <w:sz w:val="24"/>
                <w:szCs w:val="24"/>
              </w:rPr>
              <w:t xml:space="preserve">presentación e </w:t>
            </w:r>
            <w:r>
              <w:rPr>
                <w:sz w:val="24"/>
                <w:szCs w:val="24"/>
              </w:rPr>
              <w:t>integración</w:t>
            </w:r>
          </w:p>
        </w:tc>
        <w:tc>
          <w:tcPr>
            <w:tcW w:w="5503" w:type="dxa"/>
          </w:tcPr>
          <w:p w:rsidR="00001329" w:rsidRDefault="00001329" w:rsidP="00BE4BFC">
            <w:pPr>
              <w:rPr>
                <w:sz w:val="24"/>
                <w:szCs w:val="24"/>
              </w:rPr>
            </w:pPr>
            <w:r>
              <w:rPr>
                <w:sz w:val="24"/>
                <w:szCs w:val="24"/>
              </w:rPr>
              <w:t>Importancia de ser UV</w:t>
            </w:r>
          </w:p>
          <w:p w:rsidR="00001329" w:rsidRDefault="00001329" w:rsidP="00001329">
            <w:pPr>
              <w:jc w:val="both"/>
              <w:rPr>
                <w:sz w:val="24"/>
                <w:szCs w:val="24"/>
              </w:rPr>
            </w:pPr>
          </w:p>
          <w:p w:rsidR="00AD54E0" w:rsidRDefault="00AD54E0" w:rsidP="00001329">
            <w:pPr>
              <w:jc w:val="both"/>
              <w:rPr>
                <w:sz w:val="24"/>
                <w:szCs w:val="24"/>
              </w:rPr>
            </w:pPr>
            <w:r>
              <w:rPr>
                <w:sz w:val="24"/>
                <w:szCs w:val="24"/>
              </w:rPr>
              <w:t>Conocer al grupo y conocerse entre sí.</w:t>
            </w:r>
          </w:p>
          <w:p w:rsidR="00001329" w:rsidRPr="0034209C" w:rsidRDefault="00001329" w:rsidP="00001329">
            <w:pPr>
              <w:jc w:val="both"/>
              <w:rPr>
                <w:sz w:val="24"/>
                <w:szCs w:val="24"/>
              </w:rPr>
            </w:pPr>
            <w:r w:rsidRPr="0034209C">
              <w:rPr>
                <w:sz w:val="24"/>
                <w:szCs w:val="24"/>
              </w:rPr>
              <w:t xml:space="preserve">Conocer las expectativas (explorar como piensan que será su vida universitaria en comparación con la preparatoria). Propiciar la autonomía </w:t>
            </w:r>
          </w:p>
        </w:tc>
        <w:tc>
          <w:tcPr>
            <w:tcW w:w="1340" w:type="dxa"/>
          </w:tcPr>
          <w:p w:rsidR="00001329" w:rsidRDefault="00AD54E0">
            <w:pPr>
              <w:rPr>
                <w:sz w:val="24"/>
                <w:szCs w:val="24"/>
              </w:rPr>
            </w:pPr>
            <w:r>
              <w:rPr>
                <w:sz w:val="24"/>
                <w:szCs w:val="24"/>
              </w:rPr>
              <w:t>2</w:t>
            </w:r>
            <w:r w:rsidR="00001329">
              <w:rPr>
                <w:sz w:val="24"/>
                <w:szCs w:val="24"/>
              </w:rPr>
              <w:t>5 minutos</w:t>
            </w:r>
          </w:p>
        </w:tc>
      </w:tr>
      <w:tr w:rsidR="00001329" w:rsidRPr="0034209C" w:rsidTr="00001329">
        <w:tc>
          <w:tcPr>
            <w:tcW w:w="1877" w:type="dxa"/>
          </w:tcPr>
          <w:p w:rsidR="00001329" w:rsidRPr="0034209C" w:rsidRDefault="00001329" w:rsidP="004A3DD7">
            <w:pPr>
              <w:rPr>
                <w:sz w:val="24"/>
                <w:szCs w:val="24"/>
              </w:rPr>
            </w:pPr>
            <w:r>
              <w:rPr>
                <w:sz w:val="24"/>
                <w:szCs w:val="24"/>
              </w:rPr>
              <w:t>Trabajo grupal: Conocimiento del m</w:t>
            </w:r>
            <w:r w:rsidRPr="0034209C">
              <w:rPr>
                <w:sz w:val="24"/>
                <w:szCs w:val="24"/>
              </w:rPr>
              <w:t>apa curricular</w:t>
            </w:r>
            <w:r>
              <w:rPr>
                <w:sz w:val="24"/>
                <w:szCs w:val="24"/>
              </w:rPr>
              <w:t xml:space="preserve"> e integración del </w:t>
            </w:r>
            <w:r>
              <w:rPr>
                <w:sz w:val="24"/>
                <w:szCs w:val="24"/>
              </w:rPr>
              <w:lastRenderedPageBreak/>
              <w:t>grupo.</w:t>
            </w:r>
          </w:p>
        </w:tc>
        <w:tc>
          <w:tcPr>
            <w:tcW w:w="5503" w:type="dxa"/>
          </w:tcPr>
          <w:p w:rsidR="00001329" w:rsidRPr="0034209C" w:rsidRDefault="00001329" w:rsidP="004A3DD7">
            <w:pPr>
              <w:jc w:val="both"/>
              <w:rPr>
                <w:sz w:val="24"/>
                <w:szCs w:val="24"/>
              </w:rPr>
            </w:pPr>
            <w:r>
              <w:rPr>
                <w:sz w:val="24"/>
                <w:szCs w:val="24"/>
              </w:rPr>
              <w:lastRenderedPageBreak/>
              <w:t xml:space="preserve">El tutor hace entrega a cada uno de los alumnos una hoja impresa que contenga el mapa curricular, para que conozcan las áreas de formación: </w:t>
            </w:r>
            <w:r w:rsidRPr="0034209C">
              <w:rPr>
                <w:sz w:val="24"/>
                <w:szCs w:val="24"/>
              </w:rPr>
              <w:t>AFBG,  AFBID,  AFD, AFT</w:t>
            </w:r>
            <w:r>
              <w:rPr>
                <w:sz w:val="24"/>
                <w:szCs w:val="24"/>
              </w:rPr>
              <w:t>. Y los créditos mínimos y máximos a obtener.</w:t>
            </w:r>
            <w:r w:rsidRPr="0034209C">
              <w:rPr>
                <w:sz w:val="24"/>
                <w:szCs w:val="24"/>
              </w:rPr>
              <w:t xml:space="preserve"> (416 créditos mínimos)</w:t>
            </w:r>
          </w:p>
        </w:tc>
        <w:tc>
          <w:tcPr>
            <w:tcW w:w="1340" w:type="dxa"/>
          </w:tcPr>
          <w:p w:rsidR="00001329" w:rsidRPr="0034209C" w:rsidRDefault="00001329">
            <w:pPr>
              <w:rPr>
                <w:sz w:val="24"/>
                <w:szCs w:val="24"/>
              </w:rPr>
            </w:pPr>
            <w:r>
              <w:rPr>
                <w:sz w:val="24"/>
                <w:szCs w:val="24"/>
              </w:rPr>
              <w:t>20 minutos</w:t>
            </w:r>
          </w:p>
        </w:tc>
      </w:tr>
      <w:tr w:rsidR="00001329" w:rsidRPr="0034209C" w:rsidTr="00001329">
        <w:tc>
          <w:tcPr>
            <w:tcW w:w="1877" w:type="dxa"/>
          </w:tcPr>
          <w:p w:rsidR="00001329" w:rsidRPr="0034209C" w:rsidRDefault="00001329" w:rsidP="0005437D">
            <w:pPr>
              <w:rPr>
                <w:sz w:val="24"/>
                <w:szCs w:val="24"/>
              </w:rPr>
            </w:pPr>
            <w:r>
              <w:rPr>
                <w:sz w:val="24"/>
                <w:szCs w:val="24"/>
              </w:rPr>
              <w:lastRenderedPageBreak/>
              <w:t>Explicación de la importancia de cursar las EE del AFBG.</w:t>
            </w:r>
          </w:p>
        </w:tc>
        <w:tc>
          <w:tcPr>
            <w:tcW w:w="5503" w:type="dxa"/>
          </w:tcPr>
          <w:p w:rsidR="00001329" w:rsidRDefault="00001329" w:rsidP="00001329">
            <w:pPr>
              <w:jc w:val="both"/>
              <w:rPr>
                <w:sz w:val="24"/>
                <w:szCs w:val="24"/>
              </w:rPr>
            </w:pPr>
            <w:r>
              <w:rPr>
                <w:sz w:val="24"/>
                <w:szCs w:val="24"/>
              </w:rPr>
              <w:t>El tutor  explica la i</w:t>
            </w:r>
            <w:r w:rsidRPr="0034209C">
              <w:rPr>
                <w:sz w:val="24"/>
                <w:szCs w:val="24"/>
              </w:rPr>
              <w:t>mportancia de cursar las EE del AFBG antes del 4º periodo, o sumar 208 créditos.</w:t>
            </w:r>
          </w:p>
          <w:p w:rsidR="00001329" w:rsidRPr="0034209C" w:rsidRDefault="00001329" w:rsidP="00001329">
            <w:pPr>
              <w:jc w:val="both"/>
              <w:rPr>
                <w:sz w:val="24"/>
                <w:szCs w:val="24"/>
              </w:rPr>
            </w:pPr>
          </w:p>
          <w:p w:rsidR="00001329" w:rsidRPr="0034209C" w:rsidRDefault="00001329" w:rsidP="00001329">
            <w:pPr>
              <w:jc w:val="both"/>
              <w:rPr>
                <w:sz w:val="24"/>
                <w:szCs w:val="24"/>
              </w:rPr>
            </w:pPr>
            <w:r>
              <w:rPr>
                <w:sz w:val="24"/>
                <w:szCs w:val="24"/>
              </w:rPr>
              <w:t>Da a conocer las o</w:t>
            </w:r>
            <w:r w:rsidRPr="0034209C">
              <w:rPr>
                <w:sz w:val="24"/>
                <w:szCs w:val="24"/>
              </w:rPr>
              <w:t>pciones para cursar las EE del AFBG: exámenes de competencia (Ingles 1, 2 y computación; EXANI, EXAVER)</w:t>
            </w:r>
          </w:p>
          <w:p w:rsidR="00001329" w:rsidRPr="0034209C" w:rsidRDefault="00001329" w:rsidP="00001329">
            <w:pPr>
              <w:jc w:val="both"/>
              <w:rPr>
                <w:sz w:val="24"/>
                <w:szCs w:val="24"/>
              </w:rPr>
            </w:pPr>
            <w:r w:rsidRPr="0034209C">
              <w:rPr>
                <w:sz w:val="24"/>
                <w:szCs w:val="24"/>
              </w:rPr>
              <w:t xml:space="preserve">(liga para consultar información </w:t>
            </w:r>
            <w:hyperlink r:id="rId5" w:history="1">
              <w:r w:rsidRPr="0034209C">
                <w:rPr>
                  <w:rStyle w:val="Hipervnculo"/>
                  <w:sz w:val="24"/>
                  <w:szCs w:val="24"/>
                </w:rPr>
                <w:t>http://www.uv.mx/dgda/afbg/estudiantes/index.html</w:t>
              </w:r>
            </w:hyperlink>
            <w:r w:rsidRPr="0034209C">
              <w:rPr>
                <w:sz w:val="24"/>
                <w:szCs w:val="24"/>
              </w:rPr>
              <w:t xml:space="preserve">  pagina del AFBG, a finales del primer mes de inscripción del periodo febrero- julio, aparecerán notificado las fechas de presentación de los exámenes de competencia) </w:t>
            </w:r>
          </w:p>
          <w:p w:rsidR="00001329" w:rsidRPr="0034209C" w:rsidRDefault="00001329" w:rsidP="0005437D">
            <w:pPr>
              <w:jc w:val="both"/>
              <w:rPr>
                <w:sz w:val="24"/>
                <w:szCs w:val="24"/>
              </w:rPr>
            </w:pPr>
          </w:p>
        </w:tc>
        <w:tc>
          <w:tcPr>
            <w:tcW w:w="1340" w:type="dxa"/>
          </w:tcPr>
          <w:p w:rsidR="00001329" w:rsidRPr="0034209C" w:rsidRDefault="00001329">
            <w:pPr>
              <w:rPr>
                <w:sz w:val="24"/>
                <w:szCs w:val="24"/>
              </w:rPr>
            </w:pPr>
            <w:r>
              <w:rPr>
                <w:sz w:val="24"/>
                <w:szCs w:val="24"/>
              </w:rPr>
              <w:t>20 minutos</w:t>
            </w:r>
          </w:p>
        </w:tc>
      </w:tr>
      <w:tr w:rsidR="00001329" w:rsidRPr="0034209C" w:rsidTr="00001329">
        <w:tc>
          <w:tcPr>
            <w:tcW w:w="1877" w:type="dxa"/>
          </w:tcPr>
          <w:p w:rsidR="00001329" w:rsidRPr="0034209C" w:rsidRDefault="00001329" w:rsidP="00B24979">
            <w:pPr>
              <w:jc w:val="both"/>
              <w:rPr>
                <w:sz w:val="24"/>
                <w:szCs w:val="24"/>
              </w:rPr>
            </w:pPr>
            <w:r w:rsidRPr="0034209C">
              <w:rPr>
                <w:sz w:val="24"/>
                <w:szCs w:val="24"/>
              </w:rPr>
              <w:t>Introducción sobre las áreas académicas</w:t>
            </w:r>
            <w:r>
              <w:rPr>
                <w:sz w:val="24"/>
                <w:szCs w:val="24"/>
              </w:rPr>
              <w:t xml:space="preserve"> de la licenciatura en Nutrición</w:t>
            </w:r>
          </w:p>
          <w:p w:rsidR="00001329" w:rsidRPr="0034209C" w:rsidRDefault="00001329" w:rsidP="00B24979">
            <w:pPr>
              <w:rPr>
                <w:sz w:val="24"/>
                <w:szCs w:val="24"/>
              </w:rPr>
            </w:pPr>
          </w:p>
        </w:tc>
        <w:tc>
          <w:tcPr>
            <w:tcW w:w="5503" w:type="dxa"/>
          </w:tcPr>
          <w:p w:rsidR="00001329" w:rsidRPr="0034209C" w:rsidRDefault="00001329" w:rsidP="00B24979">
            <w:pPr>
              <w:jc w:val="both"/>
              <w:rPr>
                <w:sz w:val="24"/>
                <w:szCs w:val="24"/>
              </w:rPr>
            </w:pPr>
            <w:r>
              <w:rPr>
                <w:sz w:val="24"/>
                <w:szCs w:val="24"/>
              </w:rPr>
              <w:t>Se dará a conocer la estructura dentro del plan de estudio de la licenciatura en Nutrición, como se encuentra constituido por académicas.</w:t>
            </w:r>
          </w:p>
        </w:tc>
        <w:tc>
          <w:tcPr>
            <w:tcW w:w="1340" w:type="dxa"/>
          </w:tcPr>
          <w:p w:rsidR="00001329" w:rsidRPr="0034209C" w:rsidRDefault="00001329">
            <w:pPr>
              <w:rPr>
                <w:sz w:val="24"/>
                <w:szCs w:val="24"/>
              </w:rPr>
            </w:pPr>
            <w:r>
              <w:rPr>
                <w:sz w:val="24"/>
                <w:szCs w:val="24"/>
              </w:rPr>
              <w:t>15 minutos</w:t>
            </w:r>
          </w:p>
        </w:tc>
      </w:tr>
    </w:tbl>
    <w:p w:rsidR="0034209C" w:rsidRDefault="0034209C">
      <w:pPr>
        <w:rPr>
          <w:sz w:val="24"/>
          <w:szCs w:val="24"/>
          <w:highlight w:val="yellow"/>
        </w:rPr>
      </w:pPr>
    </w:p>
    <w:p w:rsidR="00001329" w:rsidRPr="00001329" w:rsidRDefault="00001329">
      <w:pPr>
        <w:rPr>
          <w:sz w:val="24"/>
          <w:szCs w:val="24"/>
        </w:rPr>
      </w:pPr>
      <w:r w:rsidRPr="00001329">
        <w:rPr>
          <w:sz w:val="24"/>
          <w:szCs w:val="24"/>
        </w:rPr>
        <w:t>Recursos y materiales</w:t>
      </w:r>
    </w:p>
    <w:tbl>
      <w:tblPr>
        <w:tblStyle w:val="Tablaconcuadrcula"/>
        <w:tblW w:w="0" w:type="auto"/>
        <w:tblLook w:val="04A0"/>
      </w:tblPr>
      <w:tblGrid>
        <w:gridCol w:w="3227"/>
        <w:gridCol w:w="5417"/>
      </w:tblGrid>
      <w:tr w:rsidR="00001329" w:rsidTr="00B16A84">
        <w:tc>
          <w:tcPr>
            <w:tcW w:w="3227" w:type="dxa"/>
          </w:tcPr>
          <w:p w:rsidR="00001329" w:rsidRDefault="00001329" w:rsidP="00001329">
            <w:pPr>
              <w:rPr>
                <w:sz w:val="24"/>
                <w:szCs w:val="24"/>
              </w:rPr>
            </w:pPr>
            <w:r w:rsidRPr="00001329">
              <w:rPr>
                <w:sz w:val="24"/>
                <w:szCs w:val="24"/>
              </w:rPr>
              <w:t>Recursos y materiales</w:t>
            </w:r>
          </w:p>
        </w:tc>
        <w:tc>
          <w:tcPr>
            <w:tcW w:w="5417" w:type="dxa"/>
          </w:tcPr>
          <w:p w:rsidR="00001329" w:rsidRDefault="00001329" w:rsidP="00782055">
            <w:pPr>
              <w:jc w:val="both"/>
              <w:rPr>
                <w:sz w:val="24"/>
                <w:szCs w:val="24"/>
              </w:rPr>
            </w:pPr>
            <w:r>
              <w:rPr>
                <w:sz w:val="24"/>
                <w:szCs w:val="24"/>
              </w:rPr>
              <w:t>Descripción</w:t>
            </w:r>
          </w:p>
        </w:tc>
      </w:tr>
      <w:tr w:rsidR="00AD54E0" w:rsidTr="00B16A84">
        <w:tc>
          <w:tcPr>
            <w:tcW w:w="3227" w:type="dxa"/>
          </w:tcPr>
          <w:p w:rsidR="00AD54E0" w:rsidRPr="00001329" w:rsidRDefault="00AD54E0" w:rsidP="00001329">
            <w:pPr>
              <w:rPr>
                <w:sz w:val="24"/>
                <w:szCs w:val="24"/>
              </w:rPr>
            </w:pPr>
            <w:r>
              <w:rPr>
                <w:sz w:val="24"/>
                <w:szCs w:val="24"/>
              </w:rPr>
              <w:t>Hoja de papel bond (se pueden utilizar hojas de reciclaje)</w:t>
            </w:r>
          </w:p>
        </w:tc>
        <w:tc>
          <w:tcPr>
            <w:tcW w:w="5417" w:type="dxa"/>
          </w:tcPr>
          <w:p w:rsidR="00AD54E0" w:rsidRDefault="00AD54E0" w:rsidP="00782055">
            <w:pPr>
              <w:jc w:val="both"/>
              <w:rPr>
                <w:sz w:val="24"/>
                <w:szCs w:val="24"/>
              </w:rPr>
            </w:pPr>
            <w:r>
              <w:rPr>
                <w:sz w:val="24"/>
                <w:szCs w:val="24"/>
              </w:rPr>
              <w:t>El tutor las proporciona, para la dinámica de “Lluvia de ideas”</w:t>
            </w:r>
          </w:p>
        </w:tc>
      </w:tr>
      <w:tr w:rsidR="00001329" w:rsidTr="00B16A84">
        <w:tc>
          <w:tcPr>
            <w:tcW w:w="3227" w:type="dxa"/>
          </w:tcPr>
          <w:p w:rsidR="00001329" w:rsidRDefault="00001329" w:rsidP="00782055">
            <w:pPr>
              <w:jc w:val="both"/>
              <w:rPr>
                <w:sz w:val="24"/>
                <w:szCs w:val="24"/>
              </w:rPr>
            </w:pPr>
            <w:r>
              <w:rPr>
                <w:sz w:val="24"/>
                <w:szCs w:val="24"/>
              </w:rPr>
              <w:t>Hoja de papel bond impresa con el mapa curricular</w:t>
            </w:r>
          </w:p>
        </w:tc>
        <w:tc>
          <w:tcPr>
            <w:tcW w:w="5417" w:type="dxa"/>
          </w:tcPr>
          <w:p w:rsidR="00001329" w:rsidRDefault="00B16A84" w:rsidP="00782055">
            <w:pPr>
              <w:jc w:val="both"/>
              <w:rPr>
                <w:sz w:val="24"/>
                <w:szCs w:val="24"/>
              </w:rPr>
            </w:pPr>
            <w:r>
              <w:rPr>
                <w:sz w:val="24"/>
                <w:szCs w:val="24"/>
              </w:rPr>
              <w:t>El tutor proporciona el documento impreso.</w:t>
            </w:r>
          </w:p>
        </w:tc>
      </w:tr>
      <w:tr w:rsidR="00001329" w:rsidTr="00B16A84">
        <w:tc>
          <w:tcPr>
            <w:tcW w:w="3227" w:type="dxa"/>
          </w:tcPr>
          <w:p w:rsidR="00001329" w:rsidRDefault="00001329" w:rsidP="00782055">
            <w:pPr>
              <w:jc w:val="both"/>
              <w:rPr>
                <w:sz w:val="24"/>
                <w:szCs w:val="24"/>
              </w:rPr>
            </w:pPr>
            <w:r>
              <w:rPr>
                <w:sz w:val="24"/>
                <w:szCs w:val="24"/>
              </w:rPr>
              <w:t>Hoja de papel bond impresa con las áreas académicas.</w:t>
            </w:r>
          </w:p>
        </w:tc>
        <w:tc>
          <w:tcPr>
            <w:tcW w:w="5417" w:type="dxa"/>
          </w:tcPr>
          <w:p w:rsidR="00001329" w:rsidRDefault="00B16A84" w:rsidP="00782055">
            <w:pPr>
              <w:jc w:val="both"/>
              <w:rPr>
                <w:sz w:val="24"/>
                <w:szCs w:val="24"/>
              </w:rPr>
            </w:pPr>
            <w:r>
              <w:rPr>
                <w:sz w:val="24"/>
                <w:szCs w:val="24"/>
              </w:rPr>
              <w:t>El tutor proporciona el documento impreso.</w:t>
            </w:r>
          </w:p>
        </w:tc>
      </w:tr>
      <w:tr w:rsidR="00001329" w:rsidTr="00B16A84">
        <w:tc>
          <w:tcPr>
            <w:tcW w:w="3227" w:type="dxa"/>
          </w:tcPr>
          <w:p w:rsidR="00001329" w:rsidRDefault="00B16A84" w:rsidP="00782055">
            <w:pPr>
              <w:jc w:val="both"/>
              <w:rPr>
                <w:sz w:val="24"/>
                <w:szCs w:val="24"/>
              </w:rPr>
            </w:pPr>
            <w:proofErr w:type="spellStart"/>
            <w:r>
              <w:rPr>
                <w:sz w:val="24"/>
                <w:szCs w:val="24"/>
              </w:rPr>
              <w:t>TIC’s</w:t>
            </w:r>
            <w:proofErr w:type="spellEnd"/>
          </w:p>
        </w:tc>
        <w:tc>
          <w:tcPr>
            <w:tcW w:w="5417" w:type="dxa"/>
          </w:tcPr>
          <w:p w:rsidR="00001329" w:rsidRDefault="00B16A84" w:rsidP="00B16A84">
            <w:pPr>
              <w:jc w:val="both"/>
              <w:rPr>
                <w:sz w:val="24"/>
                <w:szCs w:val="24"/>
              </w:rPr>
            </w:pPr>
            <w:r>
              <w:rPr>
                <w:sz w:val="24"/>
                <w:szCs w:val="24"/>
              </w:rPr>
              <w:t>El tutor consulta la página web del sistema UV</w:t>
            </w:r>
          </w:p>
          <w:p w:rsidR="00B16A84" w:rsidRDefault="00B16A84" w:rsidP="00B16A84">
            <w:pPr>
              <w:jc w:val="both"/>
              <w:rPr>
                <w:sz w:val="24"/>
                <w:szCs w:val="24"/>
              </w:rPr>
            </w:pPr>
            <w:r>
              <w:rPr>
                <w:sz w:val="24"/>
                <w:szCs w:val="24"/>
              </w:rPr>
              <w:t>http://www. uv.mx/</w:t>
            </w:r>
            <w:proofErr w:type="spellStart"/>
            <w:r>
              <w:rPr>
                <w:sz w:val="24"/>
                <w:szCs w:val="24"/>
              </w:rPr>
              <w:t>nutri_xal</w:t>
            </w:r>
            <w:proofErr w:type="spellEnd"/>
          </w:p>
          <w:p w:rsidR="00B16A84" w:rsidRDefault="00B16A84" w:rsidP="00B16A84">
            <w:pPr>
              <w:jc w:val="both"/>
              <w:rPr>
                <w:sz w:val="24"/>
                <w:szCs w:val="24"/>
              </w:rPr>
            </w:pPr>
            <w:r>
              <w:rPr>
                <w:sz w:val="24"/>
                <w:szCs w:val="24"/>
              </w:rPr>
              <w:t>Desplegando cada uno de los temas a tratar.</w:t>
            </w:r>
          </w:p>
          <w:p w:rsidR="00B16A84" w:rsidRDefault="00B16A84" w:rsidP="00B16A84">
            <w:pPr>
              <w:jc w:val="both"/>
              <w:rPr>
                <w:sz w:val="24"/>
                <w:szCs w:val="24"/>
              </w:rPr>
            </w:pPr>
          </w:p>
        </w:tc>
      </w:tr>
    </w:tbl>
    <w:p w:rsidR="00B008BE" w:rsidRDefault="00B008BE" w:rsidP="00782055">
      <w:pPr>
        <w:jc w:val="both"/>
        <w:rPr>
          <w:sz w:val="24"/>
          <w:szCs w:val="24"/>
        </w:rPr>
      </w:pPr>
    </w:p>
    <w:p w:rsidR="00001329" w:rsidRDefault="00B16A84" w:rsidP="00782055">
      <w:pPr>
        <w:jc w:val="both"/>
        <w:rPr>
          <w:sz w:val="24"/>
          <w:szCs w:val="24"/>
        </w:rPr>
      </w:pPr>
      <w:r>
        <w:rPr>
          <w:sz w:val="24"/>
          <w:szCs w:val="24"/>
        </w:rPr>
        <w:t>Técnicas grupales</w:t>
      </w:r>
    </w:p>
    <w:tbl>
      <w:tblPr>
        <w:tblStyle w:val="Tablaconcuadrcula"/>
        <w:tblW w:w="0" w:type="auto"/>
        <w:tblLook w:val="04A0"/>
      </w:tblPr>
      <w:tblGrid>
        <w:gridCol w:w="3227"/>
        <w:gridCol w:w="5417"/>
      </w:tblGrid>
      <w:tr w:rsidR="00B16A84" w:rsidTr="00AD54E0">
        <w:tc>
          <w:tcPr>
            <w:tcW w:w="3227" w:type="dxa"/>
          </w:tcPr>
          <w:p w:rsidR="00B16A84" w:rsidRDefault="00B16A84" w:rsidP="00782055">
            <w:pPr>
              <w:jc w:val="both"/>
              <w:rPr>
                <w:sz w:val="24"/>
                <w:szCs w:val="24"/>
              </w:rPr>
            </w:pPr>
            <w:r>
              <w:rPr>
                <w:sz w:val="24"/>
                <w:szCs w:val="24"/>
              </w:rPr>
              <w:t xml:space="preserve">Técnica </w:t>
            </w:r>
          </w:p>
        </w:tc>
        <w:tc>
          <w:tcPr>
            <w:tcW w:w="5417" w:type="dxa"/>
          </w:tcPr>
          <w:p w:rsidR="00B16A84" w:rsidRDefault="00B16A84" w:rsidP="00782055">
            <w:pPr>
              <w:jc w:val="both"/>
              <w:rPr>
                <w:sz w:val="24"/>
                <w:szCs w:val="24"/>
              </w:rPr>
            </w:pPr>
            <w:r>
              <w:rPr>
                <w:sz w:val="24"/>
                <w:szCs w:val="24"/>
              </w:rPr>
              <w:t>Descripción</w:t>
            </w:r>
          </w:p>
        </w:tc>
      </w:tr>
      <w:tr w:rsidR="00B16A84" w:rsidTr="00AD54E0">
        <w:tc>
          <w:tcPr>
            <w:tcW w:w="3227" w:type="dxa"/>
          </w:tcPr>
          <w:p w:rsidR="00B16A84" w:rsidRDefault="00AD54E0" w:rsidP="00782055">
            <w:pPr>
              <w:jc w:val="both"/>
              <w:rPr>
                <w:sz w:val="24"/>
                <w:szCs w:val="24"/>
              </w:rPr>
            </w:pPr>
            <w:r>
              <w:rPr>
                <w:sz w:val="24"/>
                <w:szCs w:val="24"/>
              </w:rPr>
              <w:t>D</w:t>
            </w:r>
            <w:r w:rsidR="00B16A84">
              <w:rPr>
                <w:sz w:val="24"/>
                <w:szCs w:val="24"/>
              </w:rPr>
              <w:t>e integración</w:t>
            </w:r>
          </w:p>
          <w:p w:rsidR="00AD54E0" w:rsidRDefault="00AD54E0" w:rsidP="00782055">
            <w:pPr>
              <w:jc w:val="both"/>
              <w:rPr>
                <w:sz w:val="24"/>
                <w:szCs w:val="24"/>
              </w:rPr>
            </w:pPr>
            <w:r>
              <w:rPr>
                <w:sz w:val="24"/>
                <w:szCs w:val="24"/>
              </w:rPr>
              <w:t>La pelota preguntona</w:t>
            </w:r>
          </w:p>
          <w:p w:rsidR="00AD54E0" w:rsidRDefault="00AD54E0" w:rsidP="00782055">
            <w:pPr>
              <w:jc w:val="both"/>
              <w:rPr>
                <w:sz w:val="24"/>
                <w:szCs w:val="24"/>
              </w:rPr>
            </w:pPr>
          </w:p>
          <w:p w:rsidR="00AD54E0" w:rsidRDefault="00AD54E0" w:rsidP="00782055">
            <w:pPr>
              <w:jc w:val="both"/>
              <w:rPr>
                <w:sz w:val="24"/>
                <w:szCs w:val="24"/>
              </w:rPr>
            </w:pPr>
          </w:p>
          <w:p w:rsidR="00AD54E0" w:rsidRDefault="00AD54E0" w:rsidP="00782055">
            <w:pPr>
              <w:jc w:val="both"/>
              <w:rPr>
                <w:sz w:val="24"/>
                <w:szCs w:val="24"/>
              </w:rPr>
            </w:pPr>
          </w:p>
          <w:p w:rsidR="00AD54E0" w:rsidRDefault="00AD54E0" w:rsidP="00782055">
            <w:pPr>
              <w:jc w:val="both"/>
              <w:rPr>
                <w:sz w:val="24"/>
                <w:szCs w:val="24"/>
              </w:rPr>
            </w:pPr>
          </w:p>
          <w:p w:rsidR="00AD54E0" w:rsidRDefault="00AD54E0" w:rsidP="00782055">
            <w:pPr>
              <w:jc w:val="both"/>
              <w:rPr>
                <w:sz w:val="24"/>
                <w:szCs w:val="24"/>
              </w:rPr>
            </w:pPr>
          </w:p>
          <w:p w:rsidR="00AD54E0" w:rsidRDefault="00AD54E0" w:rsidP="00782055">
            <w:pPr>
              <w:jc w:val="both"/>
              <w:rPr>
                <w:sz w:val="24"/>
                <w:szCs w:val="24"/>
              </w:rPr>
            </w:pPr>
          </w:p>
          <w:p w:rsidR="00AD54E0" w:rsidRDefault="00AD54E0" w:rsidP="00782055">
            <w:pPr>
              <w:jc w:val="both"/>
              <w:rPr>
                <w:sz w:val="24"/>
                <w:szCs w:val="24"/>
              </w:rPr>
            </w:pPr>
          </w:p>
          <w:p w:rsidR="00AD54E0" w:rsidRDefault="00AD54E0" w:rsidP="00782055">
            <w:pPr>
              <w:jc w:val="both"/>
              <w:rPr>
                <w:sz w:val="24"/>
                <w:szCs w:val="24"/>
              </w:rPr>
            </w:pPr>
          </w:p>
          <w:p w:rsidR="00AD54E0" w:rsidRDefault="00AD54E0" w:rsidP="00782055">
            <w:pPr>
              <w:jc w:val="both"/>
              <w:rPr>
                <w:sz w:val="24"/>
                <w:szCs w:val="24"/>
              </w:rPr>
            </w:pPr>
          </w:p>
          <w:p w:rsidR="00AD54E0" w:rsidRDefault="00AD54E0" w:rsidP="00782055">
            <w:pPr>
              <w:jc w:val="both"/>
              <w:rPr>
                <w:sz w:val="24"/>
                <w:szCs w:val="24"/>
              </w:rPr>
            </w:pPr>
          </w:p>
          <w:p w:rsidR="00AD54E0" w:rsidRDefault="00AD54E0" w:rsidP="00782055">
            <w:pPr>
              <w:jc w:val="both"/>
              <w:rPr>
                <w:sz w:val="24"/>
                <w:szCs w:val="24"/>
              </w:rPr>
            </w:pPr>
          </w:p>
          <w:p w:rsidR="00AD54E0" w:rsidRDefault="00AD54E0" w:rsidP="00782055">
            <w:pPr>
              <w:jc w:val="both"/>
              <w:rPr>
                <w:sz w:val="24"/>
                <w:szCs w:val="24"/>
              </w:rPr>
            </w:pPr>
          </w:p>
          <w:p w:rsidR="00AD54E0" w:rsidRDefault="00AD54E0" w:rsidP="00782055">
            <w:pPr>
              <w:jc w:val="both"/>
              <w:rPr>
                <w:sz w:val="24"/>
                <w:szCs w:val="24"/>
              </w:rPr>
            </w:pPr>
          </w:p>
          <w:p w:rsidR="00AD54E0" w:rsidRDefault="00AD54E0" w:rsidP="00782055">
            <w:pPr>
              <w:jc w:val="both"/>
              <w:rPr>
                <w:sz w:val="24"/>
                <w:szCs w:val="24"/>
              </w:rPr>
            </w:pPr>
          </w:p>
          <w:p w:rsidR="00AD54E0" w:rsidRDefault="00AD54E0" w:rsidP="00782055">
            <w:pPr>
              <w:jc w:val="both"/>
              <w:rPr>
                <w:sz w:val="24"/>
                <w:szCs w:val="24"/>
              </w:rPr>
            </w:pPr>
          </w:p>
          <w:p w:rsidR="00AD54E0" w:rsidRDefault="00AD54E0" w:rsidP="00782055">
            <w:pPr>
              <w:jc w:val="both"/>
              <w:rPr>
                <w:sz w:val="24"/>
                <w:szCs w:val="24"/>
              </w:rPr>
            </w:pPr>
          </w:p>
          <w:p w:rsidR="00AD54E0" w:rsidRDefault="00AD54E0" w:rsidP="00782055">
            <w:pPr>
              <w:jc w:val="both"/>
              <w:rPr>
                <w:sz w:val="24"/>
                <w:szCs w:val="24"/>
              </w:rPr>
            </w:pPr>
          </w:p>
          <w:p w:rsidR="00AD54E0" w:rsidRDefault="00AD54E0" w:rsidP="00782055">
            <w:pPr>
              <w:jc w:val="both"/>
              <w:rPr>
                <w:sz w:val="24"/>
                <w:szCs w:val="24"/>
              </w:rPr>
            </w:pPr>
          </w:p>
          <w:p w:rsidR="00AD54E0" w:rsidRDefault="00AD54E0" w:rsidP="00782055">
            <w:pPr>
              <w:jc w:val="both"/>
              <w:rPr>
                <w:sz w:val="24"/>
                <w:szCs w:val="24"/>
              </w:rPr>
            </w:pPr>
          </w:p>
          <w:p w:rsidR="00AD54E0" w:rsidRDefault="00AD54E0" w:rsidP="00782055">
            <w:pPr>
              <w:jc w:val="both"/>
              <w:rPr>
                <w:sz w:val="24"/>
                <w:szCs w:val="24"/>
              </w:rPr>
            </w:pPr>
            <w:r>
              <w:rPr>
                <w:sz w:val="24"/>
                <w:szCs w:val="24"/>
              </w:rPr>
              <w:t>De exploración</w:t>
            </w:r>
          </w:p>
          <w:p w:rsidR="00AD54E0" w:rsidRDefault="00AD54E0" w:rsidP="00782055">
            <w:pPr>
              <w:jc w:val="both"/>
              <w:rPr>
                <w:sz w:val="24"/>
                <w:szCs w:val="24"/>
              </w:rPr>
            </w:pPr>
            <w:r>
              <w:rPr>
                <w:sz w:val="24"/>
                <w:szCs w:val="24"/>
              </w:rPr>
              <w:t>Lluvia de ideas</w:t>
            </w:r>
          </w:p>
        </w:tc>
        <w:tc>
          <w:tcPr>
            <w:tcW w:w="5417" w:type="dxa"/>
          </w:tcPr>
          <w:p w:rsidR="00B16A84" w:rsidRDefault="00AD54E0" w:rsidP="00782055">
            <w:pPr>
              <w:jc w:val="both"/>
              <w:rPr>
                <w:sz w:val="24"/>
                <w:szCs w:val="24"/>
              </w:rPr>
            </w:pPr>
            <w:r>
              <w:rPr>
                <w:sz w:val="24"/>
                <w:szCs w:val="24"/>
              </w:rPr>
              <w:lastRenderedPageBreak/>
              <w:t>Es una técnica que sirve para que el grupo se conozca entre sí.</w:t>
            </w:r>
          </w:p>
          <w:p w:rsidR="00AD54E0" w:rsidRDefault="00AD54E0" w:rsidP="00782055">
            <w:pPr>
              <w:jc w:val="both"/>
              <w:rPr>
                <w:sz w:val="24"/>
                <w:szCs w:val="24"/>
              </w:rPr>
            </w:pPr>
          </w:p>
          <w:p w:rsidR="00AD54E0" w:rsidRPr="00AD54E0" w:rsidRDefault="00AD54E0" w:rsidP="00AD54E0">
            <w:pPr>
              <w:rPr>
                <w:rFonts w:eastAsia="Times New Roman" w:cs="Times New Roman"/>
                <w:sz w:val="24"/>
                <w:szCs w:val="24"/>
                <w:lang w:eastAsia="es-ES"/>
              </w:rPr>
            </w:pPr>
            <w:r>
              <w:rPr>
                <w:sz w:val="24"/>
                <w:szCs w:val="24"/>
              </w:rPr>
              <w:t xml:space="preserve">Desarrollo: </w:t>
            </w:r>
            <w:r w:rsidRPr="00AD54E0">
              <w:rPr>
                <w:rFonts w:eastAsia="Times New Roman" w:cs="Arial"/>
                <w:sz w:val="24"/>
                <w:szCs w:val="24"/>
                <w:lang w:eastAsia="es-ES"/>
              </w:rPr>
              <w:t>El animador entrega una pelota a cada equipo, invita a los presentes a sentarse en círculo y explica la forma de realizar el ejercicio.</w:t>
            </w:r>
            <w:r w:rsidRPr="00AD54E0">
              <w:rPr>
                <w:rFonts w:eastAsia="Times New Roman" w:cs="Times New Roman"/>
                <w:sz w:val="24"/>
                <w:szCs w:val="24"/>
                <w:lang w:eastAsia="es-ES"/>
              </w:rPr>
              <w:t xml:space="preserve"> </w:t>
            </w:r>
          </w:p>
          <w:p w:rsidR="00AD54E0" w:rsidRPr="00AD54E0" w:rsidRDefault="00AD54E0" w:rsidP="00AD54E0">
            <w:pPr>
              <w:spacing w:before="100" w:beforeAutospacing="1" w:after="100" w:afterAutospacing="1"/>
              <w:rPr>
                <w:rFonts w:eastAsia="Times New Roman" w:cs="Times New Roman"/>
                <w:sz w:val="24"/>
                <w:szCs w:val="24"/>
                <w:lang w:eastAsia="es-ES"/>
              </w:rPr>
            </w:pPr>
            <w:r w:rsidRPr="00AD54E0">
              <w:rPr>
                <w:rFonts w:eastAsia="Times New Roman" w:cs="Arial"/>
                <w:sz w:val="24"/>
                <w:szCs w:val="24"/>
                <w:lang w:eastAsia="es-ES"/>
              </w:rPr>
              <w:lastRenderedPageBreak/>
              <w:t>Mientras se entona una canción la pelota se hace correr de mano en mano; a una seña del animador, se detiene el ejercicio.</w:t>
            </w:r>
            <w:r w:rsidRPr="00AD54E0">
              <w:rPr>
                <w:rFonts w:eastAsia="Times New Roman" w:cs="Times New Roman"/>
                <w:sz w:val="24"/>
                <w:szCs w:val="24"/>
                <w:lang w:eastAsia="es-ES"/>
              </w:rPr>
              <w:t xml:space="preserve"> </w:t>
            </w:r>
          </w:p>
          <w:p w:rsidR="00AD54E0" w:rsidRPr="00AD54E0" w:rsidRDefault="00AD54E0" w:rsidP="00AD54E0">
            <w:pPr>
              <w:spacing w:before="100" w:beforeAutospacing="1" w:after="100" w:afterAutospacing="1"/>
              <w:rPr>
                <w:rFonts w:eastAsia="Times New Roman" w:cs="Times New Roman"/>
                <w:sz w:val="24"/>
                <w:szCs w:val="24"/>
                <w:lang w:eastAsia="es-ES"/>
              </w:rPr>
            </w:pPr>
            <w:r w:rsidRPr="00AD54E0">
              <w:rPr>
                <w:rFonts w:eastAsia="Times New Roman" w:cs="Arial"/>
                <w:sz w:val="24"/>
                <w:szCs w:val="24"/>
                <w:lang w:eastAsia="es-ES"/>
              </w:rPr>
              <w:t>La persona que ha quedado con la pelota en la mano se presenta para el grupo: dice su nombre y lo que le gusta hacer en los ratos libres.</w:t>
            </w:r>
            <w:r w:rsidRPr="00AD54E0">
              <w:rPr>
                <w:rFonts w:eastAsia="Times New Roman" w:cs="Times New Roman"/>
                <w:sz w:val="24"/>
                <w:szCs w:val="24"/>
                <w:lang w:eastAsia="es-ES"/>
              </w:rPr>
              <w:t xml:space="preserve"> </w:t>
            </w:r>
          </w:p>
          <w:p w:rsidR="00AD54E0" w:rsidRPr="00AD54E0" w:rsidRDefault="00AD54E0" w:rsidP="00AD54E0">
            <w:pPr>
              <w:spacing w:before="100" w:beforeAutospacing="1" w:after="100" w:afterAutospacing="1"/>
              <w:rPr>
                <w:rFonts w:eastAsia="Times New Roman" w:cs="Times New Roman"/>
                <w:sz w:val="24"/>
                <w:szCs w:val="24"/>
                <w:lang w:eastAsia="es-ES"/>
              </w:rPr>
            </w:pPr>
            <w:r w:rsidRPr="00AD54E0">
              <w:rPr>
                <w:rFonts w:eastAsia="Times New Roman" w:cs="Arial"/>
                <w:sz w:val="24"/>
                <w:szCs w:val="24"/>
                <w:lang w:eastAsia="es-ES"/>
              </w:rPr>
              <w:t>El ejercicio continúa de la misma manera hasta que se presenta la mayoría. En caso de que una misma persona quede más de una vez con la pelota, el grupo tiene derecho a hacerle una pregunta.</w:t>
            </w:r>
            <w:r w:rsidRPr="00AD54E0">
              <w:rPr>
                <w:rFonts w:eastAsia="Times New Roman" w:cs="Times New Roman"/>
                <w:sz w:val="24"/>
                <w:szCs w:val="24"/>
                <w:lang w:eastAsia="es-ES"/>
              </w:rPr>
              <w:t xml:space="preserve"> </w:t>
            </w:r>
          </w:p>
          <w:p w:rsidR="00AD54E0" w:rsidRDefault="00AD54E0" w:rsidP="00782055">
            <w:pPr>
              <w:jc w:val="both"/>
              <w:rPr>
                <w:sz w:val="24"/>
                <w:szCs w:val="24"/>
              </w:rPr>
            </w:pPr>
          </w:p>
          <w:p w:rsidR="00AD54E0" w:rsidRDefault="00AD54E0" w:rsidP="00AD54E0">
            <w:pPr>
              <w:jc w:val="both"/>
              <w:rPr>
                <w:sz w:val="24"/>
                <w:szCs w:val="24"/>
              </w:rPr>
            </w:pPr>
            <w:r>
              <w:rPr>
                <w:sz w:val="24"/>
                <w:szCs w:val="24"/>
              </w:rPr>
              <w:t>Objetivo:  Generar ideas</w:t>
            </w:r>
          </w:p>
          <w:p w:rsidR="00AD54E0" w:rsidRPr="00AD54E0" w:rsidRDefault="00AD54E0" w:rsidP="00AD54E0">
            <w:pPr>
              <w:spacing w:before="100" w:beforeAutospacing="1" w:after="100" w:afterAutospacing="1"/>
              <w:jc w:val="both"/>
              <w:rPr>
                <w:rFonts w:ascii="Calibri" w:eastAsia="Calibri" w:hAnsi="Calibri" w:cs="Arial"/>
                <w:sz w:val="24"/>
                <w:szCs w:val="24"/>
                <w:lang w:eastAsia="es-MX"/>
              </w:rPr>
            </w:pPr>
            <w:r>
              <w:rPr>
                <w:sz w:val="24"/>
                <w:szCs w:val="24"/>
              </w:rPr>
              <w:t xml:space="preserve">Desarrollo: </w:t>
            </w:r>
            <w:r w:rsidRPr="00AD54E0">
              <w:rPr>
                <w:rFonts w:ascii="Calibri" w:eastAsia="Calibri" w:hAnsi="Calibri" w:cs="Arial"/>
                <w:sz w:val="24"/>
                <w:szCs w:val="24"/>
                <w:lang w:eastAsia="es-MX"/>
              </w:rPr>
              <w:t>El grupo en círculo con un papel en blanco por persona. Se da un tiempo para que cada miembro individualmente escriba las ideas que se le ocurran (basta con dos minutos y tres o cuatro ideas).</w:t>
            </w:r>
          </w:p>
          <w:p w:rsidR="00AD54E0" w:rsidRPr="00AD54E0" w:rsidRDefault="00AD54E0" w:rsidP="00AD54E0">
            <w:pPr>
              <w:spacing w:before="100" w:beforeAutospacing="1" w:after="100" w:afterAutospacing="1"/>
              <w:jc w:val="both"/>
              <w:rPr>
                <w:rFonts w:ascii="Calibri" w:eastAsia="Calibri" w:hAnsi="Calibri" w:cs="Arial"/>
                <w:sz w:val="24"/>
                <w:szCs w:val="24"/>
                <w:lang w:eastAsia="es-MX"/>
              </w:rPr>
            </w:pPr>
            <w:r w:rsidRPr="00AD54E0">
              <w:rPr>
                <w:rFonts w:ascii="Calibri" w:eastAsia="Calibri" w:hAnsi="Calibri" w:cs="Arial"/>
                <w:sz w:val="24"/>
                <w:szCs w:val="24"/>
                <w:lang w:eastAsia="es-MX"/>
              </w:rPr>
              <w:t>A la indicación de quien dinamiza, se cambian al mismo tiempo todos los papeles (por ejemplo, todos al miembro de la izquierda, a todos/as nos llegan ideas que escribió el anterior). Se leen en voz baja las ideas que escribió el compañero/a y se escriben nuevas ideas (inspiradas o no en las suyas). Cada vez las hojas vienen con más ideas y se va ampliando cada vez un poco más el tiempo. En otra variante cada persona va dejando en el centro boca abajo las hojas de sus ideas y cogiendo otras del montón.</w:t>
            </w:r>
          </w:p>
          <w:p w:rsidR="00AD54E0" w:rsidRPr="00AD54E0" w:rsidRDefault="00AD54E0" w:rsidP="00AD54E0">
            <w:pPr>
              <w:spacing w:before="100" w:beforeAutospacing="1" w:after="100" w:afterAutospacing="1"/>
              <w:jc w:val="both"/>
              <w:rPr>
                <w:rFonts w:ascii="Calibri" w:eastAsia="Calibri" w:hAnsi="Calibri" w:cs="Arial"/>
                <w:sz w:val="24"/>
                <w:szCs w:val="24"/>
                <w:lang w:eastAsia="es-MX"/>
              </w:rPr>
            </w:pPr>
            <w:r w:rsidRPr="00AD54E0">
              <w:rPr>
                <w:rFonts w:ascii="Calibri" w:eastAsia="Calibri" w:hAnsi="Calibri" w:cs="Arial"/>
                <w:sz w:val="24"/>
                <w:szCs w:val="24"/>
                <w:lang w:eastAsia="es-MX"/>
              </w:rPr>
              <w:t>Tras varias rondas se leen en voz alta todas las ideas que han surgido y se van rodeando con un círculo las que más gusten al grupo.</w:t>
            </w:r>
          </w:p>
          <w:p w:rsidR="00AD54E0" w:rsidRDefault="00AD54E0" w:rsidP="00AD54E0">
            <w:pPr>
              <w:jc w:val="both"/>
              <w:rPr>
                <w:sz w:val="24"/>
                <w:szCs w:val="24"/>
              </w:rPr>
            </w:pPr>
          </w:p>
        </w:tc>
      </w:tr>
    </w:tbl>
    <w:p w:rsidR="00B008BE" w:rsidRPr="0034209C" w:rsidRDefault="00B008BE" w:rsidP="00782055">
      <w:pPr>
        <w:jc w:val="both"/>
        <w:rPr>
          <w:sz w:val="24"/>
          <w:szCs w:val="24"/>
        </w:rPr>
      </w:pPr>
    </w:p>
    <w:p w:rsidR="00C43F41" w:rsidRPr="00AD54E0" w:rsidRDefault="00782055" w:rsidP="00782055">
      <w:pPr>
        <w:jc w:val="both"/>
        <w:rPr>
          <w:b/>
          <w:sz w:val="28"/>
          <w:szCs w:val="28"/>
        </w:rPr>
      </w:pPr>
      <w:r w:rsidRPr="00AD54E0">
        <w:rPr>
          <w:b/>
          <w:sz w:val="28"/>
          <w:szCs w:val="28"/>
        </w:rPr>
        <w:t xml:space="preserve"> </w:t>
      </w:r>
      <w:r w:rsidR="00B008BE" w:rsidRPr="00AD54E0">
        <w:rPr>
          <w:b/>
          <w:sz w:val="28"/>
          <w:szCs w:val="28"/>
        </w:rPr>
        <w:t>Sesión</w:t>
      </w:r>
      <w:r w:rsidR="00C43F41" w:rsidRPr="00AD54E0">
        <w:rPr>
          <w:b/>
          <w:sz w:val="28"/>
          <w:szCs w:val="28"/>
        </w:rPr>
        <w:t xml:space="preserve"> 2 </w:t>
      </w:r>
      <w:r w:rsidR="00B16A84" w:rsidRPr="00AD54E0">
        <w:rPr>
          <w:b/>
          <w:sz w:val="28"/>
          <w:szCs w:val="28"/>
        </w:rPr>
        <w:t>¿Cómo</w:t>
      </w:r>
      <w:r w:rsidR="00C43F41" w:rsidRPr="00AD54E0">
        <w:rPr>
          <w:b/>
          <w:sz w:val="28"/>
          <w:szCs w:val="28"/>
        </w:rPr>
        <w:t xml:space="preserve"> lograr una buena trayectoria</w:t>
      </w:r>
      <w:r w:rsidR="00B16A84" w:rsidRPr="00AD54E0">
        <w:rPr>
          <w:b/>
          <w:sz w:val="28"/>
          <w:szCs w:val="28"/>
        </w:rPr>
        <w:t>?</w:t>
      </w:r>
    </w:p>
    <w:tbl>
      <w:tblPr>
        <w:tblStyle w:val="Tablaconcuadrcula"/>
        <w:tblW w:w="0" w:type="auto"/>
        <w:tblLook w:val="04A0"/>
      </w:tblPr>
      <w:tblGrid>
        <w:gridCol w:w="1877"/>
        <w:gridCol w:w="5503"/>
        <w:gridCol w:w="1340"/>
      </w:tblGrid>
      <w:tr w:rsidR="00B16A84" w:rsidRPr="0034209C" w:rsidTr="001E4346">
        <w:tc>
          <w:tcPr>
            <w:tcW w:w="1877" w:type="dxa"/>
          </w:tcPr>
          <w:p w:rsidR="00B16A84" w:rsidRPr="0034209C" w:rsidRDefault="00B16A84" w:rsidP="001E4346">
            <w:pPr>
              <w:rPr>
                <w:sz w:val="24"/>
                <w:szCs w:val="24"/>
              </w:rPr>
            </w:pPr>
            <w:r w:rsidRPr="0034209C">
              <w:rPr>
                <w:sz w:val="24"/>
                <w:szCs w:val="24"/>
              </w:rPr>
              <w:t>Actividad</w:t>
            </w:r>
          </w:p>
        </w:tc>
        <w:tc>
          <w:tcPr>
            <w:tcW w:w="5503" w:type="dxa"/>
          </w:tcPr>
          <w:p w:rsidR="00B16A84" w:rsidRPr="0034209C" w:rsidRDefault="00B16A84" w:rsidP="001E4346">
            <w:pPr>
              <w:rPr>
                <w:sz w:val="24"/>
                <w:szCs w:val="24"/>
              </w:rPr>
            </w:pPr>
            <w:r w:rsidRPr="0034209C">
              <w:rPr>
                <w:sz w:val="24"/>
                <w:szCs w:val="24"/>
              </w:rPr>
              <w:t>Descripción</w:t>
            </w:r>
          </w:p>
        </w:tc>
        <w:tc>
          <w:tcPr>
            <w:tcW w:w="1340" w:type="dxa"/>
          </w:tcPr>
          <w:p w:rsidR="00B16A84" w:rsidRPr="0034209C" w:rsidRDefault="00B16A84" w:rsidP="001E4346">
            <w:pPr>
              <w:rPr>
                <w:sz w:val="24"/>
                <w:szCs w:val="24"/>
              </w:rPr>
            </w:pPr>
            <w:r w:rsidRPr="0034209C">
              <w:rPr>
                <w:sz w:val="24"/>
                <w:szCs w:val="24"/>
              </w:rPr>
              <w:t>Tiempo</w:t>
            </w:r>
          </w:p>
        </w:tc>
      </w:tr>
      <w:tr w:rsidR="00B16A84" w:rsidRPr="0034209C" w:rsidTr="001E4346">
        <w:tc>
          <w:tcPr>
            <w:tcW w:w="1877" w:type="dxa"/>
          </w:tcPr>
          <w:p w:rsidR="00B16A84" w:rsidRPr="0034209C" w:rsidRDefault="00B16A84" w:rsidP="00B16A84">
            <w:pPr>
              <w:jc w:val="both"/>
              <w:rPr>
                <w:sz w:val="24"/>
                <w:szCs w:val="24"/>
              </w:rPr>
            </w:pPr>
            <w:r w:rsidRPr="0034209C">
              <w:rPr>
                <w:sz w:val="24"/>
                <w:szCs w:val="24"/>
              </w:rPr>
              <w:t>Pre-requisitos de las áreas de formación</w:t>
            </w:r>
          </w:p>
          <w:p w:rsidR="00B16A84" w:rsidRPr="0034209C" w:rsidRDefault="00B16A84" w:rsidP="001E4346">
            <w:pPr>
              <w:rPr>
                <w:sz w:val="24"/>
                <w:szCs w:val="24"/>
              </w:rPr>
            </w:pPr>
          </w:p>
        </w:tc>
        <w:tc>
          <w:tcPr>
            <w:tcW w:w="5503" w:type="dxa"/>
          </w:tcPr>
          <w:p w:rsidR="00B16A84" w:rsidRPr="0034209C" w:rsidRDefault="00B16A84" w:rsidP="00B16A84">
            <w:pPr>
              <w:jc w:val="both"/>
              <w:rPr>
                <w:sz w:val="24"/>
                <w:szCs w:val="24"/>
              </w:rPr>
            </w:pPr>
            <w:r w:rsidRPr="0034209C">
              <w:rPr>
                <w:sz w:val="24"/>
                <w:szCs w:val="24"/>
              </w:rPr>
              <w:t>Conocer la organización de las siguientes áreas. (Con la retícula)</w:t>
            </w:r>
          </w:p>
          <w:p w:rsidR="00B16A84" w:rsidRPr="0034209C" w:rsidRDefault="00B16A84" w:rsidP="00B16A84">
            <w:pPr>
              <w:jc w:val="both"/>
              <w:rPr>
                <w:sz w:val="24"/>
                <w:szCs w:val="24"/>
              </w:rPr>
            </w:pPr>
            <w:r w:rsidRPr="0034209C">
              <w:rPr>
                <w:sz w:val="24"/>
                <w:szCs w:val="24"/>
              </w:rPr>
              <w:t>Área de formación básica</w:t>
            </w:r>
          </w:p>
          <w:p w:rsidR="00B16A84" w:rsidRPr="0034209C" w:rsidRDefault="00B16A84" w:rsidP="00B16A84">
            <w:pPr>
              <w:jc w:val="both"/>
              <w:rPr>
                <w:sz w:val="24"/>
                <w:szCs w:val="24"/>
              </w:rPr>
            </w:pPr>
            <w:r w:rsidRPr="0034209C">
              <w:rPr>
                <w:sz w:val="24"/>
                <w:szCs w:val="24"/>
              </w:rPr>
              <w:t>Área de formación disciplinaria</w:t>
            </w:r>
          </w:p>
          <w:p w:rsidR="00B16A84" w:rsidRPr="0034209C" w:rsidRDefault="00B16A84" w:rsidP="00B16A84">
            <w:pPr>
              <w:jc w:val="both"/>
              <w:rPr>
                <w:sz w:val="24"/>
                <w:szCs w:val="24"/>
              </w:rPr>
            </w:pPr>
            <w:r w:rsidRPr="0034209C">
              <w:rPr>
                <w:sz w:val="24"/>
                <w:szCs w:val="24"/>
              </w:rPr>
              <w:lastRenderedPageBreak/>
              <w:t>Área de formación terminal</w:t>
            </w:r>
          </w:p>
          <w:p w:rsidR="00B16A84" w:rsidRDefault="00B16A84" w:rsidP="00B16A84">
            <w:pPr>
              <w:rPr>
                <w:sz w:val="24"/>
                <w:szCs w:val="24"/>
              </w:rPr>
            </w:pPr>
            <w:r w:rsidRPr="0034209C">
              <w:rPr>
                <w:sz w:val="24"/>
                <w:szCs w:val="24"/>
              </w:rPr>
              <w:t>Área de formación terminal e integradora</w:t>
            </w:r>
          </w:p>
          <w:p w:rsidR="00B16A84" w:rsidRDefault="00B16A84" w:rsidP="00B16A84">
            <w:pPr>
              <w:jc w:val="both"/>
              <w:rPr>
                <w:sz w:val="24"/>
                <w:szCs w:val="24"/>
              </w:rPr>
            </w:pPr>
          </w:p>
          <w:p w:rsidR="00B16A84" w:rsidRDefault="00B16A84" w:rsidP="00B16A84">
            <w:pPr>
              <w:jc w:val="both"/>
              <w:rPr>
                <w:sz w:val="24"/>
                <w:szCs w:val="24"/>
              </w:rPr>
            </w:pPr>
            <w:r w:rsidRPr="0034209C">
              <w:rPr>
                <w:sz w:val="24"/>
                <w:szCs w:val="24"/>
              </w:rPr>
              <w:t xml:space="preserve">Conocer que EE son </w:t>
            </w:r>
            <w:proofErr w:type="spellStart"/>
            <w:r w:rsidRPr="0034209C">
              <w:rPr>
                <w:sz w:val="24"/>
                <w:szCs w:val="24"/>
              </w:rPr>
              <w:t>cursativas</w:t>
            </w:r>
            <w:proofErr w:type="spellEnd"/>
            <w:r w:rsidRPr="0034209C">
              <w:rPr>
                <w:sz w:val="24"/>
                <w:szCs w:val="24"/>
              </w:rPr>
              <w:t xml:space="preserve"> y no </w:t>
            </w:r>
            <w:proofErr w:type="spellStart"/>
            <w:r w:rsidRPr="0034209C">
              <w:rPr>
                <w:sz w:val="24"/>
                <w:szCs w:val="24"/>
              </w:rPr>
              <w:t>cursativas</w:t>
            </w:r>
            <w:proofErr w:type="spellEnd"/>
            <w:r w:rsidRPr="0034209C">
              <w:rPr>
                <w:sz w:val="24"/>
                <w:szCs w:val="24"/>
              </w:rPr>
              <w:t xml:space="preserve">. </w:t>
            </w:r>
          </w:p>
          <w:p w:rsidR="00B16A84" w:rsidRPr="0034209C" w:rsidRDefault="00B16A84" w:rsidP="00B16A84">
            <w:pPr>
              <w:jc w:val="both"/>
              <w:rPr>
                <w:sz w:val="24"/>
                <w:szCs w:val="24"/>
              </w:rPr>
            </w:pPr>
          </w:p>
          <w:p w:rsidR="00B16A84" w:rsidRPr="0034209C" w:rsidRDefault="00B16A84" w:rsidP="00B16A84">
            <w:pPr>
              <w:rPr>
                <w:sz w:val="24"/>
                <w:szCs w:val="24"/>
              </w:rPr>
            </w:pPr>
            <w:r w:rsidRPr="0034209C">
              <w:rPr>
                <w:sz w:val="24"/>
                <w:szCs w:val="24"/>
              </w:rPr>
              <w:t>Conocer la seriación que debe llevarse para lograr una buena trayectoria. (pre-requisitos).</w:t>
            </w:r>
          </w:p>
        </w:tc>
        <w:tc>
          <w:tcPr>
            <w:tcW w:w="1340" w:type="dxa"/>
          </w:tcPr>
          <w:p w:rsidR="00B16A84" w:rsidRPr="0034209C" w:rsidRDefault="00B16A84" w:rsidP="001E4346">
            <w:pPr>
              <w:rPr>
                <w:sz w:val="24"/>
                <w:szCs w:val="24"/>
              </w:rPr>
            </w:pPr>
            <w:r>
              <w:rPr>
                <w:sz w:val="24"/>
                <w:szCs w:val="24"/>
              </w:rPr>
              <w:lastRenderedPageBreak/>
              <w:t>30 minutos</w:t>
            </w:r>
          </w:p>
        </w:tc>
      </w:tr>
      <w:tr w:rsidR="00EA73EF" w:rsidRPr="0034209C" w:rsidTr="001E4346">
        <w:tc>
          <w:tcPr>
            <w:tcW w:w="1877" w:type="dxa"/>
          </w:tcPr>
          <w:p w:rsidR="00EA73EF" w:rsidRPr="0034209C" w:rsidRDefault="008E4C1D" w:rsidP="00B16A84">
            <w:pPr>
              <w:jc w:val="both"/>
              <w:rPr>
                <w:sz w:val="24"/>
                <w:szCs w:val="24"/>
              </w:rPr>
            </w:pPr>
            <w:r>
              <w:rPr>
                <w:sz w:val="24"/>
                <w:szCs w:val="24"/>
              </w:rPr>
              <w:lastRenderedPageBreak/>
              <w:t>Dinámica</w:t>
            </w:r>
          </w:p>
        </w:tc>
        <w:tc>
          <w:tcPr>
            <w:tcW w:w="5503" w:type="dxa"/>
          </w:tcPr>
          <w:p w:rsidR="00EA73EF" w:rsidRPr="0034209C" w:rsidRDefault="00AD54E0" w:rsidP="00B16A84">
            <w:pPr>
              <w:jc w:val="both"/>
              <w:rPr>
                <w:sz w:val="24"/>
                <w:szCs w:val="24"/>
              </w:rPr>
            </w:pPr>
            <w:r>
              <w:rPr>
                <w:sz w:val="24"/>
                <w:szCs w:val="24"/>
              </w:rPr>
              <w:t>Traducción y reflexión</w:t>
            </w:r>
          </w:p>
        </w:tc>
        <w:tc>
          <w:tcPr>
            <w:tcW w:w="1340" w:type="dxa"/>
          </w:tcPr>
          <w:p w:rsidR="00EA73EF" w:rsidRDefault="00AD54E0" w:rsidP="001E4346">
            <w:pPr>
              <w:rPr>
                <w:sz w:val="24"/>
                <w:szCs w:val="24"/>
              </w:rPr>
            </w:pPr>
            <w:r>
              <w:rPr>
                <w:sz w:val="24"/>
                <w:szCs w:val="24"/>
              </w:rPr>
              <w:t>20 minutos</w:t>
            </w:r>
          </w:p>
        </w:tc>
      </w:tr>
      <w:tr w:rsidR="00AD54E0" w:rsidRPr="0034209C" w:rsidTr="001E4346">
        <w:tc>
          <w:tcPr>
            <w:tcW w:w="1877" w:type="dxa"/>
          </w:tcPr>
          <w:p w:rsidR="00AD54E0" w:rsidRPr="0034209C" w:rsidRDefault="00AD54E0" w:rsidP="007C4FFE">
            <w:pPr>
              <w:jc w:val="both"/>
              <w:rPr>
                <w:sz w:val="24"/>
                <w:szCs w:val="24"/>
              </w:rPr>
            </w:pPr>
            <w:r>
              <w:rPr>
                <w:sz w:val="24"/>
                <w:szCs w:val="24"/>
              </w:rPr>
              <w:t>Dinámica</w:t>
            </w:r>
          </w:p>
        </w:tc>
        <w:tc>
          <w:tcPr>
            <w:tcW w:w="5503" w:type="dxa"/>
          </w:tcPr>
          <w:p w:rsidR="00AD54E0" w:rsidRPr="0034209C" w:rsidRDefault="00AD54E0" w:rsidP="007C4FFE">
            <w:pPr>
              <w:jc w:val="both"/>
              <w:rPr>
                <w:sz w:val="24"/>
                <w:szCs w:val="24"/>
              </w:rPr>
            </w:pPr>
            <w:r>
              <w:rPr>
                <w:sz w:val="24"/>
                <w:szCs w:val="24"/>
              </w:rPr>
              <w:t>Esquema</w:t>
            </w:r>
          </w:p>
        </w:tc>
        <w:tc>
          <w:tcPr>
            <w:tcW w:w="1340" w:type="dxa"/>
          </w:tcPr>
          <w:p w:rsidR="00AD54E0" w:rsidRDefault="00AD54E0" w:rsidP="007C4FFE">
            <w:pPr>
              <w:rPr>
                <w:sz w:val="24"/>
                <w:szCs w:val="24"/>
              </w:rPr>
            </w:pPr>
            <w:r>
              <w:rPr>
                <w:sz w:val="24"/>
                <w:szCs w:val="24"/>
              </w:rPr>
              <w:t>20 minutos</w:t>
            </w:r>
          </w:p>
        </w:tc>
      </w:tr>
      <w:tr w:rsidR="00AD54E0" w:rsidRPr="0034209C" w:rsidTr="001E4346">
        <w:tc>
          <w:tcPr>
            <w:tcW w:w="1877" w:type="dxa"/>
          </w:tcPr>
          <w:p w:rsidR="00AD54E0" w:rsidRPr="0034209C" w:rsidRDefault="00AD54E0" w:rsidP="00B16A84">
            <w:pPr>
              <w:jc w:val="both"/>
              <w:rPr>
                <w:sz w:val="24"/>
                <w:szCs w:val="24"/>
              </w:rPr>
            </w:pPr>
            <w:r>
              <w:rPr>
                <w:sz w:val="24"/>
                <w:szCs w:val="24"/>
              </w:rPr>
              <w:t>Cierre de sesión</w:t>
            </w:r>
          </w:p>
        </w:tc>
        <w:tc>
          <w:tcPr>
            <w:tcW w:w="5503" w:type="dxa"/>
          </w:tcPr>
          <w:p w:rsidR="00AD54E0" w:rsidRPr="0034209C" w:rsidRDefault="00AD54E0" w:rsidP="00B16A84">
            <w:pPr>
              <w:jc w:val="both"/>
              <w:rPr>
                <w:sz w:val="24"/>
                <w:szCs w:val="24"/>
              </w:rPr>
            </w:pPr>
            <w:r>
              <w:rPr>
                <w:sz w:val="24"/>
                <w:szCs w:val="24"/>
              </w:rPr>
              <w:t>Cada alumno comparte el esquema desarrollado.</w:t>
            </w:r>
          </w:p>
        </w:tc>
        <w:tc>
          <w:tcPr>
            <w:tcW w:w="1340" w:type="dxa"/>
          </w:tcPr>
          <w:p w:rsidR="00AD54E0" w:rsidRDefault="00AD54E0" w:rsidP="001E4346">
            <w:pPr>
              <w:rPr>
                <w:sz w:val="24"/>
                <w:szCs w:val="24"/>
              </w:rPr>
            </w:pPr>
            <w:r>
              <w:rPr>
                <w:sz w:val="24"/>
                <w:szCs w:val="24"/>
              </w:rPr>
              <w:t>30 minutos</w:t>
            </w:r>
          </w:p>
        </w:tc>
      </w:tr>
    </w:tbl>
    <w:p w:rsidR="00B16A84" w:rsidRPr="0034209C" w:rsidRDefault="00B16A84" w:rsidP="00782055">
      <w:pPr>
        <w:jc w:val="both"/>
        <w:rPr>
          <w:sz w:val="24"/>
          <w:szCs w:val="24"/>
        </w:rPr>
      </w:pPr>
    </w:p>
    <w:p w:rsidR="00B16A84" w:rsidRPr="00001329" w:rsidRDefault="00B16A84" w:rsidP="00B16A84">
      <w:pPr>
        <w:rPr>
          <w:sz w:val="24"/>
          <w:szCs w:val="24"/>
        </w:rPr>
      </w:pPr>
      <w:r w:rsidRPr="00001329">
        <w:rPr>
          <w:sz w:val="24"/>
          <w:szCs w:val="24"/>
        </w:rPr>
        <w:t>Recursos y materiales</w:t>
      </w:r>
    </w:p>
    <w:tbl>
      <w:tblPr>
        <w:tblStyle w:val="Tablaconcuadrcula"/>
        <w:tblW w:w="0" w:type="auto"/>
        <w:tblLook w:val="04A0"/>
      </w:tblPr>
      <w:tblGrid>
        <w:gridCol w:w="3227"/>
        <w:gridCol w:w="5417"/>
      </w:tblGrid>
      <w:tr w:rsidR="00B16A84" w:rsidTr="001E4346">
        <w:tc>
          <w:tcPr>
            <w:tcW w:w="3227" w:type="dxa"/>
          </w:tcPr>
          <w:p w:rsidR="00B16A84" w:rsidRDefault="00B16A84" w:rsidP="001E4346">
            <w:pPr>
              <w:rPr>
                <w:sz w:val="24"/>
                <w:szCs w:val="24"/>
              </w:rPr>
            </w:pPr>
            <w:r w:rsidRPr="00001329">
              <w:rPr>
                <w:sz w:val="24"/>
                <w:szCs w:val="24"/>
              </w:rPr>
              <w:t>Recursos y materiales</w:t>
            </w:r>
          </w:p>
        </w:tc>
        <w:tc>
          <w:tcPr>
            <w:tcW w:w="5417" w:type="dxa"/>
          </w:tcPr>
          <w:p w:rsidR="00B16A84" w:rsidRDefault="00B16A84" w:rsidP="001E4346">
            <w:pPr>
              <w:jc w:val="both"/>
              <w:rPr>
                <w:sz w:val="24"/>
                <w:szCs w:val="24"/>
              </w:rPr>
            </w:pPr>
            <w:r>
              <w:rPr>
                <w:sz w:val="24"/>
                <w:szCs w:val="24"/>
              </w:rPr>
              <w:t>Descripción</w:t>
            </w:r>
          </w:p>
        </w:tc>
      </w:tr>
      <w:tr w:rsidR="00B16A84" w:rsidTr="001E4346">
        <w:tc>
          <w:tcPr>
            <w:tcW w:w="3227" w:type="dxa"/>
          </w:tcPr>
          <w:p w:rsidR="00B16A84" w:rsidRDefault="00B16A84" w:rsidP="001E4346">
            <w:pPr>
              <w:jc w:val="both"/>
              <w:rPr>
                <w:sz w:val="24"/>
                <w:szCs w:val="24"/>
              </w:rPr>
            </w:pPr>
            <w:r>
              <w:rPr>
                <w:sz w:val="24"/>
                <w:szCs w:val="24"/>
              </w:rPr>
              <w:t>Hoja de papel bond impresa con el mapa curricular</w:t>
            </w:r>
          </w:p>
        </w:tc>
        <w:tc>
          <w:tcPr>
            <w:tcW w:w="5417" w:type="dxa"/>
          </w:tcPr>
          <w:p w:rsidR="00B16A84" w:rsidRDefault="00B16A84" w:rsidP="001E4346">
            <w:pPr>
              <w:jc w:val="both"/>
              <w:rPr>
                <w:sz w:val="24"/>
                <w:szCs w:val="24"/>
              </w:rPr>
            </w:pPr>
            <w:r>
              <w:rPr>
                <w:sz w:val="24"/>
                <w:szCs w:val="24"/>
              </w:rPr>
              <w:t>El tutor proporciona el documento impreso.</w:t>
            </w:r>
          </w:p>
        </w:tc>
      </w:tr>
      <w:tr w:rsidR="00B16A84" w:rsidTr="001E4346">
        <w:tc>
          <w:tcPr>
            <w:tcW w:w="3227" w:type="dxa"/>
          </w:tcPr>
          <w:p w:rsidR="00B16A84" w:rsidRDefault="00B16A84" w:rsidP="00B16A84">
            <w:pPr>
              <w:jc w:val="both"/>
              <w:rPr>
                <w:sz w:val="24"/>
                <w:szCs w:val="24"/>
              </w:rPr>
            </w:pPr>
            <w:r>
              <w:rPr>
                <w:sz w:val="24"/>
                <w:szCs w:val="24"/>
              </w:rPr>
              <w:t>Hoja de papel bond impresa con los requisitos y pre</w:t>
            </w:r>
            <w:r w:rsidR="009F2916">
              <w:rPr>
                <w:sz w:val="24"/>
                <w:szCs w:val="24"/>
              </w:rPr>
              <w:t>-</w:t>
            </w:r>
            <w:r>
              <w:rPr>
                <w:sz w:val="24"/>
                <w:szCs w:val="24"/>
              </w:rPr>
              <w:t>requisitos</w:t>
            </w:r>
          </w:p>
        </w:tc>
        <w:tc>
          <w:tcPr>
            <w:tcW w:w="5417" w:type="dxa"/>
          </w:tcPr>
          <w:p w:rsidR="00B16A84" w:rsidRDefault="00B16A84" w:rsidP="001E4346">
            <w:pPr>
              <w:jc w:val="both"/>
              <w:rPr>
                <w:sz w:val="24"/>
                <w:szCs w:val="24"/>
              </w:rPr>
            </w:pPr>
            <w:r>
              <w:rPr>
                <w:sz w:val="24"/>
                <w:szCs w:val="24"/>
              </w:rPr>
              <w:t>El tutor proporciona el documento impreso.</w:t>
            </w:r>
          </w:p>
        </w:tc>
      </w:tr>
      <w:tr w:rsidR="009F2916" w:rsidTr="001E4346">
        <w:tc>
          <w:tcPr>
            <w:tcW w:w="3227" w:type="dxa"/>
          </w:tcPr>
          <w:p w:rsidR="009F2916" w:rsidRDefault="009F2916" w:rsidP="00B16A84">
            <w:pPr>
              <w:jc w:val="both"/>
              <w:rPr>
                <w:sz w:val="24"/>
                <w:szCs w:val="24"/>
              </w:rPr>
            </w:pPr>
            <w:r>
              <w:rPr>
                <w:sz w:val="24"/>
                <w:szCs w:val="24"/>
              </w:rPr>
              <w:t>Hoja de papel bond blanca</w:t>
            </w:r>
          </w:p>
          <w:p w:rsidR="009F2916" w:rsidRDefault="009F2916" w:rsidP="00B16A84">
            <w:pPr>
              <w:jc w:val="both"/>
              <w:rPr>
                <w:sz w:val="24"/>
                <w:szCs w:val="24"/>
              </w:rPr>
            </w:pPr>
            <w:r>
              <w:rPr>
                <w:sz w:val="24"/>
                <w:szCs w:val="24"/>
              </w:rPr>
              <w:t>Lápices</w:t>
            </w:r>
          </w:p>
        </w:tc>
        <w:tc>
          <w:tcPr>
            <w:tcW w:w="5417" w:type="dxa"/>
          </w:tcPr>
          <w:p w:rsidR="009F2916" w:rsidRDefault="009F2916" w:rsidP="001E4346">
            <w:pPr>
              <w:jc w:val="both"/>
              <w:rPr>
                <w:sz w:val="24"/>
                <w:szCs w:val="24"/>
              </w:rPr>
            </w:pPr>
            <w:r>
              <w:rPr>
                <w:sz w:val="24"/>
                <w:szCs w:val="24"/>
              </w:rPr>
              <w:t>El tutor los proporciona</w:t>
            </w:r>
          </w:p>
        </w:tc>
      </w:tr>
      <w:tr w:rsidR="00B16A84" w:rsidTr="001E4346">
        <w:tc>
          <w:tcPr>
            <w:tcW w:w="3227" w:type="dxa"/>
          </w:tcPr>
          <w:p w:rsidR="00B16A84" w:rsidRDefault="00B16A84" w:rsidP="001E4346">
            <w:pPr>
              <w:jc w:val="both"/>
              <w:rPr>
                <w:sz w:val="24"/>
                <w:szCs w:val="24"/>
              </w:rPr>
            </w:pPr>
            <w:proofErr w:type="spellStart"/>
            <w:r>
              <w:rPr>
                <w:sz w:val="24"/>
                <w:szCs w:val="24"/>
              </w:rPr>
              <w:t>TIC’s</w:t>
            </w:r>
            <w:proofErr w:type="spellEnd"/>
          </w:p>
        </w:tc>
        <w:tc>
          <w:tcPr>
            <w:tcW w:w="5417" w:type="dxa"/>
          </w:tcPr>
          <w:p w:rsidR="00B16A84" w:rsidRDefault="00B16A84" w:rsidP="001E4346">
            <w:pPr>
              <w:jc w:val="both"/>
              <w:rPr>
                <w:sz w:val="24"/>
                <w:szCs w:val="24"/>
              </w:rPr>
            </w:pPr>
            <w:r>
              <w:rPr>
                <w:sz w:val="24"/>
                <w:szCs w:val="24"/>
              </w:rPr>
              <w:t>El tutor consulta la página web del sistema UV</w:t>
            </w:r>
          </w:p>
          <w:p w:rsidR="00B16A84" w:rsidRDefault="00B16A84" w:rsidP="001E4346">
            <w:pPr>
              <w:jc w:val="both"/>
              <w:rPr>
                <w:sz w:val="24"/>
                <w:szCs w:val="24"/>
              </w:rPr>
            </w:pPr>
            <w:r>
              <w:rPr>
                <w:sz w:val="24"/>
                <w:szCs w:val="24"/>
              </w:rPr>
              <w:t>http://www. uv.mx/</w:t>
            </w:r>
            <w:proofErr w:type="spellStart"/>
            <w:r>
              <w:rPr>
                <w:sz w:val="24"/>
                <w:szCs w:val="24"/>
              </w:rPr>
              <w:t>nutri_xal</w:t>
            </w:r>
            <w:proofErr w:type="spellEnd"/>
          </w:p>
          <w:p w:rsidR="00B16A84" w:rsidRDefault="00B16A84" w:rsidP="001E4346">
            <w:pPr>
              <w:jc w:val="both"/>
              <w:rPr>
                <w:sz w:val="24"/>
                <w:szCs w:val="24"/>
              </w:rPr>
            </w:pPr>
            <w:r>
              <w:rPr>
                <w:sz w:val="24"/>
                <w:szCs w:val="24"/>
              </w:rPr>
              <w:t>Desplegando cada uno de los temas a tratar.</w:t>
            </w:r>
          </w:p>
          <w:p w:rsidR="00B16A84" w:rsidRDefault="00B16A84" w:rsidP="001E4346">
            <w:pPr>
              <w:jc w:val="both"/>
              <w:rPr>
                <w:sz w:val="24"/>
                <w:szCs w:val="24"/>
              </w:rPr>
            </w:pPr>
          </w:p>
        </w:tc>
      </w:tr>
    </w:tbl>
    <w:p w:rsidR="00C43F41" w:rsidRPr="0034209C" w:rsidRDefault="00C43F41" w:rsidP="00782055">
      <w:pPr>
        <w:jc w:val="both"/>
        <w:rPr>
          <w:sz w:val="24"/>
          <w:szCs w:val="24"/>
        </w:rPr>
      </w:pPr>
    </w:p>
    <w:p w:rsidR="00B16A84" w:rsidRDefault="00B16A84" w:rsidP="00B16A84">
      <w:pPr>
        <w:jc w:val="both"/>
        <w:rPr>
          <w:sz w:val="24"/>
          <w:szCs w:val="24"/>
        </w:rPr>
      </w:pPr>
      <w:r>
        <w:rPr>
          <w:sz w:val="24"/>
          <w:szCs w:val="24"/>
        </w:rPr>
        <w:t>Técnicas grupales</w:t>
      </w:r>
    </w:p>
    <w:tbl>
      <w:tblPr>
        <w:tblStyle w:val="Tablaconcuadrcula"/>
        <w:tblW w:w="0" w:type="auto"/>
        <w:tblLook w:val="04A0"/>
      </w:tblPr>
      <w:tblGrid>
        <w:gridCol w:w="3227"/>
        <w:gridCol w:w="5417"/>
      </w:tblGrid>
      <w:tr w:rsidR="00B16A84" w:rsidTr="007156C9">
        <w:tc>
          <w:tcPr>
            <w:tcW w:w="3227" w:type="dxa"/>
          </w:tcPr>
          <w:p w:rsidR="00B16A84" w:rsidRDefault="00B16A84" w:rsidP="001E4346">
            <w:pPr>
              <w:jc w:val="both"/>
              <w:rPr>
                <w:sz w:val="24"/>
                <w:szCs w:val="24"/>
              </w:rPr>
            </w:pPr>
            <w:r>
              <w:rPr>
                <w:sz w:val="24"/>
                <w:szCs w:val="24"/>
              </w:rPr>
              <w:t xml:space="preserve">Técnica </w:t>
            </w:r>
          </w:p>
        </w:tc>
        <w:tc>
          <w:tcPr>
            <w:tcW w:w="5417" w:type="dxa"/>
          </w:tcPr>
          <w:p w:rsidR="00B16A84" w:rsidRDefault="00B16A84" w:rsidP="001E4346">
            <w:pPr>
              <w:jc w:val="both"/>
              <w:rPr>
                <w:sz w:val="24"/>
                <w:szCs w:val="24"/>
              </w:rPr>
            </w:pPr>
            <w:r>
              <w:rPr>
                <w:sz w:val="24"/>
                <w:szCs w:val="24"/>
              </w:rPr>
              <w:t>Descripción</w:t>
            </w:r>
          </w:p>
        </w:tc>
      </w:tr>
      <w:tr w:rsidR="00B16A84" w:rsidTr="007156C9">
        <w:tc>
          <w:tcPr>
            <w:tcW w:w="3227" w:type="dxa"/>
          </w:tcPr>
          <w:p w:rsidR="00B16A84" w:rsidRDefault="00B16A84" w:rsidP="00B16A84">
            <w:pPr>
              <w:jc w:val="both"/>
              <w:rPr>
                <w:sz w:val="24"/>
                <w:szCs w:val="24"/>
              </w:rPr>
            </w:pPr>
            <w:r>
              <w:rPr>
                <w:sz w:val="24"/>
                <w:szCs w:val="24"/>
              </w:rPr>
              <w:t xml:space="preserve">Dinámica </w:t>
            </w:r>
          </w:p>
          <w:p w:rsidR="00AD54E0" w:rsidRDefault="00AD54E0" w:rsidP="00B16A84">
            <w:pPr>
              <w:jc w:val="both"/>
              <w:rPr>
                <w:sz w:val="24"/>
                <w:szCs w:val="24"/>
              </w:rPr>
            </w:pPr>
            <w:r>
              <w:rPr>
                <w:sz w:val="24"/>
                <w:szCs w:val="24"/>
              </w:rPr>
              <w:t>Traducción y reflexión</w:t>
            </w:r>
          </w:p>
        </w:tc>
        <w:tc>
          <w:tcPr>
            <w:tcW w:w="5417" w:type="dxa"/>
          </w:tcPr>
          <w:p w:rsidR="007156C9" w:rsidRDefault="007156C9" w:rsidP="001E4346">
            <w:pPr>
              <w:jc w:val="both"/>
              <w:rPr>
                <w:sz w:val="24"/>
                <w:szCs w:val="24"/>
              </w:rPr>
            </w:pPr>
            <w:r>
              <w:rPr>
                <w:sz w:val="24"/>
                <w:szCs w:val="24"/>
              </w:rPr>
              <w:t>Objetivo: Conocer la importancia que los pre-requisitos tienen, para lograr un objetivo en particular.</w:t>
            </w:r>
          </w:p>
          <w:p w:rsidR="007156C9" w:rsidRDefault="007156C9" w:rsidP="001E4346">
            <w:pPr>
              <w:jc w:val="both"/>
              <w:rPr>
                <w:sz w:val="24"/>
                <w:szCs w:val="24"/>
              </w:rPr>
            </w:pPr>
          </w:p>
          <w:p w:rsidR="00B16A84" w:rsidRDefault="007156C9" w:rsidP="001E4346">
            <w:pPr>
              <w:jc w:val="both"/>
              <w:rPr>
                <w:sz w:val="24"/>
                <w:szCs w:val="24"/>
              </w:rPr>
            </w:pPr>
            <w:r>
              <w:rPr>
                <w:sz w:val="24"/>
                <w:szCs w:val="24"/>
              </w:rPr>
              <w:t xml:space="preserve">Desarrollo: </w:t>
            </w:r>
            <w:r w:rsidR="00B16A84">
              <w:rPr>
                <w:sz w:val="24"/>
                <w:szCs w:val="24"/>
              </w:rPr>
              <w:t xml:space="preserve">El alumno </w:t>
            </w:r>
            <w:r>
              <w:rPr>
                <w:sz w:val="24"/>
                <w:szCs w:val="24"/>
              </w:rPr>
              <w:t xml:space="preserve">traducirá un pequeño </w:t>
            </w:r>
            <w:r w:rsidRPr="0034209C">
              <w:rPr>
                <w:sz w:val="24"/>
                <w:szCs w:val="24"/>
              </w:rPr>
              <w:t>texto en inglés</w:t>
            </w:r>
            <w:r>
              <w:rPr>
                <w:sz w:val="24"/>
                <w:szCs w:val="24"/>
              </w:rPr>
              <w:t>, y posteriormente compartirá con el resto de sus compañeros lo que entendió de dicho documento. (Aplicación de competencias).</w:t>
            </w:r>
          </w:p>
          <w:p w:rsidR="007156C9" w:rsidRDefault="007156C9" w:rsidP="001E4346">
            <w:pPr>
              <w:jc w:val="both"/>
              <w:rPr>
                <w:sz w:val="24"/>
                <w:szCs w:val="24"/>
              </w:rPr>
            </w:pPr>
          </w:p>
          <w:p w:rsidR="007156C9" w:rsidRDefault="007156C9" w:rsidP="001E4346">
            <w:pPr>
              <w:jc w:val="both"/>
              <w:rPr>
                <w:sz w:val="24"/>
                <w:szCs w:val="24"/>
              </w:rPr>
            </w:pPr>
            <w:r>
              <w:rPr>
                <w:sz w:val="24"/>
                <w:szCs w:val="24"/>
              </w:rPr>
              <w:t>Aquellos alumnos que no completaron el ejercicio, reflexionaran acerca de que les hizo falta.</w:t>
            </w:r>
          </w:p>
          <w:p w:rsidR="007156C9" w:rsidRDefault="007156C9" w:rsidP="001E4346">
            <w:pPr>
              <w:jc w:val="both"/>
              <w:rPr>
                <w:sz w:val="24"/>
                <w:szCs w:val="24"/>
              </w:rPr>
            </w:pPr>
          </w:p>
          <w:p w:rsidR="007156C9" w:rsidRDefault="007156C9" w:rsidP="001E4346">
            <w:pPr>
              <w:jc w:val="both"/>
              <w:rPr>
                <w:sz w:val="24"/>
                <w:szCs w:val="24"/>
              </w:rPr>
            </w:pPr>
            <w:r>
              <w:rPr>
                <w:sz w:val="24"/>
                <w:szCs w:val="24"/>
              </w:rPr>
              <w:t>Al término del ejercicio, el grupo valorará la importancia de tener conocimientos y herramientas previas para tener un buen desempeño académico.</w:t>
            </w:r>
          </w:p>
          <w:p w:rsidR="007156C9" w:rsidRDefault="007156C9" w:rsidP="001E4346">
            <w:pPr>
              <w:jc w:val="both"/>
              <w:rPr>
                <w:sz w:val="24"/>
                <w:szCs w:val="24"/>
              </w:rPr>
            </w:pPr>
          </w:p>
        </w:tc>
      </w:tr>
      <w:tr w:rsidR="002E5D84" w:rsidTr="007156C9">
        <w:tc>
          <w:tcPr>
            <w:tcW w:w="3227" w:type="dxa"/>
          </w:tcPr>
          <w:p w:rsidR="002E5D84" w:rsidRDefault="00AD54E0" w:rsidP="00B16A84">
            <w:pPr>
              <w:jc w:val="both"/>
              <w:rPr>
                <w:sz w:val="24"/>
                <w:szCs w:val="24"/>
              </w:rPr>
            </w:pPr>
            <w:r>
              <w:rPr>
                <w:sz w:val="24"/>
                <w:szCs w:val="24"/>
              </w:rPr>
              <w:t>Esquema</w:t>
            </w:r>
          </w:p>
        </w:tc>
        <w:tc>
          <w:tcPr>
            <w:tcW w:w="5417" w:type="dxa"/>
          </w:tcPr>
          <w:p w:rsidR="009F2916" w:rsidRDefault="009F2916" w:rsidP="009F2916">
            <w:pPr>
              <w:jc w:val="both"/>
              <w:rPr>
                <w:sz w:val="24"/>
                <w:szCs w:val="24"/>
              </w:rPr>
            </w:pPr>
            <w:r>
              <w:rPr>
                <w:sz w:val="24"/>
                <w:szCs w:val="24"/>
              </w:rPr>
              <w:t>Objetivo: Conocer la importancia que los pre-</w:t>
            </w:r>
            <w:r>
              <w:rPr>
                <w:sz w:val="24"/>
                <w:szCs w:val="24"/>
              </w:rPr>
              <w:lastRenderedPageBreak/>
              <w:t>requisitos tienen, para lograr un objetivo en particular.</w:t>
            </w:r>
          </w:p>
          <w:p w:rsidR="009F2916" w:rsidRDefault="009F2916" w:rsidP="009F2916">
            <w:pPr>
              <w:jc w:val="both"/>
              <w:rPr>
                <w:sz w:val="24"/>
                <w:szCs w:val="24"/>
              </w:rPr>
            </w:pPr>
          </w:p>
          <w:p w:rsidR="002E5D84" w:rsidRDefault="009F2916" w:rsidP="009F2916">
            <w:pPr>
              <w:jc w:val="both"/>
              <w:rPr>
                <w:sz w:val="24"/>
                <w:szCs w:val="24"/>
              </w:rPr>
            </w:pPr>
            <w:r>
              <w:rPr>
                <w:sz w:val="24"/>
                <w:szCs w:val="24"/>
              </w:rPr>
              <w:t>Desarrollo: El alumno elabora un esquema por área académica, de las diferentes EE, siguiendo una secuencia de acuerdo a la hoja de pre-requisitos.</w:t>
            </w:r>
          </w:p>
        </w:tc>
      </w:tr>
    </w:tbl>
    <w:p w:rsidR="003030CF" w:rsidRPr="0034209C" w:rsidRDefault="003030CF">
      <w:pPr>
        <w:rPr>
          <w:sz w:val="24"/>
          <w:szCs w:val="24"/>
          <w:highlight w:val="yellow"/>
        </w:rPr>
      </w:pPr>
    </w:p>
    <w:p w:rsidR="002016B1" w:rsidRPr="0034209C" w:rsidRDefault="002016B1">
      <w:pPr>
        <w:rPr>
          <w:sz w:val="24"/>
          <w:szCs w:val="24"/>
        </w:rPr>
      </w:pPr>
    </w:p>
    <w:p w:rsidR="009F2916" w:rsidRDefault="009F2916">
      <w:pPr>
        <w:rPr>
          <w:sz w:val="24"/>
          <w:szCs w:val="24"/>
          <w:highlight w:val="cyan"/>
        </w:rPr>
      </w:pPr>
    </w:p>
    <w:p w:rsidR="009F2916" w:rsidRDefault="009F2916">
      <w:pPr>
        <w:rPr>
          <w:sz w:val="24"/>
          <w:szCs w:val="24"/>
          <w:highlight w:val="cyan"/>
        </w:rPr>
      </w:pPr>
    </w:p>
    <w:p w:rsidR="009F2916" w:rsidRPr="00AD54E0" w:rsidRDefault="002016B1">
      <w:pPr>
        <w:rPr>
          <w:b/>
          <w:sz w:val="28"/>
          <w:szCs w:val="28"/>
        </w:rPr>
      </w:pPr>
      <w:r w:rsidRPr="00AD54E0">
        <w:rPr>
          <w:b/>
          <w:sz w:val="28"/>
          <w:szCs w:val="28"/>
        </w:rPr>
        <w:t>Sesión 3 Elección de EE de Elección libre</w:t>
      </w:r>
    </w:p>
    <w:tbl>
      <w:tblPr>
        <w:tblStyle w:val="Tablaconcuadrcula"/>
        <w:tblW w:w="0" w:type="auto"/>
        <w:tblLayout w:type="fixed"/>
        <w:tblLook w:val="04A0"/>
      </w:tblPr>
      <w:tblGrid>
        <w:gridCol w:w="1384"/>
        <w:gridCol w:w="6237"/>
        <w:gridCol w:w="1099"/>
      </w:tblGrid>
      <w:tr w:rsidR="009F2916" w:rsidRPr="0034209C" w:rsidTr="00AD54E0">
        <w:tc>
          <w:tcPr>
            <w:tcW w:w="1384" w:type="dxa"/>
          </w:tcPr>
          <w:p w:rsidR="009F2916" w:rsidRPr="0034209C" w:rsidRDefault="009F2916" w:rsidP="001E4346">
            <w:pPr>
              <w:rPr>
                <w:sz w:val="24"/>
                <w:szCs w:val="24"/>
              </w:rPr>
            </w:pPr>
            <w:r w:rsidRPr="0034209C">
              <w:rPr>
                <w:sz w:val="24"/>
                <w:szCs w:val="24"/>
              </w:rPr>
              <w:t>Actividad</w:t>
            </w:r>
          </w:p>
        </w:tc>
        <w:tc>
          <w:tcPr>
            <w:tcW w:w="6237" w:type="dxa"/>
          </w:tcPr>
          <w:p w:rsidR="009F2916" w:rsidRPr="0034209C" w:rsidRDefault="009F2916" w:rsidP="001E4346">
            <w:pPr>
              <w:rPr>
                <w:sz w:val="24"/>
                <w:szCs w:val="24"/>
              </w:rPr>
            </w:pPr>
            <w:r w:rsidRPr="0034209C">
              <w:rPr>
                <w:sz w:val="24"/>
                <w:szCs w:val="24"/>
              </w:rPr>
              <w:t>Descripción</w:t>
            </w:r>
          </w:p>
        </w:tc>
        <w:tc>
          <w:tcPr>
            <w:tcW w:w="1099" w:type="dxa"/>
          </w:tcPr>
          <w:p w:rsidR="009F2916" w:rsidRPr="0034209C" w:rsidRDefault="009F2916" w:rsidP="001E4346">
            <w:pPr>
              <w:rPr>
                <w:sz w:val="24"/>
                <w:szCs w:val="24"/>
              </w:rPr>
            </w:pPr>
            <w:r w:rsidRPr="0034209C">
              <w:rPr>
                <w:sz w:val="24"/>
                <w:szCs w:val="24"/>
              </w:rPr>
              <w:t>Tiempo</w:t>
            </w:r>
          </w:p>
        </w:tc>
      </w:tr>
      <w:tr w:rsidR="00EA73EF" w:rsidRPr="0034209C" w:rsidTr="00AD54E0">
        <w:tc>
          <w:tcPr>
            <w:tcW w:w="1384" w:type="dxa"/>
          </w:tcPr>
          <w:p w:rsidR="00EA73EF" w:rsidRDefault="00EA73EF" w:rsidP="001E4346">
            <w:pPr>
              <w:jc w:val="both"/>
              <w:rPr>
                <w:sz w:val="24"/>
                <w:szCs w:val="24"/>
              </w:rPr>
            </w:pPr>
            <w:r>
              <w:rPr>
                <w:sz w:val="24"/>
                <w:szCs w:val="24"/>
              </w:rPr>
              <w:t>Trabajo en grupos</w:t>
            </w:r>
          </w:p>
        </w:tc>
        <w:tc>
          <w:tcPr>
            <w:tcW w:w="6237" w:type="dxa"/>
          </w:tcPr>
          <w:p w:rsidR="00EA73EF" w:rsidRDefault="00EA73EF" w:rsidP="001E4346">
            <w:pPr>
              <w:rPr>
                <w:sz w:val="24"/>
                <w:szCs w:val="24"/>
              </w:rPr>
            </w:pPr>
            <w:r>
              <w:rPr>
                <w:sz w:val="24"/>
                <w:szCs w:val="24"/>
              </w:rPr>
              <w:t>El tutor pide a los equipos integrados que salgan y entrevisten a cinco estudiantes y les pregunten:</w:t>
            </w:r>
          </w:p>
          <w:p w:rsidR="00EA73EF" w:rsidRDefault="00EA73EF" w:rsidP="001E4346">
            <w:pPr>
              <w:rPr>
                <w:sz w:val="24"/>
                <w:szCs w:val="24"/>
              </w:rPr>
            </w:pPr>
            <w:r>
              <w:rPr>
                <w:sz w:val="24"/>
                <w:szCs w:val="24"/>
              </w:rPr>
              <w:t>1. ¿En qué periodo vas?</w:t>
            </w:r>
          </w:p>
          <w:p w:rsidR="00EA73EF" w:rsidRDefault="00EA73EF" w:rsidP="001E4346">
            <w:pPr>
              <w:rPr>
                <w:sz w:val="24"/>
                <w:szCs w:val="24"/>
              </w:rPr>
            </w:pPr>
            <w:r>
              <w:rPr>
                <w:sz w:val="24"/>
                <w:szCs w:val="24"/>
              </w:rPr>
              <w:t>2. ¿Conoces los pre-requisitos  para cursar todas las EE?</w:t>
            </w:r>
          </w:p>
          <w:p w:rsidR="00EA73EF" w:rsidRDefault="00EA73EF" w:rsidP="001E4346">
            <w:pPr>
              <w:rPr>
                <w:sz w:val="24"/>
                <w:szCs w:val="24"/>
              </w:rPr>
            </w:pPr>
            <w:r>
              <w:rPr>
                <w:sz w:val="24"/>
                <w:szCs w:val="24"/>
              </w:rPr>
              <w:t>3. ¿Has consultado el documento donde se encuentran los pre-requisitos de las EE?</w:t>
            </w:r>
          </w:p>
          <w:p w:rsidR="00EA73EF" w:rsidRDefault="00EA73EF" w:rsidP="001E4346">
            <w:pPr>
              <w:rPr>
                <w:sz w:val="24"/>
                <w:szCs w:val="24"/>
              </w:rPr>
            </w:pPr>
            <w:r>
              <w:rPr>
                <w:sz w:val="24"/>
                <w:szCs w:val="24"/>
              </w:rPr>
              <w:t>4. ¿Conoces a alguien que por falta de un pre-requisito se haya atrasado en su trayectoria?</w:t>
            </w:r>
          </w:p>
          <w:p w:rsidR="00EA73EF" w:rsidRPr="0034209C" w:rsidRDefault="00EA73EF" w:rsidP="001E4346">
            <w:pPr>
              <w:rPr>
                <w:sz w:val="24"/>
                <w:szCs w:val="24"/>
              </w:rPr>
            </w:pPr>
            <w:r>
              <w:rPr>
                <w:sz w:val="24"/>
                <w:szCs w:val="24"/>
              </w:rPr>
              <w:t>5. ¿Conoces alguna problemática causada por la seriación y pre-requisitos en alguna EE?</w:t>
            </w:r>
          </w:p>
        </w:tc>
        <w:tc>
          <w:tcPr>
            <w:tcW w:w="1099" w:type="dxa"/>
          </w:tcPr>
          <w:p w:rsidR="00EA73EF" w:rsidRPr="0034209C" w:rsidRDefault="00AD54E0" w:rsidP="001E4346">
            <w:pPr>
              <w:rPr>
                <w:sz w:val="24"/>
                <w:szCs w:val="24"/>
              </w:rPr>
            </w:pPr>
            <w:r>
              <w:rPr>
                <w:sz w:val="24"/>
                <w:szCs w:val="24"/>
              </w:rPr>
              <w:t>15 minutos</w:t>
            </w:r>
          </w:p>
        </w:tc>
      </w:tr>
      <w:tr w:rsidR="00EA73EF" w:rsidRPr="0034209C" w:rsidTr="00AD54E0">
        <w:tc>
          <w:tcPr>
            <w:tcW w:w="1384" w:type="dxa"/>
          </w:tcPr>
          <w:p w:rsidR="00EA73EF" w:rsidRDefault="00EA73EF" w:rsidP="001E4346">
            <w:pPr>
              <w:jc w:val="both"/>
              <w:rPr>
                <w:sz w:val="24"/>
                <w:szCs w:val="24"/>
              </w:rPr>
            </w:pPr>
            <w:r>
              <w:rPr>
                <w:sz w:val="24"/>
                <w:szCs w:val="24"/>
              </w:rPr>
              <w:t>Plenaria</w:t>
            </w:r>
          </w:p>
        </w:tc>
        <w:tc>
          <w:tcPr>
            <w:tcW w:w="6237" w:type="dxa"/>
          </w:tcPr>
          <w:p w:rsidR="00EA73EF" w:rsidRDefault="00EA73EF" w:rsidP="001E4346">
            <w:pPr>
              <w:rPr>
                <w:sz w:val="24"/>
                <w:szCs w:val="24"/>
              </w:rPr>
            </w:pPr>
            <w:r>
              <w:rPr>
                <w:sz w:val="24"/>
                <w:szCs w:val="24"/>
              </w:rPr>
              <w:t>Cada equipo realiza una conclusión de las respuestas que obtuvieron.</w:t>
            </w:r>
          </w:p>
        </w:tc>
        <w:tc>
          <w:tcPr>
            <w:tcW w:w="1099" w:type="dxa"/>
          </w:tcPr>
          <w:p w:rsidR="00EA73EF" w:rsidRPr="0034209C" w:rsidRDefault="00AD54E0" w:rsidP="00012B11">
            <w:pPr>
              <w:rPr>
                <w:sz w:val="24"/>
                <w:szCs w:val="24"/>
              </w:rPr>
            </w:pPr>
            <w:r>
              <w:rPr>
                <w:sz w:val="24"/>
                <w:szCs w:val="24"/>
              </w:rPr>
              <w:t>1</w:t>
            </w:r>
            <w:r w:rsidR="00012B11">
              <w:rPr>
                <w:sz w:val="24"/>
                <w:szCs w:val="24"/>
              </w:rPr>
              <w:t>5</w:t>
            </w:r>
            <w:r>
              <w:rPr>
                <w:sz w:val="24"/>
                <w:szCs w:val="24"/>
              </w:rPr>
              <w:t xml:space="preserve"> minutos</w:t>
            </w:r>
          </w:p>
        </w:tc>
      </w:tr>
      <w:tr w:rsidR="00EA73EF" w:rsidRPr="0034209C" w:rsidTr="00AD54E0">
        <w:tc>
          <w:tcPr>
            <w:tcW w:w="1384" w:type="dxa"/>
          </w:tcPr>
          <w:p w:rsidR="00EA73EF" w:rsidRPr="0034209C" w:rsidRDefault="00EA73EF" w:rsidP="001E4346">
            <w:pPr>
              <w:rPr>
                <w:sz w:val="24"/>
                <w:szCs w:val="24"/>
              </w:rPr>
            </w:pPr>
            <w:r>
              <w:rPr>
                <w:sz w:val="24"/>
                <w:szCs w:val="24"/>
              </w:rPr>
              <w:t>AFEL</w:t>
            </w:r>
          </w:p>
        </w:tc>
        <w:tc>
          <w:tcPr>
            <w:tcW w:w="6237" w:type="dxa"/>
          </w:tcPr>
          <w:p w:rsidR="00EA73EF" w:rsidRDefault="00EA73EF" w:rsidP="009F2916">
            <w:pPr>
              <w:rPr>
                <w:sz w:val="24"/>
                <w:szCs w:val="24"/>
              </w:rPr>
            </w:pPr>
            <w:r>
              <w:rPr>
                <w:sz w:val="24"/>
                <w:szCs w:val="24"/>
              </w:rPr>
              <w:t>Conocer que es el AFEL y las alternativas que existen para cursar dichas EE.</w:t>
            </w:r>
          </w:p>
          <w:p w:rsidR="00EA73EF" w:rsidRPr="0034209C" w:rsidRDefault="00EA73EF" w:rsidP="009F2916">
            <w:pPr>
              <w:rPr>
                <w:sz w:val="24"/>
                <w:szCs w:val="24"/>
              </w:rPr>
            </w:pPr>
            <w:r>
              <w:rPr>
                <w:sz w:val="24"/>
                <w:szCs w:val="24"/>
              </w:rPr>
              <w:t xml:space="preserve"> </w:t>
            </w:r>
            <w:r w:rsidRPr="0034209C">
              <w:rPr>
                <w:sz w:val="24"/>
                <w:szCs w:val="24"/>
              </w:rPr>
              <w:t xml:space="preserve">Explorar la pagina web </w:t>
            </w:r>
            <w:hyperlink r:id="rId6" w:history="1">
              <w:r w:rsidRPr="0034209C">
                <w:rPr>
                  <w:rStyle w:val="Hipervnculo"/>
                  <w:sz w:val="24"/>
                  <w:szCs w:val="24"/>
                </w:rPr>
                <w:t>http://www.uv.mx/dgda/cpp/estudiantes/afel/descripcion.html</w:t>
              </w:r>
            </w:hyperlink>
          </w:p>
          <w:p w:rsidR="00EA73EF" w:rsidRPr="0034209C" w:rsidRDefault="00EA73EF" w:rsidP="009F2916">
            <w:pPr>
              <w:rPr>
                <w:sz w:val="24"/>
                <w:szCs w:val="24"/>
              </w:rPr>
            </w:pPr>
            <w:r>
              <w:rPr>
                <w:sz w:val="24"/>
                <w:szCs w:val="24"/>
              </w:rPr>
              <w:t>Será importante r</w:t>
            </w:r>
            <w:r w:rsidRPr="0034209C">
              <w:rPr>
                <w:sz w:val="24"/>
                <w:szCs w:val="24"/>
              </w:rPr>
              <w:t xml:space="preserve">ecalcar que la EE electiva forma parte de su formación integral, </w:t>
            </w:r>
            <w:r>
              <w:rPr>
                <w:sz w:val="24"/>
                <w:szCs w:val="24"/>
              </w:rPr>
              <w:t>y será</w:t>
            </w:r>
            <w:r w:rsidRPr="0034209C">
              <w:rPr>
                <w:sz w:val="24"/>
                <w:szCs w:val="24"/>
              </w:rPr>
              <w:t xml:space="preserve"> conveniente que sea de su interés y no por los créditos que otorga</w:t>
            </w:r>
            <w:r>
              <w:rPr>
                <w:sz w:val="24"/>
                <w:szCs w:val="24"/>
              </w:rPr>
              <w:t>,</w:t>
            </w:r>
            <w:r w:rsidRPr="0034209C">
              <w:rPr>
                <w:sz w:val="24"/>
                <w:szCs w:val="24"/>
              </w:rPr>
              <w:t xml:space="preserve"> y</w:t>
            </w:r>
            <w:r>
              <w:rPr>
                <w:sz w:val="24"/>
                <w:szCs w:val="24"/>
              </w:rPr>
              <w:t xml:space="preserve">a </w:t>
            </w:r>
            <w:r w:rsidRPr="0034209C">
              <w:rPr>
                <w:sz w:val="24"/>
                <w:szCs w:val="24"/>
              </w:rPr>
              <w:t xml:space="preserve"> que </w:t>
            </w:r>
            <w:r>
              <w:rPr>
                <w:sz w:val="24"/>
                <w:szCs w:val="24"/>
              </w:rPr>
              <w:t xml:space="preserve">estas les pueden quitar </w:t>
            </w:r>
            <w:r w:rsidRPr="0034209C">
              <w:rPr>
                <w:sz w:val="24"/>
                <w:szCs w:val="24"/>
              </w:rPr>
              <w:t xml:space="preserve"> tiempo en relación a las EE de su carrera.</w:t>
            </w:r>
          </w:p>
          <w:p w:rsidR="00EA73EF" w:rsidRPr="0034209C" w:rsidRDefault="00EA73EF" w:rsidP="001E4346">
            <w:pPr>
              <w:rPr>
                <w:sz w:val="24"/>
                <w:szCs w:val="24"/>
              </w:rPr>
            </w:pPr>
          </w:p>
        </w:tc>
        <w:tc>
          <w:tcPr>
            <w:tcW w:w="1099" w:type="dxa"/>
          </w:tcPr>
          <w:p w:rsidR="00EA73EF" w:rsidRPr="0034209C" w:rsidRDefault="00EA73EF" w:rsidP="001E4346">
            <w:pPr>
              <w:rPr>
                <w:sz w:val="24"/>
                <w:szCs w:val="24"/>
              </w:rPr>
            </w:pPr>
            <w:r>
              <w:rPr>
                <w:sz w:val="24"/>
                <w:szCs w:val="24"/>
              </w:rPr>
              <w:t>30 minutos</w:t>
            </w:r>
          </w:p>
        </w:tc>
      </w:tr>
      <w:tr w:rsidR="00EA73EF" w:rsidRPr="0034209C" w:rsidTr="00AD54E0">
        <w:tc>
          <w:tcPr>
            <w:tcW w:w="1384" w:type="dxa"/>
          </w:tcPr>
          <w:p w:rsidR="00EA73EF" w:rsidRPr="0034209C" w:rsidRDefault="00EA73EF" w:rsidP="001E4346">
            <w:pPr>
              <w:jc w:val="both"/>
              <w:rPr>
                <w:sz w:val="24"/>
                <w:szCs w:val="24"/>
              </w:rPr>
            </w:pPr>
            <w:r>
              <w:rPr>
                <w:sz w:val="24"/>
                <w:szCs w:val="24"/>
              </w:rPr>
              <w:t>Visita al AFEL</w:t>
            </w:r>
          </w:p>
        </w:tc>
        <w:tc>
          <w:tcPr>
            <w:tcW w:w="6237" w:type="dxa"/>
          </w:tcPr>
          <w:p w:rsidR="00EA73EF" w:rsidRDefault="00EA73EF" w:rsidP="009F2916">
            <w:pPr>
              <w:rPr>
                <w:sz w:val="24"/>
                <w:szCs w:val="24"/>
              </w:rPr>
            </w:pPr>
            <w:r w:rsidRPr="0034209C">
              <w:rPr>
                <w:sz w:val="24"/>
                <w:szCs w:val="24"/>
              </w:rPr>
              <w:t>Darles a conocer que existe un catálogo de EE y una página en donde pueden consultar</w:t>
            </w:r>
          </w:p>
          <w:p w:rsidR="00EA73EF" w:rsidRPr="0034209C" w:rsidRDefault="00810E1D" w:rsidP="009F2916">
            <w:pPr>
              <w:rPr>
                <w:sz w:val="24"/>
                <w:szCs w:val="24"/>
              </w:rPr>
            </w:pPr>
            <w:hyperlink r:id="rId7" w:history="1">
              <w:r w:rsidR="00EA73EF" w:rsidRPr="0034209C">
                <w:rPr>
                  <w:rStyle w:val="Hipervnculo"/>
                  <w:sz w:val="24"/>
                  <w:szCs w:val="24"/>
                </w:rPr>
                <w:t>http://www.uv.mx/dgda/cpp/estudiantes/afel/descripcion.html</w:t>
              </w:r>
            </w:hyperlink>
          </w:p>
          <w:p w:rsidR="00EA73EF" w:rsidRPr="0034209C" w:rsidRDefault="00EA73EF" w:rsidP="001E4346">
            <w:pPr>
              <w:jc w:val="both"/>
              <w:rPr>
                <w:sz w:val="24"/>
                <w:szCs w:val="24"/>
              </w:rPr>
            </w:pPr>
          </w:p>
        </w:tc>
        <w:tc>
          <w:tcPr>
            <w:tcW w:w="1099" w:type="dxa"/>
          </w:tcPr>
          <w:p w:rsidR="00EA73EF" w:rsidRDefault="00012B11" w:rsidP="001E4346">
            <w:pPr>
              <w:rPr>
                <w:sz w:val="24"/>
                <w:szCs w:val="24"/>
              </w:rPr>
            </w:pPr>
            <w:r>
              <w:rPr>
                <w:sz w:val="24"/>
                <w:szCs w:val="24"/>
              </w:rPr>
              <w:t>20  minutos</w:t>
            </w:r>
          </w:p>
        </w:tc>
      </w:tr>
      <w:tr w:rsidR="008E4C1D" w:rsidRPr="0034209C" w:rsidTr="00AD54E0">
        <w:tc>
          <w:tcPr>
            <w:tcW w:w="1384" w:type="dxa"/>
          </w:tcPr>
          <w:p w:rsidR="008E4C1D" w:rsidRDefault="008E4C1D" w:rsidP="001E4346">
            <w:pPr>
              <w:jc w:val="both"/>
              <w:rPr>
                <w:sz w:val="24"/>
                <w:szCs w:val="24"/>
              </w:rPr>
            </w:pPr>
            <w:r>
              <w:rPr>
                <w:sz w:val="24"/>
                <w:szCs w:val="24"/>
              </w:rPr>
              <w:t>Conclusión</w:t>
            </w:r>
          </w:p>
        </w:tc>
        <w:tc>
          <w:tcPr>
            <w:tcW w:w="6237" w:type="dxa"/>
          </w:tcPr>
          <w:p w:rsidR="008E4C1D" w:rsidRPr="0034209C" w:rsidRDefault="008E4C1D" w:rsidP="009F2916">
            <w:pPr>
              <w:rPr>
                <w:sz w:val="24"/>
                <w:szCs w:val="24"/>
              </w:rPr>
            </w:pPr>
            <w:r>
              <w:rPr>
                <w:sz w:val="24"/>
                <w:szCs w:val="24"/>
              </w:rPr>
              <w:t>El tutor de acuerdo con las inquietudes de cada uno de los estudiantes, señala las aportaciones de algunas EE electivas para su formación profesional.</w:t>
            </w:r>
          </w:p>
        </w:tc>
        <w:tc>
          <w:tcPr>
            <w:tcW w:w="1099" w:type="dxa"/>
          </w:tcPr>
          <w:p w:rsidR="008E4C1D" w:rsidRDefault="00012B11" w:rsidP="001E4346">
            <w:pPr>
              <w:rPr>
                <w:sz w:val="24"/>
                <w:szCs w:val="24"/>
              </w:rPr>
            </w:pPr>
            <w:r>
              <w:rPr>
                <w:sz w:val="24"/>
                <w:szCs w:val="24"/>
              </w:rPr>
              <w:t>10 minutos</w:t>
            </w:r>
          </w:p>
        </w:tc>
      </w:tr>
    </w:tbl>
    <w:p w:rsidR="009F2916" w:rsidRPr="0034209C" w:rsidRDefault="009F2916" w:rsidP="009F2916">
      <w:pPr>
        <w:jc w:val="both"/>
        <w:rPr>
          <w:sz w:val="24"/>
          <w:szCs w:val="24"/>
        </w:rPr>
      </w:pPr>
    </w:p>
    <w:p w:rsidR="009F2916" w:rsidRPr="00001329" w:rsidRDefault="009F2916" w:rsidP="009F2916">
      <w:pPr>
        <w:rPr>
          <w:sz w:val="24"/>
          <w:szCs w:val="24"/>
        </w:rPr>
      </w:pPr>
      <w:r w:rsidRPr="00001329">
        <w:rPr>
          <w:sz w:val="24"/>
          <w:szCs w:val="24"/>
        </w:rPr>
        <w:lastRenderedPageBreak/>
        <w:t>Recursos y materiales</w:t>
      </w:r>
    </w:p>
    <w:tbl>
      <w:tblPr>
        <w:tblStyle w:val="Tablaconcuadrcula"/>
        <w:tblW w:w="0" w:type="auto"/>
        <w:tblLook w:val="04A0"/>
      </w:tblPr>
      <w:tblGrid>
        <w:gridCol w:w="3227"/>
        <w:gridCol w:w="5417"/>
      </w:tblGrid>
      <w:tr w:rsidR="009F2916" w:rsidTr="001E4346">
        <w:tc>
          <w:tcPr>
            <w:tcW w:w="3227" w:type="dxa"/>
          </w:tcPr>
          <w:p w:rsidR="009F2916" w:rsidRDefault="009F2916" w:rsidP="001E4346">
            <w:pPr>
              <w:rPr>
                <w:sz w:val="24"/>
                <w:szCs w:val="24"/>
              </w:rPr>
            </w:pPr>
            <w:r w:rsidRPr="00001329">
              <w:rPr>
                <w:sz w:val="24"/>
                <w:szCs w:val="24"/>
              </w:rPr>
              <w:t>Recursos y materiales</w:t>
            </w:r>
          </w:p>
        </w:tc>
        <w:tc>
          <w:tcPr>
            <w:tcW w:w="5417" w:type="dxa"/>
          </w:tcPr>
          <w:p w:rsidR="009F2916" w:rsidRDefault="009F2916" w:rsidP="001E4346">
            <w:pPr>
              <w:jc w:val="both"/>
              <w:rPr>
                <w:sz w:val="24"/>
                <w:szCs w:val="24"/>
              </w:rPr>
            </w:pPr>
            <w:r>
              <w:rPr>
                <w:sz w:val="24"/>
                <w:szCs w:val="24"/>
              </w:rPr>
              <w:t>Descripción</w:t>
            </w:r>
          </w:p>
        </w:tc>
      </w:tr>
      <w:tr w:rsidR="009F2916" w:rsidTr="001E4346">
        <w:tc>
          <w:tcPr>
            <w:tcW w:w="3227" w:type="dxa"/>
          </w:tcPr>
          <w:p w:rsidR="009F2916" w:rsidRDefault="009F2916" w:rsidP="001E4346">
            <w:pPr>
              <w:jc w:val="both"/>
              <w:rPr>
                <w:sz w:val="24"/>
                <w:szCs w:val="24"/>
              </w:rPr>
            </w:pPr>
            <w:r>
              <w:rPr>
                <w:sz w:val="24"/>
                <w:szCs w:val="24"/>
              </w:rPr>
              <w:t>Computador y cañón</w:t>
            </w:r>
          </w:p>
        </w:tc>
        <w:tc>
          <w:tcPr>
            <w:tcW w:w="5417" w:type="dxa"/>
          </w:tcPr>
          <w:p w:rsidR="009F2916" w:rsidRDefault="009F2916" w:rsidP="009F2916">
            <w:pPr>
              <w:jc w:val="both"/>
              <w:rPr>
                <w:sz w:val="24"/>
                <w:szCs w:val="24"/>
              </w:rPr>
            </w:pPr>
            <w:r>
              <w:rPr>
                <w:sz w:val="24"/>
                <w:szCs w:val="24"/>
              </w:rPr>
              <w:t>El tutor informará acerca de la existencia de esta área de formación mediante la utilización de la página web.</w:t>
            </w:r>
          </w:p>
        </w:tc>
      </w:tr>
      <w:tr w:rsidR="009F2916" w:rsidTr="001E4346">
        <w:tc>
          <w:tcPr>
            <w:tcW w:w="3227" w:type="dxa"/>
          </w:tcPr>
          <w:p w:rsidR="009F2916" w:rsidRDefault="00EA73EF" w:rsidP="001E4346">
            <w:pPr>
              <w:jc w:val="both"/>
              <w:rPr>
                <w:sz w:val="24"/>
                <w:szCs w:val="24"/>
              </w:rPr>
            </w:pPr>
            <w:r>
              <w:rPr>
                <w:sz w:val="24"/>
                <w:szCs w:val="24"/>
              </w:rPr>
              <w:t>Hojas de papel bond</w:t>
            </w:r>
          </w:p>
          <w:p w:rsidR="00EA73EF" w:rsidRDefault="00EA73EF" w:rsidP="001E4346">
            <w:pPr>
              <w:jc w:val="both"/>
              <w:rPr>
                <w:sz w:val="24"/>
                <w:szCs w:val="24"/>
              </w:rPr>
            </w:pPr>
            <w:r>
              <w:rPr>
                <w:sz w:val="24"/>
                <w:szCs w:val="24"/>
              </w:rPr>
              <w:t>Lapiceros</w:t>
            </w:r>
          </w:p>
        </w:tc>
        <w:tc>
          <w:tcPr>
            <w:tcW w:w="5417" w:type="dxa"/>
          </w:tcPr>
          <w:p w:rsidR="009F2916" w:rsidRDefault="00EA73EF" w:rsidP="001E4346">
            <w:pPr>
              <w:jc w:val="both"/>
              <w:rPr>
                <w:sz w:val="24"/>
                <w:szCs w:val="24"/>
              </w:rPr>
            </w:pPr>
            <w:r>
              <w:rPr>
                <w:sz w:val="24"/>
                <w:szCs w:val="24"/>
              </w:rPr>
              <w:t>El tutor los proporciona</w:t>
            </w:r>
          </w:p>
        </w:tc>
      </w:tr>
    </w:tbl>
    <w:p w:rsidR="009F2916" w:rsidRDefault="009F2916">
      <w:pPr>
        <w:rPr>
          <w:sz w:val="24"/>
          <w:szCs w:val="24"/>
          <w:highlight w:val="yellow"/>
        </w:rPr>
      </w:pPr>
    </w:p>
    <w:p w:rsidR="009F2916" w:rsidRDefault="009F2916">
      <w:pPr>
        <w:rPr>
          <w:sz w:val="24"/>
          <w:szCs w:val="24"/>
          <w:highlight w:val="yellow"/>
        </w:rPr>
      </w:pPr>
    </w:p>
    <w:p w:rsidR="009F2916" w:rsidRDefault="009F2916" w:rsidP="009F2916">
      <w:pPr>
        <w:jc w:val="both"/>
        <w:rPr>
          <w:sz w:val="24"/>
          <w:szCs w:val="24"/>
        </w:rPr>
      </w:pPr>
      <w:r>
        <w:rPr>
          <w:sz w:val="24"/>
          <w:szCs w:val="24"/>
        </w:rPr>
        <w:t>Técnicas grupales</w:t>
      </w:r>
    </w:p>
    <w:tbl>
      <w:tblPr>
        <w:tblStyle w:val="Tablaconcuadrcula"/>
        <w:tblW w:w="0" w:type="auto"/>
        <w:tblLook w:val="04A0"/>
      </w:tblPr>
      <w:tblGrid>
        <w:gridCol w:w="3227"/>
        <w:gridCol w:w="5417"/>
      </w:tblGrid>
      <w:tr w:rsidR="009F2916" w:rsidTr="001E4346">
        <w:tc>
          <w:tcPr>
            <w:tcW w:w="3227" w:type="dxa"/>
          </w:tcPr>
          <w:p w:rsidR="009F2916" w:rsidRDefault="009F2916" w:rsidP="001E4346">
            <w:pPr>
              <w:jc w:val="both"/>
              <w:rPr>
                <w:sz w:val="24"/>
                <w:szCs w:val="24"/>
              </w:rPr>
            </w:pPr>
            <w:r>
              <w:rPr>
                <w:sz w:val="24"/>
                <w:szCs w:val="24"/>
              </w:rPr>
              <w:t xml:space="preserve">Técnica </w:t>
            </w:r>
          </w:p>
        </w:tc>
        <w:tc>
          <w:tcPr>
            <w:tcW w:w="5417" w:type="dxa"/>
          </w:tcPr>
          <w:p w:rsidR="009F2916" w:rsidRDefault="009F2916" w:rsidP="001E4346">
            <w:pPr>
              <w:jc w:val="both"/>
              <w:rPr>
                <w:sz w:val="24"/>
                <w:szCs w:val="24"/>
              </w:rPr>
            </w:pPr>
            <w:r>
              <w:rPr>
                <w:sz w:val="24"/>
                <w:szCs w:val="24"/>
              </w:rPr>
              <w:t>Descripción</w:t>
            </w:r>
          </w:p>
        </w:tc>
      </w:tr>
      <w:tr w:rsidR="009F2916" w:rsidTr="001E4346">
        <w:tc>
          <w:tcPr>
            <w:tcW w:w="3227" w:type="dxa"/>
          </w:tcPr>
          <w:p w:rsidR="009F2916" w:rsidRDefault="009F2916" w:rsidP="001E4346">
            <w:pPr>
              <w:jc w:val="both"/>
              <w:rPr>
                <w:sz w:val="24"/>
                <w:szCs w:val="24"/>
              </w:rPr>
            </w:pPr>
            <w:r>
              <w:rPr>
                <w:sz w:val="24"/>
                <w:szCs w:val="24"/>
              </w:rPr>
              <w:t xml:space="preserve">Dinámica </w:t>
            </w:r>
          </w:p>
        </w:tc>
        <w:tc>
          <w:tcPr>
            <w:tcW w:w="5417" w:type="dxa"/>
          </w:tcPr>
          <w:p w:rsidR="009F2916" w:rsidRDefault="009F2916" w:rsidP="001E4346">
            <w:pPr>
              <w:jc w:val="both"/>
              <w:rPr>
                <w:sz w:val="24"/>
                <w:szCs w:val="24"/>
              </w:rPr>
            </w:pPr>
            <w:r>
              <w:rPr>
                <w:sz w:val="24"/>
                <w:szCs w:val="24"/>
              </w:rPr>
              <w:t>Objetivo: Conocer la importancia que los pre-requisitos tienen, para lograr un objetivo en particular.</w:t>
            </w:r>
          </w:p>
          <w:p w:rsidR="009F2916" w:rsidRDefault="009F2916" w:rsidP="001E4346">
            <w:pPr>
              <w:jc w:val="both"/>
              <w:rPr>
                <w:sz w:val="24"/>
                <w:szCs w:val="24"/>
              </w:rPr>
            </w:pPr>
          </w:p>
          <w:p w:rsidR="009F2916" w:rsidRPr="0034209C" w:rsidRDefault="009F2916" w:rsidP="00EA73EF">
            <w:pPr>
              <w:jc w:val="both"/>
              <w:rPr>
                <w:sz w:val="24"/>
                <w:szCs w:val="24"/>
              </w:rPr>
            </w:pPr>
            <w:r>
              <w:rPr>
                <w:sz w:val="24"/>
                <w:szCs w:val="24"/>
              </w:rPr>
              <w:t xml:space="preserve">Desarrollo: El alumno </w:t>
            </w:r>
            <w:r w:rsidR="00EA73EF">
              <w:rPr>
                <w:sz w:val="24"/>
                <w:szCs w:val="24"/>
              </w:rPr>
              <w:t xml:space="preserve">entrevistará </w:t>
            </w:r>
            <w:r w:rsidRPr="0034209C">
              <w:rPr>
                <w:sz w:val="24"/>
                <w:szCs w:val="24"/>
              </w:rPr>
              <w:t xml:space="preserve">a compañeros de periodos de 7 u 8º, para conocer sus experiencias en la elección y utilidad de las EE cursadas. </w:t>
            </w:r>
          </w:p>
          <w:p w:rsidR="009F2916" w:rsidRPr="0034209C" w:rsidRDefault="009F2916" w:rsidP="009F2916">
            <w:pPr>
              <w:rPr>
                <w:sz w:val="24"/>
                <w:szCs w:val="24"/>
              </w:rPr>
            </w:pPr>
            <w:r w:rsidRPr="0034209C">
              <w:rPr>
                <w:sz w:val="24"/>
                <w:szCs w:val="24"/>
              </w:rPr>
              <w:t>Plenaria para compartir los resultados.</w:t>
            </w:r>
          </w:p>
          <w:p w:rsidR="009F2916" w:rsidRDefault="009F2916" w:rsidP="001E4346">
            <w:pPr>
              <w:jc w:val="both"/>
              <w:rPr>
                <w:sz w:val="24"/>
                <w:szCs w:val="24"/>
              </w:rPr>
            </w:pPr>
          </w:p>
          <w:p w:rsidR="009F2916" w:rsidRDefault="009F2916" w:rsidP="009F2916">
            <w:pPr>
              <w:jc w:val="both"/>
              <w:rPr>
                <w:sz w:val="24"/>
                <w:szCs w:val="24"/>
              </w:rPr>
            </w:pPr>
          </w:p>
        </w:tc>
      </w:tr>
      <w:tr w:rsidR="009F2916" w:rsidTr="001E4346">
        <w:tc>
          <w:tcPr>
            <w:tcW w:w="3227" w:type="dxa"/>
          </w:tcPr>
          <w:p w:rsidR="009F2916" w:rsidRDefault="008E4C1D" w:rsidP="001E4346">
            <w:pPr>
              <w:jc w:val="both"/>
              <w:rPr>
                <w:sz w:val="24"/>
                <w:szCs w:val="24"/>
              </w:rPr>
            </w:pPr>
            <w:r>
              <w:rPr>
                <w:sz w:val="24"/>
                <w:szCs w:val="24"/>
              </w:rPr>
              <w:t>Dinámica</w:t>
            </w:r>
          </w:p>
        </w:tc>
        <w:tc>
          <w:tcPr>
            <w:tcW w:w="5417" w:type="dxa"/>
          </w:tcPr>
          <w:p w:rsidR="009F2916" w:rsidRDefault="009F2916" w:rsidP="001E4346">
            <w:pPr>
              <w:jc w:val="both"/>
              <w:rPr>
                <w:sz w:val="24"/>
                <w:szCs w:val="24"/>
              </w:rPr>
            </w:pPr>
            <w:r>
              <w:rPr>
                <w:sz w:val="24"/>
                <w:szCs w:val="24"/>
              </w:rPr>
              <w:t xml:space="preserve">Objetivo: </w:t>
            </w:r>
            <w:r w:rsidR="008E4C1D">
              <w:rPr>
                <w:sz w:val="24"/>
                <w:szCs w:val="24"/>
              </w:rPr>
              <w:t>Conocer el catálogo de EE del AFEL</w:t>
            </w:r>
          </w:p>
          <w:p w:rsidR="008E4C1D" w:rsidRDefault="008E4C1D" w:rsidP="001E4346">
            <w:pPr>
              <w:jc w:val="both"/>
              <w:rPr>
                <w:sz w:val="24"/>
                <w:szCs w:val="24"/>
              </w:rPr>
            </w:pPr>
          </w:p>
          <w:p w:rsidR="008E4C1D" w:rsidRPr="0034209C" w:rsidRDefault="009F2916" w:rsidP="008E4C1D">
            <w:pPr>
              <w:rPr>
                <w:sz w:val="24"/>
                <w:szCs w:val="24"/>
              </w:rPr>
            </w:pPr>
            <w:r>
              <w:rPr>
                <w:sz w:val="24"/>
                <w:szCs w:val="24"/>
              </w:rPr>
              <w:t xml:space="preserve">Desarrollo: </w:t>
            </w:r>
            <w:r w:rsidR="008E4C1D">
              <w:rPr>
                <w:sz w:val="24"/>
                <w:szCs w:val="24"/>
              </w:rPr>
              <w:t xml:space="preserve">El alumno hará una reflexión </w:t>
            </w:r>
            <w:r w:rsidR="008E4C1D" w:rsidRPr="0034209C">
              <w:rPr>
                <w:sz w:val="24"/>
                <w:szCs w:val="24"/>
              </w:rPr>
              <w:t>acerca de los EE que puede o le gustaría cursar.</w:t>
            </w:r>
          </w:p>
          <w:p w:rsidR="009F2916" w:rsidRDefault="009F2916" w:rsidP="008E4C1D">
            <w:pPr>
              <w:jc w:val="both"/>
              <w:rPr>
                <w:sz w:val="24"/>
                <w:szCs w:val="24"/>
              </w:rPr>
            </w:pPr>
          </w:p>
        </w:tc>
      </w:tr>
    </w:tbl>
    <w:p w:rsidR="009F2916" w:rsidRDefault="009F2916">
      <w:pPr>
        <w:rPr>
          <w:sz w:val="24"/>
          <w:szCs w:val="24"/>
          <w:highlight w:val="yellow"/>
        </w:rPr>
      </w:pPr>
    </w:p>
    <w:p w:rsidR="002016B1" w:rsidRPr="0034209C" w:rsidRDefault="002016B1">
      <w:pPr>
        <w:rPr>
          <w:sz w:val="24"/>
          <w:szCs w:val="24"/>
        </w:rPr>
      </w:pPr>
    </w:p>
    <w:p w:rsidR="002016B1" w:rsidRDefault="002016B1">
      <w:pPr>
        <w:rPr>
          <w:sz w:val="24"/>
          <w:szCs w:val="24"/>
        </w:rPr>
      </w:pPr>
    </w:p>
    <w:p w:rsidR="00001329" w:rsidRDefault="00001329">
      <w:pPr>
        <w:rPr>
          <w:sz w:val="24"/>
          <w:szCs w:val="24"/>
        </w:rPr>
      </w:pPr>
    </w:p>
    <w:p w:rsidR="00001329" w:rsidRDefault="00001329">
      <w:pPr>
        <w:rPr>
          <w:sz w:val="24"/>
          <w:szCs w:val="24"/>
        </w:rPr>
      </w:pPr>
    </w:p>
    <w:p w:rsidR="00001329" w:rsidRPr="0034209C" w:rsidRDefault="00001329">
      <w:pPr>
        <w:rPr>
          <w:sz w:val="24"/>
          <w:szCs w:val="24"/>
        </w:rPr>
      </w:pPr>
    </w:p>
    <w:sectPr w:rsidR="00001329" w:rsidRPr="0034209C" w:rsidSect="00E019D6">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887206"/>
    <w:multiLevelType w:val="hybridMultilevel"/>
    <w:tmpl w:val="1CB6C17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rsids>
    <w:rsidRoot w:val="002A03EF"/>
    <w:rsid w:val="00001329"/>
    <w:rsid w:val="00012B11"/>
    <w:rsid w:val="00030022"/>
    <w:rsid w:val="00066D7F"/>
    <w:rsid w:val="00133BE4"/>
    <w:rsid w:val="00133C7C"/>
    <w:rsid w:val="002016B1"/>
    <w:rsid w:val="002A03EF"/>
    <w:rsid w:val="002E5D84"/>
    <w:rsid w:val="003030CF"/>
    <w:rsid w:val="003149D1"/>
    <w:rsid w:val="0034209C"/>
    <w:rsid w:val="004635CE"/>
    <w:rsid w:val="004A37AC"/>
    <w:rsid w:val="004A3DD7"/>
    <w:rsid w:val="006B0FCC"/>
    <w:rsid w:val="007156C9"/>
    <w:rsid w:val="00782055"/>
    <w:rsid w:val="00810E1D"/>
    <w:rsid w:val="008E4C1D"/>
    <w:rsid w:val="009F2916"/>
    <w:rsid w:val="00A5035E"/>
    <w:rsid w:val="00AD54E0"/>
    <w:rsid w:val="00B008BE"/>
    <w:rsid w:val="00B13239"/>
    <w:rsid w:val="00B16A84"/>
    <w:rsid w:val="00C173B8"/>
    <w:rsid w:val="00C31940"/>
    <w:rsid w:val="00C43F41"/>
    <w:rsid w:val="00E019D6"/>
    <w:rsid w:val="00EA73E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9D6"/>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782055"/>
    <w:rPr>
      <w:color w:val="0000FF" w:themeColor="hyperlink"/>
      <w:u w:val="single"/>
    </w:rPr>
  </w:style>
  <w:style w:type="table" w:styleId="Tablaconcuadrcula">
    <w:name w:val="Table Grid"/>
    <w:basedOn w:val="Tablanormal"/>
    <w:uiPriority w:val="59"/>
    <w:rsid w:val="003149D1"/>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3149D1"/>
    <w:pPr>
      <w:ind w:left="720"/>
      <w:contextualSpacing/>
    </w:pPr>
  </w:style>
  <w:style w:type="paragraph" w:styleId="NormalWeb">
    <w:name w:val="Normal (Web)"/>
    <w:basedOn w:val="Normal"/>
    <w:uiPriority w:val="99"/>
    <w:semiHidden/>
    <w:unhideWhenUsed/>
    <w:rsid w:val="00AD54E0"/>
    <w:pPr>
      <w:spacing w:before="100" w:beforeAutospacing="1" w:after="100" w:afterAutospacing="1"/>
    </w:pPr>
    <w:rPr>
      <w:rFonts w:ascii="Times New Roman" w:eastAsia="Times New Roman" w:hAnsi="Times New Roman" w:cs="Times New Roman"/>
      <w:sz w:val="24"/>
      <w:szCs w:val="24"/>
      <w:lang w:eastAsia="es-ES"/>
    </w:rPr>
  </w:style>
</w:styles>
</file>

<file path=word/webSettings.xml><?xml version="1.0" encoding="utf-8"?>
<w:webSettings xmlns:r="http://schemas.openxmlformats.org/officeDocument/2006/relationships" xmlns:w="http://schemas.openxmlformats.org/wordprocessingml/2006/main">
  <w:divs>
    <w:div w:id="1042906418">
      <w:bodyDiv w:val="1"/>
      <w:marLeft w:val="0"/>
      <w:marRight w:val="0"/>
      <w:marTop w:val="0"/>
      <w:marBottom w:val="0"/>
      <w:divBdr>
        <w:top w:val="none" w:sz="0" w:space="0" w:color="auto"/>
        <w:left w:val="none" w:sz="0" w:space="0" w:color="auto"/>
        <w:bottom w:val="none" w:sz="0" w:space="0" w:color="auto"/>
        <w:right w:val="none" w:sz="0" w:space="0" w:color="auto"/>
      </w:divBdr>
      <w:divsChild>
        <w:div w:id="17503433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uv.mx/dgda/cpp/estudiantes/afel/descripcion.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v.mx/dgda/cpp/estudiantes/afel/descripcion.html" TargetMode="External"/><Relationship Id="rId5" Type="http://schemas.openxmlformats.org/officeDocument/2006/relationships/hyperlink" Target="http://www.uv.mx/dgda/afbg/estudiantes/index.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207</TotalTime>
  <Pages>6</Pages>
  <Words>1384</Words>
  <Characters>7618</Characters>
  <Application>Microsoft Office Word</Application>
  <DocSecurity>0</DocSecurity>
  <Lines>63</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Nombre de usuario</cp:lastModifiedBy>
  <cp:revision>11</cp:revision>
  <dcterms:created xsi:type="dcterms:W3CDTF">2012-01-13T23:38:00Z</dcterms:created>
  <dcterms:modified xsi:type="dcterms:W3CDTF">2012-01-23T22:09:00Z</dcterms:modified>
</cp:coreProperties>
</file>