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6F" w:rsidRDefault="003D27F2">
      <w:r>
        <w:t>TEMA:</w:t>
      </w:r>
    </w:p>
    <w:p w:rsidR="003D27F2" w:rsidRDefault="003D27F2">
      <w:r>
        <w:t>INTERCULTURALIDAD</w:t>
      </w:r>
    </w:p>
    <w:p w:rsidR="0003755B" w:rsidRDefault="0003755B">
      <w:r>
        <w:t>NIVEL DE AVANCE</w:t>
      </w:r>
      <w:r w:rsidR="00A244E3">
        <w:t xml:space="preserve"> DE LOS TUTORADOS</w:t>
      </w:r>
      <w:r>
        <w:t>: Preferentemente a los alumnos de nuevo ingreso.</w:t>
      </w:r>
    </w:p>
    <w:p w:rsidR="003D27F2" w:rsidRDefault="003D27F2">
      <w:r>
        <w:t>OBJETIVO:</w:t>
      </w:r>
    </w:p>
    <w:p w:rsidR="003D27F2" w:rsidRDefault="003D27F2">
      <w:r>
        <w:t>Que los tutorados identifiquen las expresiones de diversidad cultural, las respeten y acepten  para una convivencia armónica en la universidad.</w:t>
      </w:r>
    </w:p>
    <w:p w:rsidR="003D27F2" w:rsidRDefault="003D27F2"/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82161B" w:rsidTr="00421ABF">
        <w:tc>
          <w:tcPr>
            <w:tcW w:w="8978" w:type="dxa"/>
            <w:gridSpan w:val="3"/>
          </w:tcPr>
          <w:p w:rsidR="0082161B" w:rsidRDefault="0082161B" w:rsidP="0082161B">
            <w:pPr>
              <w:jc w:val="center"/>
            </w:pPr>
            <w:r>
              <w:t>PROGRAMACIÓN DEL PERÍODO</w:t>
            </w:r>
          </w:p>
        </w:tc>
      </w:tr>
      <w:tr w:rsidR="003D27F2" w:rsidTr="003D27F2">
        <w:tc>
          <w:tcPr>
            <w:tcW w:w="2992" w:type="dxa"/>
          </w:tcPr>
          <w:p w:rsidR="003D27F2" w:rsidRDefault="003D27F2">
            <w:r>
              <w:t>1ª SESIÓN</w:t>
            </w:r>
          </w:p>
        </w:tc>
        <w:tc>
          <w:tcPr>
            <w:tcW w:w="2993" w:type="dxa"/>
          </w:tcPr>
          <w:p w:rsidR="003D27F2" w:rsidRDefault="00F2367C">
            <w:r>
              <w:t>2ª SESIÓ</w:t>
            </w:r>
            <w:r w:rsidR="003D27F2">
              <w:t>N</w:t>
            </w:r>
          </w:p>
        </w:tc>
        <w:tc>
          <w:tcPr>
            <w:tcW w:w="2993" w:type="dxa"/>
          </w:tcPr>
          <w:p w:rsidR="003D27F2" w:rsidRDefault="003D27F2">
            <w:r>
              <w:t>3ª SESIÓN</w:t>
            </w:r>
          </w:p>
        </w:tc>
      </w:tr>
      <w:tr w:rsidR="003D27F2" w:rsidTr="003D27F2">
        <w:tc>
          <w:tcPr>
            <w:tcW w:w="2992" w:type="dxa"/>
          </w:tcPr>
          <w:p w:rsidR="003D27F2" w:rsidRDefault="00001341" w:rsidP="00001341">
            <w:r>
              <w:t>¿Q</w:t>
            </w:r>
            <w:r w:rsidR="0003755B">
              <w:t>UÉ</w:t>
            </w:r>
            <w:r>
              <w:t xml:space="preserve"> ES LA INTERCULTURALIDAD?</w:t>
            </w:r>
          </w:p>
        </w:tc>
        <w:tc>
          <w:tcPr>
            <w:tcW w:w="2993" w:type="dxa"/>
          </w:tcPr>
          <w:p w:rsidR="003D27F2" w:rsidRDefault="00001341">
            <w:r>
              <w:t>LA INTERCULTURALIDAD EN  LA REGIÓN COATZA-MINA – ACAYUCAN</w:t>
            </w:r>
          </w:p>
        </w:tc>
        <w:tc>
          <w:tcPr>
            <w:tcW w:w="2993" w:type="dxa"/>
          </w:tcPr>
          <w:p w:rsidR="003D27F2" w:rsidRDefault="00001341">
            <w:r>
              <w:t>TU ACTITUD ANTE  LA INTERCULTURALIDAD</w:t>
            </w:r>
          </w:p>
        </w:tc>
      </w:tr>
      <w:tr w:rsidR="003D27F2" w:rsidTr="003D27F2">
        <w:tc>
          <w:tcPr>
            <w:tcW w:w="2992" w:type="dxa"/>
          </w:tcPr>
          <w:p w:rsidR="003D27F2" w:rsidRDefault="00C556E6">
            <w:r>
              <w:t>Duración: 30 minutos</w:t>
            </w:r>
          </w:p>
        </w:tc>
        <w:tc>
          <w:tcPr>
            <w:tcW w:w="2993" w:type="dxa"/>
          </w:tcPr>
          <w:p w:rsidR="003D27F2" w:rsidRDefault="00C556E6">
            <w:r>
              <w:t>Duración: 40 minutos</w:t>
            </w:r>
          </w:p>
        </w:tc>
        <w:tc>
          <w:tcPr>
            <w:tcW w:w="2993" w:type="dxa"/>
          </w:tcPr>
          <w:p w:rsidR="003D27F2" w:rsidRDefault="00C556E6">
            <w:r>
              <w:t>Duración :50 minutos</w:t>
            </w:r>
          </w:p>
        </w:tc>
      </w:tr>
    </w:tbl>
    <w:p w:rsidR="003D27F2" w:rsidRDefault="003D27F2"/>
    <w:tbl>
      <w:tblPr>
        <w:tblStyle w:val="Tablaconcuadrcula"/>
        <w:tblW w:w="0" w:type="auto"/>
        <w:tblLook w:val="04A0"/>
      </w:tblPr>
      <w:tblGrid>
        <w:gridCol w:w="2992"/>
        <w:gridCol w:w="4487"/>
        <w:gridCol w:w="1499"/>
      </w:tblGrid>
      <w:tr w:rsidR="003D27F2" w:rsidTr="00C62119">
        <w:tc>
          <w:tcPr>
            <w:tcW w:w="8978" w:type="dxa"/>
            <w:gridSpan w:val="3"/>
          </w:tcPr>
          <w:p w:rsidR="003D27F2" w:rsidRDefault="00E90BF0" w:rsidP="003D27F2">
            <w:pPr>
              <w:jc w:val="center"/>
            </w:pPr>
            <w:r>
              <w:t>Ira</w:t>
            </w:r>
            <w:r w:rsidR="003D27F2">
              <w:t xml:space="preserve"> SESIÓN. ¿</w:t>
            </w:r>
            <w:r w:rsidR="0003755B">
              <w:t>QUÉ</w:t>
            </w:r>
            <w:r w:rsidR="003D27F2">
              <w:t xml:space="preserve"> ES LA INTERCULTURALIDAD</w:t>
            </w:r>
            <w:r w:rsidR="0003755B">
              <w:t>?</w:t>
            </w:r>
          </w:p>
        </w:tc>
      </w:tr>
      <w:tr w:rsidR="003D27F2" w:rsidTr="003D27F2">
        <w:tc>
          <w:tcPr>
            <w:tcW w:w="2992" w:type="dxa"/>
          </w:tcPr>
          <w:p w:rsidR="003D27F2" w:rsidRDefault="003D27F2">
            <w:r>
              <w:t>ACTIVIDAD</w:t>
            </w:r>
          </w:p>
        </w:tc>
        <w:tc>
          <w:tcPr>
            <w:tcW w:w="4487" w:type="dxa"/>
          </w:tcPr>
          <w:p w:rsidR="003D27F2" w:rsidRDefault="003D27F2">
            <w:r>
              <w:t>DESCRIPCIÓN</w:t>
            </w:r>
          </w:p>
        </w:tc>
        <w:tc>
          <w:tcPr>
            <w:tcW w:w="1499" w:type="dxa"/>
          </w:tcPr>
          <w:p w:rsidR="003D27F2" w:rsidRDefault="003D27F2">
            <w:r>
              <w:t>TIEMPO</w:t>
            </w:r>
          </w:p>
        </w:tc>
      </w:tr>
      <w:tr w:rsidR="003D27F2" w:rsidTr="003D27F2">
        <w:tc>
          <w:tcPr>
            <w:tcW w:w="2992" w:type="dxa"/>
          </w:tcPr>
          <w:p w:rsidR="003D27F2" w:rsidRDefault="00E90BF0">
            <w:r>
              <w:t>Bienvenida y explicación del objetivo del tema</w:t>
            </w:r>
          </w:p>
        </w:tc>
        <w:tc>
          <w:tcPr>
            <w:tcW w:w="4487" w:type="dxa"/>
          </w:tcPr>
          <w:p w:rsidR="003D27F2" w:rsidRDefault="00E90BF0">
            <w:r>
              <w:t>El tutor explica sobre la interculturalidad y la necesidad de la tolerancia y aceptación</w:t>
            </w:r>
          </w:p>
        </w:tc>
        <w:tc>
          <w:tcPr>
            <w:tcW w:w="1499" w:type="dxa"/>
          </w:tcPr>
          <w:p w:rsidR="003D27F2" w:rsidRDefault="00E90BF0">
            <w:r>
              <w:t>5 minutos</w:t>
            </w:r>
          </w:p>
        </w:tc>
      </w:tr>
      <w:tr w:rsidR="003D27F2" w:rsidTr="003D27F2">
        <w:tc>
          <w:tcPr>
            <w:tcW w:w="2992" w:type="dxa"/>
          </w:tcPr>
          <w:p w:rsidR="003D27F2" w:rsidRDefault="00285EAB">
            <w:r>
              <w:t>Proyección del video diversidad cultural</w:t>
            </w:r>
          </w:p>
        </w:tc>
        <w:tc>
          <w:tcPr>
            <w:tcW w:w="4487" w:type="dxa"/>
          </w:tcPr>
          <w:p w:rsidR="003D27F2" w:rsidRDefault="00285EAB" w:rsidP="00285EAB">
            <w:r>
              <w:t>Resumen individual de “</w:t>
            </w:r>
            <w:r w:rsidR="00E90BF0">
              <w:t>Que entiend</w:t>
            </w:r>
            <w:r>
              <w:t>o</w:t>
            </w:r>
            <w:r w:rsidR="00E90BF0">
              <w:t xml:space="preserve"> </w:t>
            </w:r>
            <w:r>
              <w:t>p</w:t>
            </w:r>
            <w:r w:rsidR="00E90BF0">
              <w:t>o</w:t>
            </w:r>
            <w:r>
              <w:t xml:space="preserve">r </w:t>
            </w:r>
            <w:r w:rsidR="00E90BF0">
              <w:t xml:space="preserve"> </w:t>
            </w:r>
            <w:proofErr w:type="spellStart"/>
            <w:r w:rsidR="00E90BF0">
              <w:t>por</w:t>
            </w:r>
            <w:proofErr w:type="spellEnd"/>
            <w:r w:rsidR="00E90BF0">
              <w:t xml:space="preserve"> interculturalidad</w:t>
            </w:r>
            <w:r>
              <w:t>”</w:t>
            </w:r>
          </w:p>
        </w:tc>
        <w:tc>
          <w:tcPr>
            <w:tcW w:w="1499" w:type="dxa"/>
          </w:tcPr>
          <w:p w:rsidR="003D27F2" w:rsidRDefault="00E90BF0">
            <w:r>
              <w:t>15 minutos</w:t>
            </w:r>
          </w:p>
        </w:tc>
      </w:tr>
      <w:tr w:rsidR="003D27F2" w:rsidTr="003D27F2">
        <w:tc>
          <w:tcPr>
            <w:tcW w:w="2992" w:type="dxa"/>
          </w:tcPr>
          <w:p w:rsidR="003D27F2" w:rsidRDefault="00E90BF0">
            <w:r>
              <w:t>Exposición por el tutor</w:t>
            </w:r>
          </w:p>
        </w:tc>
        <w:tc>
          <w:tcPr>
            <w:tcW w:w="4487" w:type="dxa"/>
          </w:tcPr>
          <w:p w:rsidR="003D27F2" w:rsidRDefault="00E90BF0">
            <w:r>
              <w:t>Expone la concepción de Interculturalidad</w:t>
            </w:r>
          </w:p>
        </w:tc>
        <w:tc>
          <w:tcPr>
            <w:tcW w:w="1499" w:type="dxa"/>
          </w:tcPr>
          <w:p w:rsidR="003D27F2" w:rsidRDefault="00E90BF0">
            <w:r>
              <w:t>5 minutos</w:t>
            </w:r>
          </w:p>
        </w:tc>
      </w:tr>
      <w:tr w:rsidR="003D27F2" w:rsidTr="003D27F2">
        <w:tc>
          <w:tcPr>
            <w:tcW w:w="2992" w:type="dxa"/>
          </w:tcPr>
          <w:p w:rsidR="003D27F2" w:rsidRDefault="00E90BF0">
            <w:r>
              <w:t>Conclusión Grupal</w:t>
            </w:r>
          </w:p>
        </w:tc>
        <w:tc>
          <w:tcPr>
            <w:tcW w:w="4487" w:type="dxa"/>
          </w:tcPr>
          <w:p w:rsidR="003D27F2" w:rsidRDefault="00E90BF0">
            <w:r>
              <w:t>Cada uno de los tutorados aporta un elemento de interculturalidad.</w:t>
            </w:r>
          </w:p>
        </w:tc>
        <w:tc>
          <w:tcPr>
            <w:tcW w:w="1499" w:type="dxa"/>
          </w:tcPr>
          <w:p w:rsidR="003D27F2" w:rsidRDefault="00E90BF0">
            <w:r>
              <w:t>5 minutos</w:t>
            </w:r>
          </w:p>
        </w:tc>
      </w:tr>
      <w:tr w:rsidR="008C1127" w:rsidTr="004342F1">
        <w:tc>
          <w:tcPr>
            <w:tcW w:w="8978" w:type="dxa"/>
            <w:gridSpan w:val="3"/>
          </w:tcPr>
          <w:p w:rsidR="008C1127" w:rsidRDefault="008C1127">
            <w:r>
              <w:t>Materiales:</w:t>
            </w:r>
            <w:r w:rsidR="00F351E2">
              <w:t xml:space="preserve"> </w:t>
            </w:r>
            <w:r>
              <w:t xml:space="preserve">Video “diversidad cultural” del CONACULTA   disponible en </w:t>
            </w:r>
            <w:proofErr w:type="spellStart"/>
            <w:r>
              <w:t>youtube</w:t>
            </w:r>
            <w:proofErr w:type="spellEnd"/>
            <w:r w:rsidR="00F351E2">
              <w:t xml:space="preserve">, </w:t>
            </w:r>
            <w:hyperlink r:id="rId4" w:history="1">
              <w:r w:rsidR="000C1672" w:rsidRPr="00093F33">
                <w:rPr>
                  <w:rStyle w:val="Hipervnculo"/>
                </w:rPr>
                <w:t>http://www.youtube.com/watch?v=aVLVy2m2m7w</w:t>
              </w:r>
            </w:hyperlink>
            <w:r w:rsidR="000C1672">
              <w:t xml:space="preserve"> y </w:t>
            </w:r>
            <w:hyperlink r:id="rId5" w:history="1">
              <w:r w:rsidR="000C1672" w:rsidRPr="00093F33">
                <w:rPr>
                  <w:rStyle w:val="Hipervnculo"/>
                </w:rPr>
                <w:t>http://www.youtube.com/watch?v=CuaHICLKES8&amp;feature=related</w:t>
              </w:r>
            </w:hyperlink>
            <w:r w:rsidR="000C1672">
              <w:t xml:space="preserve">  </w:t>
            </w:r>
            <w:r w:rsidR="00F351E2">
              <w:t>VIDEOPROYECTOR, COMPUTADORA Y BOCINAS.</w:t>
            </w:r>
          </w:p>
        </w:tc>
      </w:tr>
    </w:tbl>
    <w:p w:rsidR="003D27F2" w:rsidRDefault="003D27F2"/>
    <w:p w:rsidR="003D27F2" w:rsidRDefault="003D27F2"/>
    <w:tbl>
      <w:tblPr>
        <w:tblStyle w:val="Tablaconcuadrcula"/>
        <w:tblW w:w="0" w:type="auto"/>
        <w:tblLook w:val="04A0"/>
      </w:tblPr>
      <w:tblGrid>
        <w:gridCol w:w="2992"/>
        <w:gridCol w:w="4487"/>
        <w:gridCol w:w="1499"/>
      </w:tblGrid>
      <w:tr w:rsidR="003D27F2" w:rsidTr="000D3597">
        <w:tc>
          <w:tcPr>
            <w:tcW w:w="8978" w:type="dxa"/>
            <w:gridSpan w:val="3"/>
          </w:tcPr>
          <w:p w:rsidR="003D27F2" w:rsidRDefault="003D27F2" w:rsidP="00E90BF0">
            <w:pPr>
              <w:jc w:val="center"/>
            </w:pPr>
            <w:r>
              <w:t xml:space="preserve">2a SESIÓN. </w:t>
            </w:r>
            <w:r w:rsidR="00E90BF0">
              <w:t xml:space="preserve"> </w:t>
            </w:r>
            <w:r>
              <w:t xml:space="preserve"> LA INTERCULTURALIDAD</w:t>
            </w:r>
            <w:r w:rsidR="00E90BF0">
              <w:t xml:space="preserve"> EN  LA REGIÓN COATZA-MINA – ACAYUCAN.</w:t>
            </w:r>
          </w:p>
        </w:tc>
      </w:tr>
      <w:tr w:rsidR="003D27F2" w:rsidTr="000D3597">
        <w:tc>
          <w:tcPr>
            <w:tcW w:w="2992" w:type="dxa"/>
          </w:tcPr>
          <w:p w:rsidR="003D27F2" w:rsidRDefault="003D27F2" w:rsidP="000D3597">
            <w:r>
              <w:t>ACTIVIDAD</w:t>
            </w:r>
          </w:p>
        </w:tc>
        <w:tc>
          <w:tcPr>
            <w:tcW w:w="4487" w:type="dxa"/>
          </w:tcPr>
          <w:p w:rsidR="003D27F2" w:rsidRDefault="003D27F2" w:rsidP="000D3597">
            <w:r>
              <w:t>DESCRIPCIÓN</w:t>
            </w:r>
          </w:p>
        </w:tc>
        <w:tc>
          <w:tcPr>
            <w:tcW w:w="1499" w:type="dxa"/>
          </w:tcPr>
          <w:p w:rsidR="003D27F2" w:rsidRDefault="003D27F2" w:rsidP="000D3597">
            <w:r>
              <w:t>TIEMPO</w:t>
            </w:r>
          </w:p>
        </w:tc>
      </w:tr>
      <w:tr w:rsidR="003D27F2" w:rsidTr="000D3597">
        <w:tc>
          <w:tcPr>
            <w:tcW w:w="2992" w:type="dxa"/>
          </w:tcPr>
          <w:p w:rsidR="003D27F2" w:rsidRDefault="00E90BF0" w:rsidP="006E4651">
            <w:r>
              <w:t xml:space="preserve">Recapitulación de la sesión anterior </w:t>
            </w:r>
            <w:r w:rsidR="006E4651">
              <w:t>por el tutor</w:t>
            </w:r>
          </w:p>
        </w:tc>
        <w:tc>
          <w:tcPr>
            <w:tcW w:w="4487" w:type="dxa"/>
          </w:tcPr>
          <w:p w:rsidR="003D27F2" w:rsidRDefault="00E90BF0" w:rsidP="000D3597">
            <w:r>
              <w:t xml:space="preserve">Se abordan las conclusiones de la sesión anterior y se </w:t>
            </w:r>
            <w:r w:rsidR="006E4651">
              <w:t>plantea</w:t>
            </w:r>
            <w:r>
              <w:t xml:space="preserve"> el objetivo de la sesión</w:t>
            </w:r>
          </w:p>
        </w:tc>
        <w:tc>
          <w:tcPr>
            <w:tcW w:w="1499" w:type="dxa"/>
          </w:tcPr>
          <w:p w:rsidR="003D27F2" w:rsidRDefault="006E4651" w:rsidP="000D3597">
            <w:r>
              <w:t>5 minutos</w:t>
            </w:r>
          </w:p>
        </w:tc>
      </w:tr>
      <w:tr w:rsidR="003D27F2" w:rsidTr="000D3597">
        <w:tc>
          <w:tcPr>
            <w:tcW w:w="2992" w:type="dxa"/>
          </w:tcPr>
          <w:p w:rsidR="003D27F2" w:rsidRDefault="006E4651" w:rsidP="000D3597">
            <w:r>
              <w:t>Trabajo en Equipo</w:t>
            </w:r>
          </w:p>
        </w:tc>
        <w:tc>
          <w:tcPr>
            <w:tcW w:w="4487" w:type="dxa"/>
          </w:tcPr>
          <w:p w:rsidR="003D27F2" w:rsidRDefault="006E4651" w:rsidP="000D3597">
            <w:r>
              <w:t>Identificar los factores culturales presentes en la región y lo presentan al grupo</w:t>
            </w:r>
          </w:p>
        </w:tc>
        <w:tc>
          <w:tcPr>
            <w:tcW w:w="1499" w:type="dxa"/>
          </w:tcPr>
          <w:p w:rsidR="003D27F2" w:rsidRDefault="006E4651" w:rsidP="000D3597">
            <w:r>
              <w:t>20 minutos</w:t>
            </w:r>
          </w:p>
        </w:tc>
      </w:tr>
      <w:tr w:rsidR="003D27F2" w:rsidTr="000D3597">
        <w:tc>
          <w:tcPr>
            <w:tcW w:w="2992" w:type="dxa"/>
          </w:tcPr>
          <w:p w:rsidR="003D27F2" w:rsidRDefault="006E4651" w:rsidP="000D3597">
            <w:r>
              <w:t>Intervención del tutor</w:t>
            </w:r>
          </w:p>
        </w:tc>
        <w:tc>
          <w:tcPr>
            <w:tcW w:w="4487" w:type="dxa"/>
          </w:tcPr>
          <w:p w:rsidR="003D27F2" w:rsidRDefault="006E4651" w:rsidP="000D3597">
            <w:r>
              <w:t>Enfatiza factores no considerados por los alumnos.</w:t>
            </w:r>
          </w:p>
        </w:tc>
        <w:tc>
          <w:tcPr>
            <w:tcW w:w="1499" w:type="dxa"/>
          </w:tcPr>
          <w:p w:rsidR="003D27F2" w:rsidRDefault="006E4651" w:rsidP="000D3597">
            <w:r>
              <w:t>5 minutos</w:t>
            </w:r>
          </w:p>
        </w:tc>
      </w:tr>
      <w:tr w:rsidR="003D27F2" w:rsidTr="000D3597">
        <w:tc>
          <w:tcPr>
            <w:tcW w:w="2992" w:type="dxa"/>
          </w:tcPr>
          <w:p w:rsidR="003D27F2" w:rsidRDefault="006E4651" w:rsidP="000D3597">
            <w:r>
              <w:t>Conclusión Grupal</w:t>
            </w:r>
          </w:p>
        </w:tc>
        <w:tc>
          <w:tcPr>
            <w:tcW w:w="4487" w:type="dxa"/>
          </w:tcPr>
          <w:p w:rsidR="003D27F2" w:rsidRDefault="006E4651" w:rsidP="000D3597">
            <w:r>
              <w:t>En forma grupal, con la moderación del tutor se resume la realidad intercultural regional</w:t>
            </w:r>
          </w:p>
        </w:tc>
        <w:tc>
          <w:tcPr>
            <w:tcW w:w="1499" w:type="dxa"/>
          </w:tcPr>
          <w:p w:rsidR="003D27F2" w:rsidRDefault="006E4651" w:rsidP="000D3597">
            <w:r>
              <w:t>10 minutos</w:t>
            </w:r>
          </w:p>
        </w:tc>
      </w:tr>
      <w:tr w:rsidR="008C1127" w:rsidTr="00384D23">
        <w:tc>
          <w:tcPr>
            <w:tcW w:w="8978" w:type="dxa"/>
            <w:gridSpan w:val="3"/>
          </w:tcPr>
          <w:p w:rsidR="008C1127" w:rsidRDefault="008C1127" w:rsidP="000D3597">
            <w:r>
              <w:lastRenderedPageBreak/>
              <w:t>Materiales:</w:t>
            </w:r>
            <w:r w:rsidR="00F351E2">
              <w:t xml:space="preserve"> HOJAS DE ROTAFOLIO, PLUMONES DE COLORES.</w:t>
            </w:r>
            <w:r>
              <w:t xml:space="preserve"> </w:t>
            </w:r>
          </w:p>
        </w:tc>
      </w:tr>
    </w:tbl>
    <w:p w:rsidR="003D27F2" w:rsidRDefault="003D27F2"/>
    <w:p w:rsidR="003D27F2" w:rsidRDefault="003D27F2"/>
    <w:p w:rsidR="003D27F2" w:rsidRDefault="003D27F2"/>
    <w:tbl>
      <w:tblPr>
        <w:tblStyle w:val="Tablaconcuadrcula"/>
        <w:tblW w:w="0" w:type="auto"/>
        <w:tblLook w:val="04A0"/>
      </w:tblPr>
      <w:tblGrid>
        <w:gridCol w:w="2992"/>
        <w:gridCol w:w="4487"/>
        <w:gridCol w:w="1499"/>
      </w:tblGrid>
      <w:tr w:rsidR="003D27F2" w:rsidTr="000D3597">
        <w:tc>
          <w:tcPr>
            <w:tcW w:w="8978" w:type="dxa"/>
            <w:gridSpan w:val="3"/>
          </w:tcPr>
          <w:p w:rsidR="003D27F2" w:rsidRDefault="003D27F2" w:rsidP="00E90BF0">
            <w:pPr>
              <w:jc w:val="center"/>
            </w:pPr>
            <w:r>
              <w:t>3a SESIÓN.</w:t>
            </w:r>
            <w:r w:rsidR="00E90BF0">
              <w:t xml:space="preserve"> TU ACTITUD ANTE </w:t>
            </w:r>
            <w:r>
              <w:t xml:space="preserve"> LA INTERCULTURALIDAD</w:t>
            </w:r>
          </w:p>
        </w:tc>
      </w:tr>
      <w:tr w:rsidR="003D27F2" w:rsidTr="000D3597">
        <w:tc>
          <w:tcPr>
            <w:tcW w:w="2992" w:type="dxa"/>
          </w:tcPr>
          <w:p w:rsidR="003D27F2" w:rsidRDefault="003D27F2" w:rsidP="000D3597">
            <w:r>
              <w:t>ACTIVIDAD</w:t>
            </w:r>
          </w:p>
        </w:tc>
        <w:tc>
          <w:tcPr>
            <w:tcW w:w="4487" w:type="dxa"/>
          </w:tcPr>
          <w:p w:rsidR="003D27F2" w:rsidRDefault="003D27F2" w:rsidP="000D3597">
            <w:r>
              <w:t>DESCRIPCIÓN</w:t>
            </w:r>
          </w:p>
        </w:tc>
        <w:tc>
          <w:tcPr>
            <w:tcW w:w="1499" w:type="dxa"/>
          </w:tcPr>
          <w:p w:rsidR="003D27F2" w:rsidRDefault="003D27F2" w:rsidP="000D3597">
            <w:r>
              <w:t>TIEMPO</w:t>
            </w:r>
          </w:p>
        </w:tc>
      </w:tr>
      <w:tr w:rsidR="003D27F2" w:rsidTr="000D3597">
        <w:tc>
          <w:tcPr>
            <w:tcW w:w="2992" w:type="dxa"/>
          </w:tcPr>
          <w:p w:rsidR="003D27F2" w:rsidRDefault="006E4651" w:rsidP="000D3597">
            <w:r>
              <w:t>Recapitulación de la sesión anterior por el tutor</w:t>
            </w:r>
          </w:p>
        </w:tc>
        <w:tc>
          <w:tcPr>
            <w:tcW w:w="4487" w:type="dxa"/>
          </w:tcPr>
          <w:p w:rsidR="003D27F2" w:rsidRDefault="006E4651" w:rsidP="000D3597">
            <w:r>
              <w:t>Se abordan las conclusiones de la sesión anterior y se plantea el objetivo de la sesión</w:t>
            </w:r>
          </w:p>
        </w:tc>
        <w:tc>
          <w:tcPr>
            <w:tcW w:w="1499" w:type="dxa"/>
          </w:tcPr>
          <w:p w:rsidR="003D27F2" w:rsidRDefault="006E4651" w:rsidP="000D3597">
            <w:r>
              <w:t>5 minutos</w:t>
            </w:r>
          </w:p>
        </w:tc>
      </w:tr>
      <w:tr w:rsidR="003D27F2" w:rsidTr="000D3597">
        <w:tc>
          <w:tcPr>
            <w:tcW w:w="2992" w:type="dxa"/>
          </w:tcPr>
          <w:p w:rsidR="003D27F2" w:rsidRDefault="006E4651" w:rsidP="000D3597">
            <w:r>
              <w:t>Sesión grupal</w:t>
            </w:r>
          </w:p>
        </w:tc>
        <w:tc>
          <w:tcPr>
            <w:tcW w:w="4487" w:type="dxa"/>
          </w:tcPr>
          <w:p w:rsidR="003D27F2" w:rsidRDefault="006E4651" w:rsidP="000D3597">
            <w:r>
              <w:t>Reflexión sobre  sus actitudes personales ante la interculturalidad.</w:t>
            </w:r>
          </w:p>
        </w:tc>
        <w:tc>
          <w:tcPr>
            <w:tcW w:w="1499" w:type="dxa"/>
          </w:tcPr>
          <w:p w:rsidR="003D27F2" w:rsidRDefault="006E4651" w:rsidP="000D3597">
            <w:r>
              <w:t>15 minutos</w:t>
            </w:r>
          </w:p>
        </w:tc>
      </w:tr>
      <w:tr w:rsidR="003D27F2" w:rsidTr="000D3597">
        <w:tc>
          <w:tcPr>
            <w:tcW w:w="2992" w:type="dxa"/>
          </w:tcPr>
          <w:p w:rsidR="003D27F2" w:rsidRDefault="006E4651" w:rsidP="000D3597">
            <w:proofErr w:type="spellStart"/>
            <w:r>
              <w:t>Sociodrama</w:t>
            </w:r>
            <w:proofErr w:type="spellEnd"/>
          </w:p>
        </w:tc>
        <w:tc>
          <w:tcPr>
            <w:tcW w:w="4487" w:type="dxa"/>
          </w:tcPr>
          <w:p w:rsidR="003D27F2" w:rsidRDefault="006E4651" w:rsidP="000D3597">
            <w:r>
              <w:t>Cada equipo representa un caso de interculturalidad identificado en su entorno</w:t>
            </w:r>
            <w:r w:rsidR="00092392">
              <w:t xml:space="preserve">.  </w:t>
            </w:r>
            <w:r w:rsidR="00092392">
              <w:rPr>
                <w:color w:val="FF0000"/>
              </w:rPr>
              <w:t>El tutor aprovecha la participación de los alumnos para identificar y recalcar, mediante estudio de casos, los valores que se deben tener como universitarios ante la interculturalidad</w:t>
            </w:r>
          </w:p>
        </w:tc>
        <w:tc>
          <w:tcPr>
            <w:tcW w:w="1499" w:type="dxa"/>
          </w:tcPr>
          <w:p w:rsidR="003D27F2" w:rsidRDefault="00092392" w:rsidP="000D3597">
            <w:r w:rsidRPr="00092392">
              <w:rPr>
                <w:color w:val="FF0000"/>
              </w:rPr>
              <w:t>20</w:t>
            </w:r>
            <w:r>
              <w:t xml:space="preserve"> </w:t>
            </w:r>
            <w:r w:rsidR="006E4651">
              <w:t>minutos</w:t>
            </w:r>
          </w:p>
        </w:tc>
      </w:tr>
      <w:tr w:rsidR="003D27F2" w:rsidTr="000D3597">
        <w:tc>
          <w:tcPr>
            <w:tcW w:w="2992" w:type="dxa"/>
          </w:tcPr>
          <w:p w:rsidR="003D27F2" w:rsidRDefault="006E4651" w:rsidP="000D3597">
            <w:r>
              <w:t>Conclusión</w:t>
            </w:r>
          </w:p>
        </w:tc>
        <w:tc>
          <w:tcPr>
            <w:tcW w:w="4487" w:type="dxa"/>
          </w:tcPr>
          <w:p w:rsidR="003D27F2" w:rsidRDefault="006E4651" w:rsidP="000D3597">
            <w:r>
              <w:t>Identificar sus actitudes de cambio hacia una convivencia armónica en la interculturalidad.</w:t>
            </w:r>
          </w:p>
        </w:tc>
        <w:tc>
          <w:tcPr>
            <w:tcW w:w="1499" w:type="dxa"/>
          </w:tcPr>
          <w:p w:rsidR="003D27F2" w:rsidRDefault="006E4651" w:rsidP="000D3597">
            <w:r>
              <w:t>10minutos</w:t>
            </w:r>
          </w:p>
        </w:tc>
      </w:tr>
      <w:tr w:rsidR="00F351E2" w:rsidTr="00F15266">
        <w:tc>
          <w:tcPr>
            <w:tcW w:w="8978" w:type="dxa"/>
            <w:gridSpan w:val="3"/>
          </w:tcPr>
          <w:p w:rsidR="00F351E2" w:rsidRDefault="00F351E2" w:rsidP="000D3597">
            <w:r>
              <w:t xml:space="preserve"> MATERIALES: papeles con las conductas y actitudes de 3 tipos de personas, el intolerante, el indiferente y el asertivo.</w:t>
            </w:r>
          </w:p>
          <w:p w:rsidR="00F351E2" w:rsidRDefault="00F351E2" w:rsidP="000D3597"/>
        </w:tc>
      </w:tr>
    </w:tbl>
    <w:p w:rsidR="003D27F2" w:rsidRDefault="003D27F2"/>
    <w:sectPr w:rsidR="003D27F2" w:rsidSect="00E37C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F2"/>
    <w:rsid w:val="00001341"/>
    <w:rsid w:val="0003755B"/>
    <w:rsid w:val="00092392"/>
    <w:rsid w:val="000C1672"/>
    <w:rsid w:val="0011122A"/>
    <w:rsid w:val="00285EAB"/>
    <w:rsid w:val="002A2A90"/>
    <w:rsid w:val="003D27F2"/>
    <w:rsid w:val="00502670"/>
    <w:rsid w:val="005C6416"/>
    <w:rsid w:val="006E4651"/>
    <w:rsid w:val="0082161B"/>
    <w:rsid w:val="008C1127"/>
    <w:rsid w:val="00992C9F"/>
    <w:rsid w:val="00A244E3"/>
    <w:rsid w:val="00C556E6"/>
    <w:rsid w:val="00E37C6F"/>
    <w:rsid w:val="00E5324A"/>
    <w:rsid w:val="00E90BF0"/>
    <w:rsid w:val="00F2367C"/>
    <w:rsid w:val="00F351E2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C16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CuaHICLKES8&amp;feature=related" TargetMode="External"/><Relationship Id="rId4" Type="http://schemas.openxmlformats.org/officeDocument/2006/relationships/hyperlink" Target="http://www.youtube.com/watch?v=aVLVy2m2m7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Gomez Lopez</dc:creator>
  <cp:lastModifiedBy>javier</cp:lastModifiedBy>
  <cp:revision>12</cp:revision>
  <dcterms:created xsi:type="dcterms:W3CDTF">2011-07-04T18:47:00Z</dcterms:created>
  <dcterms:modified xsi:type="dcterms:W3CDTF">2011-07-12T18:34:00Z</dcterms:modified>
</cp:coreProperties>
</file>