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5E" w:rsidRDefault="00A935DC" w:rsidP="007C1AEF">
      <w:pPr>
        <w:spacing w:after="0" w:line="288" w:lineRule="auto"/>
        <w:ind w:left="14"/>
      </w:pPr>
      <w:r>
        <w:t xml:space="preserve"> </w:t>
      </w:r>
    </w:p>
    <w:p w:rsidR="00EE695E" w:rsidRDefault="00A935DC" w:rsidP="007C1AEF">
      <w:pPr>
        <w:spacing w:after="0" w:line="288" w:lineRule="auto"/>
        <w:ind w:left="10" w:right="6" w:hanging="10"/>
        <w:jc w:val="center"/>
      </w:pPr>
      <w:r>
        <w:rPr>
          <w:rFonts w:ascii="Arial" w:eastAsia="Arial" w:hAnsi="Arial" w:cs="Arial"/>
          <w:b/>
          <w:sz w:val="26"/>
        </w:rPr>
        <w:t>REQUISITOS PARA LA AUTORIZACIÓN DEL INICIO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  </w:t>
      </w:r>
    </w:p>
    <w:p w:rsidR="00EE695E" w:rsidRDefault="00B92BEE" w:rsidP="007C1AEF">
      <w:pPr>
        <w:spacing w:after="0" w:line="288" w:lineRule="auto"/>
        <w:ind w:left="10" w:right="9" w:hanging="10"/>
        <w:jc w:val="center"/>
      </w:pPr>
      <w:r>
        <w:rPr>
          <w:rFonts w:ascii="Arial" w:eastAsia="Arial" w:hAnsi="Arial" w:cs="Arial"/>
          <w:b/>
          <w:sz w:val="26"/>
        </w:rPr>
        <w:t>DEL SERVICIO SOCIAL MODELO RÍ</w:t>
      </w:r>
      <w:r w:rsidR="00A935DC">
        <w:rPr>
          <w:rFonts w:ascii="Arial" w:eastAsia="Arial" w:hAnsi="Arial" w:cs="Arial"/>
          <w:b/>
          <w:sz w:val="26"/>
        </w:rPr>
        <w:t>GIDO</w:t>
      </w:r>
      <w:r w:rsidR="00A935DC">
        <w:rPr>
          <w:rFonts w:ascii="Arial" w:eastAsia="Arial" w:hAnsi="Arial" w:cs="Arial"/>
          <w:sz w:val="26"/>
        </w:rPr>
        <w:t xml:space="preserve"> </w:t>
      </w:r>
      <w:r w:rsidR="00A935DC">
        <w:t xml:space="preserve">  </w:t>
      </w:r>
    </w:p>
    <w:p w:rsidR="00EE695E" w:rsidRDefault="00A935DC" w:rsidP="007C1AEF">
      <w:pPr>
        <w:spacing w:after="0" w:line="288" w:lineRule="auto"/>
        <w:ind w:left="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 </w:t>
      </w:r>
    </w:p>
    <w:p w:rsidR="00B92BEE" w:rsidRDefault="00B92BEE" w:rsidP="007C1AEF">
      <w:pPr>
        <w:spacing w:after="0" w:line="288" w:lineRule="auto"/>
        <w:jc w:val="both"/>
        <w:rPr>
          <w:sz w:val="24"/>
          <w:szCs w:val="24"/>
        </w:rPr>
      </w:pPr>
    </w:p>
    <w:p w:rsidR="00B92BEE" w:rsidRPr="00B92BEE" w:rsidRDefault="00B92BEE" w:rsidP="007C1AEF">
      <w:pPr>
        <w:spacing w:after="0" w:line="288" w:lineRule="auto"/>
        <w:jc w:val="both"/>
        <w:rPr>
          <w:sz w:val="24"/>
          <w:szCs w:val="24"/>
        </w:rPr>
      </w:pPr>
      <w:r w:rsidRPr="00B92BEE">
        <w:rPr>
          <w:sz w:val="24"/>
          <w:szCs w:val="24"/>
        </w:rPr>
        <w:t>El trámite es personal y la</w:t>
      </w:r>
      <w:r w:rsidR="001F226E">
        <w:rPr>
          <w:sz w:val="24"/>
          <w:szCs w:val="24"/>
        </w:rPr>
        <w:t xml:space="preserve"> recepción de documentación </w:t>
      </w:r>
      <w:r w:rsidRPr="00B92BEE">
        <w:rPr>
          <w:sz w:val="24"/>
          <w:szCs w:val="24"/>
        </w:rPr>
        <w:t xml:space="preserve">es de </w:t>
      </w:r>
      <w:r w:rsidR="001F226E">
        <w:rPr>
          <w:sz w:val="24"/>
          <w:szCs w:val="24"/>
        </w:rPr>
        <w:t>8</w:t>
      </w:r>
      <w:r w:rsidRPr="00B92BEE">
        <w:rPr>
          <w:sz w:val="24"/>
          <w:szCs w:val="24"/>
        </w:rPr>
        <w:t xml:space="preserve">:00 a 11 horas y de 16:00 a </w:t>
      </w:r>
      <w:r w:rsidR="001F226E">
        <w:rPr>
          <w:sz w:val="24"/>
          <w:szCs w:val="24"/>
        </w:rPr>
        <w:t xml:space="preserve">19:00 horas </w:t>
      </w:r>
      <w:r w:rsidRPr="00B92BEE">
        <w:rPr>
          <w:sz w:val="24"/>
          <w:szCs w:val="24"/>
        </w:rPr>
        <w:t>de lunes a viernes en el Cubícu</w:t>
      </w:r>
      <w:r>
        <w:rPr>
          <w:sz w:val="24"/>
          <w:szCs w:val="24"/>
        </w:rPr>
        <w:t>lo 15 de la Facultad de Derecho en la Coordinación de Servicio Social.</w:t>
      </w:r>
    </w:p>
    <w:p w:rsidR="00B92BEE" w:rsidRPr="00B92BEE" w:rsidRDefault="00B92BEE" w:rsidP="007C1AEF">
      <w:pPr>
        <w:spacing w:after="0" w:line="288" w:lineRule="auto"/>
        <w:jc w:val="both"/>
        <w:rPr>
          <w:sz w:val="24"/>
          <w:szCs w:val="24"/>
        </w:rPr>
      </w:pPr>
    </w:p>
    <w:p w:rsidR="001F226E" w:rsidRDefault="001F226E" w:rsidP="007C1AEF">
      <w:pPr>
        <w:pStyle w:val="Prrafodelista"/>
        <w:numPr>
          <w:ilvl w:val="0"/>
          <w:numId w:val="5"/>
        </w:num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Antes de iniciar cualquier trámite, puede acudir para revisar su situación escolar y ver las particularidades de cada caso y determinar opciones de dónde hará su servicio social.</w:t>
      </w:r>
    </w:p>
    <w:p w:rsidR="00065809" w:rsidRDefault="00065809" w:rsidP="00065809">
      <w:pPr>
        <w:pStyle w:val="Prrafodelista"/>
        <w:spacing w:after="0" w:line="288" w:lineRule="auto"/>
        <w:jc w:val="both"/>
        <w:rPr>
          <w:sz w:val="24"/>
          <w:szCs w:val="24"/>
        </w:rPr>
      </w:pPr>
    </w:p>
    <w:p w:rsidR="00484B49" w:rsidRDefault="001F226E" w:rsidP="007C1AEF">
      <w:pPr>
        <w:pStyle w:val="Prrafodelista"/>
        <w:numPr>
          <w:ilvl w:val="0"/>
          <w:numId w:val="5"/>
        </w:num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caso de tener la decisión del ente receptor, puede s</w:t>
      </w:r>
      <w:r w:rsidR="00484B49" w:rsidRPr="00484B49">
        <w:rPr>
          <w:sz w:val="24"/>
          <w:szCs w:val="24"/>
        </w:rPr>
        <w:t>olicitar en la dependencia o lugar donde llevará a cabo el servicio social, una constancia de aceptación dirigida a la Dra. Austria Paola Barradas Hernández,</w:t>
      </w:r>
      <w:r>
        <w:rPr>
          <w:sz w:val="24"/>
          <w:szCs w:val="24"/>
        </w:rPr>
        <w:t xml:space="preserve"> como Coordinadora de Servicio Social de la Facultad de Derecho, U.V.,</w:t>
      </w:r>
      <w:r w:rsidR="00484B49" w:rsidRPr="00484B49">
        <w:rPr>
          <w:sz w:val="24"/>
          <w:szCs w:val="24"/>
        </w:rPr>
        <w:t xml:space="preserve"> en papel membretado informando: Periodo (fecha de inicio </w:t>
      </w:r>
      <w:r>
        <w:rPr>
          <w:sz w:val="24"/>
          <w:szCs w:val="24"/>
        </w:rPr>
        <w:t>por un periodo mínimo de 6 meses</w:t>
      </w:r>
      <w:r w:rsidR="00484B49" w:rsidRPr="00484B49">
        <w:rPr>
          <w:sz w:val="24"/>
          <w:szCs w:val="24"/>
        </w:rPr>
        <w:t xml:space="preserve">), domicilio, horario (4 horas diarias, de lunes a viernes), teléfono; firmado y sellado por el titular de la dependencia, institución, despacho o notaría.    </w:t>
      </w:r>
    </w:p>
    <w:p w:rsidR="00484B49" w:rsidRDefault="00484B49" w:rsidP="007C1AEF">
      <w:pPr>
        <w:spacing w:after="0" w:line="288" w:lineRule="auto"/>
        <w:ind w:left="709" w:hanging="1"/>
        <w:jc w:val="both"/>
        <w:rPr>
          <w:sz w:val="24"/>
          <w:szCs w:val="24"/>
        </w:rPr>
      </w:pPr>
      <w:r w:rsidRPr="00484B49">
        <w:rPr>
          <w:sz w:val="24"/>
          <w:szCs w:val="24"/>
        </w:rPr>
        <w:t xml:space="preserve">Si es despacho jurídico particular, anexar copia de la cédula profesional del abogado y si es notaría, solicitar el sello o copia del nombramiento notarial.    </w:t>
      </w:r>
    </w:p>
    <w:p w:rsidR="00484B49" w:rsidRPr="00484B49" w:rsidRDefault="00484B49" w:rsidP="007C1AEF">
      <w:pPr>
        <w:spacing w:after="0" w:line="288" w:lineRule="auto"/>
        <w:ind w:left="709" w:hanging="1"/>
        <w:jc w:val="both"/>
        <w:rPr>
          <w:sz w:val="24"/>
          <w:szCs w:val="24"/>
        </w:rPr>
      </w:pPr>
    </w:p>
    <w:p w:rsidR="00484B49" w:rsidRPr="00B92BEE" w:rsidRDefault="001F226E" w:rsidP="007C1AEF">
      <w:pPr>
        <w:pStyle w:val="Prrafodelista"/>
        <w:numPr>
          <w:ilvl w:val="0"/>
          <w:numId w:val="5"/>
        </w:num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 podrá realizar el </w:t>
      </w:r>
      <w:r w:rsidR="00484B49" w:rsidRPr="00B92BEE">
        <w:rPr>
          <w:sz w:val="24"/>
          <w:szCs w:val="24"/>
        </w:rPr>
        <w:t xml:space="preserve">Programa de trabajo </w:t>
      </w:r>
      <w:r w:rsidR="00484B49">
        <w:rPr>
          <w:sz w:val="24"/>
          <w:szCs w:val="24"/>
        </w:rPr>
        <w:t>de lo que realizará en el Servicio Social donde lo estén aceptando</w:t>
      </w:r>
      <w:r>
        <w:rPr>
          <w:sz w:val="24"/>
          <w:szCs w:val="24"/>
        </w:rPr>
        <w:t>, bajo el formato que se encuentra disponible en la página web de la Facultad</w:t>
      </w:r>
      <w:r w:rsidR="00484B49">
        <w:rPr>
          <w:sz w:val="24"/>
          <w:szCs w:val="24"/>
        </w:rPr>
        <w:t xml:space="preserve">, </w:t>
      </w:r>
      <w:r w:rsidR="00484B49" w:rsidRPr="00B92BEE">
        <w:rPr>
          <w:sz w:val="24"/>
          <w:szCs w:val="24"/>
        </w:rPr>
        <w:t xml:space="preserve">en papel membretado de la Dependencia, Institución, despacho o notaría:     </w:t>
      </w:r>
    </w:p>
    <w:p w:rsidR="00484B49" w:rsidRPr="00B92BEE" w:rsidRDefault="00484B49" w:rsidP="007C1AEF">
      <w:pPr>
        <w:pStyle w:val="Prrafodelista"/>
        <w:numPr>
          <w:ilvl w:val="0"/>
          <w:numId w:val="6"/>
        </w:numPr>
        <w:spacing w:after="0" w:line="288" w:lineRule="auto"/>
        <w:ind w:left="1276" w:hanging="425"/>
        <w:jc w:val="both"/>
        <w:rPr>
          <w:sz w:val="24"/>
          <w:szCs w:val="24"/>
        </w:rPr>
      </w:pPr>
      <w:r w:rsidRPr="00B92BEE">
        <w:rPr>
          <w:sz w:val="24"/>
          <w:szCs w:val="24"/>
        </w:rPr>
        <w:t xml:space="preserve">Fecha de elaboración 1º día del mes    </w:t>
      </w:r>
    </w:p>
    <w:p w:rsidR="00484B49" w:rsidRPr="00B92BEE" w:rsidRDefault="00484B49" w:rsidP="007C1AEF">
      <w:pPr>
        <w:pStyle w:val="Prrafodelista"/>
        <w:numPr>
          <w:ilvl w:val="0"/>
          <w:numId w:val="6"/>
        </w:numPr>
        <w:spacing w:after="0" w:line="288" w:lineRule="auto"/>
        <w:ind w:left="1276" w:hanging="425"/>
        <w:jc w:val="both"/>
        <w:rPr>
          <w:sz w:val="24"/>
          <w:szCs w:val="24"/>
        </w:rPr>
      </w:pPr>
      <w:r w:rsidRPr="00B92BEE">
        <w:rPr>
          <w:sz w:val="24"/>
          <w:szCs w:val="24"/>
        </w:rPr>
        <w:t xml:space="preserve">Nombre y firma del prestador de servicio social.    </w:t>
      </w:r>
    </w:p>
    <w:p w:rsidR="00484B49" w:rsidRPr="00B92BEE" w:rsidRDefault="00484B49" w:rsidP="007C1AEF">
      <w:pPr>
        <w:pStyle w:val="Prrafodelista"/>
        <w:numPr>
          <w:ilvl w:val="0"/>
          <w:numId w:val="6"/>
        </w:numPr>
        <w:spacing w:after="0" w:line="288" w:lineRule="auto"/>
        <w:ind w:left="1276" w:hanging="425"/>
        <w:jc w:val="both"/>
        <w:rPr>
          <w:sz w:val="24"/>
          <w:szCs w:val="24"/>
        </w:rPr>
      </w:pPr>
      <w:r w:rsidRPr="00B92BEE">
        <w:rPr>
          <w:sz w:val="24"/>
          <w:szCs w:val="24"/>
        </w:rPr>
        <w:t xml:space="preserve">Nombre, firma y sello del coordinador del servicio social: Dra. Austria Paola Barradas Hernández.    </w:t>
      </w:r>
    </w:p>
    <w:p w:rsidR="00484B49" w:rsidRPr="00B92BEE" w:rsidRDefault="00484B49" w:rsidP="007C1AEF">
      <w:pPr>
        <w:pStyle w:val="Prrafodelista"/>
        <w:numPr>
          <w:ilvl w:val="0"/>
          <w:numId w:val="6"/>
        </w:numPr>
        <w:spacing w:after="0" w:line="288" w:lineRule="auto"/>
        <w:ind w:left="1276" w:hanging="425"/>
        <w:jc w:val="both"/>
        <w:rPr>
          <w:sz w:val="24"/>
          <w:szCs w:val="24"/>
        </w:rPr>
      </w:pPr>
      <w:r w:rsidRPr="00B92BEE">
        <w:rPr>
          <w:sz w:val="24"/>
          <w:szCs w:val="24"/>
        </w:rPr>
        <w:t>Nombre,</w:t>
      </w:r>
      <w:r>
        <w:rPr>
          <w:sz w:val="24"/>
          <w:szCs w:val="24"/>
        </w:rPr>
        <w:t xml:space="preserve"> cargo,</w:t>
      </w:r>
      <w:r w:rsidRPr="00B92BEE">
        <w:rPr>
          <w:sz w:val="24"/>
          <w:szCs w:val="24"/>
        </w:rPr>
        <w:t xml:space="preserve"> firma y sello del jefe inmediato de la dependencia, institución, despacho o notaría.    </w:t>
      </w:r>
    </w:p>
    <w:p w:rsidR="00484B49" w:rsidRDefault="00484B49" w:rsidP="007C1AEF">
      <w:pPr>
        <w:pStyle w:val="Prrafodelista"/>
        <w:numPr>
          <w:ilvl w:val="0"/>
          <w:numId w:val="6"/>
        </w:numPr>
        <w:spacing w:after="0" w:line="288" w:lineRule="auto"/>
        <w:ind w:left="1276" w:hanging="425"/>
        <w:jc w:val="both"/>
        <w:rPr>
          <w:sz w:val="24"/>
          <w:szCs w:val="24"/>
        </w:rPr>
      </w:pPr>
      <w:r w:rsidRPr="00B92BEE">
        <w:rPr>
          <w:sz w:val="24"/>
          <w:szCs w:val="24"/>
        </w:rPr>
        <w:lastRenderedPageBreak/>
        <w:t xml:space="preserve">Deberá anotar el inicio y término del servicio social 6 meses, </w:t>
      </w:r>
      <w:r>
        <w:rPr>
          <w:sz w:val="24"/>
          <w:szCs w:val="24"/>
        </w:rPr>
        <w:t xml:space="preserve">señalando las </w:t>
      </w:r>
      <w:r w:rsidRPr="00B92BEE">
        <w:rPr>
          <w:sz w:val="24"/>
          <w:szCs w:val="24"/>
        </w:rPr>
        <w:t xml:space="preserve">4 horas diarias. </w:t>
      </w:r>
    </w:p>
    <w:p w:rsidR="00065809" w:rsidRDefault="00065809" w:rsidP="00065809">
      <w:pPr>
        <w:pStyle w:val="Prrafodelista"/>
        <w:spacing w:after="0" w:line="288" w:lineRule="auto"/>
        <w:ind w:left="1276"/>
        <w:jc w:val="both"/>
        <w:rPr>
          <w:sz w:val="24"/>
          <w:szCs w:val="24"/>
        </w:rPr>
      </w:pPr>
    </w:p>
    <w:p w:rsidR="00484B49" w:rsidRDefault="00484B49" w:rsidP="007C1AEF">
      <w:pPr>
        <w:pStyle w:val="Prrafodelista"/>
        <w:numPr>
          <w:ilvl w:val="0"/>
          <w:numId w:val="5"/>
        </w:numPr>
        <w:spacing w:after="0" w:line="288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Una vez que tenga la </w:t>
      </w:r>
      <w:r w:rsidRPr="00D15E62">
        <w:rPr>
          <w:i/>
          <w:sz w:val="24"/>
          <w:szCs w:val="24"/>
        </w:rPr>
        <w:t>carta de aceptación y el programa</w:t>
      </w:r>
      <w:r>
        <w:rPr>
          <w:sz w:val="24"/>
          <w:szCs w:val="24"/>
        </w:rPr>
        <w:t>, e</w:t>
      </w:r>
      <w:r w:rsidRPr="00B92BEE">
        <w:rPr>
          <w:sz w:val="24"/>
          <w:szCs w:val="24"/>
        </w:rPr>
        <w:t xml:space="preserve">l interesado </w:t>
      </w:r>
      <w:r w:rsidR="009651E0">
        <w:rPr>
          <w:sz w:val="24"/>
          <w:szCs w:val="24"/>
        </w:rPr>
        <w:t xml:space="preserve">se presentará en la Coordinación de Servicio Social con </w:t>
      </w:r>
      <w:r w:rsidRPr="00D15E62">
        <w:rPr>
          <w:i/>
          <w:sz w:val="24"/>
          <w:szCs w:val="24"/>
        </w:rPr>
        <w:t>la solicitud de Servi</w:t>
      </w:r>
      <w:r w:rsidR="009651E0">
        <w:rPr>
          <w:i/>
          <w:sz w:val="24"/>
          <w:szCs w:val="24"/>
        </w:rPr>
        <w:t xml:space="preserve">cio Social </w:t>
      </w:r>
      <w:r w:rsidRPr="00D15E62">
        <w:rPr>
          <w:i/>
          <w:sz w:val="24"/>
          <w:szCs w:val="24"/>
        </w:rPr>
        <w:t xml:space="preserve">de la Universidad Veracruzana </w:t>
      </w:r>
      <w:r w:rsidR="009651E0">
        <w:rPr>
          <w:i/>
          <w:sz w:val="24"/>
          <w:szCs w:val="24"/>
        </w:rPr>
        <w:t xml:space="preserve">correspondiente al modelo rígido </w:t>
      </w:r>
      <w:r w:rsidRPr="00D15E62">
        <w:rPr>
          <w:i/>
          <w:sz w:val="24"/>
          <w:szCs w:val="24"/>
        </w:rPr>
        <w:t xml:space="preserve">que </w:t>
      </w:r>
      <w:r w:rsidR="009651E0">
        <w:rPr>
          <w:i/>
          <w:sz w:val="24"/>
          <w:szCs w:val="24"/>
        </w:rPr>
        <w:t>también se encuentra en el portal de la facultad</w:t>
      </w:r>
      <w:r w:rsidRPr="00D15E62">
        <w:rPr>
          <w:i/>
          <w:sz w:val="24"/>
          <w:szCs w:val="24"/>
        </w:rPr>
        <w:t>.</w:t>
      </w:r>
    </w:p>
    <w:p w:rsidR="009651E0" w:rsidRPr="00D15E62" w:rsidRDefault="009651E0" w:rsidP="009651E0">
      <w:pPr>
        <w:pStyle w:val="Prrafodelista"/>
        <w:spacing w:after="0" w:line="288" w:lineRule="auto"/>
        <w:jc w:val="both"/>
        <w:rPr>
          <w:i/>
          <w:sz w:val="24"/>
          <w:szCs w:val="24"/>
        </w:rPr>
      </w:pPr>
    </w:p>
    <w:p w:rsidR="00484B49" w:rsidRPr="00484B49" w:rsidRDefault="00484B49" w:rsidP="007C1AEF">
      <w:pPr>
        <w:pStyle w:val="Prrafodelista"/>
        <w:numPr>
          <w:ilvl w:val="0"/>
          <w:numId w:val="5"/>
        </w:numPr>
        <w:spacing w:after="0" w:line="288" w:lineRule="auto"/>
        <w:jc w:val="both"/>
        <w:rPr>
          <w:sz w:val="24"/>
          <w:szCs w:val="24"/>
        </w:rPr>
      </w:pPr>
      <w:r w:rsidRPr="00484B49">
        <w:rPr>
          <w:sz w:val="24"/>
          <w:szCs w:val="24"/>
        </w:rPr>
        <w:t>Ya presentando dicha solicitud, deberá acudir a la Coordinación y adjuntar lo siguiente</w:t>
      </w:r>
      <w:r w:rsidR="00065809">
        <w:rPr>
          <w:sz w:val="24"/>
          <w:szCs w:val="24"/>
        </w:rPr>
        <w:t>, dentro de un folder tamaño carta color rosa</w:t>
      </w:r>
      <w:bookmarkStart w:id="0" w:name="_GoBack"/>
      <w:bookmarkEnd w:id="0"/>
      <w:r w:rsidRPr="00484B49">
        <w:rPr>
          <w:sz w:val="24"/>
          <w:szCs w:val="24"/>
        </w:rPr>
        <w:t>:</w:t>
      </w:r>
    </w:p>
    <w:p w:rsidR="00484B49" w:rsidRPr="00484B49" w:rsidRDefault="00484B49" w:rsidP="007C1AEF">
      <w:pPr>
        <w:spacing w:after="0" w:line="288" w:lineRule="auto"/>
        <w:jc w:val="both"/>
        <w:rPr>
          <w:sz w:val="24"/>
          <w:szCs w:val="24"/>
        </w:rPr>
      </w:pPr>
    </w:p>
    <w:p w:rsidR="00EE695E" w:rsidRPr="009651E0" w:rsidRDefault="009651E0" w:rsidP="007C1AEF">
      <w:pPr>
        <w:pStyle w:val="Prrafodelista"/>
        <w:numPr>
          <w:ilvl w:val="0"/>
          <w:numId w:val="8"/>
        </w:numPr>
        <w:spacing w:after="0" w:line="288" w:lineRule="auto"/>
        <w:ind w:left="851" w:hanging="284"/>
        <w:jc w:val="both"/>
        <w:rPr>
          <w:sz w:val="24"/>
          <w:szCs w:val="24"/>
        </w:rPr>
      </w:pPr>
      <w:r w:rsidRPr="009651E0">
        <w:rPr>
          <w:sz w:val="24"/>
          <w:szCs w:val="24"/>
        </w:rPr>
        <w:t>Constancia de pasante</w:t>
      </w:r>
      <w:r w:rsidRPr="009651E0">
        <w:rPr>
          <w:sz w:val="24"/>
          <w:szCs w:val="24"/>
        </w:rPr>
        <w:t xml:space="preserve"> o </w:t>
      </w:r>
      <w:r w:rsidR="00CF7ACF" w:rsidRPr="009651E0">
        <w:rPr>
          <w:sz w:val="24"/>
          <w:szCs w:val="24"/>
        </w:rPr>
        <w:t>Constancia de calificaciones</w:t>
      </w:r>
      <w:r w:rsidRPr="009651E0">
        <w:rPr>
          <w:sz w:val="24"/>
          <w:szCs w:val="24"/>
        </w:rPr>
        <w:t xml:space="preserve"> </w:t>
      </w:r>
      <w:r>
        <w:rPr>
          <w:sz w:val="24"/>
          <w:szCs w:val="24"/>
        </w:rPr>
        <w:t>sin adeudos</w:t>
      </w:r>
    </w:p>
    <w:p w:rsidR="00484B49" w:rsidRPr="00B92BEE" w:rsidRDefault="00484B49" w:rsidP="007C1AEF">
      <w:pPr>
        <w:pStyle w:val="Prrafodelista"/>
        <w:numPr>
          <w:ilvl w:val="0"/>
          <w:numId w:val="8"/>
        </w:numPr>
        <w:spacing w:after="0" w:line="288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Realizar oficio de solicitud </w:t>
      </w:r>
      <w:r w:rsidRPr="00B92BEE">
        <w:rPr>
          <w:sz w:val="24"/>
          <w:szCs w:val="24"/>
        </w:rPr>
        <w:t>de inicio de servicio social</w:t>
      </w:r>
      <w:r>
        <w:rPr>
          <w:sz w:val="24"/>
          <w:szCs w:val="24"/>
        </w:rPr>
        <w:t xml:space="preserve">: </w:t>
      </w:r>
      <w:r w:rsidRPr="00B92BEE">
        <w:rPr>
          <w:sz w:val="24"/>
          <w:szCs w:val="24"/>
        </w:rPr>
        <w:t xml:space="preserve">dirigido a la Directora del Área Académica, la Dra. Yolanda Francisca González </w:t>
      </w:r>
      <w:proofErr w:type="spellStart"/>
      <w:r w:rsidRPr="00B92BEE">
        <w:rPr>
          <w:sz w:val="24"/>
          <w:szCs w:val="24"/>
        </w:rPr>
        <w:t>Molohua</w:t>
      </w:r>
      <w:proofErr w:type="spellEnd"/>
      <w:r w:rsidRPr="00B92BEE">
        <w:rPr>
          <w:sz w:val="24"/>
          <w:szCs w:val="24"/>
        </w:rPr>
        <w:t xml:space="preserve"> </w:t>
      </w:r>
      <w:r w:rsidR="009F6D50">
        <w:rPr>
          <w:sz w:val="24"/>
          <w:szCs w:val="24"/>
        </w:rPr>
        <w:t>en que</w:t>
      </w:r>
      <w:r>
        <w:rPr>
          <w:sz w:val="24"/>
          <w:szCs w:val="24"/>
        </w:rPr>
        <w:t xml:space="preserve"> deberá mencionar </w:t>
      </w:r>
      <w:r w:rsidRPr="00B92BEE">
        <w:rPr>
          <w:sz w:val="24"/>
          <w:szCs w:val="24"/>
        </w:rPr>
        <w:t xml:space="preserve">los datos siguientes: dependencia, institución, despacho o notaría, nombre de quien va a firmar constancia de aceptación y reportes, periodo (fecha de inicio </w:t>
      </w:r>
      <w:r w:rsidR="009651E0">
        <w:rPr>
          <w:sz w:val="24"/>
          <w:szCs w:val="24"/>
        </w:rPr>
        <w:t>en un periodo mínimo de 6 meses</w:t>
      </w:r>
      <w:r w:rsidRPr="00B92BEE">
        <w:rPr>
          <w:sz w:val="24"/>
          <w:szCs w:val="24"/>
        </w:rPr>
        <w:t xml:space="preserve">), domicilio, horario (deberán ser 4 horas diarias de lunes a viernes), y teléfono donde se va a realizar el servicio social.    </w:t>
      </w:r>
    </w:p>
    <w:p w:rsidR="004B0A3B" w:rsidRDefault="004B0A3B" w:rsidP="007C1AEF">
      <w:pPr>
        <w:pStyle w:val="Prrafodelista"/>
        <w:numPr>
          <w:ilvl w:val="0"/>
          <w:numId w:val="8"/>
        </w:numPr>
        <w:spacing w:after="0" w:line="288" w:lineRule="auto"/>
        <w:ind w:left="851" w:hanging="284"/>
        <w:jc w:val="both"/>
        <w:rPr>
          <w:sz w:val="24"/>
          <w:szCs w:val="24"/>
        </w:rPr>
      </w:pPr>
      <w:r w:rsidRPr="00B92BEE">
        <w:rPr>
          <w:sz w:val="24"/>
          <w:szCs w:val="24"/>
        </w:rPr>
        <w:t xml:space="preserve">Presentar junto a la solicitud, la carta de aceptación </w:t>
      </w:r>
      <w:r w:rsidR="00484B49">
        <w:rPr>
          <w:sz w:val="24"/>
          <w:szCs w:val="24"/>
        </w:rPr>
        <w:t xml:space="preserve">y el programa </w:t>
      </w:r>
      <w:r w:rsidRPr="00B92BEE">
        <w:rPr>
          <w:sz w:val="24"/>
          <w:szCs w:val="24"/>
        </w:rPr>
        <w:t>de la dependencia u organismo donde se realizará el Servicio Social. Es importante que aparezcan los datos generales de la dependencia o institución en la cual se realizará el Servicio Social.</w:t>
      </w:r>
    </w:p>
    <w:p w:rsidR="00484B49" w:rsidRDefault="00484B49" w:rsidP="007C1AEF">
      <w:pPr>
        <w:spacing w:after="0" w:line="288" w:lineRule="auto"/>
        <w:jc w:val="both"/>
        <w:rPr>
          <w:sz w:val="24"/>
          <w:szCs w:val="24"/>
        </w:rPr>
      </w:pPr>
    </w:p>
    <w:p w:rsidR="00484B49" w:rsidRPr="00484B49" w:rsidRDefault="00484B49" w:rsidP="007C1AEF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Contando con todo lo anterior, se enviará el expediente completo al área de Humanidades, </w:t>
      </w:r>
      <w:r w:rsidR="009F6D50">
        <w:rPr>
          <w:sz w:val="24"/>
          <w:szCs w:val="24"/>
        </w:rPr>
        <w:t xml:space="preserve">de donde se obtiene la aceptación para que posteriormente se dé trámite ante la </w:t>
      </w:r>
      <w:r w:rsidR="009F6D50" w:rsidRPr="00B92BEE">
        <w:rPr>
          <w:sz w:val="24"/>
          <w:szCs w:val="24"/>
        </w:rPr>
        <w:t>Lic. Candelaria Arrieta Hernández, Jefa del Departamento de Servicio Social y Titulación de la Universidad Veracruzana,</w:t>
      </w:r>
      <w:r w:rsidR="009F6D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 cada mes deberá presentarse </w:t>
      </w:r>
      <w:r w:rsidR="009F6D50">
        <w:rPr>
          <w:sz w:val="24"/>
          <w:szCs w:val="24"/>
        </w:rPr>
        <w:t xml:space="preserve">al cubículo 15, en la Coordinación de Servicio Social de la Facultad de Derecho </w:t>
      </w:r>
      <w:r>
        <w:rPr>
          <w:sz w:val="24"/>
          <w:szCs w:val="24"/>
        </w:rPr>
        <w:t>la persona interesada con el reporte mensual correspondiente.</w:t>
      </w:r>
    </w:p>
    <w:p w:rsidR="00B92BEE" w:rsidRDefault="00B92BEE" w:rsidP="007C1AEF">
      <w:pPr>
        <w:spacing w:after="0" w:line="288" w:lineRule="auto"/>
        <w:jc w:val="both"/>
        <w:rPr>
          <w:i/>
          <w:sz w:val="24"/>
          <w:szCs w:val="24"/>
        </w:rPr>
      </w:pPr>
    </w:p>
    <w:sectPr w:rsidR="00B92BEE">
      <w:pgSz w:w="12240" w:h="15840"/>
      <w:pgMar w:top="1456" w:right="1694" w:bottom="2477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3512"/>
    <w:multiLevelType w:val="hybridMultilevel"/>
    <w:tmpl w:val="886E7B4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CA5AE3"/>
    <w:multiLevelType w:val="hybridMultilevel"/>
    <w:tmpl w:val="17404140"/>
    <w:lvl w:ilvl="0" w:tplc="9258E088">
      <w:start w:val="1"/>
      <w:numFmt w:val="lowerLetter"/>
      <w:lvlText w:val="%1."/>
      <w:lvlJc w:val="left"/>
      <w:pPr>
        <w:ind w:left="43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80A470">
      <w:start w:val="1"/>
      <w:numFmt w:val="lowerLetter"/>
      <w:lvlText w:val="%2"/>
      <w:lvlJc w:val="left"/>
      <w:pPr>
        <w:ind w:left="5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473AE">
      <w:start w:val="1"/>
      <w:numFmt w:val="lowerRoman"/>
      <w:lvlText w:val="%3"/>
      <w:lvlJc w:val="left"/>
      <w:pPr>
        <w:ind w:left="5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2C4E24">
      <w:start w:val="1"/>
      <w:numFmt w:val="decimal"/>
      <w:lvlText w:val="%4"/>
      <w:lvlJc w:val="left"/>
      <w:pPr>
        <w:ind w:left="6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218D6">
      <w:start w:val="1"/>
      <w:numFmt w:val="lowerLetter"/>
      <w:lvlText w:val="%5"/>
      <w:lvlJc w:val="left"/>
      <w:pPr>
        <w:ind w:left="7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EEEF02">
      <w:start w:val="1"/>
      <w:numFmt w:val="lowerRoman"/>
      <w:lvlText w:val="%6"/>
      <w:lvlJc w:val="left"/>
      <w:pPr>
        <w:ind w:left="8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A60F9E">
      <w:start w:val="1"/>
      <w:numFmt w:val="decimal"/>
      <w:lvlText w:val="%7"/>
      <w:lvlJc w:val="left"/>
      <w:pPr>
        <w:ind w:left="88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9E0A24">
      <w:start w:val="1"/>
      <w:numFmt w:val="lowerLetter"/>
      <w:lvlText w:val="%8"/>
      <w:lvlJc w:val="left"/>
      <w:pPr>
        <w:ind w:left="95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6A6308">
      <w:start w:val="1"/>
      <w:numFmt w:val="lowerRoman"/>
      <w:lvlText w:val="%9"/>
      <w:lvlJc w:val="left"/>
      <w:pPr>
        <w:ind w:left="102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985084"/>
    <w:multiLevelType w:val="hybridMultilevel"/>
    <w:tmpl w:val="217E24E0"/>
    <w:lvl w:ilvl="0" w:tplc="FA2026F6">
      <w:start w:val="1"/>
      <w:numFmt w:val="bullet"/>
      <w:lvlText w:val="▪"/>
      <w:lvlJc w:val="left"/>
      <w:pPr>
        <w:ind w:left="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64430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F023A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24495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00AD3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DC55D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5850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30873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A8184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185F8B"/>
    <w:multiLevelType w:val="hybridMultilevel"/>
    <w:tmpl w:val="2CF4094A"/>
    <w:lvl w:ilvl="0" w:tplc="C75EF154">
      <w:start w:val="8"/>
      <w:numFmt w:val="decimal"/>
      <w:lvlText w:val="%1.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36AC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BE63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0E5A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69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E3D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621E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846B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DAF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B06E4D"/>
    <w:multiLevelType w:val="hybridMultilevel"/>
    <w:tmpl w:val="9DCAD5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E36E3"/>
    <w:multiLevelType w:val="hybridMultilevel"/>
    <w:tmpl w:val="132E25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5616B"/>
    <w:multiLevelType w:val="hybridMultilevel"/>
    <w:tmpl w:val="25F0F6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A093B"/>
    <w:multiLevelType w:val="hybridMultilevel"/>
    <w:tmpl w:val="B0621BE6"/>
    <w:lvl w:ilvl="0" w:tplc="A4EC9BFC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4055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D8F0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243F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640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3013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6A79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AEE6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EA9F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5E"/>
    <w:rsid w:val="00042B18"/>
    <w:rsid w:val="00065809"/>
    <w:rsid w:val="001F226E"/>
    <w:rsid w:val="002904DF"/>
    <w:rsid w:val="00484B49"/>
    <w:rsid w:val="004B0A3B"/>
    <w:rsid w:val="0072099A"/>
    <w:rsid w:val="007C1AEF"/>
    <w:rsid w:val="008607FB"/>
    <w:rsid w:val="009651E0"/>
    <w:rsid w:val="009F6D50"/>
    <w:rsid w:val="00A935DC"/>
    <w:rsid w:val="00B92BEE"/>
    <w:rsid w:val="00CF7ACF"/>
    <w:rsid w:val="00D15E62"/>
    <w:rsid w:val="00EE3F51"/>
    <w:rsid w:val="00EE695E"/>
    <w:rsid w:val="00F8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6006AA-7F7D-4495-B222-DED11C4E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"/>
      <w:ind w:left="10" w:hanging="10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paragraph" w:styleId="Prrafodelista">
    <w:name w:val="List Paragraph"/>
    <w:basedOn w:val="Normal"/>
    <w:uiPriority w:val="34"/>
    <w:qFormat/>
    <w:rsid w:val="004B0A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AE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01C3-96EB-4D82-A799-ED3A3D00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CCFD</dc:creator>
  <cp:keywords/>
  <cp:lastModifiedBy>Barradas Hernandez Austria Paola</cp:lastModifiedBy>
  <cp:revision>2</cp:revision>
  <cp:lastPrinted>2025-04-22T14:16:00Z</cp:lastPrinted>
  <dcterms:created xsi:type="dcterms:W3CDTF">2025-08-13T18:18:00Z</dcterms:created>
  <dcterms:modified xsi:type="dcterms:W3CDTF">2025-08-13T18:18:00Z</dcterms:modified>
</cp:coreProperties>
</file>