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cuerpo1Car"/>
          <w:rFonts w:ascii="Gill Sans MT" w:eastAsia="Times New Roman" w:hAnsi="Gill Sans MT"/>
          <w:bCs/>
          <w:sz w:val="22"/>
        </w:rPr>
        <w:alias w:val="Cuerpo de texto "/>
        <w:tag w:val="Cuerpo de texto"/>
        <w:id w:val="32143758"/>
        <w:lock w:val="sdtLocked"/>
        <w:placeholder>
          <w:docPart w:val="EB54F093E0F24605A46B5E7B44127614"/>
        </w:placeholder>
      </w:sdtPr>
      <w:sdtEndPr>
        <w:rPr>
          <w:rStyle w:val="NombredeentidadodependenciapiedepginaCar"/>
          <w:bCs w:val="0"/>
        </w:rPr>
      </w:sdtEndPr>
      <w:sdtContent>
        <w:p w14:paraId="29BBC0EE" w14:textId="77777777" w:rsidR="00346E61" w:rsidRPr="00A846EF" w:rsidRDefault="00346E61" w:rsidP="00A846EF">
          <w:pPr>
            <w:pStyle w:val="cuerpo1"/>
            <w:jc w:val="center"/>
            <w:rPr>
              <w:b/>
            </w:rPr>
          </w:pPr>
          <w:r w:rsidRPr="00A846EF">
            <w:rPr>
              <w:b/>
            </w:rPr>
            <w:t>CONCURSO DE INFOGRAFÍAS:</w:t>
          </w:r>
        </w:p>
        <w:p w14:paraId="22E53AB6" w14:textId="77777777" w:rsidR="00346E61" w:rsidRDefault="00346E61" w:rsidP="00A846EF">
          <w:pPr>
            <w:pStyle w:val="cuerpo1"/>
            <w:jc w:val="center"/>
          </w:pPr>
          <w:r w:rsidRPr="00A846EF">
            <w:rPr>
              <w:b/>
            </w:rPr>
            <w:t>“CONOCE LA MISIÓN Y VISIÓN TÚ FACULTAD</w:t>
          </w:r>
          <w:r>
            <w:t>”</w:t>
          </w:r>
        </w:p>
        <w:p w14:paraId="4F0A2033" w14:textId="66B83A94" w:rsidR="00346E61" w:rsidRPr="00A846EF" w:rsidRDefault="00346E61" w:rsidP="00A846EF">
          <w:pPr>
            <w:pStyle w:val="NormalWeb"/>
            <w:jc w:val="both"/>
            <w:rPr>
              <w:color w:val="000000"/>
              <w:sz w:val="22"/>
              <w:szCs w:val="22"/>
            </w:rPr>
          </w:pPr>
          <w:r w:rsidRPr="00A846EF">
            <w:rPr>
              <w:color w:val="000000"/>
              <w:sz w:val="22"/>
              <w:szCs w:val="22"/>
            </w:rPr>
            <w:t xml:space="preserve">La Facultad de Derecho de la Universidad Veracruzana, emiten la siguiente convocatoria con el objetivo de invitar a participar a estudiantes universitarios de la Facultad de Derecho, en la difusión de la Misión y Visión de la Facultad de Derecho de la Universidad Veracruzana, a través del concurso de Infografías: </w:t>
          </w:r>
          <w:r w:rsidRPr="00A846EF">
            <w:rPr>
              <w:b/>
              <w:color w:val="000000"/>
              <w:sz w:val="22"/>
              <w:szCs w:val="22"/>
            </w:rPr>
            <w:t>“CONOCE LA MISIÓN Y VISIÓN DE TÚ FACULTAD”</w:t>
          </w:r>
          <w:r w:rsidRPr="00A846EF">
            <w:rPr>
              <w:color w:val="000000"/>
              <w:sz w:val="22"/>
              <w:szCs w:val="22"/>
            </w:rPr>
            <w:t xml:space="preserve">, que se llevará a cabo del 23 al </w:t>
          </w:r>
          <w:r w:rsidR="00A846EF">
            <w:rPr>
              <w:color w:val="000000"/>
              <w:sz w:val="22"/>
              <w:szCs w:val="22"/>
            </w:rPr>
            <w:t>31|</w:t>
          </w:r>
          <w:r w:rsidRPr="00A846EF">
            <w:rPr>
              <w:color w:val="000000"/>
              <w:sz w:val="22"/>
              <w:szCs w:val="22"/>
            </w:rPr>
            <w:t xml:space="preserve"> de octubre 2023.</w:t>
          </w:r>
        </w:p>
        <w:p w14:paraId="52821453" w14:textId="77777777" w:rsidR="00346E61" w:rsidRPr="00A846EF" w:rsidRDefault="00346E61" w:rsidP="00A846EF">
          <w:pPr>
            <w:pStyle w:val="NormalWeb"/>
            <w:jc w:val="center"/>
            <w:rPr>
              <w:b/>
              <w:color w:val="000000"/>
              <w:sz w:val="22"/>
              <w:szCs w:val="22"/>
            </w:rPr>
          </w:pPr>
          <w:r w:rsidRPr="00A846EF">
            <w:rPr>
              <w:b/>
              <w:color w:val="000000"/>
              <w:sz w:val="22"/>
              <w:szCs w:val="22"/>
            </w:rPr>
            <w:t>Bases</w:t>
          </w:r>
        </w:p>
        <w:p w14:paraId="63529F26" w14:textId="77777777" w:rsidR="00346E61" w:rsidRPr="00A846EF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A846EF">
            <w:rPr>
              <w:b/>
              <w:color w:val="000000"/>
              <w:sz w:val="22"/>
              <w:szCs w:val="22"/>
            </w:rPr>
            <w:t>I. Requisitos</w:t>
          </w:r>
        </w:p>
        <w:p w14:paraId="73B05D54" w14:textId="77777777" w:rsidR="00346E61" w:rsidRPr="00A846EF" w:rsidRDefault="00346E61" w:rsidP="00A846EF">
          <w:pPr>
            <w:pStyle w:val="cuerpo1"/>
            <w:jc w:val="both"/>
          </w:pPr>
          <w:r w:rsidRPr="00A846EF">
            <w:t>1. Ser alumna o alumno activo (inscrito) del sistema escolarizado de la licenciatura en Derecho de la Universidad Veracruzana</w:t>
          </w:r>
        </w:p>
        <w:p w14:paraId="4FF94844" w14:textId="77777777" w:rsidR="00346E61" w:rsidRPr="00A846EF" w:rsidRDefault="00346E61" w:rsidP="00A846EF">
          <w:pPr>
            <w:pStyle w:val="cuerpo1"/>
            <w:jc w:val="both"/>
          </w:pPr>
          <w:r w:rsidRPr="00A846EF">
            <w:t>2. Presentar su trabajo en modalidad equipos, máximo tres personas.</w:t>
          </w:r>
        </w:p>
        <w:p w14:paraId="29563025" w14:textId="77777777" w:rsidR="00346E61" w:rsidRPr="00A846EF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A846EF">
            <w:rPr>
              <w:b/>
              <w:color w:val="000000"/>
              <w:sz w:val="22"/>
              <w:szCs w:val="22"/>
            </w:rPr>
            <w:t>II. Registro</w:t>
          </w:r>
        </w:p>
        <w:p w14:paraId="33EDBF34" w14:textId="100D0E6E" w:rsidR="00163A1F" w:rsidRPr="00163A1F" w:rsidRDefault="00346E61" w:rsidP="00E51C44">
          <w:pPr>
            <w:pStyle w:val="cuerpo1"/>
            <w:jc w:val="both"/>
          </w:pPr>
          <w:r w:rsidRPr="00A846EF">
            <w:t>1. Todos los interesados se deberán registrar en línea a través del siguiente formulario:</w:t>
          </w:r>
          <w:r w:rsidR="00163A1F" w:rsidRPr="00163A1F">
            <w:t xml:space="preserve"> </w:t>
          </w:r>
          <w:bookmarkStart w:id="0" w:name="_GoBack"/>
          <w:r w:rsidR="00163A1F" w:rsidRPr="00163A1F">
            <w:t>https://docs.google.com/forms/d/e/1FAIpQLSdcoUwsmf6AY3p1iu6AXiPz9Lqm-l3QAnOoom7Imc6Bwt3UNQ/viewform?usp=sf_link</w:t>
          </w:r>
          <w:bookmarkEnd w:id="0"/>
        </w:p>
        <w:p w14:paraId="6A81D44E" w14:textId="2AA6BF9E" w:rsidR="00346E61" w:rsidRPr="00A846EF" w:rsidRDefault="00346E61" w:rsidP="00A846EF">
          <w:pPr>
            <w:pStyle w:val="cuerpo1"/>
            <w:jc w:val="both"/>
          </w:pPr>
          <w:r w:rsidRPr="00A846EF">
            <w:t>Al momento del registro, los participantes deberán incluir: el título de su infografía, nombre completo de las y/o los autores, su matrícula y correo institucional de contacto</w:t>
          </w:r>
        </w:p>
        <w:p w14:paraId="11BA9E83" w14:textId="77777777" w:rsidR="00346E61" w:rsidRPr="00A846EF" w:rsidRDefault="00346E61" w:rsidP="00A846EF">
          <w:pPr>
            <w:pStyle w:val="cuerpo1"/>
            <w:jc w:val="both"/>
          </w:pPr>
          <w:r w:rsidRPr="00A846EF">
            <w:t xml:space="preserve">2. El registro estará abierto a partir de la publicación de la presente convocatoria y cerrará el </w:t>
          </w:r>
          <w:r w:rsidRPr="00675EDA">
            <w:rPr>
              <w:b/>
            </w:rPr>
            <w:t>25 de octubre a las 20:00 horas.</w:t>
          </w:r>
        </w:p>
        <w:p w14:paraId="3F5FC9D4" w14:textId="77777777" w:rsidR="00346E61" w:rsidRPr="00A846EF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A846EF">
            <w:rPr>
              <w:b/>
              <w:color w:val="000000"/>
              <w:sz w:val="22"/>
              <w:szCs w:val="22"/>
            </w:rPr>
            <w:t>III. Contenido y formato</w:t>
          </w:r>
        </w:p>
        <w:p w14:paraId="58CE935F" w14:textId="77777777" w:rsidR="00346E61" w:rsidRPr="00A846EF" w:rsidRDefault="00346E61" w:rsidP="00170232">
          <w:pPr>
            <w:pStyle w:val="cuerpo1"/>
          </w:pPr>
          <w:r w:rsidRPr="00A846EF">
            <w:t>1. La propuesta de la infografía debe ser inédita y original.</w:t>
          </w:r>
        </w:p>
        <w:p w14:paraId="07F876B0" w14:textId="77777777" w:rsidR="00346E61" w:rsidRPr="00A846EF" w:rsidRDefault="00346E61" w:rsidP="00170232">
          <w:pPr>
            <w:pStyle w:val="cuerpo1"/>
          </w:pPr>
          <w:r w:rsidRPr="00A846EF">
            <w:t>2. Deberá contener:</w:t>
          </w:r>
        </w:p>
        <w:p w14:paraId="61EDE2E0" w14:textId="77777777" w:rsidR="00346E61" w:rsidRPr="00A846EF" w:rsidRDefault="00346E61" w:rsidP="00170232">
          <w:pPr>
            <w:pStyle w:val="cuerpo1"/>
          </w:pPr>
          <w:r w:rsidRPr="00A846EF">
            <w:t>a. Título</w:t>
          </w:r>
        </w:p>
        <w:p w14:paraId="7E259A44" w14:textId="77777777" w:rsidR="00346E61" w:rsidRPr="00A846EF" w:rsidRDefault="00346E61" w:rsidP="00170232">
          <w:pPr>
            <w:pStyle w:val="cuerpo1"/>
          </w:pPr>
          <w:r w:rsidRPr="00A846EF">
            <w:t>b. Nombre de los autores</w:t>
          </w:r>
        </w:p>
        <w:p w14:paraId="039C1C51" w14:textId="77777777" w:rsidR="00346E61" w:rsidRPr="00170232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170232">
            <w:rPr>
              <w:b/>
              <w:color w:val="000000"/>
              <w:sz w:val="22"/>
              <w:szCs w:val="22"/>
            </w:rPr>
            <w:t>Etapa 1. Presentación de trabajos</w:t>
          </w:r>
        </w:p>
        <w:p w14:paraId="16F6FB69" w14:textId="77777777" w:rsidR="00346E61" w:rsidRPr="00170232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170232">
            <w:rPr>
              <w:b/>
              <w:color w:val="000000"/>
              <w:sz w:val="22"/>
              <w:szCs w:val="22"/>
            </w:rPr>
            <w:t>IV. Selección de trabajos</w:t>
          </w:r>
        </w:p>
        <w:p w14:paraId="1C17B686" w14:textId="77777777" w:rsidR="00346E61" w:rsidRPr="00A846EF" w:rsidRDefault="00346E61" w:rsidP="00170232">
          <w:pPr>
            <w:pStyle w:val="cuerpo1"/>
            <w:jc w:val="both"/>
          </w:pPr>
          <w:r w:rsidRPr="00A846EF">
            <w:t>1. Para la evaluación se contará con un jurado de preselección, integrado por maestras y maestros de la Facultad de Derecho, quienes seleccionarán los trabajos que pasarán a la siguiente etapa.</w:t>
          </w:r>
        </w:p>
        <w:p w14:paraId="54C2022D" w14:textId="77777777" w:rsidR="00346E61" w:rsidRDefault="00346E61" w:rsidP="00170232">
          <w:pPr>
            <w:pStyle w:val="cuerpo1"/>
            <w:jc w:val="both"/>
          </w:pPr>
          <w:r w:rsidRPr="00A846EF">
            <w:t>2. Sobre los criterios de evaluación se considerarán los siguientes puntos para cada uno de los trabajos presentados:</w:t>
          </w:r>
        </w:p>
        <w:p w14:paraId="5FE7E784" w14:textId="77777777" w:rsidR="00170232" w:rsidRPr="00170232" w:rsidRDefault="00170232" w:rsidP="00170232">
          <w:pPr>
            <w:pStyle w:val="Cuerpodetexto2"/>
          </w:pPr>
        </w:p>
        <w:p w14:paraId="31DA6DD6" w14:textId="77777777" w:rsidR="00346E61" w:rsidRPr="00A846EF" w:rsidRDefault="00346E61" w:rsidP="00170232">
          <w:pPr>
            <w:pStyle w:val="cuerpo1"/>
            <w:ind w:firstLine="339"/>
          </w:pPr>
          <w:r w:rsidRPr="00A846EF">
            <w:t>a. Originalidad y creatividad.</w:t>
          </w:r>
        </w:p>
        <w:p w14:paraId="23B47D64" w14:textId="77777777" w:rsidR="00346E61" w:rsidRPr="00A846EF" w:rsidRDefault="00346E61" w:rsidP="00170232">
          <w:pPr>
            <w:pStyle w:val="cuerpo1"/>
            <w:ind w:firstLine="339"/>
          </w:pPr>
          <w:r w:rsidRPr="00A846EF">
            <w:t>b. Contenido.</w:t>
          </w:r>
        </w:p>
        <w:p w14:paraId="5E3B2637" w14:textId="77777777" w:rsidR="00346E61" w:rsidRDefault="00346E61" w:rsidP="00170232">
          <w:pPr>
            <w:pStyle w:val="cuerpo1"/>
            <w:ind w:firstLine="339"/>
          </w:pPr>
          <w:r w:rsidRPr="00A846EF">
            <w:t>c. Uso correcto del lenguaje, ortografía.</w:t>
          </w:r>
        </w:p>
        <w:p w14:paraId="02E3476A" w14:textId="77777777" w:rsidR="00170232" w:rsidRPr="00170232" w:rsidRDefault="00170232" w:rsidP="00170232">
          <w:pPr>
            <w:pStyle w:val="Cuerpodetexto2"/>
          </w:pPr>
        </w:p>
        <w:p w14:paraId="1E35F15C" w14:textId="77777777" w:rsidR="00346E61" w:rsidRDefault="00346E61" w:rsidP="00170232">
          <w:pPr>
            <w:pStyle w:val="cuerpo1"/>
          </w:pPr>
          <w:r w:rsidRPr="00A846EF">
            <w:t>3. Las infografías seleccionadas deberán generarse en formato digital con las siguientes características:</w:t>
          </w:r>
        </w:p>
        <w:p w14:paraId="07D89B12" w14:textId="77777777" w:rsidR="00170232" w:rsidRPr="00170232" w:rsidRDefault="00170232" w:rsidP="00170232">
          <w:pPr>
            <w:pStyle w:val="Cuerpodetexto2"/>
          </w:pPr>
        </w:p>
        <w:p w14:paraId="1679270C" w14:textId="77777777" w:rsidR="00346E61" w:rsidRPr="00A846EF" w:rsidRDefault="00346E61" w:rsidP="00170232">
          <w:pPr>
            <w:pStyle w:val="cuerpo1"/>
            <w:ind w:firstLine="339"/>
            <w:jc w:val="both"/>
          </w:pPr>
          <w:r w:rsidRPr="00A846EF">
            <w:t>a. Presentar en formato .</w:t>
          </w:r>
          <w:proofErr w:type="spellStart"/>
          <w:r w:rsidRPr="00A846EF">
            <w:t>pdf</w:t>
          </w:r>
          <w:proofErr w:type="spellEnd"/>
          <w:r w:rsidRPr="00A846EF">
            <w:t xml:space="preserve"> o .</w:t>
          </w:r>
          <w:proofErr w:type="spellStart"/>
          <w:r w:rsidRPr="00A846EF">
            <w:t>jpg</w:t>
          </w:r>
          <w:proofErr w:type="spellEnd"/>
          <w:r w:rsidRPr="00A846EF">
            <w:t>.</w:t>
          </w:r>
        </w:p>
        <w:p w14:paraId="40DBBBEB" w14:textId="77777777" w:rsidR="00346E61" w:rsidRPr="00A846EF" w:rsidRDefault="00346E61" w:rsidP="00170232">
          <w:pPr>
            <w:pStyle w:val="cuerpo1"/>
            <w:ind w:firstLine="339"/>
            <w:jc w:val="both"/>
          </w:pPr>
          <w:r w:rsidRPr="00A846EF">
            <w:t>b. Incluir contenido escrito.</w:t>
          </w:r>
        </w:p>
        <w:p w14:paraId="48C507ED" w14:textId="77777777" w:rsidR="00346E61" w:rsidRPr="00A846EF" w:rsidRDefault="00346E61" w:rsidP="00170232">
          <w:pPr>
            <w:pStyle w:val="cuerpo1"/>
            <w:ind w:left="708"/>
            <w:jc w:val="both"/>
          </w:pPr>
          <w:r w:rsidRPr="00A846EF">
            <w:t>c. Las imágenes (fotografías o ilustraciones), pueden ser de autoría propia o de acceso libre o abierto de internet.</w:t>
          </w:r>
        </w:p>
        <w:p w14:paraId="49CDFBF8" w14:textId="77777777" w:rsidR="00346E61" w:rsidRPr="00A846EF" w:rsidRDefault="00346E61" w:rsidP="00170232">
          <w:pPr>
            <w:pStyle w:val="cuerpo1"/>
            <w:ind w:left="708"/>
            <w:jc w:val="both"/>
          </w:pPr>
          <w:r w:rsidRPr="00A846EF">
            <w:t>d. Las fotografías o ilustraciones deben tener relación con el contenido escrito, de tal manera que complementen o hagan más comprensible la información.</w:t>
          </w:r>
        </w:p>
        <w:p w14:paraId="7E483002" w14:textId="77777777" w:rsidR="00346E61" w:rsidRPr="00A846EF" w:rsidRDefault="00346E61" w:rsidP="00170232">
          <w:pPr>
            <w:pStyle w:val="cuerpo1"/>
            <w:ind w:firstLine="339"/>
            <w:jc w:val="both"/>
          </w:pPr>
          <w:r w:rsidRPr="00A846EF">
            <w:t>e. El uso de las imágenes seleccionadas deberá tener buena resolución</w:t>
          </w:r>
        </w:p>
        <w:p w14:paraId="3266B18A" w14:textId="77777777" w:rsidR="00346E61" w:rsidRDefault="00346E61" w:rsidP="00170232">
          <w:pPr>
            <w:pStyle w:val="cuerpo1"/>
            <w:ind w:left="708"/>
            <w:jc w:val="both"/>
          </w:pPr>
          <w:r w:rsidRPr="00A846EF">
            <w:t>f. La infografía debe ser visualmente atractiva y la información debe estar organizada, sin errores ortográficos ni de redacción.</w:t>
          </w:r>
        </w:p>
        <w:p w14:paraId="1BC1B744" w14:textId="77777777" w:rsidR="00170232" w:rsidRPr="00170232" w:rsidRDefault="00170232" w:rsidP="00170232">
          <w:pPr>
            <w:pStyle w:val="Cuerpodetexto2"/>
          </w:pPr>
        </w:p>
        <w:p w14:paraId="28B5DBDE" w14:textId="77777777" w:rsidR="00346E61" w:rsidRPr="00A846EF" w:rsidRDefault="00346E61" w:rsidP="00170232">
          <w:pPr>
            <w:pStyle w:val="cuerpo1"/>
          </w:pPr>
          <w:r w:rsidRPr="00A846EF">
            <w:t>4. Las participaciones aceptadas recibirán un correo de confirmación y un folio identificador.</w:t>
          </w:r>
        </w:p>
        <w:p w14:paraId="63C09A3B" w14:textId="77777777" w:rsidR="00346E61" w:rsidRPr="00A846EF" w:rsidRDefault="00346E61" w:rsidP="00170232">
          <w:pPr>
            <w:pStyle w:val="cuerpo1"/>
          </w:pPr>
          <w:r w:rsidRPr="00A846EF">
            <w:t>5. La decisión del jurado será inapelable.</w:t>
          </w:r>
        </w:p>
        <w:p w14:paraId="6EE9A751" w14:textId="77777777" w:rsidR="00346E61" w:rsidRPr="00170232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170232">
            <w:rPr>
              <w:b/>
              <w:color w:val="000000"/>
              <w:sz w:val="22"/>
              <w:szCs w:val="22"/>
            </w:rPr>
            <w:t>Etapa 2. Evaluaciones</w:t>
          </w:r>
        </w:p>
        <w:p w14:paraId="14C4BF1F" w14:textId="77777777" w:rsidR="00346E61" w:rsidRPr="00170232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170232">
            <w:rPr>
              <w:b/>
              <w:color w:val="000000"/>
              <w:sz w:val="22"/>
              <w:szCs w:val="22"/>
            </w:rPr>
            <w:t>V. Sobre la presentación de trabajos seleccionados</w:t>
          </w:r>
        </w:p>
        <w:p w14:paraId="5AE4C2EE" w14:textId="77777777" w:rsidR="00346E61" w:rsidRPr="00A846EF" w:rsidRDefault="00346E61" w:rsidP="00170232">
          <w:pPr>
            <w:pStyle w:val="cuerpo1"/>
            <w:jc w:val="both"/>
          </w:pPr>
          <w:r w:rsidRPr="00A846EF">
            <w:t>1. Las infografías seleccionadas se presentarán a través de la página de Facebook de la Facultad de Derecho de la Universidad Veracruzana, con el objetivo de ser votadas por el público en general.</w:t>
          </w:r>
        </w:p>
        <w:p w14:paraId="151706EB" w14:textId="77777777" w:rsidR="00346E61" w:rsidRPr="00675EDA" w:rsidRDefault="00346E61" w:rsidP="00170232">
          <w:pPr>
            <w:pStyle w:val="cuerpo1"/>
            <w:jc w:val="both"/>
            <w:rPr>
              <w:b/>
            </w:rPr>
          </w:pPr>
          <w:r w:rsidRPr="00A846EF">
            <w:t xml:space="preserve">2. Las infografías seleccionadas serán publicadas el </w:t>
          </w:r>
          <w:r w:rsidRPr="00675EDA">
            <w:rPr>
              <w:b/>
            </w:rPr>
            <w:t xml:space="preserve">27 de octubre de 2023 a las 15:00 </w:t>
          </w:r>
          <w:proofErr w:type="spellStart"/>
          <w:r w:rsidRPr="00675EDA">
            <w:rPr>
              <w:b/>
            </w:rPr>
            <w:t>hrs</w:t>
          </w:r>
          <w:proofErr w:type="spellEnd"/>
          <w:r w:rsidRPr="00675EDA">
            <w:rPr>
              <w:b/>
            </w:rPr>
            <w:t>.</w:t>
          </w:r>
        </w:p>
        <w:p w14:paraId="2F7132C6" w14:textId="77777777" w:rsidR="00346E61" w:rsidRPr="00A846EF" w:rsidRDefault="00346E61" w:rsidP="00170232">
          <w:pPr>
            <w:pStyle w:val="cuerpo1"/>
            <w:jc w:val="both"/>
          </w:pPr>
          <w:r w:rsidRPr="00A846EF">
            <w:t xml:space="preserve">3. El público podrá votar a través de las reacciones “Me gusta o Me Encanta'', en Facebook por cada infografía a partir del momento de su publicación y hasta el </w:t>
          </w:r>
          <w:r w:rsidRPr="00675EDA">
            <w:rPr>
              <w:b/>
            </w:rPr>
            <w:t xml:space="preserve">30 de octubre de 2023 a las 15:00 </w:t>
          </w:r>
          <w:proofErr w:type="spellStart"/>
          <w:r w:rsidRPr="00675EDA">
            <w:rPr>
              <w:b/>
            </w:rPr>
            <w:t>hrs</w:t>
          </w:r>
          <w:proofErr w:type="spellEnd"/>
          <w:r w:rsidRPr="00A846EF">
            <w:t>.</w:t>
          </w:r>
        </w:p>
        <w:p w14:paraId="24B5A1C2" w14:textId="77777777" w:rsidR="00346E61" w:rsidRPr="00A846EF" w:rsidRDefault="00346E61" w:rsidP="00170232">
          <w:pPr>
            <w:pStyle w:val="cuerpo1"/>
            <w:jc w:val="both"/>
          </w:pPr>
          <w:r w:rsidRPr="00A846EF">
            <w:t xml:space="preserve">4. Aquellas infografías que tengan la mayor cantidad de reacciones: </w:t>
          </w:r>
          <w:r w:rsidRPr="00675EDA">
            <w:rPr>
              <w:b/>
              <w:i/>
            </w:rPr>
            <w:t>“Me gusta o Me Encanta”</w:t>
          </w:r>
          <w:r w:rsidRPr="00A846EF">
            <w:t>, serán consideradas como las ganadoras una vez que se revise el total de estas dos reacciones en la página de Facebook de la Facultad de Derecho.</w:t>
          </w:r>
        </w:p>
        <w:p w14:paraId="670B626C" w14:textId="77777777" w:rsidR="00346E61" w:rsidRPr="00170232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170232">
            <w:rPr>
              <w:b/>
              <w:color w:val="000000"/>
              <w:sz w:val="22"/>
              <w:szCs w:val="22"/>
            </w:rPr>
            <w:t>VI. Sobre la premiación</w:t>
          </w:r>
        </w:p>
        <w:p w14:paraId="3ACBA5FF" w14:textId="77777777" w:rsidR="00346E61" w:rsidRPr="00170232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170232">
            <w:rPr>
              <w:b/>
              <w:color w:val="000000"/>
              <w:sz w:val="22"/>
              <w:szCs w:val="22"/>
            </w:rPr>
            <w:t>1. La premiación se llevará a cabo el 31 de octubre de 2023. En la cual:</w:t>
          </w:r>
        </w:p>
        <w:p w14:paraId="31ABFC88" w14:textId="77777777" w:rsidR="00346E61" w:rsidRPr="00A846EF" w:rsidRDefault="00346E61" w:rsidP="00170232">
          <w:pPr>
            <w:pStyle w:val="cuerpo1"/>
          </w:pPr>
          <w:r w:rsidRPr="00A846EF">
            <w:t>a. Los tres primeros lugares recibirán un reconocimiento y un obsequio.</w:t>
          </w:r>
        </w:p>
        <w:p w14:paraId="2E03BF87" w14:textId="77777777" w:rsidR="00346E61" w:rsidRPr="00A846EF" w:rsidRDefault="00346E61" w:rsidP="00170232">
          <w:pPr>
            <w:pStyle w:val="cuerpo1"/>
          </w:pPr>
          <w:r w:rsidRPr="00A846EF">
            <w:t>b. Las infografías ganadoras se compartirán durante varias semanas en las redes sociales de la Facultad de Derecho.</w:t>
          </w:r>
        </w:p>
        <w:p w14:paraId="60D77AE1" w14:textId="7090E29C" w:rsidR="00346E61" w:rsidRPr="00A846EF" w:rsidRDefault="00346E61" w:rsidP="00170232">
          <w:pPr>
            <w:pStyle w:val="cuerpo1"/>
            <w:rPr>
              <w:color w:val="000000"/>
              <w:sz w:val="22"/>
              <w:szCs w:val="22"/>
            </w:rPr>
          </w:pPr>
          <w:r w:rsidRPr="00A846EF">
            <w:rPr>
              <w:color w:val="000000"/>
              <w:sz w:val="22"/>
              <w:szCs w:val="22"/>
            </w:rPr>
            <w:t xml:space="preserve">c. La premiación se llevará a cabo en el </w:t>
          </w:r>
          <w:r w:rsidRPr="00675EDA">
            <w:rPr>
              <w:b/>
              <w:color w:val="000000"/>
              <w:sz w:val="22"/>
              <w:szCs w:val="22"/>
            </w:rPr>
            <w:t>31 de octubre</w:t>
          </w:r>
          <w:r w:rsidR="00675EDA">
            <w:rPr>
              <w:b/>
              <w:color w:val="000000"/>
              <w:sz w:val="22"/>
              <w:szCs w:val="22"/>
            </w:rPr>
            <w:t xml:space="preserve"> de 2023</w:t>
          </w:r>
          <w:r w:rsidRPr="00A846EF">
            <w:rPr>
              <w:color w:val="000000"/>
              <w:sz w:val="22"/>
              <w:szCs w:val="22"/>
            </w:rPr>
            <w:t>.</w:t>
          </w:r>
        </w:p>
        <w:p w14:paraId="4591E59A" w14:textId="77777777" w:rsidR="00346E61" w:rsidRPr="00170232" w:rsidRDefault="00346E61" w:rsidP="00DC6561">
          <w:pPr>
            <w:pStyle w:val="NormalWeb"/>
            <w:jc w:val="both"/>
            <w:rPr>
              <w:b/>
              <w:color w:val="000000"/>
              <w:sz w:val="22"/>
              <w:szCs w:val="22"/>
            </w:rPr>
          </w:pPr>
          <w:r w:rsidRPr="00170232">
            <w:rPr>
              <w:b/>
              <w:color w:val="000000"/>
              <w:sz w:val="22"/>
              <w:szCs w:val="22"/>
            </w:rPr>
            <w:t>VII. Informes</w:t>
          </w:r>
        </w:p>
        <w:p w14:paraId="3DB068D9" w14:textId="2811CC97" w:rsidR="007E0E41" w:rsidRPr="00100386" w:rsidRDefault="00346E61" w:rsidP="00170232">
          <w:pPr>
            <w:pStyle w:val="NormalWeb"/>
            <w:jc w:val="both"/>
          </w:pPr>
          <w:r w:rsidRPr="003A6AF9">
            <w:rPr>
              <w:rStyle w:val="cuerpo1Car"/>
            </w:rPr>
            <w:t xml:space="preserve">Para mayores informes o dudas de esta convocatoria favor de escribir a los correos: </w:t>
          </w:r>
          <w:r w:rsidRPr="003A6AF9">
            <w:rPr>
              <w:rStyle w:val="cuerpo1Car"/>
              <w:b/>
            </w:rPr>
            <w:t>mapedraza</w:t>
          </w:r>
          <w:r w:rsidRPr="00170232">
            <w:rPr>
              <w:b/>
              <w:color w:val="000000"/>
              <w:sz w:val="22"/>
              <w:szCs w:val="22"/>
            </w:rPr>
            <w:t>@uv</w:t>
          </w:r>
          <w:r w:rsidRPr="00170232">
            <w:rPr>
              <w:b/>
              <w:color w:val="000000"/>
              <w:sz w:val="27"/>
              <w:szCs w:val="27"/>
            </w:rPr>
            <w:t>.mx</w:t>
          </w:r>
        </w:p>
      </w:sdtContent>
    </w:sdt>
    <w:sectPr w:rsidR="007E0E41" w:rsidRPr="00100386" w:rsidSect="009E0CF5">
      <w:headerReference w:type="default" r:id="rId8"/>
      <w:footerReference w:type="default" r:id="rId9"/>
      <w:headerReference w:type="first" r:id="rId10"/>
      <w:pgSz w:w="12240" w:h="15840" w:code="1"/>
      <w:pgMar w:top="1134" w:right="1701" w:bottom="1304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8F496" w14:textId="77777777" w:rsidR="00342692" w:rsidRDefault="00342692" w:rsidP="0045235A">
      <w:pPr>
        <w:spacing w:after="0" w:line="240" w:lineRule="auto"/>
      </w:pPr>
      <w:r>
        <w:separator/>
      </w:r>
    </w:p>
  </w:endnote>
  <w:endnote w:type="continuationSeparator" w:id="0">
    <w:p w14:paraId="024D7E26" w14:textId="77777777" w:rsidR="00342692" w:rsidRDefault="00342692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1FC5" w14:textId="6B51457B" w:rsidR="00077273" w:rsidRDefault="00342692">
    <w:pPr>
      <w:pStyle w:val="Piedepgina"/>
      <w:jc w:val="right"/>
    </w:pPr>
    <w:sdt>
      <w:sdtPr>
        <w:id w:val="33169799"/>
        <w:docPartObj>
          <w:docPartGallery w:val="Page Numbers (Bottom of Page)"/>
          <w:docPartUnique/>
        </w:docPartObj>
      </w:sdtPr>
      <w:sdtEndPr/>
      <w:sdtContent>
        <w:sdt>
          <w:sdtPr>
            <w:id w:val="33169800"/>
            <w:docPartObj>
              <w:docPartGallery w:val="Page Numbers (Top of Page)"/>
              <w:docPartUnique/>
            </w:docPartObj>
          </w:sdtPr>
          <w:sdtEndPr/>
          <w:sdtContent>
            <w:r w:rsidR="00077273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F1769B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077273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F1769B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E51C44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F1769B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077273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F1769B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077273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F1769B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E51C44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F1769B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0CAE893C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3217" w14:textId="77777777" w:rsidR="00342692" w:rsidRDefault="00342692" w:rsidP="0045235A">
      <w:pPr>
        <w:spacing w:after="0" w:line="240" w:lineRule="auto"/>
      </w:pPr>
      <w:r>
        <w:separator/>
      </w:r>
    </w:p>
  </w:footnote>
  <w:footnote w:type="continuationSeparator" w:id="0">
    <w:p w14:paraId="476A5EA2" w14:textId="77777777" w:rsidR="00342692" w:rsidRDefault="00342692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8E375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DD45" w14:textId="77777777" w:rsidR="00091B0B" w:rsidRDefault="00BC0BE8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w:drawing>
        <wp:anchor distT="0" distB="0" distL="114300" distR="114300" simplePos="0" relativeHeight="251666432" behindDoc="1" locked="0" layoutInCell="1" allowOverlap="1" wp14:anchorId="13E14C8D" wp14:editId="4542878D">
          <wp:simplePos x="0" y="0"/>
          <wp:positionH relativeFrom="column">
            <wp:posOffset>4349750</wp:posOffset>
          </wp:positionH>
          <wp:positionV relativeFrom="paragraph">
            <wp:posOffset>-142875</wp:posOffset>
          </wp:positionV>
          <wp:extent cx="1498600" cy="1283335"/>
          <wp:effectExtent l="0" t="0" r="6350" b="0"/>
          <wp:wrapThrough wrapText="bothSides">
            <wp:wrapPolygon edited="0">
              <wp:start x="0" y="0"/>
              <wp:lineTo x="0" y="21162"/>
              <wp:lineTo x="21417" y="21162"/>
              <wp:lineTo x="21417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12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B7D"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24570D42" wp14:editId="3AA45912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433830" cy="10095230"/>
              <wp:effectExtent l="0" t="0" r="1397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9D4F1" w14:textId="77777777" w:rsidR="000F0155" w:rsidRDefault="000F0155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-1451632197"/>
                            <w:placeholder>
                              <w:docPart w:val="A93719905EB64637958C07603A8C075C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046AED62" w14:textId="60F8FB18" w:rsidR="00415F6A" w:rsidRDefault="00D63413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Gonzalo Aguirre Beltrá</w:t>
                              </w:r>
                              <w:r w:rsidR="00415F6A">
                                <w:rPr>
                                  <w:rStyle w:val="DatosCar"/>
                                </w:rPr>
                                <w:t>n S/N</w:t>
                              </w:r>
                            </w:p>
                            <w:p w14:paraId="15217530" w14:textId="77777777" w:rsidR="00415F6A" w:rsidRDefault="00415F6A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Zona Universitaria</w:t>
                              </w:r>
                            </w:p>
                            <w:p w14:paraId="3F9968D6" w14:textId="77777777" w:rsidR="00415F6A" w:rsidRDefault="00415F6A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CP 91000</w:t>
                              </w:r>
                            </w:p>
                            <w:p w14:paraId="7B57AEA2" w14:textId="77777777" w:rsidR="00415F6A" w:rsidRDefault="00415F6A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 xml:space="preserve">Xalapa Ver., </w:t>
                              </w:r>
                            </w:p>
                            <w:p w14:paraId="6DD37555" w14:textId="7C8929F1" w:rsidR="005141B6" w:rsidRDefault="00D63413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Mé</w:t>
                              </w:r>
                              <w:r w:rsidR="00415F6A">
                                <w:rPr>
                                  <w:rStyle w:val="DatosCar"/>
                                </w:rPr>
                                <w:t>xico</w:t>
                              </w:r>
                            </w:p>
                          </w:sdtContent>
                        </w:sdt>
                        <w:p w14:paraId="64494114" w14:textId="77777777" w:rsidR="007550FF" w:rsidRDefault="007550FF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69527833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413211167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1BDA37DD" w14:textId="77777777" w:rsidR="005141B6" w:rsidRPr="005141B6" w:rsidRDefault="00415F6A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2288421755</w:t>
                              </w:r>
                            </w:p>
                          </w:sdtContent>
                        </w:sdt>
                        <w:p w14:paraId="1D9DCC04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conmutador"/>
                            <w:tag w:val="No. de conmutador"/>
                            <w:id w:val="-1985919202"/>
                            <w:placeholder>
                              <w:docPart w:val="44DD93DD507D4D8EBCDCD82CF301ED34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5CA32612" w14:textId="7919A83B" w:rsidR="005141B6" w:rsidRDefault="003B0D4D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2288421700</w:t>
                              </w:r>
                            </w:p>
                          </w:sdtContent>
                        </w:sdt>
                        <w:p w14:paraId="065D1C8C" w14:textId="644A817E" w:rsidR="00484363" w:rsidRDefault="00342692" w:rsidP="003B0D4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rStyle w:val="DatosCar"/>
                              </w:rPr>
                              <w:alias w:val="No. de extensión"/>
                              <w:tag w:val="No. de extensión"/>
                              <w:id w:val="1856844257"/>
                              <w:placeholder>
                                <w:docPart w:val="0CBBBBA1745442FABDEA0841737FCE12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sz w:val="22"/>
                                <w:szCs w:val="14"/>
                              </w:rPr>
                            </w:sdtEndPr>
                            <w:sdtContent>
                              <w:r w:rsidR="003B0D4D"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  <w:t>Ext. 11637</w:t>
                              </w:r>
                            </w:sdtContent>
                          </w:sdt>
                        </w:p>
                        <w:p w14:paraId="3D1CD59D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163BCF10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Correo </w:t>
                          </w:r>
                          <w:r w:rsidR="00F951C2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0F83694A" w14:textId="77777777" w:rsidR="00630192" w:rsidRPr="00630192" w:rsidRDefault="00415F6A" w:rsidP="0063019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 w:rsidRPr="00415F6A">
                                <w:rPr>
                                  <w:rStyle w:val="DatosCar"/>
                                </w:rPr>
                                <w:t>arareyes@uv.mx</w:t>
                              </w:r>
                            </w:p>
                          </w:sdtContent>
                        </w:sdt>
                        <w:p w14:paraId="3F6AF282" w14:textId="77777777" w:rsidR="00D468B9" w:rsidRDefault="00D468B9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4E628AA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CB2C785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419CF0EA" w14:textId="77777777" w:rsidR="005141B6" w:rsidRPr="00291E95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70D4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12.9pt;height:7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" o:allowoverlap="f" strokecolor="white [3212]">
              <o:lock v:ext="edit" aspectratio="t"/>
              <v:textbox inset="7mm,88.4mm,0">
                <w:txbxContent>
                  <w:p w14:paraId="4DF9D4F1" w14:textId="77777777" w:rsidR="000F0155" w:rsidRDefault="000F0155" w:rsidP="007B1A8B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-1451632197"/>
                      <w:placeholder>
                        <w:docPart w:val="A93719905EB64637958C07603A8C075C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046AED62" w14:textId="60F8FB18" w:rsidR="00415F6A" w:rsidRDefault="00D63413" w:rsidP="007B1A8B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Gonzalo Aguirre Beltrá</w:t>
                        </w:r>
                        <w:r w:rsidR="00415F6A">
                          <w:rPr>
                            <w:rStyle w:val="DatosCar"/>
                          </w:rPr>
                          <w:t>n S/N</w:t>
                        </w:r>
                      </w:p>
                      <w:p w14:paraId="15217530" w14:textId="77777777" w:rsidR="00415F6A" w:rsidRDefault="00415F6A" w:rsidP="007B1A8B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Zona Universitaria</w:t>
                        </w:r>
                      </w:p>
                      <w:p w14:paraId="3F9968D6" w14:textId="77777777" w:rsidR="00415F6A" w:rsidRDefault="00415F6A" w:rsidP="007B1A8B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CP 91000</w:t>
                        </w:r>
                      </w:p>
                      <w:p w14:paraId="7B57AEA2" w14:textId="77777777" w:rsidR="00415F6A" w:rsidRDefault="00415F6A" w:rsidP="007B1A8B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 xml:space="preserve">Xalapa Ver., </w:t>
                        </w:r>
                      </w:p>
                      <w:p w14:paraId="6DD37555" w14:textId="7C8929F1" w:rsidR="005141B6" w:rsidRDefault="00D63413" w:rsidP="007B1A8B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Mé</w:t>
                        </w:r>
                        <w:r w:rsidR="00415F6A">
                          <w:rPr>
                            <w:rStyle w:val="DatosCar"/>
                          </w:rPr>
                          <w:t>xico</w:t>
                        </w:r>
                      </w:p>
                    </w:sdtContent>
                  </w:sdt>
                  <w:p w14:paraId="64494114" w14:textId="77777777" w:rsidR="007550FF" w:rsidRDefault="007550FF" w:rsidP="007B1A8B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14:paraId="69527833" w14:textId="77777777" w:rsidR="005141B6" w:rsidRDefault="005141B6" w:rsidP="007B1A8B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413211167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1BDA37DD" w14:textId="77777777" w:rsidR="005141B6" w:rsidRPr="005141B6" w:rsidRDefault="00415F6A" w:rsidP="007B1A8B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2288421755</w:t>
                        </w:r>
                      </w:p>
                    </w:sdtContent>
                  </w:sdt>
                  <w:p w14:paraId="1D9DCC04" w14:textId="77777777" w:rsidR="005141B6" w:rsidRDefault="005141B6" w:rsidP="007B1A8B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No. de conmutador"/>
                      <w:tag w:val="No. de conmutador"/>
                      <w:id w:val="-1985919202"/>
                      <w:placeholder>
                        <w:docPart w:val="44DD93DD507D4D8EBCDCD82CF301ED34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5CA32612" w14:textId="7919A83B" w:rsidR="005141B6" w:rsidRDefault="003B0D4D" w:rsidP="007B1A8B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2288421700</w:t>
                        </w:r>
                      </w:p>
                    </w:sdtContent>
                  </w:sdt>
                  <w:p w14:paraId="065D1C8C" w14:textId="644A817E" w:rsidR="00484363" w:rsidRDefault="00342692" w:rsidP="003B0D4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sdt>
                      <w:sdtPr>
                        <w:rPr>
                          <w:rStyle w:val="DatosCar"/>
                        </w:rPr>
                        <w:alias w:val="No. de extensión"/>
                        <w:tag w:val="No. de extensión"/>
                        <w:id w:val="1856844257"/>
                        <w:placeholder>
                          <w:docPart w:val="0CBBBBA1745442FABDEA0841737FCE12"/>
                        </w:placeholder>
                      </w:sdtPr>
                      <w:sdtEndPr>
                        <w:rPr>
                          <w:rStyle w:val="Fuentedeprrafopredeter"/>
                          <w:rFonts w:asciiTheme="minorHAnsi" w:hAnsiTheme="minorHAnsi"/>
                          <w:sz w:val="22"/>
                          <w:szCs w:val="14"/>
                        </w:rPr>
                      </w:sdtEndPr>
                      <w:sdtContent>
                        <w:r w:rsidR="003B0D4D">
                          <w:rPr>
                            <w:rFonts w:ascii="Gill Sans MT" w:hAnsi="Gill Sans MT"/>
                            <w:sz w:val="14"/>
                            <w:szCs w:val="14"/>
                          </w:rPr>
                          <w:t>Ext. 11637</w:t>
                        </w:r>
                      </w:sdtContent>
                    </w:sdt>
                  </w:p>
                  <w:p w14:paraId="3D1CD59D" w14:textId="77777777" w:rsidR="005141B6" w:rsidRDefault="005141B6" w:rsidP="007B1A8B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163BCF10" w14:textId="77777777" w:rsidR="005141B6" w:rsidRDefault="005141B6" w:rsidP="007B1A8B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Correo </w:t>
                    </w:r>
                    <w:r w:rsidR="00F951C2">
                      <w:rPr>
                        <w:rFonts w:ascii="Gill Sans MT" w:hAnsi="Gill Sans MT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418529033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0F83694A" w14:textId="77777777" w:rsidR="00630192" w:rsidRPr="00630192" w:rsidRDefault="00415F6A" w:rsidP="0063019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 w:rsidRPr="00415F6A">
                          <w:rPr>
                            <w:rStyle w:val="DatosCar"/>
                          </w:rPr>
                          <w:t>arareyes@uv.mx</w:t>
                        </w:r>
                      </w:p>
                    </w:sdtContent>
                  </w:sdt>
                  <w:p w14:paraId="3F6AF282" w14:textId="77777777" w:rsidR="00D468B9" w:rsidRDefault="00D468B9" w:rsidP="007B1A8B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4E628AA" w14:textId="77777777" w:rsidR="005141B6" w:rsidRDefault="005141B6" w:rsidP="007B1A8B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CB2C785" w14:textId="77777777" w:rsidR="005141B6" w:rsidRDefault="005141B6" w:rsidP="007B1A8B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419CF0EA" w14:textId="77777777" w:rsidR="005141B6" w:rsidRPr="00291E95" w:rsidRDefault="005141B6" w:rsidP="007B1A8B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6C06638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C24119F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EC4DEC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1A41061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E150BAB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86D5BF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66DE49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0E74C8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46F783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364819E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1CD72E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1BEB08E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B883C49" w14:textId="77777777" w:rsidR="00091B0B" w:rsidRDefault="00342692" w:rsidP="005141B6">
    <w:pPr>
      <w:pStyle w:val="Encabezado"/>
      <w:spacing w:line="180" w:lineRule="exact"/>
      <w:jc w:val="right"/>
      <w:rPr>
        <w:rStyle w:val="NombredeentidadodependenciapiedepginaCar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</w:sdtPr>
      <w:sdtEndPr>
        <w:rPr>
          <w:rStyle w:val="NombredeentidadodependenciasuperiorCar"/>
          <w:b/>
          <w:sz w:val="16"/>
        </w:rPr>
      </w:sdtEndPr>
      <w:sdtContent>
        <w:r w:rsidR="00415F6A">
          <w:rPr>
            <w:rStyle w:val="NombredeentidadodependenciaCar"/>
          </w:rPr>
          <w:t>Facultad de Derecho</w:t>
        </w:r>
      </w:sdtContent>
    </w:sdt>
    <w:r w:rsidR="003C7ACD">
      <w:rPr>
        <w:rStyle w:val="DireccinCar"/>
      </w:rPr>
      <w:br/>
    </w:r>
    <w:r w:rsidR="00D9646B">
      <w:rPr>
        <w:rStyle w:val="ReginCar"/>
      </w:rPr>
      <w:t xml:space="preserve">Región </w:t>
    </w:r>
    <w:sdt>
      <w:sdtPr>
        <w:rPr>
          <w:rStyle w:val="ReginCar"/>
        </w:rPr>
        <w:alias w:val="Región"/>
        <w:tag w:val="Región"/>
        <w:id w:val="1855077058"/>
      </w:sdtPr>
      <w:sdtEndPr>
        <w:rPr>
          <w:rStyle w:val="DireccinCar"/>
          <w:sz w:val="16"/>
        </w:rPr>
      </w:sdtEndPr>
      <w:sdtContent>
        <w:r w:rsidR="00415F6A">
          <w:rPr>
            <w:rStyle w:val="ReginCar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61B"/>
    <w:multiLevelType w:val="hybridMultilevel"/>
    <w:tmpl w:val="6ADA9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6A"/>
    <w:rsid w:val="00005386"/>
    <w:rsid w:val="00014DF4"/>
    <w:rsid w:val="00024DCD"/>
    <w:rsid w:val="000671F1"/>
    <w:rsid w:val="0007485E"/>
    <w:rsid w:val="00077273"/>
    <w:rsid w:val="00091B0B"/>
    <w:rsid w:val="00094161"/>
    <w:rsid w:val="000C6208"/>
    <w:rsid w:val="000D57A8"/>
    <w:rsid w:val="000F0155"/>
    <w:rsid w:val="00100386"/>
    <w:rsid w:val="00105077"/>
    <w:rsid w:val="0010634D"/>
    <w:rsid w:val="001204AE"/>
    <w:rsid w:val="001454AA"/>
    <w:rsid w:val="00163A1F"/>
    <w:rsid w:val="00170232"/>
    <w:rsid w:val="001953EF"/>
    <w:rsid w:val="001B3351"/>
    <w:rsid w:val="001B396B"/>
    <w:rsid w:val="001F0548"/>
    <w:rsid w:val="001F20A0"/>
    <w:rsid w:val="001F5BBF"/>
    <w:rsid w:val="00200C99"/>
    <w:rsid w:val="00232334"/>
    <w:rsid w:val="002338A5"/>
    <w:rsid w:val="00241F3A"/>
    <w:rsid w:val="00256962"/>
    <w:rsid w:val="00263DE9"/>
    <w:rsid w:val="00285453"/>
    <w:rsid w:val="00291E95"/>
    <w:rsid w:val="00295766"/>
    <w:rsid w:val="002C5403"/>
    <w:rsid w:val="002D6F3F"/>
    <w:rsid w:val="002E5154"/>
    <w:rsid w:val="003019EF"/>
    <w:rsid w:val="00314A11"/>
    <w:rsid w:val="003319D5"/>
    <w:rsid w:val="00342692"/>
    <w:rsid w:val="00343F69"/>
    <w:rsid w:val="00346272"/>
    <w:rsid w:val="00346E61"/>
    <w:rsid w:val="00347923"/>
    <w:rsid w:val="00350389"/>
    <w:rsid w:val="00371E67"/>
    <w:rsid w:val="00373E39"/>
    <w:rsid w:val="00383302"/>
    <w:rsid w:val="00385F43"/>
    <w:rsid w:val="003A6AF9"/>
    <w:rsid w:val="003B00BA"/>
    <w:rsid w:val="003B0D4D"/>
    <w:rsid w:val="003C7ACD"/>
    <w:rsid w:val="003F3322"/>
    <w:rsid w:val="004142D1"/>
    <w:rsid w:val="00415F6A"/>
    <w:rsid w:val="004229C1"/>
    <w:rsid w:val="00434608"/>
    <w:rsid w:val="0045235A"/>
    <w:rsid w:val="00465B67"/>
    <w:rsid w:val="00471038"/>
    <w:rsid w:val="00484363"/>
    <w:rsid w:val="004944C6"/>
    <w:rsid w:val="004A2215"/>
    <w:rsid w:val="004B37F3"/>
    <w:rsid w:val="004C1529"/>
    <w:rsid w:val="004D06C5"/>
    <w:rsid w:val="004E3E25"/>
    <w:rsid w:val="00506300"/>
    <w:rsid w:val="005141B6"/>
    <w:rsid w:val="005258A1"/>
    <w:rsid w:val="0052664D"/>
    <w:rsid w:val="00534DC7"/>
    <w:rsid w:val="005425F9"/>
    <w:rsid w:val="00577E0B"/>
    <w:rsid w:val="005840CF"/>
    <w:rsid w:val="005B1687"/>
    <w:rsid w:val="005B28B0"/>
    <w:rsid w:val="005F7EDA"/>
    <w:rsid w:val="00602EE2"/>
    <w:rsid w:val="006037C2"/>
    <w:rsid w:val="00606A06"/>
    <w:rsid w:val="00630192"/>
    <w:rsid w:val="006467E7"/>
    <w:rsid w:val="00667489"/>
    <w:rsid w:val="00675EDA"/>
    <w:rsid w:val="00681530"/>
    <w:rsid w:val="00686341"/>
    <w:rsid w:val="0069099D"/>
    <w:rsid w:val="006C4DE3"/>
    <w:rsid w:val="006E4C88"/>
    <w:rsid w:val="006E762F"/>
    <w:rsid w:val="006F78B3"/>
    <w:rsid w:val="00717B36"/>
    <w:rsid w:val="00741C3C"/>
    <w:rsid w:val="00743036"/>
    <w:rsid w:val="00750E53"/>
    <w:rsid w:val="00754FB2"/>
    <w:rsid w:val="007550FF"/>
    <w:rsid w:val="00773DB8"/>
    <w:rsid w:val="00780330"/>
    <w:rsid w:val="00784D50"/>
    <w:rsid w:val="00795BD5"/>
    <w:rsid w:val="007A11F9"/>
    <w:rsid w:val="007A4029"/>
    <w:rsid w:val="007B1A8B"/>
    <w:rsid w:val="007C1A72"/>
    <w:rsid w:val="007C3921"/>
    <w:rsid w:val="007D00AF"/>
    <w:rsid w:val="007E0E41"/>
    <w:rsid w:val="007F4190"/>
    <w:rsid w:val="008132E5"/>
    <w:rsid w:val="00821D61"/>
    <w:rsid w:val="00822197"/>
    <w:rsid w:val="00861D81"/>
    <w:rsid w:val="00862D81"/>
    <w:rsid w:val="00892CBE"/>
    <w:rsid w:val="008A0964"/>
    <w:rsid w:val="008C5A22"/>
    <w:rsid w:val="008E6BFE"/>
    <w:rsid w:val="008F44C8"/>
    <w:rsid w:val="009145AC"/>
    <w:rsid w:val="00922B26"/>
    <w:rsid w:val="009262BC"/>
    <w:rsid w:val="00932419"/>
    <w:rsid w:val="00932B0F"/>
    <w:rsid w:val="00975038"/>
    <w:rsid w:val="009804D1"/>
    <w:rsid w:val="009A30FE"/>
    <w:rsid w:val="009A5C7C"/>
    <w:rsid w:val="009C2654"/>
    <w:rsid w:val="009D3C0E"/>
    <w:rsid w:val="009E0CF5"/>
    <w:rsid w:val="009E3498"/>
    <w:rsid w:val="009E4145"/>
    <w:rsid w:val="009E5470"/>
    <w:rsid w:val="00A0354A"/>
    <w:rsid w:val="00A16EDC"/>
    <w:rsid w:val="00A179B6"/>
    <w:rsid w:val="00A40C36"/>
    <w:rsid w:val="00A4169D"/>
    <w:rsid w:val="00A703A8"/>
    <w:rsid w:val="00A846EF"/>
    <w:rsid w:val="00AA2C9B"/>
    <w:rsid w:val="00AA6DCC"/>
    <w:rsid w:val="00AB192B"/>
    <w:rsid w:val="00AD4F55"/>
    <w:rsid w:val="00AE1038"/>
    <w:rsid w:val="00AE45A3"/>
    <w:rsid w:val="00B261F4"/>
    <w:rsid w:val="00B30C6E"/>
    <w:rsid w:val="00B802EA"/>
    <w:rsid w:val="00BC0BE8"/>
    <w:rsid w:val="00BF5591"/>
    <w:rsid w:val="00C000DD"/>
    <w:rsid w:val="00C550F8"/>
    <w:rsid w:val="00C55D66"/>
    <w:rsid w:val="00C63F16"/>
    <w:rsid w:val="00C801D4"/>
    <w:rsid w:val="00C8657D"/>
    <w:rsid w:val="00CA37D6"/>
    <w:rsid w:val="00CA4A53"/>
    <w:rsid w:val="00CA5595"/>
    <w:rsid w:val="00CD4EB8"/>
    <w:rsid w:val="00CE0B98"/>
    <w:rsid w:val="00CF3638"/>
    <w:rsid w:val="00D06B05"/>
    <w:rsid w:val="00D26B7D"/>
    <w:rsid w:val="00D468B9"/>
    <w:rsid w:val="00D52A41"/>
    <w:rsid w:val="00D52F67"/>
    <w:rsid w:val="00D63413"/>
    <w:rsid w:val="00D6618A"/>
    <w:rsid w:val="00D8234F"/>
    <w:rsid w:val="00D943BD"/>
    <w:rsid w:val="00D94867"/>
    <w:rsid w:val="00D9646B"/>
    <w:rsid w:val="00DA6EF7"/>
    <w:rsid w:val="00DB30C5"/>
    <w:rsid w:val="00DC129B"/>
    <w:rsid w:val="00DC6561"/>
    <w:rsid w:val="00E01733"/>
    <w:rsid w:val="00E030A6"/>
    <w:rsid w:val="00E25B79"/>
    <w:rsid w:val="00E43502"/>
    <w:rsid w:val="00E51C44"/>
    <w:rsid w:val="00E5456A"/>
    <w:rsid w:val="00E6046C"/>
    <w:rsid w:val="00E62080"/>
    <w:rsid w:val="00E87F19"/>
    <w:rsid w:val="00EA2F2E"/>
    <w:rsid w:val="00EA7830"/>
    <w:rsid w:val="00EB0779"/>
    <w:rsid w:val="00EB2021"/>
    <w:rsid w:val="00EB35F1"/>
    <w:rsid w:val="00EC5B3B"/>
    <w:rsid w:val="00ED36E4"/>
    <w:rsid w:val="00EF44FA"/>
    <w:rsid w:val="00F0587A"/>
    <w:rsid w:val="00F1769B"/>
    <w:rsid w:val="00F22767"/>
    <w:rsid w:val="00F418A8"/>
    <w:rsid w:val="00F562AE"/>
    <w:rsid w:val="00F666FB"/>
    <w:rsid w:val="00F77C1C"/>
    <w:rsid w:val="00F77EF9"/>
    <w:rsid w:val="00F802CE"/>
    <w:rsid w:val="00F951C2"/>
    <w:rsid w:val="00FA23B8"/>
    <w:rsid w:val="00FC2656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592B9"/>
  <w15:docId w15:val="{6B937180-EA86-474A-8477-FBAF9B3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717B36"/>
    <w:pPr>
      <w:spacing w:after="0" w:line="18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717B36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717B36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717B36"/>
    <w:rPr>
      <w:rFonts w:ascii="Gill Sans MT" w:hAnsi="Gill Sans MT"/>
      <w:sz w:val="14"/>
    </w:rPr>
  </w:style>
  <w:style w:type="paragraph" w:customStyle="1" w:styleId="Datos">
    <w:name w:val="Datos"/>
    <w:link w:val="Datos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291E95"/>
    <w:rPr>
      <w:rFonts w:ascii="Gill Sans MT" w:hAnsi="Gill Sans MT"/>
      <w:sz w:val="14"/>
    </w:rPr>
  </w:style>
  <w:style w:type="paragraph" w:customStyle="1" w:styleId="Nombredeentidadodependenciapiedepgina">
    <w:name w:val="Nombre de entidad o dependencia pie de página"/>
    <w:link w:val="NombredeentidadodependenciapiedepginaCar"/>
    <w:qFormat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qFormat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NombredeentidadodependenciapiedepginaCar">
    <w:name w:val="Nombre de entidad o dependencia pie de página Car"/>
    <w:basedOn w:val="Fuentedeprrafopredeter"/>
    <w:link w:val="Nombrede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Nombredeentidadodependenciasuperiorpiedepgina">
    <w:name w:val="Nombre de entidad o dependencia superior pie de página"/>
    <w:link w:val="Nombredeentidadodependenciasuperiorpiedepgina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NombredeentidadodependenciasuperiorpiedepginaCar">
    <w:name w:val="Nombre de entidad o dependencia superior pie de página Car"/>
    <w:basedOn w:val="Fuentedeprrafopredeter"/>
    <w:link w:val="Nombrede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314A11"/>
    <w:pPr>
      <w:spacing w:after="0" w:line="240" w:lineRule="exact"/>
      <w:ind w:left="369"/>
    </w:pPr>
    <w:rPr>
      <w:rFonts w:ascii="Times New Roman" w:hAnsi="Times New Roman" w:cs="Times New Roman"/>
      <w:bCs/>
      <w:sz w:val="24"/>
      <w:szCs w:val="24"/>
    </w:rPr>
  </w:style>
  <w:style w:type="character" w:customStyle="1" w:styleId="cuerpo1Car">
    <w:name w:val="cuerpo 1 Car"/>
    <w:basedOn w:val="Fuentedeprrafopredeter"/>
    <w:link w:val="cuerpo1"/>
    <w:rsid w:val="00314A11"/>
    <w:rPr>
      <w:rFonts w:ascii="Times New Roman" w:hAnsi="Times New Roman" w:cs="Times New Roman"/>
      <w:bCs/>
      <w:sz w:val="24"/>
      <w:szCs w:val="24"/>
    </w:rPr>
  </w:style>
  <w:style w:type="paragraph" w:customStyle="1" w:styleId="Regin">
    <w:name w:val="Región"/>
    <w:link w:val="ReginCar"/>
    <w:qFormat/>
    <w:rsid w:val="00EA7830"/>
    <w:pPr>
      <w:spacing w:after="0" w:line="160" w:lineRule="exact"/>
    </w:pPr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EA7830"/>
    <w:rPr>
      <w:rFonts w:ascii="Gill Sans MT" w:hAnsi="Gill Sans MT"/>
      <w:b/>
      <w:sz w:val="14"/>
    </w:rPr>
  </w:style>
  <w:style w:type="paragraph" w:customStyle="1" w:styleId="Feccha">
    <w:name w:val="Feccha"/>
    <w:basedOn w:val="Normal"/>
    <w:link w:val="FecchaCar"/>
    <w:rsid w:val="00D6618A"/>
    <w:pPr>
      <w:spacing w:after="0" w:line="240" w:lineRule="exact"/>
      <w:jc w:val="right"/>
    </w:pPr>
  </w:style>
  <w:style w:type="character" w:customStyle="1" w:styleId="FecchaCar">
    <w:name w:val="Feccha Car"/>
    <w:basedOn w:val="Fuentedeprrafopredeter"/>
    <w:link w:val="Feccha"/>
    <w:rsid w:val="00D6618A"/>
  </w:style>
  <w:style w:type="paragraph" w:customStyle="1" w:styleId="Nombredeentidadodependenciasuperior">
    <w:name w:val="Nombre de entidad o dependencia superior"/>
    <w:link w:val="NombredeentidadodependenciasuperiorCar"/>
    <w:qFormat/>
    <w:rsid w:val="00F666F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entidadodependenciasuperiorCar">
    <w:name w:val="Nombre de entidad o dependencia superior Car"/>
    <w:basedOn w:val="Fuentedeprrafopredeter"/>
    <w:link w:val="Nombredeentidadodependenciasuperior"/>
    <w:rsid w:val="00F666FB"/>
    <w:rPr>
      <w:rFonts w:ascii="Gill Sans MT" w:hAnsi="Gill Sans MT"/>
      <w:b/>
      <w:sz w:val="16"/>
    </w:rPr>
  </w:style>
  <w:style w:type="paragraph" w:customStyle="1" w:styleId="Nombredeentidadodependencia">
    <w:name w:val="Nombre de entidad o dependencia"/>
    <w:link w:val="NombredeentidadodependenciaCar"/>
    <w:qFormat/>
    <w:rsid w:val="00F666FB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F666FB"/>
    <w:rPr>
      <w:rFonts w:ascii="Gill Sans MT" w:hAnsi="Gill Sans MT"/>
      <w:sz w:val="14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E030A6"/>
    <w:pPr>
      <w:spacing w:after="0" w:line="18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E030A6"/>
    <w:rPr>
      <w:rFonts w:ascii="Gill Sans MT" w:eastAsia="Times New Roman" w:hAnsi="Gill Sans MT" w:cs="Times New Roman"/>
      <w:b/>
      <w:sz w:val="18"/>
    </w:rPr>
  </w:style>
  <w:style w:type="paragraph" w:customStyle="1" w:styleId="Entidadodependenciapiedepgina">
    <w:name w:val="Entidad o dependencia pie de página"/>
    <w:link w:val="EntidadodependenciapiedepginaCar"/>
    <w:qFormat/>
    <w:rsid w:val="00E030A6"/>
    <w:pPr>
      <w:spacing w:after="0" w:line="240" w:lineRule="exact"/>
      <w:jc w:val="right"/>
    </w:pPr>
    <w:rPr>
      <w:rFonts w:ascii="Gill Sans MT" w:eastAsia="Times New Roman" w:hAnsi="Gill Sans MT" w:cs="Times New Roman"/>
      <w:sz w:val="16"/>
    </w:rPr>
  </w:style>
  <w:style w:type="character" w:customStyle="1" w:styleId="EntidadodependenciapiedepginaCar">
    <w:name w:val="Entidad o dependencia pie de página Car"/>
    <w:link w:val="Entidadodependenciapiedepgina"/>
    <w:rsid w:val="00E030A6"/>
    <w:rPr>
      <w:rFonts w:ascii="Gill Sans MT" w:eastAsia="Times New Roman" w:hAnsi="Gill Sans MT" w:cs="Times New Roman"/>
      <w:sz w:val="16"/>
    </w:rPr>
  </w:style>
  <w:style w:type="paragraph" w:styleId="Prrafodelista">
    <w:name w:val="List Paragraph"/>
    <w:basedOn w:val="Normal"/>
    <w:uiPriority w:val="34"/>
    <w:qFormat/>
    <w:rsid w:val="004C1529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4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3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esktop\3221%20Membrete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54F093E0F24605A46B5E7B4412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9891-D5C5-476A-BA6A-E8C6D664692C}"/>
      </w:docPartPr>
      <w:docPartBody>
        <w:p w:rsidR="001003B0" w:rsidRDefault="002D6375">
          <w:pPr>
            <w:pStyle w:val="EB54F093E0F24605A46B5E7B44127614"/>
          </w:pPr>
          <w:r w:rsidRPr="00C13E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3719905EB64637958C07603A8C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3782-28C0-4CF9-89F6-828F49F472FA}"/>
      </w:docPartPr>
      <w:docPartBody>
        <w:p w:rsidR="001003B0" w:rsidRDefault="002D6375">
          <w:pPr>
            <w:pStyle w:val="A93719905EB64637958C07603A8C075C"/>
          </w:pPr>
          <w:r w:rsidRPr="007550FF">
            <w:rPr>
              <w:rStyle w:val="Textodelmarcadordeposicin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sz w:val="14"/>
              <w:szCs w:val="14"/>
            </w:rPr>
            <w:t>el nombre de la calle, No., Colonia, CP. Ciudad, Estado, país</w:t>
          </w:r>
          <w:r w:rsidRPr="007550FF">
            <w:rPr>
              <w:rStyle w:val="Textodelmarcadordeposicin"/>
              <w:sz w:val="14"/>
              <w:szCs w:val="14"/>
            </w:rPr>
            <w:t>.</w:t>
          </w:r>
        </w:p>
      </w:docPartBody>
    </w:docPart>
    <w:docPart>
      <w:docPartPr>
        <w:name w:val="44DD93DD507D4D8EBCDCD82CF301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B216-297E-40D3-B329-25A321CACFBC}"/>
      </w:docPartPr>
      <w:docPartBody>
        <w:p w:rsidR="001003B0" w:rsidRDefault="002D6375">
          <w:pPr>
            <w:pStyle w:val="44DD93DD507D4D8EBCDCD82CF301ED34"/>
          </w:pPr>
          <w:r w:rsidRPr="00C8657D">
            <w:rPr>
              <w:rStyle w:val="Textodelmarcadordeposicin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sz w:val="14"/>
              <w:szCs w:val="14"/>
            </w:rPr>
            <w:t>el conmutador</w:t>
          </w:r>
          <w:r w:rsidRPr="00C8657D">
            <w:rPr>
              <w:rStyle w:val="Textodelmarcadordeposicin"/>
              <w:sz w:val="14"/>
              <w:szCs w:val="14"/>
            </w:rPr>
            <w:t>.</w:t>
          </w:r>
        </w:p>
      </w:docPartBody>
    </w:docPart>
    <w:docPart>
      <w:docPartPr>
        <w:name w:val="0CBBBBA1745442FABDEA0841737F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3C19-00F3-460C-9663-D97370A25FB3}"/>
      </w:docPartPr>
      <w:docPartBody>
        <w:p w:rsidR="001003B0" w:rsidRDefault="002D6375">
          <w:pPr>
            <w:pStyle w:val="0CBBBBA1745442FABDEA0841737FCE12"/>
          </w:pPr>
          <w:r w:rsidRPr="00556DB9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el nombre de la región</w:t>
          </w:r>
          <w:r w:rsidRPr="00556DB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75"/>
    <w:rsid w:val="00004652"/>
    <w:rsid w:val="001003B0"/>
    <w:rsid w:val="00104AA2"/>
    <w:rsid w:val="002D6375"/>
    <w:rsid w:val="003259AA"/>
    <w:rsid w:val="00787EB0"/>
    <w:rsid w:val="0085767E"/>
    <w:rsid w:val="009A35FF"/>
    <w:rsid w:val="00A846FE"/>
    <w:rsid w:val="00AA5F8A"/>
    <w:rsid w:val="00E31512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B54F093E0F24605A46B5E7B44127614">
    <w:name w:val="EB54F093E0F24605A46B5E7B44127614"/>
  </w:style>
  <w:style w:type="paragraph" w:customStyle="1" w:styleId="A93719905EB64637958C07603A8C075C">
    <w:name w:val="A93719905EB64637958C07603A8C075C"/>
  </w:style>
  <w:style w:type="paragraph" w:customStyle="1" w:styleId="44DD93DD507D4D8EBCDCD82CF301ED34">
    <w:name w:val="44DD93DD507D4D8EBCDCD82CF301ED34"/>
  </w:style>
  <w:style w:type="paragraph" w:customStyle="1" w:styleId="0CBBBBA1745442FABDEA0841737FCE12">
    <w:name w:val="0CBBBBA1745442FABDEA0841737FC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AC45-4EA5-4BD1-9CC7-C21495D8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3221 Membrete vertical_color</Template>
  <TotalTime>16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Perez Estrada Maria del Carmen</cp:lastModifiedBy>
  <cp:revision>7</cp:revision>
  <cp:lastPrinted>2023-10-17T21:04:00Z</cp:lastPrinted>
  <dcterms:created xsi:type="dcterms:W3CDTF">2023-10-13T23:51:00Z</dcterms:created>
  <dcterms:modified xsi:type="dcterms:W3CDTF">2023-10-17T21:05:00Z</dcterms:modified>
</cp:coreProperties>
</file>