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2EA" w:rsidRPr="00773CBD" w:rsidRDefault="00A843D0" w:rsidP="003502EA">
      <w:pPr>
        <w:jc w:val="center"/>
        <w:rPr>
          <w:rFonts w:ascii="Calibri" w:eastAsia="Times New Roman" w:hAnsi="Calibri" w:cs="Calibri"/>
          <w:b/>
          <w:color w:val="4472C4" w:themeColor="accent1"/>
          <w:szCs w:val="14"/>
          <w:lang w:val="es-ES" w:eastAsia="es-ES_tradnl"/>
        </w:rPr>
      </w:pPr>
      <w:r w:rsidRPr="00773CBD">
        <w:rPr>
          <w:rFonts w:ascii="Calibri" w:eastAsia="Times New Roman" w:hAnsi="Calibri" w:cs="Calibri"/>
          <w:b/>
          <w:color w:val="4472C4" w:themeColor="accent1"/>
          <w:szCs w:val="14"/>
          <w:lang w:val="es-ES" w:eastAsia="es-ES_tradnl"/>
        </w:rPr>
        <w:t xml:space="preserve">Universidad Veracruzana </w:t>
      </w:r>
    </w:p>
    <w:p w:rsidR="003502EA" w:rsidRPr="00A14DCD" w:rsidRDefault="00A843D0" w:rsidP="003502EA">
      <w:pPr>
        <w:jc w:val="center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Instituto de Investigaciones y Estudios Superiores Económicos y Sociales</w:t>
      </w:r>
    </w:p>
    <w:p w:rsidR="003502EA" w:rsidRPr="00A14DCD" w:rsidRDefault="00A843D0" w:rsidP="003502EA">
      <w:pPr>
        <w:jc w:val="center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Coordinación Universitaria de Observatorios y el</w:t>
      </w:r>
      <w:r w:rsidR="003502EA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Instituto Nacional de Estadística y Geografía</w:t>
      </w:r>
    </w:p>
    <w:p w:rsidR="00A843D0" w:rsidRPr="00A14DCD" w:rsidRDefault="00A843D0" w:rsidP="003502EA">
      <w:pPr>
        <w:jc w:val="center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</w:p>
    <w:p w:rsidR="00A843D0" w:rsidRPr="00A14DCD" w:rsidRDefault="003502EA" w:rsidP="003502EA">
      <w:pPr>
        <w:jc w:val="center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Cátedra </w:t>
      </w:r>
      <w:r w:rsidR="00A843D0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Invitada especial al Claustro de las Cátedras de Excelencia de la Universidad Veracruzana</w:t>
      </w:r>
    </w:p>
    <w:p w:rsidR="00A843D0" w:rsidRPr="00A14DCD" w:rsidRDefault="00A843D0" w:rsidP="003502EA">
      <w:pPr>
        <w:jc w:val="center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Del 9 de agosto al 15 de noviembre de 2018</w:t>
      </w:r>
    </w:p>
    <w:p w:rsidR="003502EA" w:rsidRPr="00A14DCD" w:rsidRDefault="003502EA" w:rsidP="003502EA">
      <w:pPr>
        <w:jc w:val="center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</w:p>
    <w:p w:rsidR="003502EA" w:rsidRPr="00A14DCD" w:rsidRDefault="003502EA" w:rsidP="003502EA">
      <w:pPr>
        <w:jc w:val="center"/>
        <w:rPr>
          <w:rFonts w:ascii="Calibri" w:eastAsia="Times New Roman" w:hAnsi="Calibri" w:cs="Calibri"/>
          <w:b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b/>
          <w:color w:val="000000"/>
          <w:sz w:val="14"/>
          <w:szCs w:val="14"/>
          <w:lang w:val="es-ES" w:eastAsia="es-ES_tradnl"/>
        </w:rPr>
        <w:t>Formato de Evaluación Individual a Participantes</w:t>
      </w:r>
    </w:p>
    <w:p w:rsidR="00A843D0" w:rsidRPr="00A14DCD" w:rsidRDefault="00A843D0" w:rsidP="00A843D0">
      <w:pPr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</w:p>
    <w:p w:rsidR="00A843D0" w:rsidRPr="00A14DCD" w:rsidRDefault="00A843D0" w:rsidP="00A843D0">
      <w:pPr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</w:t>
      </w:r>
    </w:p>
    <w:p w:rsidR="003502EA" w:rsidRPr="00A14DCD" w:rsidRDefault="00A843D0" w:rsidP="003502EA">
      <w:p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La Cátedra INEGI consta de 14 sesiones con duración de 3 horas cada una. Cada sesión estará conformada por una ponencia impartida por un experto del INEGI, una mesa de diálogo con la participación de investigadores de la Universidad 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Veracruzana, por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último,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una discusión abierta y reflexiones con el público participante. </w:t>
      </w:r>
      <w:r w:rsidR="003502EA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Se otorgará constancia de participación a quienes cumplan con un 80% de asistencia; además tendrá validez dentro del Programa de Formación de Académicos (ProFA) con un total de 45 horas para los Académicos e Investigadores de la Universidad Veracruzana que cumplan con el presente Formato de Evaluación Individual a Participantes.</w:t>
      </w:r>
      <w:bookmarkStart w:id="0" w:name="_GoBack"/>
      <w:bookmarkEnd w:id="0"/>
    </w:p>
    <w:p w:rsidR="003502EA" w:rsidRPr="00A14DCD" w:rsidRDefault="003502EA" w:rsidP="00A843D0">
      <w:pPr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</w:p>
    <w:p w:rsidR="00CA5B58" w:rsidRPr="00A14DCD" w:rsidRDefault="00CA5B58" w:rsidP="00A843D0">
      <w:pPr>
        <w:rPr>
          <w:rFonts w:ascii="Calibri" w:eastAsia="Times New Roman" w:hAnsi="Calibri" w:cs="Calibri"/>
          <w:b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NOMBRE DEL CURSO: </w:t>
      </w:r>
      <w:r w:rsidR="00A843D0" w:rsidRPr="00A14DCD">
        <w:rPr>
          <w:rFonts w:ascii="Calibri" w:eastAsia="Times New Roman" w:hAnsi="Calibri" w:cs="Calibri"/>
          <w:b/>
          <w:color w:val="000000"/>
          <w:sz w:val="14"/>
          <w:szCs w:val="14"/>
          <w:lang w:val="es-ES" w:eastAsia="es-ES_tradnl"/>
        </w:rPr>
        <w:t>Cátedra INEGI</w:t>
      </w:r>
    </w:p>
    <w:p w:rsidR="00CA5B58" w:rsidRPr="00A14DCD" w:rsidRDefault="00CA5B58" w:rsidP="00CA5B58">
      <w:pPr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TIPO</w:t>
      </w:r>
      <w:r w:rsidR="00A843D0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:</w:t>
      </w:r>
      <w:r w:rsidR="003502EA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</w:t>
      </w:r>
      <w:r w:rsidR="003502EA" w:rsidRPr="00A14DCD">
        <w:rPr>
          <w:rFonts w:ascii="Calibri" w:eastAsia="Times New Roman" w:hAnsi="Calibri" w:cs="Calibri"/>
          <w:b/>
          <w:color w:val="000000"/>
          <w:sz w:val="14"/>
          <w:szCs w:val="14"/>
          <w:lang w:val="es-ES" w:eastAsia="es-ES_tradnl"/>
        </w:rPr>
        <w:t>Presencial</w:t>
      </w:r>
    </w:p>
    <w:p w:rsidR="00A843D0" w:rsidRPr="00A14DCD" w:rsidRDefault="003502EA" w:rsidP="00A843D0">
      <w:pPr>
        <w:ind w:left="67"/>
        <w:rPr>
          <w:rFonts w:ascii="Calibri" w:eastAsia="Times New Roman" w:hAnsi="Calibri" w:cs="Calibri"/>
          <w:color w:val="000000"/>
          <w:sz w:val="8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8"/>
          <w:szCs w:val="14"/>
          <w:lang w:val="es-ES" w:eastAsia="es-ES_tradnl"/>
        </w:rPr>
        <w:t xml:space="preserve">Aporte al </w:t>
      </w:r>
      <w:r w:rsidR="00A843D0" w:rsidRPr="00A14DCD">
        <w:rPr>
          <w:rFonts w:ascii="Calibri" w:eastAsia="Times New Roman" w:hAnsi="Calibri" w:cs="Calibri"/>
          <w:color w:val="000000"/>
          <w:sz w:val="8"/>
          <w:szCs w:val="14"/>
          <w:lang w:val="es-ES" w:eastAsia="es-ES_tradnl"/>
        </w:rPr>
        <w:t>Indicador 1.1.2 (PEDPA) Formación pedagógica y actualización disciplinaria</w:t>
      </w:r>
    </w:p>
    <w:p w:rsidR="00CA5B58" w:rsidRPr="00A14DCD" w:rsidRDefault="00CA5B58" w:rsidP="00CA5B58">
      <w:pPr>
        <w:rPr>
          <w:rFonts w:ascii="Calibri" w:eastAsia="Times New Roman" w:hAnsi="Calibri" w:cs="Calibri"/>
          <w:b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NOMBRE DE L</w:t>
      </w:r>
      <w:r w:rsidR="00534F1B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A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INSTITUCIÓN OTORGANTE</w:t>
      </w:r>
      <w:r w:rsidR="00A843D0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: </w:t>
      </w:r>
      <w:r w:rsidR="00A843D0" w:rsidRPr="00A14DCD">
        <w:rPr>
          <w:rFonts w:ascii="Calibri" w:eastAsia="Times New Roman" w:hAnsi="Calibri" w:cs="Calibri"/>
          <w:b/>
          <w:color w:val="000000"/>
          <w:sz w:val="14"/>
          <w:szCs w:val="14"/>
          <w:lang w:val="es-ES" w:eastAsia="es-ES_tradnl"/>
        </w:rPr>
        <w:t xml:space="preserve">Universidad Veracruzana- Instituto de Investigaciones y Estudios Superiores, Económicos y Sociales (IIESES) – Centro de Observatorios Universitarios CUO. </w:t>
      </w:r>
    </w:p>
    <w:p w:rsidR="00A843D0" w:rsidRPr="00A14DCD" w:rsidRDefault="00A843D0" w:rsidP="00CA5B58">
      <w:pPr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41"/>
        <w:gridCol w:w="147"/>
        <w:gridCol w:w="1053"/>
        <w:gridCol w:w="1083"/>
        <w:gridCol w:w="283"/>
        <w:gridCol w:w="117"/>
        <w:gridCol w:w="883"/>
        <w:gridCol w:w="125"/>
        <w:gridCol w:w="475"/>
        <w:gridCol w:w="683"/>
        <w:gridCol w:w="500"/>
        <w:gridCol w:w="300"/>
        <w:gridCol w:w="1483"/>
      </w:tblGrid>
      <w:tr w:rsidR="00CA5B58" w:rsidRPr="00A14DCD" w:rsidTr="00A843D0">
        <w:trPr>
          <w:trHeight w:val="440"/>
        </w:trPr>
        <w:tc>
          <w:tcPr>
            <w:tcW w:w="1696" w:type="dxa"/>
            <w:gridSpan w:val="2"/>
            <w:shd w:val="clear" w:color="auto" w:fill="auto"/>
            <w:vAlign w:val="center"/>
            <w:hideMark/>
          </w:tcPr>
          <w:p w:rsidR="00CA5B58" w:rsidRPr="00CA5B58" w:rsidRDefault="00CA5B58" w:rsidP="00CA5B58">
            <w:pPr>
              <w:ind w:left="67"/>
              <w:rPr>
                <w:rFonts w:ascii="Calibri" w:eastAsia="Times New Roman" w:hAnsi="Calibri" w:cs="Calibri"/>
                <w:sz w:val="14"/>
                <w:szCs w:val="14"/>
                <w:lang w:val="es-ES" w:eastAsia="es-ES_tradnl"/>
              </w:rPr>
            </w:pPr>
            <w:r w:rsidRPr="00CA5B5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NÚMERO DE PERSONAL</w:t>
            </w:r>
            <w:r w:rsidR="00A843D0" w:rsidRPr="00A14DC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:</w:t>
            </w:r>
          </w:p>
        </w:tc>
        <w:tc>
          <w:tcPr>
            <w:tcW w:w="256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CA5B58" w:rsidRPr="00A14DCD" w:rsidRDefault="00CA5B58" w:rsidP="00CA5B58">
            <w:pPr>
              <w:ind w:left="67"/>
              <w:rPr>
                <w:rFonts w:ascii="Calibri" w:eastAsia="Times New Roman" w:hAnsi="Calibri" w:cs="Calibri"/>
                <w:sz w:val="14"/>
                <w:szCs w:val="14"/>
                <w:lang w:val="es-ES" w:eastAsia="es-ES_tradnl"/>
              </w:rPr>
            </w:pPr>
          </w:p>
        </w:tc>
        <w:tc>
          <w:tcPr>
            <w:tcW w:w="2283" w:type="dxa"/>
            <w:gridSpan w:val="5"/>
            <w:tcBorders>
              <w:bottom w:val="single" w:sz="4" w:space="0" w:color="auto"/>
            </w:tcBorders>
            <w:vAlign w:val="center"/>
          </w:tcPr>
          <w:p w:rsidR="00CA5B58" w:rsidRPr="00A14DCD" w:rsidRDefault="00CA5B58" w:rsidP="00CA5B58">
            <w:pPr>
              <w:ind w:left="67"/>
              <w:rPr>
                <w:rFonts w:ascii="Calibri" w:eastAsia="Times New Roman" w:hAnsi="Calibri" w:cs="Calibri"/>
                <w:sz w:val="14"/>
                <w:szCs w:val="14"/>
                <w:lang w:val="es-ES" w:eastAsia="es-ES_tradnl"/>
              </w:rPr>
            </w:pPr>
            <w:r w:rsidRPr="00CA5B5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NÚMERO CONSECUTIVO</w:t>
            </w:r>
            <w:r w:rsidRPr="00A14DC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/FOLIO</w:t>
            </w:r>
            <w:r w:rsidR="00A843D0" w:rsidRPr="00A14DC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:</w:t>
            </w:r>
          </w:p>
        </w:tc>
        <w:tc>
          <w:tcPr>
            <w:tcW w:w="2283" w:type="dxa"/>
            <w:gridSpan w:val="3"/>
            <w:tcBorders>
              <w:bottom w:val="single" w:sz="4" w:space="0" w:color="auto"/>
            </w:tcBorders>
            <w:vAlign w:val="center"/>
          </w:tcPr>
          <w:p w:rsidR="00CA5B58" w:rsidRPr="00A14DCD" w:rsidRDefault="00CA5B58" w:rsidP="00CA5B58">
            <w:pPr>
              <w:ind w:left="67"/>
              <w:rPr>
                <w:rFonts w:ascii="Calibri" w:eastAsia="Times New Roman" w:hAnsi="Calibri" w:cs="Calibri"/>
                <w:sz w:val="14"/>
                <w:szCs w:val="14"/>
                <w:lang w:val="es-ES" w:eastAsia="es-ES_tradnl"/>
              </w:rPr>
            </w:pPr>
          </w:p>
        </w:tc>
      </w:tr>
      <w:tr w:rsidR="00CA5B58" w:rsidRPr="00A14DCD" w:rsidTr="00A843D0">
        <w:trPr>
          <w:trHeight w:val="33"/>
        </w:trPr>
        <w:tc>
          <w:tcPr>
            <w:tcW w:w="1696" w:type="dxa"/>
            <w:gridSpan w:val="2"/>
            <w:shd w:val="clear" w:color="auto" w:fill="auto"/>
            <w:vAlign w:val="center"/>
          </w:tcPr>
          <w:p w:rsidR="00CA5B58" w:rsidRPr="00A14DCD" w:rsidRDefault="00CA5B58" w:rsidP="00CA5B5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2566" w:type="dxa"/>
            <w:gridSpan w:val="4"/>
            <w:tcBorders>
              <w:top w:val="single" w:sz="4" w:space="0" w:color="auto"/>
            </w:tcBorders>
            <w:vAlign w:val="center"/>
          </w:tcPr>
          <w:p w:rsidR="00CA5B58" w:rsidRPr="00A14DCD" w:rsidRDefault="00CA5B58" w:rsidP="00CA5B58">
            <w:pPr>
              <w:ind w:left="67"/>
              <w:rPr>
                <w:rFonts w:ascii="Calibri" w:eastAsia="Times New Roman" w:hAnsi="Calibri" w:cs="Calibri"/>
                <w:sz w:val="14"/>
                <w:szCs w:val="14"/>
                <w:lang w:val="es-ES" w:eastAsia="es-ES_tradnl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</w:tcBorders>
            <w:vAlign w:val="center"/>
          </w:tcPr>
          <w:p w:rsidR="00CA5B58" w:rsidRPr="00A14DCD" w:rsidRDefault="00CA5B58" w:rsidP="00CA5B58">
            <w:pPr>
              <w:ind w:left="67"/>
              <w:rPr>
                <w:rFonts w:ascii="Calibri" w:eastAsia="Times New Roman" w:hAnsi="Calibri" w:cs="Calibri"/>
                <w:sz w:val="14"/>
                <w:szCs w:val="14"/>
                <w:lang w:val="es-ES" w:eastAsia="es-ES_tradnl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</w:tcBorders>
            <w:vAlign w:val="center"/>
          </w:tcPr>
          <w:p w:rsidR="00CA5B58" w:rsidRPr="00A14DCD" w:rsidRDefault="00CA5B58" w:rsidP="00CA5B58">
            <w:pPr>
              <w:ind w:left="67"/>
              <w:jc w:val="center"/>
              <w:rPr>
                <w:rFonts w:ascii="Calibri" w:eastAsia="Times New Roman" w:hAnsi="Calibri" w:cs="Calibri"/>
                <w:sz w:val="14"/>
                <w:szCs w:val="14"/>
                <w:lang w:val="es-ES" w:eastAsia="es-ES_tradnl"/>
              </w:rPr>
            </w:pPr>
            <w:r w:rsidRPr="00A14DCD">
              <w:rPr>
                <w:rFonts w:ascii="Calibri" w:eastAsia="Times New Roman" w:hAnsi="Calibri" w:cs="Calibri"/>
                <w:color w:val="000000"/>
                <w:sz w:val="8"/>
                <w:szCs w:val="14"/>
                <w:lang w:val="es-ES" w:eastAsia="es-ES_tradnl"/>
              </w:rPr>
              <w:t>Uso exclusivo del evaluador</w:t>
            </w:r>
          </w:p>
        </w:tc>
      </w:tr>
      <w:tr w:rsidR="00CA5B58" w:rsidRPr="00A14DCD" w:rsidTr="00534F1B">
        <w:trPr>
          <w:trHeight w:val="440"/>
        </w:trPr>
        <w:tc>
          <w:tcPr>
            <w:tcW w:w="1696" w:type="dxa"/>
            <w:gridSpan w:val="2"/>
            <w:shd w:val="clear" w:color="auto" w:fill="auto"/>
            <w:vAlign w:val="center"/>
            <w:hideMark/>
          </w:tcPr>
          <w:p w:rsidR="00CA5B58" w:rsidRPr="00CA5B58" w:rsidRDefault="00CA5B58" w:rsidP="00CA5B5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  <w:r w:rsidRPr="00CA5B5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NOMBRE COMPLETO</w:t>
            </w:r>
            <w:r w:rsidR="00A843D0" w:rsidRPr="00A14DC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:</w:t>
            </w:r>
          </w:p>
        </w:tc>
        <w:tc>
          <w:tcPr>
            <w:tcW w:w="7132" w:type="dxa"/>
            <w:gridSpan w:val="12"/>
            <w:tcBorders>
              <w:bottom w:val="single" w:sz="4" w:space="0" w:color="auto"/>
            </w:tcBorders>
            <w:vAlign w:val="center"/>
          </w:tcPr>
          <w:p w:rsidR="00CA5B58" w:rsidRPr="00A14DCD" w:rsidRDefault="00CA5B58" w:rsidP="00CA5B5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</w:p>
        </w:tc>
      </w:tr>
      <w:tr w:rsidR="00CA5B58" w:rsidRPr="00A14DCD" w:rsidTr="00534F1B">
        <w:trPr>
          <w:trHeight w:val="94"/>
        </w:trPr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B58" w:rsidRPr="00A14DCD" w:rsidRDefault="00CA5B58" w:rsidP="00CA5B58">
            <w:pPr>
              <w:ind w:left="67"/>
              <w:rPr>
                <w:rFonts w:ascii="Calibri" w:eastAsia="Times New Roman" w:hAnsi="Calibri" w:cs="Calibri"/>
                <w:color w:val="000000"/>
                <w:sz w:val="8"/>
                <w:szCs w:val="14"/>
                <w:lang w:val="es-ES" w:eastAsia="es-ES_tradnl"/>
              </w:rPr>
            </w:pPr>
          </w:p>
        </w:tc>
        <w:tc>
          <w:tcPr>
            <w:tcW w:w="3566" w:type="dxa"/>
            <w:gridSpan w:val="6"/>
            <w:tcBorders>
              <w:top w:val="single" w:sz="4" w:space="0" w:color="auto"/>
            </w:tcBorders>
            <w:vAlign w:val="center"/>
          </w:tcPr>
          <w:p w:rsidR="00CA5B58" w:rsidRPr="00A14DCD" w:rsidRDefault="00CA5B58" w:rsidP="00CA5B58">
            <w:pPr>
              <w:ind w:left="67"/>
              <w:jc w:val="center"/>
              <w:rPr>
                <w:rFonts w:ascii="Calibri" w:eastAsia="Times New Roman" w:hAnsi="Calibri" w:cs="Calibri"/>
                <w:color w:val="000000"/>
                <w:sz w:val="8"/>
                <w:szCs w:val="14"/>
                <w:lang w:val="es-ES" w:eastAsia="es-ES_tradnl"/>
              </w:rPr>
            </w:pPr>
            <w:r w:rsidRPr="00A14DCD">
              <w:rPr>
                <w:rFonts w:ascii="Calibri" w:eastAsia="Times New Roman" w:hAnsi="Calibri" w:cs="Calibri"/>
                <w:color w:val="000000"/>
                <w:sz w:val="8"/>
                <w:szCs w:val="14"/>
                <w:lang w:val="es-ES" w:eastAsia="es-ES_tradnl"/>
              </w:rPr>
              <w:t>Nombre (s)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</w:tcBorders>
            <w:vAlign w:val="center"/>
          </w:tcPr>
          <w:p w:rsidR="00CA5B58" w:rsidRPr="00A14DCD" w:rsidRDefault="00CA5B58" w:rsidP="00CA5B58">
            <w:pPr>
              <w:ind w:left="67"/>
              <w:jc w:val="center"/>
              <w:rPr>
                <w:rFonts w:ascii="Calibri" w:eastAsia="Times New Roman" w:hAnsi="Calibri" w:cs="Calibri"/>
                <w:color w:val="000000"/>
                <w:sz w:val="8"/>
                <w:szCs w:val="14"/>
                <w:lang w:val="es-ES" w:eastAsia="es-ES_tradnl"/>
              </w:rPr>
            </w:pPr>
            <w:r w:rsidRPr="00A14DCD">
              <w:rPr>
                <w:rFonts w:ascii="Calibri" w:eastAsia="Times New Roman" w:hAnsi="Calibri" w:cs="Calibri"/>
                <w:color w:val="000000"/>
                <w:sz w:val="8"/>
                <w:szCs w:val="14"/>
                <w:lang w:val="es-ES" w:eastAsia="es-ES_tradnl"/>
              </w:rPr>
              <w:t xml:space="preserve">Apellido </w:t>
            </w:r>
            <w:r w:rsidR="00A14DCD" w:rsidRPr="00A14DCD">
              <w:rPr>
                <w:rFonts w:ascii="Calibri" w:eastAsia="Times New Roman" w:hAnsi="Calibri" w:cs="Calibri"/>
                <w:color w:val="000000"/>
                <w:sz w:val="8"/>
                <w:szCs w:val="14"/>
                <w:lang w:val="es-ES" w:eastAsia="es-ES_tradnl"/>
              </w:rPr>
              <w:t>Paterno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</w:tcBorders>
            <w:vAlign w:val="center"/>
          </w:tcPr>
          <w:p w:rsidR="00CA5B58" w:rsidRPr="00A14DCD" w:rsidRDefault="00CA5B58" w:rsidP="00CA5B58">
            <w:pPr>
              <w:ind w:left="67"/>
              <w:jc w:val="center"/>
              <w:rPr>
                <w:rFonts w:ascii="Calibri" w:eastAsia="Times New Roman" w:hAnsi="Calibri" w:cs="Calibri"/>
                <w:color w:val="000000"/>
                <w:sz w:val="8"/>
                <w:szCs w:val="14"/>
                <w:lang w:val="es-ES" w:eastAsia="es-ES_tradnl"/>
              </w:rPr>
            </w:pPr>
            <w:r w:rsidRPr="00A14DCD">
              <w:rPr>
                <w:rFonts w:ascii="Calibri" w:eastAsia="Times New Roman" w:hAnsi="Calibri" w:cs="Calibri"/>
                <w:color w:val="000000"/>
                <w:sz w:val="8"/>
                <w:szCs w:val="14"/>
                <w:lang w:val="es-ES" w:eastAsia="es-ES_tradnl"/>
              </w:rPr>
              <w:t>Apellido materno</w:t>
            </w:r>
          </w:p>
        </w:tc>
      </w:tr>
      <w:tr w:rsidR="00CA5B58" w:rsidRPr="00A14DCD" w:rsidTr="003502EA">
        <w:trPr>
          <w:trHeight w:val="300"/>
        </w:trPr>
        <w:tc>
          <w:tcPr>
            <w:tcW w:w="1555" w:type="dxa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  <w:hideMark/>
          </w:tcPr>
          <w:p w:rsidR="00CA5B58" w:rsidRPr="00CA5B58" w:rsidRDefault="00CA5B58" w:rsidP="00CA5B5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  <w:r w:rsidRPr="00CA5B5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FECHA DE INICIO</w:t>
            </w:r>
            <w:r w:rsidR="00534F1B" w:rsidRPr="00A14DC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:</w:t>
            </w:r>
          </w:p>
        </w:tc>
        <w:tc>
          <w:tcPr>
            <w:tcW w:w="2424" w:type="dxa"/>
            <w:gridSpan w:val="4"/>
            <w:tcBorders>
              <w:left w:val="nil"/>
              <w:bottom w:val="single" w:sz="4" w:space="0" w:color="767171" w:themeColor="background2" w:themeShade="80"/>
            </w:tcBorders>
            <w:vAlign w:val="center"/>
          </w:tcPr>
          <w:p w:rsidR="00CA5B58" w:rsidRPr="00A14DCD" w:rsidRDefault="003502EA" w:rsidP="00CA5B58">
            <w:pPr>
              <w:ind w:left="67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s-ES" w:eastAsia="es-ES_tradnl"/>
              </w:rPr>
            </w:pPr>
            <w:r w:rsidRPr="00A14DC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s-ES" w:eastAsia="es-ES_tradnl"/>
              </w:rPr>
              <w:t>9 de agosto de 2018</w:t>
            </w:r>
          </w:p>
        </w:tc>
        <w:tc>
          <w:tcPr>
            <w:tcW w:w="1408" w:type="dxa"/>
            <w:gridSpan w:val="4"/>
            <w:tcBorders>
              <w:bottom w:val="single" w:sz="4" w:space="0" w:color="767171" w:themeColor="background2" w:themeShade="80"/>
            </w:tcBorders>
            <w:vAlign w:val="center"/>
          </w:tcPr>
          <w:p w:rsidR="00CA5B58" w:rsidRPr="00A14DCD" w:rsidRDefault="00CA5B58" w:rsidP="00CA5B5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  <w:r w:rsidRPr="00CA5B5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FECHA DE TERMINO</w:t>
            </w:r>
            <w:r w:rsidR="00534F1B" w:rsidRPr="00A14DC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:</w:t>
            </w:r>
            <w:r w:rsidR="003502EA" w:rsidRPr="00A14DC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 xml:space="preserve"> </w:t>
            </w:r>
          </w:p>
        </w:tc>
        <w:tc>
          <w:tcPr>
            <w:tcW w:w="3441" w:type="dxa"/>
            <w:gridSpan w:val="5"/>
            <w:tcBorders>
              <w:left w:val="nil"/>
              <w:bottom w:val="single" w:sz="4" w:space="0" w:color="767171" w:themeColor="background2" w:themeShade="80"/>
            </w:tcBorders>
            <w:vAlign w:val="center"/>
          </w:tcPr>
          <w:p w:rsidR="00CA5B58" w:rsidRPr="00A14DCD" w:rsidRDefault="003502EA" w:rsidP="00CA5B58">
            <w:pPr>
              <w:ind w:left="67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s-ES" w:eastAsia="es-ES_tradnl"/>
              </w:rPr>
            </w:pPr>
            <w:r w:rsidRPr="00A14DCD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val="es-ES" w:eastAsia="es-ES_tradnl"/>
              </w:rPr>
              <w:t>15 de noviembre de 2018</w:t>
            </w:r>
          </w:p>
        </w:tc>
      </w:tr>
      <w:tr w:rsidR="00CA5B58" w:rsidRPr="00A14DCD" w:rsidTr="00BF5659">
        <w:trPr>
          <w:trHeight w:val="440"/>
        </w:trPr>
        <w:tc>
          <w:tcPr>
            <w:tcW w:w="1843" w:type="dxa"/>
            <w:gridSpan w:val="3"/>
            <w:shd w:val="clear" w:color="auto" w:fill="auto"/>
            <w:vAlign w:val="center"/>
            <w:hideMark/>
          </w:tcPr>
          <w:p w:rsidR="00CA5B58" w:rsidRPr="00CA5B58" w:rsidRDefault="00CA5B58" w:rsidP="00CA5B5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  <w:r w:rsidRPr="00CA5B58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NÚMERO DE HORAS</w:t>
            </w:r>
            <w:r w:rsidR="00A843D0" w:rsidRPr="00A14DC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:</w:t>
            </w:r>
          </w:p>
        </w:tc>
        <w:tc>
          <w:tcPr>
            <w:tcW w:w="1053" w:type="dxa"/>
            <w:tcBorders>
              <w:bottom w:val="single" w:sz="4" w:space="0" w:color="767171" w:themeColor="background2" w:themeShade="80"/>
            </w:tcBorders>
            <w:vAlign w:val="center"/>
          </w:tcPr>
          <w:p w:rsidR="00CA5B58" w:rsidRPr="00A14DCD" w:rsidRDefault="00CA5B58" w:rsidP="00CA5B5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483" w:type="dxa"/>
            <w:gridSpan w:val="3"/>
            <w:tcBorders>
              <w:left w:val="nil"/>
              <w:bottom w:val="single" w:sz="4" w:space="0" w:color="767171" w:themeColor="background2" w:themeShade="80"/>
            </w:tcBorders>
            <w:vAlign w:val="center"/>
          </w:tcPr>
          <w:p w:rsidR="00CA5B58" w:rsidRPr="00A14DCD" w:rsidRDefault="00CA5B58" w:rsidP="00CA5B5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  <w:r w:rsidRPr="00A14DC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REGIÓN/CAMPUS</w:t>
            </w:r>
            <w:r w:rsidR="00A843D0" w:rsidRPr="00A14DC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:</w:t>
            </w:r>
          </w:p>
        </w:tc>
        <w:tc>
          <w:tcPr>
            <w:tcW w:w="1483" w:type="dxa"/>
            <w:gridSpan w:val="3"/>
            <w:tcBorders>
              <w:bottom w:val="single" w:sz="4" w:space="0" w:color="767171" w:themeColor="background2" w:themeShade="80"/>
            </w:tcBorders>
            <w:vAlign w:val="center"/>
          </w:tcPr>
          <w:p w:rsidR="00CA5B58" w:rsidRPr="00A14DCD" w:rsidRDefault="00CA5B58" w:rsidP="00CA5B5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483" w:type="dxa"/>
            <w:gridSpan w:val="3"/>
            <w:tcBorders>
              <w:left w:val="nil"/>
              <w:bottom w:val="single" w:sz="4" w:space="0" w:color="767171" w:themeColor="background2" w:themeShade="80"/>
            </w:tcBorders>
            <w:vAlign w:val="center"/>
          </w:tcPr>
          <w:p w:rsidR="00CA5B58" w:rsidRPr="00A14DCD" w:rsidRDefault="00534F1B" w:rsidP="00CA5B5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  <w:r w:rsidRPr="00A14DC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ASISTENCIA</w:t>
            </w:r>
            <w:r w:rsidR="00A843D0" w:rsidRPr="00A14DC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:</w:t>
            </w:r>
          </w:p>
        </w:tc>
        <w:tc>
          <w:tcPr>
            <w:tcW w:w="1483" w:type="dxa"/>
            <w:tcBorders>
              <w:bottom w:val="single" w:sz="4" w:space="0" w:color="767171" w:themeColor="background2" w:themeShade="80"/>
            </w:tcBorders>
            <w:vAlign w:val="center"/>
          </w:tcPr>
          <w:p w:rsidR="00CA5B58" w:rsidRPr="00A14DCD" w:rsidRDefault="00CA5B58" w:rsidP="00CA5B5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</w:p>
        </w:tc>
      </w:tr>
      <w:tr w:rsidR="00534F1B" w:rsidRPr="00A14DCD" w:rsidTr="00BF5659">
        <w:trPr>
          <w:trHeight w:val="33"/>
        </w:trPr>
        <w:tc>
          <w:tcPr>
            <w:tcW w:w="1843" w:type="dxa"/>
            <w:gridSpan w:val="3"/>
            <w:tcBorders>
              <w:top w:val="single" w:sz="4" w:space="0" w:color="767171" w:themeColor="background2" w:themeShade="80"/>
            </w:tcBorders>
            <w:shd w:val="clear" w:color="auto" w:fill="auto"/>
            <w:vAlign w:val="center"/>
          </w:tcPr>
          <w:p w:rsidR="00534F1B" w:rsidRPr="00A14DCD" w:rsidRDefault="00534F1B" w:rsidP="00CA5B5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053" w:type="dxa"/>
            <w:tcBorders>
              <w:top w:val="single" w:sz="4" w:space="0" w:color="767171" w:themeColor="background2" w:themeShade="80"/>
            </w:tcBorders>
            <w:vAlign w:val="center"/>
          </w:tcPr>
          <w:p w:rsidR="00534F1B" w:rsidRPr="00A14DCD" w:rsidRDefault="00534F1B" w:rsidP="00CA5B5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767171" w:themeColor="background2" w:themeShade="80"/>
            </w:tcBorders>
            <w:vAlign w:val="center"/>
          </w:tcPr>
          <w:p w:rsidR="00534F1B" w:rsidRPr="00A14DCD" w:rsidRDefault="00534F1B" w:rsidP="00CA5B5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767171" w:themeColor="background2" w:themeShade="80"/>
            </w:tcBorders>
            <w:vAlign w:val="center"/>
          </w:tcPr>
          <w:p w:rsidR="00534F1B" w:rsidRPr="00A14DCD" w:rsidRDefault="00534F1B" w:rsidP="00CA5B5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767171" w:themeColor="background2" w:themeShade="80"/>
            </w:tcBorders>
            <w:vAlign w:val="center"/>
          </w:tcPr>
          <w:p w:rsidR="00534F1B" w:rsidRPr="00A14DCD" w:rsidRDefault="00534F1B" w:rsidP="00CA5B5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483" w:type="dxa"/>
            <w:tcBorders>
              <w:top w:val="single" w:sz="4" w:space="0" w:color="767171" w:themeColor="background2" w:themeShade="80"/>
            </w:tcBorders>
            <w:vAlign w:val="center"/>
          </w:tcPr>
          <w:p w:rsidR="00534F1B" w:rsidRPr="00A14DCD" w:rsidRDefault="00534F1B" w:rsidP="00CA5B5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  <w:r w:rsidRPr="00A14DCD">
              <w:rPr>
                <w:rFonts w:ascii="Calibri" w:eastAsia="Times New Roman" w:hAnsi="Calibri" w:cs="Calibri"/>
                <w:color w:val="000000"/>
                <w:sz w:val="8"/>
                <w:szCs w:val="14"/>
                <w:lang w:val="es-ES" w:eastAsia="es-ES_tradnl"/>
              </w:rPr>
              <w:t>Uso exclusivo del evaluador</w:t>
            </w:r>
          </w:p>
        </w:tc>
      </w:tr>
      <w:tr w:rsidR="00BF5659" w:rsidRPr="00A14DCD" w:rsidTr="00BF5659">
        <w:trPr>
          <w:trHeight w:val="33"/>
        </w:trPr>
        <w:tc>
          <w:tcPr>
            <w:tcW w:w="1843" w:type="dxa"/>
            <w:gridSpan w:val="3"/>
            <w:tcBorders>
              <w:bottom w:val="single" w:sz="4" w:space="0" w:color="767171" w:themeColor="background2" w:themeShade="80"/>
            </w:tcBorders>
            <w:shd w:val="clear" w:color="auto" w:fill="auto"/>
            <w:vAlign w:val="center"/>
          </w:tcPr>
          <w:p w:rsidR="00BF5659" w:rsidRPr="00A14DCD" w:rsidRDefault="00BF5659" w:rsidP="00F025D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</w:p>
          <w:p w:rsidR="00BF5659" w:rsidRPr="00A14DCD" w:rsidRDefault="00BF5659" w:rsidP="00F025D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  <w:r w:rsidRPr="00A14DCD"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  <w:t>ENTIDAD DE ADSCRIPCIÓN:</w:t>
            </w:r>
          </w:p>
        </w:tc>
        <w:tc>
          <w:tcPr>
            <w:tcW w:w="1053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F5659" w:rsidRPr="00A14DCD" w:rsidRDefault="00BF5659" w:rsidP="00F025D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483" w:type="dxa"/>
            <w:gridSpan w:val="3"/>
            <w:tcBorders>
              <w:bottom w:val="single" w:sz="4" w:space="0" w:color="767171" w:themeColor="background2" w:themeShade="80"/>
            </w:tcBorders>
            <w:vAlign w:val="center"/>
          </w:tcPr>
          <w:p w:rsidR="00BF5659" w:rsidRPr="00A14DCD" w:rsidRDefault="00BF5659" w:rsidP="00F025D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483" w:type="dxa"/>
            <w:gridSpan w:val="3"/>
            <w:tcBorders>
              <w:bottom w:val="single" w:sz="4" w:space="0" w:color="767171" w:themeColor="background2" w:themeShade="80"/>
            </w:tcBorders>
            <w:vAlign w:val="center"/>
          </w:tcPr>
          <w:p w:rsidR="00BF5659" w:rsidRPr="00A14DCD" w:rsidRDefault="00BF5659" w:rsidP="00F025D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483" w:type="dxa"/>
            <w:gridSpan w:val="3"/>
            <w:tcBorders>
              <w:bottom w:val="single" w:sz="4" w:space="0" w:color="767171" w:themeColor="background2" w:themeShade="80"/>
            </w:tcBorders>
            <w:vAlign w:val="center"/>
          </w:tcPr>
          <w:p w:rsidR="00BF5659" w:rsidRPr="00A14DCD" w:rsidRDefault="00BF5659" w:rsidP="00F025D8">
            <w:pPr>
              <w:ind w:left="67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s-ES" w:eastAsia="es-ES_tradnl"/>
              </w:rPr>
            </w:pPr>
          </w:p>
        </w:tc>
        <w:tc>
          <w:tcPr>
            <w:tcW w:w="1483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F5659" w:rsidRPr="00A14DCD" w:rsidRDefault="00BF5659" w:rsidP="00F025D8">
            <w:pPr>
              <w:ind w:left="67"/>
              <w:rPr>
                <w:rFonts w:ascii="Calibri" w:eastAsia="Times New Roman" w:hAnsi="Calibri" w:cs="Calibri"/>
                <w:color w:val="000000"/>
                <w:sz w:val="8"/>
                <w:szCs w:val="14"/>
                <w:lang w:val="es-ES" w:eastAsia="es-ES_tradnl"/>
              </w:rPr>
            </w:pPr>
          </w:p>
        </w:tc>
      </w:tr>
    </w:tbl>
    <w:p w:rsidR="003502EA" w:rsidRPr="00A14DCD" w:rsidRDefault="003502EA" w:rsidP="003502EA">
      <w:pPr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</w:p>
    <w:p w:rsidR="003502EA" w:rsidRPr="00773CBD" w:rsidRDefault="003502EA" w:rsidP="00015C96">
      <w:pPr>
        <w:jc w:val="both"/>
        <w:rPr>
          <w:rFonts w:ascii="Calibri" w:eastAsia="Times New Roman" w:hAnsi="Calibri" w:cs="Calibri"/>
          <w:b/>
          <w:color w:val="4472C4" w:themeColor="accent1"/>
          <w:sz w:val="14"/>
          <w:szCs w:val="14"/>
          <w:lang w:val="es-ES" w:eastAsia="es-ES_tradnl"/>
        </w:rPr>
      </w:pPr>
      <w:r w:rsidRPr="00773CBD">
        <w:rPr>
          <w:rFonts w:ascii="Calibri" w:eastAsia="Times New Roman" w:hAnsi="Calibri" w:cs="Calibri"/>
          <w:b/>
          <w:color w:val="4472C4" w:themeColor="accent1"/>
          <w:sz w:val="14"/>
          <w:szCs w:val="14"/>
          <w:lang w:val="es-ES" w:eastAsia="es-ES_tradnl"/>
        </w:rPr>
        <w:t>Objetivo General</w:t>
      </w:r>
      <w:r w:rsidR="00015C96" w:rsidRPr="00773CBD">
        <w:rPr>
          <w:rFonts w:ascii="Calibri" w:eastAsia="Times New Roman" w:hAnsi="Calibri" w:cs="Calibri"/>
          <w:b/>
          <w:color w:val="4472C4" w:themeColor="accent1"/>
          <w:sz w:val="14"/>
          <w:szCs w:val="14"/>
          <w:lang w:val="es-ES" w:eastAsia="es-ES_tradnl"/>
        </w:rPr>
        <w:t xml:space="preserve"> de la Evaluación Individual a Participantes</w:t>
      </w:r>
    </w:p>
    <w:p w:rsidR="003502EA" w:rsidRPr="00A14DCD" w:rsidRDefault="003502EA" w:rsidP="00015C96">
      <w:p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</w:p>
    <w:p w:rsidR="001B3E63" w:rsidRPr="00A14DCD" w:rsidRDefault="00015C96" w:rsidP="00015C96">
      <w:p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Evidenciar conocimiento derivado de su asistencia a la Cátedra INEGI y expresar propuestas de 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aplicaciones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académicas sobre</w:t>
      </w:r>
      <w:r w:rsidR="003502EA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la cultura estadística y geográfica sustentada en la información que genera e integra el INEGI, 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con especial énfasis en el impacto</w:t>
      </w:r>
      <w:r w:rsidR="003502EA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a la</w:t>
      </w:r>
      <w:r w:rsidR="003502EA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calidad del quehacer 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académico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individual </w:t>
      </w:r>
      <w:r w:rsidR="00C30A66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(personal) 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en el marco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</w:t>
      </w:r>
      <w:r w:rsidR="003502EA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institucional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. Lo anterior,</w:t>
      </w:r>
      <w:r w:rsidR="00065A4B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en referencia a 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los contenidos de al menos cinco sesiones de la Cátedra INEGI, preferentemente una mayor proporción de las catorce sesiones. </w:t>
      </w:r>
    </w:p>
    <w:p w:rsidR="001B3E63" w:rsidRPr="00A14DCD" w:rsidRDefault="001B3E63" w:rsidP="00015C96">
      <w:p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</w:p>
    <w:p w:rsidR="001B3E63" w:rsidRPr="00A14DCD" w:rsidRDefault="001B3E63" w:rsidP="00015C96">
      <w:p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 w:rsidRPr="00773CBD">
        <w:rPr>
          <w:rFonts w:ascii="Calibri" w:eastAsia="Times New Roman" w:hAnsi="Calibri" w:cs="Calibri"/>
          <w:b/>
          <w:color w:val="4472C4" w:themeColor="accent1"/>
          <w:sz w:val="14"/>
          <w:szCs w:val="14"/>
          <w:lang w:val="es-ES" w:eastAsia="es-ES_tradnl"/>
        </w:rPr>
        <w:t>Evaluación Individual a Participantes</w:t>
      </w:r>
      <w:r w:rsidRPr="00773CBD">
        <w:rPr>
          <w:rFonts w:ascii="Calibri" w:eastAsia="Times New Roman" w:hAnsi="Calibri" w:cs="Calibri"/>
          <w:color w:val="4472C4" w:themeColor="accent1"/>
          <w:sz w:val="14"/>
          <w:szCs w:val="14"/>
          <w:lang w:val="es-ES" w:eastAsia="es-ES_tradnl"/>
        </w:rPr>
        <w:t xml:space="preserve">: 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Para ser considerada como evaluación valida</w:t>
      </w:r>
      <w:r w:rsidR="00015C96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para 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acreditar</w:t>
      </w:r>
      <w:r w:rsidR="00015C96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el curso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, usted </w:t>
      </w:r>
      <w:r w:rsidR="00015C96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redactará de manera sucinta un documento de posible 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divulgación</w:t>
      </w:r>
      <w:r w:rsidR="00015C96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, esto es; a modo de un informe de lo que usted aprendió en la C</w:t>
      </w:r>
      <w:r w:rsidR="006D094B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á</w:t>
      </w:r>
      <w:r w:rsidR="00015C96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tedra INEGI 2018, 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dónde </w:t>
      </w:r>
      <w:r w:rsidR="00015C96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expresará libremente 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la aplicación en </w:t>
      </w:r>
      <w:r w:rsidR="00015C96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su quehacer académico (docente y/o de investigación).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</w:t>
      </w:r>
      <w:r w:rsidR="00015C96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El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contenido de est</w:t>
      </w:r>
      <w:r w:rsidR="00015C96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e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informe</w:t>
      </w:r>
      <w:r w:rsidR="00015C96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debe ser comprensible 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para el público general </w:t>
      </w:r>
      <w:r w:rsidR="008E69B8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(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se caracteriza</w:t>
      </w:r>
      <w:r w:rsidR="008E69B8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rá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por tener un lenguaje </w:t>
      </w:r>
      <w:r w:rsidR="00015C96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sencillo pero formal</w:t>
      </w:r>
      <w:r w:rsidR="008E69B8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)</w:t>
      </w:r>
      <w:r w:rsidR="00015C96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. </w:t>
      </w:r>
    </w:p>
    <w:p w:rsidR="008D41A2" w:rsidRPr="00A14DCD" w:rsidRDefault="008D41A2" w:rsidP="00015C96">
      <w:p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</w:p>
    <w:p w:rsidR="00BF5659" w:rsidRPr="00A14DCD" w:rsidRDefault="00BF5659" w:rsidP="00BF5659">
      <w:pPr>
        <w:jc w:val="both"/>
        <w:rPr>
          <w:rFonts w:ascii="Calibri" w:eastAsia="Times New Roman" w:hAnsi="Calibri" w:cs="Calibri"/>
          <w:b/>
          <w:color w:val="000000"/>
          <w:sz w:val="14"/>
          <w:szCs w:val="14"/>
          <w:lang w:val="es-ES" w:eastAsia="es-ES_tradnl"/>
        </w:rPr>
      </w:pPr>
      <w:r w:rsidRPr="00773CBD">
        <w:rPr>
          <w:rFonts w:ascii="Calibri" w:eastAsia="Times New Roman" w:hAnsi="Calibri" w:cs="Calibri"/>
          <w:b/>
          <w:color w:val="4472C4" w:themeColor="accent1"/>
          <w:sz w:val="14"/>
          <w:szCs w:val="14"/>
          <w:lang w:val="es-ES" w:eastAsia="es-ES_tradnl"/>
        </w:rPr>
        <w:t xml:space="preserve">Las partes </w:t>
      </w:r>
      <w:r w:rsidR="00773CBD">
        <w:rPr>
          <w:rFonts w:ascii="Calibri" w:eastAsia="Times New Roman" w:hAnsi="Calibri" w:cs="Calibri"/>
          <w:b/>
          <w:color w:val="4472C4" w:themeColor="accent1"/>
          <w:sz w:val="14"/>
          <w:szCs w:val="14"/>
          <w:lang w:val="es-ES" w:eastAsia="es-ES_tradnl"/>
        </w:rPr>
        <w:t xml:space="preserve">constitutivas y lineamientos </w:t>
      </w:r>
      <w:r w:rsidRPr="00773CBD">
        <w:rPr>
          <w:rFonts w:ascii="Calibri" w:eastAsia="Times New Roman" w:hAnsi="Calibri" w:cs="Calibri"/>
          <w:b/>
          <w:color w:val="4472C4" w:themeColor="accent1"/>
          <w:sz w:val="14"/>
          <w:szCs w:val="14"/>
          <w:lang w:val="es-ES" w:eastAsia="es-ES_tradnl"/>
        </w:rPr>
        <w:t>de</w:t>
      </w:r>
      <w:r w:rsidR="00773CBD">
        <w:rPr>
          <w:rFonts w:ascii="Calibri" w:eastAsia="Times New Roman" w:hAnsi="Calibri" w:cs="Calibri"/>
          <w:b/>
          <w:color w:val="4472C4" w:themeColor="accent1"/>
          <w:sz w:val="14"/>
          <w:szCs w:val="14"/>
          <w:lang w:val="es-ES" w:eastAsia="es-ES_tradnl"/>
        </w:rPr>
        <w:t>l</w:t>
      </w:r>
      <w:r w:rsidRPr="00773CBD">
        <w:rPr>
          <w:rFonts w:ascii="Calibri" w:eastAsia="Times New Roman" w:hAnsi="Calibri" w:cs="Calibri"/>
          <w:b/>
          <w:color w:val="4472C4" w:themeColor="accent1"/>
          <w:sz w:val="14"/>
          <w:szCs w:val="14"/>
          <w:lang w:val="es-ES" w:eastAsia="es-ES_tradnl"/>
        </w:rPr>
        <w:t xml:space="preserve"> documento de la Evaluación Individual a Participantes</w:t>
      </w:r>
      <w:r w:rsidR="00A14DCD" w:rsidRPr="00773CBD">
        <w:rPr>
          <w:rFonts w:ascii="Calibri" w:eastAsia="Times New Roman" w:hAnsi="Calibri" w:cs="Calibri"/>
          <w:b/>
          <w:color w:val="4472C4" w:themeColor="accent1"/>
          <w:sz w:val="14"/>
          <w:szCs w:val="14"/>
          <w:lang w:val="es-ES" w:eastAsia="es-ES_tradnl"/>
        </w:rPr>
        <w:t xml:space="preserve"> son</w:t>
      </w:r>
      <w:r w:rsidRPr="00773CBD">
        <w:rPr>
          <w:rFonts w:ascii="Calibri" w:eastAsia="Times New Roman" w:hAnsi="Calibri" w:cs="Calibri"/>
          <w:b/>
          <w:color w:val="4472C4" w:themeColor="accent1"/>
          <w:sz w:val="14"/>
          <w:szCs w:val="14"/>
          <w:lang w:val="es-ES" w:eastAsia="es-ES_tradnl"/>
        </w:rPr>
        <w:t>:</w:t>
      </w:r>
    </w:p>
    <w:p w:rsidR="00BF5659" w:rsidRPr="00A14DCD" w:rsidRDefault="00BF5659" w:rsidP="00BF5659">
      <w:p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Máximo 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8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00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y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mínimo 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6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00 palabras. Letra Arial 11 pts. 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Márgenes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de 3 cm por los cuatro lados. Interlineado sencillo. 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Títulos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en negritas.</w:t>
      </w:r>
      <w:r w:rsidR="00065A4B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Se permiten tablas de datos, pero 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no</w:t>
      </w:r>
      <w:r w:rsidR="00065A4B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gráficos, 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imágenes</w:t>
      </w:r>
      <w:r w:rsidR="00065A4B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, diagramas, ni otras ilustraciones. Evitar uso de pie de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</w:t>
      </w:r>
      <w:r w:rsidR="00065A4B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pagina. 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Referencias</w:t>
      </w:r>
      <w:r w:rsidR="00065A4B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bibliográficas</w:t>
      </w:r>
      <w:r w:rsidR="00065A4B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en el estilo APA </w:t>
      </w:r>
      <w:r w:rsidR="00A14DCD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Americano</w:t>
      </w:r>
      <w:r w:rsidR="00065A4B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. El documento a entregar se enviará por correo en Formato Word al email: </w:t>
      </w:r>
      <w:hyperlink r:id="rId8" w:history="1">
        <w:r w:rsidR="00065A4B" w:rsidRPr="00A14DCD">
          <w:rPr>
            <w:rStyle w:val="Hipervnculo"/>
            <w:rFonts w:ascii="Calibri" w:eastAsia="Times New Roman" w:hAnsi="Calibri" w:cs="Calibri"/>
            <w:sz w:val="14"/>
            <w:szCs w:val="14"/>
            <w:lang w:val="es-ES" w:eastAsia="es-ES_tradnl"/>
          </w:rPr>
          <w:t>ivtrujillo@uv.mx</w:t>
        </w:r>
      </w:hyperlink>
      <w:r w:rsidR="00065A4B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. </w:t>
      </w:r>
      <w:r w:rsidR="00065A4B" w:rsidRPr="00773CBD">
        <w:rPr>
          <w:rFonts w:ascii="Calibri" w:eastAsia="Times New Roman" w:hAnsi="Calibri" w:cs="Calibri"/>
          <w:b/>
          <w:color w:val="000000"/>
          <w:sz w:val="15"/>
          <w:szCs w:val="14"/>
          <w:u w:val="single"/>
          <w:lang w:val="es-ES" w:eastAsia="es-ES_tradnl"/>
        </w:rPr>
        <w:t>Fecha de entrega: Hasta el 19 de noviembre de 2018.</w:t>
      </w:r>
      <w:r w:rsidR="00065A4B" w:rsidRPr="00773CBD">
        <w:rPr>
          <w:rFonts w:ascii="Calibri" w:eastAsia="Times New Roman" w:hAnsi="Calibri" w:cs="Calibri"/>
          <w:color w:val="000000"/>
          <w:sz w:val="15"/>
          <w:szCs w:val="14"/>
          <w:lang w:val="es-ES" w:eastAsia="es-ES_tradnl"/>
        </w:rPr>
        <w:t xml:space="preserve">  </w:t>
      </w:r>
    </w:p>
    <w:p w:rsidR="00BF5659" w:rsidRPr="00A14DCD" w:rsidRDefault="00BF5659" w:rsidP="00BF5659">
      <w:pPr>
        <w:pStyle w:val="Prrafodelista"/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</w:p>
    <w:p w:rsidR="00BF5659" w:rsidRPr="00A14DCD" w:rsidRDefault="00BF5659" w:rsidP="00BF5659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Titulo:</w:t>
      </w:r>
    </w:p>
    <w:p w:rsidR="00BF5659" w:rsidRPr="00A14DCD" w:rsidRDefault="00A14DCD" w:rsidP="00BF5659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Síntesis</w:t>
      </w:r>
      <w:r w:rsidR="00BF5659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curricular del autor (un 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párrafo</w:t>
      </w:r>
      <w:r w:rsidR="00BF5659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de cinco líneas), con fotografía</w:t>
      </w:r>
      <w:r w:rsidR="00065A4B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a</w:t>
      </w: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</w:t>
      </w:r>
      <w:r w:rsidR="00065A4B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color</w:t>
      </w:r>
      <w:r w:rsidR="00BF5659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tamaño infantil al extremo </w:t>
      </w:r>
      <w:r w:rsidR="00065A4B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izquierdo</w:t>
      </w:r>
      <w:r w:rsidR="00BF5659"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.</w:t>
      </w:r>
    </w:p>
    <w:p w:rsidR="00BF5659" w:rsidRPr="00A14DCD" w:rsidRDefault="00BF5659" w:rsidP="00BF5659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Introducción</w:t>
      </w:r>
    </w:p>
    <w:p w:rsidR="00BF5659" w:rsidRPr="00A14DCD" w:rsidRDefault="00BF5659" w:rsidP="00BF5659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Desarrollo</w:t>
      </w:r>
    </w:p>
    <w:p w:rsidR="008D41A2" w:rsidRPr="00A14DCD" w:rsidRDefault="00BF5659" w:rsidP="00BF5659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Conclusiones</w:t>
      </w:r>
    </w:p>
    <w:p w:rsidR="00C30A66" w:rsidRPr="009069EE" w:rsidRDefault="00BF5659" w:rsidP="00C30A66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 w:rsidRPr="00A14DCD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Bibliografía</w:t>
      </w:r>
    </w:p>
    <w:p w:rsidR="00C30A66" w:rsidRDefault="00C30A66" w:rsidP="00C30A66">
      <w:p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</w:p>
    <w:p w:rsidR="00C30A66" w:rsidRPr="00C30A66" w:rsidRDefault="00C30A66" w:rsidP="00C30A66">
      <w:p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>
        <w:rPr>
          <w:rFonts w:ascii="Calibri" w:eastAsia="Times New Roman" w:hAnsi="Calibri" w:cs="Calibri"/>
          <w:b/>
          <w:color w:val="4472C4" w:themeColor="accent1"/>
          <w:sz w:val="14"/>
          <w:szCs w:val="14"/>
          <w:lang w:val="es-ES" w:eastAsia="es-ES_tradnl"/>
        </w:rPr>
        <w:t xml:space="preserve">Usted deberá: </w:t>
      </w:r>
      <w:r w:rsidRPr="00C30A66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imprimir esta hoja, llenarla a mano (letra de molde</w:t>
      </w:r>
      <w:r w:rsidR="006D094B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tinta azul</w:t>
      </w:r>
      <w:r w:rsidRPr="00C30A66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), firmarla, escanearla y enviarla por email, y/o entregarla en la sede de la C</w:t>
      </w:r>
      <w:r w:rsidR="006D094B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á</w:t>
      </w:r>
      <w:r w:rsidRPr="00C30A66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tedra INEGI solo en el caso de la región Xalapa (Auditorio DGI o Aula Magna IIESES). </w:t>
      </w:r>
      <w:r w:rsidR="006D094B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Y entregar</w:t>
      </w:r>
      <w:r w:rsidR="009069EE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(solo ésta hoja)</w:t>
      </w:r>
      <w:r w:rsidR="006D094B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o enviarla por email </w:t>
      </w:r>
      <w:hyperlink r:id="rId9" w:history="1">
        <w:r w:rsidR="006D094B" w:rsidRPr="00A14DCD">
          <w:rPr>
            <w:rStyle w:val="Hipervnculo"/>
            <w:rFonts w:ascii="Calibri" w:eastAsia="Times New Roman" w:hAnsi="Calibri" w:cs="Calibri"/>
            <w:sz w:val="14"/>
            <w:szCs w:val="14"/>
            <w:lang w:val="es-ES" w:eastAsia="es-ES_tradnl"/>
          </w:rPr>
          <w:t>ivtrujillo@uv.mx</w:t>
        </w:r>
      </w:hyperlink>
      <w:r w:rsidR="006D094B"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 xml:space="preserve"> hasta antes del 15 de noviembre de2018. </w:t>
      </w:r>
    </w:p>
    <w:p w:rsidR="00C30A66" w:rsidRDefault="00C30A66" w:rsidP="00C30A66">
      <w:p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</w:p>
    <w:p w:rsidR="006D094B" w:rsidRDefault="006D094B" w:rsidP="00C30A66">
      <w:p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Fecha:  ________/____________/_</w:t>
      </w:r>
      <w:r w:rsidRPr="006D094B">
        <w:rPr>
          <w:rFonts w:ascii="Calibri" w:eastAsia="Times New Roman" w:hAnsi="Calibri" w:cs="Calibri"/>
          <w:color w:val="000000"/>
          <w:sz w:val="14"/>
          <w:szCs w:val="14"/>
          <w:u w:val="single"/>
          <w:lang w:val="es-ES" w:eastAsia="es-ES_tradnl"/>
        </w:rPr>
        <w:t>2018</w:t>
      </w:r>
      <w:r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_</w:t>
      </w:r>
    </w:p>
    <w:p w:rsidR="006D094B" w:rsidRDefault="006D094B" w:rsidP="00C30A66">
      <w:pPr>
        <w:jc w:val="both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</w:p>
    <w:p w:rsidR="006D094B" w:rsidRDefault="006D094B" w:rsidP="006D094B">
      <w:pPr>
        <w:jc w:val="center"/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</w:pPr>
      <w:r>
        <w:rPr>
          <w:rFonts w:ascii="Calibri" w:eastAsia="Times New Roman" w:hAnsi="Calibri" w:cs="Calibri"/>
          <w:color w:val="000000"/>
          <w:sz w:val="14"/>
          <w:szCs w:val="14"/>
          <w:lang w:val="es-ES" w:eastAsia="es-ES_tradnl"/>
        </w:rPr>
        <w:t>__________________________________________________</w:t>
      </w:r>
    </w:p>
    <w:p w:rsidR="006D094B" w:rsidRPr="009069EE" w:rsidRDefault="006D094B" w:rsidP="006D094B">
      <w:pPr>
        <w:jc w:val="center"/>
        <w:rPr>
          <w:rFonts w:ascii="Calibri" w:eastAsia="Times New Roman" w:hAnsi="Calibri" w:cs="Calibri"/>
          <w:color w:val="4472C4" w:themeColor="accent1"/>
          <w:sz w:val="14"/>
          <w:szCs w:val="14"/>
          <w:lang w:val="es-ES" w:eastAsia="es-ES_tradnl"/>
        </w:rPr>
      </w:pPr>
      <w:r w:rsidRPr="009069EE">
        <w:rPr>
          <w:rFonts w:ascii="Calibri" w:eastAsia="Times New Roman" w:hAnsi="Calibri" w:cs="Calibri"/>
          <w:color w:val="4472C4" w:themeColor="accent1"/>
          <w:sz w:val="14"/>
          <w:szCs w:val="14"/>
          <w:lang w:val="es-ES" w:eastAsia="es-ES_tradnl"/>
        </w:rPr>
        <w:t>Nombre y Firma</w:t>
      </w:r>
    </w:p>
    <w:p w:rsidR="001B3E63" w:rsidRPr="00A14DCD" w:rsidRDefault="001B3E63" w:rsidP="00015C96">
      <w:pPr>
        <w:jc w:val="both"/>
        <w:rPr>
          <w:lang w:val="es-ES"/>
        </w:rPr>
      </w:pPr>
    </w:p>
    <w:p w:rsidR="00850B10" w:rsidRPr="00A14DCD" w:rsidRDefault="00850B10" w:rsidP="001B3E63">
      <w:pPr>
        <w:rPr>
          <w:lang w:val="es-ES"/>
        </w:rPr>
      </w:pPr>
    </w:p>
    <w:sectPr w:rsidR="00850B10" w:rsidRPr="00A14DCD" w:rsidSect="009069EE">
      <w:headerReference w:type="default" r:id="rId10"/>
      <w:footerReference w:type="even" r:id="rId11"/>
      <w:footerReference w:type="default" r:id="rId12"/>
      <w:pgSz w:w="12240" w:h="15840"/>
      <w:pgMar w:top="1193" w:right="1701" w:bottom="10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E2" w:rsidRDefault="00796AE2" w:rsidP="00773CBD">
      <w:r>
        <w:separator/>
      </w:r>
    </w:p>
  </w:endnote>
  <w:endnote w:type="continuationSeparator" w:id="0">
    <w:p w:rsidR="00796AE2" w:rsidRDefault="00796AE2" w:rsidP="0077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117585319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73CBD" w:rsidRDefault="00773CBD" w:rsidP="0040144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73CBD" w:rsidRDefault="00773CBD" w:rsidP="00773C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BD" w:rsidRDefault="00773CBD" w:rsidP="00773CB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E2" w:rsidRDefault="00796AE2" w:rsidP="00773CBD">
      <w:r>
        <w:separator/>
      </w:r>
    </w:p>
  </w:footnote>
  <w:footnote w:type="continuationSeparator" w:id="0">
    <w:p w:rsidR="00796AE2" w:rsidRDefault="00796AE2" w:rsidP="00773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A66" w:rsidRDefault="004A396F" w:rsidP="00C30A66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52" type="#_x0000_t75" alt="http://www.uv.mx/cuo/files/2018/05/IIESES-Logo-300x253.png" style="position:absolute;margin-left:417.9pt;margin-top:2.1pt;width:28.2pt;height:23.8pt;z-index:-251653120;visibility:visible;mso-wrap-style:square;mso-width-percent:0;mso-height-percent:0;mso-width-percent:0;mso-height-percent:0" wrapcoords="-568 2025 -568 14850 568 20925 20463 20925 21600 15525 21600 2025 -568 2025">
          <v:imagedata r:id="rId1" o:title="IIESES-Logo-300x253"/>
          <w10:wrap type="tight"/>
        </v:shape>
      </w:pict>
    </w:r>
    <w:r>
      <w:rPr>
        <w:noProof/>
      </w:rPr>
      <w:pict>
        <v:shape id="Imagen 4" o:spid="_x0000_s2051" type="#_x0000_t75" alt="http://www.uv.mx/cuo/files/2018/05/CUO-300x179.png" style="position:absolute;margin-left:273.25pt;margin-top:1.75pt;width:38.15pt;height:23.2pt;z-index:-251651072;visibility:visible;mso-wrap-style:square;mso-width-percent:0;mso-height-percent:0;mso-width-percent:0;mso-height-percent:0" wrapcoords="-424 0 -424 20903 21600 20903 21600 0 -424 0">
          <v:imagedata r:id="rId2" o:title="CUO-300x179"/>
          <w10:wrap type="tight"/>
        </v:shape>
      </w:pict>
    </w:r>
    <w:r>
      <w:rPr>
        <w:noProof/>
      </w:rPr>
      <w:pict>
        <v:shape id="Imagen 2" o:spid="_x0000_s2050" type="#_x0000_t75" alt="http://www.uv.mx/cuo/files/2018/05/Logo-UV-300x260.jpg" style="position:absolute;margin-left:10.25pt;margin-top:-4.55pt;width:34.4pt;height:29.8pt;z-index:251661312;visibility:visible;mso-wrap-style:square;mso-wrap-edited:f;mso-width-percent:0;mso-height-percent:0;mso-width-percent:0;mso-height-percent:0">
          <v:imagedata r:id="rId3" o:title="Logo-UV-300x260"/>
          <w10:wrap type="square"/>
        </v:shape>
      </w:pict>
    </w:r>
    <w:r>
      <w:rPr>
        <w:noProof/>
      </w:rPr>
      <w:pict>
        <v:shape id="Imagen 1" o:spid="_x0000_s2049" type="#_x0000_t75" alt="http://www.uv.mx/cuo/files/2018/05/Logo_INEGI_final-300x193.png" style="position:absolute;margin-left:148.5pt;margin-top:4.3pt;width:33.4pt;height:21.5pt;z-index:251659264;visibility:visible;mso-wrap-style:square;mso-wrap-edited:f;mso-width-percent:0;mso-height-percent:0;mso-width-percent:0;mso-height-percent:0">
          <v:imagedata r:id="rId4" o:title="Logo_INEGI_final-300x193"/>
          <w10:wrap type="square"/>
        </v:shape>
      </w:pict>
    </w:r>
    <w:r w:rsidR="00C30A66" w:rsidRPr="00C30A66">
      <w:t xml:space="preserve"> </w:t>
    </w:r>
  </w:p>
  <w:p w:rsidR="00773CBD" w:rsidRDefault="00C30A66" w:rsidP="00C30A66">
    <w:r>
      <w:rPr>
        <w:noProof/>
      </w:rPr>
      <w:t xml:space="preserve"> </w:t>
    </w:r>
  </w:p>
  <w:p w:rsidR="00C30A66" w:rsidRPr="00C30A66" w:rsidRDefault="00C30A66" w:rsidP="00C30A66">
    <w:pPr>
      <w:rPr>
        <w:rFonts w:ascii="Times New Roman" w:eastAsia="Times New Roman" w:hAnsi="Times New Roman" w:cs="Times New Roman"/>
        <w:lang w:val="es-MX" w:eastAsia="es-ES_tradnl"/>
      </w:rPr>
    </w:pPr>
  </w:p>
  <w:p w:rsidR="00773CBD" w:rsidRPr="00773CBD" w:rsidRDefault="00773CBD" w:rsidP="00773CBD">
    <w:pPr>
      <w:rPr>
        <w:rFonts w:ascii="Times New Roman" w:eastAsia="Times New Roman" w:hAnsi="Times New Roman" w:cs="Times New Roman"/>
        <w:lang w:val="es-MX" w:eastAsia="es-ES_tradnl"/>
      </w:rPr>
    </w:pPr>
    <w:r w:rsidRPr="00773CBD">
      <w:rPr>
        <w:rFonts w:ascii="Times New Roman" w:eastAsia="Times New Roman" w:hAnsi="Times New Roman" w:cs="Times New Roman"/>
        <w:lang w:val="es-MX" w:eastAsia="es-ES_tradnl"/>
      </w:rPr>
      <w:t xml:space="preserve"> </w:t>
    </w:r>
  </w:p>
  <w:p w:rsidR="00773CBD" w:rsidRDefault="00773C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E3AF9"/>
    <w:multiLevelType w:val="hybridMultilevel"/>
    <w:tmpl w:val="43687B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8"/>
    <w:rsid w:val="00015C96"/>
    <w:rsid w:val="00065A4B"/>
    <w:rsid w:val="001B3E63"/>
    <w:rsid w:val="00287337"/>
    <w:rsid w:val="003502EA"/>
    <w:rsid w:val="004A396F"/>
    <w:rsid w:val="004B1B2B"/>
    <w:rsid w:val="00534F1B"/>
    <w:rsid w:val="006D094B"/>
    <w:rsid w:val="00773CBD"/>
    <w:rsid w:val="00796AE2"/>
    <w:rsid w:val="00850B10"/>
    <w:rsid w:val="008D41A2"/>
    <w:rsid w:val="008E69B8"/>
    <w:rsid w:val="009069EE"/>
    <w:rsid w:val="00A14DCD"/>
    <w:rsid w:val="00A843D0"/>
    <w:rsid w:val="00B4030E"/>
    <w:rsid w:val="00BF5659"/>
    <w:rsid w:val="00C30A66"/>
    <w:rsid w:val="00CA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Sinespaciado"/>
    <w:next w:val="Sinespaciado"/>
    <w:link w:val="Estilo2Car"/>
    <w:autoRedefine/>
    <w:qFormat/>
    <w:rsid w:val="00B4030E"/>
    <w:pPr>
      <w:jc w:val="both"/>
    </w:pPr>
    <w:rPr>
      <w:rFonts w:ascii="Arial" w:hAnsi="Arial" w:cs="Arial"/>
      <w:sz w:val="20"/>
      <w:szCs w:val="20"/>
    </w:rPr>
  </w:style>
  <w:style w:type="character" w:customStyle="1" w:styleId="Estilo2Car">
    <w:name w:val="Estilo2 Car"/>
    <w:basedOn w:val="Fuentedeprrafopredeter"/>
    <w:link w:val="Estilo2"/>
    <w:rsid w:val="00B4030E"/>
    <w:rPr>
      <w:rFonts w:ascii="Arial" w:hAnsi="Arial" w:cs="Arial"/>
      <w:sz w:val="20"/>
      <w:szCs w:val="20"/>
    </w:rPr>
  </w:style>
  <w:style w:type="paragraph" w:styleId="Sinespaciado">
    <w:name w:val="No Spacing"/>
    <w:uiPriority w:val="1"/>
    <w:qFormat/>
    <w:rsid w:val="00B4030E"/>
  </w:style>
  <w:style w:type="paragraph" w:styleId="Prrafodelista">
    <w:name w:val="List Paragraph"/>
    <w:basedOn w:val="Normal"/>
    <w:uiPriority w:val="34"/>
    <w:qFormat/>
    <w:rsid w:val="00BF56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5A4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065A4B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773C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CBD"/>
  </w:style>
  <w:style w:type="character" w:styleId="Nmerodepgina">
    <w:name w:val="page number"/>
    <w:basedOn w:val="Fuentedeprrafopredeter"/>
    <w:uiPriority w:val="99"/>
    <w:semiHidden/>
    <w:unhideWhenUsed/>
    <w:rsid w:val="00773CBD"/>
  </w:style>
  <w:style w:type="paragraph" w:styleId="Encabezado">
    <w:name w:val="header"/>
    <w:basedOn w:val="Normal"/>
    <w:link w:val="EncabezadoCar"/>
    <w:uiPriority w:val="99"/>
    <w:unhideWhenUsed/>
    <w:rsid w:val="00773C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2">
    <w:name w:val="Estilo2"/>
    <w:basedOn w:val="Sinespaciado"/>
    <w:next w:val="Sinespaciado"/>
    <w:link w:val="Estilo2Car"/>
    <w:autoRedefine/>
    <w:qFormat/>
    <w:rsid w:val="00B4030E"/>
    <w:pPr>
      <w:jc w:val="both"/>
    </w:pPr>
    <w:rPr>
      <w:rFonts w:ascii="Arial" w:hAnsi="Arial" w:cs="Arial"/>
      <w:sz w:val="20"/>
      <w:szCs w:val="20"/>
    </w:rPr>
  </w:style>
  <w:style w:type="character" w:customStyle="1" w:styleId="Estilo2Car">
    <w:name w:val="Estilo2 Car"/>
    <w:basedOn w:val="Fuentedeprrafopredeter"/>
    <w:link w:val="Estilo2"/>
    <w:rsid w:val="00B4030E"/>
    <w:rPr>
      <w:rFonts w:ascii="Arial" w:hAnsi="Arial" w:cs="Arial"/>
      <w:sz w:val="20"/>
      <w:szCs w:val="20"/>
    </w:rPr>
  </w:style>
  <w:style w:type="paragraph" w:styleId="Sinespaciado">
    <w:name w:val="No Spacing"/>
    <w:uiPriority w:val="1"/>
    <w:qFormat/>
    <w:rsid w:val="00B4030E"/>
  </w:style>
  <w:style w:type="paragraph" w:styleId="Prrafodelista">
    <w:name w:val="List Paragraph"/>
    <w:basedOn w:val="Normal"/>
    <w:uiPriority w:val="34"/>
    <w:qFormat/>
    <w:rsid w:val="00BF56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5A4B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065A4B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773C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CBD"/>
  </w:style>
  <w:style w:type="character" w:styleId="Nmerodepgina">
    <w:name w:val="page number"/>
    <w:basedOn w:val="Fuentedeprrafopredeter"/>
    <w:uiPriority w:val="99"/>
    <w:semiHidden/>
    <w:unhideWhenUsed/>
    <w:rsid w:val="00773CBD"/>
  </w:style>
  <w:style w:type="paragraph" w:styleId="Encabezado">
    <w:name w:val="header"/>
    <w:basedOn w:val="Normal"/>
    <w:link w:val="EncabezadoCar"/>
    <w:uiPriority w:val="99"/>
    <w:unhideWhenUsed/>
    <w:rsid w:val="00773C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trujillo@uv.m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trujillo@uv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Rocio</cp:lastModifiedBy>
  <cp:revision>2</cp:revision>
  <dcterms:created xsi:type="dcterms:W3CDTF">2018-09-19T21:08:00Z</dcterms:created>
  <dcterms:modified xsi:type="dcterms:W3CDTF">2018-09-19T21:08:00Z</dcterms:modified>
</cp:coreProperties>
</file>