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4A34" w14:textId="669486ED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>Coatzacoalcos, Ver., xx de xxxx de 20xx.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42D20D0" w14:textId="77777777" w:rsidR="001906B0" w:rsidRPr="00987038" w:rsidRDefault="001906B0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9D3118B" w14:textId="1790DA00" w:rsidR="00987038" w:rsidRPr="00987038" w:rsidRDefault="00514C12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Mtra. Leticia Valencia Argüelles</w:t>
      </w:r>
    </w:p>
    <w:p w14:paraId="294B51E7" w14:textId="403EE408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>Director</w:t>
      </w:r>
      <w:r w:rsidR="00514C12">
        <w:rPr>
          <w:rFonts w:ascii="Times New Roman" w:hAnsi="Times New Roman"/>
          <w:lang w:eastAsia="es-ES"/>
        </w:rPr>
        <w:t>a</w:t>
      </w:r>
      <w:r w:rsidRPr="00987038">
        <w:rPr>
          <w:rFonts w:ascii="Times New Roman" w:hAnsi="Times New Roman"/>
          <w:lang w:eastAsia="es-ES"/>
        </w:rPr>
        <w:t xml:space="preserve"> de la Facultad </w:t>
      </w:r>
    </w:p>
    <w:p w14:paraId="3432ED27" w14:textId="508D82CE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Presente</w:t>
      </w:r>
    </w:p>
    <w:p w14:paraId="1B2E0BF5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26C602B8" w:rsidR="00987038" w:rsidRPr="00987038" w:rsidRDefault="00987038" w:rsidP="00987038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>Con atención a:</w:t>
      </w:r>
      <w:r>
        <w:rPr>
          <w:rFonts w:ascii="Times New Roman" w:hAnsi="Times New Roman"/>
          <w:sz w:val="20"/>
          <w:szCs w:val="20"/>
          <w:lang w:eastAsia="es-ES"/>
        </w:rPr>
        <w:tab/>
      </w:r>
      <w:r w:rsidRPr="00987038">
        <w:rPr>
          <w:rFonts w:ascii="Times New Roman" w:hAnsi="Times New Roman"/>
          <w:sz w:val="20"/>
          <w:szCs w:val="20"/>
          <w:lang w:eastAsia="es-ES"/>
        </w:rPr>
        <w:t>Mtro. Xxxx</w:t>
      </w:r>
    </w:p>
    <w:p w14:paraId="529EEAF2" w14:textId="15630F9C" w:rsidR="00987038" w:rsidRDefault="00987038" w:rsidP="00987038">
      <w:pPr>
        <w:spacing w:after="0" w:line="240" w:lineRule="auto"/>
        <w:ind w:left="3600" w:firstLine="720"/>
        <w:rPr>
          <w:rFonts w:ascii="Times New Roman" w:hAnsi="Times New Roman"/>
          <w:sz w:val="20"/>
          <w:szCs w:val="20"/>
          <w:lang w:eastAsia="es-ES"/>
        </w:rPr>
      </w:pPr>
      <w:r w:rsidRPr="00987038">
        <w:rPr>
          <w:rFonts w:ascii="Times New Roman" w:hAnsi="Times New Roman"/>
          <w:sz w:val="20"/>
          <w:szCs w:val="20"/>
          <w:lang w:eastAsia="es-ES"/>
        </w:rPr>
        <w:t xml:space="preserve">Responsable de la experiencia </w:t>
      </w:r>
      <w:r>
        <w:rPr>
          <w:rFonts w:ascii="Times New Roman" w:hAnsi="Times New Roman"/>
          <w:sz w:val="20"/>
          <w:szCs w:val="20"/>
          <w:lang w:eastAsia="es-ES"/>
        </w:rPr>
        <w:t>r</w:t>
      </w:r>
      <w:r w:rsidRPr="00987038">
        <w:rPr>
          <w:rFonts w:ascii="Times New Roman" w:hAnsi="Times New Roman"/>
          <w:sz w:val="20"/>
          <w:szCs w:val="20"/>
          <w:lang w:eastAsia="es-ES"/>
        </w:rPr>
        <w:t>ecepcional</w:t>
      </w:r>
    </w:p>
    <w:p w14:paraId="2FA976B4" w14:textId="77777777" w:rsidR="00CB006C" w:rsidRDefault="00CB006C" w:rsidP="00CB006C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ab/>
      </w:r>
    </w:p>
    <w:p w14:paraId="1862673F" w14:textId="133B9F10" w:rsidR="00CB006C" w:rsidRPr="00CB006C" w:rsidRDefault="00CB006C" w:rsidP="00CB006C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  <w:r w:rsidRPr="00CB006C">
        <w:rPr>
          <w:rFonts w:ascii="Times New Roman" w:hAnsi="Times New Roman"/>
          <w:i/>
          <w:sz w:val="20"/>
          <w:szCs w:val="20"/>
          <w:lang w:eastAsia="es-ES"/>
        </w:rPr>
        <w:t>Asunto: registro de tema de experiencia recepcional</w:t>
      </w:r>
    </w:p>
    <w:p w14:paraId="6B092B67" w14:textId="77777777" w:rsidR="00987038" w:rsidRP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163766BD" w14:textId="77777777" w:rsidR="00987038" w:rsidRPr="00987038" w:rsidRDefault="00987038" w:rsidP="00987038">
      <w:pPr>
        <w:pStyle w:val="Ttulo5"/>
        <w:ind w:left="709"/>
        <w:rPr>
          <w:sz w:val="22"/>
          <w:szCs w:val="22"/>
        </w:rPr>
      </w:pPr>
    </w:p>
    <w:p w14:paraId="75AA17A4" w14:textId="4242C37E" w:rsidR="00987038" w:rsidRDefault="001906B0" w:rsidP="00190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</w:t>
      </w:r>
      <w:r w:rsidR="00514C12">
        <w:rPr>
          <w:rFonts w:ascii="Times New Roman" w:hAnsi="Times New Roman"/>
        </w:rPr>
        <w:t>a Mtra</w:t>
      </w:r>
      <w:r>
        <w:rPr>
          <w:rFonts w:ascii="Times New Roman" w:hAnsi="Times New Roman"/>
        </w:rPr>
        <w:t xml:space="preserve">. </w:t>
      </w:r>
      <w:r w:rsidR="00514C12">
        <w:rPr>
          <w:rFonts w:ascii="Times New Roman" w:hAnsi="Times New Roman"/>
        </w:rPr>
        <w:t>Valencia</w:t>
      </w:r>
      <w:r>
        <w:rPr>
          <w:rFonts w:ascii="Times New Roman" w:hAnsi="Times New Roman"/>
        </w:rPr>
        <w:t>:</w:t>
      </w:r>
    </w:p>
    <w:p w14:paraId="42EDB6C4" w14:textId="77777777" w:rsidR="001906B0" w:rsidRPr="00987038" w:rsidRDefault="001906B0" w:rsidP="001906B0">
      <w:pPr>
        <w:spacing w:after="0"/>
        <w:jc w:val="both"/>
        <w:rPr>
          <w:rFonts w:ascii="Times New Roman" w:hAnsi="Times New Roman"/>
        </w:rPr>
      </w:pPr>
    </w:p>
    <w:p w14:paraId="6E62962E" w14:textId="3430915D" w:rsidR="00987038" w:rsidRDefault="00987038" w:rsidP="001906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que suscribe, alumno del programa educativo </w:t>
      </w:r>
      <w:r w:rsidRPr="00987038">
        <w:rPr>
          <w:rFonts w:ascii="Times New Roman" w:hAnsi="Times New Roman"/>
          <w:b/>
        </w:rPr>
        <w:t>ingeniería xxx</w:t>
      </w:r>
      <w:r>
        <w:rPr>
          <w:rFonts w:ascii="Times New Roman" w:hAnsi="Times New Roman"/>
        </w:rPr>
        <w:t xml:space="preserve">, se dirige a usted con la finalidad de solicitar el registro del trabajo recepcional </w:t>
      </w:r>
      <w:r w:rsidR="001906B0">
        <w:rPr>
          <w:rFonts w:ascii="Times New Roman" w:hAnsi="Times New Roman"/>
        </w:rPr>
        <w:t>del cual anexo los siguientes datos: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6321"/>
      </w:tblGrid>
      <w:tr w:rsidR="001906B0" w:rsidRPr="001906B0" w14:paraId="1E7C1B8A" w14:textId="77777777" w:rsidTr="00E73E5C">
        <w:tc>
          <w:tcPr>
            <w:tcW w:w="1417" w:type="dxa"/>
            <w:vAlign w:val="center"/>
          </w:tcPr>
          <w:p w14:paraId="795F78F3" w14:textId="3BD09A2E" w:rsidR="001906B0" w:rsidRPr="001906B0" w:rsidRDefault="001906B0" w:rsidP="001906B0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  <w:r w:rsidRPr="001906B0">
              <w:rPr>
                <w:rFonts w:ascii="Times New Roman" w:hAnsi="Times New Roman"/>
                <w:i/>
              </w:rPr>
              <w:t>Tema:</w:t>
            </w:r>
          </w:p>
        </w:tc>
        <w:tc>
          <w:tcPr>
            <w:tcW w:w="6333" w:type="dxa"/>
            <w:vAlign w:val="center"/>
          </w:tcPr>
          <w:p w14:paraId="5EAFEF4C" w14:textId="77777777" w:rsidR="001906B0" w:rsidRPr="001906B0" w:rsidRDefault="001906B0" w:rsidP="001906B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06B0" w:rsidRPr="001906B0" w14:paraId="365AC3DB" w14:textId="77777777" w:rsidTr="00E73E5C">
        <w:tc>
          <w:tcPr>
            <w:tcW w:w="1417" w:type="dxa"/>
            <w:vAlign w:val="center"/>
          </w:tcPr>
          <w:p w14:paraId="1A394A50" w14:textId="1C8FA3BD" w:rsidR="001906B0" w:rsidRPr="001906B0" w:rsidRDefault="001906B0" w:rsidP="001906B0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  <w:r w:rsidRPr="001906B0">
              <w:rPr>
                <w:rFonts w:ascii="Times New Roman" w:hAnsi="Times New Roman"/>
                <w:i/>
              </w:rPr>
              <w:t>Modalidad:</w:t>
            </w:r>
          </w:p>
        </w:tc>
        <w:tc>
          <w:tcPr>
            <w:tcW w:w="6333" w:type="dxa"/>
            <w:vAlign w:val="center"/>
          </w:tcPr>
          <w:p w14:paraId="22E495FD" w14:textId="77777777" w:rsidR="001906B0" w:rsidRPr="001906B0" w:rsidRDefault="001906B0" w:rsidP="001906B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06B0" w:rsidRPr="001906B0" w14:paraId="4B0C2A56" w14:textId="77777777" w:rsidTr="00E73E5C">
        <w:tc>
          <w:tcPr>
            <w:tcW w:w="1417" w:type="dxa"/>
            <w:vAlign w:val="center"/>
          </w:tcPr>
          <w:p w14:paraId="53188432" w14:textId="3EDB3731" w:rsidR="001906B0" w:rsidRPr="001906B0" w:rsidRDefault="00514C12" w:rsidP="00514C12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 w:rsidR="001906B0" w:rsidRPr="001906B0">
              <w:rPr>
                <w:rFonts w:ascii="Times New Roman" w:hAnsi="Times New Roman"/>
                <w:i/>
              </w:rPr>
              <w:t>irector</w:t>
            </w:r>
            <w:r w:rsidR="00753D83">
              <w:rPr>
                <w:rFonts w:ascii="Times New Roman" w:hAnsi="Times New Roman"/>
                <w:i/>
              </w:rPr>
              <w:t>(a)</w:t>
            </w:r>
            <w:r w:rsidR="001906B0" w:rsidRPr="001906B0">
              <w:rPr>
                <w:rFonts w:ascii="Times New Roman" w:hAnsi="Times New Roman"/>
                <w:i/>
              </w:rPr>
              <w:t xml:space="preserve"> interno:</w:t>
            </w:r>
          </w:p>
        </w:tc>
        <w:tc>
          <w:tcPr>
            <w:tcW w:w="6333" w:type="dxa"/>
            <w:vAlign w:val="center"/>
          </w:tcPr>
          <w:p w14:paraId="6E94519F" w14:textId="59790802" w:rsidR="001906B0" w:rsidRPr="001906B0" w:rsidRDefault="00E73E5C" w:rsidP="001906B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Dr. xxx</w:t>
            </w:r>
          </w:p>
        </w:tc>
      </w:tr>
      <w:tr w:rsidR="001906B0" w:rsidRPr="001906B0" w14:paraId="0A004515" w14:textId="77777777" w:rsidTr="00E73E5C">
        <w:tc>
          <w:tcPr>
            <w:tcW w:w="1417" w:type="dxa"/>
            <w:vAlign w:val="center"/>
          </w:tcPr>
          <w:p w14:paraId="2CC0FC89" w14:textId="5816404A" w:rsidR="001906B0" w:rsidRPr="001906B0" w:rsidRDefault="00246DEB" w:rsidP="005769AA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 w:rsidR="005769AA">
              <w:rPr>
                <w:rFonts w:ascii="Times New Roman" w:hAnsi="Times New Roman"/>
                <w:i/>
              </w:rPr>
              <w:t>o</w:t>
            </w:r>
            <w:r w:rsidR="001906B0" w:rsidRPr="001906B0">
              <w:rPr>
                <w:rFonts w:ascii="Times New Roman" w:hAnsi="Times New Roman"/>
                <w:i/>
              </w:rPr>
              <w:t>director</w:t>
            </w:r>
            <w:r w:rsidR="00753D83">
              <w:rPr>
                <w:rFonts w:ascii="Times New Roman" w:hAnsi="Times New Roman"/>
                <w:i/>
              </w:rPr>
              <w:t>(a)</w:t>
            </w:r>
            <w:r w:rsidR="001906B0" w:rsidRPr="001906B0">
              <w:rPr>
                <w:rFonts w:ascii="Times New Roman" w:hAnsi="Times New Roman"/>
                <w:i/>
              </w:rPr>
              <w:t xml:space="preserve"> </w:t>
            </w:r>
            <w:r w:rsidR="005769AA">
              <w:rPr>
                <w:rFonts w:ascii="Times New Roman" w:hAnsi="Times New Roman"/>
                <w:i/>
              </w:rPr>
              <w:t>interno</w:t>
            </w:r>
            <w:r w:rsidR="001906B0" w:rsidRPr="001906B0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6333" w:type="dxa"/>
            <w:vAlign w:val="center"/>
          </w:tcPr>
          <w:p w14:paraId="2CD918A1" w14:textId="79B7332F" w:rsidR="00E73E5C" w:rsidRDefault="00E73E5C" w:rsidP="00E73E5C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Mtro. Xxx</w:t>
            </w:r>
          </w:p>
          <w:p w14:paraId="02A4DEB4" w14:textId="2A9D1D7D" w:rsidR="001906B0" w:rsidRPr="001906B0" w:rsidRDefault="001906B0" w:rsidP="00E73E5C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46455BA6" w14:textId="1F92928F" w:rsidR="001906B0" w:rsidRDefault="001906B0" w:rsidP="00987038">
      <w:pPr>
        <w:jc w:val="both"/>
        <w:rPr>
          <w:rFonts w:ascii="Times New Roman" w:hAnsi="Times New Roman"/>
        </w:rPr>
      </w:pPr>
    </w:p>
    <w:p w14:paraId="63B7E850" w14:textId="38F04278" w:rsidR="00987038" w:rsidRDefault="00E73E5C" w:rsidP="00E73E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Asimismo, me comprometo en desarrollar el trabajo de investigación y presentarlo en uno o dos periodos, cumplido el segundo periodo reconozco que no acreditaré la experiencia educativa y tendré que inscribirla en segunda inscripción y terminar en un solo semestre. </w:t>
      </w:r>
    </w:p>
    <w:p w14:paraId="5929F030" w14:textId="7501E7F4" w:rsidR="00E73E5C" w:rsidRDefault="00E73E5C" w:rsidP="001906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Atentamente. </w:t>
      </w:r>
    </w:p>
    <w:p w14:paraId="0D50EF88" w14:textId="77777777" w:rsidR="00E73E5C" w:rsidRDefault="00E73E5C" w:rsidP="001906B0">
      <w:pPr>
        <w:rPr>
          <w:rFonts w:ascii="Times New Roman" w:hAnsi="Times New Roman"/>
        </w:rPr>
      </w:pPr>
    </w:p>
    <w:p w14:paraId="57527A40" w14:textId="5254C2DF" w:rsidR="00E73E5C" w:rsidRPr="00E73E5C" w:rsidRDefault="00E73E5C" w:rsidP="00E73E5C">
      <w:pPr>
        <w:spacing w:after="0" w:line="240" w:lineRule="auto"/>
        <w:rPr>
          <w:rFonts w:ascii="Times New Roman" w:hAnsi="Times New Roman"/>
          <w:b/>
        </w:rPr>
      </w:pPr>
      <w:r w:rsidRPr="00E73E5C">
        <w:rPr>
          <w:rFonts w:ascii="Times New Roman" w:hAnsi="Times New Roman"/>
          <w:b/>
        </w:rPr>
        <w:t>Juan xxx</w:t>
      </w:r>
    </w:p>
    <w:p w14:paraId="215826C5" w14:textId="190168D5" w:rsidR="00987038" w:rsidRPr="00E73E5C" w:rsidRDefault="00E73E5C" w:rsidP="00E73E5C">
      <w:pPr>
        <w:spacing w:after="0" w:line="240" w:lineRule="auto"/>
        <w:rPr>
          <w:rFonts w:ascii="Times New Roman" w:hAnsi="Times New Roman"/>
          <w:b/>
        </w:rPr>
      </w:pPr>
      <w:r w:rsidRPr="00E73E5C">
        <w:rPr>
          <w:rFonts w:ascii="Times New Roman" w:hAnsi="Times New Roman"/>
          <w:b/>
        </w:rPr>
        <w:t>S1xxx</w:t>
      </w:r>
    </w:p>
    <w:sectPr w:rsidR="00987038" w:rsidRPr="00E73E5C" w:rsidSect="0023745D">
      <w:headerReference w:type="default" r:id="rId6"/>
      <w:footerReference w:type="default" r:id="rId7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C25D" w14:textId="77777777" w:rsidR="00EA05DC" w:rsidRDefault="00EA05DC">
      <w:pPr>
        <w:spacing w:after="0" w:line="240" w:lineRule="auto"/>
      </w:pPr>
      <w:r>
        <w:separator/>
      </w:r>
    </w:p>
  </w:endnote>
  <w:endnote w:type="continuationSeparator" w:id="0">
    <w:p w14:paraId="5E03FE6A" w14:textId="77777777" w:rsidR="00EA05DC" w:rsidRDefault="00EA05DC">
      <w:pPr>
        <w:spacing w:after="0" w:line="240" w:lineRule="auto"/>
      </w:pPr>
      <w:r>
        <w:continuationSeparator/>
      </w:r>
    </w:p>
  </w:endnote>
  <w:endnote w:type="continuationNotice" w:id="1">
    <w:p w14:paraId="01092041" w14:textId="77777777" w:rsidR="00EA05DC" w:rsidRDefault="00EA0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322" w14:textId="3A01885B" w:rsidR="00E73E5C" w:rsidRDefault="00E73E5C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 w:rsidRPr="00E73E5C">
      <w:rPr>
        <w:rFonts w:ascii="Times New Roman" w:hAnsi="Times New Roman"/>
        <w:b/>
        <w:i/>
        <w:sz w:val="18"/>
        <w:szCs w:val="18"/>
      </w:rPr>
      <w:t>FCQ-C-ER-01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1855" w14:textId="77777777" w:rsidR="00EA05DC" w:rsidRDefault="00EA05DC">
      <w:pPr>
        <w:spacing w:after="0" w:line="240" w:lineRule="auto"/>
      </w:pPr>
      <w:r>
        <w:separator/>
      </w:r>
    </w:p>
  </w:footnote>
  <w:footnote w:type="continuationSeparator" w:id="0">
    <w:p w14:paraId="6EEE0022" w14:textId="77777777" w:rsidR="00EA05DC" w:rsidRDefault="00EA05DC">
      <w:pPr>
        <w:spacing w:after="0" w:line="240" w:lineRule="auto"/>
      </w:pPr>
      <w:r>
        <w:continuationSeparator/>
      </w:r>
    </w:p>
  </w:footnote>
  <w:footnote w:type="continuationNotice" w:id="1">
    <w:p w14:paraId="6CEC8AE2" w14:textId="77777777" w:rsidR="00EA05DC" w:rsidRDefault="00EA0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5653BDB9" w:rsidR="0023745D" w:rsidRDefault="00DC4088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5653BDB9" w:rsidR="0023745D" w:rsidRDefault="00DC4088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A"/>
    <w:rsid w:val="000364FB"/>
    <w:rsid w:val="000665AC"/>
    <w:rsid w:val="001143BD"/>
    <w:rsid w:val="001374DE"/>
    <w:rsid w:val="00140A95"/>
    <w:rsid w:val="001906B0"/>
    <w:rsid w:val="001E1203"/>
    <w:rsid w:val="0023745D"/>
    <w:rsid w:val="00246DEB"/>
    <w:rsid w:val="002B2810"/>
    <w:rsid w:val="002D414F"/>
    <w:rsid w:val="002E1167"/>
    <w:rsid w:val="003D257F"/>
    <w:rsid w:val="00443C16"/>
    <w:rsid w:val="004C782C"/>
    <w:rsid w:val="00514C12"/>
    <w:rsid w:val="005769AA"/>
    <w:rsid w:val="005937B1"/>
    <w:rsid w:val="005E32BF"/>
    <w:rsid w:val="00730894"/>
    <w:rsid w:val="00753D83"/>
    <w:rsid w:val="00845DBA"/>
    <w:rsid w:val="008875FA"/>
    <w:rsid w:val="00896F95"/>
    <w:rsid w:val="00987038"/>
    <w:rsid w:val="00A66A2D"/>
    <w:rsid w:val="00A86942"/>
    <w:rsid w:val="00B042A5"/>
    <w:rsid w:val="00B975BB"/>
    <w:rsid w:val="00BD5C76"/>
    <w:rsid w:val="00CB006C"/>
    <w:rsid w:val="00CD242B"/>
    <w:rsid w:val="00DB0A54"/>
    <w:rsid w:val="00DC4088"/>
    <w:rsid w:val="00DF42E7"/>
    <w:rsid w:val="00E21551"/>
    <w:rsid w:val="00E73E5C"/>
    <w:rsid w:val="00EA05DC"/>
    <w:rsid w:val="00F12515"/>
    <w:rsid w:val="00F2228B"/>
    <w:rsid w:val="00F66B03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11</cp:revision>
  <cp:lastPrinted>2021-08-31T18:04:00Z</cp:lastPrinted>
  <dcterms:created xsi:type="dcterms:W3CDTF">2021-09-11T22:58:00Z</dcterms:created>
  <dcterms:modified xsi:type="dcterms:W3CDTF">2023-06-29T17:34:00Z</dcterms:modified>
</cp:coreProperties>
</file>