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6C" w:rsidRDefault="000710A3" w:rsidP="00505252">
      <w:pPr>
        <w:jc w:val="center"/>
        <w:rPr>
          <w:rFonts w:ascii="Book Antiqua" w:hAnsi="Book Antiqua"/>
          <w:b/>
          <w:sz w:val="28"/>
          <w:szCs w:val="28"/>
        </w:rPr>
      </w:pPr>
      <w:r w:rsidRPr="000710A3">
        <w:rPr>
          <w:rFonts w:ascii="Book Antiqua" w:hAnsi="Book Antiqua"/>
          <w:b/>
          <w:sz w:val="28"/>
          <w:szCs w:val="28"/>
        </w:rPr>
        <w:t>Tablas de contenido de las Carpetas de Medios de Verificación</w:t>
      </w:r>
    </w:p>
    <w:p w:rsidR="002E504C" w:rsidRDefault="002E504C" w:rsidP="000710A3">
      <w:pPr>
        <w:spacing w:before="120" w:after="120"/>
        <w:jc w:val="center"/>
        <w:rPr>
          <w:rFonts w:ascii="Book Antiqua" w:hAnsi="Book Antiqua"/>
          <w:b/>
          <w:sz w:val="28"/>
          <w:szCs w:val="28"/>
        </w:rPr>
      </w:pPr>
      <w:r>
        <w:rPr>
          <w:rFonts w:ascii="Book Antiqua" w:hAnsi="Book Antiqua"/>
          <w:b/>
          <w:sz w:val="28"/>
          <w:szCs w:val="28"/>
        </w:rPr>
        <w:t>(por Categoría y por Indicador)</w:t>
      </w:r>
    </w:p>
    <w:p w:rsidR="006B1838" w:rsidRPr="00015C83" w:rsidRDefault="006B1838" w:rsidP="006B1838">
      <w:pPr>
        <w:spacing w:before="120" w:after="120"/>
        <w:jc w:val="both"/>
        <w:rPr>
          <w:rFonts w:ascii="Book Antiqua" w:hAnsi="Book Antiqua"/>
          <w:b/>
          <w:sz w:val="28"/>
          <w:szCs w:val="28"/>
        </w:rPr>
      </w:pPr>
      <w:r>
        <w:t xml:space="preserve">Para validar la información que se integra en la tabla guía de autoevaluación, se requiere contar con los medios de verificación que apoyarán todo el proceso de evaluación diagnóstica.  Se requiere la integración de </w:t>
      </w:r>
      <w:r w:rsidRPr="00611A7E">
        <w:t>Carpetas de Medios de Verificación</w:t>
      </w:r>
      <w:r>
        <w:t xml:space="preserve"> clasificadas por categoría y por indicador.  </w:t>
      </w:r>
    </w:p>
    <w:p w:rsidR="006B1838" w:rsidRDefault="006B1838" w:rsidP="006B1838">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r>
        <w:rPr>
          <w:rFonts w:ascii="Book Antiqua" w:hAnsi="Book Antiqua"/>
          <w:bCs/>
          <w:i w:val="0"/>
          <w:iCs/>
          <w:caps w:val="0"/>
          <w:sz w:val="24"/>
          <w:szCs w:val="24"/>
          <w:lang w:val="es-ES"/>
        </w:rPr>
        <w:t xml:space="preserve">Estas carpetas, con excepción de la marcada como </w:t>
      </w:r>
      <w:r w:rsidRPr="00505252">
        <w:rPr>
          <w:rFonts w:ascii="Book Antiqua" w:hAnsi="Book Antiqua"/>
          <w:b/>
          <w:bCs/>
          <w:iCs/>
          <w:caps w:val="0"/>
          <w:sz w:val="24"/>
          <w:szCs w:val="24"/>
          <w:lang w:val="es-ES"/>
        </w:rPr>
        <w:t>Carpeta 0 (cero)</w:t>
      </w:r>
      <w:r>
        <w:rPr>
          <w:rFonts w:ascii="Book Antiqua" w:hAnsi="Book Antiqua"/>
          <w:bCs/>
          <w:i w:val="0"/>
          <w:iCs/>
          <w:caps w:val="0"/>
          <w:sz w:val="24"/>
          <w:szCs w:val="24"/>
          <w:lang w:val="es-ES"/>
        </w:rPr>
        <w:t xml:space="preserve">, referida al </w:t>
      </w:r>
      <w:r w:rsidRPr="00505252">
        <w:rPr>
          <w:rFonts w:ascii="Book Antiqua" w:hAnsi="Book Antiqua"/>
          <w:bCs/>
          <w:iCs/>
          <w:caps w:val="0"/>
          <w:sz w:val="24"/>
          <w:szCs w:val="24"/>
          <w:lang w:val="es-ES"/>
        </w:rPr>
        <w:t>Contexto regional e institucional</w:t>
      </w:r>
      <w:r>
        <w:rPr>
          <w:rFonts w:ascii="Book Antiqua" w:hAnsi="Book Antiqua"/>
          <w:bCs/>
          <w:i w:val="0"/>
          <w:iCs/>
          <w:caps w:val="0"/>
          <w:sz w:val="24"/>
          <w:szCs w:val="24"/>
          <w:lang w:val="es-ES"/>
        </w:rPr>
        <w:t xml:space="preserve">, deberán estar disponibles en la dependencia cuando se realice la visita del Comité a la sede del programa educativo.  </w:t>
      </w:r>
    </w:p>
    <w:p w:rsidR="006B1838" w:rsidRDefault="006B1838" w:rsidP="006B1838">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r>
        <w:rPr>
          <w:rFonts w:ascii="Book Antiqua" w:hAnsi="Book Antiqua"/>
          <w:bCs/>
          <w:i w:val="0"/>
          <w:iCs/>
          <w:caps w:val="0"/>
          <w:sz w:val="24"/>
          <w:szCs w:val="24"/>
          <w:lang w:val="es-ES"/>
        </w:rPr>
        <w:t xml:space="preserve">La </w:t>
      </w:r>
      <w:r w:rsidRPr="00505252">
        <w:rPr>
          <w:rFonts w:ascii="Book Antiqua" w:hAnsi="Book Antiqua"/>
          <w:b/>
          <w:bCs/>
          <w:iCs/>
          <w:caps w:val="0"/>
          <w:sz w:val="24"/>
          <w:szCs w:val="24"/>
          <w:lang w:val="es-ES"/>
        </w:rPr>
        <w:t>Carpeta 0 (cero)</w:t>
      </w:r>
      <w:r>
        <w:rPr>
          <w:rFonts w:ascii="Book Antiqua" w:hAnsi="Book Antiqua"/>
          <w:bCs/>
          <w:i w:val="0"/>
          <w:iCs/>
          <w:caps w:val="0"/>
          <w:sz w:val="24"/>
          <w:szCs w:val="24"/>
          <w:lang w:val="es-ES"/>
        </w:rPr>
        <w:t xml:space="preserve"> debe integrarse por duplicado, enviando una versión electrónica al Comité junto con el </w:t>
      </w:r>
      <w:r w:rsidRPr="00505252">
        <w:rPr>
          <w:rFonts w:ascii="Book Antiqua" w:hAnsi="Book Antiqua"/>
          <w:b/>
          <w:bCs/>
          <w:iCs/>
          <w:caps w:val="0"/>
          <w:sz w:val="24"/>
          <w:szCs w:val="24"/>
          <w:lang w:val="es-ES"/>
        </w:rPr>
        <w:t>Informe de Autoevaluación</w:t>
      </w:r>
      <w:r>
        <w:rPr>
          <w:rFonts w:ascii="Book Antiqua" w:hAnsi="Book Antiqua"/>
          <w:bCs/>
          <w:i w:val="0"/>
          <w:iCs/>
          <w:caps w:val="0"/>
          <w:sz w:val="24"/>
          <w:szCs w:val="24"/>
          <w:lang w:val="es-ES"/>
        </w:rPr>
        <w:t xml:space="preserve"> y con la </w:t>
      </w:r>
      <w:r w:rsidRPr="00505252">
        <w:rPr>
          <w:rFonts w:ascii="Book Antiqua" w:hAnsi="Book Antiqua"/>
          <w:b/>
          <w:bCs/>
          <w:iCs/>
          <w:caps w:val="0"/>
          <w:sz w:val="24"/>
          <w:szCs w:val="24"/>
          <w:lang w:val="es-ES"/>
        </w:rPr>
        <w:t>Tabla</w:t>
      </w:r>
      <w:r>
        <w:rPr>
          <w:rFonts w:ascii="Book Antiqua" w:hAnsi="Book Antiqua"/>
          <w:b/>
          <w:bCs/>
          <w:iCs/>
          <w:caps w:val="0"/>
          <w:sz w:val="24"/>
          <w:szCs w:val="24"/>
          <w:lang w:val="es-ES"/>
        </w:rPr>
        <w:t>-</w:t>
      </w:r>
      <w:r w:rsidRPr="00505252">
        <w:rPr>
          <w:rFonts w:ascii="Book Antiqua" w:hAnsi="Book Antiqua"/>
          <w:b/>
          <w:bCs/>
          <w:iCs/>
          <w:caps w:val="0"/>
          <w:sz w:val="24"/>
          <w:szCs w:val="24"/>
          <w:lang w:val="es-ES"/>
        </w:rPr>
        <w:t>Guía de Autoevaluación</w:t>
      </w:r>
      <w:r>
        <w:rPr>
          <w:rFonts w:ascii="Book Antiqua" w:hAnsi="Book Antiqua"/>
          <w:bCs/>
          <w:i w:val="0"/>
          <w:iCs/>
          <w:caps w:val="0"/>
          <w:sz w:val="24"/>
          <w:szCs w:val="24"/>
          <w:lang w:val="es-ES"/>
        </w:rPr>
        <w:t xml:space="preserve"> que dio lugar a dicho informe.</w:t>
      </w:r>
    </w:p>
    <w:p w:rsidR="006B1838" w:rsidRDefault="006B1838" w:rsidP="006B1838">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r>
        <w:rPr>
          <w:rFonts w:ascii="Book Antiqua" w:hAnsi="Book Antiqua"/>
          <w:bCs/>
          <w:i w:val="0"/>
          <w:iCs/>
          <w:caps w:val="0"/>
          <w:sz w:val="24"/>
          <w:szCs w:val="24"/>
          <w:lang w:val="es-ES"/>
        </w:rPr>
        <w:t>Enseguida se incluye el contenido básico de cada carpeta mediante un formato que sirve a la vez como lista de verificación (</w:t>
      </w:r>
      <w:r w:rsidRPr="00746E64">
        <w:rPr>
          <w:rFonts w:ascii="Book Antiqua" w:hAnsi="Book Antiqua"/>
          <w:bCs/>
          <w:iCs/>
          <w:caps w:val="0"/>
          <w:sz w:val="24"/>
          <w:szCs w:val="24"/>
          <w:lang w:val="es-ES"/>
        </w:rPr>
        <w:t>check list</w:t>
      </w:r>
      <w:r>
        <w:rPr>
          <w:rFonts w:ascii="Book Antiqua" w:hAnsi="Book Antiqua"/>
          <w:bCs/>
          <w:i w:val="0"/>
          <w:iCs/>
          <w:caps w:val="0"/>
          <w:sz w:val="24"/>
          <w:szCs w:val="24"/>
          <w:lang w:val="es-ES"/>
        </w:rPr>
        <w:t xml:space="preserve">).  </w:t>
      </w:r>
    </w:p>
    <w:p w:rsidR="006B1838" w:rsidRPr="004C7498" w:rsidRDefault="006B1838" w:rsidP="006B1838">
      <w:pPr>
        <w:pStyle w:val="CCSA11"/>
        <w:pageBreakBefore w:val="0"/>
        <w:overflowPunct/>
        <w:autoSpaceDE/>
        <w:autoSpaceDN/>
        <w:adjustRightInd/>
        <w:spacing w:before="0" w:after="120"/>
        <w:jc w:val="both"/>
        <w:textAlignment w:val="auto"/>
        <w:rPr>
          <w:rFonts w:ascii="Book Antiqua" w:hAnsi="Book Antiqua"/>
          <w:bCs/>
          <w:iCs/>
          <w:caps w:val="0"/>
          <w:sz w:val="24"/>
          <w:szCs w:val="24"/>
          <w:lang w:val="es-ES"/>
        </w:rPr>
      </w:pPr>
      <w:r>
        <w:rPr>
          <w:rFonts w:ascii="Book Antiqua" w:hAnsi="Book Antiqua"/>
          <w:bCs/>
          <w:i w:val="0"/>
          <w:iCs/>
          <w:caps w:val="0"/>
          <w:sz w:val="24"/>
          <w:szCs w:val="24"/>
          <w:lang w:val="es-ES"/>
        </w:rPr>
        <w:t xml:space="preserve">Los medios de verificación que se enlistan a continuación, son sugerencias que pueden complementarse con otros documentos y evidencias que reflejen la realidad de la Dependencia y que estime oportuno adicionar, describiendo cada uno de ellos en el renglón correspondiente de cada indicador </w:t>
      </w:r>
      <w:r w:rsidRPr="004C7498">
        <w:rPr>
          <w:rFonts w:ascii="Book Antiqua" w:hAnsi="Book Antiqua"/>
          <w:bCs/>
          <w:iCs/>
          <w:caps w:val="0"/>
          <w:sz w:val="24"/>
          <w:szCs w:val="24"/>
          <w:lang w:val="es-ES"/>
        </w:rPr>
        <w:t>(Otros medios de verificación. Describir)</w:t>
      </w:r>
    </w:p>
    <w:p w:rsidR="00746E64" w:rsidRDefault="00746E64" w:rsidP="002E504C">
      <w:pPr>
        <w:pStyle w:val="CCSA11"/>
        <w:pageBreakBefore w:val="0"/>
        <w:overflowPunct/>
        <w:autoSpaceDE/>
        <w:autoSpaceDN/>
        <w:adjustRightInd/>
        <w:spacing w:before="0" w:after="120"/>
        <w:jc w:val="both"/>
        <w:textAlignment w:val="auto"/>
        <w:rPr>
          <w:rFonts w:ascii="Book Antiqua" w:hAnsi="Book Antiqua"/>
          <w:bCs/>
          <w:i w:val="0"/>
          <w:iCs/>
          <w:caps w:val="0"/>
          <w:sz w:val="24"/>
          <w:szCs w:val="24"/>
          <w:lang w:val="es-ES"/>
        </w:rPr>
      </w:pPr>
    </w:p>
    <w:p w:rsidR="002E504C" w:rsidRPr="00746E64" w:rsidRDefault="002E504C" w:rsidP="002E504C">
      <w:pPr>
        <w:pStyle w:val="Textoindependiente"/>
        <w:spacing w:after="120"/>
        <w:rPr>
          <w:rFonts w:ascii="Book Antiqua" w:hAnsi="Book Antiqua"/>
          <w:b/>
          <w:bCs/>
          <w:i/>
          <w:sz w:val="28"/>
          <w:szCs w:val="24"/>
          <w:lang w:val="pt-BR"/>
        </w:rPr>
      </w:pPr>
      <w:r w:rsidRPr="00746E64">
        <w:rPr>
          <w:rFonts w:ascii="Book Antiqua" w:hAnsi="Book Antiqua"/>
          <w:b/>
          <w:bCs/>
          <w:i/>
          <w:sz w:val="28"/>
          <w:szCs w:val="24"/>
          <w:lang w:val="pt-BR"/>
        </w:rPr>
        <w:t xml:space="preserve">Carpeta 0 (cero): Contexto regional e institucional </w:t>
      </w:r>
    </w:p>
    <w:p w:rsidR="002E504C" w:rsidRPr="00746E64" w:rsidRDefault="002E504C" w:rsidP="00746E64">
      <w:pPr>
        <w:pStyle w:val="Textoindependiente"/>
        <w:spacing w:after="120"/>
        <w:ind w:left="2124"/>
        <w:rPr>
          <w:rFonts w:ascii="Book Antiqua" w:hAnsi="Book Antiqua"/>
          <w:i/>
          <w:sz w:val="20"/>
          <w:szCs w:val="24"/>
        </w:rPr>
      </w:pPr>
      <w:r w:rsidRPr="00746E64">
        <w:rPr>
          <w:rFonts w:ascii="Book Antiqua" w:hAnsi="Book Antiqua"/>
          <w:i/>
          <w:sz w:val="20"/>
          <w:szCs w:val="24"/>
        </w:rPr>
        <w:t>(</w:t>
      </w:r>
      <w:r w:rsidRPr="00CB3284">
        <w:rPr>
          <w:rFonts w:ascii="Book Antiqua" w:hAnsi="Book Antiqua"/>
          <w:b/>
          <w:i/>
          <w:sz w:val="20"/>
          <w:szCs w:val="24"/>
        </w:rPr>
        <w:t>Nota</w:t>
      </w:r>
      <w:r w:rsidRPr="00746E64">
        <w:rPr>
          <w:rFonts w:ascii="Book Antiqua" w:hAnsi="Book Antiqua"/>
          <w:i/>
          <w:sz w:val="20"/>
          <w:szCs w:val="24"/>
        </w:rPr>
        <w:t>: Esta carpeta se integra por duplicado; un ejemplar</w:t>
      </w:r>
      <w:r w:rsidR="006B1838">
        <w:rPr>
          <w:rFonts w:ascii="Book Antiqua" w:hAnsi="Book Antiqua"/>
          <w:i/>
          <w:sz w:val="20"/>
          <w:szCs w:val="24"/>
        </w:rPr>
        <w:t xml:space="preserve"> (electrónico)</w:t>
      </w:r>
      <w:r w:rsidRPr="00746E64">
        <w:rPr>
          <w:rFonts w:ascii="Book Antiqua" w:hAnsi="Book Antiqua"/>
          <w:i/>
          <w:sz w:val="20"/>
          <w:szCs w:val="24"/>
        </w:rPr>
        <w:t xml:space="preserve"> se envía al Comité con el </w:t>
      </w:r>
      <w:r w:rsidRPr="00746E64">
        <w:rPr>
          <w:rFonts w:ascii="Book Antiqua" w:hAnsi="Book Antiqua"/>
          <w:b/>
          <w:i/>
          <w:sz w:val="20"/>
          <w:szCs w:val="24"/>
        </w:rPr>
        <w:t>Informe de Autoevaluación</w:t>
      </w:r>
      <w:r w:rsidRPr="00746E64">
        <w:rPr>
          <w:rFonts w:ascii="Book Antiqua" w:hAnsi="Book Antiqua"/>
          <w:i/>
          <w:sz w:val="20"/>
          <w:szCs w:val="24"/>
        </w:rPr>
        <w:t xml:space="preserve"> y </w:t>
      </w:r>
      <w:smartTag w:uri="urn:schemas-microsoft-com:office:smarttags" w:element="PersonName">
        <w:smartTagPr>
          <w:attr w:name="ProductID" w:val="la Tabla"/>
        </w:smartTagPr>
        <w:r w:rsidRPr="00746E64">
          <w:rPr>
            <w:rFonts w:ascii="Book Antiqua" w:hAnsi="Book Antiqua"/>
            <w:i/>
            <w:sz w:val="20"/>
            <w:szCs w:val="24"/>
          </w:rPr>
          <w:t xml:space="preserve">la </w:t>
        </w:r>
        <w:r w:rsidRPr="00746E64">
          <w:rPr>
            <w:rFonts w:ascii="Book Antiqua" w:hAnsi="Book Antiqua"/>
            <w:b/>
            <w:i/>
            <w:sz w:val="20"/>
            <w:szCs w:val="24"/>
          </w:rPr>
          <w:t>Tabla</w:t>
        </w:r>
      </w:smartTag>
      <w:r w:rsidRPr="00746E64">
        <w:rPr>
          <w:rFonts w:ascii="Book Antiqua" w:hAnsi="Book Antiqua"/>
          <w:b/>
          <w:i/>
          <w:sz w:val="20"/>
          <w:szCs w:val="24"/>
        </w:rPr>
        <w:t>_Guía de Autoevaluación</w:t>
      </w:r>
      <w:r w:rsidRPr="00746E64">
        <w:rPr>
          <w:rFonts w:ascii="Book Antiqua" w:hAnsi="Book Antiqua"/>
          <w:i/>
          <w:sz w:val="20"/>
          <w:szCs w:val="24"/>
        </w:rPr>
        <w:t>; el otro ejemplar</w:t>
      </w:r>
      <w:r w:rsidR="006B1838">
        <w:rPr>
          <w:rFonts w:ascii="Book Antiqua" w:hAnsi="Book Antiqua"/>
          <w:i/>
          <w:sz w:val="20"/>
          <w:szCs w:val="24"/>
        </w:rPr>
        <w:t xml:space="preserve"> (físico)</w:t>
      </w:r>
      <w:r w:rsidRPr="00746E64">
        <w:rPr>
          <w:rFonts w:ascii="Book Antiqua" w:hAnsi="Book Antiqua"/>
          <w:i/>
          <w:sz w:val="20"/>
          <w:szCs w:val="24"/>
        </w:rPr>
        <w:t xml:space="preserve"> se conserva en la dependencia para la visita de evaluación)</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505252" w:rsidRPr="00EB133A" w:rsidTr="00EB133A">
        <w:trPr>
          <w:trHeight w:val="257"/>
        </w:trPr>
        <w:tc>
          <w:tcPr>
            <w:tcW w:w="8350" w:type="dxa"/>
            <w:shd w:val="clear" w:color="auto" w:fill="auto"/>
          </w:tcPr>
          <w:p w:rsidR="00505252" w:rsidRPr="00EB133A" w:rsidRDefault="004C7498"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 xml:space="preserve">Copia del oficio de registro del programa educativo ante </w:t>
            </w:r>
            <w:smartTag w:uri="urn:schemas-microsoft-com:office:smarttags" w:element="PersonName">
              <w:smartTagPr>
                <w:attr w:name="ProductID" w:val="la Dirección General"/>
              </w:smartTagPr>
              <w:r w:rsidRPr="00EB133A">
                <w:rPr>
                  <w:rFonts w:ascii="Book Antiqua" w:hAnsi="Book Antiqua"/>
                </w:rPr>
                <w:t>la Dirección General</w:t>
              </w:r>
            </w:smartTag>
            <w:r w:rsidRPr="00EB133A">
              <w:rPr>
                <w:rFonts w:ascii="Book Antiqua" w:hAnsi="Book Antiqua"/>
              </w:rPr>
              <w:t xml:space="preserve"> de Profesiones. </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360"/>
              <w:jc w:val="center"/>
              <w:rPr>
                <w:rFonts w:ascii="Book Antiqua" w:hAnsi="Book Antiqua"/>
                <w:b/>
                <w:sz w:val="28"/>
                <w:szCs w:val="24"/>
              </w:rPr>
            </w:pPr>
          </w:p>
        </w:tc>
      </w:tr>
      <w:tr w:rsidR="004C7498" w:rsidRPr="00EB133A" w:rsidTr="00EB133A">
        <w:trPr>
          <w:trHeight w:val="628"/>
        </w:trPr>
        <w:tc>
          <w:tcPr>
            <w:tcW w:w="8350" w:type="dxa"/>
            <w:shd w:val="clear" w:color="auto" w:fill="auto"/>
          </w:tcPr>
          <w:p w:rsidR="004C7498" w:rsidRPr="00EB133A" w:rsidRDefault="004C7498"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Documentos con información acerca de la población total del estado y de la localidad donde se ubica la dependencia; p. ej. impresos con datos obtenidos de INEGI y otros similares.</w:t>
            </w:r>
          </w:p>
        </w:tc>
        <w:tc>
          <w:tcPr>
            <w:tcW w:w="861" w:type="dxa"/>
            <w:shd w:val="clear" w:color="auto" w:fill="auto"/>
            <w:vAlign w:val="center"/>
          </w:tcPr>
          <w:p w:rsidR="004C7498" w:rsidRPr="00EB133A" w:rsidRDefault="004C7498" w:rsidP="00EB133A">
            <w:pPr>
              <w:widowControl w:val="0"/>
              <w:suppressLineNumbers/>
              <w:suppressAutoHyphens/>
              <w:spacing w:before="60" w:after="60"/>
              <w:ind w:left="1080"/>
              <w:jc w:val="center"/>
              <w:rPr>
                <w:rFonts w:ascii="Book Antiqua" w:hAnsi="Book Antiqua"/>
                <w:szCs w:val="24"/>
              </w:rPr>
            </w:pPr>
          </w:p>
        </w:tc>
      </w:tr>
      <w:tr w:rsidR="00505252" w:rsidRPr="00EB133A" w:rsidTr="00EB133A">
        <w:trPr>
          <w:trHeight w:val="628"/>
        </w:trPr>
        <w:tc>
          <w:tcPr>
            <w:tcW w:w="8350" w:type="dxa"/>
            <w:shd w:val="clear" w:color="auto" w:fill="auto"/>
          </w:tcPr>
          <w:p w:rsidR="00505252" w:rsidRPr="00EB133A" w:rsidRDefault="00505252"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Documentos con información acerca de la actividad económica preponderante</w:t>
            </w:r>
            <w:r w:rsidR="004C7498" w:rsidRPr="00EB133A">
              <w:rPr>
                <w:rFonts w:ascii="Book Antiqua" w:hAnsi="Book Antiqua"/>
              </w:rPr>
              <w:t xml:space="preserve"> de la región y de la localidad.</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1080"/>
              <w:jc w:val="center"/>
              <w:rPr>
                <w:rFonts w:ascii="Book Antiqua" w:hAnsi="Book Antiqua"/>
                <w:szCs w:val="24"/>
              </w:rPr>
            </w:pPr>
          </w:p>
        </w:tc>
      </w:tr>
      <w:tr w:rsidR="00505252" w:rsidRPr="00EB133A" w:rsidTr="00EB133A">
        <w:trPr>
          <w:trHeight w:val="617"/>
        </w:trPr>
        <w:tc>
          <w:tcPr>
            <w:tcW w:w="8350" w:type="dxa"/>
            <w:shd w:val="clear" w:color="auto" w:fill="auto"/>
          </w:tcPr>
          <w:p w:rsidR="00505252" w:rsidRPr="00EB133A" w:rsidRDefault="00505252"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Documentos con información acerca de la matrícula de educación superior</w:t>
            </w:r>
            <w:r w:rsidR="004C7498" w:rsidRPr="00EB133A">
              <w:rPr>
                <w:rFonts w:ascii="Book Antiqua" w:hAnsi="Book Antiqua"/>
              </w:rPr>
              <w:t xml:space="preserve"> en el estado y en la localidad.</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1080"/>
              <w:jc w:val="center"/>
              <w:rPr>
                <w:rFonts w:ascii="Book Antiqua" w:hAnsi="Book Antiqua"/>
                <w:szCs w:val="24"/>
              </w:rPr>
            </w:pPr>
          </w:p>
        </w:tc>
      </w:tr>
      <w:tr w:rsidR="00505252" w:rsidRPr="00EB133A" w:rsidTr="00EB133A">
        <w:trPr>
          <w:trHeight w:val="607"/>
        </w:trPr>
        <w:tc>
          <w:tcPr>
            <w:tcW w:w="8350" w:type="dxa"/>
            <w:shd w:val="clear" w:color="auto" w:fill="auto"/>
          </w:tcPr>
          <w:p w:rsidR="00505252" w:rsidRPr="00EB133A" w:rsidRDefault="00505252"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Documentos con información acerca de la matrícula de programas educativos si</w:t>
            </w:r>
            <w:r w:rsidR="004C7498" w:rsidRPr="00EB133A">
              <w:rPr>
                <w:rFonts w:ascii="Book Antiqua" w:hAnsi="Book Antiqua"/>
              </w:rPr>
              <w:t>milares existentes en la región.</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1080"/>
              <w:jc w:val="center"/>
              <w:rPr>
                <w:rFonts w:ascii="Book Antiqua" w:hAnsi="Book Antiqua"/>
                <w:szCs w:val="24"/>
              </w:rPr>
            </w:pPr>
          </w:p>
        </w:tc>
      </w:tr>
      <w:tr w:rsidR="00505252" w:rsidRPr="00EB133A" w:rsidTr="00EB133A">
        <w:trPr>
          <w:trHeight w:val="278"/>
        </w:trPr>
        <w:tc>
          <w:tcPr>
            <w:tcW w:w="8350" w:type="dxa"/>
            <w:shd w:val="clear" w:color="auto" w:fill="auto"/>
          </w:tcPr>
          <w:p w:rsidR="00505252" w:rsidRPr="00EB133A" w:rsidRDefault="00505252"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Documento oficial con el listado de los programas educativos que se imparten en la dependencia,</w:t>
            </w:r>
            <w:r w:rsidR="004C7498" w:rsidRPr="00EB133A">
              <w:rPr>
                <w:rFonts w:ascii="Book Antiqua" w:hAnsi="Book Antiqua"/>
              </w:rPr>
              <w:t xml:space="preserve"> incluyendo su matrícula actual.</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1080"/>
              <w:jc w:val="center"/>
              <w:rPr>
                <w:rFonts w:ascii="Book Antiqua" w:hAnsi="Book Antiqua"/>
                <w:szCs w:val="24"/>
              </w:rPr>
            </w:pPr>
          </w:p>
        </w:tc>
      </w:tr>
      <w:tr w:rsidR="00505252" w:rsidRPr="00EB133A" w:rsidTr="00EB133A">
        <w:trPr>
          <w:trHeight w:val="278"/>
        </w:trPr>
        <w:tc>
          <w:tcPr>
            <w:tcW w:w="8350" w:type="dxa"/>
            <w:shd w:val="clear" w:color="auto" w:fill="auto"/>
          </w:tcPr>
          <w:p w:rsidR="00505252" w:rsidRPr="00EB133A" w:rsidRDefault="00505252"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Documento oficial del organigram</w:t>
            </w:r>
            <w:r w:rsidR="004C7498" w:rsidRPr="00EB133A">
              <w:rPr>
                <w:rFonts w:ascii="Book Antiqua" w:hAnsi="Book Antiqua"/>
              </w:rPr>
              <w:t>a funcional de la dependencia.</w:t>
            </w:r>
            <w:r w:rsidRPr="00EB133A">
              <w:rPr>
                <w:rFonts w:ascii="Book Antiqua" w:hAnsi="Book Antiqua"/>
              </w:rPr>
              <w:t xml:space="preserve"> </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360"/>
              <w:jc w:val="center"/>
              <w:rPr>
                <w:rFonts w:ascii="Book Antiqua" w:hAnsi="Book Antiqua"/>
                <w:b/>
                <w:sz w:val="28"/>
                <w:szCs w:val="24"/>
              </w:rPr>
            </w:pPr>
          </w:p>
        </w:tc>
      </w:tr>
      <w:tr w:rsidR="00505252" w:rsidRPr="00EB133A" w:rsidTr="00EB133A">
        <w:trPr>
          <w:trHeight w:val="525"/>
        </w:trPr>
        <w:tc>
          <w:tcPr>
            <w:tcW w:w="8350" w:type="dxa"/>
            <w:shd w:val="clear" w:color="auto" w:fill="auto"/>
          </w:tcPr>
          <w:p w:rsidR="00505252" w:rsidRPr="00EB133A" w:rsidRDefault="00505252"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Mapa curricular y/o estructura curricular del plan de estudios del programa educativo</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1080"/>
              <w:jc w:val="center"/>
              <w:rPr>
                <w:rFonts w:ascii="Book Antiqua" w:hAnsi="Book Antiqua"/>
                <w:szCs w:val="24"/>
              </w:rPr>
            </w:pPr>
          </w:p>
        </w:tc>
      </w:tr>
      <w:tr w:rsidR="00505252" w:rsidRPr="00EB133A" w:rsidTr="00EB133A">
        <w:trPr>
          <w:trHeight w:val="360"/>
        </w:trPr>
        <w:tc>
          <w:tcPr>
            <w:tcW w:w="8350" w:type="dxa"/>
            <w:shd w:val="clear" w:color="auto" w:fill="auto"/>
          </w:tcPr>
          <w:p w:rsidR="00505252" w:rsidRPr="00EB133A" w:rsidRDefault="004C7498"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lastRenderedPageBreak/>
              <w:t>Información obligatoria (con todos sus formatos adjuntos) debidamente requisitada.</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1080"/>
              <w:jc w:val="center"/>
              <w:rPr>
                <w:rFonts w:ascii="Book Antiqua" w:hAnsi="Book Antiqua"/>
                <w:szCs w:val="24"/>
              </w:rPr>
            </w:pPr>
          </w:p>
        </w:tc>
      </w:tr>
      <w:tr w:rsidR="00505252" w:rsidRPr="00EB133A" w:rsidTr="00EB133A">
        <w:trPr>
          <w:trHeight w:val="123"/>
        </w:trPr>
        <w:tc>
          <w:tcPr>
            <w:tcW w:w="8350" w:type="dxa"/>
            <w:shd w:val="clear" w:color="auto" w:fill="auto"/>
          </w:tcPr>
          <w:p w:rsidR="00505252" w:rsidRPr="00EB133A" w:rsidRDefault="00505252" w:rsidP="009C5AE2">
            <w:pPr>
              <w:numPr>
                <w:ilvl w:val="0"/>
                <w:numId w:val="60"/>
              </w:numPr>
              <w:overflowPunct w:val="0"/>
              <w:autoSpaceDE w:val="0"/>
              <w:autoSpaceDN w:val="0"/>
              <w:adjustRightInd w:val="0"/>
              <w:spacing w:before="60" w:after="60"/>
              <w:jc w:val="both"/>
              <w:textAlignment w:val="baseline"/>
              <w:rPr>
                <w:rFonts w:ascii="Book Antiqua" w:hAnsi="Book Antiqua"/>
              </w:rPr>
            </w:pPr>
            <w:r w:rsidRPr="00EB133A">
              <w:rPr>
                <w:rFonts w:ascii="Book Antiqua" w:hAnsi="Book Antiqua"/>
              </w:rPr>
              <w:t>Otros medios de verificación (describir)</w:t>
            </w:r>
          </w:p>
        </w:tc>
        <w:tc>
          <w:tcPr>
            <w:tcW w:w="861" w:type="dxa"/>
            <w:shd w:val="clear" w:color="auto" w:fill="auto"/>
            <w:vAlign w:val="center"/>
          </w:tcPr>
          <w:p w:rsidR="00505252" w:rsidRPr="00EB133A" w:rsidRDefault="00505252" w:rsidP="00EB133A">
            <w:pPr>
              <w:widowControl w:val="0"/>
              <w:suppressLineNumbers/>
              <w:suppressAutoHyphens/>
              <w:spacing w:before="60" w:after="60"/>
              <w:ind w:left="1080"/>
              <w:jc w:val="center"/>
              <w:rPr>
                <w:rFonts w:ascii="Book Antiqua" w:hAnsi="Book Antiqua"/>
                <w:szCs w:val="24"/>
              </w:rPr>
            </w:pPr>
          </w:p>
        </w:tc>
      </w:tr>
    </w:tbl>
    <w:p w:rsidR="002E504C" w:rsidRDefault="002E504C" w:rsidP="002E504C">
      <w:pPr>
        <w:pStyle w:val="Textoindependiente"/>
        <w:spacing w:after="120"/>
        <w:rPr>
          <w:rFonts w:ascii="Book Antiqua" w:hAnsi="Book Antiqua"/>
          <w:b/>
          <w:szCs w:val="24"/>
        </w:rPr>
      </w:pPr>
    </w:p>
    <w:p w:rsidR="00304E81" w:rsidRPr="00304E81" w:rsidRDefault="00304E81" w:rsidP="00304E81">
      <w:pPr>
        <w:pStyle w:val="Ttulo2"/>
        <w:numPr>
          <w:ilvl w:val="0"/>
          <w:numId w:val="0"/>
        </w:numPr>
        <w:spacing w:before="120" w:after="120"/>
        <w:rPr>
          <w:rFonts w:ascii="Book Antiqua" w:hAnsi="Book Antiqua"/>
          <w:szCs w:val="24"/>
        </w:rPr>
      </w:pPr>
      <w:r>
        <w:rPr>
          <w:sz w:val="28"/>
        </w:rPr>
        <w:t xml:space="preserve">Carpeta 1: </w:t>
      </w:r>
      <w:r w:rsidRPr="00E15E51">
        <w:rPr>
          <w:sz w:val="28"/>
        </w:rPr>
        <w:t>Normatividad y políticas generales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257"/>
        </w:trPr>
        <w:tc>
          <w:tcPr>
            <w:tcW w:w="8350" w:type="dxa"/>
            <w:shd w:val="clear" w:color="auto" w:fill="auto"/>
          </w:tcPr>
          <w:p w:rsidR="00936BA7" w:rsidRPr="00EB133A" w:rsidRDefault="00936BA7" w:rsidP="00EB133A">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1) Registro oficial del programa educativo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628"/>
        </w:trPr>
        <w:tc>
          <w:tcPr>
            <w:tcW w:w="8350" w:type="dxa"/>
            <w:shd w:val="clear" w:color="auto" w:fill="auto"/>
          </w:tcPr>
          <w:p w:rsidR="00936BA7" w:rsidRPr="00EB133A" w:rsidRDefault="00936BA7" w:rsidP="009C5AE2">
            <w:pPr>
              <w:widowControl w:val="0"/>
              <w:numPr>
                <w:ilvl w:val="1"/>
                <w:numId w:val="6"/>
              </w:numPr>
              <w:suppressLineNumbers/>
              <w:suppressAutoHyphens/>
              <w:spacing w:before="120" w:after="120"/>
              <w:rPr>
                <w:rFonts w:ascii="Book Antiqua" w:hAnsi="Book Antiqua"/>
                <w:szCs w:val="24"/>
                <w:lang w:val="es-MX"/>
              </w:rPr>
            </w:pPr>
            <w:r w:rsidRPr="00EB133A">
              <w:rPr>
                <w:rFonts w:ascii="Book Antiqua" w:hAnsi="Book Antiqua"/>
                <w:szCs w:val="24"/>
              </w:rPr>
              <w:t xml:space="preserve">Documento oficial de la aprobación del programa educativo por la máxima autoridad de la institución.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617"/>
        </w:trPr>
        <w:tc>
          <w:tcPr>
            <w:tcW w:w="8350" w:type="dxa"/>
            <w:shd w:val="clear" w:color="auto" w:fill="auto"/>
          </w:tcPr>
          <w:p w:rsidR="00936BA7" w:rsidRPr="00EB133A" w:rsidRDefault="00936BA7" w:rsidP="009C5AE2">
            <w:pPr>
              <w:widowControl w:val="0"/>
              <w:numPr>
                <w:ilvl w:val="1"/>
                <w:numId w:val="6"/>
              </w:numPr>
              <w:suppressLineNumbers/>
              <w:suppressAutoHyphens/>
              <w:spacing w:before="120" w:after="120"/>
              <w:rPr>
                <w:rFonts w:ascii="Book Antiqua" w:hAnsi="Book Antiqua"/>
                <w:szCs w:val="24"/>
              </w:rPr>
            </w:pPr>
            <w:r w:rsidRPr="00EB133A">
              <w:rPr>
                <w:rFonts w:ascii="Book Antiqua" w:hAnsi="Book Antiqua"/>
                <w:szCs w:val="24"/>
              </w:rPr>
              <w:t xml:space="preserve">Documento oficial del registro del programa educativo ante la instancia que emite las cédulas profesionales.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607"/>
        </w:trPr>
        <w:tc>
          <w:tcPr>
            <w:tcW w:w="8350" w:type="dxa"/>
            <w:shd w:val="clear" w:color="auto" w:fill="auto"/>
          </w:tcPr>
          <w:p w:rsidR="00936BA7" w:rsidRPr="00EB133A" w:rsidRDefault="00936BA7" w:rsidP="009C5AE2">
            <w:pPr>
              <w:widowControl w:val="0"/>
              <w:numPr>
                <w:ilvl w:val="1"/>
                <w:numId w:val="6"/>
              </w:numPr>
              <w:suppressLineNumbers/>
              <w:suppressAutoHyphens/>
              <w:spacing w:before="120" w:after="120"/>
              <w:rPr>
                <w:rFonts w:ascii="Book Antiqua" w:hAnsi="Book Antiqua"/>
                <w:szCs w:val="24"/>
              </w:rPr>
            </w:pPr>
            <w:r w:rsidRPr="00EB133A">
              <w:rPr>
                <w:rFonts w:ascii="Book Antiqua" w:hAnsi="Book Antiqua"/>
                <w:szCs w:val="24"/>
              </w:rPr>
              <w:t>Los documento correspondientes en el caso de cambio de nombre.</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78"/>
        </w:trPr>
        <w:tc>
          <w:tcPr>
            <w:tcW w:w="8350" w:type="dxa"/>
            <w:shd w:val="clear" w:color="auto" w:fill="auto"/>
          </w:tcPr>
          <w:p w:rsidR="00936BA7" w:rsidRPr="00EB133A" w:rsidRDefault="00AE3C3F" w:rsidP="009C5AE2">
            <w:pPr>
              <w:widowControl w:val="0"/>
              <w:numPr>
                <w:ilvl w:val="1"/>
                <w:numId w:val="6"/>
              </w:numPr>
              <w:suppressLineNumbers/>
              <w:suppressAutoHyphens/>
              <w:spacing w:before="120" w:after="120"/>
              <w:rPr>
                <w:rFonts w:ascii="Book Antiqua" w:hAnsi="Book Antiqua"/>
                <w:szCs w:val="24"/>
              </w:rPr>
            </w:pPr>
            <w:r w:rsidRPr="00EB133A">
              <w:rPr>
                <w:rFonts w:ascii="Book Antiqua" w:hAnsi="Book Antiqua"/>
                <w:szCs w:val="24"/>
              </w:rPr>
              <w:t xml:space="preserve"> </w:t>
            </w:r>
            <w:r w:rsidR="00936BA7"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78"/>
        </w:trPr>
        <w:tc>
          <w:tcPr>
            <w:tcW w:w="8350" w:type="dxa"/>
            <w:shd w:val="clear" w:color="auto" w:fill="auto"/>
          </w:tcPr>
          <w:p w:rsidR="00936BA7" w:rsidRPr="00EB133A" w:rsidRDefault="00936BA7" w:rsidP="00EB133A">
            <w:pPr>
              <w:widowControl w:val="0"/>
              <w:suppressLineNumbers/>
              <w:suppressAutoHyphens/>
              <w:spacing w:before="120" w:after="120"/>
              <w:ind w:left="2"/>
              <w:jc w:val="center"/>
              <w:rPr>
                <w:rFonts w:ascii="Book Antiqua" w:hAnsi="Book Antiqua"/>
                <w:b/>
                <w:sz w:val="28"/>
                <w:szCs w:val="24"/>
              </w:rPr>
            </w:pPr>
            <w:r w:rsidRPr="00EB133A">
              <w:rPr>
                <w:rFonts w:ascii="Book Antiqua" w:hAnsi="Book Antiqua"/>
                <w:b/>
                <w:sz w:val="28"/>
                <w:szCs w:val="24"/>
              </w:rPr>
              <w:t>2) Misión y visión</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545"/>
        </w:trPr>
        <w:tc>
          <w:tcPr>
            <w:tcW w:w="8350" w:type="dxa"/>
            <w:shd w:val="clear" w:color="auto" w:fill="auto"/>
          </w:tcPr>
          <w:p w:rsidR="00936BA7" w:rsidRPr="00EB133A" w:rsidRDefault="00936BA7" w:rsidP="009C5AE2">
            <w:pPr>
              <w:widowControl w:val="0"/>
              <w:numPr>
                <w:ilvl w:val="1"/>
                <w:numId w:val="7"/>
              </w:numPr>
              <w:suppressLineNumbers/>
              <w:suppressAutoHyphens/>
              <w:spacing w:before="120" w:after="120"/>
              <w:rPr>
                <w:rFonts w:ascii="Book Antiqua" w:hAnsi="Book Antiqua"/>
                <w:szCs w:val="24"/>
                <w:lang w:val="es-MX"/>
              </w:rPr>
            </w:pPr>
            <w:r w:rsidRPr="00EB133A">
              <w:rPr>
                <w:rFonts w:ascii="Book Antiqua" w:hAnsi="Book Antiqua"/>
                <w:szCs w:val="24"/>
              </w:rPr>
              <w:t>Acta del cuerpo colegiado o documento oficial en que se asiente la aprobación de la misión y la visión institucionales.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525"/>
        </w:trPr>
        <w:tc>
          <w:tcPr>
            <w:tcW w:w="8350" w:type="dxa"/>
            <w:shd w:val="clear" w:color="auto" w:fill="auto"/>
          </w:tcPr>
          <w:p w:rsidR="00936BA7" w:rsidRPr="00EB133A" w:rsidRDefault="00936BA7" w:rsidP="009C5AE2">
            <w:pPr>
              <w:widowControl w:val="0"/>
              <w:numPr>
                <w:ilvl w:val="1"/>
                <w:numId w:val="7"/>
              </w:numPr>
              <w:suppressLineNumbers/>
              <w:suppressAutoHyphens/>
              <w:spacing w:before="120" w:after="120"/>
              <w:rPr>
                <w:rFonts w:ascii="Book Antiqua" w:hAnsi="Book Antiqua"/>
                <w:szCs w:val="24"/>
              </w:rPr>
            </w:pPr>
            <w:r w:rsidRPr="00EB133A">
              <w:rPr>
                <w:rFonts w:ascii="Book Antiqua" w:hAnsi="Book Antiqua"/>
                <w:szCs w:val="24"/>
              </w:rPr>
              <w:t xml:space="preserve">Descripción y ejemplos de los medios de comunicación interna y externa de la misión y de la visión.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60"/>
        </w:trPr>
        <w:tc>
          <w:tcPr>
            <w:tcW w:w="8350" w:type="dxa"/>
            <w:shd w:val="clear" w:color="auto" w:fill="auto"/>
          </w:tcPr>
          <w:p w:rsidR="00936BA7" w:rsidRPr="00EB133A" w:rsidRDefault="00936BA7" w:rsidP="009C5AE2">
            <w:pPr>
              <w:widowControl w:val="0"/>
              <w:numPr>
                <w:ilvl w:val="1"/>
                <w:numId w:val="7"/>
              </w:numPr>
              <w:suppressLineNumbers/>
              <w:suppressAutoHyphens/>
              <w:spacing w:before="120" w:after="120"/>
              <w:rPr>
                <w:rFonts w:ascii="Book Antiqua" w:hAnsi="Book Antiqua"/>
                <w:szCs w:val="24"/>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32"/>
        </w:trPr>
        <w:tc>
          <w:tcPr>
            <w:tcW w:w="8350" w:type="dxa"/>
            <w:shd w:val="clear" w:color="auto" w:fill="auto"/>
          </w:tcPr>
          <w:p w:rsidR="00936BA7" w:rsidRPr="00EB133A" w:rsidRDefault="00936BA7" w:rsidP="00EB133A">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3) Marco jurídico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1183"/>
        </w:trPr>
        <w:tc>
          <w:tcPr>
            <w:tcW w:w="8350" w:type="dxa"/>
            <w:shd w:val="clear" w:color="auto" w:fill="auto"/>
          </w:tcPr>
          <w:p w:rsidR="00936BA7" w:rsidRPr="00EB133A" w:rsidRDefault="00936BA7" w:rsidP="009C5AE2">
            <w:pPr>
              <w:widowControl w:val="0"/>
              <w:numPr>
                <w:ilvl w:val="1"/>
                <w:numId w:val="8"/>
              </w:numPr>
              <w:suppressLineNumbers/>
              <w:suppressAutoHyphens/>
              <w:spacing w:before="120" w:after="120"/>
              <w:rPr>
                <w:rFonts w:ascii="Book Antiqua" w:hAnsi="Book Antiqua"/>
                <w:szCs w:val="24"/>
                <w:lang w:val="es-MX"/>
              </w:rPr>
            </w:pPr>
            <w:r w:rsidRPr="00EB133A">
              <w:rPr>
                <w:rFonts w:ascii="Book Antiqua" w:hAnsi="Book Antiqua"/>
                <w:szCs w:val="24"/>
              </w:rPr>
              <w:t xml:space="preserve">Conjunto de leyes, reglamentos y estatutos que regulan el desarrollo del programa educativo, tales como lineamientos para el diseño curricular, procedimientos que regulan las acciones del personal académico  y de los estudiantes, otros. </w:t>
            </w:r>
            <w:r w:rsidR="00AE3C3F" w:rsidRPr="00EB133A">
              <w:rPr>
                <w:rFonts w:ascii="Book Antiqua" w:hAnsi="Book Antiqua"/>
                <w:i/>
                <w:szCs w:val="24"/>
              </w:rPr>
              <w:t>(Disponible para la visita, no anexar 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566"/>
        </w:trPr>
        <w:tc>
          <w:tcPr>
            <w:tcW w:w="8350" w:type="dxa"/>
            <w:shd w:val="clear" w:color="auto" w:fill="auto"/>
          </w:tcPr>
          <w:p w:rsidR="00936BA7" w:rsidRPr="00EB133A" w:rsidRDefault="00936BA7" w:rsidP="009C5AE2">
            <w:pPr>
              <w:widowControl w:val="0"/>
              <w:numPr>
                <w:ilvl w:val="1"/>
                <w:numId w:val="8"/>
              </w:numPr>
              <w:suppressLineNumbers/>
              <w:suppressAutoHyphens/>
              <w:spacing w:before="120" w:after="120"/>
              <w:rPr>
                <w:rFonts w:ascii="Book Antiqua" w:hAnsi="Book Antiqua"/>
                <w:szCs w:val="24"/>
              </w:rPr>
            </w:pPr>
            <w:r w:rsidRPr="00EB133A">
              <w:rPr>
                <w:rFonts w:ascii="Book Antiqua" w:hAnsi="Book Antiqua"/>
                <w:szCs w:val="24"/>
              </w:rPr>
              <w:t xml:space="preserve">Relación de los medios de difusión de la normatividad del programa educativo.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67"/>
        </w:trPr>
        <w:tc>
          <w:tcPr>
            <w:tcW w:w="8350" w:type="dxa"/>
            <w:shd w:val="clear" w:color="auto" w:fill="auto"/>
          </w:tcPr>
          <w:p w:rsidR="00936BA7" w:rsidRPr="00EB133A" w:rsidRDefault="00936BA7" w:rsidP="009C5AE2">
            <w:pPr>
              <w:widowControl w:val="0"/>
              <w:numPr>
                <w:ilvl w:val="1"/>
                <w:numId w:val="8"/>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504"/>
        </w:trPr>
        <w:tc>
          <w:tcPr>
            <w:tcW w:w="8350" w:type="dxa"/>
            <w:shd w:val="clear" w:color="auto" w:fill="auto"/>
          </w:tcPr>
          <w:p w:rsidR="00936BA7" w:rsidRPr="00EB133A" w:rsidRDefault="00936BA7" w:rsidP="00EB133A">
            <w:pPr>
              <w:widowControl w:val="0"/>
              <w:suppressLineNumbers/>
              <w:suppressAutoHyphens/>
              <w:spacing w:before="120" w:after="120"/>
              <w:ind w:left="-46"/>
              <w:jc w:val="center"/>
              <w:rPr>
                <w:rFonts w:ascii="Book Antiqua" w:hAnsi="Book Antiqua"/>
                <w:b/>
                <w:sz w:val="28"/>
                <w:szCs w:val="24"/>
              </w:rPr>
            </w:pPr>
            <w:r w:rsidRPr="00EB133A">
              <w:rPr>
                <w:rFonts w:ascii="Book Antiqua" w:hAnsi="Book Antiqua"/>
                <w:b/>
                <w:sz w:val="28"/>
                <w:szCs w:val="24"/>
              </w:rPr>
              <w:t>4) Políticas de asignación del gasto y rendición de cuentas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504"/>
        </w:trPr>
        <w:tc>
          <w:tcPr>
            <w:tcW w:w="8350" w:type="dxa"/>
            <w:shd w:val="clear" w:color="auto" w:fill="auto"/>
          </w:tcPr>
          <w:p w:rsidR="00936BA7" w:rsidRPr="00EB133A" w:rsidRDefault="00936BA7" w:rsidP="009C5AE2">
            <w:pPr>
              <w:widowControl w:val="0"/>
              <w:numPr>
                <w:ilvl w:val="1"/>
                <w:numId w:val="9"/>
              </w:numPr>
              <w:suppressLineNumbers/>
              <w:suppressAutoHyphens/>
              <w:spacing w:before="120" w:after="120"/>
              <w:rPr>
                <w:rFonts w:ascii="Book Antiqua" w:hAnsi="Book Antiqua"/>
                <w:szCs w:val="24"/>
                <w:lang w:val="es-MX"/>
              </w:rPr>
            </w:pPr>
            <w:r w:rsidRPr="00EB133A">
              <w:rPr>
                <w:rFonts w:ascii="Book Antiqua" w:hAnsi="Book Antiqua"/>
                <w:szCs w:val="24"/>
              </w:rPr>
              <w:t>Copia de los oficios de asignación de presupuesto y de los estados de cuenta del ejercicio presupuestal.</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99"/>
        </w:trPr>
        <w:tc>
          <w:tcPr>
            <w:tcW w:w="8350" w:type="dxa"/>
            <w:shd w:val="clear" w:color="auto" w:fill="auto"/>
          </w:tcPr>
          <w:p w:rsidR="00936BA7" w:rsidRPr="00EB133A" w:rsidRDefault="00936BA7" w:rsidP="009C5AE2">
            <w:pPr>
              <w:widowControl w:val="0"/>
              <w:numPr>
                <w:ilvl w:val="1"/>
                <w:numId w:val="9"/>
              </w:numPr>
              <w:suppressLineNumbers/>
              <w:suppressAutoHyphens/>
              <w:spacing w:before="120" w:after="120"/>
              <w:rPr>
                <w:rFonts w:ascii="Book Antiqua" w:hAnsi="Book Antiqua"/>
                <w:szCs w:val="24"/>
              </w:rPr>
            </w:pPr>
            <w:r w:rsidRPr="00EB133A">
              <w:rPr>
                <w:rFonts w:ascii="Book Antiqua" w:hAnsi="Book Antiqua"/>
                <w:szCs w:val="24"/>
              </w:rPr>
              <w:t>Informe anual del director.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19"/>
        </w:trPr>
        <w:tc>
          <w:tcPr>
            <w:tcW w:w="8350" w:type="dxa"/>
            <w:shd w:val="clear" w:color="auto" w:fill="auto"/>
          </w:tcPr>
          <w:p w:rsidR="00936BA7" w:rsidRPr="00EB133A" w:rsidRDefault="00936BA7" w:rsidP="009C5AE2">
            <w:pPr>
              <w:widowControl w:val="0"/>
              <w:numPr>
                <w:ilvl w:val="1"/>
                <w:numId w:val="9"/>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181"/>
        </w:trPr>
        <w:tc>
          <w:tcPr>
            <w:tcW w:w="8350" w:type="dxa"/>
            <w:shd w:val="clear" w:color="auto" w:fill="auto"/>
          </w:tcPr>
          <w:p w:rsidR="00936BA7" w:rsidRPr="00EB133A" w:rsidRDefault="00936BA7" w:rsidP="00EB133A">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lastRenderedPageBreak/>
              <w:t>5) Clima organizacional</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895"/>
        </w:trPr>
        <w:tc>
          <w:tcPr>
            <w:tcW w:w="8350" w:type="dxa"/>
            <w:shd w:val="clear" w:color="auto" w:fill="auto"/>
          </w:tcPr>
          <w:p w:rsidR="00936BA7" w:rsidRPr="00EB133A" w:rsidRDefault="00936BA7" w:rsidP="009C5AE2">
            <w:pPr>
              <w:widowControl w:val="0"/>
              <w:numPr>
                <w:ilvl w:val="1"/>
                <w:numId w:val="12"/>
              </w:numPr>
              <w:suppressLineNumbers/>
              <w:suppressAutoHyphens/>
              <w:spacing w:before="120" w:after="120"/>
              <w:rPr>
                <w:rFonts w:ascii="Book Antiqua" w:hAnsi="Book Antiqua"/>
                <w:szCs w:val="24"/>
              </w:rPr>
            </w:pPr>
            <w:r w:rsidRPr="00EB133A">
              <w:rPr>
                <w:rFonts w:ascii="Book Antiqua" w:hAnsi="Book Antiqua"/>
                <w:szCs w:val="24"/>
              </w:rPr>
              <w:t xml:space="preserve">Opiniones recientes de la comunidad sobre el clima organizacional tanto institucional como el de las dependencias académicas.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123"/>
        </w:trPr>
        <w:tc>
          <w:tcPr>
            <w:tcW w:w="8350" w:type="dxa"/>
            <w:shd w:val="clear" w:color="auto" w:fill="auto"/>
          </w:tcPr>
          <w:p w:rsidR="00936BA7" w:rsidRPr="00EB133A" w:rsidRDefault="00936BA7" w:rsidP="009C5AE2">
            <w:pPr>
              <w:widowControl w:val="0"/>
              <w:numPr>
                <w:ilvl w:val="1"/>
                <w:numId w:val="12"/>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bl>
    <w:p w:rsidR="000710A3" w:rsidRDefault="000710A3"/>
    <w:p w:rsidR="00304E81" w:rsidRPr="00B3318C" w:rsidRDefault="00304E81" w:rsidP="00304E81">
      <w:pPr>
        <w:widowControl w:val="0"/>
        <w:suppressLineNumbers/>
        <w:suppressAutoHyphens/>
        <w:spacing w:before="120" w:after="120"/>
        <w:rPr>
          <w:rFonts w:ascii="Book Antiqua" w:hAnsi="Book Antiqua"/>
          <w:b/>
          <w:sz w:val="28"/>
          <w:szCs w:val="24"/>
        </w:rPr>
      </w:pPr>
      <w:r>
        <w:rPr>
          <w:rFonts w:ascii="Book Antiqua" w:hAnsi="Book Antiqua"/>
          <w:b/>
          <w:sz w:val="28"/>
          <w:szCs w:val="24"/>
        </w:rPr>
        <w:t xml:space="preserve">Carpeta 2: </w:t>
      </w:r>
      <w:r w:rsidRPr="00B3318C">
        <w:rPr>
          <w:rFonts w:ascii="Book Antiqua" w:hAnsi="Book Antiqua"/>
          <w:b/>
          <w:sz w:val="28"/>
          <w:szCs w:val="24"/>
        </w:rPr>
        <w:t>Planeación - evaluación</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345"/>
        </w:trPr>
        <w:tc>
          <w:tcPr>
            <w:tcW w:w="8350" w:type="dxa"/>
            <w:shd w:val="clear" w:color="auto" w:fill="auto"/>
          </w:tcPr>
          <w:p w:rsidR="00936BA7" w:rsidRPr="00EB133A" w:rsidRDefault="00936BA7" w:rsidP="00EB133A">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6) Plan de desarrollo de la Dependencia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1131"/>
        </w:trPr>
        <w:tc>
          <w:tcPr>
            <w:tcW w:w="8350" w:type="dxa"/>
            <w:shd w:val="clear" w:color="auto" w:fill="auto"/>
          </w:tcPr>
          <w:p w:rsidR="00936BA7" w:rsidRPr="00EB133A" w:rsidRDefault="00936BA7" w:rsidP="009C5AE2">
            <w:pPr>
              <w:widowControl w:val="0"/>
              <w:numPr>
                <w:ilvl w:val="1"/>
                <w:numId w:val="10"/>
              </w:numPr>
              <w:suppressLineNumbers/>
              <w:suppressAutoHyphens/>
              <w:spacing w:before="120" w:after="120"/>
              <w:rPr>
                <w:rFonts w:ascii="Book Antiqua" w:hAnsi="Book Antiqua"/>
                <w:szCs w:val="24"/>
              </w:rPr>
            </w:pPr>
            <w:r w:rsidRPr="00EB133A">
              <w:rPr>
                <w:rFonts w:ascii="Book Antiqua" w:hAnsi="Book Antiqua"/>
                <w:szCs w:val="24"/>
              </w:rPr>
              <w:t xml:space="preserve">Evidencia de la participación del personal directivo, órganos colegiados, personal académico, estudiantes, personal no académico, egresados, representantes del sector productivo y gubernamental, otros en la formulación del plan de desarrollo.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50"/>
        </w:trPr>
        <w:tc>
          <w:tcPr>
            <w:tcW w:w="8350" w:type="dxa"/>
            <w:shd w:val="clear" w:color="auto" w:fill="auto"/>
          </w:tcPr>
          <w:p w:rsidR="00936BA7" w:rsidRPr="00EB133A" w:rsidRDefault="00936BA7" w:rsidP="009C5AE2">
            <w:pPr>
              <w:widowControl w:val="0"/>
              <w:numPr>
                <w:ilvl w:val="1"/>
                <w:numId w:val="10"/>
              </w:numPr>
              <w:suppressLineNumbers/>
              <w:suppressAutoHyphens/>
              <w:spacing w:before="120" w:after="120"/>
              <w:rPr>
                <w:rFonts w:ascii="Book Antiqua" w:hAnsi="Book Antiqua"/>
                <w:szCs w:val="24"/>
              </w:rPr>
            </w:pPr>
            <w:r w:rsidRPr="00EB133A">
              <w:rPr>
                <w:rFonts w:ascii="Book Antiqua" w:hAnsi="Book Antiqua"/>
                <w:szCs w:val="24"/>
              </w:rPr>
              <w:t xml:space="preserve">Copia del plan de desarrollo de </w:t>
            </w:r>
            <w:smartTag w:uri="urn:schemas-microsoft-com:office:smarttags" w:element="PersonName">
              <w:smartTagPr>
                <w:attr w:name="ProductID" w:val="la Dependencia."/>
              </w:smartTagPr>
              <w:r w:rsidRPr="00EB133A">
                <w:rPr>
                  <w:rFonts w:ascii="Book Antiqua" w:hAnsi="Book Antiqua"/>
                  <w:szCs w:val="24"/>
                </w:rPr>
                <w:t>la Dependencia.</w:t>
              </w:r>
            </w:smartTag>
            <w:r w:rsidRPr="00EB133A">
              <w:rPr>
                <w:rFonts w:ascii="Book Antiqua" w:hAnsi="Book Antiqua"/>
                <w:szCs w:val="24"/>
              </w:rPr>
              <w:t xml:space="preserv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37"/>
        </w:trPr>
        <w:tc>
          <w:tcPr>
            <w:tcW w:w="8350" w:type="dxa"/>
            <w:shd w:val="clear" w:color="auto" w:fill="auto"/>
          </w:tcPr>
          <w:p w:rsidR="00936BA7" w:rsidRPr="00EB133A" w:rsidRDefault="00936BA7" w:rsidP="009C5AE2">
            <w:pPr>
              <w:widowControl w:val="0"/>
              <w:numPr>
                <w:ilvl w:val="1"/>
                <w:numId w:val="10"/>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34"/>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7) Proyectos de mejoramiento y aseguramiento de la calidad</w:t>
            </w:r>
            <w:r w:rsidR="00FB6B6C" w:rsidRPr="00EB133A">
              <w:rPr>
                <w:rFonts w:ascii="Book Antiqua" w:hAnsi="Book Antiqua"/>
                <w:b/>
                <w:sz w:val="28"/>
                <w:szCs w:val="24"/>
              </w:rPr>
              <w:t xml:space="preserve"> </w:t>
            </w:r>
            <w:r w:rsidRPr="00EB133A">
              <w:rPr>
                <w:rFonts w:ascii="Book Antiqua" w:hAnsi="Book Antiqua"/>
                <w:b/>
                <w:sz w:val="28"/>
                <w:szCs w:val="24"/>
              </w:rPr>
              <w:t>del programa educativo</w:t>
            </w:r>
          </w:p>
        </w:tc>
        <w:tc>
          <w:tcPr>
            <w:tcW w:w="861" w:type="dxa"/>
            <w:shd w:val="clear" w:color="auto" w:fill="auto"/>
          </w:tcPr>
          <w:p w:rsidR="00936BA7" w:rsidRPr="00EB133A" w:rsidRDefault="00936BA7" w:rsidP="00EB133A">
            <w:pPr>
              <w:widowControl w:val="0"/>
              <w:suppressLineNumbers/>
              <w:suppressAutoHyphens/>
              <w:ind w:left="360"/>
              <w:jc w:val="center"/>
              <w:rPr>
                <w:rFonts w:ascii="Book Antiqua" w:hAnsi="Book Antiqua"/>
                <w:b/>
                <w:sz w:val="28"/>
                <w:szCs w:val="24"/>
              </w:rPr>
            </w:pPr>
          </w:p>
        </w:tc>
      </w:tr>
      <w:tr w:rsidR="00936BA7" w:rsidRPr="00EB133A" w:rsidTr="00EB133A">
        <w:trPr>
          <w:trHeight w:val="720"/>
        </w:trPr>
        <w:tc>
          <w:tcPr>
            <w:tcW w:w="8350" w:type="dxa"/>
            <w:shd w:val="clear" w:color="auto" w:fill="auto"/>
          </w:tcPr>
          <w:p w:rsidR="00936BA7" w:rsidRPr="00EB133A" w:rsidRDefault="00936BA7" w:rsidP="009C5AE2">
            <w:pPr>
              <w:widowControl w:val="0"/>
              <w:numPr>
                <w:ilvl w:val="1"/>
                <w:numId w:val="5"/>
              </w:numPr>
              <w:suppressLineNumbers/>
              <w:suppressAutoHyphens/>
              <w:spacing w:before="120" w:after="120"/>
              <w:rPr>
                <w:rFonts w:ascii="Book Antiqua" w:hAnsi="Book Antiqua"/>
                <w:szCs w:val="24"/>
                <w:lang w:val="es-MX"/>
              </w:rPr>
            </w:pPr>
            <w:r w:rsidRPr="00EB133A">
              <w:rPr>
                <w:rFonts w:ascii="Book Antiqua" w:hAnsi="Book Antiqua"/>
                <w:szCs w:val="24"/>
              </w:rPr>
              <w:t>Documentos oficiales de los programas de apoyo, por ejemplo: PIFI, PROMEP, PIFOP  u otros.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535"/>
        </w:trPr>
        <w:tc>
          <w:tcPr>
            <w:tcW w:w="8350" w:type="dxa"/>
            <w:shd w:val="clear" w:color="auto" w:fill="auto"/>
          </w:tcPr>
          <w:p w:rsidR="00936BA7" w:rsidRPr="00EB133A" w:rsidRDefault="00936BA7" w:rsidP="009C5AE2">
            <w:pPr>
              <w:widowControl w:val="0"/>
              <w:numPr>
                <w:ilvl w:val="1"/>
                <w:numId w:val="5"/>
              </w:numPr>
              <w:suppressLineNumbers/>
              <w:suppressAutoHyphens/>
              <w:spacing w:before="120" w:after="120"/>
              <w:rPr>
                <w:rFonts w:ascii="Book Antiqua" w:hAnsi="Book Antiqua"/>
                <w:szCs w:val="24"/>
              </w:rPr>
            </w:pPr>
            <w:r w:rsidRPr="00EB133A">
              <w:rPr>
                <w:rFonts w:ascii="Book Antiqua" w:hAnsi="Book Antiqua"/>
                <w:szCs w:val="24"/>
              </w:rPr>
              <w:t>Copia de los informes de: autoevaluación, evaluación diagnóstica o seguimiento, en su caso.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50"/>
        </w:trPr>
        <w:tc>
          <w:tcPr>
            <w:tcW w:w="8350" w:type="dxa"/>
            <w:shd w:val="clear" w:color="auto" w:fill="auto"/>
          </w:tcPr>
          <w:p w:rsidR="00936BA7" w:rsidRPr="00EB133A" w:rsidRDefault="00936BA7" w:rsidP="009C5AE2">
            <w:pPr>
              <w:widowControl w:val="0"/>
              <w:numPr>
                <w:ilvl w:val="1"/>
                <w:numId w:val="5"/>
              </w:numPr>
              <w:suppressLineNumbers/>
              <w:suppressAutoHyphens/>
              <w:spacing w:before="120" w:after="120"/>
              <w:rPr>
                <w:rFonts w:ascii="Book Antiqua" w:hAnsi="Book Antiqua"/>
                <w:szCs w:val="24"/>
              </w:rPr>
            </w:pPr>
            <w:r w:rsidRPr="00EB133A">
              <w:rPr>
                <w:rFonts w:ascii="Book Antiqua" w:hAnsi="Book Antiqua"/>
                <w:szCs w:val="24"/>
              </w:rPr>
              <w:t xml:space="preserve">Copia de los informes del organismo acreditador.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78"/>
        </w:trPr>
        <w:tc>
          <w:tcPr>
            <w:tcW w:w="8350" w:type="dxa"/>
            <w:shd w:val="clear" w:color="auto" w:fill="auto"/>
          </w:tcPr>
          <w:p w:rsidR="00936BA7" w:rsidRPr="00EB133A" w:rsidRDefault="00936BA7" w:rsidP="009C5AE2">
            <w:pPr>
              <w:widowControl w:val="0"/>
              <w:numPr>
                <w:ilvl w:val="1"/>
                <w:numId w:val="5"/>
              </w:numPr>
              <w:suppressLineNumbers/>
              <w:suppressAutoHyphens/>
              <w:spacing w:before="120" w:after="120"/>
              <w:rPr>
                <w:rFonts w:ascii="Book Antiqua" w:hAnsi="Book Antiqua"/>
                <w:szCs w:val="24"/>
              </w:rPr>
            </w:pPr>
            <w:r w:rsidRPr="00EB133A">
              <w:rPr>
                <w:rFonts w:ascii="Book Antiqua" w:hAnsi="Book Antiqua"/>
                <w:szCs w:val="24"/>
              </w:rPr>
              <w:t>Documentación de las mejores prácticas y de estudios de caso.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81"/>
        </w:trPr>
        <w:tc>
          <w:tcPr>
            <w:tcW w:w="8350" w:type="dxa"/>
            <w:shd w:val="clear" w:color="auto" w:fill="auto"/>
          </w:tcPr>
          <w:p w:rsidR="00936BA7" w:rsidRPr="00EB133A" w:rsidRDefault="00936BA7" w:rsidP="009C5AE2">
            <w:pPr>
              <w:widowControl w:val="0"/>
              <w:numPr>
                <w:ilvl w:val="1"/>
                <w:numId w:val="5"/>
              </w:numPr>
              <w:suppressLineNumbers/>
              <w:suppressAutoHyphens/>
              <w:spacing w:before="120" w:after="120"/>
              <w:rPr>
                <w:rFonts w:ascii="Book Antiqua" w:hAnsi="Book Antiqua"/>
                <w:szCs w:val="24"/>
              </w:rPr>
            </w:pPr>
            <w:r w:rsidRPr="00EB133A">
              <w:rPr>
                <w:rFonts w:ascii="Book Antiqua" w:hAnsi="Book Antiqua"/>
                <w:szCs w:val="24"/>
              </w:rPr>
              <w:t>Protocolos de los proyectos de mejora.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91"/>
        </w:trPr>
        <w:tc>
          <w:tcPr>
            <w:tcW w:w="8350" w:type="dxa"/>
            <w:shd w:val="clear" w:color="auto" w:fill="auto"/>
          </w:tcPr>
          <w:p w:rsidR="00936BA7" w:rsidRPr="00EB133A" w:rsidRDefault="00936BA7" w:rsidP="009C5AE2">
            <w:pPr>
              <w:widowControl w:val="0"/>
              <w:numPr>
                <w:ilvl w:val="1"/>
                <w:numId w:val="5"/>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bl>
    <w:p w:rsidR="000710A3" w:rsidRDefault="000710A3"/>
    <w:p w:rsidR="00304E81" w:rsidRPr="00B3318C" w:rsidRDefault="00304E81" w:rsidP="00304E81">
      <w:pPr>
        <w:widowControl w:val="0"/>
        <w:suppressLineNumbers/>
        <w:suppressAutoHyphens/>
        <w:spacing w:before="120" w:after="120"/>
        <w:rPr>
          <w:rFonts w:ascii="Book Antiqua" w:hAnsi="Book Antiqua"/>
          <w:b/>
          <w:sz w:val="28"/>
          <w:szCs w:val="24"/>
        </w:rPr>
      </w:pPr>
      <w:r>
        <w:rPr>
          <w:rFonts w:ascii="Book Antiqua" w:hAnsi="Book Antiqua"/>
          <w:b/>
          <w:sz w:val="28"/>
          <w:szCs w:val="24"/>
        </w:rPr>
        <w:t xml:space="preserve">Carpeta 3: </w:t>
      </w:r>
      <w:r w:rsidRPr="00B3318C">
        <w:rPr>
          <w:rFonts w:ascii="Book Antiqua" w:hAnsi="Book Antiqua"/>
          <w:b/>
          <w:sz w:val="28"/>
          <w:szCs w:val="24"/>
        </w:rPr>
        <w:t>Modelo educativo y plan de estudios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284"/>
        </w:trPr>
        <w:tc>
          <w:tcPr>
            <w:tcW w:w="8350" w:type="dxa"/>
            <w:shd w:val="clear" w:color="auto" w:fill="auto"/>
          </w:tcPr>
          <w:p w:rsidR="00936BA7" w:rsidRPr="00EB133A" w:rsidRDefault="00936BA7" w:rsidP="00EB133A">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8) Modelo educativo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761"/>
        </w:trPr>
        <w:tc>
          <w:tcPr>
            <w:tcW w:w="8350" w:type="dxa"/>
            <w:shd w:val="clear" w:color="auto" w:fill="auto"/>
          </w:tcPr>
          <w:p w:rsidR="00936BA7" w:rsidRPr="00EB133A" w:rsidRDefault="00936BA7" w:rsidP="009C5AE2">
            <w:pPr>
              <w:widowControl w:val="0"/>
              <w:numPr>
                <w:ilvl w:val="1"/>
                <w:numId w:val="63"/>
              </w:numPr>
              <w:suppressLineNumbers/>
              <w:suppressAutoHyphens/>
              <w:spacing w:before="120" w:after="120"/>
              <w:rPr>
                <w:rFonts w:ascii="Book Antiqua" w:hAnsi="Book Antiqua"/>
                <w:szCs w:val="24"/>
                <w:lang w:val="es-MX"/>
              </w:rPr>
            </w:pPr>
            <w:r w:rsidRPr="00EB133A">
              <w:rPr>
                <w:rFonts w:ascii="Book Antiqua" w:hAnsi="Book Antiqua"/>
                <w:szCs w:val="24"/>
              </w:rPr>
              <w:t xml:space="preserve">Documento que contenga los fundamentos teóricos y metodológicos del modelo educativo que le sirve de base al programa educativo.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813"/>
        </w:trPr>
        <w:tc>
          <w:tcPr>
            <w:tcW w:w="8350" w:type="dxa"/>
            <w:shd w:val="clear" w:color="auto" w:fill="auto"/>
          </w:tcPr>
          <w:p w:rsidR="00936BA7" w:rsidRPr="00EB133A" w:rsidRDefault="00936BA7" w:rsidP="009C5AE2">
            <w:pPr>
              <w:widowControl w:val="0"/>
              <w:numPr>
                <w:ilvl w:val="1"/>
                <w:numId w:val="63"/>
              </w:numPr>
              <w:suppressLineNumbers/>
              <w:suppressAutoHyphens/>
              <w:spacing w:before="120" w:after="120"/>
              <w:rPr>
                <w:rFonts w:ascii="Book Antiqua" w:hAnsi="Book Antiqua"/>
                <w:szCs w:val="24"/>
              </w:rPr>
            </w:pPr>
            <w:r w:rsidRPr="00EB133A">
              <w:rPr>
                <w:rFonts w:ascii="Book Antiqua" w:hAnsi="Book Antiqua"/>
                <w:szCs w:val="24"/>
              </w:rPr>
              <w:t xml:space="preserve">Acta del cuerpo colegiado respectivo donde se asiente que se aprobó el modelo educativo y el plan de estudios con todos sus elementos.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442"/>
        </w:trPr>
        <w:tc>
          <w:tcPr>
            <w:tcW w:w="8350" w:type="dxa"/>
            <w:shd w:val="clear" w:color="auto" w:fill="auto"/>
          </w:tcPr>
          <w:p w:rsidR="00936BA7" w:rsidRPr="00EB133A" w:rsidRDefault="00936BA7" w:rsidP="009C5AE2">
            <w:pPr>
              <w:widowControl w:val="0"/>
              <w:numPr>
                <w:ilvl w:val="1"/>
                <w:numId w:val="63"/>
              </w:numPr>
              <w:suppressLineNumbers/>
              <w:suppressAutoHyphens/>
              <w:spacing w:before="120" w:after="120"/>
              <w:rPr>
                <w:rFonts w:ascii="Book Antiqua" w:hAnsi="Book Antiqua"/>
                <w:szCs w:val="24"/>
              </w:rPr>
            </w:pPr>
            <w:r w:rsidRPr="00EB133A">
              <w:rPr>
                <w:rFonts w:ascii="Book Antiqua" w:hAnsi="Book Antiqua"/>
                <w:szCs w:val="24"/>
              </w:rPr>
              <w:lastRenderedPageBreak/>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404"/>
        </w:trPr>
        <w:tc>
          <w:tcPr>
            <w:tcW w:w="8350" w:type="dxa"/>
            <w:shd w:val="clear" w:color="auto" w:fill="auto"/>
          </w:tcPr>
          <w:p w:rsidR="00936BA7" w:rsidRPr="00EB133A" w:rsidRDefault="00936BA7" w:rsidP="00EB133A">
            <w:pPr>
              <w:pStyle w:val="Sangra2detindependiente"/>
              <w:spacing w:before="120" w:after="120"/>
              <w:ind w:left="0" w:firstLine="0"/>
              <w:jc w:val="center"/>
              <w:rPr>
                <w:rFonts w:ascii="Book Antiqua" w:hAnsi="Book Antiqua"/>
                <w:b/>
                <w:sz w:val="28"/>
              </w:rPr>
            </w:pPr>
            <w:r w:rsidRPr="00EB133A">
              <w:rPr>
                <w:rFonts w:ascii="Book Antiqua" w:hAnsi="Book Antiqua"/>
                <w:b/>
                <w:sz w:val="28"/>
              </w:rPr>
              <w:t>9) Fundamentos del plan de estudios</w:t>
            </w:r>
          </w:p>
        </w:tc>
        <w:tc>
          <w:tcPr>
            <w:tcW w:w="861" w:type="dxa"/>
            <w:shd w:val="clear" w:color="auto" w:fill="auto"/>
          </w:tcPr>
          <w:p w:rsidR="00936BA7" w:rsidRPr="00EB133A" w:rsidRDefault="00936BA7" w:rsidP="00EB133A">
            <w:pPr>
              <w:pStyle w:val="Sangra2detindependiente"/>
              <w:spacing w:after="120"/>
              <w:ind w:left="360" w:firstLine="0"/>
              <w:jc w:val="center"/>
              <w:rPr>
                <w:rFonts w:ascii="Book Antiqua" w:hAnsi="Book Antiqua"/>
                <w:b/>
              </w:rPr>
            </w:pPr>
          </w:p>
        </w:tc>
      </w:tr>
      <w:tr w:rsidR="00936BA7" w:rsidRPr="00EB133A" w:rsidTr="00EB133A">
        <w:trPr>
          <w:trHeight w:val="782"/>
        </w:trPr>
        <w:tc>
          <w:tcPr>
            <w:tcW w:w="8350" w:type="dxa"/>
            <w:shd w:val="clear" w:color="auto" w:fill="auto"/>
          </w:tcPr>
          <w:p w:rsidR="00936BA7" w:rsidRPr="00EB133A" w:rsidRDefault="00936BA7" w:rsidP="009C5AE2">
            <w:pPr>
              <w:pStyle w:val="Sangra2detindependiente"/>
              <w:numPr>
                <w:ilvl w:val="1"/>
                <w:numId w:val="13"/>
              </w:numPr>
              <w:spacing w:before="120" w:after="120"/>
              <w:ind w:left="357" w:hanging="357"/>
              <w:rPr>
                <w:rFonts w:ascii="Book Antiqua" w:hAnsi="Book Antiqua"/>
              </w:rPr>
            </w:pPr>
            <w:r w:rsidRPr="00EB133A">
              <w:rPr>
                <w:rFonts w:ascii="Book Antiqua" w:hAnsi="Book Antiqua"/>
              </w:rPr>
              <w:t>Acta del cuerpo colegiado respectivo donde se asiente que se aprobó el modelo educativo y el plan de estudios con todos sus elementos.</w:t>
            </w:r>
          </w:p>
        </w:tc>
        <w:tc>
          <w:tcPr>
            <w:tcW w:w="861" w:type="dxa"/>
            <w:shd w:val="clear" w:color="auto" w:fill="auto"/>
          </w:tcPr>
          <w:p w:rsidR="00936BA7" w:rsidRPr="00EB133A" w:rsidRDefault="00936BA7" w:rsidP="00EB133A">
            <w:pPr>
              <w:pStyle w:val="Sangra2detindependiente"/>
              <w:spacing w:after="120"/>
              <w:ind w:left="1080" w:firstLine="0"/>
              <w:jc w:val="center"/>
              <w:rPr>
                <w:rFonts w:ascii="Book Antiqua" w:hAnsi="Book Antiqua"/>
              </w:rPr>
            </w:pPr>
          </w:p>
        </w:tc>
      </w:tr>
      <w:tr w:rsidR="00936BA7" w:rsidRPr="00EB133A" w:rsidTr="00EB133A">
        <w:trPr>
          <w:trHeight w:val="463"/>
        </w:trPr>
        <w:tc>
          <w:tcPr>
            <w:tcW w:w="8350" w:type="dxa"/>
            <w:shd w:val="clear" w:color="auto" w:fill="auto"/>
          </w:tcPr>
          <w:p w:rsidR="00936BA7" w:rsidRPr="00EB133A" w:rsidRDefault="00936BA7" w:rsidP="009C5AE2">
            <w:pPr>
              <w:pStyle w:val="Sangra2detindependiente"/>
              <w:numPr>
                <w:ilvl w:val="1"/>
                <w:numId w:val="13"/>
              </w:numPr>
              <w:spacing w:before="120" w:after="120"/>
              <w:ind w:left="357" w:hanging="357"/>
              <w:rPr>
                <w:rFonts w:ascii="Book Antiqua" w:hAnsi="Book Antiqua"/>
              </w:rPr>
            </w:pPr>
            <w:r w:rsidRPr="00EB133A">
              <w:rPr>
                <w:rFonts w:ascii="Book Antiqua" w:hAnsi="Book Antiqua"/>
              </w:rPr>
              <w:t>Ejemplos de medios de comunicación utilizados para la divulgación de los objetivos y metas del plan de estudios.</w:t>
            </w:r>
          </w:p>
        </w:tc>
        <w:tc>
          <w:tcPr>
            <w:tcW w:w="861" w:type="dxa"/>
            <w:shd w:val="clear" w:color="auto" w:fill="auto"/>
          </w:tcPr>
          <w:p w:rsidR="00936BA7" w:rsidRPr="00540DCB" w:rsidRDefault="00936BA7" w:rsidP="00EB133A">
            <w:pPr>
              <w:pStyle w:val="Sangra2detindependiente"/>
              <w:spacing w:after="120"/>
              <w:ind w:left="1080" w:firstLine="0"/>
              <w:jc w:val="center"/>
            </w:pPr>
          </w:p>
        </w:tc>
      </w:tr>
      <w:tr w:rsidR="00936BA7" w:rsidRPr="00EB133A" w:rsidTr="00EB133A">
        <w:trPr>
          <w:trHeight w:val="442"/>
        </w:trPr>
        <w:tc>
          <w:tcPr>
            <w:tcW w:w="8350" w:type="dxa"/>
            <w:shd w:val="clear" w:color="auto" w:fill="auto"/>
          </w:tcPr>
          <w:p w:rsidR="00936BA7" w:rsidRPr="00540DCB" w:rsidRDefault="00397492" w:rsidP="009C5AE2">
            <w:pPr>
              <w:pStyle w:val="Sangra2detindependiente"/>
              <w:numPr>
                <w:ilvl w:val="1"/>
                <w:numId w:val="13"/>
              </w:numPr>
              <w:spacing w:before="120" w:after="120"/>
              <w:ind w:left="357" w:hanging="357"/>
            </w:pPr>
            <w:r w:rsidRPr="00EB133A">
              <w:rPr>
                <w:rFonts w:ascii="Book Antiqua" w:hAnsi="Book Antiqua"/>
                <w:szCs w:val="24"/>
              </w:rPr>
              <w:t>Otros medios de verificación (describir)</w:t>
            </w:r>
          </w:p>
        </w:tc>
        <w:tc>
          <w:tcPr>
            <w:tcW w:w="861" w:type="dxa"/>
            <w:shd w:val="clear" w:color="auto" w:fill="auto"/>
          </w:tcPr>
          <w:p w:rsidR="00936BA7" w:rsidRPr="00540DCB" w:rsidRDefault="00936BA7" w:rsidP="00EB133A">
            <w:pPr>
              <w:pStyle w:val="Sangra2detindependiente"/>
              <w:spacing w:after="120"/>
              <w:ind w:left="1080" w:firstLine="0"/>
              <w:jc w:val="center"/>
            </w:pPr>
          </w:p>
        </w:tc>
      </w:tr>
      <w:tr w:rsidR="00936BA7" w:rsidRPr="00EB133A" w:rsidTr="00EB133A">
        <w:trPr>
          <w:trHeight w:val="282"/>
        </w:trPr>
        <w:tc>
          <w:tcPr>
            <w:tcW w:w="8350" w:type="dxa"/>
            <w:shd w:val="clear" w:color="auto" w:fill="auto"/>
          </w:tcPr>
          <w:p w:rsidR="00936BA7" w:rsidRPr="00EB133A" w:rsidRDefault="008E01A6" w:rsidP="00EB133A">
            <w:pPr>
              <w:pStyle w:val="Sangra2detindependiente"/>
              <w:spacing w:before="120" w:after="120"/>
              <w:ind w:left="0" w:firstLine="0"/>
              <w:jc w:val="center"/>
              <w:rPr>
                <w:rFonts w:ascii="Book Antiqua" w:hAnsi="Book Antiqua"/>
                <w:b/>
                <w:sz w:val="28"/>
                <w:lang w:val="es-MX"/>
              </w:rPr>
            </w:pPr>
            <w:r w:rsidRPr="00EB133A">
              <w:rPr>
                <w:rFonts w:ascii="Book Antiqua" w:hAnsi="Book Antiqua"/>
                <w:b/>
                <w:sz w:val="28"/>
                <w:lang w:val="es-MX"/>
              </w:rPr>
              <w:t>10) Plan de Estudios</w:t>
            </w:r>
          </w:p>
        </w:tc>
        <w:tc>
          <w:tcPr>
            <w:tcW w:w="861" w:type="dxa"/>
            <w:shd w:val="clear" w:color="auto" w:fill="auto"/>
          </w:tcPr>
          <w:p w:rsidR="00936BA7" w:rsidRPr="00EB133A" w:rsidRDefault="00936BA7" w:rsidP="00EB133A">
            <w:pPr>
              <w:pStyle w:val="Sangra2detindependiente"/>
              <w:spacing w:after="120"/>
              <w:ind w:left="360" w:firstLine="0"/>
              <w:jc w:val="center"/>
              <w:rPr>
                <w:rFonts w:ascii="Book Antiqua" w:hAnsi="Book Antiqua"/>
                <w:b/>
                <w:lang w:val="es-MX"/>
              </w:rPr>
            </w:pPr>
          </w:p>
        </w:tc>
      </w:tr>
      <w:tr w:rsidR="008E01A6" w:rsidRPr="00EB133A" w:rsidTr="00EB133A">
        <w:trPr>
          <w:trHeight w:val="282"/>
        </w:trPr>
        <w:tc>
          <w:tcPr>
            <w:tcW w:w="8350" w:type="dxa"/>
            <w:shd w:val="clear" w:color="auto" w:fill="auto"/>
          </w:tcPr>
          <w:p w:rsidR="008E01A6" w:rsidRPr="00EB133A" w:rsidRDefault="008E01A6" w:rsidP="00EB133A">
            <w:pPr>
              <w:pStyle w:val="Sangra2detindependiente"/>
              <w:spacing w:before="120" w:after="120"/>
              <w:ind w:left="0" w:firstLine="0"/>
              <w:rPr>
                <w:rFonts w:ascii="Book Antiqua" w:hAnsi="Book Antiqua"/>
                <w:lang w:val="es-MX"/>
              </w:rPr>
            </w:pPr>
            <w:r w:rsidRPr="00EB133A">
              <w:rPr>
                <w:rFonts w:ascii="Book Antiqua" w:hAnsi="Book Antiqua"/>
                <w:lang w:val="es-MX"/>
              </w:rPr>
              <w:t>10.1 Acta del cuerpo colegiado respectivo donde se asiente que se aprobó el modelo educativo y el plan de estudios con todos sus elementos.</w:t>
            </w:r>
          </w:p>
        </w:tc>
        <w:tc>
          <w:tcPr>
            <w:tcW w:w="861" w:type="dxa"/>
            <w:shd w:val="clear" w:color="auto" w:fill="auto"/>
          </w:tcPr>
          <w:p w:rsidR="008E01A6" w:rsidRPr="00EB133A" w:rsidRDefault="008E01A6" w:rsidP="00EB133A">
            <w:pPr>
              <w:pStyle w:val="Sangra2detindependiente"/>
              <w:spacing w:after="120"/>
              <w:ind w:left="360" w:firstLine="0"/>
              <w:jc w:val="center"/>
              <w:rPr>
                <w:rFonts w:ascii="Book Antiqua" w:hAnsi="Book Antiqua"/>
                <w:b/>
                <w:lang w:val="es-MX"/>
              </w:rPr>
            </w:pPr>
          </w:p>
        </w:tc>
      </w:tr>
      <w:tr w:rsidR="008E01A6" w:rsidRPr="00EB133A" w:rsidTr="00EB133A">
        <w:trPr>
          <w:trHeight w:val="282"/>
        </w:trPr>
        <w:tc>
          <w:tcPr>
            <w:tcW w:w="8350" w:type="dxa"/>
            <w:shd w:val="clear" w:color="auto" w:fill="auto"/>
          </w:tcPr>
          <w:p w:rsidR="008E01A6" w:rsidRPr="00EB133A" w:rsidRDefault="008E01A6" w:rsidP="00EB133A">
            <w:pPr>
              <w:pStyle w:val="Sangra2detindependiente"/>
              <w:spacing w:before="120" w:after="120"/>
              <w:ind w:left="19" w:firstLine="0"/>
              <w:rPr>
                <w:rFonts w:ascii="Book Antiqua" w:hAnsi="Book Antiqua"/>
                <w:lang w:val="es-MX"/>
              </w:rPr>
            </w:pPr>
            <w:r w:rsidRPr="00EB133A">
              <w:rPr>
                <w:rFonts w:ascii="Book Antiqua" w:hAnsi="Book Antiqua"/>
                <w:lang w:val="es-MX"/>
              </w:rPr>
              <w:t xml:space="preserve">10.2 Documento del plan de estudios. </w:t>
            </w:r>
          </w:p>
        </w:tc>
        <w:tc>
          <w:tcPr>
            <w:tcW w:w="861" w:type="dxa"/>
            <w:shd w:val="clear" w:color="auto" w:fill="auto"/>
          </w:tcPr>
          <w:p w:rsidR="008E01A6" w:rsidRPr="00EB133A" w:rsidRDefault="008E01A6" w:rsidP="00EB133A">
            <w:pPr>
              <w:pStyle w:val="Sangra2detindependiente"/>
              <w:spacing w:after="120"/>
              <w:ind w:left="360" w:firstLine="0"/>
              <w:jc w:val="center"/>
              <w:rPr>
                <w:rFonts w:ascii="Book Antiqua" w:hAnsi="Book Antiqua"/>
                <w:b/>
                <w:lang w:val="es-MX"/>
              </w:rPr>
            </w:pPr>
          </w:p>
        </w:tc>
      </w:tr>
      <w:tr w:rsidR="008E01A6" w:rsidRPr="00EB133A" w:rsidTr="00EB133A">
        <w:trPr>
          <w:trHeight w:val="282"/>
        </w:trPr>
        <w:tc>
          <w:tcPr>
            <w:tcW w:w="8350" w:type="dxa"/>
            <w:shd w:val="clear" w:color="auto" w:fill="auto"/>
          </w:tcPr>
          <w:p w:rsidR="008E01A6" w:rsidRPr="00EB133A" w:rsidRDefault="008E01A6" w:rsidP="00EB133A">
            <w:pPr>
              <w:pStyle w:val="Sangra2detindependiente"/>
              <w:spacing w:before="120" w:after="120"/>
              <w:ind w:left="19" w:firstLine="0"/>
              <w:rPr>
                <w:rFonts w:ascii="Book Antiqua" w:hAnsi="Book Antiqua"/>
                <w:lang w:val="es-MX"/>
              </w:rPr>
            </w:pPr>
            <w:r w:rsidRPr="00EB133A">
              <w:rPr>
                <w:rFonts w:ascii="Book Antiqua" w:hAnsi="Book Antiqua"/>
                <w:lang w:val="es-MX"/>
              </w:rPr>
              <w:t xml:space="preserve">10.3 Mapa curricular, estructura curricular o documento equivalente, que contenga el tipo de organización curricular (tronco común, departamental, módulos, períodos…) y su duración en horas y créditos. </w:t>
            </w:r>
          </w:p>
        </w:tc>
        <w:tc>
          <w:tcPr>
            <w:tcW w:w="861" w:type="dxa"/>
            <w:shd w:val="clear" w:color="auto" w:fill="auto"/>
          </w:tcPr>
          <w:p w:rsidR="008E01A6" w:rsidRPr="00EB133A" w:rsidRDefault="008E01A6" w:rsidP="00EB133A">
            <w:pPr>
              <w:pStyle w:val="Sangra2detindependiente"/>
              <w:spacing w:after="120"/>
              <w:ind w:left="360" w:firstLine="0"/>
              <w:jc w:val="center"/>
              <w:rPr>
                <w:rFonts w:ascii="Book Antiqua" w:hAnsi="Book Antiqua"/>
                <w:b/>
                <w:lang w:val="es-MX"/>
              </w:rPr>
            </w:pPr>
          </w:p>
        </w:tc>
      </w:tr>
      <w:tr w:rsidR="008E01A6" w:rsidRPr="00EB133A" w:rsidTr="00EB133A">
        <w:trPr>
          <w:trHeight w:val="282"/>
        </w:trPr>
        <w:tc>
          <w:tcPr>
            <w:tcW w:w="8350" w:type="dxa"/>
            <w:shd w:val="clear" w:color="auto" w:fill="auto"/>
          </w:tcPr>
          <w:p w:rsidR="008E01A6" w:rsidRPr="00EB133A" w:rsidRDefault="008E01A6" w:rsidP="00EB133A">
            <w:pPr>
              <w:pStyle w:val="Sangra2detindependiente"/>
              <w:spacing w:before="120" w:after="120"/>
              <w:ind w:left="19" w:firstLine="0"/>
              <w:rPr>
                <w:rFonts w:ascii="Book Antiqua" w:hAnsi="Book Antiqua"/>
                <w:lang w:val="es-MX"/>
              </w:rPr>
            </w:pPr>
            <w:r w:rsidRPr="00EB133A">
              <w:rPr>
                <w:rFonts w:ascii="Book Antiqua" w:hAnsi="Book Antiqua"/>
                <w:lang w:val="es-MX"/>
              </w:rPr>
              <w:t xml:space="preserve">10.4 Guía del estudiante o documento equivalente donde conste la información relativa al conjunto de las asignaturas. </w:t>
            </w:r>
          </w:p>
        </w:tc>
        <w:tc>
          <w:tcPr>
            <w:tcW w:w="861" w:type="dxa"/>
            <w:shd w:val="clear" w:color="auto" w:fill="auto"/>
          </w:tcPr>
          <w:p w:rsidR="008E01A6" w:rsidRPr="00EB133A" w:rsidRDefault="008E01A6" w:rsidP="00EB133A">
            <w:pPr>
              <w:pStyle w:val="Sangra2detindependiente"/>
              <w:spacing w:after="120"/>
              <w:ind w:left="360" w:firstLine="0"/>
              <w:jc w:val="center"/>
              <w:rPr>
                <w:rFonts w:ascii="Book Antiqua" w:hAnsi="Book Antiqua"/>
                <w:b/>
                <w:lang w:val="es-MX"/>
              </w:rPr>
            </w:pPr>
          </w:p>
        </w:tc>
      </w:tr>
      <w:tr w:rsidR="008E01A6" w:rsidRPr="00EB133A" w:rsidTr="00EB133A">
        <w:trPr>
          <w:trHeight w:val="282"/>
        </w:trPr>
        <w:tc>
          <w:tcPr>
            <w:tcW w:w="8350" w:type="dxa"/>
            <w:shd w:val="clear" w:color="auto" w:fill="auto"/>
          </w:tcPr>
          <w:p w:rsidR="008E01A6" w:rsidRPr="00EB133A" w:rsidRDefault="008E01A6" w:rsidP="009C5AE2">
            <w:pPr>
              <w:pStyle w:val="Sangra2detindependiente"/>
              <w:numPr>
                <w:ilvl w:val="1"/>
                <w:numId w:val="60"/>
              </w:numPr>
              <w:spacing w:before="120" w:after="120"/>
              <w:rPr>
                <w:rFonts w:ascii="Book Antiqua" w:hAnsi="Book Antiqua"/>
                <w:lang w:val="es-MX"/>
              </w:rPr>
            </w:pPr>
            <w:r w:rsidRPr="00EB133A">
              <w:rPr>
                <w:rFonts w:ascii="Book Antiqua" w:hAnsi="Book Antiqua"/>
                <w:lang w:val="es-MX"/>
              </w:rPr>
              <w:t xml:space="preserve">Programas por asignatura en formato único y con todos sus requisitos.  </w:t>
            </w:r>
          </w:p>
        </w:tc>
        <w:tc>
          <w:tcPr>
            <w:tcW w:w="861" w:type="dxa"/>
            <w:shd w:val="clear" w:color="auto" w:fill="auto"/>
          </w:tcPr>
          <w:p w:rsidR="008E01A6" w:rsidRPr="00EB133A" w:rsidRDefault="008E01A6" w:rsidP="00EB133A">
            <w:pPr>
              <w:pStyle w:val="Sangra2detindependiente"/>
              <w:spacing w:after="120"/>
              <w:ind w:left="360" w:firstLine="0"/>
              <w:jc w:val="center"/>
              <w:rPr>
                <w:rFonts w:ascii="Book Antiqua" w:hAnsi="Book Antiqua"/>
                <w:b/>
                <w:lang w:val="es-MX"/>
              </w:rPr>
            </w:pPr>
          </w:p>
        </w:tc>
      </w:tr>
      <w:tr w:rsidR="008E01A6" w:rsidRPr="00EB133A" w:rsidTr="00EB133A">
        <w:trPr>
          <w:trHeight w:val="282"/>
        </w:trPr>
        <w:tc>
          <w:tcPr>
            <w:tcW w:w="8350" w:type="dxa"/>
            <w:shd w:val="clear" w:color="auto" w:fill="auto"/>
          </w:tcPr>
          <w:p w:rsidR="008E01A6" w:rsidRPr="00EB133A" w:rsidRDefault="008E01A6" w:rsidP="00EB133A">
            <w:pPr>
              <w:pStyle w:val="Sangra2detindependiente"/>
              <w:spacing w:before="120" w:after="120"/>
              <w:ind w:left="19" w:firstLine="0"/>
              <w:rPr>
                <w:rFonts w:ascii="Book Antiqua" w:hAnsi="Book Antiqua"/>
                <w:lang w:val="es-MX"/>
              </w:rPr>
            </w:pPr>
            <w:r w:rsidRPr="00EB133A">
              <w:rPr>
                <w:rFonts w:ascii="Book Antiqua" w:hAnsi="Book Antiqua"/>
                <w:szCs w:val="24"/>
              </w:rPr>
              <w:t>10.6 Otros medios de verificación (describir)</w:t>
            </w:r>
          </w:p>
        </w:tc>
        <w:tc>
          <w:tcPr>
            <w:tcW w:w="861" w:type="dxa"/>
            <w:shd w:val="clear" w:color="auto" w:fill="auto"/>
          </w:tcPr>
          <w:p w:rsidR="008E01A6" w:rsidRPr="00EB133A" w:rsidRDefault="008E01A6" w:rsidP="00EB133A">
            <w:pPr>
              <w:pStyle w:val="Sangra2detindependiente"/>
              <w:spacing w:after="120"/>
              <w:ind w:left="360" w:firstLine="0"/>
              <w:jc w:val="center"/>
              <w:rPr>
                <w:rFonts w:ascii="Book Antiqua" w:hAnsi="Book Antiqua"/>
                <w:b/>
                <w:lang w:val="es-MX"/>
              </w:rPr>
            </w:pPr>
          </w:p>
        </w:tc>
      </w:tr>
      <w:tr w:rsidR="008E01A6" w:rsidRPr="00EB133A" w:rsidTr="00EB133A">
        <w:trPr>
          <w:trHeight w:val="202"/>
        </w:trPr>
        <w:tc>
          <w:tcPr>
            <w:tcW w:w="8350" w:type="dxa"/>
            <w:shd w:val="clear" w:color="auto" w:fill="auto"/>
          </w:tcPr>
          <w:p w:rsidR="008E01A6" w:rsidRPr="00EB133A" w:rsidRDefault="008E01A6"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11) Cumplimiento temático del plan de estudios</w:t>
            </w:r>
          </w:p>
        </w:tc>
        <w:tc>
          <w:tcPr>
            <w:tcW w:w="861" w:type="dxa"/>
            <w:shd w:val="clear" w:color="auto" w:fill="auto"/>
          </w:tcPr>
          <w:p w:rsidR="008E01A6" w:rsidRPr="00EB133A" w:rsidRDefault="008E01A6" w:rsidP="00EB133A">
            <w:pPr>
              <w:pStyle w:val="Sangra2detindependiente"/>
              <w:spacing w:after="120"/>
              <w:ind w:left="360" w:firstLine="0"/>
              <w:jc w:val="center"/>
              <w:rPr>
                <w:rFonts w:ascii="Book Antiqua" w:hAnsi="Book Antiqua"/>
                <w:b/>
                <w:sz w:val="28"/>
                <w:lang w:val="es-MX"/>
              </w:rPr>
            </w:pPr>
          </w:p>
        </w:tc>
      </w:tr>
      <w:tr w:rsidR="008E01A6" w:rsidRPr="00EB133A" w:rsidTr="00EB133A">
        <w:trPr>
          <w:trHeight w:val="751"/>
        </w:trPr>
        <w:tc>
          <w:tcPr>
            <w:tcW w:w="8350" w:type="dxa"/>
            <w:shd w:val="clear" w:color="auto" w:fill="auto"/>
          </w:tcPr>
          <w:p w:rsidR="008E01A6" w:rsidRPr="00EB133A" w:rsidRDefault="008E01A6" w:rsidP="00EB133A">
            <w:pPr>
              <w:widowControl w:val="0"/>
              <w:suppressLineNumbers/>
              <w:suppressAutoHyphens/>
              <w:spacing w:before="120" w:after="120"/>
              <w:rPr>
                <w:rFonts w:ascii="Book Antiqua" w:hAnsi="Book Antiqua"/>
                <w:szCs w:val="24"/>
              </w:rPr>
            </w:pPr>
            <w:r w:rsidRPr="00EB133A">
              <w:rPr>
                <w:rFonts w:ascii="Book Antiqua" w:hAnsi="Book Antiqua"/>
                <w:szCs w:val="24"/>
              </w:rPr>
              <w:t xml:space="preserve">11.1 Resultados de encuestas u otros mecanismos con estudiantes. </w:t>
            </w:r>
          </w:p>
        </w:tc>
        <w:tc>
          <w:tcPr>
            <w:tcW w:w="861" w:type="dxa"/>
            <w:shd w:val="clear" w:color="auto" w:fill="auto"/>
          </w:tcPr>
          <w:p w:rsidR="008E01A6" w:rsidRPr="00EB133A" w:rsidRDefault="008E01A6" w:rsidP="00EB133A">
            <w:pPr>
              <w:pStyle w:val="Sangra2detindependiente"/>
              <w:spacing w:after="120"/>
              <w:ind w:left="1080" w:firstLine="0"/>
              <w:jc w:val="center"/>
              <w:rPr>
                <w:rFonts w:ascii="Book Antiqua" w:hAnsi="Book Antiqua"/>
                <w:lang w:val="es-MX"/>
              </w:rPr>
            </w:pPr>
          </w:p>
        </w:tc>
      </w:tr>
      <w:tr w:rsidR="008E01A6" w:rsidRPr="00EB133A" w:rsidTr="00EB133A">
        <w:trPr>
          <w:trHeight w:val="268"/>
        </w:trPr>
        <w:tc>
          <w:tcPr>
            <w:tcW w:w="8350" w:type="dxa"/>
            <w:shd w:val="clear" w:color="auto" w:fill="auto"/>
          </w:tcPr>
          <w:p w:rsidR="008E01A6" w:rsidRPr="00EB133A" w:rsidRDefault="008E01A6" w:rsidP="00EB133A">
            <w:pPr>
              <w:widowControl w:val="0"/>
              <w:suppressLineNumbers/>
              <w:suppressAutoHyphens/>
              <w:spacing w:before="120" w:after="120"/>
              <w:rPr>
                <w:rFonts w:ascii="Book Antiqua" w:hAnsi="Book Antiqua"/>
                <w:szCs w:val="24"/>
              </w:rPr>
            </w:pPr>
            <w:r w:rsidRPr="00EB133A">
              <w:rPr>
                <w:rFonts w:ascii="Book Antiqua" w:hAnsi="Book Antiqua"/>
                <w:szCs w:val="24"/>
                <w:lang w:val="es-MX"/>
              </w:rPr>
              <w:t>11.2</w:t>
            </w:r>
            <w:r w:rsidRPr="00EB133A">
              <w:rPr>
                <w:rFonts w:ascii="Book Antiqua" w:hAnsi="Book Antiqua"/>
                <w:szCs w:val="24"/>
              </w:rPr>
              <w:t xml:space="preserve">  Mecanismos institucionales para verificar el cumplimiento temático de cada asignatura.</w:t>
            </w:r>
          </w:p>
        </w:tc>
        <w:tc>
          <w:tcPr>
            <w:tcW w:w="861" w:type="dxa"/>
            <w:shd w:val="clear" w:color="auto" w:fill="auto"/>
          </w:tcPr>
          <w:p w:rsidR="008E01A6" w:rsidRPr="00EB133A" w:rsidRDefault="008E01A6" w:rsidP="00EB133A">
            <w:pPr>
              <w:pStyle w:val="Sangra2detindependiente"/>
              <w:spacing w:after="120"/>
              <w:ind w:left="1080" w:firstLine="0"/>
              <w:jc w:val="center"/>
              <w:rPr>
                <w:rFonts w:ascii="Book Antiqua" w:hAnsi="Book Antiqua"/>
                <w:lang w:val="es-MX"/>
              </w:rPr>
            </w:pPr>
          </w:p>
        </w:tc>
      </w:tr>
      <w:tr w:rsidR="008E01A6" w:rsidRPr="00EB133A" w:rsidTr="00EB133A">
        <w:trPr>
          <w:trHeight w:val="1070"/>
        </w:trPr>
        <w:tc>
          <w:tcPr>
            <w:tcW w:w="8350" w:type="dxa"/>
            <w:shd w:val="clear" w:color="auto" w:fill="auto"/>
          </w:tcPr>
          <w:p w:rsidR="008E01A6" w:rsidRPr="00EB133A" w:rsidRDefault="008E01A6" w:rsidP="009C5AE2">
            <w:pPr>
              <w:widowControl w:val="0"/>
              <w:numPr>
                <w:ilvl w:val="1"/>
                <w:numId w:val="61"/>
              </w:numPr>
              <w:suppressLineNumbers/>
              <w:suppressAutoHyphens/>
              <w:spacing w:before="120" w:after="120"/>
              <w:rPr>
                <w:rFonts w:ascii="Book Antiqua" w:hAnsi="Book Antiqua"/>
                <w:szCs w:val="24"/>
              </w:rPr>
            </w:pPr>
            <w:r w:rsidRPr="00EB133A">
              <w:rPr>
                <w:rFonts w:ascii="Book Antiqua" w:hAnsi="Book Antiqua"/>
                <w:szCs w:val="24"/>
              </w:rPr>
              <w:t>Otros medios de verificación (describir)</w:t>
            </w:r>
          </w:p>
        </w:tc>
        <w:tc>
          <w:tcPr>
            <w:tcW w:w="861" w:type="dxa"/>
            <w:shd w:val="clear" w:color="auto" w:fill="auto"/>
          </w:tcPr>
          <w:p w:rsidR="008E01A6" w:rsidRPr="00EB133A" w:rsidRDefault="008E01A6" w:rsidP="00EB133A">
            <w:pPr>
              <w:pStyle w:val="Sangra2detindependiente"/>
              <w:spacing w:after="120"/>
              <w:ind w:left="1080" w:firstLine="0"/>
              <w:jc w:val="center"/>
              <w:rPr>
                <w:rFonts w:ascii="Book Antiqua" w:hAnsi="Book Antiqua"/>
                <w:lang w:val="es-MX"/>
              </w:rPr>
            </w:pPr>
          </w:p>
        </w:tc>
      </w:tr>
      <w:tr w:rsidR="008E01A6" w:rsidRPr="00EB133A" w:rsidTr="00EB133A">
        <w:trPr>
          <w:trHeight w:val="525"/>
        </w:trPr>
        <w:tc>
          <w:tcPr>
            <w:tcW w:w="8350" w:type="dxa"/>
            <w:shd w:val="clear" w:color="auto" w:fill="auto"/>
          </w:tcPr>
          <w:p w:rsidR="008E01A6" w:rsidRPr="00EB133A" w:rsidRDefault="008E01A6"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12) Actualización del plan de estudios y de las asignaturas</w:t>
            </w:r>
          </w:p>
        </w:tc>
        <w:tc>
          <w:tcPr>
            <w:tcW w:w="861" w:type="dxa"/>
            <w:shd w:val="clear" w:color="auto" w:fill="auto"/>
          </w:tcPr>
          <w:p w:rsidR="008E01A6" w:rsidRPr="00EB133A" w:rsidRDefault="008E01A6" w:rsidP="00EB133A">
            <w:pPr>
              <w:pStyle w:val="Sangra2detindependiente"/>
              <w:spacing w:after="120"/>
              <w:ind w:left="1080" w:firstLine="0"/>
              <w:jc w:val="center"/>
              <w:rPr>
                <w:rFonts w:ascii="Book Antiqua" w:hAnsi="Book Antiqua"/>
                <w:lang w:val="es-MX"/>
              </w:rPr>
            </w:pPr>
          </w:p>
        </w:tc>
      </w:tr>
      <w:tr w:rsidR="008E01A6" w:rsidRPr="00EB133A" w:rsidTr="00EB133A">
        <w:trPr>
          <w:trHeight w:val="274"/>
        </w:trPr>
        <w:tc>
          <w:tcPr>
            <w:tcW w:w="8350" w:type="dxa"/>
            <w:shd w:val="clear" w:color="auto" w:fill="auto"/>
          </w:tcPr>
          <w:p w:rsidR="008E01A6" w:rsidRPr="00EB133A" w:rsidRDefault="00280675" w:rsidP="00EB133A">
            <w:pPr>
              <w:pStyle w:val="Sangra2detindependiente"/>
              <w:spacing w:before="120" w:after="120"/>
              <w:ind w:left="19" w:firstLine="0"/>
              <w:rPr>
                <w:rFonts w:ascii="Book Antiqua" w:hAnsi="Book Antiqua"/>
                <w:lang w:val="es-MX"/>
              </w:rPr>
            </w:pPr>
            <w:r w:rsidRPr="00EB133A">
              <w:rPr>
                <w:rFonts w:ascii="Book Antiqua" w:hAnsi="Book Antiqua"/>
                <w:szCs w:val="24"/>
              </w:rPr>
              <w:t>12.1Evidencia documentada de la participación de cuerpos colegiados, académicos, alumnos, egresados y sector productivo, en la actualización y revisión del plan de estudios por ejemplo, actas de academias, cuestionarios de encuestas aplicadas y su procesamiento.</w:t>
            </w:r>
          </w:p>
        </w:tc>
        <w:tc>
          <w:tcPr>
            <w:tcW w:w="861" w:type="dxa"/>
            <w:shd w:val="clear" w:color="auto" w:fill="auto"/>
          </w:tcPr>
          <w:p w:rsidR="008E01A6" w:rsidRPr="00EB133A" w:rsidRDefault="008E01A6" w:rsidP="00EB133A">
            <w:pPr>
              <w:pStyle w:val="Sangra2detindependiente"/>
              <w:spacing w:after="120"/>
              <w:ind w:left="1080" w:firstLine="0"/>
              <w:jc w:val="center"/>
              <w:rPr>
                <w:rFonts w:ascii="Book Antiqua" w:hAnsi="Book Antiqua"/>
                <w:lang w:val="es-MX"/>
              </w:rPr>
            </w:pPr>
          </w:p>
        </w:tc>
      </w:tr>
      <w:tr w:rsidR="00280675" w:rsidRPr="00EB133A" w:rsidTr="00EB133A">
        <w:trPr>
          <w:trHeight w:val="237"/>
        </w:trPr>
        <w:tc>
          <w:tcPr>
            <w:tcW w:w="8350" w:type="dxa"/>
            <w:shd w:val="clear" w:color="auto" w:fill="auto"/>
          </w:tcPr>
          <w:p w:rsidR="00280675" w:rsidRPr="00EB133A" w:rsidRDefault="00280675" w:rsidP="00EB133A">
            <w:pPr>
              <w:widowControl w:val="0"/>
              <w:suppressLineNumbers/>
              <w:suppressAutoHyphens/>
              <w:spacing w:before="120" w:after="120"/>
              <w:rPr>
                <w:rFonts w:ascii="Book Antiqua" w:hAnsi="Book Antiqua"/>
                <w:szCs w:val="24"/>
                <w:lang w:val="es-MX"/>
              </w:rPr>
            </w:pPr>
            <w:r w:rsidRPr="00EB133A">
              <w:rPr>
                <w:rFonts w:ascii="Book Antiqua" w:hAnsi="Book Antiqua"/>
                <w:szCs w:val="24"/>
                <w:lang w:val="es-MX"/>
              </w:rPr>
              <w:t>12.2</w:t>
            </w:r>
            <w:r w:rsidRPr="00EB133A">
              <w:rPr>
                <w:rFonts w:ascii="Book Antiqua" w:hAnsi="Book Antiqua"/>
                <w:szCs w:val="24"/>
              </w:rPr>
              <w:t xml:space="preserve">Documentación institucional sobre el proceso de revisión del plan de  </w:t>
            </w:r>
            <w:r w:rsidRPr="00EB133A">
              <w:rPr>
                <w:rFonts w:ascii="Book Antiqua" w:hAnsi="Book Antiqua"/>
                <w:szCs w:val="24"/>
              </w:rPr>
              <w:lastRenderedPageBreak/>
              <w:t>estudios y de los contenidos, su descripción y periodicidad.</w:t>
            </w:r>
          </w:p>
        </w:tc>
        <w:tc>
          <w:tcPr>
            <w:tcW w:w="861" w:type="dxa"/>
            <w:shd w:val="clear" w:color="auto" w:fill="auto"/>
          </w:tcPr>
          <w:p w:rsidR="00280675" w:rsidRPr="00EB133A" w:rsidRDefault="00280675" w:rsidP="00EB133A">
            <w:pPr>
              <w:pStyle w:val="Sangra2detindependiente"/>
              <w:spacing w:after="120"/>
              <w:ind w:left="1080" w:firstLine="0"/>
              <w:jc w:val="center"/>
              <w:rPr>
                <w:rFonts w:ascii="Book Antiqua" w:hAnsi="Book Antiqua"/>
                <w:lang w:val="es-MX"/>
              </w:rPr>
            </w:pPr>
          </w:p>
        </w:tc>
      </w:tr>
      <w:tr w:rsidR="00280675" w:rsidRPr="00EB133A" w:rsidTr="00EB133A">
        <w:trPr>
          <w:trHeight w:val="237"/>
        </w:trPr>
        <w:tc>
          <w:tcPr>
            <w:tcW w:w="8350" w:type="dxa"/>
            <w:shd w:val="clear" w:color="auto" w:fill="auto"/>
          </w:tcPr>
          <w:p w:rsidR="00280675" w:rsidRPr="00EB133A" w:rsidRDefault="00280675" w:rsidP="00EB133A">
            <w:pPr>
              <w:widowControl w:val="0"/>
              <w:suppressLineNumbers/>
              <w:suppressAutoHyphens/>
              <w:spacing w:before="120" w:after="120"/>
              <w:rPr>
                <w:rFonts w:ascii="Book Antiqua" w:hAnsi="Book Antiqua"/>
                <w:szCs w:val="24"/>
              </w:rPr>
            </w:pPr>
            <w:r w:rsidRPr="00EB133A">
              <w:rPr>
                <w:rFonts w:ascii="Book Antiqua" w:hAnsi="Book Antiqua"/>
                <w:szCs w:val="24"/>
                <w:lang w:val="es-MX"/>
              </w:rPr>
              <w:lastRenderedPageBreak/>
              <w:t>12.3</w:t>
            </w:r>
            <w:r w:rsidRPr="00EB133A">
              <w:rPr>
                <w:rFonts w:ascii="Book Antiqua" w:hAnsi="Book Antiqua"/>
                <w:szCs w:val="24"/>
              </w:rPr>
              <w:t xml:space="preserve">Acta del cuerpo colegiado respectivo donde se asiente la aprobación y  actualización del plan de estudios y/o de los contenidos de las asignaturas. </w:t>
            </w:r>
          </w:p>
        </w:tc>
        <w:tc>
          <w:tcPr>
            <w:tcW w:w="861" w:type="dxa"/>
            <w:shd w:val="clear" w:color="auto" w:fill="auto"/>
          </w:tcPr>
          <w:p w:rsidR="00280675" w:rsidRPr="00EB133A" w:rsidRDefault="00280675" w:rsidP="00EB133A">
            <w:pPr>
              <w:pStyle w:val="Sangra2detindependiente"/>
              <w:spacing w:after="120"/>
              <w:ind w:left="1080" w:firstLine="0"/>
              <w:jc w:val="center"/>
              <w:rPr>
                <w:rFonts w:ascii="Book Antiqua" w:hAnsi="Book Antiqua"/>
                <w:lang w:val="es-MX"/>
              </w:rPr>
            </w:pPr>
          </w:p>
        </w:tc>
      </w:tr>
      <w:tr w:rsidR="00280675" w:rsidRPr="00EB133A" w:rsidTr="00EB133A">
        <w:trPr>
          <w:trHeight w:val="237"/>
        </w:trPr>
        <w:tc>
          <w:tcPr>
            <w:tcW w:w="8350" w:type="dxa"/>
            <w:shd w:val="clear" w:color="auto" w:fill="auto"/>
          </w:tcPr>
          <w:p w:rsidR="00280675" w:rsidRPr="00EB133A" w:rsidRDefault="00280675" w:rsidP="00EB133A">
            <w:pPr>
              <w:widowControl w:val="0"/>
              <w:suppressLineNumbers/>
              <w:suppressAutoHyphens/>
              <w:spacing w:before="120" w:after="120"/>
              <w:rPr>
                <w:rFonts w:ascii="Book Antiqua" w:hAnsi="Book Antiqua"/>
                <w:szCs w:val="24"/>
              </w:rPr>
            </w:pPr>
            <w:r w:rsidRPr="00EB133A">
              <w:rPr>
                <w:rFonts w:ascii="Book Antiqua" w:hAnsi="Book Antiqua"/>
                <w:szCs w:val="24"/>
                <w:lang w:val="es-MX"/>
              </w:rPr>
              <w:t>12.4</w:t>
            </w:r>
            <w:r w:rsidRPr="00EB133A">
              <w:rPr>
                <w:rFonts w:ascii="Book Antiqua" w:hAnsi="Book Antiqua"/>
                <w:szCs w:val="24"/>
              </w:rPr>
              <w:t>Otros medios de verificación (describir)</w:t>
            </w:r>
          </w:p>
        </w:tc>
        <w:tc>
          <w:tcPr>
            <w:tcW w:w="861" w:type="dxa"/>
            <w:shd w:val="clear" w:color="auto" w:fill="auto"/>
          </w:tcPr>
          <w:p w:rsidR="00280675" w:rsidRPr="00EB133A" w:rsidRDefault="00280675" w:rsidP="00EB133A">
            <w:pPr>
              <w:pStyle w:val="Sangra2detindependiente"/>
              <w:spacing w:after="120"/>
              <w:ind w:left="1080" w:firstLine="0"/>
              <w:jc w:val="center"/>
              <w:rPr>
                <w:rFonts w:ascii="Book Antiqua" w:hAnsi="Book Antiqua"/>
                <w:lang w:val="es-MX"/>
              </w:rPr>
            </w:pPr>
          </w:p>
        </w:tc>
      </w:tr>
      <w:tr w:rsidR="00280675" w:rsidRPr="00EB133A" w:rsidTr="00EB133A">
        <w:trPr>
          <w:trHeight w:val="338"/>
        </w:trPr>
        <w:tc>
          <w:tcPr>
            <w:tcW w:w="8350" w:type="dxa"/>
            <w:shd w:val="clear" w:color="auto" w:fill="auto"/>
          </w:tcPr>
          <w:p w:rsidR="00280675" w:rsidRPr="00EB133A" w:rsidRDefault="00280675" w:rsidP="00EB133A">
            <w:pPr>
              <w:widowControl w:val="0"/>
              <w:suppressLineNumbers/>
              <w:suppressAutoHyphens/>
              <w:spacing w:before="120" w:after="120"/>
              <w:ind w:left="19"/>
              <w:jc w:val="center"/>
              <w:rPr>
                <w:rFonts w:ascii="Book Antiqua" w:hAnsi="Book Antiqua"/>
                <w:b/>
                <w:sz w:val="28"/>
                <w:szCs w:val="24"/>
              </w:rPr>
            </w:pPr>
            <w:r w:rsidRPr="00EB133A">
              <w:rPr>
                <w:rFonts w:ascii="Book Antiqua" w:hAnsi="Book Antiqua"/>
                <w:b/>
                <w:sz w:val="28"/>
                <w:szCs w:val="24"/>
              </w:rPr>
              <w:t>13) Perfil de ingreso</w:t>
            </w:r>
          </w:p>
        </w:tc>
        <w:tc>
          <w:tcPr>
            <w:tcW w:w="861" w:type="dxa"/>
            <w:shd w:val="clear" w:color="auto" w:fill="auto"/>
          </w:tcPr>
          <w:p w:rsidR="00280675" w:rsidRPr="00EB133A" w:rsidRDefault="00280675" w:rsidP="00EB133A">
            <w:pPr>
              <w:widowControl w:val="0"/>
              <w:suppressLineNumbers/>
              <w:suppressAutoHyphens/>
              <w:spacing w:after="120"/>
              <w:ind w:left="360"/>
              <w:jc w:val="center"/>
              <w:rPr>
                <w:rFonts w:ascii="Book Antiqua" w:hAnsi="Book Antiqua"/>
                <w:b/>
                <w:szCs w:val="24"/>
              </w:rPr>
            </w:pPr>
          </w:p>
        </w:tc>
      </w:tr>
      <w:tr w:rsidR="00280675" w:rsidRPr="00EB133A" w:rsidTr="00EB133A">
        <w:trPr>
          <w:trHeight w:val="833"/>
        </w:trPr>
        <w:tc>
          <w:tcPr>
            <w:tcW w:w="8350" w:type="dxa"/>
            <w:shd w:val="clear" w:color="auto" w:fill="auto"/>
          </w:tcPr>
          <w:p w:rsidR="00280675" w:rsidRPr="00EB133A" w:rsidRDefault="00280675" w:rsidP="00EB133A">
            <w:pPr>
              <w:widowControl w:val="0"/>
              <w:suppressLineNumbers/>
              <w:suppressAutoHyphens/>
              <w:spacing w:before="120" w:after="120"/>
              <w:ind w:left="19"/>
              <w:rPr>
                <w:rFonts w:ascii="Book Antiqua" w:hAnsi="Book Antiqua"/>
                <w:szCs w:val="24"/>
                <w:lang w:val="es-MX"/>
              </w:rPr>
            </w:pPr>
            <w:r w:rsidRPr="00EB133A">
              <w:rPr>
                <w:rFonts w:ascii="Book Antiqua" w:hAnsi="Book Antiqua"/>
                <w:szCs w:val="24"/>
              </w:rPr>
              <w:t xml:space="preserve">13.1Acta del cuerpo colegiado respectivo donde se asiente que se aprobó el modelo educativo y el plan de estudios con todos sus elementos. </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rPr>
            </w:pPr>
          </w:p>
        </w:tc>
      </w:tr>
      <w:tr w:rsidR="00280675" w:rsidRPr="00EB133A" w:rsidTr="00EB133A">
        <w:trPr>
          <w:trHeight w:val="160"/>
        </w:trPr>
        <w:tc>
          <w:tcPr>
            <w:tcW w:w="8350" w:type="dxa"/>
            <w:shd w:val="clear" w:color="auto" w:fill="auto"/>
          </w:tcPr>
          <w:p w:rsidR="00280675" w:rsidRPr="00EB133A" w:rsidRDefault="00280675" w:rsidP="00EB133A">
            <w:pPr>
              <w:widowControl w:val="0"/>
              <w:suppressLineNumbers/>
              <w:suppressAutoHyphens/>
              <w:spacing w:before="120" w:after="120"/>
              <w:ind w:left="19"/>
              <w:rPr>
                <w:rFonts w:ascii="Book Antiqua" w:hAnsi="Book Antiqua"/>
                <w:szCs w:val="24"/>
              </w:rPr>
            </w:pPr>
            <w:r w:rsidRPr="00EB133A">
              <w:rPr>
                <w:rFonts w:ascii="Book Antiqua" w:hAnsi="Book Antiqua"/>
                <w:szCs w:val="24"/>
              </w:rPr>
              <w:t>13.2Ejemplos de los medios y canales de comunicación utilizados para la divulgación de la información relativa al perfil de ingreso y a los requisitos administrativos, incluyendo a las instituciones de educación media superior.</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rPr>
            </w:pPr>
          </w:p>
        </w:tc>
      </w:tr>
      <w:tr w:rsidR="00280675" w:rsidRPr="00EB133A" w:rsidTr="00EB133A">
        <w:trPr>
          <w:trHeight w:val="443"/>
        </w:trPr>
        <w:tc>
          <w:tcPr>
            <w:tcW w:w="8350" w:type="dxa"/>
            <w:shd w:val="clear" w:color="auto" w:fill="auto"/>
          </w:tcPr>
          <w:p w:rsidR="00280675" w:rsidRPr="00EB133A" w:rsidRDefault="00280675" w:rsidP="00EB133A">
            <w:pPr>
              <w:widowControl w:val="0"/>
              <w:suppressLineNumbers/>
              <w:suppressAutoHyphens/>
              <w:spacing w:before="120" w:after="120"/>
              <w:ind w:left="19"/>
              <w:rPr>
                <w:rFonts w:ascii="Book Antiqua" w:hAnsi="Book Antiqua"/>
                <w:szCs w:val="24"/>
              </w:rPr>
            </w:pPr>
            <w:r w:rsidRPr="00EB133A">
              <w:rPr>
                <w:rFonts w:ascii="Book Antiqua" w:hAnsi="Book Antiqua"/>
                <w:szCs w:val="24"/>
                <w:lang w:val="es-MX"/>
              </w:rPr>
              <w:t>13.3</w:t>
            </w:r>
            <w:r w:rsidRPr="00EB133A">
              <w:rPr>
                <w:rFonts w:ascii="Book Antiqua" w:hAnsi="Book Antiqua"/>
                <w:szCs w:val="24"/>
              </w:rPr>
              <w:t>Otros medios de verificación (describir)</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rPr>
            </w:pPr>
          </w:p>
        </w:tc>
      </w:tr>
      <w:tr w:rsidR="00280675" w:rsidRPr="00EB133A" w:rsidTr="00EB133A">
        <w:trPr>
          <w:trHeight w:val="360"/>
        </w:trPr>
        <w:tc>
          <w:tcPr>
            <w:tcW w:w="8350" w:type="dxa"/>
            <w:shd w:val="clear" w:color="auto" w:fill="auto"/>
          </w:tcPr>
          <w:p w:rsidR="00280675" w:rsidRPr="00EB133A" w:rsidRDefault="00280675" w:rsidP="00EB133A">
            <w:pPr>
              <w:pStyle w:val="Sangra2detindependiente"/>
              <w:spacing w:before="120" w:after="120"/>
              <w:ind w:left="0" w:firstLine="0"/>
              <w:jc w:val="center"/>
              <w:rPr>
                <w:rFonts w:ascii="Book Antiqua" w:hAnsi="Book Antiqua"/>
                <w:b/>
                <w:sz w:val="28"/>
                <w:lang w:val="es-MX"/>
              </w:rPr>
            </w:pPr>
            <w:r w:rsidRPr="00EB133A">
              <w:rPr>
                <w:rFonts w:ascii="Book Antiqua" w:hAnsi="Book Antiqua"/>
                <w:b/>
                <w:sz w:val="28"/>
                <w:lang w:val="es-MX"/>
              </w:rPr>
              <w:t>14) Perfil de egreso</w:t>
            </w:r>
          </w:p>
        </w:tc>
        <w:tc>
          <w:tcPr>
            <w:tcW w:w="861" w:type="dxa"/>
            <w:shd w:val="clear" w:color="auto" w:fill="auto"/>
          </w:tcPr>
          <w:p w:rsidR="00280675" w:rsidRPr="00EB133A" w:rsidRDefault="00280675" w:rsidP="00EB133A">
            <w:pPr>
              <w:widowControl w:val="0"/>
              <w:suppressLineNumbers/>
              <w:suppressAutoHyphens/>
              <w:spacing w:after="120"/>
              <w:ind w:left="360"/>
              <w:jc w:val="center"/>
              <w:rPr>
                <w:rFonts w:ascii="Book Antiqua" w:hAnsi="Book Antiqua"/>
                <w:b/>
                <w:sz w:val="28"/>
                <w:szCs w:val="24"/>
              </w:rPr>
            </w:pPr>
          </w:p>
        </w:tc>
      </w:tr>
      <w:tr w:rsidR="00280675" w:rsidRPr="00EB133A" w:rsidTr="00EB133A">
        <w:trPr>
          <w:trHeight w:val="360"/>
        </w:trPr>
        <w:tc>
          <w:tcPr>
            <w:tcW w:w="8350" w:type="dxa"/>
            <w:shd w:val="clear" w:color="auto" w:fill="auto"/>
          </w:tcPr>
          <w:p w:rsidR="00280675" w:rsidRPr="00EB133A" w:rsidRDefault="00280675" w:rsidP="009C5AE2">
            <w:pPr>
              <w:pStyle w:val="Sangra2detindependiente"/>
              <w:numPr>
                <w:ilvl w:val="1"/>
                <w:numId w:val="62"/>
              </w:numPr>
              <w:spacing w:before="120" w:after="120"/>
              <w:rPr>
                <w:rFonts w:ascii="Book Antiqua" w:hAnsi="Book Antiqua"/>
              </w:rPr>
            </w:pPr>
            <w:r w:rsidRPr="00EB133A">
              <w:rPr>
                <w:rFonts w:ascii="Book Antiqua" w:hAnsi="Book Antiqua"/>
              </w:rPr>
              <w:t>Acta del cuerpo colegiado respectivo donde se asiente que se aprobó el modelo educativo y el plan de estudios con todos sus elementos.</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rPr>
            </w:pPr>
          </w:p>
        </w:tc>
      </w:tr>
      <w:tr w:rsidR="00280675" w:rsidRPr="00EB133A" w:rsidTr="00EB133A">
        <w:trPr>
          <w:trHeight w:val="473"/>
        </w:trPr>
        <w:tc>
          <w:tcPr>
            <w:tcW w:w="8350" w:type="dxa"/>
            <w:shd w:val="clear" w:color="auto" w:fill="auto"/>
          </w:tcPr>
          <w:p w:rsidR="00280675" w:rsidRPr="00EB133A" w:rsidRDefault="00280675" w:rsidP="009C5AE2">
            <w:pPr>
              <w:pStyle w:val="Sangra2detindependiente"/>
              <w:numPr>
                <w:ilvl w:val="1"/>
                <w:numId w:val="62"/>
              </w:numPr>
              <w:spacing w:before="120" w:after="120"/>
              <w:rPr>
                <w:rFonts w:ascii="Book Antiqua" w:hAnsi="Book Antiqua"/>
                <w:lang w:val="es-MX"/>
              </w:rPr>
            </w:pPr>
            <w:r w:rsidRPr="00EB133A">
              <w:rPr>
                <w:rFonts w:ascii="Book Antiqua" w:hAnsi="Book Antiqua"/>
              </w:rPr>
              <w:t xml:space="preserve"> Ejemplos de medios de comunicación utilizados para la divulgación de la información relativa al perfil de egreso.</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rPr>
            </w:pPr>
          </w:p>
        </w:tc>
      </w:tr>
      <w:tr w:rsidR="00280675" w:rsidRPr="00EB133A" w:rsidTr="00EB133A">
        <w:trPr>
          <w:trHeight w:val="288"/>
        </w:trPr>
        <w:tc>
          <w:tcPr>
            <w:tcW w:w="8350" w:type="dxa"/>
            <w:shd w:val="clear" w:color="auto" w:fill="auto"/>
          </w:tcPr>
          <w:p w:rsidR="00280675" w:rsidRPr="00EB133A" w:rsidRDefault="00280675" w:rsidP="009C5AE2">
            <w:pPr>
              <w:pStyle w:val="Sangra2detindependiente"/>
              <w:numPr>
                <w:ilvl w:val="1"/>
                <w:numId w:val="62"/>
              </w:numPr>
              <w:spacing w:before="120" w:after="120"/>
              <w:rPr>
                <w:rFonts w:ascii="Book Antiqua" w:hAnsi="Book Antiqua"/>
              </w:rPr>
            </w:pPr>
            <w:r w:rsidRPr="00EB133A">
              <w:rPr>
                <w:rFonts w:ascii="Book Antiqua" w:hAnsi="Book Antiqua"/>
                <w:szCs w:val="24"/>
              </w:rPr>
              <w:t xml:space="preserve"> Otros medios de verificación (describir)</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rPr>
            </w:pPr>
          </w:p>
        </w:tc>
      </w:tr>
      <w:tr w:rsidR="00280675" w:rsidRPr="00EB133A" w:rsidTr="00EB133A">
        <w:trPr>
          <w:trHeight w:val="382"/>
        </w:trPr>
        <w:tc>
          <w:tcPr>
            <w:tcW w:w="8350" w:type="dxa"/>
            <w:shd w:val="clear" w:color="auto" w:fill="auto"/>
          </w:tcPr>
          <w:p w:rsidR="00280675" w:rsidRPr="00EB133A" w:rsidRDefault="00280675"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15) Métodos de enseñanza-aprendizaje</w:t>
            </w:r>
          </w:p>
        </w:tc>
        <w:tc>
          <w:tcPr>
            <w:tcW w:w="861" w:type="dxa"/>
            <w:shd w:val="clear" w:color="auto" w:fill="auto"/>
          </w:tcPr>
          <w:p w:rsidR="00280675" w:rsidRPr="00EB133A" w:rsidRDefault="00280675" w:rsidP="00EB133A">
            <w:pPr>
              <w:widowControl w:val="0"/>
              <w:suppressLineNumbers/>
              <w:suppressAutoHyphens/>
              <w:spacing w:after="120"/>
              <w:ind w:left="360"/>
              <w:jc w:val="center"/>
              <w:rPr>
                <w:rFonts w:ascii="Book Antiqua" w:hAnsi="Book Antiqua"/>
                <w:b/>
                <w:sz w:val="28"/>
                <w:szCs w:val="24"/>
                <w:lang w:val="es-MX"/>
              </w:rPr>
            </w:pPr>
          </w:p>
        </w:tc>
      </w:tr>
      <w:tr w:rsidR="00280675" w:rsidRPr="00EB133A" w:rsidTr="00EB133A">
        <w:trPr>
          <w:trHeight w:val="628"/>
        </w:trPr>
        <w:tc>
          <w:tcPr>
            <w:tcW w:w="8350" w:type="dxa"/>
            <w:shd w:val="clear" w:color="auto" w:fill="auto"/>
          </w:tcPr>
          <w:p w:rsidR="00280675" w:rsidRPr="00EB133A" w:rsidRDefault="00280675" w:rsidP="009C5AE2">
            <w:pPr>
              <w:widowControl w:val="0"/>
              <w:numPr>
                <w:ilvl w:val="1"/>
                <w:numId w:val="1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recursos didácticos disponibles para su utilización por profesores y estudiantes.</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607"/>
        </w:trPr>
        <w:tc>
          <w:tcPr>
            <w:tcW w:w="8350" w:type="dxa"/>
            <w:shd w:val="clear" w:color="auto" w:fill="auto"/>
          </w:tcPr>
          <w:p w:rsidR="00280675" w:rsidRPr="00EB133A" w:rsidRDefault="00280675" w:rsidP="009C5AE2">
            <w:pPr>
              <w:widowControl w:val="0"/>
              <w:numPr>
                <w:ilvl w:val="1"/>
                <w:numId w:val="1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Resultados de informes, encuestas, y otros mecanismos aplicados a profesores.</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185"/>
        </w:trPr>
        <w:tc>
          <w:tcPr>
            <w:tcW w:w="8350" w:type="dxa"/>
            <w:shd w:val="clear" w:color="auto" w:fill="auto"/>
          </w:tcPr>
          <w:p w:rsidR="00280675" w:rsidRPr="00EB133A" w:rsidRDefault="00280675" w:rsidP="009C5AE2">
            <w:pPr>
              <w:widowControl w:val="0"/>
              <w:numPr>
                <w:ilvl w:val="1"/>
                <w:numId w:val="14"/>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360"/>
        </w:trPr>
        <w:tc>
          <w:tcPr>
            <w:tcW w:w="8350" w:type="dxa"/>
            <w:shd w:val="clear" w:color="auto" w:fill="auto"/>
          </w:tcPr>
          <w:p w:rsidR="00280675" w:rsidRPr="00EB133A" w:rsidRDefault="00280675"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16) Evaluación del proceso de enseñanza-aprendizaje</w:t>
            </w:r>
          </w:p>
        </w:tc>
        <w:tc>
          <w:tcPr>
            <w:tcW w:w="861" w:type="dxa"/>
            <w:shd w:val="clear" w:color="auto" w:fill="auto"/>
          </w:tcPr>
          <w:p w:rsidR="00280675" w:rsidRPr="00EB133A" w:rsidRDefault="00280675" w:rsidP="00EB133A">
            <w:pPr>
              <w:widowControl w:val="0"/>
              <w:suppressLineNumbers/>
              <w:suppressAutoHyphens/>
              <w:spacing w:after="120"/>
              <w:ind w:left="360"/>
              <w:jc w:val="center"/>
              <w:rPr>
                <w:rFonts w:ascii="Book Antiqua" w:hAnsi="Book Antiqua"/>
                <w:b/>
                <w:sz w:val="28"/>
                <w:szCs w:val="24"/>
                <w:lang w:val="es-MX"/>
              </w:rPr>
            </w:pPr>
          </w:p>
        </w:tc>
      </w:tr>
      <w:tr w:rsidR="00280675" w:rsidRPr="00EB133A" w:rsidTr="00EB133A">
        <w:trPr>
          <w:trHeight w:val="360"/>
        </w:trPr>
        <w:tc>
          <w:tcPr>
            <w:tcW w:w="8350" w:type="dxa"/>
            <w:shd w:val="clear" w:color="auto" w:fill="auto"/>
          </w:tcPr>
          <w:p w:rsidR="00280675" w:rsidRPr="00EB133A" w:rsidRDefault="00280675" w:rsidP="009C5AE2">
            <w:pPr>
              <w:widowControl w:val="0"/>
              <w:numPr>
                <w:ilvl w:val="1"/>
                <w:numId w:val="1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los medios de evaluación utilizados. </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463"/>
        </w:trPr>
        <w:tc>
          <w:tcPr>
            <w:tcW w:w="8350" w:type="dxa"/>
            <w:shd w:val="clear" w:color="auto" w:fill="auto"/>
          </w:tcPr>
          <w:p w:rsidR="00280675" w:rsidRPr="00EB133A" w:rsidRDefault="00280675" w:rsidP="009C5AE2">
            <w:pPr>
              <w:widowControl w:val="0"/>
              <w:numPr>
                <w:ilvl w:val="1"/>
                <w:numId w:val="1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Evidencia documental de la utilización de los medios en los procedimientos de evaluación. </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298"/>
        </w:trPr>
        <w:tc>
          <w:tcPr>
            <w:tcW w:w="8350" w:type="dxa"/>
            <w:shd w:val="clear" w:color="auto" w:fill="auto"/>
          </w:tcPr>
          <w:p w:rsidR="00280675" w:rsidRPr="00EB133A" w:rsidRDefault="00280675" w:rsidP="009C5AE2">
            <w:pPr>
              <w:widowControl w:val="0"/>
              <w:numPr>
                <w:ilvl w:val="1"/>
                <w:numId w:val="15"/>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175"/>
        </w:trPr>
        <w:tc>
          <w:tcPr>
            <w:tcW w:w="8350" w:type="dxa"/>
            <w:shd w:val="clear" w:color="auto" w:fill="auto"/>
          </w:tcPr>
          <w:p w:rsidR="00280675" w:rsidRPr="00EB133A" w:rsidRDefault="00280675"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17) </w:t>
            </w:r>
            <w:r w:rsidRPr="00EB133A">
              <w:rPr>
                <w:rFonts w:ascii="Book Antiqua" w:hAnsi="Book Antiqua"/>
                <w:b/>
                <w:bCs/>
                <w:sz w:val="28"/>
                <w:szCs w:val="24"/>
              </w:rPr>
              <w:t>Utilización de tecnologías educativa y de la información</w:t>
            </w:r>
          </w:p>
        </w:tc>
        <w:tc>
          <w:tcPr>
            <w:tcW w:w="861" w:type="dxa"/>
            <w:shd w:val="clear" w:color="auto" w:fill="auto"/>
          </w:tcPr>
          <w:p w:rsidR="00280675" w:rsidRPr="00EB133A" w:rsidRDefault="00280675" w:rsidP="00EB133A">
            <w:pPr>
              <w:widowControl w:val="0"/>
              <w:suppressLineNumbers/>
              <w:suppressAutoHyphens/>
              <w:spacing w:after="120"/>
              <w:ind w:left="360"/>
              <w:jc w:val="center"/>
              <w:rPr>
                <w:rFonts w:ascii="Book Antiqua" w:hAnsi="Book Antiqua"/>
                <w:b/>
                <w:sz w:val="28"/>
                <w:szCs w:val="24"/>
                <w:lang w:val="es-MX"/>
              </w:rPr>
            </w:pPr>
          </w:p>
        </w:tc>
      </w:tr>
      <w:tr w:rsidR="00280675" w:rsidRPr="00EB133A" w:rsidTr="00EB133A">
        <w:trPr>
          <w:trHeight w:val="175"/>
        </w:trPr>
        <w:tc>
          <w:tcPr>
            <w:tcW w:w="8350" w:type="dxa"/>
            <w:shd w:val="clear" w:color="auto" w:fill="auto"/>
          </w:tcPr>
          <w:p w:rsidR="00280675" w:rsidRPr="00EB133A" w:rsidRDefault="00280675" w:rsidP="009C5AE2">
            <w:pPr>
              <w:widowControl w:val="0"/>
              <w:numPr>
                <w:ilvl w:val="1"/>
                <w:numId w:val="16"/>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Relación de los recursos tecnológicos, documentales y materiales educativos en apoyo al proceso de enseñanza-aprendizaje. </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823"/>
        </w:trPr>
        <w:tc>
          <w:tcPr>
            <w:tcW w:w="8350" w:type="dxa"/>
            <w:shd w:val="clear" w:color="auto" w:fill="auto"/>
          </w:tcPr>
          <w:p w:rsidR="00280675" w:rsidRPr="00EB133A" w:rsidRDefault="00280675" w:rsidP="009C5AE2">
            <w:pPr>
              <w:widowControl w:val="0"/>
              <w:numPr>
                <w:ilvl w:val="1"/>
                <w:numId w:val="1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Evidencia documental de la utilización de los recursos tecnológicos, documentales y materiales educativos en apoyo al proceso de enseñanza-aprendizaje.</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422"/>
        </w:trPr>
        <w:tc>
          <w:tcPr>
            <w:tcW w:w="8350" w:type="dxa"/>
            <w:shd w:val="clear" w:color="auto" w:fill="auto"/>
          </w:tcPr>
          <w:p w:rsidR="00280675" w:rsidRPr="00EB133A" w:rsidRDefault="00280675" w:rsidP="009C5AE2">
            <w:pPr>
              <w:widowControl w:val="0"/>
              <w:numPr>
                <w:ilvl w:val="1"/>
                <w:numId w:val="16"/>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330"/>
        </w:trPr>
        <w:tc>
          <w:tcPr>
            <w:tcW w:w="8350" w:type="dxa"/>
            <w:shd w:val="clear" w:color="auto" w:fill="auto"/>
          </w:tcPr>
          <w:p w:rsidR="00280675" w:rsidRPr="00EB133A" w:rsidRDefault="00280675"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18) Servicio social</w:t>
            </w:r>
          </w:p>
        </w:tc>
        <w:tc>
          <w:tcPr>
            <w:tcW w:w="861" w:type="dxa"/>
            <w:shd w:val="clear" w:color="auto" w:fill="auto"/>
          </w:tcPr>
          <w:p w:rsidR="00280675" w:rsidRPr="00EB133A" w:rsidRDefault="00280675" w:rsidP="00EB133A">
            <w:pPr>
              <w:widowControl w:val="0"/>
              <w:suppressLineNumbers/>
              <w:suppressAutoHyphens/>
              <w:spacing w:after="120"/>
              <w:ind w:left="360"/>
              <w:jc w:val="center"/>
              <w:rPr>
                <w:rFonts w:ascii="Book Antiqua" w:hAnsi="Book Antiqua"/>
                <w:b/>
                <w:sz w:val="28"/>
                <w:szCs w:val="24"/>
                <w:lang w:val="es-MX"/>
              </w:rPr>
            </w:pPr>
          </w:p>
        </w:tc>
      </w:tr>
      <w:tr w:rsidR="00280675" w:rsidRPr="00EB133A" w:rsidTr="00EB133A">
        <w:trPr>
          <w:trHeight w:val="813"/>
        </w:trPr>
        <w:tc>
          <w:tcPr>
            <w:tcW w:w="8350" w:type="dxa"/>
            <w:shd w:val="clear" w:color="auto" w:fill="auto"/>
          </w:tcPr>
          <w:p w:rsidR="00280675" w:rsidRPr="00EB133A" w:rsidRDefault="00280675" w:rsidP="009C5AE2">
            <w:pPr>
              <w:widowControl w:val="0"/>
              <w:numPr>
                <w:ilvl w:val="1"/>
                <w:numId w:val="1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Acta del cuerpo colegiado respectivo donde se asiente que se aprobó el modelo educativo y el plan de estudios con todos sus elementos. </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854"/>
        </w:trPr>
        <w:tc>
          <w:tcPr>
            <w:tcW w:w="8350" w:type="dxa"/>
            <w:shd w:val="clear" w:color="auto" w:fill="auto"/>
          </w:tcPr>
          <w:p w:rsidR="00280675" w:rsidRPr="00EB133A" w:rsidRDefault="00280675" w:rsidP="009C5AE2">
            <w:pPr>
              <w:widowControl w:val="0"/>
              <w:numPr>
                <w:ilvl w:val="1"/>
                <w:numId w:val="1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 la forma de cumplir el servicio social que contenga objetivos, contenidos, acciones, nivel de participación y resultados. </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556"/>
        </w:trPr>
        <w:tc>
          <w:tcPr>
            <w:tcW w:w="8350" w:type="dxa"/>
            <w:shd w:val="clear" w:color="auto" w:fill="auto"/>
          </w:tcPr>
          <w:p w:rsidR="00280675" w:rsidRPr="00EB133A" w:rsidRDefault="00280675" w:rsidP="009C5AE2">
            <w:pPr>
              <w:widowControl w:val="0"/>
              <w:numPr>
                <w:ilvl w:val="1"/>
                <w:numId w:val="1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Procedimientos para evaluar y revisar periódicamente el cumplimiento del servicio social.</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154"/>
        </w:trPr>
        <w:tc>
          <w:tcPr>
            <w:tcW w:w="8350" w:type="dxa"/>
            <w:shd w:val="clear" w:color="auto" w:fill="auto"/>
          </w:tcPr>
          <w:p w:rsidR="00280675" w:rsidRPr="00EB133A" w:rsidRDefault="00280675" w:rsidP="009C5AE2">
            <w:pPr>
              <w:widowControl w:val="0"/>
              <w:numPr>
                <w:ilvl w:val="1"/>
                <w:numId w:val="17"/>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bl>
    <w:p w:rsidR="000710A3" w:rsidRDefault="000710A3"/>
    <w:p w:rsidR="00304E81" w:rsidRPr="00304E81" w:rsidRDefault="00304E81" w:rsidP="00304E81">
      <w:pPr>
        <w:widowControl w:val="0"/>
        <w:suppressLineNumbers/>
        <w:suppressAutoHyphens/>
        <w:spacing w:before="120" w:after="120"/>
        <w:rPr>
          <w:rFonts w:ascii="Book Antiqua" w:hAnsi="Book Antiqua"/>
          <w:b/>
          <w:sz w:val="28"/>
          <w:szCs w:val="24"/>
        </w:rPr>
      </w:pPr>
      <w:r w:rsidRPr="00304E81">
        <w:rPr>
          <w:rFonts w:ascii="Book Antiqua" w:hAnsi="Book Antiqua"/>
          <w:b/>
          <w:sz w:val="28"/>
          <w:szCs w:val="24"/>
        </w:rPr>
        <w:t>Carpeta 4: Alumnos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340"/>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19) Ingreso de estudiantes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565"/>
        </w:trPr>
        <w:tc>
          <w:tcPr>
            <w:tcW w:w="8350" w:type="dxa"/>
            <w:shd w:val="clear" w:color="auto" w:fill="auto"/>
          </w:tcPr>
          <w:p w:rsidR="00936BA7" w:rsidRPr="00EB133A" w:rsidRDefault="00936BA7" w:rsidP="009C5AE2">
            <w:pPr>
              <w:widowControl w:val="0"/>
              <w:numPr>
                <w:ilvl w:val="1"/>
                <w:numId w:val="1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atributos que deben reunir los aspirantes a ingresar (perfil de ingreso) contenidos en el plan de estudios.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61"/>
        </w:trPr>
        <w:tc>
          <w:tcPr>
            <w:tcW w:w="8350" w:type="dxa"/>
            <w:shd w:val="clear" w:color="auto" w:fill="auto"/>
          </w:tcPr>
          <w:p w:rsidR="00936BA7" w:rsidRPr="00EB133A" w:rsidRDefault="00936BA7" w:rsidP="009C5AE2">
            <w:pPr>
              <w:widowControl w:val="0"/>
              <w:numPr>
                <w:ilvl w:val="1"/>
                <w:numId w:val="1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Examen de selección utilizado y sus resultados.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84"/>
        </w:trPr>
        <w:tc>
          <w:tcPr>
            <w:tcW w:w="8350" w:type="dxa"/>
            <w:shd w:val="clear" w:color="auto" w:fill="auto"/>
          </w:tcPr>
          <w:p w:rsidR="00936BA7" w:rsidRPr="00EB133A" w:rsidRDefault="00936BA7" w:rsidP="009C5AE2">
            <w:pPr>
              <w:widowControl w:val="0"/>
              <w:numPr>
                <w:ilvl w:val="1"/>
                <w:numId w:val="1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los medios de difusión utilizados para hacer pública la información relativa al perfil de ingreso.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22"/>
        </w:trPr>
        <w:tc>
          <w:tcPr>
            <w:tcW w:w="8350" w:type="dxa"/>
            <w:shd w:val="clear" w:color="auto" w:fill="auto"/>
          </w:tcPr>
          <w:p w:rsidR="00936BA7" w:rsidRPr="00EB133A" w:rsidRDefault="00397492" w:rsidP="009C5AE2">
            <w:pPr>
              <w:widowControl w:val="0"/>
              <w:numPr>
                <w:ilvl w:val="1"/>
                <w:numId w:val="18"/>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34"/>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20) Trayectoria escolar</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397492" w:rsidRPr="00EB133A" w:rsidTr="00EB133A">
        <w:trPr>
          <w:trHeight w:val="533"/>
        </w:trPr>
        <w:tc>
          <w:tcPr>
            <w:tcW w:w="8350" w:type="dxa"/>
            <w:tcBorders>
              <w:bottom w:val="single" w:sz="4" w:space="0" w:color="auto"/>
            </w:tcBorders>
            <w:shd w:val="clear" w:color="auto" w:fill="auto"/>
          </w:tcPr>
          <w:p w:rsidR="00397492" w:rsidRPr="00EB133A" w:rsidRDefault="00397492" w:rsidP="009C5AE2">
            <w:pPr>
              <w:widowControl w:val="0"/>
              <w:numPr>
                <w:ilvl w:val="1"/>
                <w:numId w:val="1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Bases de datos y estadísticas de la trayectoria</w:t>
            </w:r>
            <w:r w:rsidR="007018EF" w:rsidRPr="00EB133A">
              <w:rPr>
                <w:rFonts w:ascii="Book Antiqua" w:hAnsi="Book Antiqua"/>
                <w:szCs w:val="24"/>
                <w:lang w:val="es-MX"/>
              </w:rPr>
              <w:t xml:space="preserve"> de</w:t>
            </w:r>
            <w:r w:rsidRPr="00EB133A">
              <w:rPr>
                <w:rFonts w:ascii="Book Antiqua" w:hAnsi="Book Antiqua"/>
                <w:szCs w:val="24"/>
                <w:lang w:val="es-MX"/>
              </w:rPr>
              <w:t xml:space="preserve"> al menos las tres cohortes generacionales más recientes.</w:t>
            </w:r>
          </w:p>
        </w:tc>
        <w:tc>
          <w:tcPr>
            <w:tcW w:w="861" w:type="dxa"/>
            <w:vMerge w:val="restart"/>
            <w:shd w:val="clear" w:color="auto" w:fill="auto"/>
          </w:tcPr>
          <w:p w:rsidR="00397492" w:rsidRPr="00EB133A" w:rsidRDefault="00397492"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533"/>
        </w:trPr>
        <w:tc>
          <w:tcPr>
            <w:tcW w:w="8350" w:type="dxa"/>
            <w:tcBorders>
              <w:bottom w:val="single" w:sz="4" w:space="0" w:color="auto"/>
            </w:tcBorders>
            <w:shd w:val="clear" w:color="auto" w:fill="auto"/>
          </w:tcPr>
          <w:p w:rsidR="00280675" w:rsidRPr="00EB133A" w:rsidRDefault="00280675" w:rsidP="009C5AE2">
            <w:pPr>
              <w:widowControl w:val="0"/>
              <w:numPr>
                <w:ilvl w:val="1"/>
                <w:numId w:val="19"/>
              </w:numPr>
              <w:suppressLineNumbers/>
              <w:suppressAutoHyphens/>
              <w:spacing w:before="120" w:after="120"/>
              <w:rPr>
                <w:rFonts w:ascii="Book Antiqua" w:hAnsi="Book Antiqua"/>
                <w:szCs w:val="24"/>
                <w:lang w:val="es-MX"/>
              </w:rPr>
            </w:pPr>
            <w:r w:rsidRPr="00EB133A">
              <w:rPr>
                <w:rFonts w:ascii="Book Antiqua" w:hAnsi="Book Antiqua"/>
                <w:szCs w:val="24"/>
              </w:rPr>
              <w:t>Estudios de trayectoria escolar, donde se muestren los índices derivados de las estadísticas por cohorte generacional.</w:t>
            </w:r>
          </w:p>
        </w:tc>
        <w:tc>
          <w:tcPr>
            <w:tcW w:w="861" w:type="dxa"/>
            <w:vMerge/>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397492" w:rsidRPr="00EB133A" w:rsidTr="00EB133A">
        <w:trPr>
          <w:trHeight w:val="303"/>
        </w:trPr>
        <w:tc>
          <w:tcPr>
            <w:tcW w:w="8350" w:type="dxa"/>
            <w:tcBorders>
              <w:top w:val="single" w:sz="4" w:space="0" w:color="auto"/>
            </w:tcBorders>
            <w:shd w:val="clear" w:color="auto" w:fill="auto"/>
          </w:tcPr>
          <w:p w:rsidR="00397492" w:rsidRPr="00EB133A" w:rsidRDefault="00397492" w:rsidP="009C5AE2">
            <w:pPr>
              <w:widowControl w:val="0"/>
              <w:numPr>
                <w:ilvl w:val="1"/>
                <w:numId w:val="1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Pr="00EB133A">
              <w:rPr>
                <w:rFonts w:ascii="Book Antiqua" w:hAnsi="Book Antiqua"/>
                <w:szCs w:val="24"/>
              </w:rPr>
              <w:t>Otros medios de verificación (describir)</w:t>
            </w:r>
          </w:p>
        </w:tc>
        <w:tc>
          <w:tcPr>
            <w:tcW w:w="861" w:type="dxa"/>
            <w:vMerge/>
            <w:shd w:val="clear" w:color="auto" w:fill="auto"/>
          </w:tcPr>
          <w:p w:rsidR="00397492" w:rsidRPr="00EB133A" w:rsidRDefault="00397492"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66"/>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21) Programa de titulación</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576"/>
        </w:trPr>
        <w:tc>
          <w:tcPr>
            <w:tcW w:w="8350" w:type="dxa"/>
            <w:shd w:val="clear" w:color="auto" w:fill="auto"/>
          </w:tcPr>
          <w:p w:rsidR="00936BA7" w:rsidRPr="00EB133A" w:rsidRDefault="00936BA7" w:rsidP="009C5AE2">
            <w:pPr>
              <w:widowControl w:val="0"/>
              <w:numPr>
                <w:ilvl w:val="1"/>
                <w:numId w:val="20"/>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Documentación oficial de las opciones y mecanismos de titulación.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62"/>
        </w:trPr>
        <w:tc>
          <w:tcPr>
            <w:tcW w:w="8350" w:type="dxa"/>
            <w:shd w:val="clear" w:color="auto" w:fill="auto"/>
          </w:tcPr>
          <w:p w:rsidR="00936BA7" w:rsidRPr="00EB133A" w:rsidRDefault="00936BA7" w:rsidP="009C5AE2">
            <w:pPr>
              <w:widowControl w:val="0"/>
              <w:numPr>
                <w:ilvl w:val="1"/>
                <w:numId w:val="2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Una muestra de los trabajos de titulación: tesis, reportes, memorias, etc.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62"/>
        </w:trPr>
        <w:tc>
          <w:tcPr>
            <w:tcW w:w="8350" w:type="dxa"/>
            <w:shd w:val="clear" w:color="auto" w:fill="auto"/>
          </w:tcPr>
          <w:p w:rsidR="00936BA7" w:rsidRPr="00EB133A" w:rsidRDefault="00936BA7" w:rsidP="009C5AE2">
            <w:pPr>
              <w:widowControl w:val="0"/>
              <w:numPr>
                <w:ilvl w:val="1"/>
                <w:numId w:val="2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Bases de datos y estadísticas de titulación al menos de las tres cohortes generacionales previas a la más reciente.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19"/>
        </w:trPr>
        <w:tc>
          <w:tcPr>
            <w:tcW w:w="8350" w:type="dxa"/>
            <w:shd w:val="clear" w:color="auto" w:fill="auto"/>
          </w:tcPr>
          <w:p w:rsidR="00936BA7" w:rsidRPr="00EB133A" w:rsidRDefault="00397492" w:rsidP="009C5AE2">
            <w:pPr>
              <w:widowControl w:val="0"/>
              <w:numPr>
                <w:ilvl w:val="1"/>
                <w:numId w:val="2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6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22) Movilidad e intercambio de estudiantes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858"/>
        </w:trPr>
        <w:tc>
          <w:tcPr>
            <w:tcW w:w="8350" w:type="dxa"/>
            <w:shd w:val="clear" w:color="auto" w:fill="auto"/>
          </w:tcPr>
          <w:p w:rsidR="00936BA7" w:rsidRPr="00EB133A" w:rsidRDefault="00936BA7" w:rsidP="009C5AE2">
            <w:pPr>
              <w:widowControl w:val="0"/>
              <w:numPr>
                <w:ilvl w:val="1"/>
                <w:numId w:val="2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Programa de movilidad estudiantil y documento que muestre los requisitos y resultados de la movilidad con otras IES, tanto nacionales como del extranjero y la normatividad que lo regule.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766"/>
        </w:trPr>
        <w:tc>
          <w:tcPr>
            <w:tcW w:w="8350" w:type="dxa"/>
            <w:shd w:val="clear" w:color="auto" w:fill="auto"/>
          </w:tcPr>
          <w:p w:rsidR="00936BA7" w:rsidRPr="00EB133A" w:rsidRDefault="00936BA7" w:rsidP="009C5AE2">
            <w:pPr>
              <w:widowControl w:val="0"/>
              <w:numPr>
                <w:ilvl w:val="1"/>
                <w:numId w:val="2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los mecanismos utilizados para fomentar la movilidad nacional e internacional del estudiante.</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766"/>
        </w:trPr>
        <w:tc>
          <w:tcPr>
            <w:tcW w:w="8350" w:type="dxa"/>
            <w:shd w:val="clear" w:color="auto" w:fill="auto"/>
          </w:tcPr>
          <w:p w:rsidR="00280675" w:rsidRPr="00EB133A" w:rsidRDefault="00280675" w:rsidP="009C5AE2">
            <w:pPr>
              <w:widowControl w:val="0"/>
              <w:numPr>
                <w:ilvl w:val="1"/>
                <w:numId w:val="2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Reglamentación del programa de movilidad estudiantil</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280675" w:rsidRPr="00EB133A" w:rsidTr="00EB133A">
        <w:trPr>
          <w:trHeight w:val="766"/>
        </w:trPr>
        <w:tc>
          <w:tcPr>
            <w:tcW w:w="8350" w:type="dxa"/>
            <w:shd w:val="clear" w:color="auto" w:fill="auto"/>
          </w:tcPr>
          <w:p w:rsidR="00280675" w:rsidRPr="00EB133A" w:rsidRDefault="00032974" w:rsidP="009C5AE2">
            <w:pPr>
              <w:widowControl w:val="0"/>
              <w:numPr>
                <w:ilvl w:val="1"/>
                <w:numId w:val="2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Medios de difusión que garanticen la transparencia del programa de movilidad estudiantil</w:t>
            </w:r>
          </w:p>
        </w:tc>
        <w:tc>
          <w:tcPr>
            <w:tcW w:w="861" w:type="dxa"/>
            <w:shd w:val="clear" w:color="auto" w:fill="auto"/>
          </w:tcPr>
          <w:p w:rsidR="00280675" w:rsidRPr="00EB133A" w:rsidRDefault="00280675" w:rsidP="00EB133A">
            <w:pPr>
              <w:widowControl w:val="0"/>
              <w:suppressLineNumbers/>
              <w:suppressAutoHyphens/>
              <w:spacing w:after="120"/>
              <w:ind w:left="1080"/>
              <w:jc w:val="center"/>
              <w:rPr>
                <w:rFonts w:ascii="Book Antiqua" w:hAnsi="Book Antiqua"/>
                <w:szCs w:val="24"/>
                <w:lang w:val="es-MX"/>
              </w:rPr>
            </w:pPr>
          </w:p>
        </w:tc>
      </w:tr>
      <w:tr w:rsidR="00032974" w:rsidRPr="00EB133A" w:rsidTr="00EB133A">
        <w:trPr>
          <w:trHeight w:val="766"/>
        </w:trPr>
        <w:tc>
          <w:tcPr>
            <w:tcW w:w="8350" w:type="dxa"/>
            <w:shd w:val="clear" w:color="auto" w:fill="auto"/>
          </w:tcPr>
          <w:p w:rsidR="00032974" w:rsidRPr="00EB133A" w:rsidRDefault="00032974" w:rsidP="009C5AE2">
            <w:pPr>
              <w:widowControl w:val="0"/>
              <w:numPr>
                <w:ilvl w:val="1"/>
                <w:numId w:val="2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Procedimientos empleados para evaluar y dar seguimiento al progreso de los estudiantes.</w:t>
            </w:r>
          </w:p>
        </w:tc>
        <w:tc>
          <w:tcPr>
            <w:tcW w:w="861" w:type="dxa"/>
            <w:shd w:val="clear" w:color="auto" w:fill="auto"/>
          </w:tcPr>
          <w:p w:rsidR="00032974" w:rsidRPr="00EB133A" w:rsidRDefault="00032974"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25"/>
        </w:trPr>
        <w:tc>
          <w:tcPr>
            <w:tcW w:w="8350" w:type="dxa"/>
            <w:shd w:val="clear" w:color="auto" w:fill="auto"/>
          </w:tcPr>
          <w:p w:rsidR="00936BA7" w:rsidRPr="00EB133A" w:rsidRDefault="00397492" w:rsidP="009C5AE2">
            <w:pPr>
              <w:widowControl w:val="0"/>
              <w:numPr>
                <w:ilvl w:val="1"/>
                <w:numId w:val="21"/>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74"/>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23) Programa de educación continua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174"/>
        </w:trPr>
        <w:tc>
          <w:tcPr>
            <w:tcW w:w="8350" w:type="dxa"/>
            <w:shd w:val="clear" w:color="auto" w:fill="auto"/>
          </w:tcPr>
          <w:p w:rsidR="00936BA7" w:rsidRPr="00EB133A" w:rsidRDefault="00936BA7" w:rsidP="009C5AE2">
            <w:pPr>
              <w:widowControl w:val="0"/>
              <w:numPr>
                <w:ilvl w:val="1"/>
                <w:numId w:val="2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cursos, talleres y diplomados y la normatividad que los regula.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817"/>
        </w:trPr>
        <w:tc>
          <w:tcPr>
            <w:tcW w:w="8350" w:type="dxa"/>
            <w:shd w:val="clear" w:color="auto" w:fill="auto"/>
          </w:tcPr>
          <w:p w:rsidR="00936BA7" w:rsidRPr="00EB133A" w:rsidRDefault="00936BA7" w:rsidP="009C5AE2">
            <w:pPr>
              <w:widowControl w:val="0"/>
              <w:numPr>
                <w:ilvl w:val="1"/>
                <w:numId w:val="2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 de los medios de difusión utilizados para hacer accesible la información a los egresados y a los sectores externos.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4A06D2" w:rsidRPr="00EB133A" w:rsidTr="00EB133A">
        <w:trPr>
          <w:trHeight w:val="817"/>
        </w:trPr>
        <w:tc>
          <w:tcPr>
            <w:tcW w:w="8350" w:type="dxa"/>
            <w:shd w:val="clear" w:color="auto" w:fill="auto"/>
          </w:tcPr>
          <w:p w:rsidR="004A06D2" w:rsidRPr="00EB133A" w:rsidRDefault="004A06D2" w:rsidP="009C5AE2">
            <w:pPr>
              <w:widowControl w:val="0"/>
              <w:numPr>
                <w:ilvl w:val="1"/>
                <w:numId w:val="2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Indicadores estadísticos de la población atendida por tipo de procedencia de cinco años atrás o desde el inicio de la operación del programa de educación continua.</w:t>
            </w:r>
          </w:p>
        </w:tc>
        <w:tc>
          <w:tcPr>
            <w:tcW w:w="861" w:type="dxa"/>
            <w:shd w:val="clear" w:color="auto" w:fill="auto"/>
          </w:tcPr>
          <w:p w:rsidR="004A06D2" w:rsidRPr="00EB133A" w:rsidRDefault="004A06D2"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29"/>
        </w:trPr>
        <w:tc>
          <w:tcPr>
            <w:tcW w:w="8350" w:type="dxa"/>
            <w:shd w:val="clear" w:color="auto" w:fill="auto"/>
          </w:tcPr>
          <w:p w:rsidR="00936BA7" w:rsidRPr="00EB133A" w:rsidRDefault="00397492" w:rsidP="009C5AE2">
            <w:pPr>
              <w:widowControl w:val="0"/>
              <w:numPr>
                <w:ilvl w:val="1"/>
                <w:numId w:val="22"/>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bl>
    <w:p w:rsidR="000710A3" w:rsidRDefault="000710A3"/>
    <w:p w:rsidR="00304E81" w:rsidRPr="00397492" w:rsidRDefault="00304E81" w:rsidP="00304E81">
      <w:pPr>
        <w:widowControl w:val="0"/>
        <w:suppressLineNumbers/>
        <w:suppressAutoHyphens/>
        <w:spacing w:before="120" w:after="120"/>
        <w:rPr>
          <w:rFonts w:ascii="Book Antiqua" w:hAnsi="Book Antiqua"/>
          <w:b/>
          <w:sz w:val="28"/>
          <w:szCs w:val="28"/>
        </w:rPr>
      </w:pPr>
      <w:r>
        <w:rPr>
          <w:rFonts w:ascii="Book Antiqua" w:hAnsi="Book Antiqua"/>
          <w:b/>
          <w:sz w:val="28"/>
          <w:szCs w:val="28"/>
        </w:rPr>
        <w:t xml:space="preserve">Carpeta 5: </w:t>
      </w:r>
      <w:r w:rsidRPr="00397492">
        <w:rPr>
          <w:rFonts w:ascii="Book Antiqua" w:hAnsi="Book Antiqua"/>
          <w:b/>
          <w:sz w:val="28"/>
          <w:szCs w:val="28"/>
        </w:rPr>
        <w:t>Personal académico</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30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8"/>
                <w:lang w:val="es-MX"/>
              </w:rPr>
            </w:pPr>
            <w:r w:rsidRPr="00EB133A">
              <w:rPr>
                <w:rFonts w:ascii="Book Antiqua" w:hAnsi="Book Antiqua"/>
                <w:b/>
                <w:sz w:val="28"/>
                <w:szCs w:val="28"/>
                <w:lang w:val="es-MX"/>
              </w:rPr>
              <w:t>24) Personal académico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8"/>
                <w:lang w:val="es-MX"/>
              </w:rPr>
            </w:pPr>
          </w:p>
        </w:tc>
      </w:tr>
      <w:tr w:rsidR="00936BA7" w:rsidRPr="00EB133A" w:rsidTr="00EB133A">
        <w:trPr>
          <w:trHeight w:val="345"/>
        </w:trPr>
        <w:tc>
          <w:tcPr>
            <w:tcW w:w="8350" w:type="dxa"/>
            <w:shd w:val="clear" w:color="auto" w:fill="auto"/>
          </w:tcPr>
          <w:p w:rsidR="00936BA7" w:rsidRPr="00EB133A" w:rsidRDefault="00397492" w:rsidP="009C5AE2">
            <w:pPr>
              <w:widowControl w:val="0"/>
              <w:numPr>
                <w:ilvl w:val="1"/>
                <w:numId w:val="2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00936BA7" w:rsidRPr="00EB133A">
              <w:rPr>
                <w:rFonts w:ascii="Book Antiqua" w:hAnsi="Book Antiqua"/>
                <w:szCs w:val="24"/>
                <w:lang w:val="es-MX"/>
              </w:rPr>
              <w:t xml:space="preserve">Relación del personal académico adscrito al programa educativo, clasificado por forma de contratación y tiempo de dedicación, y por </w:t>
            </w:r>
            <w:r w:rsidR="00936BA7" w:rsidRPr="00EB133A">
              <w:rPr>
                <w:rFonts w:ascii="Book Antiqua" w:hAnsi="Book Antiqua"/>
                <w:szCs w:val="24"/>
                <w:lang w:val="es-MX"/>
              </w:rPr>
              <w:lastRenderedPageBreak/>
              <w:t>grado académico obtenido o nivel de estudios.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65"/>
        </w:trPr>
        <w:tc>
          <w:tcPr>
            <w:tcW w:w="8350" w:type="dxa"/>
            <w:shd w:val="clear" w:color="auto" w:fill="auto"/>
          </w:tcPr>
          <w:p w:rsidR="00936BA7" w:rsidRPr="00EB133A" w:rsidRDefault="00936BA7" w:rsidP="009C5AE2">
            <w:pPr>
              <w:widowControl w:val="0"/>
              <w:numPr>
                <w:ilvl w:val="1"/>
                <w:numId w:val="23"/>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Carga académica detallada del personal académico incluido su horario.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01"/>
        </w:trPr>
        <w:tc>
          <w:tcPr>
            <w:tcW w:w="8350" w:type="dxa"/>
            <w:shd w:val="clear" w:color="auto" w:fill="auto"/>
          </w:tcPr>
          <w:p w:rsidR="00936BA7" w:rsidRPr="00EB133A" w:rsidRDefault="00936BA7" w:rsidP="009C5AE2">
            <w:pPr>
              <w:widowControl w:val="0"/>
              <w:numPr>
                <w:ilvl w:val="1"/>
                <w:numId w:val="2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Horarios de los grupos escolares o de las secciones, o de las asignaturas que se imparten, según sea el caso.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74"/>
        </w:trPr>
        <w:tc>
          <w:tcPr>
            <w:tcW w:w="8350" w:type="dxa"/>
            <w:shd w:val="clear" w:color="auto" w:fill="auto"/>
          </w:tcPr>
          <w:p w:rsidR="00936BA7" w:rsidRPr="00EB133A" w:rsidRDefault="00936BA7" w:rsidP="009C5AE2">
            <w:pPr>
              <w:widowControl w:val="0"/>
              <w:numPr>
                <w:ilvl w:val="1"/>
                <w:numId w:val="2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probatorios de reconocimiento de perfil PROMEP.</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4A06D2" w:rsidRPr="00EB133A" w:rsidTr="00EB133A">
        <w:trPr>
          <w:trHeight w:val="174"/>
        </w:trPr>
        <w:tc>
          <w:tcPr>
            <w:tcW w:w="8350" w:type="dxa"/>
            <w:shd w:val="clear" w:color="auto" w:fill="auto"/>
          </w:tcPr>
          <w:p w:rsidR="004A06D2" w:rsidRPr="00EB133A" w:rsidRDefault="004A06D2" w:rsidP="009C5AE2">
            <w:pPr>
              <w:widowControl w:val="0"/>
              <w:numPr>
                <w:ilvl w:val="1"/>
                <w:numId w:val="2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probatorios de la existencia de un programa de formación docente.</w:t>
            </w:r>
          </w:p>
        </w:tc>
        <w:tc>
          <w:tcPr>
            <w:tcW w:w="861" w:type="dxa"/>
            <w:shd w:val="clear" w:color="auto" w:fill="auto"/>
          </w:tcPr>
          <w:p w:rsidR="004A06D2" w:rsidRPr="00EB133A" w:rsidRDefault="004A06D2" w:rsidP="00EB133A">
            <w:pPr>
              <w:widowControl w:val="0"/>
              <w:suppressLineNumbers/>
              <w:suppressAutoHyphens/>
              <w:spacing w:after="120"/>
              <w:ind w:left="1080"/>
              <w:jc w:val="center"/>
              <w:rPr>
                <w:rFonts w:ascii="Book Antiqua" w:hAnsi="Book Antiqua"/>
                <w:szCs w:val="24"/>
                <w:lang w:val="es-MX"/>
              </w:rPr>
            </w:pPr>
          </w:p>
        </w:tc>
      </w:tr>
      <w:tr w:rsidR="004A06D2" w:rsidRPr="00EB133A" w:rsidTr="00EB133A">
        <w:trPr>
          <w:trHeight w:val="174"/>
        </w:trPr>
        <w:tc>
          <w:tcPr>
            <w:tcW w:w="8350" w:type="dxa"/>
            <w:shd w:val="clear" w:color="auto" w:fill="auto"/>
          </w:tcPr>
          <w:p w:rsidR="004A06D2" w:rsidRPr="00EB133A" w:rsidRDefault="004A06D2" w:rsidP="009C5AE2">
            <w:pPr>
              <w:widowControl w:val="0"/>
              <w:numPr>
                <w:ilvl w:val="1"/>
                <w:numId w:val="2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documentos probatorios del proceso de selección  docente (evaluaciones, minutas, portafolio de evidencias, programa de clase modelo, etc).</w:t>
            </w:r>
          </w:p>
        </w:tc>
        <w:tc>
          <w:tcPr>
            <w:tcW w:w="861" w:type="dxa"/>
            <w:shd w:val="clear" w:color="auto" w:fill="auto"/>
          </w:tcPr>
          <w:p w:rsidR="004A06D2" w:rsidRPr="00EB133A" w:rsidRDefault="004A06D2"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35"/>
        </w:trPr>
        <w:tc>
          <w:tcPr>
            <w:tcW w:w="8350" w:type="dxa"/>
            <w:shd w:val="clear" w:color="auto" w:fill="auto"/>
          </w:tcPr>
          <w:p w:rsidR="00936BA7" w:rsidRPr="00EB133A" w:rsidRDefault="00397492" w:rsidP="009C5AE2">
            <w:pPr>
              <w:widowControl w:val="0"/>
              <w:numPr>
                <w:ilvl w:val="1"/>
                <w:numId w:val="23"/>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766"/>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25) </w:t>
            </w:r>
            <w:r w:rsidRPr="00EB133A">
              <w:rPr>
                <w:rFonts w:ascii="Book Antiqua" w:hAnsi="Book Antiqua"/>
                <w:b/>
                <w:bCs/>
                <w:sz w:val="28"/>
                <w:szCs w:val="24"/>
              </w:rPr>
              <w:t xml:space="preserve">Membresía del personal académico al </w:t>
            </w:r>
            <w:r w:rsidR="000710A3" w:rsidRPr="00EB133A">
              <w:rPr>
                <w:rFonts w:ascii="Book Antiqua" w:hAnsi="Book Antiqua"/>
                <w:b/>
                <w:bCs/>
                <w:sz w:val="28"/>
                <w:szCs w:val="24"/>
              </w:rPr>
              <w:t>SIN</w:t>
            </w:r>
            <w:r w:rsidRPr="00EB133A">
              <w:rPr>
                <w:rFonts w:ascii="Book Antiqua" w:hAnsi="Book Antiqua"/>
                <w:b/>
                <w:bCs/>
                <w:sz w:val="28"/>
                <w:szCs w:val="24"/>
              </w:rPr>
              <w:t>, al SNCA o a</w:t>
            </w:r>
            <w:r w:rsidR="00FB6B6C" w:rsidRPr="00EB133A">
              <w:rPr>
                <w:rFonts w:ascii="Book Antiqua" w:hAnsi="Book Antiqua"/>
                <w:b/>
                <w:bCs/>
                <w:sz w:val="28"/>
                <w:szCs w:val="24"/>
              </w:rPr>
              <w:t xml:space="preserve"> </w:t>
            </w:r>
            <w:r w:rsidRPr="00EB133A">
              <w:rPr>
                <w:rFonts w:ascii="Book Antiqua" w:hAnsi="Book Antiqua"/>
                <w:b/>
                <w:bCs/>
                <w:sz w:val="28"/>
                <w:szCs w:val="24"/>
              </w:rPr>
              <w:t>otros organismos académicos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766"/>
        </w:trPr>
        <w:tc>
          <w:tcPr>
            <w:tcW w:w="8350" w:type="dxa"/>
            <w:shd w:val="clear" w:color="auto" w:fill="auto"/>
          </w:tcPr>
          <w:p w:rsidR="00936BA7" w:rsidRPr="00EB133A" w:rsidRDefault="00936BA7" w:rsidP="009C5AE2">
            <w:pPr>
              <w:widowControl w:val="0"/>
              <w:numPr>
                <w:ilvl w:val="1"/>
                <w:numId w:val="2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Constancias de la membresía y participación en el </w:t>
            </w:r>
            <w:r w:rsidR="000710A3" w:rsidRPr="00EB133A">
              <w:rPr>
                <w:rFonts w:ascii="Book Antiqua" w:hAnsi="Book Antiqua"/>
                <w:szCs w:val="24"/>
                <w:lang w:val="es-MX"/>
              </w:rPr>
              <w:t>SIN</w:t>
            </w:r>
            <w:r w:rsidRPr="00EB133A">
              <w:rPr>
                <w:rFonts w:ascii="Book Antiqua" w:hAnsi="Book Antiqua"/>
                <w:szCs w:val="24"/>
                <w:lang w:val="es-MX"/>
              </w:rPr>
              <w:t>, SNCA, colegios y organizaciones profesionales y académicas, tanto nacionales como del extranjero.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45"/>
        </w:trPr>
        <w:tc>
          <w:tcPr>
            <w:tcW w:w="8350" w:type="dxa"/>
            <w:shd w:val="clear" w:color="auto" w:fill="auto"/>
          </w:tcPr>
          <w:p w:rsidR="00936BA7" w:rsidRPr="00EB133A" w:rsidRDefault="00397492" w:rsidP="009C5AE2">
            <w:pPr>
              <w:widowControl w:val="0"/>
              <w:numPr>
                <w:ilvl w:val="1"/>
                <w:numId w:val="24"/>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34"/>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26) Carga académica diversificada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755"/>
        </w:trPr>
        <w:tc>
          <w:tcPr>
            <w:tcW w:w="8350" w:type="dxa"/>
            <w:shd w:val="clear" w:color="auto" w:fill="auto"/>
          </w:tcPr>
          <w:p w:rsidR="00936BA7" w:rsidRPr="00EB133A" w:rsidRDefault="00936BA7" w:rsidP="009C5AE2">
            <w:pPr>
              <w:widowControl w:val="0"/>
              <w:numPr>
                <w:ilvl w:val="1"/>
                <w:numId w:val="2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Expedientes individuales del personal académico </w:t>
            </w:r>
            <w:r w:rsidRPr="00EB133A">
              <w:rPr>
                <w:rFonts w:ascii="Book Antiqua" w:hAnsi="Book Antiqua"/>
                <w:i/>
                <w:szCs w:val="24"/>
                <w:lang w:val="es-MX"/>
              </w:rPr>
              <w:t>(</w:t>
            </w:r>
            <w:r w:rsidR="002B4916" w:rsidRPr="00EB133A">
              <w:rPr>
                <w:rFonts w:ascii="Book Antiqua" w:hAnsi="Book Antiqua"/>
                <w:i/>
                <w:szCs w:val="24"/>
                <w:lang w:val="es-MX"/>
              </w:rPr>
              <w:t>D</w:t>
            </w:r>
            <w:r w:rsidRPr="00EB133A">
              <w:rPr>
                <w:rFonts w:ascii="Book Antiqua" w:hAnsi="Book Antiqua"/>
                <w:i/>
                <w:szCs w:val="24"/>
                <w:lang w:val="es-MX"/>
              </w:rPr>
              <w:t>isponible</w:t>
            </w:r>
            <w:r w:rsidR="002B4916" w:rsidRPr="00EB133A">
              <w:rPr>
                <w:rFonts w:ascii="Book Antiqua" w:hAnsi="Book Antiqua"/>
                <w:i/>
                <w:szCs w:val="24"/>
                <w:lang w:val="es-MX"/>
              </w:rPr>
              <w:t>s</w:t>
            </w:r>
            <w:r w:rsidRPr="00EB133A">
              <w:rPr>
                <w:rFonts w:ascii="Book Antiqua" w:hAnsi="Book Antiqua"/>
                <w:i/>
                <w:szCs w:val="24"/>
                <w:lang w:val="es-MX"/>
              </w:rPr>
              <w:t xml:space="preserve"> </w:t>
            </w:r>
            <w:r w:rsidR="002B4916" w:rsidRPr="00EB133A">
              <w:rPr>
                <w:rFonts w:ascii="Book Antiqua" w:hAnsi="Book Antiqua"/>
                <w:i/>
                <w:szCs w:val="24"/>
                <w:lang w:val="es-MX"/>
              </w:rPr>
              <w:t>para la visita. No anexar en carpeta</w:t>
            </w:r>
            <w:r w:rsidRPr="00EB133A">
              <w:rPr>
                <w:rFonts w:ascii="Book Antiqua" w:hAnsi="Book Antiqua"/>
                <w:i/>
                <w:szCs w:val="24"/>
                <w:lang w:val="es-MX"/>
              </w:rPr>
              <w:t>).</w:t>
            </w:r>
            <w:r w:rsidRPr="00EB133A">
              <w:rPr>
                <w:rFonts w:ascii="Book Antiqua" w:hAnsi="Book Antiqua"/>
                <w:szCs w:val="24"/>
                <w:lang w:val="es-MX"/>
              </w:rPr>
              <w:t xml:space="preserv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66"/>
        </w:trPr>
        <w:tc>
          <w:tcPr>
            <w:tcW w:w="8350" w:type="dxa"/>
            <w:shd w:val="clear" w:color="auto" w:fill="auto"/>
          </w:tcPr>
          <w:p w:rsidR="00936BA7" w:rsidRPr="00EB133A" w:rsidRDefault="00397492" w:rsidP="009C5AE2">
            <w:pPr>
              <w:widowControl w:val="0"/>
              <w:numPr>
                <w:ilvl w:val="1"/>
                <w:numId w:val="25"/>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5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27) Programa de superación académica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736"/>
        </w:trPr>
        <w:tc>
          <w:tcPr>
            <w:tcW w:w="8350" w:type="dxa"/>
            <w:shd w:val="clear" w:color="auto" w:fill="auto"/>
          </w:tcPr>
          <w:p w:rsidR="00936BA7" w:rsidRPr="00EB133A" w:rsidRDefault="00936BA7" w:rsidP="009C5AE2">
            <w:pPr>
              <w:widowControl w:val="0"/>
              <w:numPr>
                <w:ilvl w:val="1"/>
                <w:numId w:val="2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las actividades de superación académica que contenga la descripción de las mismas, objetivos, contenidos, acciones, nivel de participación y resultados.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45"/>
        </w:trPr>
        <w:tc>
          <w:tcPr>
            <w:tcW w:w="8350" w:type="dxa"/>
            <w:shd w:val="clear" w:color="auto" w:fill="auto"/>
          </w:tcPr>
          <w:p w:rsidR="00936BA7" w:rsidRPr="00EB133A" w:rsidRDefault="00397492" w:rsidP="009C5AE2">
            <w:pPr>
              <w:widowControl w:val="0"/>
              <w:numPr>
                <w:ilvl w:val="1"/>
                <w:numId w:val="2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6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28) Movilidad e intercambio de profesores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1082"/>
        </w:trPr>
        <w:tc>
          <w:tcPr>
            <w:tcW w:w="8350" w:type="dxa"/>
            <w:shd w:val="clear" w:color="auto" w:fill="auto"/>
          </w:tcPr>
          <w:p w:rsidR="00936BA7" w:rsidRPr="00EB133A" w:rsidRDefault="00936BA7" w:rsidP="009C5AE2">
            <w:pPr>
              <w:widowControl w:val="0"/>
              <w:numPr>
                <w:ilvl w:val="1"/>
                <w:numId w:val="2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Programa de movilidad de personal académico y documento que muestre los requisitos y resultados de la movilidad con otras IES, tanto nacionales como del extranjero y la normatividad que lo regule.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80"/>
        </w:trPr>
        <w:tc>
          <w:tcPr>
            <w:tcW w:w="8350" w:type="dxa"/>
            <w:shd w:val="clear" w:color="auto" w:fill="auto"/>
          </w:tcPr>
          <w:p w:rsidR="00936BA7" w:rsidRPr="00EB133A" w:rsidRDefault="00936BA7" w:rsidP="009C5AE2">
            <w:pPr>
              <w:widowControl w:val="0"/>
              <w:numPr>
                <w:ilvl w:val="1"/>
                <w:numId w:val="2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Ejemplos de los mecanismos utilizados para fomentar la movilidad nacional e internacional del personal académico.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4A06D2" w:rsidRPr="00EB133A" w:rsidTr="00EB133A">
        <w:trPr>
          <w:trHeight w:val="480"/>
        </w:trPr>
        <w:tc>
          <w:tcPr>
            <w:tcW w:w="8350" w:type="dxa"/>
            <w:shd w:val="clear" w:color="auto" w:fill="auto"/>
          </w:tcPr>
          <w:p w:rsidR="004A06D2" w:rsidRPr="00EB133A" w:rsidRDefault="004A06D2" w:rsidP="009C5AE2">
            <w:pPr>
              <w:widowControl w:val="0"/>
              <w:numPr>
                <w:ilvl w:val="1"/>
                <w:numId w:val="27"/>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Reglamentación del programa de movilidad docente.</w:t>
            </w:r>
          </w:p>
        </w:tc>
        <w:tc>
          <w:tcPr>
            <w:tcW w:w="861" w:type="dxa"/>
            <w:shd w:val="clear" w:color="auto" w:fill="auto"/>
          </w:tcPr>
          <w:p w:rsidR="004A06D2" w:rsidRPr="00EB133A" w:rsidRDefault="004A06D2" w:rsidP="00EB133A">
            <w:pPr>
              <w:widowControl w:val="0"/>
              <w:suppressLineNumbers/>
              <w:suppressAutoHyphens/>
              <w:spacing w:after="120"/>
              <w:ind w:left="1080"/>
              <w:jc w:val="center"/>
              <w:rPr>
                <w:rFonts w:ascii="Book Antiqua" w:hAnsi="Book Antiqua"/>
                <w:szCs w:val="24"/>
                <w:lang w:val="es-MX"/>
              </w:rPr>
            </w:pPr>
          </w:p>
        </w:tc>
      </w:tr>
      <w:tr w:rsidR="004A06D2" w:rsidRPr="00EB133A" w:rsidTr="00EB133A">
        <w:trPr>
          <w:trHeight w:val="480"/>
        </w:trPr>
        <w:tc>
          <w:tcPr>
            <w:tcW w:w="8350" w:type="dxa"/>
            <w:shd w:val="clear" w:color="auto" w:fill="auto"/>
          </w:tcPr>
          <w:p w:rsidR="004A06D2" w:rsidRPr="00EB133A" w:rsidRDefault="004A06D2" w:rsidP="009C5AE2">
            <w:pPr>
              <w:widowControl w:val="0"/>
              <w:numPr>
                <w:ilvl w:val="1"/>
                <w:numId w:val="2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Medios de difusión que garanticen la transparencia del proceso.</w:t>
            </w:r>
          </w:p>
        </w:tc>
        <w:tc>
          <w:tcPr>
            <w:tcW w:w="861" w:type="dxa"/>
            <w:shd w:val="clear" w:color="auto" w:fill="auto"/>
          </w:tcPr>
          <w:p w:rsidR="004A06D2" w:rsidRPr="00EB133A" w:rsidRDefault="004A06D2" w:rsidP="00EB133A">
            <w:pPr>
              <w:widowControl w:val="0"/>
              <w:suppressLineNumbers/>
              <w:suppressAutoHyphens/>
              <w:spacing w:after="120"/>
              <w:ind w:left="1080"/>
              <w:jc w:val="center"/>
              <w:rPr>
                <w:rFonts w:ascii="Book Antiqua" w:hAnsi="Book Antiqua"/>
                <w:szCs w:val="24"/>
                <w:lang w:val="es-MX"/>
              </w:rPr>
            </w:pPr>
          </w:p>
        </w:tc>
      </w:tr>
      <w:tr w:rsidR="004A06D2" w:rsidRPr="00EB133A" w:rsidTr="00EB133A">
        <w:trPr>
          <w:trHeight w:val="480"/>
        </w:trPr>
        <w:tc>
          <w:tcPr>
            <w:tcW w:w="8350" w:type="dxa"/>
            <w:shd w:val="clear" w:color="auto" w:fill="auto"/>
          </w:tcPr>
          <w:p w:rsidR="004A06D2" w:rsidRPr="00EB133A" w:rsidRDefault="004A06D2" w:rsidP="009C5AE2">
            <w:pPr>
              <w:widowControl w:val="0"/>
              <w:numPr>
                <w:ilvl w:val="1"/>
                <w:numId w:val="2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Procedimientos empleados para evaluar</w:t>
            </w:r>
            <w:r w:rsidR="00670EED" w:rsidRPr="00EB133A">
              <w:rPr>
                <w:rFonts w:ascii="Book Antiqua" w:hAnsi="Book Antiqua"/>
                <w:szCs w:val="24"/>
                <w:lang w:val="es-MX"/>
              </w:rPr>
              <w:t xml:space="preserve"> y dar seguimiento al programa de movilidad docente.</w:t>
            </w:r>
          </w:p>
        </w:tc>
        <w:tc>
          <w:tcPr>
            <w:tcW w:w="861" w:type="dxa"/>
            <w:shd w:val="clear" w:color="auto" w:fill="auto"/>
          </w:tcPr>
          <w:p w:rsidR="004A06D2" w:rsidRPr="00EB133A" w:rsidRDefault="004A06D2"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60"/>
        </w:trPr>
        <w:tc>
          <w:tcPr>
            <w:tcW w:w="8350" w:type="dxa"/>
            <w:shd w:val="clear" w:color="auto" w:fill="auto"/>
          </w:tcPr>
          <w:p w:rsidR="00936BA7" w:rsidRPr="00EB133A" w:rsidRDefault="00397492" w:rsidP="009C5AE2">
            <w:pPr>
              <w:widowControl w:val="0"/>
              <w:numPr>
                <w:ilvl w:val="1"/>
                <w:numId w:val="27"/>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74"/>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29) Evaluación del personal académico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174"/>
        </w:trPr>
        <w:tc>
          <w:tcPr>
            <w:tcW w:w="8350" w:type="dxa"/>
            <w:shd w:val="clear" w:color="auto" w:fill="auto"/>
          </w:tcPr>
          <w:p w:rsidR="00936BA7" w:rsidRPr="00EB133A" w:rsidRDefault="00936BA7" w:rsidP="009C5AE2">
            <w:pPr>
              <w:widowControl w:val="0"/>
              <w:numPr>
                <w:ilvl w:val="1"/>
                <w:numId w:val="2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que muestren los resultados de la evaluación del personal académico y en cuya base  se tomen decisiones para ofrecer programas correctivos como: capacitación docente y disciplinaria, apoyos, etc.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45"/>
        </w:trPr>
        <w:tc>
          <w:tcPr>
            <w:tcW w:w="8350" w:type="dxa"/>
            <w:shd w:val="clear" w:color="auto" w:fill="auto"/>
          </w:tcPr>
          <w:p w:rsidR="00936BA7" w:rsidRPr="00EB133A" w:rsidRDefault="00397492" w:rsidP="009C5AE2">
            <w:pPr>
              <w:widowControl w:val="0"/>
              <w:numPr>
                <w:ilvl w:val="1"/>
                <w:numId w:val="28"/>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30) Estímulos al desempeño del personal académico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756"/>
        </w:trPr>
        <w:tc>
          <w:tcPr>
            <w:tcW w:w="8350" w:type="dxa"/>
            <w:shd w:val="clear" w:color="auto" w:fill="auto"/>
          </w:tcPr>
          <w:p w:rsidR="00936BA7" w:rsidRPr="00EB133A" w:rsidRDefault="00936BA7" w:rsidP="009C5AE2">
            <w:pPr>
              <w:widowControl w:val="0"/>
              <w:numPr>
                <w:ilvl w:val="1"/>
                <w:numId w:val="2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que muestren los resultados de la evaluación del personal académico y su correspondiente otorgamiento de estímulos.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55"/>
        </w:trPr>
        <w:tc>
          <w:tcPr>
            <w:tcW w:w="8350" w:type="dxa"/>
            <w:shd w:val="clear" w:color="auto" w:fill="auto"/>
          </w:tcPr>
          <w:p w:rsidR="00936BA7" w:rsidRPr="00EB133A" w:rsidRDefault="00397492" w:rsidP="009C5AE2">
            <w:pPr>
              <w:widowControl w:val="0"/>
              <w:numPr>
                <w:ilvl w:val="1"/>
                <w:numId w:val="29"/>
              </w:numPr>
              <w:suppressLineNumbers/>
              <w:suppressAutoHyphens/>
              <w:spacing w:before="120" w:after="120"/>
              <w:rPr>
                <w:rFonts w:ascii="Book Antiqua" w:hAnsi="Book Antiqua"/>
                <w:szCs w:val="24"/>
                <w:lang w:val="es-MX"/>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8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31) Formas de organización del trabajo del personal académico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572"/>
        </w:trPr>
        <w:tc>
          <w:tcPr>
            <w:tcW w:w="8350" w:type="dxa"/>
            <w:shd w:val="clear" w:color="auto" w:fill="auto"/>
          </w:tcPr>
          <w:p w:rsidR="00936BA7" w:rsidRPr="00EB133A" w:rsidRDefault="00936BA7" w:rsidP="009C5AE2">
            <w:pPr>
              <w:widowControl w:val="0"/>
              <w:numPr>
                <w:ilvl w:val="1"/>
                <w:numId w:val="11"/>
              </w:numPr>
              <w:suppressLineNumbers/>
              <w:suppressAutoHyphens/>
              <w:spacing w:before="120" w:after="120"/>
              <w:rPr>
                <w:rFonts w:ascii="Book Antiqua" w:hAnsi="Book Antiqua"/>
                <w:szCs w:val="24"/>
              </w:rPr>
            </w:pPr>
            <w:r w:rsidRPr="00EB133A">
              <w:rPr>
                <w:rFonts w:ascii="Book Antiqua" w:hAnsi="Book Antiqua"/>
                <w:szCs w:val="24"/>
              </w:rPr>
              <w:t>Integración y evidencia del trabajo de academias y grupos de trabajo del personal académico.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195"/>
        </w:trPr>
        <w:tc>
          <w:tcPr>
            <w:tcW w:w="8350" w:type="dxa"/>
            <w:shd w:val="clear" w:color="auto" w:fill="auto"/>
          </w:tcPr>
          <w:p w:rsidR="00936BA7" w:rsidRPr="00EB133A" w:rsidRDefault="00936BA7" w:rsidP="009C5AE2">
            <w:pPr>
              <w:widowControl w:val="0"/>
              <w:numPr>
                <w:ilvl w:val="1"/>
                <w:numId w:val="11"/>
              </w:numPr>
              <w:suppressLineNumbers/>
              <w:suppressAutoHyphens/>
              <w:spacing w:before="120" w:after="120"/>
              <w:rPr>
                <w:rFonts w:ascii="Book Antiqua" w:hAnsi="Book Antiqua"/>
                <w:szCs w:val="24"/>
              </w:rPr>
            </w:pPr>
            <w:r w:rsidRPr="00EB133A">
              <w:rPr>
                <w:rFonts w:ascii="Book Antiqua" w:hAnsi="Book Antiqua"/>
                <w:szCs w:val="24"/>
              </w:rPr>
              <w:t>Constancias de registro de los cuerpos académicos en la SEP.</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57"/>
        </w:trPr>
        <w:tc>
          <w:tcPr>
            <w:tcW w:w="8350" w:type="dxa"/>
            <w:shd w:val="clear" w:color="auto" w:fill="auto"/>
          </w:tcPr>
          <w:p w:rsidR="00936BA7" w:rsidRPr="00EB133A" w:rsidRDefault="00397492" w:rsidP="009C5AE2">
            <w:pPr>
              <w:widowControl w:val="0"/>
              <w:numPr>
                <w:ilvl w:val="1"/>
                <w:numId w:val="11"/>
              </w:numPr>
              <w:suppressLineNumbers/>
              <w:suppressAutoHyphens/>
              <w:spacing w:before="120" w:after="120"/>
              <w:rPr>
                <w:rFonts w:ascii="Book Antiqua" w:hAnsi="Book Antiqua"/>
                <w:szCs w:val="24"/>
              </w:rPr>
            </w:pPr>
            <w:r w:rsidRPr="00EB133A">
              <w:rPr>
                <w:rFonts w:ascii="Book Antiqua" w:hAnsi="Book Antiqua"/>
                <w:szCs w:val="24"/>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bl>
    <w:p w:rsidR="000710A3" w:rsidRDefault="000710A3"/>
    <w:p w:rsidR="00304E81" w:rsidRPr="00397492" w:rsidRDefault="00304E81" w:rsidP="00304E81">
      <w:pPr>
        <w:widowControl w:val="0"/>
        <w:suppressLineNumbers/>
        <w:suppressAutoHyphens/>
        <w:spacing w:before="120" w:after="120"/>
        <w:rPr>
          <w:rFonts w:ascii="Book Antiqua" w:hAnsi="Book Antiqua"/>
          <w:b/>
          <w:bCs/>
          <w:sz w:val="28"/>
          <w:szCs w:val="28"/>
        </w:rPr>
      </w:pPr>
      <w:r>
        <w:rPr>
          <w:rFonts w:ascii="Book Antiqua" w:hAnsi="Book Antiqua"/>
          <w:b/>
          <w:bCs/>
          <w:sz w:val="28"/>
          <w:szCs w:val="28"/>
        </w:rPr>
        <w:t xml:space="preserve">Carpeta 6: </w:t>
      </w:r>
      <w:r w:rsidRPr="00397492">
        <w:rPr>
          <w:rFonts w:ascii="Book Antiqua" w:hAnsi="Book Antiqua"/>
          <w:b/>
          <w:bCs/>
          <w:sz w:val="28"/>
          <w:szCs w:val="28"/>
        </w:rPr>
        <w:t>Servicios de apoyo a los estudiantes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8"/>
                <w:lang w:val="es-MX"/>
              </w:rPr>
            </w:pPr>
            <w:r w:rsidRPr="00EB133A">
              <w:rPr>
                <w:rFonts w:ascii="Book Antiqua" w:hAnsi="Book Antiqua"/>
                <w:b/>
                <w:sz w:val="28"/>
                <w:szCs w:val="28"/>
                <w:lang w:val="es-MX"/>
              </w:rPr>
              <w:t>32) Asesoría de apoyo al aprendizaje</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8"/>
                <w:lang w:val="es-MX"/>
              </w:rPr>
            </w:pPr>
          </w:p>
        </w:tc>
      </w:tr>
      <w:tr w:rsidR="00936BA7" w:rsidRPr="00EB133A" w:rsidTr="00EB133A">
        <w:trPr>
          <w:trHeight w:val="877"/>
        </w:trPr>
        <w:tc>
          <w:tcPr>
            <w:tcW w:w="8350" w:type="dxa"/>
            <w:shd w:val="clear" w:color="auto" w:fill="auto"/>
          </w:tcPr>
          <w:p w:rsidR="00936BA7" w:rsidRPr="00EB133A" w:rsidRDefault="00936BA7" w:rsidP="009C5AE2">
            <w:pPr>
              <w:widowControl w:val="0"/>
              <w:numPr>
                <w:ilvl w:val="1"/>
                <w:numId w:val="30"/>
              </w:numPr>
              <w:suppressLineNumbers/>
              <w:suppressAutoHyphens/>
              <w:spacing w:before="120" w:after="120"/>
              <w:rPr>
                <w:rFonts w:ascii="Book Antiqua" w:hAnsi="Book Antiqua"/>
                <w:szCs w:val="24"/>
              </w:rPr>
            </w:pPr>
            <w:r w:rsidRPr="00EB133A">
              <w:rPr>
                <w:rFonts w:ascii="Book Antiqua" w:hAnsi="Book Antiqua"/>
                <w:szCs w:val="24"/>
                <w:lang w:val="es-MX"/>
              </w:rPr>
              <w:t xml:space="preserve"> </w:t>
            </w:r>
            <w:r w:rsidRPr="00EB133A">
              <w:rPr>
                <w:rFonts w:ascii="Book Antiqua" w:hAnsi="Book Antiqua"/>
                <w:szCs w:val="24"/>
              </w:rPr>
              <w:t xml:space="preserve">Relación de las actividades de asesoría, que contenga la descripción de las mismas, objetivos, contenidos, acciones, nivel de participación y resultados.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46"/>
        </w:trPr>
        <w:tc>
          <w:tcPr>
            <w:tcW w:w="8350" w:type="dxa"/>
            <w:shd w:val="clear" w:color="auto" w:fill="auto"/>
          </w:tcPr>
          <w:p w:rsidR="00936BA7" w:rsidRPr="00EB133A" w:rsidRDefault="00835142" w:rsidP="009C5AE2">
            <w:pPr>
              <w:widowControl w:val="0"/>
              <w:numPr>
                <w:ilvl w:val="1"/>
                <w:numId w:val="3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19"/>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33) Servicios de tutoría en apoyo al aprendizaje de los </w:t>
            </w:r>
            <w:r w:rsidR="00FB6B6C" w:rsidRPr="00EB133A">
              <w:rPr>
                <w:rFonts w:ascii="Book Antiqua" w:hAnsi="Book Antiqua"/>
                <w:b/>
                <w:sz w:val="28"/>
                <w:szCs w:val="24"/>
                <w:lang w:val="es-MX"/>
              </w:rPr>
              <w:t>e</w:t>
            </w:r>
            <w:r w:rsidRPr="00EB133A">
              <w:rPr>
                <w:rFonts w:ascii="Book Antiqua" w:hAnsi="Book Antiqua"/>
                <w:b/>
                <w:sz w:val="28"/>
                <w:szCs w:val="24"/>
                <w:lang w:val="es-MX"/>
              </w:rPr>
              <w:t>studiantes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419"/>
        </w:trPr>
        <w:tc>
          <w:tcPr>
            <w:tcW w:w="8350" w:type="dxa"/>
            <w:shd w:val="clear" w:color="auto" w:fill="auto"/>
          </w:tcPr>
          <w:p w:rsidR="00936BA7" w:rsidRPr="00EB133A" w:rsidRDefault="00936BA7" w:rsidP="009C5AE2">
            <w:pPr>
              <w:widowControl w:val="0"/>
              <w:numPr>
                <w:ilvl w:val="1"/>
                <w:numId w:val="3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Constancias de asignación de tutorandos al personal académico del programa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86"/>
        </w:trPr>
        <w:tc>
          <w:tcPr>
            <w:tcW w:w="8350" w:type="dxa"/>
            <w:shd w:val="clear" w:color="auto" w:fill="auto"/>
          </w:tcPr>
          <w:p w:rsidR="00936BA7" w:rsidRPr="00EB133A" w:rsidRDefault="00835142" w:rsidP="009C5AE2">
            <w:pPr>
              <w:widowControl w:val="0"/>
              <w:numPr>
                <w:ilvl w:val="1"/>
                <w:numId w:val="31"/>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w:t>
            </w: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879"/>
        </w:trPr>
        <w:tc>
          <w:tcPr>
            <w:tcW w:w="8350" w:type="dxa"/>
            <w:shd w:val="clear" w:color="auto" w:fill="auto"/>
          </w:tcPr>
          <w:p w:rsidR="00936BA7" w:rsidRPr="00EB133A" w:rsidRDefault="00936BA7" w:rsidP="009C5AE2">
            <w:pPr>
              <w:widowControl w:val="0"/>
              <w:numPr>
                <w:ilvl w:val="1"/>
                <w:numId w:val="3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las actividades de tutoría, que contenga la descripción de las mismas, objetivos, contenidos, acciones, lista de alumnos de cada tutor y resultados.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45"/>
        </w:trPr>
        <w:tc>
          <w:tcPr>
            <w:tcW w:w="8350" w:type="dxa"/>
            <w:shd w:val="clear" w:color="auto" w:fill="auto"/>
          </w:tcPr>
          <w:p w:rsidR="00936BA7" w:rsidRPr="00EB133A" w:rsidRDefault="00835142" w:rsidP="009C5AE2">
            <w:pPr>
              <w:widowControl w:val="0"/>
              <w:numPr>
                <w:ilvl w:val="1"/>
                <w:numId w:val="3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1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34) Programa de apoyo para la inserción laboral</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1052"/>
        </w:trPr>
        <w:tc>
          <w:tcPr>
            <w:tcW w:w="8350" w:type="dxa"/>
            <w:shd w:val="clear" w:color="auto" w:fill="auto"/>
          </w:tcPr>
          <w:p w:rsidR="00936BA7" w:rsidRPr="00EB133A" w:rsidRDefault="00936BA7" w:rsidP="009C5AE2">
            <w:pPr>
              <w:widowControl w:val="0"/>
              <w:numPr>
                <w:ilvl w:val="1"/>
                <w:numId w:val="3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los programas de orientación profesional que faciliten la inserción laboral de los  estudiantes, que contenga la descripción de los mismos, objetivos, contenidos, acciones, nivel de participación y resultados.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55"/>
        </w:trPr>
        <w:tc>
          <w:tcPr>
            <w:tcW w:w="8350" w:type="dxa"/>
            <w:shd w:val="clear" w:color="auto" w:fill="auto"/>
          </w:tcPr>
          <w:p w:rsidR="00936BA7" w:rsidRPr="00EB133A" w:rsidRDefault="00835142" w:rsidP="009C5AE2">
            <w:pPr>
              <w:widowControl w:val="0"/>
              <w:numPr>
                <w:ilvl w:val="1"/>
                <w:numId w:val="3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Pr="00EB133A">
              <w:rPr>
                <w:rFonts w:ascii="Book Antiqua" w:hAnsi="Book Antiqua"/>
                <w:szCs w:val="24"/>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30"/>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35) Actividades complementarias para la formación integral</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1644"/>
        </w:trPr>
        <w:tc>
          <w:tcPr>
            <w:tcW w:w="8350" w:type="dxa"/>
            <w:shd w:val="clear" w:color="auto" w:fill="auto"/>
          </w:tcPr>
          <w:p w:rsidR="00936BA7" w:rsidRPr="00EB133A" w:rsidRDefault="00936BA7" w:rsidP="009C5AE2">
            <w:pPr>
              <w:widowControl w:val="0"/>
              <w:numPr>
                <w:ilvl w:val="1"/>
                <w:numId w:val="3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las actividades destinadas a la formación integral del estudiante, de orden cultural, humanístico, deportivo, recreativo, de cooperación y de voluntariado y de programas de autoaprendizaje que contenga la descripción de los mismos, objetivos, contenidos, acciones, nivel de participación y resultados.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66"/>
        </w:trPr>
        <w:tc>
          <w:tcPr>
            <w:tcW w:w="8350" w:type="dxa"/>
            <w:shd w:val="clear" w:color="auto" w:fill="auto"/>
          </w:tcPr>
          <w:p w:rsidR="00936BA7" w:rsidRPr="00EB133A" w:rsidRDefault="00835142" w:rsidP="009C5AE2">
            <w:pPr>
              <w:widowControl w:val="0"/>
              <w:numPr>
                <w:ilvl w:val="1"/>
                <w:numId w:val="3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7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36) Programa de enseñaza de idiomas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378"/>
        </w:trPr>
        <w:tc>
          <w:tcPr>
            <w:tcW w:w="8350" w:type="dxa"/>
            <w:shd w:val="clear" w:color="auto" w:fill="auto"/>
          </w:tcPr>
          <w:p w:rsidR="00936BA7" w:rsidRPr="00EB133A" w:rsidRDefault="00936BA7" w:rsidP="009C5AE2">
            <w:pPr>
              <w:widowControl w:val="0"/>
              <w:numPr>
                <w:ilvl w:val="1"/>
                <w:numId w:val="3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w:t>
            </w:r>
            <w:r w:rsidR="002B4916" w:rsidRPr="00EB133A">
              <w:rPr>
                <w:rFonts w:ascii="Book Antiqua" w:hAnsi="Book Antiqua"/>
                <w:szCs w:val="24"/>
                <w:lang w:val="es-MX"/>
              </w:rPr>
              <w:t>Inventario de la i</w:t>
            </w:r>
            <w:r w:rsidRPr="00EB133A">
              <w:rPr>
                <w:rFonts w:ascii="Book Antiqua" w:hAnsi="Book Antiqua"/>
                <w:szCs w:val="24"/>
                <w:lang w:val="es-MX"/>
              </w:rPr>
              <w:t>nfraestructura para la enseñanza de idiomas.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80"/>
        </w:trPr>
        <w:tc>
          <w:tcPr>
            <w:tcW w:w="8350" w:type="dxa"/>
            <w:shd w:val="clear" w:color="auto" w:fill="auto"/>
          </w:tcPr>
          <w:p w:rsidR="00936BA7" w:rsidRPr="00EB133A" w:rsidRDefault="00936BA7" w:rsidP="009C5AE2">
            <w:pPr>
              <w:widowControl w:val="0"/>
              <w:numPr>
                <w:ilvl w:val="1"/>
                <w:numId w:val="3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Documentación que contenga la descripción del programa, objetivos, nivel de participación y resultados.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66"/>
        </w:trPr>
        <w:tc>
          <w:tcPr>
            <w:tcW w:w="8350" w:type="dxa"/>
            <w:shd w:val="clear" w:color="auto" w:fill="auto"/>
          </w:tcPr>
          <w:p w:rsidR="00936BA7" w:rsidRPr="00EB133A" w:rsidRDefault="00835142" w:rsidP="009C5AE2">
            <w:pPr>
              <w:widowControl w:val="0"/>
              <w:numPr>
                <w:ilvl w:val="1"/>
                <w:numId w:val="3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4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37) Programa de becas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715"/>
        </w:trPr>
        <w:tc>
          <w:tcPr>
            <w:tcW w:w="8350" w:type="dxa"/>
            <w:shd w:val="clear" w:color="auto" w:fill="auto"/>
          </w:tcPr>
          <w:p w:rsidR="00936BA7" w:rsidRPr="00EB133A" w:rsidRDefault="00936BA7" w:rsidP="009C5AE2">
            <w:pPr>
              <w:widowControl w:val="0"/>
              <w:numPr>
                <w:ilvl w:val="1"/>
                <w:numId w:val="3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que contenga la descripción de los programas vigentes en la institución (pronabes, institucionales, otros), objetivos, nivel de participación y resultados, así como la normatividad para su evaluación.</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96"/>
        </w:trPr>
        <w:tc>
          <w:tcPr>
            <w:tcW w:w="8350" w:type="dxa"/>
            <w:shd w:val="clear" w:color="auto" w:fill="auto"/>
          </w:tcPr>
          <w:p w:rsidR="00936BA7" w:rsidRPr="00EB133A" w:rsidRDefault="00D25609" w:rsidP="009C5AE2">
            <w:pPr>
              <w:widowControl w:val="0"/>
              <w:numPr>
                <w:ilvl w:val="1"/>
                <w:numId w:val="3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3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38) Reconocimiento a los estudiantes de alto desempeño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592"/>
        </w:trPr>
        <w:tc>
          <w:tcPr>
            <w:tcW w:w="8350" w:type="dxa"/>
            <w:shd w:val="clear" w:color="auto" w:fill="auto"/>
          </w:tcPr>
          <w:p w:rsidR="00936BA7" w:rsidRPr="00EB133A" w:rsidRDefault="00936BA7" w:rsidP="009C5AE2">
            <w:pPr>
              <w:widowControl w:val="0"/>
              <w:numPr>
                <w:ilvl w:val="1"/>
                <w:numId w:val="3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Normatividad para el reconocimiento al desempeño de los estudiantes y la relación de acciones y resultados.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23"/>
        </w:trPr>
        <w:tc>
          <w:tcPr>
            <w:tcW w:w="8350" w:type="dxa"/>
            <w:shd w:val="clear" w:color="auto" w:fill="auto"/>
          </w:tcPr>
          <w:p w:rsidR="00936BA7" w:rsidRPr="00EB133A" w:rsidRDefault="00D25609" w:rsidP="009C5AE2">
            <w:pPr>
              <w:widowControl w:val="0"/>
              <w:numPr>
                <w:ilvl w:val="1"/>
                <w:numId w:val="36"/>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bl>
    <w:p w:rsidR="000710A3" w:rsidRDefault="000710A3"/>
    <w:p w:rsidR="00AE3C3F" w:rsidRPr="00B3318C" w:rsidRDefault="00AE3C3F" w:rsidP="00AE3C3F">
      <w:pPr>
        <w:widowControl w:val="0"/>
        <w:suppressLineNumbers/>
        <w:suppressAutoHyphens/>
        <w:spacing w:before="120" w:after="120"/>
        <w:rPr>
          <w:rFonts w:ascii="Book Antiqua" w:hAnsi="Book Antiqua"/>
          <w:b/>
          <w:sz w:val="28"/>
          <w:szCs w:val="24"/>
        </w:rPr>
      </w:pPr>
      <w:r>
        <w:rPr>
          <w:rFonts w:ascii="Book Antiqua" w:hAnsi="Book Antiqua"/>
          <w:b/>
          <w:sz w:val="28"/>
          <w:szCs w:val="24"/>
        </w:rPr>
        <w:t>Carpeta 7:</w:t>
      </w:r>
      <w:r w:rsidRPr="00B3318C">
        <w:rPr>
          <w:rFonts w:ascii="Book Antiqua" w:hAnsi="Book Antiqua"/>
          <w:b/>
          <w:sz w:val="28"/>
          <w:szCs w:val="24"/>
        </w:rPr>
        <w:t xml:space="preserve"> Instalaciones, equipo y servicios</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297"/>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39) Aulas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297"/>
        </w:trPr>
        <w:tc>
          <w:tcPr>
            <w:tcW w:w="8350" w:type="dxa"/>
            <w:shd w:val="clear" w:color="auto" w:fill="auto"/>
          </w:tcPr>
          <w:p w:rsidR="00936BA7" w:rsidRPr="00EB133A" w:rsidRDefault="00936BA7" w:rsidP="009C5AE2">
            <w:pPr>
              <w:widowControl w:val="0"/>
              <w:numPr>
                <w:ilvl w:val="1"/>
                <w:numId w:val="3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002B4916" w:rsidRPr="00EB133A">
              <w:rPr>
                <w:rFonts w:ascii="Book Antiqua" w:hAnsi="Book Antiqua"/>
                <w:i/>
                <w:szCs w:val="24"/>
                <w:lang w:val="es-MX"/>
              </w:rPr>
              <w:t>(Disponible para la visita. No anexar 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82"/>
        </w:trPr>
        <w:tc>
          <w:tcPr>
            <w:tcW w:w="8350" w:type="dxa"/>
            <w:shd w:val="clear" w:color="auto" w:fill="auto"/>
          </w:tcPr>
          <w:p w:rsidR="00936BA7" w:rsidRPr="00EB133A" w:rsidRDefault="00936BA7" w:rsidP="009C5AE2">
            <w:pPr>
              <w:widowControl w:val="0"/>
              <w:numPr>
                <w:ilvl w:val="1"/>
                <w:numId w:val="3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ubicación y nivel de utilización de aulas según la matricula atendida por el programa educativo.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40"/>
        </w:trPr>
        <w:tc>
          <w:tcPr>
            <w:tcW w:w="8350" w:type="dxa"/>
            <w:shd w:val="clear" w:color="auto" w:fill="auto"/>
          </w:tcPr>
          <w:p w:rsidR="00936BA7" w:rsidRPr="00EB133A" w:rsidRDefault="00936BA7" w:rsidP="009C5AE2">
            <w:pPr>
              <w:widowControl w:val="0"/>
              <w:numPr>
                <w:ilvl w:val="1"/>
                <w:numId w:val="3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Tipología y equipamiento de las aulas (pizarrones, retroproyectores, proyectores multimedia o cañones, otros)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78"/>
        </w:trPr>
        <w:tc>
          <w:tcPr>
            <w:tcW w:w="8350" w:type="dxa"/>
            <w:shd w:val="clear" w:color="auto" w:fill="auto"/>
          </w:tcPr>
          <w:p w:rsidR="00936BA7" w:rsidRPr="00EB133A" w:rsidRDefault="00D25609" w:rsidP="009C5AE2">
            <w:pPr>
              <w:widowControl w:val="0"/>
              <w:numPr>
                <w:ilvl w:val="1"/>
                <w:numId w:val="3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27"/>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40) Espacios para profesores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327"/>
        </w:trPr>
        <w:tc>
          <w:tcPr>
            <w:tcW w:w="8350" w:type="dxa"/>
            <w:shd w:val="clear" w:color="auto" w:fill="auto"/>
          </w:tcPr>
          <w:p w:rsidR="00936BA7" w:rsidRPr="00EB133A" w:rsidRDefault="00936BA7" w:rsidP="009C5AE2">
            <w:pPr>
              <w:widowControl w:val="0"/>
              <w:numPr>
                <w:ilvl w:val="1"/>
                <w:numId w:val="3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154"/>
        </w:trPr>
        <w:tc>
          <w:tcPr>
            <w:tcW w:w="8350" w:type="dxa"/>
            <w:shd w:val="clear" w:color="auto" w:fill="auto"/>
          </w:tcPr>
          <w:p w:rsidR="00936BA7" w:rsidRPr="00EB133A" w:rsidRDefault="00936BA7" w:rsidP="009C5AE2">
            <w:pPr>
              <w:widowControl w:val="0"/>
              <w:numPr>
                <w:ilvl w:val="1"/>
                <w:numId w:val="3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en donde se especifique la asignación y la tipología de los espacios destinados al desarrollo de las actividades del personal académico incluyendo equipamiento por espacio o global.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35"/>
        </w:trPr>
        <w:tc>
          <w:tcPr>
            <w:tcW w:w="8350" w:type="dxa"/>
            <w:shd w:val="clear" w:color="auto" w:fill="auto"/>
          </w:tcPr>
          <w:p w:rsidR="00936BA7" w:rsidRPr="00EB133A" w:rsidRDefault="00D25609" w:rsidP="009C5AE2">
            <w:pPr>
              <w:widowControl w:val="0"/>
              <w:numPr>
                <w:ilvl w:val="1"/>
                <w:numId w:val="3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17"/>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41) Laboratorios y talleres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317"/>
        </w:trPr>
        <w:tc>
          <w:tcPr>
            <w:tcW w:w="8350" w:type="dxa"/>
            <w:shd w:val="clear" w:color="auto" w:fill="auto"/>
          </w:tcPr>
          <w:p w:rsidR="00936BA7" w:rsidRPr="00EB133A" w:rsidRDefault="00936BA7" w:rsidP="009C5AE2">
            <w:pPr>
              <w:widowControl w:val="0"/>
              <w:numPr>
                <w:ilvl w:val="1"/>
                <w:numId w:val="3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002B4916" w:rsidRPr="00EB133A">
              <w:rPr>
                <w:rFonts w:ascii="Book Antiqua" w:hAnsi="Book Antiqua"/>
                <w:i/>
                <w:szCs w:val="24"/>
                <w:lang w:val="es-MX"/>
              </w:rPr>
              <w:t>(Disponible para la visita. No anexar 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776"/>
        </w:trPr>
        <w:tc>
          <w:tcPr>
            <w:tcW w:w="8350" w:type="dxa"/>
            <w:shd w:val="clear" w:color="auto" w:fill="auto"/>
          </w:tcPr>
          <w:p w:rsidR="00936BA7" w:rsidRPr="00EB133A" w:rsidRDefault="00936BA7" w:rsidP="009C5AE2">
            <w:pPr>
              <w:widowControl w:val="0"/>
              <w:numPr>
                <w:ilvl w:val="1"/>
                <w:numId w:val="3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Lineamientos para el uso y mantenimiento de laboratorios y talleres, incluyendo, horarios, señalamiento y protección para los usuarios.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87"/>
        </w:trPr>
        <w:tc>
          <w:tcPr>
            <w:tcW w:w="8350" w:type="dxa"/>
            <w:shd w:val="clear" w:color="auto" w:fill="auto"/>
          </w:tcPr>
          <w:p w:rsidR="00936BA7" w:rsidRPr="00EB133A" w:rsidRDefault="00936BA7" w:rsidP="009C5AE2">
            <w:pPr>
              <w:widowControl w:val="0"/>
              <w:numPr>
                <w:ilvl w:val="1"/>
                <w:numId w:val="3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15"/>
        </w:trPr>
        <w:tc>
          <w:tcPr>
            <w:tcW w:w="8350" w:type="dxa"/>
            <w:shd w:val="clear" w:color="auto" w:fill="auto"/>
          </w:tcPr>
          <w:p w:rsidR="00936BA7" w:rsidRPr="00EB133A" w:rsidRDefault="00936BA7" w:rsidP="009C5AE2">
            <w:pPr>
              <w:widowControl w:val="0"/>
              <w:numPr>
                <w:ilvl w:val="1"/>
                <w:numId w:val="3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Políticas para el suministro oportuno de materiales e insumos.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868"/>
        </w:trPr>
        <w:tc>
          <w:tcPr>
            <w:tcW w:w="8350" w:type="dxa"/>
            <w:shd w:val="clear" w:color="auto" w:fill="auto"/>
          </w:tcPr>
          <w:p w:rsidR="00936BA7" w:rsidRPr="00EB133A" w:rsidRDefault="00936BA7" w:rsidP="009C5AE2">
            <w:pPr>
              <w:widowControl w:val="0"/>
              <w:numPr>
                <w:ilvl w:val="1"/>
                <w:numId w:val="3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Documentos que muestren el cumplimiento de </w:t>
            </w:r>
            <w:smartTag w:uri="urn:schemas-microsoft-com:office:smarttags" w:element="PersonName">
              <w:smartTagPr>
                <w:attr w:name="ProductID" w:val="la Norma Oficial"/>
              </w:smartTagPr>
              <w:r w:rsidRPr="00EB133A">
                <w:rPr>
                  <w:rFonts w:ascii="Book Antiqua" w:hAnsi="Book Antiqua"/>
                  <w:szCs w:val="24"/>
                  <w:lang w:val="es-MX"/>
                </w:rPr>
                <w:t>la Norma Oficial</w:t>
              </w:r>
            </w:smartTag>
            <w:r w:rsidRPr="00EB133A">
              <w:rPr>
                <w:rFonts w:ascii="Book Antiqua" w:hAnsi="Book Antiqua"/>
                <w:szCs w:val="24"/>
                <w:lang w:val="es-MX"/>
              </w:rPr>
              <w:t xml:space="preserve"> Mexicana correspondiente (Secretaría de Salud, SEMARNAP, otras).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04"/>
        </w:trPr>
        <w:tc>
          <w:tcPr>
            <w:tcW w:w="8350" w:type="dxa"/>
            <w:shd w:val="clear" w:color="auto" w:fill="auto"/>
          </w:tcPr>
          <w:p w:rsidR="00936BA7" w:rsidRPr="00EB133A" w:rsidRDefault="00D25609" w:rsidP="009C5AE2">
            <w:pPr>
              <w:widowControl w:val="0"/>
              <w:numPr>
                <w:ilvl w:val="1"/>
                <w:numId w:val="39"/>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43"/>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42) </w:t>
            </w:r>
            <w:r w:rsidRPr="00EB133A">
              <w:rPr>
                <w:rFonts w:ascii="Book Antiqua" w:hAnsi="Book Antiqua"/>
                <w:b/>
                <w:sz w:val="28"/>
                <w:szCs w:val="24"/>
              </w:rPr>
              <w:t>Instalaciones especiales y espacios para encuentros académicos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143"/>
        </w:trPr>
        <w:tc>
          <w:tcPr>
            <w:tcW w:w="8350" w:type="dxa"/>
            <w:shd w:val="clear" w:color="auto" w:fill="auto"/>
          </w:tcPr>
          <w:p w:rsidR="00936BA7" w:rsidRPr="00EB133A" w:rsidRDefault="00936BA7" w:rsidP="009C5AE2">
            <w:pPr>
              <w:widowControl w:val="0"/>
              <w:numPr>
                <w:ilvl w:val="1"/>
                <w:numId w:val="4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002B4916" w:rsidRPr="00EB133A">
              <w:rPr>
                <w:rFonts w:ascii="Book Antiqua" w:hAnsi="Book Antiqua"/>
                <w:i/>
                <w:szCs w:val="24"/>
                <w:lang w:val="es-MX"/>
              </w:rPr>
              <w:t xml:space="preserve">(Disponible para la visita. No anexar </w:t>
            </w:r>
            <w:r w:rsidR="002B4916" w:rsidRPr="00EB133A">
              <w:rPr>
                <w:rFonts w:ascii="Book Antiqua" w:hAnsi="Book Antiqua"/>
                <w:i/>
                <w:szCs w:val="24"/>
                <w:lang w:val="es-MX"/>
              </w:rPr>
              <w:lastRenderedPageBreak/>
              <w:t>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787"/>
        </w:trPr>
        <w:tc>
          <w:tcPr>
            <w:tcW w:w="8350" w:type="dxa"/>
            <w:shd w:val="clear" w:color="auto" w:fill="auto"/>
          </w:tcPr>
          <w:p w:rsidR="00936BA7" w:rsidRPr="00EB133A" w:rsidRDefault="00936BA7" w:rsidP="009C5AE2">
            <w:pPr>
              <w:widowControl w:val="0"/>
              <w:numPr>
                <w:ilvl w:val="1"/>
                <w:numId w:val="40"/>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Lineamientos para el uso y mantenimiento de instalaciones especiales, incluyendo, horarios, señalamiento y protección para los usuarios.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47"/>
        </w:trPr>
        <w:tc>
          <w:tcPr>
            <w:tcW w:w="8350" w:type="dxa"/>
            <w:shd w:val="clear" w:color="auto" w:fill="auto"/>
          </w:tcPr>
          <w:p w:rsidR="00936BA7" w:rsidRPr="00EB133A" w:rsidRDefault="00936BA7" w:rsidP="009C5AE2">
            <w:pPr>
              <w:widowControl w:val="0"/>
              <w:numPr>
                <w:ilvl w:val="1"/>
                <w:numId w:val="4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86"/>
        </w:trPr>
        <w:tc>
          <w:tcPr>
            <w:tcW w:w="8350" w:type="dxa"/>
            <w:shd w:val="clear" w:color="auto" w:fill="auto"/>
          </w:tcPr>
          <w:p w:rsidR="00936BA7" w:rsidRPr="00EB133A" w:rsidRDefault="00D25609" w:rsidP="009C5AE2">
            <w:pPr>
              <w:widowControl w:val="0"/>
              <w:numPr>
                <w:ilvl w:val="1"/>
                <w:numId w:val="40"/>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86"/>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43) Biblioteca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286"/>
        </w:trPr>
        <w:tc>
          <w:tcPr>
            <w:tcW w:w="8350" w:type="dxa"/>
            <w:shd w:val="clear" w:color="auto" w:fill="auto"/>
          </w:tcPr>
          <w:p w:rsidR="00936BA7" w:rsidRPr="00EB133A" w:rsidRDefault="00936BA7" w:rsidP="009C5AE2">
            <w:pPr>
              <w:widowControl w:val="0"/>
              <w:numPr>
                <w:ilvl w:val="1"/>
                <w:numId w:val="4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002B4916" w:rsidRPr="00EB133A">
              <w:rPr>
                <w:rFonts w:ascii="Book Antiqua" w:hAnsi="Book Antiqua"/>
                <w:i/>
                <w:szCs w:val="24"/>
                <w:lang w:val="es-MX"/>
              </w:rPr>
              <w:t>(Disponible para la visita. No anexar 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40"/>
        </w:trPr>
        <w:tc>
          <w:tcPr>
            <w:tcW w:w="8350" w:type="dxa"/>
            <w:shd w:val="clear" w:color="auto" w:fill="auto"/>
          </w:tcPr>
          <w:p w:rsidR="00936BA7" w:rsidRPr="00EB133A" w:rsidRDefault="00936BA7" w:rsidP="009C5AE2">
            <w:pPr>
              <w:widowControl w:val="0"/>
              <w:numPr>
                <w:ilvl w:val="1"/>
                <w:numId w:val="4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Lineamientos para el uso y mantenimiento de servicios bibliotecarios, incluyendo, horarios, señalamiento y medios de protección para el acervo y los usuarios.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66"/>
        </w:trPr>
        <w:tc>
          <w:tcPr>
            <w:tcW w:w="8350" w:type="dxa"/>
            <w:shd w:val="clear" w:color="auto" w:fill="auto"/>
          </w:tcPr>
          <w:p w:rsidR="00936BA7" w:rsidRPr="00EB133A" w:rsidRDefault="00936BA7" w:rsidP="009C5AE2">
            <w:pPr>
              <w:widowControl w:val="0"/>
              <w:numPr>
                <w:ilvl w:val="1"/>
                <w:numId w:val="4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103"/>
        </w:trPr>
        <w:tc>
          <w:tcPr>
            <w:tcW w:w="8350" w:type="dxa"/>
            <w:shd w:val="clear" w:color="auto" w:fill="auto"/>
          </w:tcPr>
          <w:p w:rsidR="00936BA7" w:rsidRPr="00EB133A" w:rsidRDefault="00936BA7" w:rsidP="009C5AE2">
            <w:pPr>
              <w:widowControl w:val="0"/>
              <w:numPr>
                <w:ilvl w:val="1"/>
                <w:numId w:val="4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Estadísticas de utilización de los servicios bibliotecarios, incluido el tamaño de sus acervos por títulos y por volúmenes así como proporción de volúmenes por estudiante por programa educativo.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01"/>
        </w:trPr>
        <w:tc>
          <w:tcPr>
            <w:tcW w:w="8350" w:type="dxa"/>
            <w:shd w:val="clear" w:color="auto" w:fill="auto"/>
          </w:tcPr>
          <w:p w:rsidR="00936BA7" w:rsidRPr="00EB133A" w:rsidRDefault="00936BA7" w:rsidP="009C5AE2">
            <w:pPr>
              <w:widowControl w:val="0"/>
              <w:numPr>
                <w:ilvl w:val="1"/>
                <w:numId w:val="4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 otros acervos (publicaciones electrónicas, bases de datos, hemeroteca, videotecas, otros).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96"/>
        </w:trPr>
        <w:tc>
          <w:tcPr>
            <w:tcW w:w="8350" w:type="dxa"/>
            <w:shd w:val="clear" w:color="auto" w:fill="auto"/>
          </w:tcPr>
          <w:p w:rsidR="00936BA7" w:rsidRPr="00EB133A" w:rsidRDefault="00D25609" w:rsidP="009C5AE2">
            <w:pPr>
              <w:widowControl w:val="0"/>
              <w:numPr>
                <w:ilvl w:val="1"/>
                <w:numId w:val="4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29"/>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44) Servicios de cómputo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229"/>
        </w:trPr>
        <w:tc>
          <w:tcPr>
            <w:tcW w:w="8350" w:type="dxa"/>
            <w:shd w:val="clear" w:color="auto" w:fill="auto"/>
          </w:tcPr>
          <w:p w:rsidR="00936BA7" w:rsidRPr="00EB133A" w:rsidRDefault="00936BA7" w:rsidP="009C5AE2">
            <w:pPr>
              <w:widowControl w:val="0"/>
              <w:numPr>
                <w:ilvl w:val="1"/>
                <w:numId w:val="4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Planos o croquis de las instalaciones. </w:t>
            </w:r>
            <w:r w:rsidR="002B4916" w:rsidRPr="00EB133A">
              <w:rPr>
                <w:rFonts w:ascii="Book Antiqua" w:hAnsi="Book Antiqua"/>
                <w:i/>
                <w:szCs w:val="24"/>
                <w:lang w:val="es-MX"/>
              </w:rPr>
              <w:t>(Disponible para la visita. No anexar 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867"/>
        </w:trPr>
        <w:tc>
          <w:tcPr>
            <w:tcW w:w="8350" w:type="dxa"/>
            <w:shd w:val="clear" w:color="auto" w:fill="auto"/>
          </w:tcPr>
          <w:p w:rsidR="00936BA7" w:rsidRPr="00EB133A" w:rsidRDefault="00936BA7" w:rsidP="009C5AE2">
            <w:pPr>
              <w:widowControl w:val="0"/>
              <w:numPr>
                <w:ilvl w:val="1"/>
                <w:numId w:val="4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Lineamientos para el uso y mantenimiento de servicios de cómputo, incluyendo, horarios, señalamiento y medios de protección para el equipo y los usuarios.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64"/>
        </w:trPr>
        <w:tc>
          <w:tcPr>
            <w:tcW w:w="8350" w:type="dxa"/>
            <w:shd w:val="clear" w:color="auto" w:fill="auto"/>
          </w:tcPr>
          <w:p w:rsidR="00936BA7" w:rsidRPr="00EB133A" w:rsidRDefault="00936BA7" w:rsidP="009C5AE2">
            <w:pPr>
              <w:widowControl w:val="0"/>
              <w:numPr>
                <w:ilvl w:val="1"/>
                <w:numId w:val="4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equipamiento existente y de otros servicios tales como telemática</w:t>
            </w:r>
            <w:r w:rsidR="002B4916" w:rsidRPr="00EB133A">
              <w:rPr>
                <w:rFonts w:ascii="Book Antiqua" w:hAnsi="Book Antiqua"/>
                <w:szCs w:val="24"/>
                <w:lang w:val="es-MX"/>
              </w:rPr>
              <w:t>,</w:t>
            </w:r>
            <w:r w:rsidRPr="00EB133A">
              <w:rPr>
                <w:rFonts w:ascii="Book Antiqua" w:hAnsi="Book Antiqua"/>
                <w:szCs w:val="24"/>
                <w:lang w:val="es-MX"/>
              </w:rPr>
              <w:t xml:space="preserve"> videoconferencias, telefonía IP.</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53"/>
        </w:trPr>
        <w:tc>
          <w:tcPr>
            <w:tcW w:w="8350" w:type="dxa"/>
            <w:shd w:val="clear" w:color="auto" w:fill="auto"/>
          </w:tcPr>
          <w:p w:rsidR="00936BA7" w:rsidRPr="00EB133A" w:rsidRDefault="00936BA7" w:rsidP="009C5AE2">
            <w:pPr>
              <w:widowControl w:val="0"/>
              <w:numPr>
                <w:ilvl w:val="1"/>
                <w:numId w:val="4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Estadísticas de utilización de los servicios de cómputo y proporción de usuarios por equipo.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88"/>
        </w:trPr>
        <w:tc>
          <w:tcPr>
            <w:tcW w:w="8350" w:type="dxa"/>
            <w:shd w:val="clear" w:color="auto" w:fill="auto"/>
          </w:tcPr>
          <w:p w:rsidR="00936BA7" w:rsidRPr="00EB133A" w:rsidRDefault="00936BA7" w:rsidP="009C5AE2">
            <w:pPr>
              <w:widowControl w:val="0"/>
              <w:numPr>
                <w:ilvl w:val="1"/>
                <w:numId w:val="4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programas </w:t>
            </w:r>
            <w:r w:rsidR="002B4916" w:rsidRPr="00EB133A">
              <w:rPr>
                <w:rFonts w:ascii="Book Antiqua" w:hAnsi="Book Antiqua"/>
                <w:szCs w:val="24"/>
                <w:lang w:val="es-MX"/>
              </w:rPr>
              <w:t>(</w:t>
            </w:r>
            <w:r w:rsidR="002B4916" w:rsidRPr="00EB133A">
              <w:rPr>
                <w:rFonts w:ascii="Book Antiqua" w:hAnsi="Book Antiqua"/>
                <w:i/>
                <w:szCs w:val="24"/>
                <w:lang w:val="es-MX"/>
              </w:rPr>
              <w:t>software</w:t>
            </w:r>
            <w:r w:rsidR="002B4916" w:rsidRPr="00EB133A">
              <w:rPr>
                <w:rFonts w:ascii="Book Antiqua" w:hAnsi="Book Antiqua"/>
                <w:szCs w:val="24"/>
                <w:lang w:val="es-MX"/>
              </w:rPr>
              <w:t xml:space="preserve">) </w:t>
            </w:r>
            <w:r w:rsidRPr="00EB133A">
              <w:rPr>
                <w:rFonts w:ascii="Book Antiqua" w:hAnsi="Book Antiqua"/>
                <w:szCs w:val="24"/>
                <w:lang w:val="es-MX"/>
              </w:rPr>
              <w:t>utilizados con licencia.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93"/>
        </w:trPr>
        <w:tc>
          <w:tcPr>
            <w:tcW w:w="8350" w:type="dxa"/>
            <w:shd w:val="clear" w:color="auto" w:fill="auto"/>
          </w:tcPr>
          <w:p w:rsidR="00936BA7" w:rsidRPr="00EB133A" w:rsidRDefault="00936BA7" w:rsidP="009C5AE2">
            <w:pPr>
              <w:widowControl w:val="0"/>
              <w:numPr>
                <w:ilvl w:val="1"/>
                <w:numId w:val="4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Convenios con redes afines.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20"/>
        </w:trPr>
        <w:tc>
          <w:tcPr>
            <w:tcW w:w="8350" w:type="dxa"/>
            <w:shd w:val="clear" w:color="auto" w:fill="auto"/>
          </w:tcPr>
          <w:p w:rsidR="00936BA7" w:rsidRPr="00EB133A" w:rsidRDefault="00D25609" w:rsidP="009C5AE2">
            <w:pPr>
              <w:widowControl w:val="0"/>
              <w:numPr>
                <w:ilvl w:val="1"/>
                <w:numId w:val="4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60"/>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lastRenderedPageBreak/>
              <w:t>45) Servicios de apoyo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460"/>
        </w:trPr>
        <w:tc>
          <w:tcPr>
            <w:tcW w:w="8350" w:type="dxa"/>
            <w:shd w:val="clear" w:color="auto" w:fill="auto"/>
          </w:tcPr>
          <w:p w:rsidR="00936BA7" w:rsidRPr="00EB133A" w:rsidRDefault="00936BA7" w:rsidP="009C5AE2">
            <w:pPr>
              <w:widowControl w:val="0"/>
              <w:numPr>
                <w:ilvl w:val="1"/>
                <w:numId w:val="4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del tipo de servicios de apoyo a los estudiantes y  su nivel de utilización.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627"/>
        </w:trPr>
        <w:tc>
          <w:tcPr>
            <w:tcW w:w="8350" w:type="dxa"/>
            <w:shd w:val="clear" w:color="auto" w:fill="auto"/>
          </w:tcPr>
          <w:p w:rsidR="00936BA7" w:rsidRPr="00EB133A" w:rsidRDefault="00936BA7" w:rsidP="009C5AE2">
            <w:pPr>
              <w:widowControl w:val="0"/>
              <w:numPr>
                <w:ilvl w:val="1"/>
                <w:numId w:val="4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Datos generales referentes al funcionamiento de cada uno de los servicios de apoyo a los estudiantes.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33"/>
        </w:trPr>
        <w:tc>
          <w:tcPr>
            <w:tcW w:w="8350" w:type="dxa"/>
            <w:shd w:val="clear" w:color="auto" w:fill="auto"/>
          </w:tcPr>
          <w:p w:rsidR="00936BA7" w:rsidRPr="00EB133A" w:rsidRDefault="00D25609" w:rsidP="009C5AE2">
            <w:pPr>
              <w:widowControl w:val="0"/>
              <w:numPr>
                <w:ilvl w:val="1"/>
                <w:numId w:val="4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46) </w:t>
            </w:r>
            <w:r w:rsidRPr="00EB133A">
              <w:rPr>
                <w:rFonts w:ascii="Book Antiqua" w:hAnsi="Book Antiqua"/>
                <w:b/>
                <w:sz w:val="28"/>
                <w:szCs w:val="24"/>
              </w:rPr>
              <w:t>Programa de infraestructura y mantenimiento de instalaciones y equipos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208"/>
        </w:trPr>
        <w:tc>
          <w:tcPr>
            <w:tcW w:w="8350" w:type="dxa"/>
            <w:shd w:val="clear" w:color="auto" w:fill="auto"/>
          </w:tcPr>
          <w:p w:rsidR="00936BA7" w:rsidRPr="00EB133A" w:rsidRDefault="00936BA7" w:rsidP="009C5AE2">
            <w:pPr>
              <w:widowControl w:val="0"/>
              <w:numPr>
                <w:ilvl w:val="1"/>
                <w:numId w:val="4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Programa de infraestructura y mantenimiento.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09"/>
        </w:trPr>
        <w:tc>
          <w:tcPr>
            <w:tcW w:w="8350" w:type="dxa"/>
            <w:shd w:val="clear" w:color="auto" w:fill="auto"/>
          </w:tcPr>
          <w:p w:rsidR="00936BA7" w:rsidRPr="00EB133A" w:rsidRDefault="00D25609" w:rsidP="009C5AE2">
            <w:pPr>
              <w:widowControl w:val="0"/>
              <w:numPr>
                <w:ilvl w:val="1"/>
                <w:numId w:val="44"/>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50"/>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47) </w:t>
            </w:r>
            <w:r w:rsidRPr="00EB133A">
              <w:rPr>
                <w:rFonts w:ascii="Book Antiqua" w:hAnsi="Book Antiqua"/>
                <w:b/>
                <w:sz w:val="28"/>
                <w:szCs w:val="24"/>
              </w:rPr>
              <w:t>Programa de seguridad, de higiene y de protección civil</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250"/>
        </w:trPr>
        <w:tc>
          <w:tcPr>
            <w:tcW w:w="8350" w:type="dxa"/>
            <w:shd w:val="clear" w:color="auto" w:fill="auto"/>
          </w:tcPr>
          <w:p w:rsidR="00936BA7" w:rsidRPr="00EB133A" w:rsidRDefault="00936BA7" w:rsidP="009C5AE2">
            <w:pPr>
              <w:widowControl w:val="0"/>
              <w:numPr>
                <w:ilvl w:val="1"/>
                <w:numId w:val="4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Programa de seguridad e higiene.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33"/>
        </w:trPr>
        <w:tc>
          <w:tcPr>
            <w:tcW w:w="8350" w:type="dxa"/>
            <w:shd w:val="clear" w:color="auto" w:fill="auto"/>
          </w:tcPr>
          <w:p w:rsidR="00936BA7" w:rsidRPr="00EB133A" w:rsidRDefault="00936BA7" w:rsidP="009C5AE2">
            <w:pPr>
              <w:widowControl w:val="0"/>
              <w:numPr>
                <w:ilvl w:val="1"/>
                <w:numId w:val="4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Acuerdos de coordinación con las instancias institucionales y/o gubernamentales.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44"/>
        </w:trPr>
        <w:tc>
          <w:tcPr>
            <w:tcW w:w="8350" w:type="dxa"/>
            <w:shd w:val="clear" w:color="auto" w:fill="auto"/>
          </w:tcPr>
          <w:p w:rsidR="00936BA7" w:rsidRPr="00EB133A" w:rsidRDefault="00D25609" w:rsidP="009C5AE2">
            <w:pPr>
              <w:widowControl w:val="0"/>
              <w:numPr>
                <w:ilvl w:val="1"/>
                <w:numId w:val="45"/>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bl>
    <w:p w:rsidR="000710A3" w:rsidRDefault="000710A3"/>
    <w:p w:rsidR="00AE3C3F" w:rsidRPr="00B3318C" w:rsidRDefault="00AE3C3F" w:rsidP="00AE3C3F">
      <w:pPr>
        <w:widowControl w:val="0"/>
        <w:suppressLineNumbers/>
        <w:suppressAutoHyphens/>
        <w:spacing w:before="120" w:after="120"/>
        <w:rPr>
          <w:rFonts w:ascii="Book Antiqua" w:hAnsi="Book Antiqua"/>
          <w:b/>
          <w:sz w:val="28"/>
          <w:szCs w:val="24"/>
        </w:rPr>
      </w:pPr>
      <w:r>
        <w:rPr>
          <w:rFonts w:ascii="Book Antiqua" w:hAnsi="Book Antiqua"/>
          <w:b/>
          <w:sz w:val="28"/>
          <w:szCs w:val="24"/>
        </w:rPr>
        <w:t>Carpeta 8: T</w:t>
      </w:r>
      <w:r w:rsidRPr="00B3318C">
        <w:rPr>
          <w:rFonts w:ascii="Book Antiqua" w:hAnsi="Book Antiqua"/>
          <w:b/>
          <w:sz w:val="28"/>
          <w:szCs w:val="24"/>
        </w:rPr>
        <w:t>rascendencia del programa</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28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48) Cobertura social del programa educativo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595"/>
        </w:trPr>
        <w:tc>
          <w:tcPr>
            <w:tcW w:w="8350" w:type="dxa"/>
            <w:shd w:val="clear" w:color="auto" w:fill="auto"/>
          </w:tcPr>
          <w:p w:rsidR="00936BA7" w:rsidRPr="00EB133A" w:rsidRDefault="00936BA7" w:rsidP="009C5AE2">
            <w:pPr>
              <w:widowControl w:val="0"/>
              <w:numPr>
                <w:ilvl w:val="1"/>
                <w:numId w:val="4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Listado numerado de aspirantes y estudiantes aceptados al programa educativo.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645"/>
        </w:trPr>
        <w:tc>
          <w:tcPr>
            <w:tcW w:w="8350" w:type="dxa"/>
            <w:shd w:val="clear" w:color="auto" w:fill="auto"/>
          </w:tcPr>
          <w:p w:rsidR="00936BA7" w:rsidRPr="00EB133A" w:rsidRDefault="00936BA7" w:rsidP="009C5AE2">
            <w:pPr>
              <w:widowControl w:val="0"/>
              <w:numPr>
                <w:ilvl w:val="1"/>
                <w:numId w:val="4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Listados numerados de estudiantes aceptados en primera y en segunda opción.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25"/>
        </w:trPr>
        <w:tc>
          <w:tcPr>
            <w:tcW w:w="8350" w:type="dxa"/>
            <w:shd w:val="clear" w:color="auto" w:fill="auto"/>
          </w:tcPr>
          <w:p w:rsidR="00936BA7" w:rsidRPr="00EB133A" w:rsidRDefault="00D25609" w:rsidP="009C5AE2">
            <w:pPr>
              <w:widowControl w:val="0"/>
              <w:numPr>
                <w:ilvl w:val="1"/>
                <w:numId w:val="4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1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49) Vínculo permanente egresado-institución</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469"/>
        </w:trPr>
        <w:tc>
          <w:tcPr>
            <w:tcW w:w="8350" w:type="dxa"/>
            <w:shd w:val="clear" w:color="auto" w:fill="auto"/>
          </w:tcPr>
          <w:p w:rsidR="00936BA7" w:rsidRPr="00EB133A" w:rsidRDefault="00936BA7" w:rsidP="009C5AE2">
            <w:pPr>
              <w:widowControl w:val="0"/>
              <w:numPr>
                <w:ilvl w:val="1"/>
                <w:numId w:val="4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Descripción de las alternativas de educación formal y no formal que se ofrecen a los egresados.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449"/>
        </w:trPr>
        <w:tc>
          <w:tcPr>
            <w:tcW w:w="8350" w:type="dxa"/>
            <w:shd w:val="clear" w:color="auto" w:fill="auto"/>
          </w:tcPr>
          <w:p w:rsidR="00936BA7" w:rsidRPr="00EB133A" w:rsidRDefault="00936BA7" w:rsidP="009C5AE2">
            <w:pPr>
              <w:widowControl w:val="0"/>
              <w:numPr>
                <w:ilvl w:val="1"/>
                <w:numId w:val="4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Estadísticas de los egresados que realizan estudios de posgrado y de educación continua.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62"/>
        </w:trPr>
        <w:tc>
          <w:tcPr>
            <w:tcW w:w="8350" w:type="dxa"/>
            <w:shd w:val="clear" w:color="auto" w:fill="auto"/>
          </w:tcPr>
          <w:p w:rsidR="00936BA7" w:rsidRPr="00EB133A" w:rsidRDefault="00936BA7" w:rsidP="009C5AE2">
            <w:pPr>
              <w:widowControl w:val="0"/>
              <w:numPr>
                <w:ilvl w:val="1"/>
                <w:numId w:val="47"/>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Acta constitutiva de la asociación de egresados.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88"/>
        </w:trPr>
        <w:tc>
          <w:tcPr>
            <w:tcW w:w="8350" w:type="dxa"/>
            <w:shd w:val="clear" w:color="auto" w:fill="auto"/>
          </w:tcPr>
          <w:p w:rsidR="00936BA7" w:rsidRPr="00EB133A" w:rsidRDefault="00D25609" w:rsidP="009C5AE2">
            <w:pPr>
              <w:widowControl w:val="0"/>
              <w:numPr>
                <w:ilvl w:val="1"/>
                <w:numId w:val="47"/>
              </w:numPr>
              <w:suppressLineNumbers/>
              <w:suppressAutoHyphens/>
              <w:spacing w:before="120" w:after="120"/>
              <w:rPr>
                <w:rFonts w:ascii="Book Antiqua" w:hAnsi="Book Antiqua"/>
                <w:szCs w:val="24"/>
                <w:lang w:val="es-MX"/>
              </w:rPr>
            </w:pPr>
            <w:r w:rsidRPr="00EB133A">
              <w:rPr>
                <w:rFonts w:ascii="Book Antiqua" w:hAnsi="Book Antiqua"/>
                <w:szCs w:val="24"/>
                <w:lang w:val="es-MX"/>
              </w:rPr>
              <w:lastRenderedPageBreak/>
              <w:t xml:space="preserve"> </w:t>
            </w:r>
            <w:r w:rsidR="00FB6B6C" w:rsidRPr="00EB133A">
              <w:rPr>
                <w:rFonts w:ascii="Book Antiqua" w:hAnsi="Book Antiqua"/>
                <w:szCs w:val="24"/>
                <w:lang w:val="es-MX"/>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345"/>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50) Seguimiento de egresados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490"/>
        </w:trPr>
        <w:tc>
          <w:tcPr>
            <w:tcW w:w="8350" w:type="dxa"/>
            <w:shd w:val="clear" w:color="auto" w:fill="auto"/>
          </w:tcPr>
          <w:p w:rsidR="00936BA7" w:rsidRPr="00EB133A" w:rsidRDefault="00936BA7" w:rsidP="009C5AE2">
            <w:pPr>
              <w:widowControl w:val="0"/>
              <w:numPr>
                <w:ilvl w:val="1"/>
                <w:numId w:val="48"/>
              </w:numPr>
              <w:suppressLineNumbers/>
              <w:suppressAutoHyphens/>
              <w:spacing w:before="120" w:after="120"/>
              <w:rPr>
                <w:rFonts w:ascii="Book Antiqua" w:hAnsi="Book Antiqua"/>
                <w:szCs w:val="24"/>
              </w:rPr>
            </w:pPr>
            <w:r w:rsidRPr="00EB133A">
              <w:rPr>
                <w:rFonts w:ascii="Book Antiqua" w:hAnsi="Book Antiqua"/>
                <w:szCs w:val="24"/>
              </w:rPr>
              <w:t xml:space="preserve"> Documentos descriptivos del sistema de seguimiento de egresados.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03"/>
        </w:trPr>
        <w:tc>
          <w:tcPr>
            <w:tcW w:w="8350" w:type="dxa"/>
            <w:shd w:val="clear" w:color="auto" w:fill="auto"/>
          </w:tcPr>
          <w:p w:rsidR="00936BA7" w:rsidRPr="00EB133A" w:rsidRDefault="00936BA7" w:rsidP="009C5AE2">
            <w:pPr>
              <w:widowControl w:val="0"/>
              <w:numPr>
                <w:ilvl w:val="1"/>
                <w:numId w:val="48"/>
              </w:numPr>
              <w:suppressLineNumbers/>
              <w:suppressAutoHyphens/>
              <w:spacing w:before="120" w:after="120"/>
              <w:rPr>
                <w:rFonts w:ascii="Book Antiqua" w:hAnsi="Book Antiqua"/>
                <w:szCs w:val="24"/>
              </w:rPr>
            </w:pPr>
            <w:r w:rsidRPr="00EB133A">
              <w:rPr>
                <w:rFonts w:ascii="Book Antiqua" w:hAnsi="Book Antiqua"/>
                <w:szCs w:val="24"/>
              </w:rPr>
              <w:t xml:space="preserve"> Base de datos de egresados actualizada.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41"/>
        </w:trPr>
        <w:tc>
          <w:tcPr>
            <w:tcW w:w="8350" w:type="dxa"/>
            <w:shd w:val="clear" w:color="auto" w:fill="auto"/>
          </w:tcPr>
          <w:p w:rsidR="00936BA7" w:rsidRPr="00EB133A" w:rsidRDefault="00936BA7" w:rsidP="009C5AE2">
            <w:pPr>
              <w:widowControl w:val="0"/>
              <w:numPr>
                <w:ilvl w:val="1"/>
                <w:numId w:val="48"/>
              </w:numPr>
              <w:suppressLineNumbers/>
              <w:suppressAutoHyphens/>
              <w:spacing w:before="120" w:after="120"/>
              <w:rPr>
                <w:rFonts w:ascii="Book Antiqua" w:hAnsi="Book Antiqua"/>
                <w:szCs w:val="24"/>
              </w:rPr>
            </w:pPr>
            <w:r w:rsidRPr="00EB133A">
              <w:rPr>
                <w:rFonts w:ascii="Book Antiqua" w:hAnsi="Book Antiqua"/>
                <w:szCs w:val="24"/>
              </w:rPr>
              <w:t xml:space="preserve"> Base de datos de empleadores.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533"/>
        </w:trPr>
        <w:tc>
          <w:tcPr>
            <w:tcW w:w="8350" w:type="dxa"/>
            <w:shd w:val="clear" w:color="auto" w:fill="auto"/>
          </w:tcPr>
          <w:p w:rsidR="00936BA7" w:rsidRPr="00EB133A" w:rsidRDefault="00936BA7" w:rsidP="009C5AE2">
            <w:pPr>
              <w:widowControl w:val="0"/>
              <w:numPr>
                <w:ilvl w:val="1"/>
                <w:numId w:val="48"/>
              </w:numPr>
              <w:suppressLineNumbers/>
              <w:suppressAutoHyphens/>
              <w:spacing w:before="120" w:after="120"/>
              <w:rPr>
                <w:rFonts w:ascii="Book Antiqua" w:hAnsi="Book Antiqua"/>
                <w:szCs w:val="24"/>
              </w:rPr>
            </w:pPr>
            <w:r w:rsidRPr="00EB133A">
              <w:rPr>
                <w:rFonts w:ascii="Book Antiqua" w:hAnsi="Book Antiqua"/>
                <w:szCs w:val="24"/>
              </w:rPr>
              <w:t xml:space="preserve"> Estudios de seguimiento de egresados, periodicidad, resultados y conclusiones.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22"/>
        </w:trPr>
        <w:tc>
          <w:tcPr>
            <w:tcW w:w="8350" w:type="dxa"/>
            <w:shd w:val="clear" w:color="auto" w:fill="auto"/>
          </w:tcPr>
          <w:p w:rsidR="00936BA7" w:rsidRPr="00EB133A" w:rsidRDefault="00FB6B6C" w:rsidP="009C5AE2">
            <w:pPr>
              <w:widowControl w:val="0"/>
              <w:numPr>
                <w:ilvl w:val="1"/>
                <w:numId w:val="48"/>
              </w:numPr>
              <w:suppressLineNumbers/>
              <w:suppressAutoHyphens/>
              <w:spacing w:before="120" w:after="120"/>
              <w:rPr>
                <w:rFonts w:ascii="Book Antiqua" w:hAnsi="Book Antiqua"/>
                <w:szCs w:val="24"/>
              </w:rPr>
            </w:pPr>
            <w:r w:rsidRPr="00EB133A">
              <w:rPr>
                <w:rFonts w:ascii="Book Antiqua" w:hAnsi="Book Antiqua"/>
                <w:szCs w:val="24"/>
              </w:rPr>
              <w:t xml:space="preserve"> </w:t>
            </w:r>
            <w:r w:rsidRPr="00EB133A">
              <w:rPr>
                <w:rFonts w:ascii="Book Antiqua" w:hAnsi="Book Antiqua"/>
                <w:szCs w:val="24"/>
                <w:lang w:val="es-MX"/>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8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51) Eficiencia terminal y de titulación</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282"/>
        </w:trPr>
        <w:tc>
          <w:tcPr>
            <w:tcW w:w="8350" w:type="dxa"/>
            <w:shd w:val="clear" w:color="auto" w:fill="auto"/>
          </w:tcPr>
          <w:p w:rsidR="00936BA7" w:rsidRPr="00EB133A" w:rsidRDefault="00936BA7" w:rsidP="009C5AE2">
            <w:pPr>
              <w:widowControl w:val="0"/>
              <w:numPr>
                <w:ilvl w:val="1"/>
                <w:numId w:val="49"/>
              </w:numPr>
              <w:suppressLineNumbers/>
              <w:suppressAutoHyphens/>
              <w:spacing w:before="120" w:after="120"/>
              <w:rPr>
                <w:rFonts w:ascii="Book Antiqua" w:hAnsi="Book Antiqua"/>
                <w:szCs w:val="24"/>
              </w:rPr>
            </w:pPr>
            <w:r w:rsidRPr="00EB133A">
              <w:rPr>
                <w:rFonts w:ascii="Book Antiqua" w:hAnsi="Book Antiqua"/>
                <w:szCs w:val="24"/>
              </w:rPr>
              <w:t xml:space="preserve"> Listado de alumnos inscritos por cohorte generacional.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87"/>
        </w:trPr>
        <w:tc>
          <w:tcPr>
            <w:tcW w:w="8350" w:type="dxa"/>
            <w:shd w:val="clear" w:color="auto" w:fill="auto"/>
          </w:tcPr>
          <w:p w:rsidR="00936BA7" w:rsidRPr="00EB133A" w:rsidRDefault="00936BA7" w:rsidP="009C5AE2">
            <w:pPr>
              <w:widowControl w:val="0"/>
              <w:numPr>
                <w:ilvl w:val="1"/>
                <w:numId w:val="49"/>
              </w:numPr>
              <w:suppressLineNumbers/>
              <w:suppressAutoHyphens/>
              <w:spacing w:before="120" w:after="120"/>
              <w:rPr>
                <w:rFonts w:ascii="Book Antiqua" w:hAnsi="Book Antiqua"/>
                <w:szCs w:val="24"/>
              </w:rPr>
            </w:pPr>
            <w:r w:rsidRPr="00EB133A">
              <w:rPr>
                <w:rFonts w:ascii="Book Antiqua" w:hAnsi="Book Antiqua"/>
                <w:szCs w:val="24"/>
              </w:rPr>
              <w:t xml:space="preserve"> Listado de egresados por cohorte generacional.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491"/>
        </w:trPr>
        <w:tc>
          <w:tcPr>
            <w:tcW w:w="8350" w:type="dxa"/>
            <w:shd w:val="clear" w:color="auto" w:fill="auto"/>
          </w:tcPr>
          <w:p w:rsidR="00936BA7" w:rsidRPr="00EB133A" w:rsidRDefault="00936BA7" w:rsidP="009C5AE2">
            <w:pPr>
              <w:widowControl w:val="0"/>
              <w:numPr>
                <w:ilvl w:val="1"/>
                <w:numId w:val="49"/>
              </w:numPr>
              <w:suppressLineNumbers/>
              <w:suppressAutoHyphens/>
              <w:spacing w:before="120" w:after="120"/>
              <w:rPr>
                <w:rFonts w:ascii="Book Antiqua" w:hAnsi="Book Antiqua"/>
                <w:szCs w:val="24"/>
              </w:rPr>
            </w:pPr>
            <w:r w:rsidRPr="00EB133A">
              <w:rPr>
                <w:rFonts w:ascii="Book Antiqua" w:hAnsi="Book Antiqua"/>
                <w:szCs w:val="24"/>
              </w:rPr>
              <w:t xml:space="preserve"> Listado de los egresados titulados en los tres últimos años, por cohorte generacional y por opción de titulación.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03"/>
        </w:trPr>
        <w:tc>
          <w:tcPr>
            <w:tcW w:w="8350" w:type="dxa"/>
            <w:shd w:val="clear" w:color="auto" w:fill="auto"/>
          </w:tcPr>
          <w:p w:rsidR="00936BA7" w:rsidRPr="00EB133A" w:rsidRDefault="00936BA7" w:rsidP="009C5AE2">
            <w:pPr>
              <w:widowControl w:val="0"/>
              <w:numPr>
                <w:ilvl w:val="1"/>
                <w:numId w:val="49"/>
              </w:numPr>
              <w:suppressLineNumbers/>
              <w:suppressAutoHyphens/>
              <w:spacing w:before="120" w:after="120"/>
              <w:rPr>
                <w:rFonts w:ascii="Book Antiqua" w:hAnsi="Book Antiqua"/>
                <w:szCs w:val="24"/>
              </w:rPr>
            </w:pPr>
            <w:r w:rsidRPr="00EB133A">
              <w:rPr>
                <w:rFonts w:ascii="Book Antiqua" w:hAnsi="Book Antiqua"/>
                <w:szCs w:val="24"/>
              </w:rPr>
              <w:t xml:space="preserve"> Indicador de la eficiencia terminal.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40"/>
        </w:trPr>
        <w:tc>
          <w:tcPr>
            <w:tcW w:w="8350" w:type="dxa"/>
            <w:shd w:val="clear" w:color="auto" w:fill="auto"/>
          </w:tcPr>
          <w:p w:rsidR="00936BA7" w:rsidRPr="00EB133A" w:rsidRDefault="00936BA7" w:rsidP="009C5AE2">
            <w:pPr>
              <w:widowControl w:val="0"/>
              <w:numPr>
                <w:ilvl w:val="1"/>
                <w:numId w:val="49"/>
              </w:numPr>
              <w:suppressLineNumbers/>
              <w:suppressAutoHyphens/>
              <w:spacing w:before="120" w:after="120"/>
              <w:rPr>
                <w:rFonts w:ascii="Book Antiqua" w:hAnsi="Book Antiqua"/>
                <w:szCs w:val="24"/>
              </w:rPr>
            </w:pPr>
            <w:r w:rsidRPr="00EB133A">
              <w:rPr>
                <w:rFonts w:ascii="Book Antiqua" w:hAnsi="Book Antiqua"/>
                <w:szCs w:val="24"/>
              </w:rPr>
              <w:t xml:space="preserve"> Indicador de la eficiencia de titulación.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32"/>
        </w:trPr>
        <w:tc>
          <w:tcPr>
            <w:tcW w:w="8350" w:type="dxa"/>
            <w:shd w:val="clear" w:color="auto" w:fill="auto"/>
          </w:tcPr>
          <w:p w:rsidR="00936BA7" w:rsidRPr="00EB133A" w:rsidRDefault="00FB6B6C" w:rsidP="009C5AE2">
            <w:pPr>
              <w:widowControl w:val="0"/>
              <w:numPr>
                <w:ilvl w:val="1"/>
                <w:numId w:val="49"/>
              </w:numPr>
              <w:suppressLineNumbers/>
              <w:suppressAutoHyphens/>
              <w:spacing w:before="120" w:after="120"/>
              <w:rPr>
                <w:rFonts w:ascii="Book Antiqua" w:hAnsi="Book Antiqua"/>
                <w:szCs w:val="24"/>
              </w:rPr>
            </w:pPr>
            <w:r w:rsidRPr="00EB133A">
              <w:rPr>
                <w:rFonts w:ascii="Book Antiqua" w:hAnsi="Book Antiqua"/>
                <w:szCs w:val="24"/>
              </w:rPr>
              <w:t xml:space="preserve"> </w:t>
            </w:r>
            <w:r w:rsidRPr="00EB133A">
              <w:rPr>
                <w:rFonts w:ascii="Book Antiqua" w:hAnsi="Book Antiqua"/>
                <w:szCs w:val="24"/>
                <w:lang w:val="es-MX"/>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bl>
    <w:p w:rsidR="000710A3" w:rsidRDefault="000710A3"/>
    <w:p w:rsidR="00AE3C3F" w:rsidRPr="00D25609" w:rsidRDefault="00AE3C3F" w:rsidP="00AE3C3F">
      <w:pPr>
        <w:widowControl w:val="0"/>
        <w:suppressLineNumbers/>
        <w:suppressAutoHyphens/>
        <w:spacing w:before="120" w:after="120"/>
        <w:rPr>
          <w:rFonts w:ascii="Book Antiqua" w:hAnsi="Book Antiqua"/>
          <w:b/>
          <w:sz w:val="28"/>
          <w:szCs w:val="24"/>
        </w:rPr>
      </w:pPr>
      <w:r>
        <w:rPr>
          <w:rFonts w:ascii="Book Antiqua" w:hAnsi="Book Antiqua"/>
          <w:b/>
          <w:sz w:val="28"/>
          <w:szCs w:val="24"/>
        </w:rPr>
        <w:t>Carpeta 9:</w:t>
      </w:r>
      <w:r w:rsidRPr="00D25609">
        <w:rPr>
          <w:rFonts w:ascii="Book Antiqua" w:hAnsi="Book Antiqua"/>
          <w:b/>
          <w:sz w:val="28"/>
          <w:szCs w:val="24"/>
        </w:rPr>
        <w:t xml:space="preserve"> Productividad académica</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9.1 Docencia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250"/>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52) Desarrollo de tecnología educativa: innovaciones y elaboración de recursos de apoyo al aprendizaje</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177"/>
        </w:trPr>
        <w:tc>
          <w:tcPr>
            <w:tcW w:w="8350" w:type="dxa"/>
            <w:shd w:val="clear" w:color="auto" w:fill="auto"/>
          </w:tcPr>
          <w:p w:rsidR="00936BA7" w:rsidRPr="00EB133A" w:rsidRDefault="00936BA7" w:rsidP="009C5AE2">
            <w:pPr>
              <w:widowControl w:val="0"/>
              <w:numPr>
                <w:ilvl w:val="1"/>
                <w:numId w:val="50"/>
              </w:numPr>
              <w:suppressLineNumbers/>
              <w:suppressAutoHyphens/>
              <w:spacing w:before="120" w:after="120"/>
              <w:rPr>
                <w:rFonts w:ascii="Book Antiqua" w:hAnsi="Book Antiqua"/>
                <w:szCs w:val="24"/>
              </w:rPr>
            </w:pPr>
            <w:r w:rsidRPr="00EB133A">
              <w:rPr>
                <w:rFonts w:ascii="Book Antiqua" w:hAnsi="Book Antiqua"/>
                <w:szCs w:val="24"/>
              </w:rPr>
              <w:t xml:space="preserve"> Listado de productos académicos para la docencia.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40"/>
        </w:trPr>
        <w:tc>
          <w:tcPr>
            <w:tcW w:w="8350" w:type="dxa"/>
            <w:shd w:val="clear" w:color="auto" w:fill="auto"/>
          </w:tcPr>
          <w:p w:rsidR="00936BA7" w:rsidRPr="00EB133A" w:rsidRDefault="00FB6B6C" w:rsidP="009C5AE2">
            <w:pPr>
              <w:widowControl w:val="0"/>
              <w:numPr>
                <w:ilvl w:val="1"/>
                <w:numId w:val="50"/>
              </w:numPr>
              <w:suppressLineNumbers/>
              <w:suppressAutoHyphens/>
              <w:spacing w:before="120" w:after="120"/>
              <w:rPr>
                <w:rFonts w:ascii="Book Antiqua" w:hAnsi="Book Antiqua"/>
                <w:szCs w:val="24"/>
              </w:rPr>
            </w:pPr>
            <w:r w:rsidRPr="00EB133A">
              <w:rPr>
                <w:rFonts w:ascii="Book Antiqua" w:hAnsi="Book Antiqua"/>
                <w:szCs w:val="24"/>
              </w:rPr>
              <w:t xml:space="preserve"> </w:t>
            </w:r>
            <w:r w:rsidRPr="00EB133A">
              <w:rPr>
                <w:rFonts w:ascii="Book Antiqua" w:hAnsi="Book Antiqua"/>
                <w:szCs w:val="24"/>
                <w:lang w:val="es-MX"/>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0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53) </w:t>
            </w:r>
            <w:r w:rsidRPr="00EB133A">
              <w:rPr>
                <w:rFonts w:ascii="Book Antiqua" w:hAnsi="Book Antiqua"/>
                <w:b/>
                <w:sz w:val="28"/>
                <w:szCs w:val="24"/>
              </w:rPr>
              <w:t>Mejoramiento de la docencia: actualización pedagógica y/o disciplinaria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584"/>
        </w:trPr>
        <w:tc>
          <w:tcPr>
            <w:tcW w:w="8350" w:type="dxa"/>
            <w:shd w:val="clear" w:color="auto" w:fill="auto"/>
          </w:tcPr>
          <w:p w:rsidR="00936BA7" w:rsidRPr="00EB133A" w:rsidRDefault="00936BA7" w:rsidP="009C5AE2">
            <w:pPr>
              <w:widowControl w:val="0"/>
              <w:numPr>
                <w:ilvl w:val="1"/>
                <w:numId w:val="51"/>
              </w:numPr>
              <w:suppressLineNumbers/>
              <w:suppressAutoHyphens/>
              <w:spacing w:before="120" w:after="120"/>
              <w:rPr>
                <w:rFonts w:ascii="Book Antiqua" w:hAnsi="Book Antiqua"/>
                <w:szCs w:val="24"/>
              </w:rPr>
            </w:pPr>
            <w:r w:rsidRPr="00EB133A">
              <w:rPr>
                <w:rFonts w:ascii="Book Antiqua" w:hAnsi="Book Antiqua"/>
                <w:szCs w:val="24"/>
                <w:lang w:val="es-MX"/>
              </w:rPr>
              <w:t xml:space="preserve"> </w:t>
            </w:r>
            <w:r w:rsidRPr="00EB133A">
              <w:rPr>
                <w:rFonts w:ascii="Book Antiqua" w:hAnsi="Book Antiqua"/>
                <w:szCs w:val="24"/>
              </w:rPr>
              <w:t xml:space="preserve">Listado y descripción de actividades de superación académica realizadas.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36"/>
        </w:trPr>
        <w:tc>
          <w:tcPr>
            <w:tcW w:w="8350" w:type="dxa"/>
            <w:shd w:val="clear" w:color="auto" w:fill="auto"/>
          </w:tcPr>
          <w:p w:rsidR="00936BA7" w:rsidRPr="00EB133A" w:rsidRDefault="00FB6B6C" w:rsidP="009C5AE2">
            <w:pPr>
              <w:widowControl w:val="0"/>
              <w:numPr>
                <w:ilvl w:val="1"/>
                <w:numId w:val="51"/>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40"/>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lastRenderedPageBreak/>
              <w:t>54) Participación en encuentros académicos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501"/>
        </w:trPr>
        <w:tc>
          <w:tcPr>
            <w:tcW w:w="8350" w:type="dxa"/>
            <w:shd w:val="clear" w:color="auto" w:fill="auto"/>
          </w:tcPr>
          <w:p w:rsidR="00936BA7" w:rsidRPr="00EB133A" w:rsidRDefault="00936BA7" w:rsidP="009C5AE2">
            <w:pPr>
              <w:widowControl w:val="0"/>
              <w:numPr>
                <w:ilvl w:val="1"/>
                <w:numId w:val="52"/>
              </w:numPr>
              <w:suppressLineNumbers/>
              <w:suppressAutoHyphens/>
              <w:spacing w:before="120" w:after="120"/>
              <w:rPr>
                <w:rFonts w:ascii="Book Antiqua" w:hAnsi="Book Antiqua"/>
                <w:szCs w:val="24"/>
              </w:rPr>
            </w:pPr>
            <w:r w:rsidRPr="00EB133A">
              <w:rPr>
                <w:rFonts w:ascii="Book Antiqua" w:hAnsi="Book Antiqua"/>
                <w:szCs w:val="24"/>
                <w:lang w:val="es-MX"/>
              </w:rPr>
              <w:t xml:space="preserve"> </w:t>
            </w:r>
            <w:r w:rsidRPr="00EB133A">
              <w:rPr>
                <w:rFonts w:ascii="Book Antiqua" w:hAnsi="Book Antiqua"/>
                <w:szCs w:val="24"/>
              </w:rPr>
              <w:t xml:space="preserve">Listado de trabajos presentados en encuentros académicos en los tres años más recientes.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19"/>
        </w:trPr>
        <w:tc>
          <w:tcPr>
            <w:tcW w:w="8350" w:type="dxa"/>
            <w:shd w:val="clear" w:color="auto" w:fill="auto"/>
          </w:tcPr>
          <w:p w:rsidR="00936BA7" w:rsidRPr="00EB133A" w:rsidRDefault="00FB6B6C" w:rsidP="009C5AE2">
            <w:pPr>
              <w:widowControl w:val="0"/>
              <w:numPr>
                <w:ilvl w:val="1"/>
                <w:numId w:val="52"/>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78"/>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 xml:space="preserve">55) </w:t>
            </w:r>
            <w:r w:rsidRPr="00EB133A">
              <w:rPr>
                <w:rFonts w:ascii="Book Antiqua" w:hAnsi="Book Antiqua"/>
                <w:b/>
                <w:sz w:val="28"/>
                <w:szCs w:val="24"/>
              </w:rPr>
              <w:t>Dirección de tesis, tesinas y proyectos terminales o profesionales</w:t>
            </w:r>
          </w:p>
        </w:tc>
        <w:tc>
          <w:tcPr>
            <w:tcW w:w="861" w:type="dxa"/>
            <w:shd w:val="clear" w:color="auto" w:fill="auto"/>
          </w:tcPr>
          <w:p w:rsidR="00936BA7" w:rsidRPr="00EB133A" w:rsidRDefault="00936BA7" w:rsidP="00EB133A">
            <w:pPr>
              <w:widowControl w:val="0"/>
              <w:suppressLineNumbers/>
              <w:suppressAutoHyphens/>
              <w:spacing w:before="60" w:after="60"/>
              <w:ind w:left="360"/>
              <w:jc w:val="center"/>
              <w:rPr>
                <w:rFonts w:ascii="Book Antiqua" w:hAnsi="Book Antiqua"/>
                <w:b/>
                <w:sz w:val="28"/>
                <w:szCs w:val="24"/>
                <w:lang w:val="es-MX"/>
              </w:rPr>
            </w:pPr>
          </w:p>
        </w:tc>
      </w:tr>
      <w:tr w:rsidR="00936BA7" w:rsidRPr="00EB133A" w:rsidTr="00EB133A">
        <w:trPr>
          <w:trHeight w:val="720"/>
        </w:trPr>
        <w:tc>
          <w:tcPr>
            <w:tcW w:w="8350" w:type="dxa"/>
            <w:shd w:val="clear" w:color="auto" w:fill="auto"/>
          </w:tcPr>
          <w:p w:rsidR="00936BA7" w:rsidRPr="00EB133A" w:rsidRDefault="00936BA7" w:rsidP="009C5AE2">
            <w:pPr>
              <w:widowControl w:val="0"/>
              <w:numPr>
                <w:ilvl w:val="1"/>
                <w:numId w:val="53"/>
              </w:numPr>
              <w:suppressLineNumbers/>
              <w:suppressAutoHyphens/>
              <w:spacing w:before="120" w:after="120"/>
              <w:rPr>
                <w:rFonts w:ascii="Book Antiqua" w:hAnsi="Book Antiqua"/>
                <w:szCs w:val="24"/>
              </w:rPr>
            </w:pPr>
            <w:r w:rsidRPr="00EB133A">
              <w:rPr>
                <w:rFonts w:ascii="Book Antiqua" w:hAnsi="Book Antiqua"/>
                <w:szCs w:val="24"/>
                <w:lang w:val="es-MX"/>
              </w:rPr>
              <w:t xml:space="preserve"> </w:t>
            </w:r>
            <w:r w:rsidRPr="00EB133A">
              <w:rPr>
                <w:rFonts w:ascii="Book Antiqua" w:hAnsi="Book Antiqua"/>
                <w:szCs w:val="24"/>
              </w:rPr>
              <w:t xml:space="preserve">Listado de tesis, tesinas y proyectos terminales o profesionales concluidos en los tres años más recientes. </w:t>
            </w:r>
          </w:p>
        </w:tc>
        <w:tc>
          <w:tcPr>
            <w:tcW w:w="861" w:type="dxa"/>
            <w:shd w:val="clear" w:color="auto" w:fill="auto"/>
          </w:tcPr>
          <w:p w:rsidR="00936BA7" w:rsidRPr="00EB133A" w:rsidRDefault="00936BA7" w:rsidP="00EB133A">
            <w:pPr>
              <w:widowControl w:val="0"/>
              <w:suppressLineNumbers/>
              <w:suppressAutoHyphens/>
              <w:spacing w:before="60" w:after="60"/>
              <w:ind w:left="1080"/>
              <w:jc w:val="center"/>
              <w:rPr>
                <w:rFonts w:ascii="Book Antiqua" w:hAnsi="Book Antiqua"/>
                <w:szCs w:val="24"/>
                <w:lang w:val="es-MX"/>
              </w:rPr>
            </w:pPr>
          </w:p>
        </w:tc>
      </w:tr>
      <w:tr w:rsidR="00936BA7" w:rsidRPr="00EB133A" w:rsidTr="00EB133A">
        <w:tc>
          <w:tcPr>
            <w:tcW w:w="8350" w:type="dxa"/>
            <w:shd w:val="clear" w:color="auto" w:fill="auto"/>
          </w:tcPr>
          <w:p w:rsidR="00936BA7" w:rsidRPr="00EB133A" w:rsidRDefault="00FB6B6C" w:rsidP="009C5AE2">
            <w:pPr>
              <w:widowControl w:val="0"/>
              <w:numPr>
                <w:ilvl w:val="1"/>
                <w:numId w:val="53"/>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before="60" w:after="60"/>
              <w:ind w:left="1080"/>
              <w:jc w:val="center"/>
              <w:rPr>
                <w:rFonts w:ascii="Book Antiqua" w:hAnsi="Book Antiqua"/>
                <w:szCs w:val="24"/>
                <w:lang w:val="es-MX"/>
              </w:rPr>
            </w:pPr>
          </w:p>
        </w:tc>
      </w:tr>
      <w:tr w:rsidR="00936BA7" w:rsidRPr="00EB133A" w:rsidTr="00EB133A">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9.2 Investigación</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5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56) Líneas de generación y aplicación del conocimiento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772"/>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lang w:val="es-MX"/>
              </w:rPr>
              <w:t xml:space="preserve"> </w:t>
            </w:r>
            <w:r w:rsidRPr="00EB133A">
              <w:rPr>
                <w:rFonts w:ascii="Book Antiqua" w:hAnsi="Book Antiqua"/>
                <w:szCs w:val="24"/>
              </w:rPr>
              <w:t>Listados de cuerpos académicos y otros grupos de trabajo, así como sus respectivas líneas de generación, aplicación del conocimiento y proyectos.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83"/>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lang w:val="es-MX"/>
              </w:rPr>
            </w:pPr>
            <w:r w:rsidRPr="00EB133A">
              <w:rPr>
                <w:rFonts w:ascii="Book Antiqua" w:hAnsi="Book Antiqua"/>
                <w:szCs w:val="24"/>
              </w:rPr>
              <w:t xml:space="preserve"> Constancias de registro de los cuerpos académicos en </w:t>
            </w:r>
            <w:smartTag w:uri="urn:schemas-microsoft-com:office:smarttags" w:element="PersonName">
              <w:smartTagPr>
                <w:attr w:name="ProductID" w:val="la SEP."/>
              </w:smartTagPr>
              <w:r w:rsidRPr="00EB133A">
                <w:rPr>
                  <w:rFonts w:ascii="Book Antiqua" w:hAnsi="Book Antiqua"/>
                  <w:szCs w:val="24"/>
                </w:rPr>
                <w:t>la SEP.</w:t>
              </w:r>
            </w:smartTag>
            <w:r w:rsidRPr="00EB133A">
              <w:rPr>
                <w:rFonts w:ascii="Book Antiqua" w:hAnsi="Book Antiqua"/>
                <w:szCs w:val="24"/>
              </w:rPr>
              <w:t xml:space="preserve">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574"/>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rPr>
              <w:t xml:space="preserve"> Documentos de registro de proyectos de investigación y/o de aplicación del conocimiento.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564"/>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rPr>
              <w:t xml:space="preserve"> Listado de proyectos de investigación y/o desarrollo y de los de aplicación del conocimiento.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199"/>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rPr>
              <w:t xml:space="preserve"> Listado de los productos de la investigación.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490"/>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rPr>
              <w:t xml:space="preserve"> Listado de los productos de innovación y desarrollo tecnológico.</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03"/>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rPr>
              <w:t xml:space="preserve"> Una muestra de los productos de investigación.</w:t>
            </w:r>
            <w:r w:rsidR="00D25C03" w:rsidRPr="00EB133A">
              <w:rPr>
                <w:rFonts w:ascii="Book Antiqua" w:hAnsi="Book Antiqua"/>
                <w:szCs w:val="24"/>
              </w:rPr>
              <w:t xml:space="preserve"> </w:t>
            </w:r>
            <w:r w:rsidR="00D25C03" w:rsidRPr="00EB133A">
              <w:rPr>
                <w:rFonts w:ascii="Book Antiqua" w:hAnsi="Book Antiqua"/>
                <w:i/>
                <w:szCs w:val="24"/>
              </w:rPr>
              <w:t>(Disponible para la visita. No anexar 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41"/>
        </w:trPr>
        <w:tc>
          <w:tcPr>
            <w:tcW w:w="8350" w:type="dxa"/>
            <w:shd w:val="clear" w:color="auto" w:fill="auto"/>
          </w:tcPr>
          <w:p w:rsidR="00936BA7" w:rsidRPr="00EB133A" w:rsidRDefault="00936BA7"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rPr>
              <w:t xml:space="preserve"> Convenios de redes con otras instituciones.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336"/>
        </w:trPr>
        <w:tc>
          <w:tcPr>
            <w:tcW w:w="8350" w:type="dxa"/>
            <w:shd w:val="clear" w:color="auto" w:fill="auto"/>
          </w:tcPr>
          <w:p w:rsidR="00936BA7" w:rsidRPr="00EB133A" w:rsidRDefault="00FB6B6C" w:rsidP="009C5AE2">
            <w:pPr>
              <w:widowControl w:val="0"/>
              <w:numPr>
                <w:ilvl w:val="1"/>
                <w:numId w:val="54"/>
              </w:numPr>
              <w:suppressLineNumbers/>
              <w:suppressAutoHyphens/>
              <w:spacing w:before="120" w:after="120"/>
              <w:rPr>
                <w:rFonts w:ascii="Book Antiqua" w:hAnsi="Book Antiqua"/>
                <w:szCs w:val="24"/>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57) Creación artística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156"/>
        </w:trPr>
        <w:tc>
          <w:tcPr>
            <w:tcW w:w="8350" w:type="dxa"/>
            <w:shd w:val="clear" w:color="auto" w:fill="auto"/>
          </w:tcPr>
          <w:p w:rsidR="00936BA7" w:rsidRPr="00EB133A" w:rsidRDefault="00936BA7" w:rsidP="009C5AE2">
            <w:pPr>
              <w:widowControl w:val="0"/>
              <w:numPr>
                <w:ilvl w:val="1"/>
                <w:numId w:val="55"/>
              </w:numPr>
              <w:suppressLineNumbers/>
              <w:suppressAutoHyphens/>
              <w:spacing w:before="120" w:after="120"/>
              <w:rPr>
                <w:rFonts w:ascii="Book Antiqua" w:hAnsi="Book Antiqua"/>
                <w:szCs w:val="24"/>
              </w:rPr>
            </w:pPr>
            <w:r w:rsidRPr="00EB133A">
              <w:rPr>
                <w:rFonts w:ascii="Book Antiqua" w:hAnsi="Book Antiqua"/>
                <w:szCs w:val="24"/>
              </w:rPr>
              <w:t xml:space="preserve"> Listado de obras originales, presentaciones, etc.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61"/>
        </w:trPr>
        <w:tc>
          <w:tcPr>
            <w:tcW w:w="8350" w:type="dxa"/>
            <w:shd w:val="clear" w:color="auto" w:fill="auto"/>
          </w:tcPr>
          <w:p w:rsidR="00936BA7" w:rsidRPr="00EB133A" w:rsidRDefault="00FB6B6C" w:rsidP="009C5AE2">
            <w:pPr>
              <w:widowControl w:val="0"/>
              <w:numPr>
                <w:ilvl w:val="1"/>
                <w:numId w:val="55"/>
              </w:numPr>
              <w:suppressLineNumbers/>
              <w:suppressAutoHyphens/>
              <w:spacing w:before="120" w:after="120"/>
              <w:rPr>
                <w:rFonts w:ascii="Book Antiqua" w:hAnsi="Book Antiqua"/>
                <w:szCs w:val="24"/>
              </w:rPr>
            </w:pPr>
            <w:r w:rsidRPr="00EB133A">
              <w:rPr>
                <w:rFonts w:ascii="Book Antiqua" w:hAnsi="Book Antiqua"/>
                <w:szCs w:val="24"/>
              </w:rPr>
              <w:t xml:space="preserve"> </w:t>
            </w:r>
            <w:r w:rsidRPr="00EB133A">
              <w:rPr>
                <w:rFonts w:ascii="Book Antiqua" w:hAnsi="Book Antiqua"/>
                <w:szCs w:val="24"/>
                <w:lang w:val="es-MX"/>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58) Articulación de la investigación con la docencia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501"/>
        </w:trPr>
        <w:tc>
          <w:tcPr>
            <w:tcW w:w="8350" w:type="dxa"/>
            <w:shd w:val="clear" w:color="auto" w:fill="auto"/>
          </w:tcPr>
          <w:p w:rsidR="00936BA7" w:rsidRPr="00EB133A" w:rsidRDefault="00936BA7" w:rsidP="009C5AE2">
            <w:pPr>
              <w:widowControl w:val="0"/>
              <w:numPr>
                <w:ilvl w:val="1"/>
                <w:numId w:val="56"/>
              </w:numPr>
              <w:suppressLineNumbers/>
              <w:suppressAutoHyphens/>
              <w:spacing w:before="120" w:after="120"/>
              <w:rPr>
                <w:rFonts w:ascii="Book Antiqua" w:hAnsi="Book Antiqua"/>
                <w:szCs w:val="24"/>
              </w:rPr>
            </w:pPr>
            <w:r w:rsidRPr="00EB133A">
              <w:rPr>
                <w:rFonts w:ascii="Book Antiqua" w:hAnsi="Book Antiqua"/>
                <w:szCs w:val="24"/>
                <w:lang w:val="es-MX"/>
              </w:rPr>
              <w:lastRenderedPageBreak/>
              <w:t xml:space="preserve"> </w:t>
            </w:r>
            <w:r w:rsidRPr="00EB133A">
              <w:rPr>
                <w:rFonts w:ascii="Book Antiqua" w:hAnsi="Book Antiqua"/>
                <w:szCs w:val="24"/>
              </w:rPr>
              <w:t xml:space="preserve">Listado y muestra de productos de investigación aplicados en la docencia. </w:t>
            </w:r>
            <w:r w:rsidR="00D25C03" w:rsidRPr="00EB133A">
              <w:rPr>
                <w:rFonts w:ascii="Book Antiqua" w:hAnsi="Book Antiqua"/>
                <w:i/>
                <w:szCs w:val="24"/>
              </w:rPr>
              <w:t>(Anexar en carpeta solamente el listado.  La muestra de productos debe estar disponible para la visita y no anexarse en carpeta)</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670EED" w:rsidRPr="00EB133A" w:rsidTr="00EB133A">
        <w:trPr>
          <w:trHeight w:val="501"/>
        </w:trPr>
        <w:tc>
          <w:tcPr>
            <w:tcW w:w="8350" w:type="dxa"/>
            <w:shd w:val="clear" w:color="auto" w:fill="auto"/>
          </w:tcPr>
          <w:p w:rsidR="00670EED" w:rsidRPr="00EB133A" w:rsidRDefault="00670EED" w:rsidP="009C5AE2">
            <w:pPr>
              <w:widowControl w:val="0"/>
              <w:numPr>
                <w:ilvl w:val="1"/>
                <w:numId w:val="5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Relación de estudiantes participantes por proyecto de investigación</w:t>
            </w:r>
          </w:p>
        </w:tc>
        <w:tc>
          <w:tcPr>
            <w:tcW w:w="861" w:type="dxa"/>
            <w:shd w:val="clear" w:color="auto" w:fill="auto"/>
          </w:tcPr>
          <w:p w:rsidR="00670EED" w:rsidRPr="00EB133A" w:rsidRDefault="00670EED"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19"/>
        </w:trPr>
        <w:tc>
          <w:tcPr>
            <w:tcW w:w="8350" w:type="dxa"/>
            <w:shd w:val="clear" w:color="auto" w:fill="auto"/>
          </w:tcPr>
          <w:p w:rsidR="00936BA7" w:rsidRPr="00EB133A" w:rsidRDefault="00FB6B6C" w:rsidP="009C5AE2">
            <w:pPr>
              <w:widowControl w:val="0"/>
              <w:numPr>
                <w:ilvl w:val="1"/>
                <w:numId w:val="56"/>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bl>
    <w:p w:rsidR="000710A3" w:rsidRDefault="000710A3"/>
    <w:p w:rsidR="00AE3C3F" w:rsidRPr="00D25609" w:rsidRDefault="00AE3C3F" w:rsidP="00AE3C3F">
      <w:pPr>
        <w:widowControl w:val="0"/>
        <w:suppressLineNumbers/>
        <w:suppressAutoHyphens/>
        <w:spacing w:before="120" w:after="120"/>
        <w:rPr>
          <w:rFonts w:ascii="Book Antiqua" w:hAnsi="Book Antiqua"/>
          <w:b/>
          <w:sz w:val="28"/>
          <w:szCs w:val="24"/>
        </w:rPr>
      </w:pPr>
      <w:r>
        <w:rPr>
          <w:rFonts w:ascii="Book Antiqua" w:hAnsi="Book Antiqua"/>
          <w:b/>
          <w:sz w:val="28"/>
          <w:szCs w:val="24"/>
        </w:rPr>
        <w:t xml:space="preserve">Carpeta 10: </w:t>
      </w:r>
      <w:r w:rsidRPr="00D25609">
        <w:rPr>
          <w:rFonts w:ascii="Book Antiqua" w:hAnsi="Book Antiqua"/>
          <w:b/>
          <w:sz w:val="28"/>
          <w:szCs w:val="24"/>
        </w:rPr>
        <w:t>Vinculación con los sectores de la sociedad</w:t>
      </w:r>
    </w:p>
    <w:tbl>
      <w:tblPr>
        <w:tblW w:w="92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350"/>
        <w:gridCol w:w="861"/>
      </w:tblGrid>
      <w:tr w:rsidR="00936BA7" w:rsidRPr="00EB133A" w:rsidTr="00EB133A">
        <w:trPr>
          <w:trHeight w:val="345"/>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59) Vínculos formales</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876"/>
        </w:trPr>
        <w:tc>
          <w:tcPr>
            <w:tcW w:w="8350" w:type="dxa"/>
            <w:shd w:val="clear" w:color="auto" w:fill="auto"/>
          </w:tcPr>
          <w:p w:rsidR="00936BA7" w:rsidRPr="00EB133A" w:rsidRDefault="00936BA7" w:rsidP="009C5AE2">
            <w:pPr>
              <w:widowControl w:val="0"/>
              <w:numPr>
                <w:ilvl w:val="1"/>
                <w:numId w:val="57"/>
              </w:numPr>
              <w:suppressLineNumbers/>
              <w:suppressAutoHyphens/>
              <w:spacing w:before="120" w:after="120"/>
              <w:rPr>
                <w:rFonts w:ascii="Book Antiqua" w:hAnsi="Book Antiqua"/>
                <w:szCs w:val="24"/>
              </w:rPr>
            </w:pPr>
            <w:r w:rsidRPr="00EB133A">
              <w:rPr>
                <w:rFonts w:ascii="Book Antiqua" w:hAnsi="Book Antiqua"/>
                <w:szCs w:val="24"/>
                <w:lang w:val="es-MX"/>
              </w:rPr>
              <w:t xml:space="preserve"> </w:t>
            </w:r>
            <w:r w:rsidRPr="00EB133A">
              <w:rPr>
                <w:rFonts w:ascii="Book Antiqua" w:hAnsi="Book Antiqua"/>
                <w:szCs w:val="24"/>
              </w:rPr>
              <w:t xml:space="preserve">Descripción de los mecanismos de vinculación, que contenga los objetivos, contenidos, acciones, nivel de participación y resultados.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564"/>
        </w:trPr>
        <w:tc>
          <w:tcPr>
            <w:tcW w:w="8350" w:type="dxa"/>
            <w:shd w:val="clear" w:color="auto" w:fill="auto"/>
          </w:tcPr>
          <w:p w:rsidR="00936BA7" w:rsidRPr="00EB133A" w:rsidRDefault="00936BA7" w:rsidP="009C5AE2">
            <w:pPr>
              <w:widowControl w:val="0"/>
              <w:numPr>
                <w:ilvl w:val="1"/>
                <w:numId w:val="57"/>
              </w:numPr>
              <w:suppressLineNumbers/>
              <w:suppressAutoHyphens/>
              <w:spacing w:before="120" w:after="120"/>
              <w:rPr>
                <w:rFonts w:ascii="Book Antiqua" w:hAnsi="Book Antiqua"/>
                <w:szCs w:val="24"/>
                <w:lang w:val="es-MX"/>
              </w:rPr>
            </w:pPr>
            <w:r w:rsidRPr="00EB133A">
              <w:rPr>
                <w:rFonts w:ascii="Book Antiqua" w:hAnsi="Book Antiqua"/>
                <w:szCs w:val="24"/>
              </w:rPr>
              <w:t xml:space="preserve"> Copia de convenios o contratos vigentes con los sectores correspondientes.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282"/>
        </w:trPr>
        <w:tc>
          <w:tcPr>
            <w:tcW w:w="8350" w:type="dxa"/>
            <w:shd w:val="clear" w:color="auto" w:fill="auto"/>
          </w:tcPr>
          <w:p w:rsidR="00936BA7" w:rsidRPr="00EB133A" w:rsidRDefault="00FB6B6C" w:rsidP="009C5AE2">
            <w:pPr>
              <w:widowControl w:val="0"/>
              <w:numPr>
                <w:ilvl w:val="1"/>
                <w:numId w:val="57"/>
              </w:numPr>
              <w:suppressLineNumbers/>
              <w:suppressAutoHyphens/>
              <w:spacing w:before="120" w:after="120"/>
              <w:rPr>
                <w:rFonts w:ascii="Book Antiqua" w:hAnsi="Book Antiqua"/>
                <w:szCs w:val="24"/>
              </w:rPr>
            </w:pPr>
            <w:r w:rsidRPr="00EB133A">
              <w:rPr>
                <w:rFonts w:ascii="Book Antiqua" w:hAnsi="Book Antiqua"/>
                <w:szCs w:val="24"/>
              </w:rPr>
              <w:t xml:space="preserve"> </w:t>
            </w:r>
            <w:r w:rsidRPr="00EB133A">
              <w:rPr>
                <w:rFonts w:ascii="Book Antiqua" w:hAnsi="Book Antiqua"/>
                <w:szCs w:val="24"/>
                <w:lang w:val="es-MX"/>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44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lang w:val="es-MX"/>
              </w:rPr>
            </w:pPr>
            <w:r w:rsidRPr="00EB133A">
              <w:rPr>
                <w:rFonts w:ascii="Book Antiqua" w:hAnsi="Book Antiqua"/>
                <w:b/>
                <w:sz w:val="28"/>
                <w:szCs w:val="24"/>
                <w:lang w:val="es-MX"/>
              </w:rPr>
              <w:t>60) Fuentes extraordinarias de financiamiento</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lang w:val="es-MX"/>
              </w:rPr>
            </w:pPr>
          </w:p>
        </w:tc>
      </w:tr>
      <w:tr w:rsidR="00936BA7" w:rsidRPr="00EB133A" w:rsidTr="00EB133A">
        <w:trPr>
          <w:trHeight w:val="855"/>
        </w:trPr>
        <w:tc>
          <w:tcPr>
            <w:tcW w:w="8350" w:type="dxa"/>
            <w:shd w:val="clear" w:color="auto" w:fill="auto"/>
          </w:tcPr>
          <w:p w:rsidR="00936BA7" w:rsidRPr="00EB133A" w:rsidRDefault="00936BA7" w:rsidP="009C5AE2">
            <w:pPr>
              <w:widowControl w:val="0"/>
              <w:numPr>
                <w:ilvl w:val="1"/>
                <w:numId w:val="58"/>
              </w:numPr>
              <w:suppressLineNumbers/>
              <w:suppressAutoHyphens/>
              <w:spacing w:before="120" w:after="120"/>
              <w:rPr>
                <w:rFonts w:ascii="Book Antiqua" w:hAnsi="Book Antiqua"/>
                <w:szCs w:val="24"/>
              </w:rPr>
            </w:pPr>
            <w:r w:rsidRPr="00EB133A">
              <w:rPr>
                <w:rFonts w:ascii="Book Antiqua" w:hAnsi="Book Antiqua"/>
                <w:szCs w:val="24"/>
                <w:lang w:val="es-MX"/>
              </w:rPr>
              <w:t xml:space="preserve"> </w:t>
            </w:r>
            <w:r w:rsidRPr="00EB133A">
              <w:rPr>
                <w:rFonts w:ascii="Book Antiqua" w:hAnsi="Book Antiqua"/>
                <w:szCs w:val="24"/>
              </w:rPr>
              <w:t>Descripción de los mecanismos de obtención de recursos extraordinarios, que contenga los objetivos, contenidos, acciones, nivel de participación y resultados.</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157"/>
        </w:trPr>
        <w:tc>
          <w:tcPr>
            <w:tcW w:w="8350" w:type="dxa"/>
            <w:shd w:val="clear" w:color="auto" w:fill="auto"/>
          </w:tcPr>
          <w:p w:rsidR="00936BA7" w:rsidRPr="00EB133A" w:rsidRDefault="00FB6B6C" w:rsidP="009C5AE2">
            <w:pPr>
              <w:widowControl w:val="0"/>
              <w:numPr>
                <w:ilvl w:val="1"/>
                <w:numId w:val="58"/>
              </w:numPr>
              <w:suppressLineNumbers/>
              <w:suppressAutoHyphens/>
              <w:spacing w:before="120" w:after="120"/>
              <w:rPr>
                <w:rFonts w:ascii="Book Antiqua" w:hAnsi="Book Antiqua"/>
                <w:szCs w:val="24"/>
                <w:lang w:val="es-MX"/>
              </w:rPr>
            </w:pPr>
            <w:r w:rsidRPr="00EB133A">
              <w:rPr>
                <w:rFonts w:ascii="Book Antiqua" w:hAnsi="Book Antiqua"/>
                <w:szCs w:val="24"/>
                <w:lang w:val="es-MX"/>
              </w:rPr>
              <w:t xml:space="preserve"> 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lang w:val="es-MX"/>
              </w:rPr>
            </w:pPr>
          </w:p>
        </w:tc>
      </w:tr>
      <w:tr w:rsidR="00936BA7" w:rsidRPr="00EB133A" w:rsidTr="00EB133A">
        <w:trPr>
          <w:trHeight w:val="292"/>
        </w:trPr>
        <w:tc>
          <w:tcPr>
            <w:tcW w:w="8350" w:type="dxa"/>
            <w:shd w:val="clear" w:color="auto" w:fill="auto"/>
          </w:tcPr>
          <w:p w:rsidR="00936BA7" w:rsidRPr="00EB133A" w:rsidRDefault="00936BA7" w:rsidP="00EB133A">
            <w:pPr>
              <w:widowControl w:val="0"/>
              <w:suppressLineNumbers/>
              <w:suppressAutoHyphens/>
              <w:spacing w:before="120" w:after="120"/>
              <w:jc w:val="center"/>
              <w:rPr>
                <w:rFonts w:ascii="Book Antiqua" w:hAnsi="Book Antiqua"/>
                <w:b/>
                <w:sz w:val="28"/>
                <w:szCs w:val="24"/>
              </w:rPr>
            </w:pPr>
            <w:r w:rsidRPr="00EB133A">
              <w:rPr>
                <w:rFonts w:ascii="Book Antiqua" w:hAnsi="Book Antiqua"/>
                <w:b/>
                <w:sz w:val="28"/>
                <w:szCs w:val="24"/>
              </w:rPr>
              <w:t>61) Evolución del programa</w:t>
            </w:r>
          </w:p>
        </w:tc>
        <w:tc>
          <w:tcPr>
            <w:tcW w:w="861" w:type="dxa"/>
            <w:shd w:val="clear" w:color="auto" w:fill="auto"/>
          </w:tcPr>
          <w:p w:rsidR="00936BA7" w:rsidRPr="00EB133A" w:rsidRDefault="00936BA7" w:rsidP="00EB133A">
            <w:pPr>
              <w:widowControl w:val="0"/>
              <w:suppressLineNumbers/>
              <w:suppressAutoHyphens/>
              <w:spacing w:after="120"/>
              <w:ind w:left="360"/>
              <w:jc w:val="center"/>
              <w:rPr>
                <w:rFonts w:ascii="Book Antiqua" w:hAnsi="Book Antiqua"/>
                <w:b/>
                <w:sz w:val="28"/>
                <w:szCs w:val="24"/>
              </w:rPr>
            </w:pPr>
          </w:p>
        </w:tc>
      </w:tr>
      <w:tr w:rsidR="00936BA7" w:rsidRPr="00EB133A" w:rsidTr="00EB133A">
        <w:trPr>
          <w:trHeight w:val="292"/>
        </w:trPr>
        <w:tc>
          <w:tcPr>
            <w:tcW w:w="8350" w:type="dxa"/>
            <w:shd w:val="clear" w:color="auto" w:fill="auto"/>
          </w:tcPr>
          <w:p w:rsidR="00936BA7" w:rsidRPr="00EB133A" w:rsidRDefault="00936BA7" w:rsidP="009C5AE2">
            <w:pPr>
              <w:widowControl w:val="0"/>
              <w:numPr>
                <w:ilvl w:val="1"/>
                <w:numId w:val="59"/>
              </w:numPr>
              <w:suppressLineNumbers/>
              <w:suppressAutoHyphens/>
              <w:spacing w:before="120" w:after="120"/>
              <w:rPr>
                <w:rFonts w:ascii="Book Antiqua" w:hAnsi="Book Antiqua"/>
                <w:szCs w:val="24"/>
              </w:rPr>
            </w:pPr>
            <w:r w:rsidRPr="00EB133A">
              <w:rPr>
                <w:rFonts w:ascii="Book Antiqua" w:hAnsi="Book Antiqua"/>
                <w:szCs w:val="24"/>
              </w:rPr>
              <w:t xml:space="preserve"> Documentación de los estudios realizados. </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r w:rsidR="00936BA7" w:rsidRPr="00EB133A" w:rsidTr="00EB133A">
        <w:trPr>
          <w:trHeight w:val="125"/>
        </w:trPr>
        <w:tc>
          <w:tcPr>
            <w:tcW w:w="8350" w:type="dxa"/>
            <w:shd w:val="clear" w:color="auto" w:fill="auto"/>
          </w:tcPr>
          <w:p w:rsidR="00936BA7" w:rsidRPr="00EB133A" w:rsidRDefault="00FB6B6C" w:rsidP="009C5AE2">
            <w:pPr>
              <w:widowControl w:val="0"/>
              <w:numPr>
                <w:ilvl w:val="1"/>
                <w:numId w:val="59"/>
              </w:numPr>
              <w:suppressLineNumbers/>
              <w:suppressAutoHyphens/>
              <w:spacing w:before="120" w:after="120"/>
              <w:rPr>
                <w:rFonts w:ascii="Book Antiqua" w:hAnsi="Book Antiqua"/>
                <w:szCs w:val="24"/>
              </w:rPr>
            </w:pPr>
            <w:r w:rsidRPr="00EB133A">
              <w:rPr>
                <w:rFonts w:ascii="Book Antiqua" w:hAnsi="Book Antiqua"/>
                <w:szCs w:val="24"/>
              </w:rPr>
              <w:t xml:space="preserve"> </w:t>
            </w:r>
            <w:r w:rsidRPr="00EB133A">
              <w:rPr>
                <w:rFonts w:ascii="Book Antiqua" w:hAnsi="Book Antiqua"/>
                <w:szCs w:val="24"/>
                <w:lang w:val="es-MX"/>
              </w:rPr>
              <w:t>Otros medios de verificación (describir)</w:t>
            </w:r>
          </w:p>
        </w:tc>
        <w:tc>
          <w:tcPr>
            <w:tcW w:w="861" w:type="dxa"/>
            <w:shd w:val="clear" w:color="auto" w:fill="auto"/>
          </w:tcPr>
          <w:p w:rsidR="00936BA7" w:rsidRPr="00EB133A" w:rsidRDefault="00936BA7" w:rsidP="00EB133A">
            <w:pPr>
              <w:widowControl w:val="0"/>
              <w:suppressLineNumbers/>
              <w:suppressAutoHyphens/>
              <w:spacing w:after="120"/>
              <w:ind w:left="1080"/>
              <w:jc w:val="center"/>
              <w:rPr>
                <w:rFonts w:ascii="Book Antiqua" w:hAnsi="Book Antiqua"/>
                <w:szCs w:val="24"/>
              </w:rPr>
            </w:pPr>
          </w:p>
        </w:tc>
      </w:tr>
    </w:tbl>
    <w:p w:rsidR="00BB390C" w:rsidRPr="00624B0C" w:rsidRDefault="00BB390C">
      <w:pPr>
        <w:rPr>
          <w:lang w:val="es-MX"/>
        </w:rPr>
      </w:pPr>
    </w:p>
    <w:sectPr w:rsidR="00BB390C" w:rsidRPr="00624B0C" w:rsidSect="00615F75">
      <w:headerReference w:type="even" r:id="rId7"/>
      <w:headerReference w:type="default" r:id="rId8"/>
      <w:pgSz w:w="11906" w:h="16838" w:code="9"/>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1D" w:rsidRDefault="004C1B1D">
      <w:r>
        <w:separator/>
      </w:r>
    </w:p>
  </w:endnote>
  <w:endnote w:type="continuationSeparator" w:id="1">
    <w:p w:rsidR="004C1B1D" w:rsidRDefault="004C1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variable"/>
    <w:sig w:usb0="00000003" w:usb1="00000000" w:usb2="00000000" w:usb3="00000000" w:csb0="00000001" w:csb1="00000000"/>
  </w:font>
  <w:font w:name="Times New Roman Cursiv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Re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1D" w:rsidRDefault="004C1B1D">
      <w:r>
        <w:separator/>
      </w:r>
    </w:p>
  </w:footnote>
  <w:footnote w:type="continuationSeparator" w:id="1">
    <w:p w:rsidR="004C1B1D" w:rsidRDefault="004C1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BC" w:rsidRDefault="00FA2BBC" w:rsidP="00155E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2BBC" w:rsidRDefault="00FA2BBC" w:rsidP="00615F7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BC" w:rsidRDefault="00FA2BBC" w:rsidP="00615F75">
    <w:pPr>
      <w:pStyle w:val="Encabezado"/>
      <w:ind w:right="360"/>
      <w:jc w:val="right"/>
    </w:pPr>
    <w:r w:rsidRPr="00615F75">
      <w:rPr>
        <w:rStyle w:val="Nmerodepgina"/>
      </w:rPr>
      <w:t xml:space="preserve">Página </w:t>
    </w:r>
    <w:r w:rsidRPr="00615F75">
      <w:rPr>
        <w:rStyle w:val="Nmerodepgina"/>
      </w:rPr>
      <w:fldChar w:fldCharType="begin"/>
    </w:r>
    <w:r w:rsidRPr="00615F75">
      <w:rPr>
        <w:rStyle w:val="Nmerodepgina"/>
      </w:rPr>
      <w:instrText xml:space="preserve"> PAGE </w:instrText>
    </w:r>
    <w:r>
      <w:rPr>
        <w:rStyle w:val="Nmerodepgina"/>
      </w:rPr>
      <w:fldChar w:fldCharType="separate"/>
    </w:r>
    <w:r w:rsidR="00700C58">
      <w:rPr>
        <w:rStyle w:val="Nmerodepgina"/>
        <w:noProof/>
      </w:rPr>
      <w:t>16</w:t>
    </w:r>
    <w:r w:rsidRPr="00615F75">
      <w:rPr>
        <w:rStyle w:val="Nmerodepgina"/>
      </w:rPr>
      <w:fldChar w:fldCharType="end"/>
    </w:r>
    <w:r w:rsidRPr="00615F75">
      <w:rPr>
        <w:rStyle w:val="Nmerodepgina"/>
      </w:rPr>
      <w:t xml:space="preserve"> de </w:t>
    </w:r>
    <w:r w:rsidRPr="00615F75">
      <w:rPr>
        <w:rStyle w:val="Nmerodepgina"/>
      </w:rPr>
      <w:fldChar w:fldCharType="begin"/>
    </w:r>
    <w:r w:rsidRPr="00615F75">
      <w:rPr>
        <w:rStyle w:val="Nmerodepgina"/>
      </w:rPr>
      <w:instrText xml:space="preserve"> NUMPAGES </w:instrText>
    </w:r>
    <w:r>
      <w:rPr>
        <w:rStyle w:val="Nmerodepgina"/>
      </w:rPr>
      <w:fldChar w:fldCharType="separate"/>
    </w:r>
    <w:r w:rsidR="00700C58">
      <w:rPr>
        <w:rStyle w:val="Nmerodepgina"/>
        <w:noProof/>
      </w:rPr>
      <w:t>16</w:t>
    </w:r>
    <w:r w:rsidRPr="00615F75">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E887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D51596"/>
    <w:multiLevelType w:val="multilevel"/>
    <w:tmpl w:val="849E3ECE"/>
    <w:lvl w:ilvl="0">
      <w:start w:val="5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2F22F1"/>
    <w:multiLevelType w:val="multilevel"/>
    <w:tmpl w:val="7B501A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nsid w:val="048F0BC4"/>
    <w:multiLevelType w:val="multilevel"/>
    <w:tmpl w:val="3D22BE2A"/>
    <w:lvl w:ilvl="0">
      <w:start w:val="2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105B67"/>
    <w:multiLevelType w:val="multilevel"/>
    <w:tmpl w:val="8F041B9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1C17CF"/>
    <w:multiLevelType w:val="multilevel"/>
    <w:tmpl w:val="47588456"/>
    <w:lvl w:ilvl="0">
      <w:start w:val="5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8941DE"/>
    <w:multiLevelType w:val="multilevel"/>
    <w:tmpl w:val="27BCDB12"/>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164B14"/>
    <w:multiLevelType w:val="multilevel"/>
    <w:tmpl w:val="E61E89B8"/>
    <w:lvl w:ilvl="0">
      <w:start w:val="5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0F2933"/>
    <w:multiLevelType w:val="multilevel"/>
    <w:tmpl w:val="898C56A6"/>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2B51CC"/>
    <w:multiLevelType w:val="multilevel"/>
    <w:tmpl w:val="72E89B44"/>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57003F"/>
    <w:multiLevelType w:val="multilevel"/>
    <w:tmpl w:val="22A44E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14"/>
        </w:tabs>
        <w:ind w:left="314" w:hanging="360"/>
      </w:pPr>
      <w:rPr>
        <w:rFonts w:hint="default"/>
      </w:rPr>
    </w:lvl>
    <w:lvl w:ilvl="2">
      <w:start w:val="1"/>
      <w:numFmt w:val="decimal"/>
      <w:lvlText w:val="%1.%2.%3"/>
      <w:lvlJc w:val="left"/>
      <w:pPr>
        <w:tabs>
          <w:tab w:val="num" w:pos="628"/>
        </w:tabs>
        <w:ind w:left="628"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1164"/>
        </w:tabs>
        <w:ind w:left="1164" w:hanging="144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432"/>
        </w:tabs>
        <w:ind w:left="1432" w:hanging="1800"/>
      </w:pPr>
      <w:rPr>
        <w:rFonts w:hint="default"/>
      </w:rPr>
    </w:lvl>
  </w:abstractNum>
  <w:abstractNum w:abstractNumId="11">
    <w:nsid w:val="0DD85526"/>
    <w:multiLevelType w:val="multilevel"/>
    <w:tmpl w:val="94EA5804"/>
    <w:lvl w:ilvl="0">
      <w:start w:val="5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DE12335"/>
    <w:multiLevelType w:val="multilevel"/>
    <w:tmpl w:val="C0E46A9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FB549A6"/>
    <w:multiLevelType w:val="multilevel"/>
    <w:tmpl w:val="5E289D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14">
    <w:nsid w:val="108E41D8"/>
    <w:multiLevelType w:val="multilevel"/>
    <w:tmpl w:val="87B475D4"/>
    <w:lvl w:ilvl="0">
      <w:start w:val="4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B750F3"/>
    <w:multiLevelType w:val="multilevel"/>
    <w:tmpl w:val="68AE490E"/>
    <w:lvl w:ilvl="0">
      <w:start w:val="5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3223B32"/>
    <w:multiLevelType w:val="multilevel"/>
    <w:tmpl w:val="6CE02DDE"/>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33E749F"/>
    <w:multiLevelType w:val="multilevel"/>
    <w:tmpl w:val="863AD1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18">
    <w:nsid w:val="148735C4"/>
    <w:multiLevelType w:val="multilevel"/>
    <w:tmpl w:val="DFFAF610"/>
    <w:lvl w:ilvl="0">
      <w:start w:val="4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DF25CD"/>
    <w:multiLevelType w:val="multilevel"/>
    <w:tmpl w:val="DD9E887E"/>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A8C31CF"/>
    <w:multiLevelType w:val="multilevel"/>
    <w:tmpl w:val="035420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14"/>
        </w:tabs>
        <w:ind w:left="314" w:hanging="360"/>
      </w:pPr>
      <w:rPr>
        <w:rFonts w:hint="default"/>
      </w:rPr>
    </w:lvl>
    <w:lvl w:ilvl="2">
      <w:start w:val="1"/>
      <w:numFmt w:val="decimal"/>
      <w:lvlText w:val="%1.%2.%3"/>
      <w:lvlJc w:val="left"/>
      <w:pPr>
        <w:tabs>
          <w:tab w:val="num" w:pos="628"/>
        </w:tabs>
        <w:ind w:left="628"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1164"/>
        </w:tabs>
        <w:ind w:left="1164" w:hanging="144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432"/>
        </w:tabs>
        <w:ind w:left="1432" w:hanging="1800"/>
      </w:pPr>
      <w:rPr>
        <w:rFonts w:hint="default"/>
      </w:rPr>
    </w:lvl>
  </w:abstractNum>
  <w:abstractNum w:abstractNumId="21">
    <w:nsid w:val="1AA903E0"/>
    <w:multiLevelType w:val="multilevel"/>
    <w:tmpl w:val="BBC4BF5E"/>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0244125"/>
    <w:multiLevelType w:val="multilevel"/>
    <w:tmpl w:val="BEF2059E"/>
    <w:lvl w:ilvl="0">
      <w:start w:val="6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3633FD3"/>
    <w:multiLevelType w:val="multilevel"/>
    <w:tmpl w:val="8B0A9B24"/>
    <w:lvl w:ilvl="0">
      <w:start w:val="5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5317B8E"/>
    <w:multiLevelType w:val="hybridMultilevel"/>
    <w:tmpl w:val="7CB464B4"/>
    <w:lvl w:ilvl="0" w:tplc="D8DC0B12">
      <w:start w:val="1"/>
      <w:numFmt w:val="decimal"/>
      <w:lvlText w:val="%1."/>
      <w:lvlJc w:val="left"/>
      <w:pPr>
        <w:tabs>
          <w:tab w:val="num" w:pos="0"/>
        </w:tabs>
        <w:ind w:left="340" w:hanging="340"/>
      </w:pPr>
      <w:rPr>
        <w:rFonts w:hint="default"/>
      </w:rPr>
    </w:lvl>
    <w:lvl w:ilvl="1" w:tplc="FBE29A38">
      <w:numFmt w:val="none"/>
      <w:lvlText w:val=""/>
      <w:lvlJc w:val="left"/>
      <w:pPr>
        <w:tabs>
          <w:tab w:val="num" w:pos="360"/>
        </w:tabs>
      </w:pPr>
    </w:lvl>
    <w:lvl w:ilvl="2" w:tplc="E0F00FD8">
      <w:numFmt w:val="none"/>
      <w:lvlText w:val=""/>
      <w:lvlJc w:val="left"/>
      <w:pPr>
        <w:tabs>
          <w:tab w:val="num" w:pos="360"/>
        </w:tabs>
      </w:pPr>
    </w:lvl>
    <w:lvl w:ilvl="3" w:tplc="5718840A">
      <w:numFmt w:val="none"/>
      <w:lvlText w:val=""/>
      <w:lvlJc w:val="left"/>
      <w:pPr>
        <w:tabs>
          <w:tab w:val="num" w:pos="360"/>
        </w:tabs>
      </w:pPr>
    </w:lvl>
    <w:lvl w:ilvl="4" w:tplc="D90AE958">
      <w:numFmt w:val="none"/>
      <w:lvlText w:val=""/>
      <w:lvlJc w:val="left"/>
      <w:pPr>
        <w:tabs>
          <w:tab w:val="num" w:pos="360"/>
        </w:tabs>
      </w:pPr>
    </w:lvl>
    <w:lvl w:ilvl="5" w:tplc="97AC4C50">
      <w:numFmt w:val="none"/>
      <w:lvlText w:val=""/>
      <w:lvlJc w:val="left"/>
      <w:pPr>
        <w:tabs>
          <w:tab w:val="num" w:pos="360"/>
        </w:tabs>
      </w:pPr>
    </w:lvl>
    <w:lvl w:ilvl="6" w:tplc="2F067148">
      <w:numFmt w:val="none"/>
      <w:lvlText w:val=""/>
      <w:lvlJc w:val="left"/>
      <w:pPr>
        <w:tabs>
          <w:tab w:val="num" w:pos="360"/>
        </w:tabs>
      </w:pPr>
    </w:lvl>
    <w:lvl w:ilvl="7" w:tplc="70423792">
      <w:numFmt w:val="none"/>
      <w:lvlText w:val=""/>
      <w:lvlJc w:val="left"/>
      <w:pPr>
        <w:tabs>
          <w:tab w:val="num" w:pos="360"/>
        </w:tabs>
      </w:pPr>
    </w:lvl>
    <w:lvl w:ilvl="8" w:tplc="6F208A2C">
      <w:numFmt w:val="none"/>
      <w:lvlText w:val=""/>
      <w:lvlJc w:val="left"/>
      <w:pPr>
        <w:tabs>
          <w:tab w:val="num" w:pos="360"/>
        </w:tabs>
      </w:pPr>
    </w:lvl>
  </w:abstractNum>
  <w:abstractNum w:abstractNumId="25">
    <w:nsid w:val="26D04435"/>
    <w:multiLevelType w:val="multilevel"/>
    <w:tmpl w:val="C6A43526"/>
    <w:lvl w:ilvl="0">
      <w:start w:val="4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6FF4BAD"/>
    <w:multiLevelType w:val="multilevel"/>
    <w:tmpl w:val="FF5ADC0C"/>
    <w:lvl w:ilvl="0">
      <w:start w:val="3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732542A"/>
    <w:multiLevelType w:val="multilevel"/>
    <w:tmpl w:val="4252D294"/>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8130B56"/>
    <w:multiLevelType w:val="multilevel"/>
    <w:tmpl w:val="179C0436"/>
    <w:lvl w:ilvl="0">
      <w:start w:val="3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9986AD8"/>
    <w:multiLevelType w:val="multilevel"/>
    <w:tmpl w:val="381E6408"/>
    <w:lvl w:ilvl="0">
      <w:start w:val="6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D1D5BC5"/>
    <w:multiLevelType w:val="multilevel"/>
    <w:tmpl w:val="DE38B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31">
    <w:nsid w:val="2EF9447D"/>
    <w:multiLevelType w:val="multilevel"/>
    <w:tmpl w:val="6A7CB88C"/>
    <w:lvl w:ilvl="0">
      <w:start w:val="5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FC0216B"/>
    <w:multiLevelType w:val="multilevel"/>
    <w:tmpl w:val="98EC03E4"/>
    <w:lvl w:ilvl="0">
      <w:start w:val="3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0C242CB"/>
    <w:multiLevelType w:val="multilevel"/>
    <w:tmpl w:val="2CEA879C"/>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0C41B5B"/>
    <w:multiLevelType w:val="multilevel"/>
    <w:tmpl w:val="68143500"/>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1FC57D1"/>
    <w:multiLevelType w:val="hybridMultilevel"/>
    <w:tmpl w:val="6836489E"/>
    <w:lvl w:ilvl="0" w:tplc="CB201CC8">
      <w:start w:val="1"/>
      <w:numFmt w:val="upperRoman"/>
      <w:pStyle w:val="Ttulo2"/>
      <w:lvlText w:val="%1."/>
      <w:lvlJc w:val="right"/>
      <w:pPr>
        <w:tabs>
          <w:tab w:val="num" w:pos="340"/>
        </w:tabs>
        <w:ind w:left="340" w:hanging="340"/>
      </w:pPr>
      <w:rPr>
        <w:rFonts w:hint="default"/>
      </w:rPr>
    </w:lvl>
    <w:lvl w:ilvl="1" w:tplc="4344E41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370141A"/>
    <w:multiLevelType w:val="multilevel"/>
    <w:tmpl w:val="9E8E3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7D6547C"/>
    <w:multiLevelType w:val="multilevel"/>
    <w:tmpl w:val="E1D092DA"/>
    <w:lvl w:ilvl="0">
      <w:start w:val="4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8444AF6"/>
    <w:multiLevelType w:val="multilevel"/>
    <w:tmpl w:val="14A8C5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A660E9A"/>
    <w:multiLevelType w:val="multilevel"/>
    <w:tmpl w:val="DAB04150"/>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BFE5134"/>
    <w:multiLevelType w:val="multilevel"/>
    <w:tmpl w:val="0A34C744"/>
    <w:lvl w:ilvl="0">
      <w:start w:val="5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E7306CF"/>
    <w:multiLevelType w:val="multilevel"/>
    <w:tmpl w:val="E6DC326C"/>
    <w:lvl w:ilvl="0">
      <w:start w:val="4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F5F54B6"/>
    <w:multiLevelType w:val="multilevel"/>
    <w:tmpl w:val="11067FC0"/>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3D9160C"/>
    <w:multiLevelType w:val="multilevel"/>
    <w:tmpl w:val="E5847D6E"/>
    <w:lvl w:ilvl="0">
      <w:start w:val="5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5911A96"/>
    <w:multiLevelType w:val="multilevel"/>
    <w:tmpl w:val="4A0AD8C4"/>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6D22BD7"/>
    <w:multiLevelType w:val="multilevel"/>
    <w:tmpl w:val="2084B2B6"/>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B30470B"/>
    <w:multiLevelType w:val="multilevel"/>
    <w:tmpl w:val="43C2FE02"/>
    <w:lvl w:ilvl="0">
      <w:start w:val="4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B8E4F13"/>
    <w:multiLevelType w:val="multilevel"/>
    <w:tmpl w:val="B9CA19D6"/>
    <w:lvl w:ilvl="0">
      <w:start w:val="3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1903EBF"/>
    <w:multiLevelType w:val="multilevel"/>
    <w:tmpl w:val="AF1E8086"/>
    <w:lvl w:ilvl="0">
      <w:start w:val="4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B145A61"/>
    <w:multiLevelType w:val="multilevel"/>
    <w:tmpl w:val="0C90492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E1E6B05"/>
    <w:multiLevelType w:val="multilevel"/>
    <w:tmpl w:val="E15298D0"/>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EA07067"/>
    <w:multiLevelType w:val="multilevel"/>
    <w:tmpl w:val="CA2815E0"/>
    <w:lvl w:ilvl="0">
      <w:start w:val="4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FF87412"/>
    <w:multiLevelType w:val="multilevel"/>
    <w:tmpl w:val="6674D3B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2E40AF5"/>
    <w:multiLevelType w:val="multilevel"/>
    <w:tmpl w:val="015434AE"/>
    <w:lvl w:ilvl="0">
      <w:start w:val="1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3225049"/>
    <w:multiLevelType w:val="multilevel"/>
    <w:tmpl w:val="72D01400"/>
    <w:lvl w:ilvl="0">
      <w:start w:val="3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5E83627"/>
    <w:multiLevelType w:val="multilevel"/>
    <w:tmpl w:val="807C7D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1137"/>
        </w:tabs>
        <w:ind w:left="1137" w:hanging="108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535"/>
        </w:tabs>
        <w:ind w:left="1535" w:hanging="144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933"/>
        </w:tabs>
        <w:ind w:left="1933" w:hanging="1800"/>
      </w:pPr>
      <w:rPr>
        <w:rFonts w:hint="default"/>
      </w:rPr>
    </w:lvl>
    <w:lvl w:ilvl="8">
      <w:start w:val="1"/>
      <w:numFmt w:val="decimal"/>
      <w:lvlText w:val="%1.%2.%3.%4.%5.%6.%7.%8.%9"/>
      <w:lvlJc w:val="left"/>
      <w:pPr>
        <w:tabs>
          <w:tab w:val="num" w:pos="1952"/>
        </w:tabs>
        <w:ind w:left="1952" w:hanging="1800"/>
      </w:pPr>
      <w:rPr>
        <w:rFonts w:hint="default"/>
      </w:rPr>
    </w:lvl>
  </w:abstractNum>
  <w:abstractNum w:abstractNumId="56">
    <w:nsid w:val="6B2F3271"/>
    <w:multiLevelType w:val="multilevel"/>
    <w:tmpl w:val="CDD03544"/>
    <w:lvl w:ilvl="0">
      <w:start w:val="4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D2211D9"/>
    <w:multiLevelType w:val="multilevel"/>
    <w:tmpl w:val="B7FA831E"/>
    <w:lvl w:ilvl="0">
      <w:start w:val="4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EBB43B6"/>
    <w:multiLevelType w:val="multilevel"/>
    <w:tmpl w:val="B2BA0A56"/>
    <w:lvl w:ilvl="0">
      <w:start w:val="3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F7360E1"/>
    <w:multiLevelType w:val="multilevel"/>
    <w:tmpl w:val="CB6EED54"/>
    <w:lvl w:ilvl="0">
      <w:start w:val="5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328236F"/>
    <w:multiLevelType w:val="hybridMultilevel"/>
    <w:tmpl w:val="87B23BA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644C4840">
      <w:start w:val="1"/>
      <w:numFmt w:val="upperLetter"/>
      <w:lvlText w:val="%3."/>
      <w:lvlJc w:val="left"/>
      <w:pPr>
        <w:tabs>
          <w:tab w:val="num" w:pos="360"/>
        </w:tabs>
        <w:ind w:left="340" w:hanging="340"/>
      </w:pPr>
      <w:rPr>
        <w:rFonts w:hint="default"/>
      </w:rPr>
    </w:lvl>
    <w:lvl w:ilvl="3" w:tplc="7CA650B8">
      <w:start w:val="2"/>
      <w:numFmt w:val="upperRoman"/>
      <w:pStyle w:val="Ttulo4"/>
      <w:lvlText w:val="%4."/>
      <w:lvlJc w:val="right"/>
      <w:pPr>
        <w:tabs>
          <w:tab w:val="num" w:pos="340"/>
        </w:tabs>
        <w:ind w:left="340" w:hanging="340"/>
      </w:pPr>
      <w:rPr>
        <w:rFonts w:hint="default"/>
      </w:rPr>
    </w:lvl>
    <w:lvl w:ilvl="4" w:tplc="08AE5E7A">
      <w:start w:val="1"/>
      <w:numFmt w:val="decimal"/>
      <w:lvlText w:val="%5."/>
      <w:lvlJc w:val="left"/>
      <w:pPr>
        <w:tabs>
          <w:tab w:val="num" w:pos="360"/>
        </w:tabs>
        <w:ind w:left="340" w:hanging="340"/>
      </w:pPr>
      <w:rPr>
        <w:rFonts w:hint="default"/>
      </w:rPr>
    </w:lvl>
    <w:lvl w:ilvl="5" w:tplc="FBE882D2">
      <w:start w:val="3"/>
      <w:numFmt w:val="upperRoman"/>
      <w:lvlText w:val="%6."/>
      <w:lvlJc w:val="right"/>
      <w:pPr>
        <w:tabs>
          <w:tab w:val="num" w:pos="340"/>
        </w:tabs>
        <w:ind w:left="340" w:hanging="34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79435745"/>
    <w:multiLevelType w:val="multilevel"/>
    <w:tmpl w:val="86B8E324"/>
    <w:lvl w:ilvl="0">
      <w:start w:val="3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BD43542"/>
    <w:multiLevelType w:val="hybridMultilevel"/>
    <w:tmpl w:val="1D6AD518"/>
    <w:lvl w:ilvl="0" w:tplc="8E1C301C">
      <w:start w:val="1"/>
      <w:numFmt w:val="bullet"/>
      <w:pStyle w:val="Listaconvietas2"/>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35"/>
  </w:num>
  <w:num w:numId="3">
    <w:abstractNumId w:val="62"/>
  </w:num>
  <w:num w:numId="4">
    <w:abstractNumId w:val="0"/>
  </w:num>
  <w:num w:numId="5">
    <w:abstractNumId w:val="10"/>
  </w:num>
  <w:num w:numId="6">
    <w:abstractNumId w:val="13"/>
  </w:num>
  <w:num w:numId="7">
    <w:abstractNumId w:val="30"/>
  </w:num>
  <w:num w:numId="8">
    <w:abstractNumId w:val="2"/>
  </w:num>
  <w:num w:numId="9">
    <w:abstractNumId w:val="20"/>
  </w:num>
  <w:num w:numId="10">
    <w:abstractNumId w:val="17"/>
  </w:num>
  <w:num w:numId="11">
    <w:abstractNumId w:val="58"/>
  </w:num>
  <w:num w:numId="12">
    <w:abstractNumId w:val="55"/>
  </w:num>
  <w:num w:numId="13">
    <w:abstractNumId w:val="36"/>
  </w:num>
  <w:num w:numId="14">
    <w:abstractNumId w:val="34"/>
  </w:num>
  <w:num w:numId="15">
    <w:abstractNumId w:val="50"/>
  </w:num>
  <w:num w:numId="16">
    <w:abstractNumId w:val="49"/>
  </w:num>
  <w:num w:numId="17">
    <w:abstractNumId w:val="39"/>
  </w:num>
  <w:num w:numId="18">
    <w:abstractNumId w:val="9"/>
  </w:num>
  <w:num w:numId="19">
    <w:abstractNumId w:val="33"/>
  </w:num>
  <w:num w:numId="20">
    <w:abstractNumId w:val="4"/>
  </w:num>
  <w:num w:numId="21">
    <w:abstractNumId w:val="52"/>
  </w:num>
  <w:num w:numId="22">
    <w:abstractNumId w:val="12"/>
  </w:num>
  <w:num w:numId="23">
    <w:abstractNumId w:val="8"/>
  </w:num>
  <w:num w:numId="24">
    <w:abstractNumId w:val="19"/>
  </w:num>
  <w:num w:numId="25">
    <w:abstractNumId w:val="42"/>
  </w:num>
  <w:num w:numId="26">
    <w:abstractNumId w:val="16"/>
  </w:num>
  <w:num w:numId="27">
    <w:abstractNumId w:val="6"/>
  </w:num>
  <w:num w:numId="28">
    <w:abstractNumId w:val="3"/>
  </w:num>
  <w:num w:numId="29">
    <w:abstractNumId w:val="44"/>
  </w:num>
  <w:num w:numId="30">
    <w:abstractNumId w:val="47"/>
  </w:num>
  <w:num w:numId="31">
    <w:abstractNumId w:val="28"/>
  </w:num>
  <w:num w:numId="32">
    <w:abstractNumId w:val="26"/>
  </w:num>
  <w:num w:numId="33">
    <w:abstractNumId w:val="27"/>
  </w:num>
  <w:num w:numId="34">
    <w:abstractNumId w:val="54"/>
  </w:num>
  <w:num w:numId="35">
    <w:abstractNumId w:val="61"/>
  </w:num>
  <w:num w:numId="36">
    <w:abstractNumId w:val="32"/>
  </w:num>
  <w:num w:numId="37">
    <w:abstractNumId w:val="45"/>
  </w:num>
  <w:num w:numId="38">
    <w:abstractNumId w:val="48"/>
  </w:num>
  <w:num w:numId="39">
    <w:abstractNumId w:val="25"/>
  </w:num>
  <w:num w:numId="40">
    <w:abstractNumId w:val="46"/>
  </w:num>
  <w:num w:numId="41">
    <w:abstractNumId w:val="14"/>
  </w:num>
  <w:num w:numId="42">
    <w:abstractNumId w:val="57"/>
  </w:num>
  <w:num w:numId="43">
    <w:abstractNumId w:val="41"/>
  </w:num>
  <w:num w:numId="44">
    <w:abstractNumId w:val="56"/>
  </w:num>
  <w:num w:numId="45">
    <w:abstractNumId w:val="51"/>
  </w:num>
  <w:num w:numId="46">
    <w:abstractNumId w:val="37"/>
  </w:num>
  <w:num w:numId="47">
    <w:abstractNumId w:val="18"/>
  </w:num>
  <w:num w:numId="48">
    <w:abstractNumId w:val="43"/>
  </w:num>
  <w:num w:numId="49">
    <w:abstractNumId w:val="7"/>
  </w:num>
  <w:num w:numId="50">
    <w:abstractNumId w:val="15"/>
  </w:num>
  <w:num w:numId="51">
    <w:abstractNumId w:val="11"/>
  </w:num>
  <w:num w:numId="52">
    <w:abstractNumId w:val="5"/>
  </w:num>
  <w:num w:numId="53">
    <w:abstractNumId w:val="40"/>
  </w:num>
  <w:num w:numId="54">
    <w:abstractNumId w:val="1"/>
  </w:num>
  <w:num w:numId="55">
    <w:abstractNumId w:val="59"/>
  </w:num>
  <w:num w:numId="56">
    <w:abstractNumId w:val="23"/>
  </w:num>
  <w:num w:numId="57">
    <w:abstractNumId w:val="31"/>
  </w:num>
  <w:num w:numId="58">
    <w:abstractNumId w:val="22"/>
  </w:num>
  <w:num w:numId="59">
    <w:abstractNumId w:val="29"/>
  </w:num>
  <w:num w:numId="60">
    <w:abstractNumId w:val="24"/>
  </w:num>
  <w:num w:numId="61">
    <w:abstractNumId w:val="53"/>
  </w:num>
  <w:num w:numId="62">
    <w:abstractNumId w:val="21"/>
  </w:num>
  <w:num w:numId="63">
    <w:abstractNumId w:val="3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4B0C"/>
    <w:rsid w:val="00032974"/>
    <w:rsid w:val="0004749A"/>
    <w:rsid w:val="000710A3"/>
    <w:rsid w:val="00155E54"/>
    <w:rsid w:val="001C18A4"/>
    <w:rsid w:val="002478E5"/>
    <w:rsid w:val="00280675"/>
    <w:rsid w:val="002B4916"/>
    <w:rsid w:val="002E504C"/>
    <w:rsid w:val="00304E81"/>
    <w:rsid w:val="00397492"/>
    <w:rsid w:val="003C10CF"/>
    <w:rsid w:val="003C1A62"/>
    <w:rsid w:val="003D09B6"/>
    <w:rsid w:val="003E284E"/>
    <w:rsid w:val="004A06D2"/>
    <w:rsid w:val="004C1B1D"/>
    <w:rsid w:val="004C7498"/>
    <w:rsid w:val="00505252"/>
    <w:rsid w:val="00611A7E"/>
    <w:rsid w:val="00615F75"/>
    <w:rsid w:val="00624B0C"/>
    <w:rsid w:val="00670EED"/>
    <w:rsid w:val="006B1838"/>
    <w:rsid w:val="006D5E50"/>
    <w:rsid w:val="00700C58"/>
    <w:rsid w:val="007018EF"/>
    <w:rsid w:val="00746E64"/>
    <w:rsid w:val="00776D7F"/>
    <w:rsid w:val="00783583"/>
    <w:rsid w:val="00835142"/>
    <w:rsid w:val="008E01A6"/>
    <w:rsid w:val="00927A06"/>
    <w:rsid w:val="00936BA7"/>
    <w:rsid w:val="00950DF6"/>
    <w:rsid w:val="009757AB"/>
    <w:rsid w:val="009C1D1F"/>
    <w:rsid w:val="009C5AE2"/>
    <w:rsid w:val="00AE3C3F"/>
    <w:rsid w:val="00BB390C"/>
    <w:rsid w:val="00CB3284"/>
    <w:rsid w:val="00D25609"/>
    <w:rsid w:val="00D25C03"/>
    <w:rsid w:val="00DB202A"/>
    <w:rsid w:val="00DE7910"/>
    <w:rsid w:val="00E138AD"/>
    <w:rsid w:val="00E33084"/>
    <w:rsid w:val="00E445BB"/>
    <w:rsid w:val="00EB133A"/>
    <w:rsid w:val="00F03078"/>
    <w:rsid w:val="00F31025"/>
    <w:rsid w:val="00F503FD"/>
    <w:rsid w:val="00FA2BBC"/>
    <w:rsid w:val="00FB6B6C"/>
    <w:rsid w:val="00FC36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0C"/>
    <w:rPr>
      <w:sz w:val="24"/>
      <w:lang w:val="es-ES" w:eastAsia="es-ES"/>
    </w:rPr>
  </w:style>
  <w:style w:type="paragraph" w:styleId="Ttulo1">
    <w:name w:val="heading 1"/>
    <w:basedOn w:val="Normal"/>
    <w:next w:val="Normal"/>
    <w:qFormat/>
    <w:rsid w:val="00624B0C"/>
    <w:pPr>
      <w:keepNext/>
      <w:ind w:left="357"/>
      <w:outlineLvl w:val="0"/>
    </w:pPr>
    <w:rPr>
      <w:bCs/>
    </w:rPr>
  </w:style>
  <w:style w:type="paragraph" w:styleId="Ttulo2">
    <w:name w:val="heading 2"/>
    <w:basedOn w:val="Normal"/>
    <w:next w:val="Normal"/>
    <w:qFormat/>
    <w:rsid w:val="00624B0C"/>
    <w:pPr>
      <w:keepNext/>
      <w:numPr>
        <w:numId w:val="2"/>
      </w:numPr>
      <w:jc w:val="both"/>
      <w:outlineLvl w:val="1"/>
    </w:pPr>
    <w:rPr>
      <w:b/>
      <w:bCs/>
    </w:rPr>
  </w:style>
  <w:style w:type="paragraph" w:styleId="Ttulo3">
    <w:name w:val="heading 3"/>
    <w:basedOn w:val="Normal"/>
    <w:next w:val="Normal"/>
    <w:qFormat/>
    <w:rsid w:val="00624B0C"/>
    <w:pPr>
      <w:keepNext/>
      <w:spacing w:before="240" w:after="60"/>
      <w:outlineLvl w:val="2"/>
    </w:pPr>
    <w:rPr>
      <w:rFonts w:cs="Arial"/>
      <w:bCs/>
      <w:szCs w:val="26"/>
    </w:rPr>
  </w:style>
  <w:style w:type="paragraph" w:styleId="Ttulo4">
    <w:name w:val="heading 4"/>
    <w:basedOn w:val="Normal"/>
    <w:next w:val="Normal"/>
    <w:qFormat/>
    <w:rsid w:val="00624B0C"/>
    <w:pPr>
      <w:keepNext/>
      <w:numPr>
        <w:ilvl w:val="3"/>
        <w:numId w:val="1"/>
      </w:numPr>
      <w:jc w:val="both"/>
      <w:outlineLvl w:val="3"/>
    </w:pPr>
    <w:rPr>
      <w:b/>
      <w:bCs/>
      <w:lang w:val="es-ES_tradnl"/>
    </w:rPr>
  </w:style>
  <w:style w:type="paragraph" w:styleId="Ttulo5">
    <w:name w:val="heading 5"/>
    <w:basedOn w:val="Normal"/>
    <w:next w:val="Normal"/>
    <w:qFormat/>
    <w:rsid w:val="00624B0C"/>
    <w:pPr>
      <w:keepNext/>
      <w:jc w:val="both"/>
      <w:outlineLvl w:val="4"/>
    </w:pPr>
    <w:rPr>
      <w:b/>
      <w:bCs/>
    </w:rPr>
  </w:style>
  <w:style w:type="paragraph" w:styleId="Ttulo6">
    <w:name w:val="heading 6"/>
    <w:basedOn w:val="Normal"/>
    <w:next w:val="Normal"/>
    <w:qFormat/>
    <w:rsid w:val="00624B0C"/>
    <w:pPr>
      <w:keepNext/>
      <w:jc w:val="both"/>
      <w:outlineLvl w:val="5"/>
    </w:pPr>
    <w:rPr>
      <w:lang w:val="es-MX"/>
    </w:rPr>
  </w:style>
  <w:style w:type="paragraph" w:styleId="Ttulo7">
    <w:name w:val="heading 7"/>
    <w:basedOn w:val="Normal"/>
    <w:next w:val="Normal"/>
    <w:qFormat/>
    <w:rsid w:val="00624B0C"/>
    <w:pPr>
      <w:keepNext/>
      <w:outlineLvl w:val="6"/>
    </w:pPr>
    <w:rPr>
      <w:b/>
      <w:bCs/>
      <w:lang w:val="es-MX"/>
    </w:rPr>
  </w:style>
  <w:style w:type="paragraph" w:styleId="Ttulo8">
    <w:name w:val="heading 8"/>
    <w:basedOn w:val="Normal"/>
    <w:next w:val="Normal"/>
    <w:qFormat/>
    <w:rsid w:val="00624B0C"/>
    <w:pPr>
      <w:keepNext/>
      <w:jc w:val="center"/>
      <w:outlineLvl w:val="7"/>
    </w:pPr>
    <w:rPr>
      <w:i/>
      <w:iCs/>
    </w:rPr>
  </w:style>
  <w:style w:type="paragraph" w:styleId="Ttulo9">
    <w:name w:val="heading 9"/>
    <w:basedOn w:val="Normal"/>
    <w:next w:val="Normal"/>
    <w:qFormat/>
    <w:rsid w:val="00624B0C"/>
    <w:pPr>
      <w:keepNext/>
      <w:jc w:val="right"/>
      <w:outlineLvl w:val="8"/>
    </w:pPr>
    <w:rPr>
      <w:b/>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DC4">
    <w:name w:val="toc 4"/>
    <w:basedOn w:val="Normal"/>
    <w:next w:val="Normal"/>
    <w:autoRedefine/>
    <w:semiHidden/>
    <w:rsid w:val="00624B0C"/>
    <w:pPr>
      <w:ind w:left="400"/>
    </w:pPr>
    <w:rPr>
      <w:szCs w:val="24"/>
    </w:rPr>
  </w:style>
  <w:style w:type="paragraph" w:styleId="Sangradetextonormal">
    <w:name w:val="Body Text Indent"/>
    <w:basedOn w:val="Normal"/>
    <w:rsid w:val="00624B0C"/>
    <w:pPr>
      <w:spacing w:line="360" w:lineRule="auto"/>
      <w:ind w:left="567"/>
      <w:jc w:val="both"/>
    </w:pPr>
  </w:style>
  <w:style w:type="paragraph" w:styleId="Encabezado">
    <w:name w:val="header"/>
    <w:basedOn w:val="Normal"/>
    <w:rsid w:val="00624B0C"/>
    <w:pPr>
      <w:tabs>
        <w:tab w:val="center" w:pos="4419"/>
        <w:tab w:val="right" w:pos="8838"/>
      </w:tabs>
    </w:pPr>
    <w:rPr>
      <w:lang w:val="es-MX"/>
    </w:rPr>
  </w:style>
  <w:style w:type="paragraph" w:styleId="Piedepgina">
    <w:name w:val="footer"/>
    <w:basedOn w:val="Normal"/>
    <w:rsid w:val="00624B0C"/>
    <w:pPr>
      <w:tabs>
        <w:tab w:val="center" w:pos="4419"/>
        <w:tab w:val="right" w:pos="8838"/>
      </w:tabs>
    </w:pPr>
  </w:style>
  <w:style w:type="character" w:styleId="Nmerodepgina">
    <w:name w:val="page number"/>
    <w:basedOn w:val="Fuentedeprrafopredeter"/>
    <w:rsid w:val="00624B0C"/>
  </w:style>
  <w:style w:type="paragraph" w:styleId="Ttulo">
    <w:name w:val="Title"/>
    <w:basedOn w:val="Normal"/>
    <w:qFormat/>
    <w:rsid w:val="00624B0C"/>
    <w:pPr>
      <w:jc w:val="center"/>
    </w:pPr>
    <w:rPr>
      <w:b/>
      <w:bCs/>
      <w:i/>
      <w:iCs/>
      <w:sz w:val="28"/>
    </w:rPr>
  </w:style>
  <w:style w:type="paragraph" w:styleId="Sangra3detindependiente">
    <w:name w:val="Body Text Indent 3"/>
    <w:basedOn w:val="Normal"/>
    <w:rsid w:val="00624B0C"/>
    <w:pPr>
      <w:ind w:left="355" w:hanging="638"/>
      <w:jc w:val="both"/>
    </w:pPr>
    <w:rPr>
      <w:lang w:val="es-MX"/>
    </w:rPr>
  </w:style>
  <w:style w:type="paragraph" w:styleId="Textoindependiente">
    <w:name w:val="Body Text"/>
    <w:basedOn w:val="Normal"/>
    <w:rsid w:val="00624B0C"/>
    <w:pPr>
      <w:jc w:val="both"/>
    </w:pPr>
    <w:rPr>
      <w:lang w:val="es-MX"/>
    </w:rPr>
  </w:style>
  <w:style w:type="paragraph" w:customStyle="1" w:styleId="CCSA1">
    <w:name w:val="CCSA1"/>
    <w:basedOn w:val="Ttulo1"/>
    <w:rsid w:val="00624B0C"/>
    <w:pPr>
      <w:pageBreakBefore/>
      <w:overflowPunct w:val="0"/>
      <w:autoSpaceDE w:val="0"/>
      <w:autoSpaceDN w:val="0"/>
      <w:adjustRightInd w:val="0"/>
      <w:spacing w:before="840"/>
      <w:ind w:left="0"/>
      <w:jc w:val="center"/>
      <w:textAlignment w:val="baseline"/>
    </w:pPr>
    <w:rPr>
      <w:rFonts w:ascii="Times New Roman Negrita" w:hAnsi="Times New Roman Negrita"/>
      <w:b/>
      <w:bCs w:val="0"/>
      <w:caps/>
      <w:sz w:val="28"/>
      <w:lang w:val="es-MX"/>
    </w:rPr>
  </w:style>
  <w:style w:type="paragraph" w:customStyle="1" w:styleId="CCSA11">
    <w:name w:val="CCSA11"/>
    <w:basedOn w:val="CCSA1"/>
    <w:rsid w:val="00624B0C"/>
    <w:pPr>
      <w:spacing w:before="360"/>
    </w:pPr>
    <w:rPr>
      <w:rFonts w:ascii="Times New Roman Cursiva" w:hAnsi="Times New Roman Cursiva"/>
      <w:b w:val="0"/>
      <w:i/>
    </w:rPr>
  </w:style>
  <w:style w:type="paragraph" w:customStyle="1" w:styleId="CCSA1-1">
    <w:name w:val="CCSA1-1"/>
    <w:basedOn w:val="CCSA1"/>
    <w:rsid w:val="00624B0C"/>
    <w:pPr>
      <w:pageBreakBefore w:val="0"/>
      <w:spacing w:after="120"/>
      <w:jc w:val="left"/>
    </w:pPr>
  </w:style>
  <w:style w:type="paragraph" w:customStyle="1" w:styleId="CCSA2">
    <w:name w:val="CCSA2"/>
    <w:basedOn w:val="Ttulo2"/>
    <w:autoRedefine/>
    <w:rsid w:val="00624B0C"/>
    <w:pPr>
      <w:numPr>
        <w:numId w:val="0"/>
      </w:numPr>
      <w:overflowPunct w:val="0"/>
      <w:autoSpaceDE w:val="0"/>
      <w:autoSpaceDN w:val="0"/>
      <w:adjustRightInd w:val="0"/>
      <w:spacing w:before="600"/>
      <w:jc w:val="left"/>
      <w:textAlignment w:val="baseline"/>
    </w:pPr>
    <w:rPr>
      <w:bCs w:val="0"/>
      <w:sz w:val="28"/>
      <w:lang w:val="es-MX"/>
    </w:rPr>
  </w:style>
  <w:style w:type="paragraph" w:customStyle="1" w:styleId="CCSA3">
    <w:name w:val="CCSA3"/>
    <w:basedOn w:val="CCSA2"/>
    <w:rsid w:val="00624B0C"/>
    <w:pPr>
      <w:tabs>
        <w:tab w:val="left" w:pos="4560"/>
      </w:tabs>
      <w:spacing w:before="360"/>
      <w:jc w:val="both"/>
      <w:outlineLvl w:val="2"/>
    </w:pPr>
    <w:rPr>
      <w:rFonts w:ascii="Times New Roman Cursiva" w:hAnsi="Times New Roman Cursiva"/>
      <w:b w:val="0"/>
      <w:i/>
    </w:rPr>
  </w:style>
  <w:style w:type="paragraph" w:customStyle="1" w:styleId="CCSA4">
    <w:name w:val="CCSA4"/>
    <w:basedOn w:val="Ttulo4"/>
    <w:rsid w:val="00624B0C"/>
    <w:pPr>
      <w:numPr>
        <w:ilvl w:val="0"/>
        <w:numId w:val="0"/>
      </w:numPr>
      <w:overflowPunct w:val="0"/>
      <w:autoSpaceDE w:val="0"/>
      <w:autoSpaceDN w:val="0"/>
      <w:adjustRightInd w:val="0"/>
      <w:spacing w:before="360"/>
      <w:jc w:val="left"/>
      <w:textAlignment w:val="baseline"/>
    </w:pPr>
    <w:rPr>
      <w:b w:val="0"/>
      <w:bCs w:val="0"/>
      <w:sz w:val="28"/>
    </w:rPr>
  </w:style>
  <w:style w:type="paragraph" w:customStyle="1" w:styleId="CCSAPIE">
    <w:name w:val="CCSAPIE"/>
    <w:basedOn w:val="Normal"/>
    <w:rsid w:val="00624B0C"/>
    <w:pPr>
      <w:tabs>
        <w:tab w:val="left" w:pos="399"/>
      </w:tabs>
      <w:overflowPunct w:val="0"/>
      <w:autoSpaceDE w:val="0"/>
      <w:autoSpaceDN w:val="0"/>
      <w:adjustRightInd w:val="0"/>
      <w:ind w:left="284" w:hanging="284"/>
      <w:jc w:val="both"/>
      <w:textAlignment w:val="baseline"/>
    </w:pPr>
    <w:rPr>
      <w:sz w:val="20"/>
      <w:lang w:val="es-ES_tradnl"/>
    </w:rPr>
  </w:style>
  <w:style w:type="paragraph" w:customStyle="1" w:styleId="CCSATXT">
    <w:name w:val="CCSATXT"/>
    <w:basedOn w:val="Normal"/>
    <w:rsid w:val="00624B0C"/>
    <w:pPr>
      <w:tabs>
        <w:tab w:val="left" w:pos="399"/>
      </w:tabs>
      <w:overflowPunct w:val="0"/>
      <w:autoSpaceDE w:val="0"/>
      <w:autoSpaceDN w:val="0"/>
      <w:adjustRightInd w:val="0"/>
      <w:spacing w:before="120" w:after="120"/>
      <w:ind w:firstLine="284"/>
      <w:jc w:val="both"/>
      <w:textAlignment w:val="baseline"/>
    </w:pPr>
    <w:rPr>
      <w:lang w:val="es-MX"/>
    </w:rPr>
  </w:style>
  <w:style w:type="paragraph" w:customStyle="1" w:styleId="CCSATXT2">
    <w:name w:val="CCSATXT2"/>
    <w:basedOn w:val="Normal"/>
    <w:rsid w:val="00624B0C"/>
    <w:pPr>
      <w:tabs>
        <w:tab w:val="left" w:pos="399"/>
      </w:tabs>
      <w:overflowPunct w:val="0"/>
      <w:autoSpaceDE w:val="0"/>
      <w:autoSpaceDN w:val="0"/>
      <w:adjustRightInd w:val="0"/>
      <w:spacing w:before="120" w:after="120"/>
      <w:ind w:left="567" w:right="567"/>
      <w:jc w:val="both"/>
      <w:textAlignment w:val="baseline"/>
    </w:pPr>
    <w:rPr>
      <w:sz w:val="22"/>
    </w:rPr>
  </w:style>
  <w:style w:type="paragraph" w:customStyle="1" w:styleId="CITINCI">
    <w:name w:val="CITINCI"/>
    <w:basedOn w:val="Normal"/>
    <w:rsid w:val="00624B0C"/>
    <w:pPr>
      <w:widowControl w:val="0"/>
      <w:tabs>
        <w:tab w:val="left" w:pos="397"/>
      </w:tabs>
      <w:overflowPunct w:val="0"/>
      <w:autoSpaceDE w:val="0"/>
      <w:autoSpaceDN w:val="0"/>
      <w:adjustRightInd w:val="0"/>
      <w:ind w:left="397" w:hanging="397"/>
      <w:textAlignment w:val="baseline"/>
    </w:pPr>
    <w:rPr>
      <w:lang w:val="en-US"/>
    </w:rPr>
  </w:style>
  <w:style w:type="paragraph" w:customStyle="1" w:styleId="GLO1">
    <w:name w:val="GLO1"/>
    <w:basedOn w:val="TDC2"/>
    <w:rsid w:val="00624B0C"/>
    <w:rPr>
      <w:rFonts w:ascii="Times New Roman Negrita" w:hAnsi="Times New Roman Negrita"/>
      <w:b/>
      <w:bCs/>
    </w:rPr>
  </w:style>
  <w:style w:type="paragraph" w:styleId="TDC2">
    <w:name w:val="toc 2"/>
    <w:basedOn w:val="Normal"/>
    <w:next w:val="Normal"/>
    <w:autoRedefine/>
    <w:semiHidden/>
    <w:rsid w:val="00624B0C"/>
    <w:rPr>
      <w:rFonts w:ascii="Book Antiqua" w:hAnsi="Book Antiqua"/>
      <w:noProof/>
      <w:lang w:val="es-ES_tradnl"/>
    </w:rPr>
  </w:style>
  <w:style w:type="paragraph" w:customStyle="1" w:styleId="GLO2">
    <w:name w:val="GLO2"/>
    <w:basedOn w:val="Normal"/>
    <w:rsid w:val="00624B0C"/>
    <w:rPr>
      <w:lang w:val="es-MX"/>
    </w:rPr>
  </w:style>
  <w:style w:type="paragraph" w:customStyle="1" w:styleId="GLO4">
    <w:name w:val="GLO4"/>
    <w:basedOn w:val="Normal"/>
    <w:rsid w:val="00624B0C"/>
    <w:pPr>
      <w:spacing w:after="360"/>
      <w:jc w:val="both"/>
    </w:pPr>
    <w:rPr>
      <w:lang w:val="es-MX"/>
    </w:rPr>
  </w:style>
  <w:style w:type="paragraph" w:customStyle="1" w:styleId="GLO3">
    <w:name w:val="GLO3"/>
    <w:basedOn w:val="GLO4"/>
    <w:rsid w:val="00624B0C"/>
    <w:pPr>
      <w:spacing w:after="120"/>
    </w:pPr>
  </w:style>
  <w:style w:type="paragraph" w:styleId="TDC1">
    <w:name w:val="toc 1"/>
    <w:basedOn w:val="Normal"/>
    <w:next w:val="Normal"/>
    <w:autoRedefine/>
    <w:semiHidden/>
    <w:rsid w:val="00624B0C"/>
    <w:pPr>
      <w:tabs>
        <w:tab w:val="right" w:leader="dot" w:pos="9356"/>
      </w:tabs>
      <w:overflowPunct w:val="0"/>
      <w:autoSpaceDE w:val="0"/>
      <w:autoSpaceDN w:val="0"/>
      <w:adjustRightInd w:val="0"/>
      <w:textAlignment w:val="baseline"/>
    </w:pPr>
    <w:rPr>
      <w:caps/>
      <w:noProof/>
      <w:szCs w:val="28"/>
      <w:lang w:val="es-MX"/>
    </w:rPr>
  </w:style>
  <w:style w:type="paragraph" w:styleId="TDC3">
    <w:name w:val="toc 3"/>
    <w:basedOn w:val="Normal"/>
    <w:next w:val="Normal"/>
    <w:autoRedefine/>
    <w:semiHidden/>
    <w:rsid w:val="00624B0C"/>
    <w:pPr>
      <w:tabs>
        <w:tab w:val="right" w:leader="dot" w:pos="9356"/>
      </w:tabs>
      <w:overflowPunct w:val="0"/>
      <w:autoSpaceDE w:val="0"/>
      <w:autoSpaceDN w:val="0"/>
      <w:adjustRightInd w:val="0"/>
      <w:ind w:left="238"/>
      <w:textAlignment w:val="baseline"/>
    </w:pPr>
    <w:rPr>
      <w:noProof/>
      <w:lang w:val="es-ES_tradnl"/>
    </w:rPr>
  </w:style>
  <w:style w:type="paragraph" w:customStyle="1" w:styleId="TXTNUM">
    <w:name w:val="TXTNUM"/>
    <w:basedOn w:val="Textoindependiente"/>
    <w:rsid w:val="00624B0C"/>
    <w:pPr>
      <w:keepNext/>
      <w:spacing w:before="360"/>
      <w:ind w:left="567" w:hanging="567"/>
    </w:pPr>
  </w:style>
  <w:style w:type="paragraph" w:customStyle="1" w:styleId="TXTNUM2">
    <w:name w:val="TXTNUM2"/>
    <w:basedOn w:val="TXTNUM"/>
    <w:rsid w:val="00624B0C"/>
    <w:pPr>
      <w:keepNext w:val="0"/>
      <w:spacing w:before="0"/>
    </w:pPr>
  </w:style>
  <w:style w:type="paragraph" w:customStyle="1" w:styleId="TXTTIT2">
    <w:name w:val="TXTTIT2"/>
    <w:basedOn w:val="TXTNUM"/>
    <w:rsid w:val="00624B0C"/>
    <w:pPr>
      <w:spacing w:before="600"/>
      <w:ind w:left="0" w:firstLine="567"/>
      <w:outlineLvl w:val="1"/>
    </w:pPr>
  </w:style>
  <w:style w:type="paragraph" w:customStyle="1" w:styleId="ANEXO">
    <w:name w:val="ANEXO"/>
    <w:basedOn w:val="CCSA2"/>
    <w:rsid w:val="00624B0C"/>
    <w:pPr>
      <w:spacing w:before="240"/>
      <w:jc w:val="center"/>
      <w:outlineLvl w:val="9"/>
    </w:pPr>
    <w:rPr>
      <w:rFonts w:ascii="Times New Roman Negrita" w:hAnsi="Times New Roman Negrita"/>
      <w:i/>
    </w:rPr>
  </w:style>
  <w:style w:type="character" w:styleId="Hipervnculo">
    <w:name w:val="Hyperlink"/>
    <w:basedOn w:val="Fuentedeprrafopredeter"/>
    <w:rsid w:val="00624B0C"/>
    <w:rPr>
      <w:color w:val="0000FF"/>
      <w:u w:val="single"/>
    </w:rPr>
  </w:style>
  <w:style w:type="paragraph" w:styleId="Sangra2detindependiente">
    <w:name w:val="Body Text Indent 2"/>
    <w:basedOn w:val="Normal"/>
    <w:rsid w:val="00624B0C"/>
    <w:pPr>
      <w:ind w:left="284" w:hanging="284"/>
    </w:pPr>
    <w:rPr>
      <w:lang w:val="es-ES_tradnl"/>
    </w:rPr>
  </w:style>
  <w:style w:type="paragraph" w:styleId="Textonotapie">
    <w:name w:val="footnote text"/>
    <w:basedOn w:val="Normal"/>
    <w:semiHidden/>
    <w:rsid w:val="00624B0C"/>
    <w:rPr>
      <w:rFonts w:ascii="CG Times (W1)" w:hAnsi="CG Times (W1)"/>
      <w:sz w:val="20"/>
      <w:lang w:val="es-ES_tradnl"/>
    </w:rPr>
  </w:style>
  <w:style w:type="paragraph" w:styleId="Textoindependiente2">
    <w:name w:val="Body Text 2"/>
    <w:basedOn w:val="Normal"/>
    <w:rsid w:val="00624B0C"/>
    <w:pPr>
      <w:jc w:val="both"/>
    </w:pPr>
    <w:rPr>
      <w:lang w:val="es-ES_tradnl"/>
    </w:rPr>
  </w:style>
  <w:style w:type="paragraph" w:styleId="Textodebloque">
    <w:name w:val="Block Text"/>
    <w:basedOn w:val="Normal"/>
    <w:rsid w:val="00624B0C"/>
    <w:pPr>
      <w:spacing w:before="120" w:after="120"/>
      <w:ind w:left="567" w:right="567"/>
      <w:jc w:val="both"/>
    </w:pPr>
    <w:rPr>
      <w:rFonts w:ascii="Times New Roman Cursiva" w:hAnsi="Times New Roman Cursiva"/>
      <w:i/>
      <w:iCs/>
      <w:lang w:val="es-MX"/>
    </w:rPr>
  </w:style>
  <w:style w:type="paragraph" w:customStyle="1" w:styleId="font5">
    <w:name w:val="font5"/>
    <w:basedOn w:val="Normal"/>
    <w:rsid w:val="00624B0C"/>
    <w:pPr>
      <w:spacing w:before="100" w:beforeAutospacing="1" w:after="100" w:afterAutospacing="1"/>
    </w:pPr>
    <w:rPr>
      <w:rFonts w:ascii="Arial" w:hAnsi="Arial" w:cs="Arial"/>
      <w:sz w:val="16"/>
      <w:szCs w:val="16"/>
    </w:rPr>
  </w:style>
  <w:style w:type="paragraph" w:customStyle="1" w:styleId="xl24">
    <w:name w:val="xl24"/>
    <w:basedOn w:val="Normal"/>
    <w:rsid w:val="00624B0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Normal"/>
    <w:rsid w:val="00624B0C"/>
    <w:pPr>
      <w:pBdr>
        <w:top w:val="single" w:sz="4" w:space="0" w:color="auto"/>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26">
    <w:name w:val="xl26"/>
    <w:basedOn w:val="Normal"/>
    <w:rsid w:val="00624B0C"/>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624B0C"/>
    <w:pPr>
      <w:pBdr>
        <w:top w:val="single" w:sz="4" w:space="0" w:color="auto"/>
        <w:left w:val="single" w:sz="4" w:space="0" w:color="auto"/>
        <w:bottom w:val="double" w:sz="6" w:space="0" w:color="auto"/>
        <w:right w:val="single" w:sz="4" w:space="0" w:color="auto"/>
      </w:pBdr>
      <w:spacing w:before="100" w:beforeAutospacing="1" w:after="100" w:afterAutospacing="1"/>
    </w:pPr>
    <w:rPr>
      <w:szCs w:val="24"/>
    </w:rPr>
  </w:style>
  <w:style w:type="paragraph" w:customStyle="1" w:styleId="xl28">
    <w:name w:val="xl28"/>
    <w:basedOn w:val="Normal"/>
    <w:rsid w:val="00624B0C"/>
    <w:pPr>
      <w:pBdr>
        <w:top w:val="single" w:sz="4" w:space="0" w:color="auto"/>
        <w:left w:val="single" w:sz="4" w:space="0" w:color="auto"/>
        <w:bottom w:val="double" w:sz="6" w:space="0" w:color="auto"/>
        <w:right w:val="double" w:sz="6" w:space="0" w:color="auto"/>
      </w:pBdr>
      <w:spacing w:before="100" w:beforeAutospacing="1" w:after="100" w:afterAutospacing="1"/>
    </w:pPr>
    <w:rPr>
      <w:szCs w:val="24"/>
    </w:rPr>
  </w:style>
  <w:style w:type="paragraph" w:customStyle="1" w:styleId="xl29">
    <w:name w:val="xl29"/>
    <w:basedOn w:val="Normal"/>
    <w:rsid w:val="00624B0C"/>
    <w:pPr>
      <w:pBdr>
        <w:left w:val="double" w:sz="6"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624B0C"/>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1">
    <w:name w:val="xl31"/>
    <w:basedOn w:val="Normal"/>
    <w:rsid w:val="00624B0C"/>
    <w:pPr>
      <w:pBdr>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32">
    <w:name w:val="xl32"/>
    <w:basedOn w:val="Normal"/>
    <w:rsid w:val="00624B0C"/>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3">
    <w:name w:val="xl33"/>
    <w:basedOn w:val="Normal"/>
    <w:rsid w:val="00624B0C"/>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4">
    <w:name w:val="xl34"/>
    <w:basedOn w:val="Normal"/>
    <w:rsid w:val="00624B0C"/>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Cs w:val="24"/>
    </w:rPr>
  </w:style>
  <w:style w:type="paragraph" w:customStyle="1" w:styleId="xl35">
    <w:name w:val="xl35"/>
    <w:basedOn w:val="Normal"/>
    <w:rsid w:val="00624B0C"/>
    <w:pPr>
      <w:spacing w:before="100" w:beforeAutospacing="1" w:after="100" w:afterAutospacing="1"/>
      <w:jc w:val="center"/>
      <w:textAlignment w:val="center"/>
    </w:pPr>
    <w:rPr>
      <w:rFonts w:ascii="Arial" w:hAnsi="Arial" w:cs="Arial"/>
      <w:b/>
      <w:bCs/>
      <w:szCs w:val="24"/>
    </w:rPr>
  </w:style>
  <w:style w:type="paragraph" w:styleId="Textosinformato">
    <w:name w:val="Plain Text"/>
    <w:basedOn w:val="Normal"/>
    <w:rsid w:val="00624B0C"/>
    <w:rPr>
      <w:rFonts w:ascii="Courier New" w:hAnsi="Courier New" w:cs="Courier New"/>
      <w:sz w:val="20"/>
    </w:rPr>
  </w:style>
  <w:style w:type="paragraph" w:styleId="Textoindependiente3">
    <w:name w:val="Body Text 3"/>
    <w:basedOn w:val="Normal"/>
    <w:rsid w:val="00624B0C"/>
    <w:rPr>
      <w:b/>
      <w:sz w:val="20"/>
      <w:lang w:val="es-MX"/>
    </w:rPr>
  </w:style>
  <w:style w:type="character" w:styleId="Hipervnculovisitado">
    <w:name w:val="FollowedHyperlink"/>
    <w:basedOn w:val="Fuentedeprrafopredeter"/>
    <w:rsid w:val="00624B0C"/>
    <w:rPr>
      <w:color w:val="800080"/>
      <w:u w:val="single"/>
    </w:rPr>
  </w:style>
  <w:style w:type="paragraph" w:styleId="Lista">
    <w:name w:val="List"/>
    <w:basedOn w:val="Normal"/>
    <w:rsid w:val="00624B0C"/>
    <w:pPr>
      <w:ind w:left="283" w:hanging="283"/>
    </w:pPr>
  </w:style>
  <w:style w:type="paragraph" w:styleId="Lista2">
    <w:name w:val="List 2"/>
    <w:basedOn w:val="Normal"/>
    <w:rsid w:val="00624B0C"/>
    <w:pPr>
      <w:ind w:left="566" w:hanging="283"/>
    </w:pPr>
  </w:style>
  <w:style w:type="paragraph" w:styleId="Lista3">
    <w:name w:val="List 3"/>
    <w:basedOn w:val="Normal"/>
    <w:rsid w:val="00624B0C"/>
    <w:pPr>
      <w:ind w:left="849" w:hanging="283"/>
    </w:pPr>
  </w:style>
  <w:style w:type="paragraph" w:styleId="Encabezadodemensaje">
    <w:name w:val="Message Header"/>
    <w:basedOn w:val="Normal"/>
    <w:rsid w:val="00624B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Listaconvietas">
    <w:name w:val="List Bullet"/>
    <w:basedOn w:val="Normal"/>
    <w:autoRedefine/>
    <w:rsid w:val="00624B0C"/>
    <w:pPr>
      <w:numPr>
        <w:numId w:val="4"/>
      </w:numPr>
    </w:pPr>
  </w:style>
  <w:style w:type="paragraph" w:styleId="Listaconvietas2">
    <w:name w:val="List Bullet 2"/>
    <w:basedOn w:val="Normal"/>
    <w:autoRedefine/>
    <w:rsid w:val="00624B0C"/>
    <w:pPr>
      <w:numPr>
        <w:numId w:val="3"/>
      </w:numPr>
    </w:pPr>
    <w:rPr>
      <w:color w:val="FF0000"/>
    </w:rPr>
  </w:style>
  <w:style w:type="paragraph" w:styleId="Continuarlista">
    <w:name w:val="List Continue"/>
    <w:basedOn w:val="Normal"/>
    <w:rsid w:val="00624B0C"/>
    <w:pPr>
      <w:spacing w:after="120"/>
      <w:ind w:left="283"/>
    </w:pPr>
  </w:style>
  <w:style w:type="paragraph" w:styleId="Continuarlista2">
    <w:name w:val="List Continue 2"/>
    <w:basedOn w:val="Normal"/>
    <w:rsid w:val="00624B0C"/>
    <w:pPr>
      <w:spacing w:after="120"/>
      <w:ind w:left="566"/>
    </w:pPr>
  </w:style>
  <w:style w:type="paragraph" w:styleId="Continuarlista3">
    <w:name w:val="List Continue 3"/>
    <w:basedOn w:val="Normal"/>
    <w:rsid w:val="00624B0C"/>
    <w:pPr>
      <w:spacing w:after="120"/>
      <w:ind w:left="849"/>
    </w:pPr>
  </w:style>
  <w:style w:type="paragraph" w:customStyle="1" w:styleId="Direccininterior">
    <w:name w:val="Dirección interior"/>
    <w:basedOn w:val="Normal"/>
    <w:rsid w:val="00624B0C"/>
  </w:style>
  <w:style w:type="paragraph" w:styleId="Epgrafe">
    <w:name w:val="caption"/>
    <w:basedOn w:val="Normal"/>
    <w:next w:val="Normal"/>
    <w:qFormat/>
    <w:rsid w:val="00624B0C"/>
    <w:pPr>
      <w:spacing w:before="120" w:after="120"/>
    </w:pPr>
    <w:rPr>
      <w:b/>
      <w:bCs/>
      <w:sz w:val="20"/>
    </w:rPr>
  </w:style>
  <w:style w:type="paragraph" w:styleId="Textodeglobo">
    <w:name w:val="Balloon Text"/>
    <w:basedOn w:val="Normal"/>
    <w:semiHidden/>
    <w:rsid w:val="00624B0C"/>
    <w:rPr>
      <w:rFonts w:ascii="Tahoma" w:hAnsi="Tahoma" w:cs="Tahoma"/>
      <w:sz w:val="16"/>
      <w:szCs w:val="16"/>
    </w:rPr>
  </w:style>
  <w:style w:type="paragraph" w:customStyle="1" w:styleId="BodyText2">
    <w:name w:val="Body Text 2"/>
    <w:basedOn w:val="Normal"/>
    <w:rsid w:val="00624B0C"/>
    <w:pPr>
      <w:overflowPunct w:val="0"/>
      <w:autoSpaceDE w:val="0"/>
      <w:autoSpaceDN w:val="0"/>
      <w:adjustRightInd w:val="0"/>
      <w:textAlignment w:val="baseline"/>
    </w:pPr>
    <w:rPr>
      <w:rFonts w:ascii="Arial" w:hAnsi="Arial"/>
      <w:b/>
      <w:sz w:val="20"/>
    </w:rPr>
  </w:style>
  <w:style w:type="paragraph" w:customStyle="1" w:styleId="BodyText3">
    <w:name w:val="Body Text 3"/>
    <w:basedOn w:val="Normal"/>
    <w:rsid w:val="00624B0C"/>
    <w:pPr>
      <w:overflowPunct w:val="0"/>
      <w:autoSpaceDE w:val="0"/>
      <w:autoSpaceDN w:val="0"/>
      <w:adjustRightInd w:val="0"/>
      <w:textAlignment w:val="baseline"/>
    </w:pPr>
    <w:rPr>
      <w:rFonts w:ascii="Arial" w:hAnsi="Arial"/>
      <w:sz w:val="20"/>
    </w:rPr>
  </w:style>
  <w:style w:type="paragraph" w:customStyle="1" w:styleId="BodyTextIndent2">
    <w:name w:val="Body Text Indent 2"/>
    <w:basedOn w:val="Normal"/>
    <w:rsid w:val="00624B0C"/>
    <w:pPr>
      <w:tabs>
        <w:tab w:val="left" w:pos="3560"/>
      </w:tabs>
      <w:overflowPunct w:val="0"/>
      <w:autoSpaceDE w:val="0"/>
      <w:autoSpaceDN w:val="0"/>
      <w:adjustRightInd w:val="0"/>
      <w:ind w:left="20"/>
      <w:jc w:val="both"/>
      <w:textAlignment w:val="baseline"/>
    </w:pPr>
    <w:rPr>
      <w:rFonts w:ascii="Arial" w:hAnsi="Arial"/>
      <w:sz w:val="18"/>
    </w:rPr>
  </w:style>
  <w:style w:type="paragraph" w:customStyle="1" w:styleId="BodyTextIndent3">
    <w:name w:val="Body Text Indent 3"/>
    <w:basedOn w:val="Normal"/>
    <w:rsid w:val="00624B0C"/>
    <w:pPr>
      <w:tabs>
        <w:tab w:val="left" w:pos="5215"/>
      </w:tabs>
      <w:overflowPunct w:val="0"/>
      <w:autoSpaceDE w:val="0"/>
      <w:autoSpaceDN w:val="0"/>
      <w:adjustRightInd w:val="0"/>
      <w:ind w:left="15"/>
      <w:jc w:val="both"/>
      <w:textAlignment w:val="baseline"/>
    </w:pPr>
    <w:rPr>
      <w:rFonts w:ascii="Arial" w:hAnsi="Arial"/>
      <w:sz w:val="20"/>
    </w:rPr>
  </w:style>
  <w:style w:type="paragraph" w:styleId="Mapadeldocumento">
    <w:name w:val="Document Map"/>
    <w:basedOn w:val="Normal"/>
    <w:semiHidden/>
    <w:rsid w:val="00624B0C"/>
    <w:pPr>
      <w:shd w:val="clear" w:color="auto" w:fill="000080"/>
      <w:overflowPunct w:val="0"/>
      <w:autoSpaceDE w:val="0"/>
      <w:autoSpaceDN w:val="0"/>
      <w:adjustRightInd w:val="0"/>
      <w:textAlignment w:val="baseline"/>
    </w:pPr>
    <w:rPr>
      <w:rFonts w:ascii="Tahoma" w:hAnsi="Tahoma" w:cs="Tahoma"/>
      <w:sz w:val="20"/>
    </w:rPr>
  </w:style>
  <w:style w:type="paragraph" w:styleId="NormalWeb">
    <w:name w:val="Normal (Web)"/>
    <w:basedOn w:val="Normal"/>
    <w:rsid w:val="00624B0C"/>
    <w:pPr>
      <w:spacing w:before="100" w:beforeAutospacing="1" w:after="100" w:afterAutospacing="1"/>
      <w:jc w:val="both"/>
    </w:pPr>
    <w:rPr>
      <w:rFonts w:ascii="Arial" w:hAnsi="Arial" w:cs="Arial"/>
      <w:color w:val="000000"/>
      <w:sz w:val="20"/>
    </w:rPr>
  </w:style>
  <w:style w:type="paragraph" w:customStyle="1" w:styleId="smalltxt">
    <w:name w:val="smalltxt"/>
    <w:basedOn w:val="Normal"/>
    <w:rsid w:val="00624B0C"/>
    <w:pPr>
      <w:spacing w:before="100" w:beforeAutospacing="1" w:after="100" w:afterAutospacing="1"/>
    </w:pPr>
    <w:rPr>
      <w:szCs w:val="24"/>
    </w:rPr>
  </w:style>
  <w:style w:type="paragraph" w:customStyle="1" w:styleId="topo2">
    <w:name w:val="topo 2"/>
    <w:basedOn w:val="Normal"/>
    <w:rsid w:val="00624B0C"/>
    <w:pPr>
      <w:tabs>
        <w:tab w:val="left" w:pos="0"/>
        <w:tab w:val="left" w:pos="1985"/>
      </w:tabs>
      <w:spacing w:before="100" w:after="100"/>
      <w:ind w:left="2836" w:right="113"/>
      <w:jc w:val="both"/>
    </w:pPr>
    <w:rPr>
      <w:rFonts w:ascii="Verdana Ref" w:hAnsi="Verdana Ref"/>
      <w:sz w:val="20"/>
      <w:lang w:val="es-ES_tradnl"/>
    </w:rPr>
  </w:style>
  <w:style w:type="character" w:styleId="Textoennegrita">
    <w:name w:val="Strong"/>
    <w:basedOn w:val="Fuentedeprrafopredeter"/>
    <w:qFormat/>
    <w:rsid w:val="00624B0C"/>
    <w:rPr>
      <w:b/>
      <w:bCs/>
    </w:rPr>
  </w:style>
  <w:style w:type="table" w:styleId="Tablaconcuadrcula5">
    <w:name w:val="Table Grid 5"/>
    <w:basedOn w:val="Tablanormal"/>
    <w:rsid w:val="00936B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rrafodelista">
    <w:name w:val="List Paragraph"/>
    <w:basedOn w:val="Normal"/>
    <w:uiPriority w:val="34"/>
    <w:qFormat/>
    <w:rsid w:val="00927A0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3767</Words>
  <Characters>20723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TABLAS DE MEDIOS DE VERIFICACION 2007</vt:lpstr>
    </vt:vector>
  </TitlesOfParts>
  <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TABLAS DE MEDIOS DE VERIFICACION 2007</dc:title>
  <dc:subject>METODOLOGIA GENERAL CIEES 2005/DOCUMENTO DE TRABAJO</dc:subject>
  <dc:creator>Ubaldo Ramirez</dc:creator>
  <cp:keywords>METODOLOGIA, CIEES, 2005, AUTOEVALUACION, TABLAS, MEDIOS, VERIFICACION</cp:keywords>
  <cp:lastModifiedBy>Ubaldo</cp:lastModifiedBy>
  <cp:revision>2</cp:revision>
  <dcterms:created xsi:type="dcterms:W3CDTF">2009-01-07T18:54:00Z</dcterms:created>
  <dcterms:modified xsi:type="dcterms:W3CDTF">2009-01-07T18:54:00Z</dcterms:modified>
  <cp:category>NORMAL</cp:category>
</cp:coreProperties>
</file>