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6B" w:rsidRDefault="00A54E6B" w:rsidP="003B6865">
      <w:pPr>
        <w:pStyle w:val="CCSA11"/>
        <w:pageBreakBefore w:val="0"/>
        <w:overflowPunct/>
        <w:autoSpaceDE/>
        <w:autoSpaceDN/>
        <w:adjustRightInd/>
        <w:spacing w:before="0" w:after="120"/>
        <w:jc w:val="both"/>
        <w:textAlignment w:val="auto"/>
        <w:rPr>
          <w:rFonts w:ascii="Book Antiqua" w:hAnsi="Book Antiqua"/>
          <w:b/>
          <w:bCs/>
          <w:i w:val="0"/>
          <w:iCs/>
          <w:caps w:val="0"/>
          <w:lang w:val="es-ES"/>
        </w:rPr>
      </w:pPr>
    </w:p>
    <w:p w:rsidR="003B6865" w:rsidRPr="00367EA2" w:rsidRDefault="003B6865" w:rsidP="003B6865">
      <w:pPr>
        <w:pStyle w:val="CCSA11"/>
        <w:pageBreakBefore w:val="0"/>
        <w:overflowPunct/>
        <w:autoSpaceDE/>
        <w:autoSpaceDN/>
        <w:adjustRightInd/>
        <w:spacing w:before="0" w:after="120"/>
        <w:jc w:val="both"/>
        <w:textAlignment w:val="auto"/>
        <w:rPr>
          <w:rFonts w:ascii="Book Antiqua" w:hAnsi="Book Antiqua"/>
          <w:b/>
          <w:bCs/>
          <w:caps w:val="0"/>
        </w:rPr>
      </w:pPr>
      <w:r w:rsidRPr="00367EA2">
        <w:rPr>
          <w:rFonts w:ascii="Book Antiqua" w:hAnsi="Book Antiqua"/>
          <w:b/>
          <w:bCs/>
          <w:i w:val="0"/>
          <w:iCs/>
          <w:caps w:val="0"/>
          <w:lang w:val="es-ES"/>
        </w:rPr>
        <w:t xml:space="preserve">Instructivo para la utilización </w:t>
      </w:r>
      <w:r w:rsidRPr="00367EA2">
        <w:rPr>
          <w:rFonts w:ascii="Book Antiqua" w:hAnsi="Book Antiqua"/>
          <w:b/>
          <w:bCs/>
          <w:i w:val="0"/>
          <w:iCs/>
          <w:caps w:val="0"/>
        </w:rPr>
        <w:t xml:space="preserve">de la </w:t>
      </w:r>
      <w:r w:rsidRPr="00367EA2">
        <w:rPr>
          <w:rFonts w:ascii="Book Antiqua" w:hAnsi="Book Antiqua"/>
          <w:b/>
          <w:i w:val="0"/>
          <w:iCs/>
          <w:caps w:val="0"/>
        </w:rPr>
        <w:t>Tabla-Guía de Autoevaluación</w:t>
      </w:r>
    </w:p>
    <w:p w:rsidR="003B6865" w:rsidRPr="00367EA2" w:rsidRDefault="003B6865" w:rsidP="003B6865">
      <w:pPr>
        <w:pStyle w:val="Ttulo"/>
        <w:spacing w:after="120"/>
        <w:jc w:val="both"/>
        <w:rPr>
          <w:rFonts w:ascii="Book Antiqua" w:hAnsi="Book Antiqua"/>
          <w:b w:val="0"/>
          <w:i w:val="0"/>
          <w:iCs w:val="0"/>
          <w:sz w:val="24"/>
        </w:rPr>
      </w:pPr>
      <w:r w:rsidRPr="00367EA2">
        <w:rPr>
          <w:rFonts w:ascii="Book Antiqua" w:hAnsi="Book Antiqua"/>
          <w:b w:val="0"/>
          <w:i w:val="0"/>
          <w:iCs w:val="0"/>
          <w:sz w:val="24"/>
        </w:rPr>
        <w:t xml:space="preserve">La utilización de </w:t>
      </w:r>
      <w:smartTag w:uri="urn:schemas-microsoft-com:office:smarttags" w:element="PersonName">
        <w:smartTagPr>
          <w:attr w:name="ProductID" w:val="la Tabla-Gu￭a"/>
        </w:smartTagPr>
        <w:r w:rsidRPr="00367EA2">
          <w:rPr>
            <w:rFonts w:ascii="Book Antiqua" w:hAnsi="Book Antiqua"/>
            <w:b w:val="0"/>
            <w:i w:val="0"/>
            <w:iCs w:val="0"/>
            <w:sz w:val="24"/>
          </w:rPr>
          <w:t xml:space="preserve">la </w:t>
        </w:r>
        <w:r w:rsidRPr="00367EA2">
          <w:rPr>
            <w:rFonts w:ascii="Book Antiqua" w:hAnsi="Book Antiqua"/>
            <w:b w:val="0"/>
            <w:iCs w:val="0"/>
            <w:sz w:val="24"/>
          </w:rPr>
          <w:t>Tabla-Guía</w:t>
        </w:r>
      </w:smartTag>
      <w:r w:rsidRPr="00367EA2">
        <w:rPr>
          <w:rFonts w:ascii="Book Antiqua" w:hAnsi="Book Antiqua"/>
          <w:b w:val="0"/>
          <w:iCs w:val="0"/>
          <w:sz w:val="24"/>
        </w:rPr>
        <w:t xml:space="preserve"> de Autoevaluación</w:t>
      </w:r>
      <w:r w:rsidRPr="00367EA2">
        <w:rPr>
          <w:rFonts w:ascii="Book Antiqua" w:hAnsi="Book Antiqua"/>
          <w:b w:val="0"/>
          <w:i w:val="0"/>
          <w:iCs w:val="0"/>
          <w:sz w:val="24"/>
        </w:rPr>
        <w:t xml:space="preserve"> tiene como propósitos, entre otros, los siguientes:</w:t>
      </w:r>
    </w:p>
    <w:p w:rsidR="003B6865" w:rsidRPr="00367EA2" w:rsidRDefault="003B6865" w:rsidP="003B6865">
      <w:pPr>
        <w:pStyle w:val="Ttulo"/>
        <w:numPr>
          <w:ilvl w:val="0"/>
          <w:numId w:val="1"/>
        </w:numPr>
        <w:tabs>
          <w:tab w:val="num" w:pos="720"/>
        </w:tabs>
        <w:spacing w:after="120"/>
        <w:ind w:left="720"/>
        <w:jc w:val="both"/>
        <w:rPr>
          <w:rFonts w:ascii="Book Antiqua" w:hAnsi="Book Antiqua"/>
          <w:b w:val="0"/>
          <w:i w:val="0"/>
          <w:iCs w:val="0"/>
          <w:sz w:val="24"/>
        </w:rPr>
      </w:pPr>
      <w:r w:rsidRPr="00367EA2">
        <w:rPr>
          <w:rFonts w:ascii="Book Antiqua" w:hAnsi="Book Antiqua"/>
          <w:b w:val="0"/>
          <w:i w:val="0"/>
          <w:iCs w:val="0"/>
          <w:sz w:val="24"/>
        </w:rPr>
        <w:t xml:space="preserve">Facilitar a los responsables del proceso en cada institución y dependencia, la integración del </w:t>
      </w:r>
      <w:r w:rsidRPr="00367EA2">
        <w:rPr>
          <w:rFonts w:ascii="Book Antiqua" w:hAnsi="Book Antiqua"/>
          <w:b w:val="0"/>
          <w:iCs w:val="0"/>
          <w:sz w:val="24"/>
        </w:rPr>
        <w:t>Informe de Autoevaluación del Programa Educativo</w:t>
      </w:r>
      <w:r w:rsidRPr="00367EA2">
        <w:rPr>
          <w:rFonts w:ascii="Book Antiqua" w:hAnsi="Book Antiqua"/>
          <w:b w:val="0"/>
          <w:i w:val="0"/>
          <w:iCs w:val="0"/>
          <w:sz w:val="24"/>
        </w:rPr>
        <w:t>, cuya elaboración es el punto de partida de la evaluación diagnóstica, como responsabilidad de las instituciones de educación superior;</w:t>
      </w:r>
    </w:p>
    <w:p w:rsidR="003B6865" w:rsidRPr="00367EA2" w:rsidRDefault="003B6865" w:rsidP="003B6865">
      <w:pPr>
        <w:pStyle w:val="Ttulo"/>
        <w:numPr>
          <w:ilvl w:val="0"/>
          <w:numId w:val="1"/>
        </w:numPr>
        <w:tabs>
          <w:tab w:val="num" w:pos="720"/>
        </w:tabs>
        <w:spacing w:after="120"/>
        <w:ind w:left="720"/>
        <w:jc w:val="both"/>
        <w:rPr>
          <w:rFonts w:ascii="Book Antiqua" w:hAnsi="Book Antiqua"/>
          <w:b w:val="0"/>
          <w:i w:val="0"/>
          <w:iCs w:val="0"/>
          <w:sz w:val="24"/>
        </w:rPr>
      </w:pPr>
      <w:r w:rsidRPr="00367EA2">
        <w:rPr>
          <w:rFonts w:ascii="Book Antiqua" w:hAnsi="Book Antiqua"/>
          <w:b w:val="0"/>
          <w:i w:val="0"/>
          <w:iCs w:val="0"/>
          <w:sz w:val="24"/>
        </w:rPr>
        <w:t xml:space="preserve">Mantener un estricto apego a los indicadores y a </w:t>
      </w:r>
      <w:smartTag w:uri="urn:schemas-microsoft-com:office:smarttags" w:element="PersonName">
        <w:smartTagPr>
          <w:attr w:name="ProductID" w:val="la Metodolog￭a General"/>
        </w:smartTagPr>
        <w:r w:rsidRPr="00367EA2">
          <w:rPr>
            <w:rFonts w:ascii="Book Antiqua" w:hAnsi="Book Antiqua"/>
            <w:b w:val="0"/>
            <w:i w:val="0"/>
            <w:iCs w:val="0"/>
            <w:sz w:val="24"/>
          </w:rPr>
          <w:t xml:space="preserve">la </w:t>
        </w:r>
        <w:r w:rsidRPr="00367EA2">
          <w:rPr>
            <w:rFonts w:ascii="Book Antiqua" w:hAnsi="Book Antiqua"/>
            <w:b w:val="0"/>
            <w:iCs w:val="0"/>
            <w:sz w:val="24"/>
          </w:rPr>
          <w:t>Metodología General</w:t>
        </w:r>
      </w:smartTag>
      <w:r w:rsidRPr="00367EA2">
        <w:rPr>
          <w:rFonts w:ascii="Book Antiqua" w:hAnsi="Book Antiqua"/>
          <w:b w:val="0"/>
          <w:iCs w:val="0"/>
          <w:sz w:val="24"/>
        </w:rPr>
        <w:t xml:space="preserve"> para la evaluación de programas educativos</w:t>
      </w:r>
      <w:r w:rsidRPr="00367EA2">
        <w:rPr>
          <w:rFonts w:ascii="Book Antiqua" w:hAnsi="Book Antiqua"/>
          <w:b w:val="0"/>
          <w:i w:val="0"/>
          <w:iCs w:val="0"/>
          <w:sz w:val="24"/>
        </w:rPr>
        <w:t xml:space="preserve"> de los Comités Interinstitucionales para </w:t>
      </w:r>
      <w:smartTag w:uri="urn:schemas-microsoft-com:office:smarttags" w:element="PersonName">
        <w:smartTagPr>
          <w:attr w:name="ProductID" w:val="la Evaluaci￳n"/>
        </w:smartTagPr>
        <w:r w:rsidRPr="00367EA2">
          <w:rPr>
            <w:rFonts w:ascii="Book Antiqua" w:hAnsi="Book Antiqua"/>
            <w:b w:val="0"/>
            <w:i w:val="0"/>
            <w:iCs w:val="0"/>
            <w:sz w:val="24"/>
          </w:rPr>
          <w:t>la Evaluación</w:t>
        </w:r>
      </w:smartTag>
      <w:r w:rsidRPr="00367EA2">
        <w:rPr>
          <w:rFonts w:ascii="Book Antiqua" w:hAnsi="Book Antiqua"/>
          <w:b w:val="0"/>
          <w:i w:val="0"/>
          <w:iCs w:val="0"/>
          <w:sz w:val="24"/>
        </w:rPr>
        <w:t xml:space="preserve"> de </w:t>
      </w:r>
      <w:smartTag w:uri="urn:schemas-microsoft-com:office:smarttags" w:element="PersonName">
        <w:smartTagPr>
          <w:attr w:name="ProductID" w:val="la Educaci￳n Superior"/>
        </w:smartTagPr>
        <w:r w:rsidRPr="00367EA2">
          <w:rPr>
            <w:rFonts w:ascii="Book Antiqua" w:hAnsi="Book Antiqua"/>
            <w:b w:val="0"/>
            <w:i w:val="0"/>
            <w:iCs w:val="0"/>
            <w:sz w:val="24"/>
          </w:rPr>
          <w:t>la Educación Superior</w:t>
        </w:r>
      </w:smartTag>
      <w:r w:rsidRPr="00367EA2">
        <w:rPr>
          <w:rFonts w:ascii="Book Antiqua" w:hAnsi="Book Antiqua"/>
          <w:b w:val="0"/>
          <w:i w:val="0"/>
          <w:iCs w:val="0"/>
          <w:sz w:val="24"/>
        </w:rPr>
        <w:t>;</w:t>
      </w:r>
    </w:p>
    <w:p w:rsidR="003B6865" w:rsidRPr="00367EA2" w:rsidRDefault="003B6865" w:rsidP="003B6865">
      <w:pPr>
        <w:pStyle w:val="Ttulo"/>
        <w:numPr>
          <w:ilvl w:val="0"/>
          <w:numId w:val="1"/>
        </w:numPr>
        <w:tabs>
          <w:tab w:val="num" w:pos="720"/>
        </w:tabs>
        <w:spacing w:after="120"/>
        <w:ind w:left="720"/>
        <w:jc w:val="both"/>
        <w:rPr>
          <w:rFonts w:ascii="Book Antiqua" w:hAnsi="Book Antiqua"/>
          <w:b w:val="0"/>
          <w:i w:val="0"/>
          <w:iCs w:val="0"/>
          <w:sz w:val="24"/>
        </w:rPr>
      </w:pPr>
      <w:r w:rsidRPr="00367EA2">
        <w:rPr>
          <w:rFonts w:ascii="Book Antiqua" w:hAnsi="Book Antiqua"/>
          <w:b w:val="0"/>
          <w:i w:val="0"/>
          <w:iCs w:val="0"/>
          <w:sz w:val="24"/>
        </w:rPr>
        <w:t xml:space="preserve">Lograr la unificación de criterios y procedimientos para la emisión del juicio de valor que implica la función de evaluación diagnóstica que es materia y  responsabilidad de los Comités Interinstitucionales para </w:t>
      </w:r>
      <w:smartTag w:uri="urn:schemas-microsoft-com:office:smarttags" w:element="PersonName">
        <w:smartTagPr>
          <w:attr w:name="ProductID" w:val="la Evaluaci￳n"/>
        </w:smartTagPr>
        <w:r w:rsidRPr="00367EA2">
          <w:rPr>
            <w:rFonts w:ascii="Book Antiqua" w:hAnsi="Book Antiqua"/>
            <w:b w:val="0"/>
            <w:i w:val="0"/>
            <w:iCs w:val="0"/>
            <w:sz w:val="24"/>
          </w:rPr>
          <w:t>la Evaluación</w:t>
        </w:r>
      </w:smartTag>
      <w:r w:rsidRPr="00367EA2">
        <w:rPr>
          <w:rFonts w:ascii="Book Antiqua" w:hAnsi="Book Antiqua"/>
          <w:b w:val="0"/>
          <w:i w:val="0"/>
          <w:iCs w:val="0"/>
          <w:sz w:val="24"/>
        </w:rPr>
        <w:t xml:space="preserve"> de </w:t>
      </w:r>
      <w:smartTag w:uri="urn:schemas-microsoft-com:office:smarttags" w:element="PersonName">
        <w:smartTagPr>
          <w:attr w:name="ProductID" w:val="la Educaci￳n Superior"/>
        </w:smartTagPr>
        <w:r w:rsidRPr="00367EA2">
          <w:rPr>
            <w:rFonts w:ascii="Book Antiqua" w:hAnsi="Book Antiqua"/>
            <w:b w:val="0"/>
            <w:i w:val="0"/>
            <w:iCs w:val="0"/>
            <w:sz w:val="24"/>
          </w:rPr>
          <w:t>la Educación Superior</w:t>
        </w:r>
      </w:smartTag>
      <w:r w:rsidRPr="00367EA2">
        <w:rPr>
          <w:rFonts w:ascii="Book Antiqua" w:hAnsi="Book Antiqua"/>
          <w:b w:val="0"/>
          <w:i w:val="0"/>
          <w:iCs w:val="0"/>
          <w:sz w:val="24"/>
        </w:rPr>
        <w:t>; y en el caso de las instituciones de educación superior, la etapa de autoevaluación; y</w:t>
      </w:r>
    </w:p>
    <w:p w:rsidR="003B6865" w:rsidRPr="00367EA2" w:rsidRDefault="003B6865" w:rsidP="003B6865">
      <w:pPr>
        <w:pStyle w:val="Ttulo"/>
        <w:numPr>
          <w:ilvl w:val="0"/>
          <w:numId w:val="1"/>
        </w:numPr>
        <w:tabs>
          <w:tab w:val="num" w:pos="720"/>
        </w:tabs>
        <w:spacing w:after="120"/>
        <w:ind w:left="720"/>
        <w:jc w:val="both"/>
        <w:rPr>
          <w:rFonts w:ascii="Book Antiqua" w:hAnsi="Book Antiqua"/>
          <w:b w:val="0"/>
          <w:i w:val="0"/>
          <w:iCs w:val="0"/>
          <w:sz w:val="24"/>
        </w:rPr>
      </w:pPr>
      <w:r w:rsidRPr="00367EA2">
        <w:rPr>
          <w:rFonts w:ascii="Book Antiqua" w:hAnsi="Book Antiqua"/>
          <w:b w:val="0"/>
          <w:i w:val="0"/>
          <w:iCs w:val="0"/>
          <w:sz w:val="24"/>
        </w:rPr>
        <w:t xml:space="preserve">Emitir el </w:t>
      </w:r>
      <w:r w:rsidRPr="00367EA2">
        <w:rPr>
          <w:rFonts w:ascii="Book Antiqua" w:hAnsi="Book Antiqua"/>
          <w:b w:val="0"/>
          <w:iCs w:val="0"/>
          <w:sz w:val="24"/>
        </w:rPr>
        <w:t>Informe de Autoevaluación del Programa Educativo</w:t>
      </w:r>
      <w:r w:rsidRPr="00367EA2">
        <w:rPr>
          <w:rFonts w:ascii="Book Antiqua" w:hAnsi="Book Antiqua"/>
          <w:b w:val="0"/>
          <w:i w:val="0"/>
          <w:iCs w:val="0"/>
          <w:sz w:val="24"/>
        </w:rPr>
        <w:t>.</w:t>
      </w:r>
    </w:p>
    <w:p w:rsidR="003B6865" w:rsidRPr="00367EA2" w:rsidRDefault="003B6865" w:rsidP="003B6865">
      <w:pPr>
        <w:pStyle w:val="Ttulo"/>
        <w:spacing w:before="240" w:after="240"/>
        <w:jc w:val="both"/>
        <w:rPr>
          <w:rFonts w:ascii="Book Antiqua" w:hAnsi="Book Antiqua"/>
          <w:i w:val="0"/>
          <w:iCs w:val="0"/>
          <w:szCs w:val="28"/>
        </w:rPr>
      </w:pPr>
      <w:r w:rsidRPr="00367EA2">
        <w:rPr>
          <w:rFonts w:ascii="Book Antiqua" w:hAnsi="Book Antiqua"/>
          <w:i w:val="0"/>
          <w:iCs w:val="0"/>
          <w:szCs w:val="28"/>
        </w:rPr>
        <w:t xml:space="preserve">Descripción de </w:t>
      </w:r>
      <w:smartTag w:uri="urn:schemas-microsoft-com:office:smarttags" w:element="PersonName">
        <w:smartTagPr>
          <w:attr w:name="ProductID" w:val="la Tabla-Gu￭a"/>
        </w:smartTagPr>
        <w:r w:rsidRPr="00367EA2">
          <w:rPr>
            <w:rFonts w:ascii="Book Antiqua" w:hAnsi="Book Antiqua"/>
            <w:i w:val="0"/>
            <w:iCs w:val="0"/>
            <w:szCs w:val="28"/>
          </w:rPr>
          <w:t xml:space="preserve">la </w:t>
        </w:r>
        <w:r w:rsidRPr="00367EA2">
          <w:rPr>
            <w:rFonts w:ascii="Book Antiqua" w:hAnsi="Book Antiqua"/>
            <w:i w:val="0"/>
            <w:iCs w:val="0"/>
          </w:rPr>
          <w:t>Tabla-Guía</w:t>
        </w:r>
      </w:smartTag>
      <w:r w:rsidRPr="00367EA2">
        <w:rPr>
          <w:rFonts w:ascii="Book Antiqua" w:hAnsi="Book Antiqua"/>
          <w:i w:val="0"/>
          <w:iCs w:val="0"/>
        </w:rPr>
        <w:t xml:space="preserve"> de Autoevaluación</w:t>
      </w:r>
      <w:r w:rsidRPr="00367EA2">
        <w:rPr>
          <w:rFonts w:ascii="Book Antiqua" w:hAnsi="Book Antiqua"/>
          <w:i w:val="0"/>
          <w:iCs w:val="0"/>
          <w:sz w:val="32"/>
          <w:szCs w:val="28"/>
        </w:rPr>
        <w:t xml:space="preserve"> </w:t>
      </w:r>
      <w:r w:rsidRPr="00367EA2">
        <w:rPr>
          <w:rFonts w:ascii="Book Antiqua" w:hAnsi="Book Antiqua"/>
          <w:i w:val="0"/>
          <w:iCs w:val="0"/>
          <w:szCs w:val="28"/>
        </w:rPr>
        <w:t>y acciones a realizar</w:t>
      </w:r>
    </w:p>
    <w:p w:rsidR="003B6865" w:rsidRPr="00367EA2" w:rsidRDefault="003B6865" w:rsidP="003B6865">
      <w:pPr>
        <w:pStyle w:val="Ttulo"/>
        <w:spacing w:after="120"/>
        <w:jc w:val="both"/>
        <w:rPr>
          <w:rFonts w:ascii="Book Antiqua" w:hAnsi="Book Antiqua"/>
        </w:rPr>
      </w:pPr>
      <w:r w:rsidRPr="00367EA2">
        <w:rPr>
          <w:rFonts w:ascii="Book Antiqua" w:hAnsi="Book Antiqua"/>
        </w:rPr>
        <w:t>Encabezado</w:t>
      </w:r>
    </w:p>
    <w:p w:rsidR="003B6865" w:rsidRPr="00367EA2" w:rsidRDefault="003B6865" w:rsidP="003B6865">
      <w:pPr>
        <w:pStyle w:val="Encabezado"/>
        <w:spacing w:after="120"/>
        <w:jc w:val="both"/>
        <w:rPr>
          <w:rFonts w:ascii="Book Antiqua" w:hAnsi="Book Antiqua"/>
        </w:rPr>
      </w:pPr>
      <w:r w:rsidRPr="00367EA2">
        <w:rPr>
          <w:rFonts w:ascii="Book Antiqua" w:hAnsi="Book Antiqua"/>
        </w:rPr>
        <w:t>Anotar en los espacios correspondientes</w:t>
      </w:r>
      <w:r w:rsidR="00367EA2">
        <w:rPr>
          <w:rFonts w:ascii="Book Antiqua" w:hAnsi="Book Antiqua"/>
        </w:rPr>
        <w:t xml:space="preserve"> el tipo de evaluación (Diagnóstica o Seguimiento), el</w:t>
      </w:r>
      <w:r w:rsidRPr="00367EA2">
        <w:rPr>
          <w:rFonts w:ascii="Book Antiqua" w:hAnsi="Book Antiqua"/>
        </w:rPr>
        <w:t xml:space="preserve"> nombre de </w:t>
      </w:r>
      <w:smartTag w:uri="urn:schemas-microsoft-com:office:smarttags" w:element="PersonName">
        <w:smartTagPr>
          <w:attr w:name="ProductID" w:val="la Universidad"/>
        </w:smartTagPr>
        <w:r w:rsidRPr="00367EA2">
          <w:rPr>
            <w:rFonts w:ascii="Book Antiqua" w:hAnsi="Book Antiqua"/>
          </w:rPr>
          <w:t>la Universidad</w:t>
        </w:r>
      </w:smartTag>
      <w:r w:rsidRPr="00367EA2">
        <w:rPr>
          <w:rFonts w:ascii="Book Antiqua" w:hAnsi="Book Antiqua"/>
        </w:rPr>
        <w:t xml:space="preserve">; de </w:t>
      </w:r>
      <w:smartTag w:uri="urn:schemas-microsoft-com:office:smarttags" w:element="PersonName">
        <w:smartTagPr>
          <w:attr w:name="ProductID" w:val="la Dependencia"/>
        </w:smartTagPr>
        <w:r w:rsidRPr="00367EA2">
          <w:rPr>
            <w:rFonts w:ascii="Book Antiqua" w:hAnsi="Book Antiqua"/>
          </w:rPr>
          <w:t>la Dependencia</w:t>
        </w:r>
      </w:smartTag>
      <w:r w:rsidRPr="00367EA2">
        <w:rPr>
          <w:rFonts w:ascii="Book Antiqua" w:hAnsi="Book Antiqua"/>
        </w:rPr>
        <w:t xml:space="preserve"> -Unidad Académica, Centro, División, Departamento, Escuela, Facultad- y su sede y del programa objeto de evaluación incluyendo su respectivo nivel académico, entiéndase técnico superior universitario o profesional asociado; licenciatura; especialización; maestría y, doctorado.</w:t>
      </w:r>
    </w:p>
    <w:p w:rsidR="003B6865" w:rsidRPr="00367EA2" w:rsidRDefault="003B6865" w:rsidP="003B6865">
      <w:pPr>
        <w:pStyle w:val="Ttulo"/>
        <w:spacing w:after="120"/>
        <w:jc w:val="both"/>
        <w:rPr>
          <w:rFonts w:ascii="Book Antiqua" w:hAnsi="Book Antiqua"/>
        </w:rPr>
      </w:pPr>
      <w:r w:rsidRPr="00367EA2">
        <w:rPr>
          <w:rFonts w:ascii="Book Antiqua" w:hAnsi="Book Antiqua"/>
        </w:rPr>
        <w:t>Pie de página</w:t>
      </w:r>
    </w:p>
    <w:p w:rsidR="003B6865" w:rsidRPr="00367EA2" w:rsidRDefault="003B6865" w:rsidP="003B6865">
      <w:pPr>
        <w:pStyle w:val="Piedepgina"/>
        <w:spacing w:after="120"/>
        <w:jc w:val="both"/>
        <w:rPr>
          <w:rFonts w:ascii="Book Antiqua" w:hAnsi="Book Antiqua"/>
        </w:rPr>
      </w:pPr>
      <w:r w:rsidRPr="00367EA2">
        <w:rPr>
          <w:rFonts w:ascii="Book Antiqua" w:hAnsi="Book Antiqua"/>
        </w:rPr>
        <w:t xml:space="preserve">Anotar en los espacios correspondientes, el nombre del Director de </w:t>
      </w:r>
      <w:smartTag w:uri="urn:schemas-microsoft-com:office:smarttags" w:element="PersonName">
        <w:smartTagPr>
          <w:attr w:name="ProductID" w:val="la Dependencia"/>
        </w:smartTagPr>
        <w:r w:rsidRPr="00367EA2">
          <w:rPr>
            <w:rFonts w:ascii="Book Antiqua" w:hAnsi="Book Antiqua"/>
          </w:rPr>
          <w:t>la Dependencia</w:t>
        </w:r>
      </w:smartTag>
      <w:r w:rsidRPr="00367EA2">
        <w:rPr>
          <w:rFonts w:ascii="Book Antiqua" w:hAnsi="Book Antiqua"/>
        </w:rPr>
        <w:t>; de la persona responsable de la autoevaluación y la fecha en la que se concluy</w:t>
      </w:r>
      <w:r w:rsidR="00367EA2">
        <w:rPr>
          <w:rFonts w:ascii="Book Antiqua" w:hAnsi="Book Antiqua"/>
        </w:rPr>
        <w:t>ó</w:t>
      </w:r>
      <w:r w:rsidRPr="00367EA2">
        <w:rPr>
          <w:rFonts w:ascii="Book Antiqua" w:hAnsi="Book Antiqua"/>
        </w:rPr>
        <w:t xml:space="preserve"> la misma.  El propósito es conservar en los documentos de primera mano, los datos precisos para referencias futuras.</w:t>
      </w:r>
    </w:p>
    <w:p w:rsidR="003B6865" w:rsidRPr="00367EA2" w:rsidRDefault="003B6865" w:rsidP="003B6865">
      <w:pPr>
        <w:pStyle w:val="Ttulo"/>
        <w:spacing w:after="120"/>
        <w:jc w:val="both"/>
        <w:rPr>
          <w:rFonts w:ascii="Book Antiqua" w:hAnsi="Book Antiqua"/>
          <w:iCs w:val="0"/>
        </w:rPr>
      </w:pPr>
      <w:r w:rsidRPr="00367EA2">
        <w:rPr>
          <w:rFonts w:ascii="Book Antiqua" w:hAnsi="Book Antiqua"/>
          <w:iCs w:val="0"/>
        </w:rPr>
        <w:t xml:space="preserve">Cuerpo de </w:t>
      </w:r>
      <w:smartTag w:uri="urn:schemas-microsoft-com:office:smarttags" w:element="PersonName">
        <w:smartTagPr>
          <w:attr w:name="ProductID" w:val="la Tabla-Gu￭a"/>
        </w:smartTagPr>
        <w:r w:rsidRPr="00367EA2">
          <w:rPr>
            <w:rFonts w:ascii="Book Antiqua" w:hAnsi="Book Antiqua"/>
            <w:iCs w:val="0"/>
          </w:rPr>
          <w:t>la Tabla-Guía</w:t>
        </w:r>
      </w:smartTag>
      <w:r w:rsidRPr="00367EA2">
        <w:rPr>
          <w:rFonts w:ascii="Book Antiqua" w:hAnsi="Book Antiqua"/>
          <w:iCs w:val="0"/>
        </w:rPr>
        <w:t xml:space="preserve"> de Autoevaluación</w:t>
      </w:r>
    </w:p>
    <w:p w:rsidR="003B6865" w:rsidRPr="00367EA2" w:rsidRDefault="003B6865" w:rsidP="003B6865">
      <w:pPr>
        <w:pStyle w:val="Piedepgina"/>
        <w:spacing w:after="120"/>
        <w:jc w:val="both"/>
        <w:rPr>
          <w:rFonts w:ascii="Book Antiqua" w:hAnsi="Book Antiqua"/>
        </w:rPr>
      </w:pPr>
      <w:r w:rsidRPr="00367EA2">
        <w:rPr>
          <w:rFonts w:ascii="Book Antiqua" w:hAnsi="Book Antiqua"/>
        </w:rPr>
        <w:t xml:space="preserve">La tabla-guía está diseñada de manera uniforme en </w:t>
      </w:r>
      <w:r w:rsidR="00367EA2">
        <w:rPr>
          <w:rFonts w:ascii="Book Antiqua" w:hAnsi="Book Antiqua"/>
        </w:rPr>
        <w:t>dos</w:t>
      </w:r>
      <w:r w:rsidRPr="00367EA2">
        <w:rPr>
          <w:rFonts w:ascii="Book Antiqua" w:hAnsi="Book Antiqua"/>
        </w:rPr>
        <w:t xml:space="preserve"> columnas.  No tiene saltos de página en ningún caso, para poder utilizarla como base para el borrador del informe de autoevaluación.  Solamente se insertaron en donde fue necesario, los títulos de cada una de las categorías que debe contener dicho informe.</w:t>
      </w:r>
    </w:p>
    <w:p w:rsidR="003B6865" w:rsidRPr="00367EA2" w:rsidRDefault="00367EA2" w:rsidP="003B6865">
      <w:pPr>
        <w:pStyle w:val="Piedepgina"/>
        <w:spacing w:after="120"/>
        <w:jc w:val="both"/>
        <w:rPr>
          <w:rFonts w:ascii="Book Antiqua" w:hAnsi="Book Antiqua"/>
        </w:rPr>
      </w:pPr>
      <w:r>
        <w:rPr>
          <w:rFonts w:ascii="Book Antiqua" w:hAnsi="Book Antiqua"/>
        </w:rPr>
        <w:lastRenderedPageBreak/>
        <w:t>La columna</w:t>
      </w:r>
      <w:r w:rsidR="003B6865" w:rsidRPr="00367EA2">
        <w:rPr>
          <w:rFonts w:ascii="Book Antiqua" w:hAnsi="Book Antiqua"/>
        </w:rPr>
        <w:t xml:space="preserve"> </w:t>
      </w:r>
      <w:r>
        <w:rPr>
          <w:rFonts w:ascii="Book Antiqua" w:hAnsi="Book Antiqua"/>
        </w:rPr>
        <w:t>uno</w:t>
      </w:r>
      <w:r w:rsidR="003B6865" w:rsidRPr="00367EA2">
        <w:rPr>
          <w:rFonts w:ascii="Book Antiqua" w:hAnsi="Book Antiqua"/>
        </w:rPr>
        <w:t xml:space="preserve"> contienen los 61 indicadores para la evaluación clasificados por categorías, detallando</w:t>
      </w:r>
      <w:r>
        <w:rPr>
          <w:rFonts w:ascii="Book Antiqua" w:hAnsi="Book Antiqua"/>
        </w:rPr>
        <w:t xml:space="preserve"> su nombre y descripción. En el inicio de cada categoría existe</w:t>
      </w:r>
      <w:r w:rsidR="003B6865" w:rsidRPr="00367EA2">
        <w:rPr>
          <w:rFonts w:ascii="Book Antiqua" w:hAnsi="Book Antiqua"/>
        </w:rPr>
        <w:t xml:space="preserve"> una celda con la instrucción general para cada categoría de los indicadores.  Todo está escrito en letra de tamaño pequeño por razón de espacio y porque no se utilizará para otro propósito que el de comparar su contenido y definición con las acciones correspondientes al programa educativo evaluado, a juicio del evaluador.</w:t>
      </w:r>
    </w:p>
    <w:p w:rsidR="003B6865" w:rsidRPr="00367EA2" w:rsidRDefault="00367EA2" w:rsidP="003B6865">
      <w:pPr>
        <w:pStyle w:val="Piedepgina"/>
        <w:spacing w:after="120"/>
        <w:jc w:val="both"/>
        <w:rPr>
          <w:rFonts w:ascii="Book Antiqua" w:hAnsi="Book Antiqua"/>
          <w:i/>
          <w:szCs w:val="24"/>
        </w:rPr>
      </w:pPr>
      <w:r>
        <w:rPr>
          <w:rFonts w:ascii="Book Antiqua" w:hAnsi="Book Antiqua"/>
        </w:rPr>
        <w:t xml:space="preserve">La tabla guía de autoevaluación solicita al inicio, información relacionada con el Contexto regional e institucional que no es propiamente un indicador de evaluación, pero sí un referente para los </w:t>
      </w:r>
      <w:r w:rsidR="00C529F2">
        <w:rPr>
          <w:rFonts w:ascii="Book Antiqua" w:hAnsi="Book Antiqua"/>
        </w:rPr>
        <w:t>pares evaluadores externos.</w:t>
      </w:r>
      <w:r w:rsidR="003B6865" w:rsidRPr="00367EA2">
        <w:rPr>
          <w:rFonts w:ascii="Book Antiqua" w:hAnsi="Book Antiqua"/>
        </w:rPr>
        <w:t xml:space="preserve"> </w:t>
      </w:r>
      <w:r w:rsidR="003B6865" w:rsidRPr="00367EA2">
        <w:rPr>
          <w:rFonts w:ascii="Book Antiqua" w:hAnsi="Book Antiqua"/>
          <w:i/>
          <w:szCs w:val="24"/>
        </w:rPr>
        <w:t>“…describa brevemente en la celda en blanco de la derecha, los datos de la población total del estado y de la localidad donde se ubica la dependencia; la actividad económica preponderante de la región y de la localidad; la matrícula de educación superior en el estado y en la localidad y enviar por separado el organigrama institucional de la dependencia y los formatos de información obligatoria y estadísticas, debidamente requisitados.”</w:t>
      </w:r>
      <w:r w:rsidR="00583BA7">
        <w:rPr>
          <w:rFonts w:ascii="Book Antiqua" w:hAnsi="Book Antiqua"/>
          <w:i/>
          <w:szCs w:val="24"/>
        </w:rPr>
        <w:t xml:space="preserve"> </w:t>
      </w:r>
      <w:r w:rsidR="00583BA7" w:rsidRPr="00583BA7">
        <w:rPr>
          <w:rFonts w:ascii="Book Antiqua" w:hAnsi="Book Antiqua"/>
        </w:rPr>
        <w:t xml:space="preserve">Este apartado deberá ser completado con los medios de verificación que se mencionan en la </w:t>
      </w:r>
      <w:r w:rsidR="00583BA7" w:rsidRPr="00583BA7">
        <w:rPr>
          <w:rFonts w:ascii="Book Antiqua" w:hAnsi="Book Antiqua"/>
          <w:i/>
        </w:rPr>
        <w:t>tabla de medios de verificación</w:t>
      </w:r>
      <w:r w:rsidR="00583BA7" w:rsidRPr="00583BA7">
        <w:rPr>
          <w:rFonts w:ascii="Book Antiqua" w:hAnsi="Book Antiqua"/>
        </w:rPr>
        <w:t xml:space="preserve"> para la carpeta cero.</w:t>
      </w:r>
    </w:p>
    <w:p w:rsidR="003B6865" w:rsidRPr="00367EA2" w:rsidRDefault="003B6865" w:rsidP="003B6865">
      <w:pPr>
        <w:pStyle w:val="Piedepgina"/>
        <w:spacing w:after="120"/>
        <w:jc w:val="both"/>
        <w:rPr>
          <w:rFonts w:ascii="Book Antiqua" w:hAnsi="Book Antiqua"/>
        </w:rPr>
      </w:pPr>
      <w:r w:rsidRPr="00367EA2">
        <w:rPr>
          <w:rFonts w:ascii="Book Antiqua" w:hAnsi="Book Antiqua"/>
        </w:rPr>
        <w:t xml:space="preserve">La </w:t>
      </w:r>
      <w:r w:rsidR="00583BA7">
        <w:rPr>
          <w:rFonts w:ascii="Book Antiqua" w:hAnsi="Book Antiqua"/>
        </w:rPr>
        <w:t>segunda</w:t>
      </w:r>
      <w:r w:rsidRPr="00367EA2">
        <w:rPr>
          <w:rFonts w:ascii="Book Antiqua" w:hAnsi="Book Antiqua"/>
        </w:rPr>
        <w:t xml:space="preserve"> columna está en blanco, preparada para recibir anotaciones en el tipo de letra que se usa para los informes de los Comités (Times New Roman, tamaño 12 puntos) y </w:t>
      </w:r>
      <w:r w:rsidRPr="00583BA7">
        <w:rPr>
          <w:rFonts w:ascii="Book Antiqua" w:hAnsi="Book Antiqua"/>
          <w:b/>
        </w:rPr>
        <w:t>dichas anotaciones serán precisamente el juicio de valor que en cada indicador emita el responsable de la autoevaluación como producto de su análisis en comparación con los indicadores de evaluación</w:t>
      </w:r>
      <w:r w:rsidR="00583BA7" w:rsidRPr="00583BA7">
        <w:rPr>
          <w:rFonts w:ascii="Book Antiqua" w:hAnsi="Book Antiqua"/>
          <w:b/>
        </w:rPr>
        <w:t xml:space="preserve"> y la descripción</w:t>
      </w:r>
      <w:r w:rsidR="00583BA7">
        <w:rPr>
          <w:rFonts w:ascii="Book Antiqua" w:hAnsi="Book Antiqua"/>
          <w:b/>
        </w:rPr>
        <w:t xml:space="preserve"> que justifique dicho juicio de valor</w:t>
      </w:r>
      <w:r w:rsidRPr="00583BA7">
        <w:rPr>
          <w:rFonts w:ascii="Book Antiqua" w:hAnsi="Book Antiqua"/>
          <w:b/>
        </w:rPr>
        <w:t>,</w:t>
      </w:r>
      <w:r w:rsidRPr="00367EA2">
        <w:rPr>
          <w:rFonts w:ascii="Book Antiqua" w:hAnsi="Book Antiqua"/>
        </w:rPr>
        <w:t xml:space="preserve"> por lo que deberá cuidarse la congruencia de lo que se explica puntualmente con lo que se concluye en la apreciación de cada indicador.  </w:t>
      </w:r>
      <w:r w:rsidRPr="00BF7CBE">
        <w:rPr>
          <w:rFonts w:ascii="Book Antiqua" w:hAnsi="Book Antiqua"/>
        </w:rPr>
        <w:t xml:space="preserve">Estas anotaciones se complementarán con las citas de referencias documentales que se integrarán en las respectivas </w:t>
      </w:r>
      <w:r w:rsidRPr="00367EA2">
        <w:rPr>
          <w:rFonts w:ascii="Book Antiqua" w:hAnsi="Book Antiqua"/>
          <w:b/>
          <w:i/>
          <w:iCs/>
        </w:rPr>
        <w:t>Carpetas de medios de verificación</w:t>
      </w:r>
      <w:r w:rsidRPr="00367EA2">
        <w:rPr>
          <w:rFonts w:ascii="Book Antiqua" w:hAnsi="Book Antiqua"/>
          <w:b/>
        </w:rPr>
        <w:t xml:space="preserve">, </w:t>
      </w:r>
      <w:r w:rsidRPr="00367EA2">
        <w:rPr>
          <w:rFonts w:ascii="Book Antiqua" w:hAnsi="Book Antiqua"/>
        </w:rPr>
        <w:t>que deberán estar disponibles para la visita de evaluación que realizará el Comité respectivo a la sede del programa educativo.</w:t>
      </w:r>
    </w:p>
    <w:p w:rsidR="003B6865" w:rsidRPr="00367EA2" w:rsidRDefault="003B6865" w:rsidP="003B6865">
      <w:pPr>
        <w:pStyle w:val="Piedepgina"/>
        <w:spacing w:after="120"/>
        <w:jc w:val="both"/>
        <w:rPr>
          <w:rFonts w:ascii="Book Antiqua" w:hAnsi="Book Antiqua"/>
        </w:rPr>
      </w:pPr>
    </w:p>
    <w:p w:rsidR="003B6865" w:rsidRPr="00367EA2" w:rsidRDefault="003B6865" w:rsidP="003B6865">
      <w:pPr>
        <w:pStyle w:val="Piedepgina"/>
        <w:spacing w:after="120"/>
        <w:rPr>
          <w:rFonts w:ascii="Book Antiqua" w:hAnsi="Book Antiqua"/>
          <w:b/>
          <w:sz w:val="28"/>
        </w:rPr>
      </w:pPr>
      <w:r w:rsidRPr="00367EA2">
        <w:rPr>
          <w:rFonts w:ascii="Book Antiqua" w:hAnsi="Book Antiqua"/>
          <w:b/>
          <w:sz w:val="28"/>
        </w:rPr>
        <w:t xml:space="preserve">Procedimiento para el llenado de </w:t>
      </w:r>
      <w:smartTag w:uri="urn:schemas-microsoft-com:office:smarttags" w:element="PersonName">
        <w:smartTagPr>
          <w:attr w:name="ProductID" w:val="la Tabla-Gu￭a"/>
        </w:smartTagPr>
        <w:r w:rsidRPr="00367EA2">
          <w:rPr>
            <w:rFonts w:ascii="Book Antiqua" w:hAnsi="Book Antiqua"/>
            <w:b/>
            <w:sz w:val="28"/>
          </w:rPr>
          <w:t>la Tabla-Guía</w:t>
        </w:r>
      </w:smartTag>
      <w:r w:rsidRPr="00367EA2">
        <w:rPr>
          <w:rFonts w:ascii="Book Antiqua" w:hAnsi="Book Antiqua"/>
          <w:b/>
          <w:sz w:val="28"/>
        </w:rPr>
        <w:t xml:space="preserve"> de Autoevaluación</w:t>
      </w:r>
    </w:p>
    <w:p w:rsidR="003B6865" w:rsidRPr="00367EA2" w:rsidRDefault="003B6865" w:rsidP="003B6865">
      <w:pPr>
        <w:pStyle w:val="Piedepgina"/>
        <w:numPr>
          <w:ilvl w:val="0"/>
          <w:numId w:val="2"/>
        </w:numPr>
        <w:spacing w:after="120"/>
        <w:jc w:val="both"/>
        <w:rPr>
          <w:rFonts w:ascii="Book Antiqua" w:hAnsi="Book Antiqua"/>
        </w:rPr>
      </w:pPr>
      <w:r w:rsidRPr="00367EA2">
        <w:rPr>
          <w:rFonts w:ascii="Book Antiqua" w:hAnsi="Book Antiqua"/>
        </w:rPr>
        <w:t xml:space="preserve">Toda vez que </w:t>
      </w:r>
      <w:r w:rsidRPr="00367EA2">
        <w:rPr>
          <w:rFonts w:ascii="Book Antiqua" w:hAnsi="Book Antiqua"/>
          <w:b/>
          <w:i/>
        </w:rPr>
        <w:t>Evaluar</w:t>
      </w:r>
      <w:r w:rsidRPr="00367EA2">
        <w:rPr>
          <w:rFonts w:ascii="Book Antiqua" w:hAnsi="Book Antiqua"/>
        </w:rPr>
        <w:t xml:space="preserve"> consiste en la </w:t>
      </w:r>
      <w:r w:rsidRPr="00367EA2">
        <w:rPr>
          <w:rFonts w:ascii="Book Antiqua" w:hAnsi="Book Antiqua"/>
          <w:i/>
        </w:rPr>
        <w:t>“Emisión de un juicio de valor, resultante de la contrastación de un índice con su parámetro correspondiente, mismo que expresa un criterio determinado”</w:t>
      </w:r>
      <w:r w:rsidRPr="00367EA2">
        <w:rPr>
          <w:rFonts w:ascii="Book Antiqua" w:hAnsi="Book Antiqua"/>
        </w:rPr>
        <w:t xml:space="preserve"> </w:t>
      </w:r>
      <w:r w:rsidRPr="00367EA2">
        <w:rPr>
          <w:rStyle w:val="Refdenotaalpie"/>
          <w:rFonts w:ascii="Book Antiqua" w:hAnsi="Book Antiqua"/>
        </w:rPr>
        <w:footnoteReference w:id="1"/>
      </w:r>
      <w:r w:rsidRPr="00367EA2">
        <w:rPr>
          <w:rFonts w:ascii="Book Antiqua" w:hAnsi="Book Antiqua"/>
        </w:rPr>
        <w:t xml:space="preserve"> y que </w:t>
      </w:r>
      <w:smartTag w:uri="urn:schemas-microsoft-com:office:smarttags" w:element="PersonName">
        <w:smartTagPr>
          <w:attr w:name="ProductID" w:val="la Evaluaci￳n"/>
        </w:smartTagPr>
        <w:r w:rsidRPr="00367EA2">
          <w:rPr>
            <w:rFonts w:ascii="Book Antiqua" w:hAnsi="Book Antiqua"/>
          </w:rPr>
          <w:t xml:space="preserve">la </w:t>
        </w:r>
        <w:r w:rsidRPr="00367EA2">
          <w:rPr>
            <w:rFonts w:ascii="Book Antiqua" w:hAnsi="Book Antiqua"/>
            <w:b/>
            <w:i/>
          </w:rPr>
          <w:t>Evaluación</w:t>
        </w:r>
      </w:smartTag>
      <w:r w:rsidRPr="00367EA2">
        <w:rPr>
          <w:rFonts w:ascii="Book Antiqua" w:hAnsi="Book Antiqua"/>
          <w:b/>
          <w:i/>
        </w:rPr>
        <w:t xml:space="preserve"> de la educación superior </w:t>
      </w:r>
      <w:r w:rsidRPr="00367EA2">
        <w:rPr>
          <w:rFonts w:ascii="Book Antiqua" w:hAnsi="Book Antiqua"/>
        </w:rPr>
        <w:t xml:space="preserve">debe entenderse como un </w:t>
      </w:r>
      <w:r w:rsidRPr="00367EA2">
        <w:rPr>
          <w:rFonts w:ascii="Book Antiqua" w:hAnsi="Book Antiqua"/>
          <w:i/>
        </w:rPr>
        <w:t>“Proceso continuo, integral y participativo –a su vez parte integrante del proceso de planeación- que permite identificar una problemática, analizarla y explicarla mediante información relevante</w:t>
      </w:r>
      <w:r w:rsidRPr="00367EA2">
        <w:rPr>
          <w:rFonts w:ascii="Book Antiqua" w:hAnsi="Book Antiqua"/>
        </w:rPr>
        <w:t xml:space="preserve">, </w:t>
      </w:r>
      <w:r w:rsidRPr="00367EA2">
        <w:rPr>
          <w:rFonts w:ascii="Book Antiqua" w:hAnsi="Book Antiqua"/>
          <w:i/>
        </w:rPr>
        <w:t>cuyos juicios de valor sustentan la consecuente toma de decisiones”</w:t>
      </w:r>
      <w:r w:rsidRPr="00367EA2">
        <w:rPr>
          <w:rFonts w:ascii="Book Antiqua" w:hAnsi="Book Antiqua"/>
        </w:rPr>
        <w:t xml:space="preserve"> </w:t>
      </w:r>
      <w:r w:rsidRPr="00367EA2">
        <w:rPr>
          <w:rStyle w:val="Refdenotaalpie"/>
          <w:rFonts w:ascii="Book Antiqua" w:hAnsi="Book Antiqua"/>
        </w:rPr>
        <w:footnoteReference w:id="2"/>
      </w:r>
      <w:r w:rsidRPr="00367EA2">
        <w:rPr>
          <w:rFonts w:ascii="Book Antiqua" w:hAnsi="Book Antiqua"/>
        </w:rPr>
        <w:t xml:space="preserve"> resulta imperativo realizar estas actividades mediante un proceso sistemático que garantice la uniformidad de criterios y procedimientos. Esto se puede lograr mediante la contrastación uno a uno del cumplimiento de los indicadores referentes, durante la operación o funcionamiento cotidiano de cada programa educativo en una dependencia -unidad académica, escuela o facultad- de una institución de </w:t>
      </w:r>
      <w:r w:rsidRPr="00367EA2">
        <w:rPr>
          <w:rFonts w:ascii="Book Antiqua" w:hAnsi="Book Antiqua"/>
        </w:rPr>
        <w:lastRenderedPageBreak/>
        <w:t>educación superior, y su posterior verificación por los comités mediante el análisis de los medios de verificación y los demás datos obtenidos en la visita de evaluación.</w:t>
      </w:r>
    </w:p>
    <w:p w:rsidR="003B6865" w:rsidRPr="00367EA2" w:rsidRDefault="003B6865" w:rsidP="003B6865">
      <w:pPr>
        <w:pStyle w:val="Piedepgina"/>
        <w:numPr>
          <w:ilvl w:val="0"/>
          <w:numId w:val="2"/>
        </w:numPr>
        <w:spacing w:after="120"/>
        <w:jc w:val="both"/>
        <w:rPr>
          <w:rFonts w:ascii="Book Antiqua" w:hAnsi="Book Antiqua"/>
          <w:u w:val="words"/>
        </w:rPr>
      </w:pPr>
      <w:r w:rsidRPr="00367EA2">
        <w:rPr>
          <w:rFonts w:ascii="Book Antiqua" w:hAnsi="Book Antiqua"/>
        </w:rPr>
        <w:t xml:space="preserve">Se procede al “llenado” de la </w:t>
      </w:r>
      <w:r w:rsidR="00BF7CBE">
        <w:rPr>
          <w:rFonts w:ascii="Book Antiqua" w:hAnsi="Book Antiqua"/>
        </w:rPr>
        <w:t>segunda</w:t>
      </w:r>
      <w:r w:rsidRPr="00367EA2">
        <w:rPr>
          <w:rFonts w:ascii="Book Antiqua" w:hAnsi="Book Antiqua"/>
        </w:rPr>
        <w:t xml:space="preserve"> columna de la tabla-guía, tomando siempre como bases o fuentes de información </w:t>
      </w:r>
      <w:smartTag w:uri="urn:schemas-microsoft-com:office:smarttags" w:element="PersonName">
        <w:smartTagPr>
          <w:attr w:name="ProductID" w:val="la Misi￳n"/>
        </w:smartTagPr>
        <w:r w:rsidRPr="00367EA2">
          <w:rPr>
            <w:rFonts w:ascii="Book Antiqua" w:hAnsi="Book Antiqua"/>
          </w:rPr>
          <w:t>la Misión</w:t>
        </w:r>
      </w:smartTag>
      <w:r w:rsidRPr="00367EA2">
        <w:rPr>
          <w:rFonts w:ascii="Book Antiqua" w:hAnsi="Book Antiqua"/>
        </w:rPr>
        <w:t xml:space="preserve"> y </w:t>
      </w:r>
      <w:smartTag w:uri="urn:schemas-microsoft-com:office:smarttags" w:element="PersonName">
        <w:smartTagPr>
          <w:attr w:name="ProductID" w:val="la Visi￳n"/>
        </w:smartTagPr>
        <w:r w:rsidRPr="00367EA2">
          <w:rPr>
            <w:rFonts w:ascii="Book Antiqua" w:hAnsi="Book Antiqua"/>
          </w:rPr>
          <w:t>la Visión</w:t>
        </w:r>
      </w:smartTag>
      <w:r w:rsidRPr="00367EA2">
        <w:rPr>
          <w:rFonts w:ascii="Book Antiqua" w:hAnsi="Book Antiqua"/>
        </w:rPr>
        <w:t xml:space="preserve"> de la institución, de la dependencia y del programa sujeto al proceso de evaluación diagnóstica; los indicadores de evaluación mostrados en la</w:t>
      </w:r>
      <w:r w:rsidR="00BF7CBE">
        <w:rPr>
          <w:rFonts w:ascii="Book Antiqua" w:hAnsi="Book Antiqua"/>
        </w:rPr>
        <w:t xml:space="preserve"> columna</w:t>
      </w:r>
      <w:r w:rsidRPr="00367EA2">
        <w:rPr>
          <w:rFonts w:ascii="Book Antiqua" w:hAnsi="Book Antiqua"/>
        </w:rPr>
        <w:t xml:space="preserve"> uno de la propia tabla; la documentación complementaria contenida en los formatos de </w:t>
      </w:r>
      <w:r w:rsidRPr="00367EA2">
        <w:rPr>
          <w:rFonts w:ascii="Book Antiqua" w:hAnsi="Book Antiqua"/>
          <w:b/>
          <w:i/>
        </w:rPr>
        <w:t>Información obligatoria y estadísticas</w:t>
      </w:r>
      <w:r w:rsidRPr="00367EA2">
        <w:rPr>
          <w:rFonts w:ascii="Book Antiqua" w:hAnsi="Book Antiqua"/>
        </w:rPr>
        <w:t xml:space="preserve"> y otros de  que se disponga en la dependencia y/o en la coordinación o jefatura del programa educativo respectivo, además de la información documental que habrá de integrarse en las </w:t>
      </w:r>
      <w:r w:rsidRPr="00367EA2">
        <w:rPr>
          <w:rFonts w:ascii="Book Antiqua" w:hAnsi="Book Antiqua"/>
          <w:i/>
        </w:rPr>
        <w:t>Carpetas de medios de verificación.</w:t>
      </w:r>
    </w:p>
    <w:p w:rsidR="003B6865" w:rsidRPr="00367EA2" w:rsidRDefault="003B6865" w:rsidP="003B6865">
      <w:pPr>
        <w:pStyle w:val="Piedepgina"/>
        <w:numPr>
          <w:ilvl w:val="0"/>
          <w:numId w:val="2"/>
        </w:numPr>
        <w:spacing w:after="120"/>
        <w:jc w:val="both"/>
        <w:rPr>
          <w:rFonts w:ascii="Book Antiqua" w:hAnsi="Book Antiqua"/>
          <w:u w:val="words"/>
        </w:rPr>
      </w:pPr>
      <w:r w:rsidRPr="00367EA2">
        <w:rPr>
          <w:rFonts w:ascii="Book Antiqua" w:hAnsi="Book Antiqua"/>
        </w:rPr>
        <w:t>Se recomienda redactar directamente en una computadora, mediante la captura y la contrastación sistemática, indicador por indicador, de la información disponible acerca de la operación y problemática del programa educativo, para determinar  su nivel de correspondencia en cada referente previamente establecido.</w:t>
      </w:r>
    </w:p>
    <w:p w:rsidR="003B6865" w:rsidRPr="00367EA2" w:rsidRDefault="003B6865" w:rsidP="003B6865">
      <w:pPr>
        <w:pStyle w:val="Piedepgina"/>
        <w:numPr>
          <w:ilvl w:val="0"/>
          <w:numId w:val="2"/>
        </w:numPr>
        <w:spacing w:after="120"/>
        <w:jc w:val="both"/>
        <w:rPr>
          <w:rFonts w:ascii="Book Antiqua" w:hAnsi="Book Antiqua"/>
          <w:u w:val="words"/>
        </w:rPr>
      </w:pPr>
      <w:r w:rsidRPr="00367EA2">
        <w:rPr>
          <w:rFonts w:ascii="Book Antiqua" w:hAnsi="Book Antiqua"/>
        </w:rPr>
        <w:t xml:space="preserve">Se debe utilizar la función de </w:t>
      </w:r>
      <w:r w:rsidRPr="00367EA2">
        <w:rPr>
          <w:rFonts w:ascii="Book Antiqua" w:hAnsi="Book Antiqua"/>
          <w:b/>
          <w:i/>
        </w:rPr>
        <w:t>Insertar nota al final</w:t>
      </w:r>
      <w:r w:rsidRPr="00367EA2">
        <w:rPr>
          <w:rFonts w:ascii="Book Antiqua" w:hAnsi="Book Antiqua"/>
        </w:rPr>
        <w:t xml:space="preserve"> cuando sea pertinente indicar la documentación de evidencia de una afirmación realizada durante el proceso de autoevaluación y mediante la cual se describa el documento respectivo y el número de la carpeta en la que se presenta dicha evidencia.  Para insertar una nota al final se procede de la siguiente manera:</w:t>
      </w:r>
    </w:p>
    <w:p w:rsidR="003B6865" w:rsidRPr="00367EA2" w:rsidRDefault="003B6865" w:rsidP="003B6865">
      <w:pPr>
        <w:pStyle w:val="Piedepgina"/>
        <w:numPr>
          <w:ilvl w:val="1"/>
          <w:numId w:val="2"/>
        </w:numPr>
        <w:spacing w:after="120"/>
        <w:jc w:val="both"/>
        <w:rPr>
          <w:rFonts w:ascii="Book Antiqua" w:hAnsi="Book Antiqua"/>
          <w:u w:val="words"/>
        </w:rPr>
      </w:pPr>
      <w:r w:rsidRPr="00367EA2">
        <w:rPr>
          <w:rFonts w:ascii="Book Antiqua" w:hAnsi="Book Antiqua"/>
        </w:rPr>
        <w:t xml:space="preserve">En el menú </w:t>
      </w:r>
      <w:r w:rsidR="00BF7CBE">
        <w:rPr>
          <w:rFonts w:ascii="Book Antiqua" w:hAnsi="Book Antiqua"/>
          <w:b/>
          <w:i/>
        </w:rPr>
        <w:t>Referencias</w:t>
      </w:r>
      <w:r w:rsidRPr="00367EA2">
        <w:rPr>
          <w:rFonts w:ascii="Book Antiqua" w:hAnsi="Book Antiqua"/>
        </w:rPr>
        <w:t xml:space="preserve"> se selecciona </w:t>
      </w:r>
      <w:r w:rsidR="00BF7CBE">
        <w:rPr>
          <w:rFonts w:ascii="Book Antiqua" w:hAnsi="Book Antiqua"/>
          <w:i/>
        </w:rPr>
        <w:t>Insertar n</w:t>
      </w:r>
      <w:r w:rsidRPr="00367EA2">
        <w:rPr>
          <w:rFonts w:ascii="Book Antiqua" w:hAnsi="Book Antiqua"/>
          <w:i/>
        </w:rPr>
        <w:t xml:space="preserve">ota al </w:t>
      </w:r>
      <w:r w:rsidR="00BF7CBE">
        <w:rPr>
          <w:rFonts w:ascii="Book Antiqua" w:hAnsi="Book Antiqua"/>
          <w:i/>
        </w:rPr>
        <w:t>final</w:t>
      </w:r>
      <w:r w:rsidRPr="00367EA2">
        <w:rPr>
          <w:rFonts w:ascii="Book Antiqua" w:hAnsi="Book Antiqua"/>
        </w:rPr>
        <w:t xml:space="preserve"> </w:t>
      </w:r>
      <w:r w:rsidR="00BF7CBE">
        <w:rPr>
          <w:rFonts w:ascii="Book Antiqua" w:hAnsi="Book Antiqua"/>
        </w:rPr>
        <w:t xml:space="preserve">o utilizar la combinación de teclas </w:t>
      </w:r>
      <w:r w:rsidR="00BF7CBE" w:rsidRPr="00AF640E">
        <w:rPr>
          <w:rFonts w:ascii="Book Antiqua" w:hAnsi="Book Antiqua"/>
          <w:i/>
          <w:u w:val="single"/>
        </w:rPr>
        <w:t>Alt+Ctrl+L</w:t>
      </w:r>
      <w:r w:rsidR="00AF640E">
        <w:rPr>
          <w:rFonts w:ascii="Book Antiqua" w:hAnsi="Book Antiqua"/>
        </w:rPr>
        <w:t xml:space="preserve"> </w:t>
      </w:r>
      <w:r w:rsidR="00AF640E" w:rsidRPr="00367EA2">
        <w:rPr>
          <w:rFonts w:ascii="Book Antiqua" w:hAnsi="Book Antiqua"/>
          <w:i/>
        </w:rPr>
        <w:t>(indica que se oprimen simultáneamente la</w:t>
      </w:r>
      <w:r w:rsidR="00AF640E">
        <w:rPr>
          <w:rFonts w:ascii="Book Antiqua" w:hAnsi="Book Antiqua"/>
          <w:i/>
        </w:rPr>
        <w:t>s</w:t>
      </w:r>
      <w:r w:rsidR="00AF640E" w:rsidRPr="00367EA2">
        <w:rPr>
          <w:rFonts w:ascii="Book Antiqua" w:hAnsi="Book Antiqua"/>
          <w:i/>
        </w:rPr>
        <w:t xml:space="preserve"> </w:t>
      </w:r>
      <w:r w:rsidR="00AF640E">
        <w:rPr>
          <w:rFonts w:ascii="Book Antiqua" w:hAnsi="Book Antiqua"/>
          <w:i/>
        </w:rPr>
        <w:t>tres teclas</w:t>
      </w:r>
      <w:r w:rsidR="00AF640E" w:rsidRPr="00367EA2">
        <w:rPr>
          <w:rFonts w:ascii="Book Antiqua" w:hAnsi="Book Antiqua"/>
          <w:i/>
        </w:rPr>
        <w:t>)</w:t>
      </w:r>
      <w:r w:rsidR="00BF7CBE">
        <w:rPr>
          <w:rFonts w:ascii="Book Antiqua" w:hAnsi="Book Antiqua"/>
        </w:rPr>
        <w:t>.</w:t>
      </w:r>
    </w:p>
    <w:p w:rsidR="003B6865" w:rsidRPr="00367EA2" w:rsidRDefault="003B6865" w:rsidP="003B6865">
      <w:pPr>
        <w:pStyle w:val="Piedepgina"/>
        <w:numPr>
          <w:ilvl w:val="1"/>
          <w:numId w:val="2"/>
        </w:numPr>
        <w:spacing w:after="120"/>
        <w:jc w:val="both"/>
        <w:rPr>
          <w:rFonts w:ascii="Book Antiqua" w:hAnsi="Book Antiqua"/>
          <w:u w:val="words"/>
        </w:rPr>
      </w:pPr>
      <w:r w:rsidRPr="00367EA2">
        <w:rPr>
          <w:rFonts w:ascii="Book Antiqua" w:hAnsi="Book Antiqua"/>
        </w:rPr>
        <w:t xml:space="preserve">En versiones </w:t>
      </w:r>
      <w:r w:rsidR="00BF7CBE">
        <w:rPr>
          <w:rFonts w:ascii="Book Antiqua" w:hAnsi="Book Antiqua"/>
        </w:rPr>
        <w:t>anteriores</w:t>
      </w:r>
      <w:r w:rsidRPr="00367EA2">
        <w:rPr>
          <w:rFonts w:ascii="Book Antiqua" w:hAnsi="Book Antiqua"/>
        </w:rPr>
        <w:t xml:space="preserve"> de </w:t>
      </w:r>
      <w:r w:rsidRPr="00367EA2">
        <w:rPr>
          <w:rFonts w:ascii="Book Antiqua" w:hAnsi="Book Antiqua"/>
          <w:i/>
        </w:rPr>
        <w:t>Word</w:t>
      </w:r>
      <w:r w:rsidRPr="00367EA2">
        <w:rPr>
          <w:rFonts w:ascii="Book Antiqua" w:hAnsi="Book Antiqua"/>
        </w:rPr>
        <w:t xml:space="preserve">, en el menú </w:t>
      </w:r>
      <w:r w:rsidRPr="00367EA2">
        <w:rPr>
          <w:rFonts w:ascii="Book Antiqua" w:hAnsi="Book Antiqua"/>
          <w:b/>
          <w:i/>
        </w:rPr>
        <w:t>Insertar</w:t>
      </w:r>
      <w:r w:rsidRPr="00367EA2">
        <w:rPr>
          <w:rFonts w:ascii="Book Antiqua" w:hAnsi="Book Antiqua"/>
        </w:rPr>
        <w:t xml:space="preserve"> se selecciona </w:t>
      </w:r>
      <w:r w:rsidRPr="00367EA2">
        <w:rPr>
          <w:rFonts w:ascii="Book Antiqua" w:hAnsi="Book Antiqua"/>
          <w:i/>
        </w:rPr>
        <w:t xml:space="preserve">Referencias; </w:t>
      </w:r>
      <w:r w:rsidRPr="00367EA2">
        <w:rPr>
          <w:rFonts w:ascii="Book Antiqua" w:hAnsi="Book Antiqua"/>
        </w:rPr>
        <w:t xml:space="preserve">enseguida </w:t>
      </w:r>
      <w:r w:rsidRPr="00367EA2">
        <w:rPr>
          <w:rFonts w:ascii="Book Antiqua" w:hAnsi="Book Antiqua"/>
          <w:i/>
        </w:rPr>
        <w:t>Nota al pie</w:t>
      </w:r>
      <w:r w:rsidRPr="00367EA2">
        <w:rPr>
          <w:rFonts w:ascii="Book Antiqua" w:hAnsi="Book Antiqua"/>
        </w:rPr>
        <w:t xml:space="preserve"> y en el cuadro de diálogo de éstas, se selecciona en </w:t>
      </w:r>
      <w:r w:rsidRPr="00367EA2">
        <w:rPr>
          <w:rFonts w:ascii="Book Antiqua" w:hAnsi="Book Antiqua"/>
          <w:i/>
        </w:rPr>
        <w:t>Ubicación</w:t>
      </w:r>
      <w:r w:rsidRPr="00367EA2">
        <w:rPr>
          <w:rFonts w:ascii="Book Antiqua" w:hAnsi="Book Antiqua"/>
        </w:rPr>
        <w:t xml:space="preserve"> la de </w:t>
      </w:r>
      <w:r w:rsidRPr="00367EA2">
        <w:rPr>
          <w:rFonts w:ascii="Book Antiqua" w:hAnsi="Book Antiqua"/>
          <w:i/>
        </w:rPr>
        <w:t>Notas al final</w:t>
      </w:r>
      <w:r w:rsidRPr="00367EA2">
        <w:rPr>
          <w:rFonts w:ascii="Book Antiqua" w:hAnsi="Book Antiqua"/>
        </w:rPr>
        <w:t>.</w:t>
      </w:r>
    </w:p>
    <w:p w:rsidR="003B6865" w:rsidRPr="00367EA2" w:rsidRDefault="003B6865" w:rsidP="003B6865">
      <w:pPr>
        <w:pStyle w:val="Piedepgina"/>
        <w:numPr>
          <w:ilvl w:val="1"/>
          <w:numId w:val="2"/>
        </w:numPr>
        <w:spacing w:after="120"/>
        <w:jc w:val="both"/>
        <w:rPr>
          <w:rFonts w:ascii="Book Antiqua" w:hAnsi="Book Antiqua"/>
          <w:u w:val="words"/>
        </w:rPr>
      </w:pPr>
      <w:r w:rsidRPr="00367EA2">
        <w:rPr>
          <w:rFonts w:ascii="Book Antiqua" w:hAnsi="Book Antiqua"/>
        </w:rPr>
        <w:t>Se recomienda</w:t>
      </w:r>
      <w:r w:rsidR="00AF640E">
        <w:rPr>
          <w:rFonts w:ascii="Book Antiqua" w:hAnsi="Book Antiqua"/>
        </w:rPr>
        <w:t xml:space="preserve"> para versiones anteriores de Word;</w:t>
      </w:r>
      <w:r w:rsidRPr="00367EA2">
        <w:rPr>
          <w:rFonts w:ascii="Book Antiqua" w:hAnsi="Book Antiqua"/>
        </w:rPr>
        <w:t xml:space="preserve"> cuando sea posible hacerlo, se instale el icono de </w:t>
      </w:r>
      <w:r w:rsidRPr="00367EA2">
        <w:rPr>
          <w:rFonts w:ascii="Book Antiqua" w:hAnsi="Book Antiqua"/>
          <w:i/>
        </w:rPr>
        <w:t>Insertar nota al final ahora</w:t>
      </w:r>
      <w:r w:rsidRPr="00367EA2">
        <w:rPr>
          <w:rFonts w:ascii="Book Antiqua" w:hAnsi="Book Antiqua"/>
        </w:rPr>
        <w:t xml:space="preserve"> en la barra de herramientas para lo cual se procede como se indica a continuación:</w:t>
      </w:r>
    </w:p>
    <w:p w:rsidR="003B6865" w:rsidRPr="00367EA2" w:rsidRDefault="003B6865" w:rsidP="003B6865">
      <w:pPr>
        <w:pStyle w:val="Piedepgina"/>
        <w:numPr>
          <w:ilvl w:val="2"/>
          <w:numId w:val="2"/>
        </w:numPr>
        <w:spacing w:after="120"/>
        <w:jc w:val="both"/>
        <w:rPr>
          <w:rFonts w:ascii="Book Antiqua" w:hAnsi="Book Antiqua"/>
          <w:u w:val="words"/>
        </w:rPr>
      </w:pPr>
      <w:r w:rsidRPr="00367EA2">
        <w:rPr>
          <w:rFonts w:ascii="Book Antiqua" w:hAnsi="Book Antiqua"/>
        </w:rPr>
        <w:t xml:space="preserve">En el menú </w:t>
      </w:r>
      <w:r w:rsidRPr="00367EA2">
        <w:rPr>
          <w:rFonts w:ascii="Book Antiqua" w:hAnsi="Book Antiqua"/>
          <w:b/>
          <w:i/>
        </w:rPr>
        <w:t>Herramientas</w:t>
      </w:r>
      <w:r w:rsidRPr="00367EA2">
        <w:rPr>
          <w:rFonts w:ascii="Book Antiqua" w:hAnsi="Book Antiqua"/>
        </w:rPr>
        <w:t xml:space="preserve"> se selecciona </w:t>
      </w:r>
      <w:r w:rsidRPr="00367EA2">
        <w:rPr>
          <w:rFonts w:ascii="Book Antiqua" w:hAnsi="Book Antiqua"/>
          <w:i/>
        </w:rPr>
        <w:t>Personalizar</w:t>
      </w:r>
      <w:r w:rsidRPr="00367EA2">
        <w:rPr>
          <w:rFonts w:ascii="Book Antiqua" w:hAnsi="Book Antiqua"/>
        </w:rPr>
        <w:t xml:space="preserve"> y enseguida, en la pestaña </w:t>
      </w:r>
      <w:r w:rsidRPr="00367EA2">
        <w:rPr>
          <w:rFonts w:ascii="Book Antiqua" w:hAnsi="Book Antiqua"/>
          <w:i/>
        </w:rPr>
        <w:t>Comandos</w:t>
      </w:r>
      <w:r w:rsidRPr="00367EA2">
        <w:rPr>
          <w:rFonts w:ascii="Book Antiqua" w:hAnsi="Book Antiqua"/>
        </w:rPr>
        <w:t xml:space="preserve"> del cuadro de diálogo que aparece, se selecciona la categoría </w:t>
      </w:r>
      <w:r w:rsidRPr="00367EA2">
        <w:rPr>
          <w:rFonts w:ascii="Book Antiqua" w:hAnsi="Book Antiqua"/>
          <w:i/>
        </w:rPr>
        <w:t>Insertar</w:t>
      </w:r>
      <w:r w:rsidRPr="00367EA2">
        <w:rPr>
          <w:rFonts w:ascii="Book Antiqua" w:hAnsi="Book Antiqua"/>
        </w:rPr>
        <w:t>.</w:t>
      </w:r>
    </w:p>
    <w:p w:rsidR="003B6865" w:rsidRPr="00367EA2" w:rsidRDefault="003B6865" w:rsidP="003B6865">
      <w:pPr>
        <w:pStyle w:val="Piedepgina"/>
        <w:numPr>
          <w:ilvl w:val="2"/>
          <w:numId w:val="2"/>
        </w:numPr>
        <w:spacing w:after="120"/>
        <w:jc w:val="both"/>
        <w:rPr>
          <w:rFonts w:ascii="Book Antiqua" w:hAnsi="Book Antiqua"/>
          <w:u w:val="words"/>
        </w:rPr>
      </w:pPr>
      <w:r w:rsidRPr="00367EA2">
        <w:rPr>
          <w:rFonts w:ascii="Book Antiqua" w:hAnsi="Book Antiqua"/>
        </w:rPr>
        <w:t xml:space="preserve">Desplazándose en la sección de </w:t>
      </w:r>
      <w:r w:rsidRPr="00367EA2">
        <w:rPr>
          <w:rFonts w:ascii="Book Antiqua" w:hAnsi="Book Antiqua"/>
          <w:i/>
        </w:rPr>
        <w:t xml:space="preserve">Comandos </w:t>
      </w:r>
      <w:r w:rsidRPr="00367EA2">
        <w:rPr>
          <w:rFonts w:ascii="Book Antiqua" w:hAnsi="Book Antiqua"/>
        </w:rPr>
        <w:t xml:space="preserve">que aparece a la derecha, se localiza el comando </w:t>
      </w:r>
      <w:r w:rsidRPr="00367EA2">
        <w:rPr>
          <w:rFonts w:ascii="Book Antiqua" w:hAnsi="Book Antiqua"/>
          <w:i/>
        </w:rPr>
        <w:t>Insertar nota al final</w:t>
      </w:r>
      <w:r w:rsidRPr="00367EA2">
        <w:rPr>
          <w:rFonts w:ascii="Book Antiqua" w:hAnsi="Book Antiqua"/>
        </w:rPr>
        <w:t xml:space="preserve"> </w:t>
      </w:r>
      <w:r w:rsidRPr="00367EA2">
        <w:rPr>
          <w:rFonts w:ascii="Book Antiqua" w:hAnsi="Book Antiqua"/>
          <w:i/>
        </w:rPr>
        <w:t>ahora</w:t>
      </w:r>
      <w:r w:rsidRPr="00367EA2">
        <w:rPr>
          <w:rFonts w:ascii="Book Antiqua" w:hAnsi="Book Antiqua"/>
        </w:rPr>
        <w:t xml:space="preserve">, el cual se debe seleccionar y, sin soltar el botón izquierdo del </w:t>
      </w:r>
      <w:r w:rsidRPr="00367EA2">
        <w:rPr>
          <w:rFonts w:ascii="Book Antiqua" w:hAnsi="Book Antiqua"/>
          <w:i/>
        </w:rPr>
        <w:t>mouse</w:t>
      </w:r>
      <w:r w:rsidRPr="00367EA2">
        <w:rPr>
          <w:rFonts w:ascii="Book Antiqua" w:hAnsi="Book Antiqua"/>
        </w:rPr>
        <w:t xml:space="preserve">, se </w:t>
      </w:r>
      <w:r w:rsidRPr="00367EA2">
        <w:rPr>
          <w:rFonts w:ascii="Book Antiqua" w:hAnsi="Book Antiqua"/>
          <w:i/>
        </w:rPr>
        <w:t>arrastra</w:t>
      </w:r>
      <w:r w:rsidRPr="00367EA2">
        <w:rPr>
          <w:rFonts w:ascii="Book Antiqua" w:hAnsi="Book Antiqua"/>
        </w:rPr>
        <w:t xml:space="preserve"> a la barra de herramientas donde se suelta el botón izquierdo del </w:t>
      </w:r>
      <w:r w:rsidRPr="00367EA2">
        <w:rPr>
          <w:rFonts w:ascii="Book Antiqua" w:hAnsi="Book Antiqua"/>
          <w:i/>
        </w:rPr>
        <w:t>mouse</w:t>
      </w:r>
      <w:r w:rsidRPr="00367EA2">
        <w:rPr>
          <w:rFonts w:ascii="Book Antiqua" w:hAnsi="Book Antiqua"/>
        </w:rPr>
        <w:t xml:space="preserve"> para dejar instalado el comando mencionado.</w:t>
      </w:r>
    </w:p>
    <w:p w:rsidR="003B6865" w:rsidRPr="00367EA2" w:rsidRDefault="003B6865" w:rsidP="003B6865">
      <w:pPr>
        <w:pStyle w:val="Piedepgina"/>
        <w:numPr>
          <w:ilvl w:val="0"/>
          <w:numId w:val="2"/>
        </w:numPr>
        <w:spacing w:after="120"/>
        <w:jc w:val="both"/>
        <w:rPr>
          <w:rFonts w:ascii="Book Antiqua" w:hAnsi="Book Antiqua"/>
          <w:u w:val="words"/>
        </w:rPr>
      </w:pPr>
      <w:r w:rsidRPr="00367EA2">
        <w:rPr>
          <w:rFonts w:ascii="Book Antiqua" w:hAnsi="Book Antiqua"/>
        </w:rPr>
        <w:t xml:space="preserve">Es muy importante que se vayan insertando dichas </w:t>
      </w:r>
      <w:r w:rsidRPr="00367EA2">
        <w:rPr>
          <w:rFonts w:ascii="Book Antiqua" w:hAnsi="Book Antiqua"/>
          <w:i/>
        </w:rPr>
        <w:t>notas al final</w:t>
      </w:r>
      <w:r w:rsidRPr="00367EA2">
        <w:rPr>
          <w:rFonts w:ascii="Book Antiqua" w:hAnsi="Book Antiqua"/>
        </w:rPr>
        <w:t xml:space="preserve">, en el momento en que se redacta </w:t>
      </w:r>
      <w:r w:rsidR="00AF640E">
        <w:rPr>
          <w:rFonts w:ascii="Book Antiqua" w:hAnsi="Book Antiqua"/>
        </w:rPr>
        <w:t>una afirmación en el</w:t>
      </w:r>
      <w:r w:rsidRPr="00367EA2">
        <w:rPr>
          <w:rFonts w:ascii="Book Antiqua" w:hAnsi="Book Antiqua"/>
        </w:rPr>
        <w:t xml:space="preserve"> cumplimiento del indicador respectivo, para que no se cometan omisiones de información o de referencias documentales específicas.</w:t>
      </w:r>
    </w:p>
    <w:p w:rsidR="003B6865" w:rsidRPr="00367EA2" w:rsidRDefault="003B6865" w:rsidP="003B6865">
      <w:pPr>
        <w:pStyle w:val="Piedepgina"/>
        <w:numPr>
          <w:ilvl w:val="0"/>
          <w:numId w:val="2"/>
        </w:numPr>
        <w:spacing w:after="120"/>
        <w:jc w:val="both"/>
        <w:rPr>
          <w:rFonts w:ascii="Book Antiqua" w:hAnsi="Book Antiqua"/>
          <w:u w:val="words"/>
        </w:rPr>
      </w:pPr>
      <w:r w:rsidRPr="00367EA2">
        <w:rPr>
          <w:rFonts w:ascii="Book Antiqua" w:hAnsi="Book Antiqua"/>
        </w:rPr>
        <w:lastRenderedPageBreak/>
        <w:t xml:space="preserve">Cuando se ha concluido el llenado de la </w:t>
      </w:r>
      <w:r w:rsidR="00AF640E">
        <w:rPr>
          <w:rFonts w:ascii="Book Antiqua" w:hAnsi="Book Antiqua"/>
        </w:rPr>
        <w:t>segunda</w:t>
      </w:r>
      <w:r w:rsidRPr="00367EA2">
        <w:rPr>
          <w:rFonts w:ascii="Book Antiqua" w:hAnsi="Book Antiqua"/>
        </w:rPr>
        <w:t xml:space="preserve"> columna en todas las filas que corresponden a los indicadores clasificados en las diez categorías de que consta el informe, se procede de la manera que se describe a continuación, procurando </w:t>
      </w:r>
      <w:r w:rsidRPr="00367EA2">
        <w:rPr>
          <w:rFonts w:ascii="Book Antiqua" w:hAnsi="Book Antiqua"/>
          <w:i/>
        </w:rPr>
        <w:t>guardar</w:t>
      </w:r>
      <w:r w:rsidRPr="00367EA2">
        <w:rPr>
          <w:rFonts w:ascii="Book Antiqua" w:hAnsi="Book Antiqua"/>
        </w:rPr>
        <w:t xml:space="preserve"> o </w:t>
      </w:r>
      <w:r w:rsidRPr="00367EA2">
        <w:rPr>
          <w:rFonts w:ascii="Book Antiqua" w:hAnsi="Book Antiqua"/>
          <w:i/>
        </w:rPr>
        <w:t>salvar</w:t>
      </w:r>
      <w:r w:rsidRPr="00367EA2">
        <w:rPr>
          <w:rFonts w:ascii="Book Antiqua" w:hAnsi="Book Antiqua"/>
        </w:rPr>
        <w:t xml:space="preserve"> el archivo al concluir cada etapa del procedimiento, o al efectuar cualquier corrección de redacción o de revisión ortográfica.</w:t>
      </w:r>
    </w:p>
    <w:p w:rsidR="003B6865" w:rsidRPr="00367EA2" w:rsidRDefault="003B6865" w:rsidP="003B6865">
      <w:pPr>
        <w:pStyle w:val="Piedepgina"/>
        <w:numPr>
          <w:ilvl w:val="1"/>
          <w:numId w:val="2"/>
        </w:numPr>
        <w:spacing w:after="120"/>
        <w:jc w:val="both"/>
        <w:rPr>
          <w:rFonts w:ascii="Book Antiqua" w:hAnsi="Book Antiqua"/>
          <w:u w:val="words"/>
        </w:rPr>
      </w:pPr>
      <w:r w:rsidRPr="00367EA2">
        <w:rPr>
          <w:rFonts w:ascii="Book Antiqua" w:hAnsi="Book Antiqua"/>
        </w:rPr>
        <w:t xml:space="preserve">Se </w:t>
      </w:r>
      <w:r w:rsidRPr="00367EA2">
        <w:rPr>
          <w:rFonts w:ascii="Book Antiqua" w:hAnsi="Book Antiqua"/>
          <w:i/>
        </w:rPr>
        <w:t>selecciona</w:t>
      </w:r>
      <w:r w:rsidRPr="00367EA2">
        <w:rPr>
          <w:rFonts w:ascii="Book Antiqua" w:hAnsi="Book Antiqua"/>
        </w:rPr>
        <w:t xml:space="preserve"> </w:t>
      </w:r>
      <w:r w:rsidR="00AF640E">
        <w:rPr>
          <w:rFonts w:ascii="Book Antiqua" w:hAnsi="Book Antiqua"/>
        </w:rPr>
        <w:t>sólo</w:t>
      </w:r>
      <w:r w:rsidRPr="00367EA2">
        <w:rPr>
          <w:rFonts w:ascii="Book Antiqua" w:hAnsi="Book Antiqua"/>
        </w:rPr>
        <w:t xml:space="preserve"> la </w:t>
      </w:r>
      <w:r w:rsidR="00AF640E">
        <w:rPr>
          <w:rFonts w:ascii="Book Antiqua" w:hAnsi="Book Antiqua"/>
        </w:rPr>
        <w:t xml:space="preserve">segunda </w:t>
      </w:r>
      <w:r w:rsidRPr="00367EA2">
        <w:rPr>
          <w:rFonts w:ascii="Book Antiqua" w:hAnsi="Book Antiqua"/>
        </w:rPr>
        <w:t>columna de</w:t>
      </w:r>
      <w:r w:rsidR="00AF640E">
        <w:rPr>
          <w:rFonts w:ascii="Book Antiqua" w:hAnsi="Book Antiqua"/>
        </w:rPr>
        <w:t xml:space="preserve"> toda</w:t>
      </w:r>
      <w:r w:rsidRPr="00367EA2">
        <w:rPr>
          <w:rFonts w:ascii="Book Antiqua" w:hAnsi="Book Antiqua"/>
        </w:rPr>
        <w:t xml:space="preserve"> la tabla-guía, colocando el puntero del </w:t>
      </w:r>
      <w:r w:rsidRPr="00367EA2">
        <w:rPr>
          <w:rFonts w:ascii="Book Antiqua" w:hAnsi="Book Antiqua"/>
          <w:i/>
        </w:rPr>
        <w:t>mouse</w:t>
      </w:r>
      <w:r w:rsidRPr="00367EA2">
        <w:rPr>
          <w:rFonts w:ascii="Book Antiqua" w:hAnsi="Book Antiqua"/>
        </w:rPr>
        <w:t xml:space="preserve"> en la parte superior de dicha columna -fuera de la tabla- y dando un clic con el botón izquierdo.  En esta etapa no se puede utilizar la combinación de teclas </w:t>
      </w:r>
      <w:r w:rsidRPr="00367EA2">
        <w:rPr>
          <w:rFonts w:ascii="Book Antiqua" w:hAnsi="Book Antiqua"/>
          <w:i/>
          <w:u w:val="single"/>
        </w:rPr>
        <w:t>Ctrl + E</w:t>
      </w:r>
      <w:r w:rsidRPr="00367EA2">
        <w:rPr>
          <w:rFonts w:ascii="Book Antiqua" w:hAnsi="Book Antiqua"/>
          <w:i/>
        </w:rPr>
        <w:t xml:space="preserve"> </w:t>
      </w:r>
      <w:r w:rsidRPr="00367EA2">
        <w:rPr>
          <w:rFonts w:ascii="Book Antiqua" w:hAnsi="Book Antiqua"/>
        </w:rPr>
        <w:t>porque se marcaría todo el contenido de la tabla y solamente se necesita una columna.</w:t>
      </w:r>
    </w:p>
    <w:p w:rsidR="003B6865" w:rsidRPr="00367EA2" w:rsidRDefault="003B6865" w:rsidP="003B6865">
      <w:pPr>
        <w:pStyle w:val="Piedepgina"/>
        <w:numPr>
          <w:ilvl w:val="1"/>
          <w:numId w:val="2"/>
        </w:numPr>
        <w:spacing w:after="120"/>
        <w:jc w:val="both"/>
        <w:rPr>
          <w:rFonts w:ascii="Book Antiqua" w:hAnsi="Book Antiqua"/>
          <w:u w:val="words"/>
        </w:rPr>
      </w:pPr>
      <w:r w:rsidRPr="00367EA2">
        <w:rPr>
          <w:rFonts w:ascii="Book Antiqua" w:hAnsi="Book Antiqua"/>
        </w:rPr>
        <w:t xml:space="preserve">Se oprime </w:t>
      </w:r>
      <w:r w:rsidRPr="00367EA2">
        <w:rPr>
          <w:rFonts w:ascii="Book Antiqua" w:hAnsi="Book Antiqua"/>
          <w:i/>
          <w:u w:val="single"/>
        </w:rPr>
        <w:t>Ctrl + C</w:t>
      </w:r>
      <w:r w:rsidRPr="00367EA2">
        <w:rPr>
          <w:rFonts w:ascii="Book Antiqua" w:hAnsi="Book Antiqua"/>
        </w:rPr>
        <w:t xml:space="preserve"> </w:t>
      </w:r>
      <w:r w:rsidRPr="00367EA2">
        <w:rPr>
          <w:rFonts w:ascii="Book Antiqua" w:hAnsi="Book Antiqua"/>
          <w:i/>
        </w:rPr>
        <w:t>(indica que se oprimen simultáneamente la tecla “Control” (Ctrl) y la tecla de la letra “C”)</w:t>
      </w:r>
      <w:r w:rsidRPr="00367EA2">
        <w:rPr>
          <w:rFonts w:ascii="Book Antiqua" w:hAnsi="Book Antiqua"/>
        </w:rPr>
        <w:t xml:space="preserve"> para </w:t>
      </w:r>
      <w:r w:rsidRPr="00367EA2">
        <w:rPr>
          <w:rFonts w:ascii="Book Antiqua" w:hAnsi="Book Antiqua"/>
          <w:i/>
        </w:rPr>
        <w:t>copiar</w:t>
      </w:r>
      <w:r w:rsidRPr="00367EA2">
        <w:rPr>
          <w:rFonts w:ascii="Book Antiqua" w:hAnsi="Book Antiqua"/>
        </w:rPr>
        <w:t xml:space="preserve"> el contenido de la </w:t>
      </w:r>
      <w:r w:rsidR="00B13AE1">
        <w:rPr>
          <w:rFonts w:ascii="Book Antiqua" w:hAnsi="Book Antiqua"/>
        </w:rPr>
        <w:t>segunda</w:t>
      </w:r>
      <w:r w:rsidRPr="00367EA2">
        <w:rPr>
          <w:rFonts w:ascii="Book Antiqua" w:hAnsi="Book Antiqua"/>
        </w:rPr>
        <w:t xml:space="preserve"> columna previamente </w:t>
      </w:r>
      <w:r w:rsidRPr="00367EA2">
        <w:rPr>
          <w:rFonts w:ascii="Book Antiqua" w:hAnsi="Book Antiqua"/>
          <w:i/>
        </w:rPr>
        <w:t>seleccionada</w:t>
      </w:r>
      <w:r w:rsidRPr="00367EA2">
        <w:rPr>
          <w:rFonts w:ascii="Book Antiqua" w:hAnsi="Book Antiqua"/>
        </w:rPr>
        <w:t xml:space="preserve">.  Se debe tener cuidado de </w:t>
      </w:r>
      <w:r w:rsidRPr="00367EA2">
        <w:rPr>
          <w:rFonts w:ascii="Book Antiqua" w:hAnsi="Book Antiqua"/>
          <w:b/>
          <w:bCs/>
          <w:i/>
          <w:iCs/>
        </w:rPr>
        <w:t>no</w:t>
      </w:r>
      <w:r w:rsidRPr="00367EA2">
        <w:rPr>
          <w:rFonts w:ascii="Book Antiqua" w:hAnsi="Book Antiqua"/>
          <w:b/>
          <w:bCs/>
        </w:rPr>
        <w:t xml:space="preserve"> </w:t>
      </w:r>
      <w:r w:rsidRPr="00367EA2">
        <w:rPr>
          <w:rFonts w:ascii="Book Antiqua" w:hAnsi="Book Antiqua"/>
          <w:b/>
          <w:bCs/>
          <w:i/>
        </w:rPr>
        <w:t>guardar los cambios</w:t>
      </w:r>
      <w:r w:rsidRPr="00367EA2">
        <w:rPr>
          <w:rFonts w:ascii="Book Antiqua" w:hAnsi="Book Antiqua"/>
        </w:rPr>
        <w:t xml:space="preserve"> cuando se cierre el archivo “Tabla-Guía de Autoevaluación” –la tabla que se llenó originalmente- misma que deberá enviarse al Comité junto con el informe final de autoevaluación cuando quede concluido.</w:t>
      </w:r>
    </w:p>
    <w:p w:rsidR="003B6865" w:rsidRPr="00367EA2" w:rsidRDefault="003B6865" w:rsidP="003B6865">
      <w:pPr>
        <w:pStyle w:val="Piedepgina"/>
        <w:numPr>
          <w:ilvl w:val="1"/>
          <w:numId w:val="2"/>
        </w:numPr>
        <w:spacing w:after="120"/>
        <w:jc w:val="both"/>
        <w:rPr>
          <w:rFonts w:ascii="Book Antiqua" w:hAnsi="Book Antiqua"/>
          <w:u w:val="words"/>
        </w:rPr>
      </w:pPr>
      <w:r w:rsidRPr="00367EA2">
        <w:rPr>
          <w:rFonts w:ascii="Book Antiqua" w:hAnsi="Book Antiqua"/>
        </w:rPr>
        <w:t xml:space="preserve">Se abre un nuevo archivo, diferente al de la tabla, que puede ser nombrado “Borrador del informe de autoevaluación” y en la primera página que se abre de dicho archivo nuevo, se oprime </w:t>
      </w:r>
      <w:r w:rsidRPr="00367EA2">
        <w:rPr>
          <w:rFonts w:ascii="Book Antiqua" w:hAnsi="Book Antiqua"/>
          <w:i/>
          <w:u w:val="single"/>
        </w:rPr>
        <w:t>Ctrl + V</w:t>
      </w:r>
      <w:r w:rsidRPr="00367EA2">
        <w:rPr>
          <w:rFonts w:ascii="Book Antiqua" w:hAnsi="Book Antiqua"/>
          <w:i/>
        </w:rPr>
        <w:t xml:space="preserve"> (indica que se oprimen simultáneamente la tecla “Control” (Ctrl) y la tecla de la letra “V”)</w:t>
      </w:r>
      <w:r w:rsidRPr="00367EA2">
        <w:rPr>
          <w:rFonts w:ascii="Book Antiqua" w:hAnsi="Book Antiqua"/>
        </w:rPr>
        <w:t xml:space="preserve"> para </w:t>
      </w:r>
      <w:r w:rsidRPr="00367EA2">
        <w:rPr>
          <w:rFonts w:ascii="Book Antiqua" w:hAnsi="Book Antiqua"/>
          <w:i/>
        </w:rPr>
        <w:t>pegar</w:t>
      </w:r>
      <w:r w:rsidRPr="00367EA2">
        <w:rPr>
          <w:rFonts w:ascii="Book Antiqua" w:hAnsi="Book Antiqua"/>
        </w:rPr>
        <w:t xml:space="preserve"> el contenido de la </w:t>
      </w:r>
      <w:r w:rsidR="00B13AE1">
        <w:rPr>
          <w:rFonts w:ascii="Book Antiqua" w:hAnsi="Book Antiqua"/>
        </w:rPr>
        <w:t>segunda</w:t>
      </w:r>
      <w:r w:rsidRPr="00367EA2">
        <w:rPr>
          <w:rFonts w:ascii="Book Antiqua" w:hAnsi="Book Antiqua"/>
        </w:rPr>
        <w:t xml:space="preserve"> columna previamente copiada.</w:t>
      </w:r>
    </w:p>
    <w:p w:rsidR="003B6865" w:rsidRPr="00367EA2" w:rsidRDefault="003B6865" w:rsidP="003B6865">
      <w:pPr>
        <w:pStyle w:val="Piedepgina"/>
        <w:numPr>
          <w:ilvl w:val="1"/>
          <w:numId w:val="2"/>
        </w:numPr>
        <w:spacing w:after="120"/>
        <w:jc w:val="both"/>
        <w:rPr>
          <w:rFonts w:ascii="Book Antiqua" w:hAnsi="Book Antiqua"/>
          <w:u w:val="words"/>
        </w:rPr>
      </w:pPr>
      <w:r w:rsidRPr="00367EA2">
        <w:rPr>
          <w:rFonts w:ascii="Book Antiqua" w:hAnsi="Book Antiqua"/>
        </w:rPr>
        <w:t xml:space="preserve">Una vez copiada la </w:t>
      </w:r>
      <w:r w:rsidR="00B13AE1">
        <w:rPr>
          <w:rFonts w:ascii="Book Antiqua" w:hAnsi="Book Antiqua"/>
        </w:rPr>
        <w:t>segunda</w:t>
      </w:r>
      <w:r w:rsidRPr="00367EA2">
        <w:rPr>
          <w:rFonts w:ascii="Book Antiqua" w:hAnsi="Book Antiqua"/>
        </w:rPr>
        <w:t xml:space="preserve"> columna de la tabla en el nuevo archivo “Borrador del informe de autoevaluación”, se tendrá una tabla de una sola columna.  No olvidar </w:t>
      </w:r>
      <w:r w:rsidRPr="00367EA2">
        <w:rPr>
          <w:rFonts w:ascii="Book Antiqua" w:hAnsi="Book Antiqua"/>
          <w:i/>
        </w:rPr>
        <w:t>guardar</w:t>
      </w:r>
      <w:r w:rsidRPr="00367EA2">
        <w:rPr>
          <w:rFonts w:ascii="Book Antiqua" w:hAnsi="Book Antiqua"/>
        </w:rPr>
        <w:t xml:space="preserve"> o </w:t>
      </w:r>
      <w:r w:rsidRPr="00367EA2">
        <w:rPr>
          <w:rFonts w:ascii="Book Antiqua" w:hAnsi="Book Antiqua"/>
          <w:i/>
        </w:rPr>
        <w:t>salvar</w:t>
      </w:r>
      <w:r w:rsidRPr="00367EA2">
        <w:rPr>
          <w:rFonts w:ascii="Book Antiqua" w:hAnsi="Book Antiqua"/>
        </w:rPr>
        <w:t xml:space="preserve"> este nuevo archivo.</w:t>
      </w:r>
    </w:p>
    <w:p w:rsidR="003B6865" w:rsidRPr="00367EA2" w:rsidRDefault="003B6865" w:rsidP="003B6865">
      <w:pPr>
        <w:pStyle w:val="Piedepgina"/>
        <w:numPr>
          <w:ilvl w:val="1"/>
          <w:numId w:val="2"/>
        </w:numPr>
        <w:spacing w:after="120"/>
        <w:jc w:val="both"/>
        <w:rPr>
          <w:rFonts w:ascii="Book Antiqua" w:hAnsi="Book Antiqua"/>
          <w:u w:val="words"/>
        </w:rPr>
      </w:pPr>
      <w:r w:rsidRPr="00367EA2">
        <w:rPr>
          <w:rFonts w:ascii="Book Antiqua" w:hAnsi="Book Antiqua"/>
        </w:rPr>
        <w:t xml:space="preserve">Se </w:t>
      </w:r>
      <w:r w:rsidRPr="00367EA2">
        <w:rPr>
          <w:rFonts w:ascii="Book Antiqua" w:hAnsi="Book Antiqua"/>
          <w:i/>
        </w:rPr>
        <w:t>selecciona</w:t>
      </w:r>
      <w:r w:rsidRPr="00367EA2">
        <w:rPr>
          <w:rFonts w:ascii="Book Antiqua" w:hAnsi="Book Antiqua"/>
        </w:rPr>
        <w:t xml:space="preserve"> esta nueva tabla de una sola columna </w:t>
      </w:r>
      <w:r w:rsidR="00AF640E" w:rsidRPr="00367EA2">
        <w:rPr>
          <w:rFonts w:ascii="Book Antiqua" w:hAnsi="Book Antiqua"/>
        </w:rPr>
        <w:t xml:space="preserve">colocando el puntero del </w:t>
      </w:r>
      <w:r w:rsidR="00AF640E" w:rsidRPr="00367EA2">
        <w:rPr>
          <w:rFonts w:ascii="Book Antiqua" w:hAnsi="Book Antiqua"/>
          <w:i/>
        </w:rPr>
        <w:t>mouse</w:t>
      </w:r>
      <w:r w:rsidR="00AF640E" w:rsidRPr="00367EA2">
        <w:rPr>
          <w:rFonts w:ascii="Book Antiqua" w:hAnsi="Book Antiqua"/>
        </w:rPr>
        <w:t xml:space="preserve"> en la parte superior de dicha columna -fuera de la tabla- y dando un clic con el botón izquierdo.</w:t>
      </w:r>
    </w:p>
    <w:p w:rsidR="003B6865" w:rsidRPr="00367EA2" w:rsidRDefault="003B6865" w:rsidP="003B6865">
      <w:pPr>
        <w:pStyle w:val="Piedepgina"/>
        <w:numPr>
          <w:ilvl w:val="1"/>
          <w:numId w:val="2"/>
        </w:numPr>
        <w:spacing w:after="120"/>
        <w:jc w:val="both"/>
        <w:rPr>
          <w:rFonts w:ascii="Book Antiqua" w:hAnsi="Book Antiqua"/>
          <w:u w:val="words"/>
        </w:rPr>
      </w:pPr>
      <w:r w:rsidRPr="00367EA2">
        <w:rPr>
          <w:rFonts w:ascii="Book Antiqua" w:hAnsi="Book Antiqua"/>
        </w:rPr>
        <w:t xml:space="preserve">Enseguida, mientras la tabla de una sola columna permanece </w:t>
      </w:r>
      <w:r w:rsidRPr="00367EA2">
        <w:rPr>
          <w:rFonts w:ascii="Book Antiqua" w:hAnsi="Book Antiqua"/>
          <w:i/>
        </w:rPr>
        <w:t>seleccionada</w:t>
      </w:r>
      <w:r w:rsidRPr="00367EA2">
        <w:rPr>
          <w:rFonts w:ascii="Book Antiqua" w:hAnsi="Book Antiqua"/>
        </w:rPr>
        <w:t xml:space="preserve"> (resaltada en color) se </w:t>
      </w:r>
      <w:r w:rsidR="00AF640E">
        <w:rPr>
          <w:rFonts w:ascii="Book Antiqua" w:hAnsi="Book Antiqua"/>
        </w:rPr>
        <w:t>selecciona</w:t>
      </w:r>
      <w:r w:rsidRPr="00367EA2">
        <w:rPr>
          <w:rFonts w:ascii="Book Antiqua" w:hAnsi="Book Antiqua"/>
        </w:rPr>
        <w:t xml:space="preserve"> el menú de </w:t>
      </w:r>
      <w:r w:rsidR="00AF640E">
        <w:rPr>
          <w:rFonts w:ascii="Book Antiqua" w:hAnsi="Book Antiqua"/>
          <w:b/>
          <w:i/>
        </w:rPr>
        <w:t>Presentación</w:t>
      </w:r>
      <w:r w:rsidRPr="00367EA2">
        <w:rPr>
          <w:rFonts w:ascii="Book Antiqua" w:hAnsi="Book Antiqua"/>
        </w:rPr>
        <w:t xml:space="preserve"> y se busca la función de </w:t>
      </w:r>
      <w:r w:rsidR="00AF640E">
        <w:rPr>
          <w:rFonts w:ascii="Book Antiqua" w:hAnsi="Book Antiqua"/>
        </w:rPr>
        <w:t>“</w:t>
      </w:r>
      <w:r w:rsidRPr="00367EA2">
        <w:rPr>
          <w:rFonts w:ascii="Book Antiqua" w:hAnsi="Book Antiqua"/>
          <w:i/>
        </w:rPr>
        <w:t>Convertir</w:t>
      </w:r>
      <w:r w:rsidR="00AF640E">
        <w:rPr>
          <w:rFonts w:ascii="Book Antiqua" w:hAnsi="Book Antiqua"/>
          <w:i/>
        </w:rPr>
        <w:t xml:space="preserve"> texto a”</w:t>
      </w:r>
      <w:r w:rsidRPr="00367EA2">
        <w:rPr>
          <w:rFonts w:ascii="Book Antiqua" w:hAnsi="Book Antiqua"/>
          <w:i/>
        </w:rPr>
        <w:t xml:space="preserve"> </w:t>
      </w:r>
      <w:r w:rsidRPr="00367EA2">
        <w:rPr>
          <w:rFonts w:ascii="Book Antiqua" w:hAnsi="Book Antiqua"/>
        </w:rPr>
        <w:t xml:space="preserve">seleccionando en el cuadro de diálogo respectivo la opción </w:t>
      </w:r>
      <w:r w:rsidRPr="00367EA2">
        <w:rPr>
          <w:rFonts w:ascii="Book Antiqua" w:hAnsi="Book Antiqua"/>
          <w:i/>
        </w:rPr>
        <w:t>Separadores</w:t>
      </w:r>
      <w:r w:rsidR="00454E15">
        <w:rPr>
          <w:rFonts w:ascii="Book Antiqua" w:hAnsi="Book Antiqua"/>
          <w:i/>
        </w:rPr>
        <w:t xml:space="preserve"> </w:t>
      </w:r>
      <w:r w:rsidRPr="00367EA2">
        <w:rPr>
          <w:rFonts w:ascii="Book Antiqua" w:hAnsi="Book Antiqua"/>
          <w:i/>
        </w:rPr>
        <w:t>-Marcas de párrafo</w:t>
      </w:r>
      <w:r w:rsidR="00454E15">
        <w:rPr>
          <w:rFonts w:ascii="Book Antiqua" w:hAnsi="Book Antiqua"/>
          <w:i/>
        </w:rPr>
        <w:t xml:space="preserve">-  </w:t>
      </w:r>
      <w:r w:rsidR="00454E15" w:rsidRPr="00454E15">
        <w:rPr>
          <w:rFonts w:ascii="Book Antiqua" w:hAnsi="Book Antiqua"/>
        </w:rPr>
        <w:t>y eligiendo aceptar</w:t>
      </w:r>
      <w:r w:rsidRPr="00367EA2">
        <w:rPr>
          <w:rFonts w:ascii="Book Antiqua" w:hAnsi="Book Antiqua"/>
        </w:rPr>
        <w:t>,</w:t>
      </w:r>
      <w:r w:rsidR="00454E15">
        <w:rPr>
          <w:rFonts w:ascii="Book Antiqua" w:hAnsi="Book Antiqua"/>
        </w:rPr>
        <w:t xml:space="preserve"> </w:t>
      </w:r>
      <w:r w:rsidRPr="00367EA2">
        <w:rPr>
          <w:rFonts w:ascii="Book Antiqua" w:hAnsi="Book Antiqua"/>
        </w:rPr>
        <w:t xml:space="preserve"> con lo cual quedará integrado el borrador del informe de evaluación, mismo que deberá tener al final del documento, el conjunto de las notas insertadas mediante las cuales se controla la presentación de la evidencia documental en las carpetas respectivas.</w:t>
      </w:r>
    </w:p>
    <w:p w:rsidR="003B6865" w:rsidRPr="00367EA2" w:rsidRDefault="003B6865" w:rsidP="003B6865">
      <w:pPr>
        <w:pStyle w:val="Piedepgina"/>
        <w:numPr>
          <w:ilvl w:val="0"/>
          <w:numId w:val="2"/>
        </w:numPr>
        <w:spacing w:after="120"/>
        <w:jc w:val="both"/>
        <w:rPr>
          <w:rFonts w:ascii="Book Antiqua" w:hAnsi="Book Antiqua"/>
        </w:rPr>
      </w:pPr>
      <w:r w:rsidRPr="00367EA2">
        <w:rPr>
          <w:rFonts w:ascii="Book Antiqua" w:hAnsi="Book Antiqua"/>
        </w:rPr>
        <w:t xml:space="preserve">El archivo </w:t>
      </w:r>
      <w:r w:rsidRPr="00367EA2">
        <w:rPr>
          <w:rFonts w:ascii="Book Antiqua" w:hAnsi="Book Antiqua"/>
          <w:bCs/>
          <w:i/>
          <w:iCs/>
        </w:rPr>
        <w:t>Borrador del informe de autoevaluación</w:t>
      </w:r>
      <w:r w:rsidRPr="00367EA2">
        <w:rPr>
          <w:rFonts w:ascii="Book Antiqua" w:hAnsi="Book Antiqua"/>
        </w:rPr>
        <w:t xml:space="preserve"> una vez revisado en estructura y ortografía, se complementa con el </w:t>
      </w:r>
      <w:r w:rsidRPr="00367EA2">
        <w:rPr>
          <w:rFonts w:ascii="Book Antiqua" w:hAnsi="Book Antiqua"/>
          <w:i/>
        </w:rPr>
        <w:t>Índice</w:t>
      </w:r>
      <w:r w:rsidRPr="00367EA2">
        <w:rPr>
          <w:rFonts w:ascii="Book Antiqua" w:hAnsi="Book Antiqua"/>
        </w:rPr>
        <w:t xml:space="preserve"> correspondiente debidamente verificado y con los datos de </w:t>
      </w:r>
      <w:smartTag w:uri="urn:schemas-microsoft-com:office:smarttags" w:element="PersonName">
        <w:smartTagPr>
          <w:attr w:name="ProductID" w:val="la Portada"/>
        </w:smartTagPr>
        <w:r w:rsidRPr="00367EA2">
          <w:rPr>
            <w:rFonts w:ascii="Book Antiqua" w:hAnsi="Book Antiqua"/>
          </w:rPr>
          <w:t xml:space="preserve">la </w:t>
        </w:r>
        <w:r w:rsidRPr="00367EA2">
          <w:rPr>
            <w:rFonts w:ascii="Book Antiqua" w:hAnsi="Book Antiqua"/>
            <w:i/>
          </w:rPr>
          <w:t>Portada</w:t>
        </w:r>
      </w:smartTag>
      <w:r w:rsidRPr="00367EA2">
        <w:rPr>
          <w:rFonts w:ascii="Book Antiqua" w:hAnsi="Book Antiqua"/>
        </w:rPr>
        <w:t xml:space="preserve"> del informe.  El archivo del documento integrado se debe </w:t>
      </w:r>
      <w:r w:rsidRPr="00367EA2">
        <w:rPr>
          <w:rFonts w:ascii="Book Antiqua" w:hAnsi="Book Antiqua"/>
          <w:i/>
        </w:rPr>
        <w:t>guardar como</w:t>
      </w:r>
      <w:r w:rsidRPr="00367EA2">
        <w:rPr>
          <w:rFonts w:ascii="Book Antiqua" w:hAnsi="Book Antiqua"/>
        </w:rPr>
        <w:t xml:space="preserve"> </w:t>
      </w:r>
      <w:r w:rsidRPr="00367EA2">
        <w:rPr>
          <w:rFonts w:ascii="Book Antiqua" w:hAnsi="Book Antiqua"/>
          <w:b/>
        </w:rPr>
        <w:t>“Informe final de autoevaluación del programa de...”</w:t>
      </w:r>
      <w:r w:rsidRPr="00367EA2">
        <w:rPr>
          <w:rFonts w:ascii="Book Antiqua" w:hAnsi="Book Antiqua"/>
        </w:rPr>
        <w:t xml:space="preserve"> que se entregará al Comité para las etapas subsecuentes, acompañado del archivo </w:t>
      </w:r>
      <w:r w:rsidRPr="00367EA2">
        <w:rPr>
          <w:rFonts w:ascii="Book Antiqua" w:hAnsi="Book Antiqua"/>
          <w:i/>
          <w:iCs/>
        </w:rPr>
        <w:t xml:space="preserve">Tabla-Guía de </w:t>
      </w:r>
      <w:r w:rsidRPr="00367EA2">
        <w:rPr>
          <w:rFonts w:ascii="Book Antiqua" w:hAnsi="Book Antiqua"/>
          <w:i/>
          <w:iCs/>
        </w:rPr>
        <w:lastRenderedPageBreak/>
        <w:t>Autoevaluación –</w:t>
      </w:r>
      <w:r w:rsidRPr="00367EA2">
        <w:rPr>
          <w:rFonts w:ascii="Book Antiqua" w:hAnsi="Book Antiqua"/>
        </w:rPr>
        <w:t>la que</w:t>
      </w:r>
      <w:r w:rsidRPr="00367EA2">
        <w:rPr>
          <w:rFonts w:ascii="Book Antiqua" w:hAnsi="Book Antiqua"/>
          <w:i/>
          <w:iCs/>
        </w:rPr>
        <w:t xml:space="preserve"> </w:t>
      </w:r>
      <w:r w:rsidRPr="00367EA2">
        <w:rPr>
          <w:rFonts w:ascii="Book Antiqua" w:hAnsi="Book Antiqua"/>
        </w:rPr>
        <w:t xml:space="preserve">se llenó originalmente- misma que permitirá la verificación de todo el proceso por parte de los asistentes del Comité.  El envío de los archivos es por </w:t>
      </w:r>
      <w:r w:rsidR="00454E15">
        <w:rPr>
          <w:rFonts w:ascii="Book Antiqua" w:hAnsi="Book Antiqua"/>
        </w:rPr>
        <w:t xml:space="preserve">mensajería en un solo </w:t>
      </w:r>
      <w:r w:rsidR="00454E15" w:rsidRPr="00BE7320">
        <w:rPr>
          <w:rFonts w:ascii="Book Antiqua" w:hAnsi="Book Antiqua"/>
          <w:smallCaps/>
        </w:rPr>
        <w:t>Cd Rom</w:t>
      </w:r>
      <w:r w:rsidR="00454E15">
        <w:rPr>
          <w:rFonts w:ascii="Book Antiqua" w:hAnsi="Book Antiqua"/>
        </w:rPr>
        <w:t xml:space="preserve"> que debe incluir la tabla guía de autoevaluación, el informe de autoevaluación (incluyendo la portada e índice) los medios de verificación de la carpeta cero y la información obligatoria. No</w:t>
      </w:r>
      <w:r w:rsidRPr="00367EA2">
        <w:rPr>
          <w:rFonts w:ascii="Book Antiqua" w:hAnsi="Book Antiqua"/>
        </w:rPr>
        <w:t xml:space="preserve"> se deben enviar los documentos impresos correspondientes a dichos archivos.</w:t>
      </w:r>
    </w:p>
    <w:p w:rsidR="003B6865" w:rsidRPr="00367EA2" w:rsidRDefault="003B6865" w:rsidP="003B6865">
      <w:pPr>
        <w:pStyle w:val="Piedepgina"/>
        <w:numPr>
          <w:ilvl w:val="0"/>
          <w:numId w:val="2"/>
        </w:numPr>
        <w:spacing w:after="120"/>
        <w:jc w:val="both"/>
        <w:rPr>
          <w:rFonts w:ascii="Book Antiqua" w:hAnsi="Book Antiqua"/>
        </w:rPr>
      </w:pPr>
      <w:r w:rsidRPr="00367EA2">
        <w:rPr>
          <w:rFonts w:ascii="Book Antiqua" w:hAnsi="Book Antiqua"/>
        </w:rPr>
        <w:t xml:space="preserve">En ese sentido, es importante señalar que las carpetas de medios de verificación documental, con excepción de </w:t>
      </w:r>
      <w:smartTag w:uri="urn:schemas-microsoft-com:office:smarttags" w:element="PersonName">
        <w:smartTagPr>
          <w:attr w:name="ProductID" w:val="la Carpeta"/>
        </w:smartTagPr>
        <w:r w:rsidRPr="00367EA2">
          <w:rPr>
            <w:rFonts w:ascii="Book Antiqua" w:hAnsi="Book Antiqua"/>
          </w:rPr>
          <w:t xml:space="preserve">la </w:t>
        </w:r>
        <w:r w:rsidRPr="00367EA2">
          <w:rPr>
            <w:rFonts w:ascii="Book Antiqua" w:hAnsi="Book Antiqua"/>
            <w:i/>
          </w:rPr>
          <w:t>Carpeta</w:t>
        </w:r>
      </w:smartTag>
      <w:r w:rsidRPr="00367EA2">
        <w:rPr>
          <w:rFonts w:ascii="Book Antiqua" w:hAnsi="Book Antiqua"/>
          <w:i/>
        </w:rPr>
        <w:t xml:space="preserve"> 0 (cero)</w:t>
      </w:r>
      <w:r w:rsidRPr="00367EA2">
        <w:rPr>
          <w:rFonts w:ascii="Book Antiqua" w:hAnsi="Book Antiqua"/>
        </w:rPr>
        <w:t xml:space="preserve">, no se deben enviar con el Informe de Autoevaluación.  En el caso de excepción, </w:t>
      </w:r>
      <w:smartTag w:uri="urn:schemas-microsoft-com:office:smarttags" w:element="PersonName">
        <w:smartTagPr>
          <w:attr w:name="ProductID" w:val="la Carpeta"/>
        </w:smartTagPr>
        <w:r w:rsidRPr="00367EA2">
          <w:rPr>
            <w:rFonts w:ascii="Book Antiqua" w:hAnsi="Book Antiqua"/>
          </w:rPr>
          <w:t xml:space="preserve">la </w:t>
        </w:r>
        <w:r w:rsidRPr="00367EA2">
          <w:rPr>
            <w:rFonts w:ascii="Book Antiqua" w:hAnsi="Book Antiqua"/>
            <w:i/>
          </w:rPr>
          <w:t>Carpeta</w:t>
        </w:r>
      </w:smartTag>
      <w:r w:rsidRPr="00367EA2">
        <w:rPr>
          <w:rFonts w:ascii="Book Antiqua" w:hAnsi="Book Antiqua"/>
          <w:i/>
        </w:rPr>
        <w:t xml:space="preserve"> 0 (cero)</w:t>
      </w:r>
      <w:r w:rsidRPr="00367EA2">
        <w:rPr>
          <w:rFonts w:ascii="Book Antiqua" w:hAnsi="Book Antiqua"/>
        </w:rPr>
        <w:t xml:space="preserve"> contiene datos acerca del </w:t>
      </w:r>
      <w:r w:rsidRPr="00367EA2">
        <w:rPr>
          <w:rFonts w:ascii="Book Antiqua" w:hAnsi="Book Antiqua"/>
          <w:i/>
        </w:rPr>
        <w:t>Contexto regional e institucional</w:t>
      </w:r>
      <w:r w:rsidRPr="00367EA2">
        <w:rPr>
          <w:rFonts w:ascii="Book Antiqua" w:hAnsi="Book Antiqua"/>
        </w:rPr>
        <w:t xml:space="preserve">, así como el organigrama de la dependencia, el registro ante </w:t>
      </w:r>
      <w:smartTag w:uri="urn:schemas-microsoft-com:office:smarttags" w:element="PersonName">
        <w:smartTagPr>
          <w:attr w:name="ProductID" w:val="la Direcci￳n General"/>
        </w:smartTagPr>
        <w:r w:rsidRPr="00367EA2">
          <w:rPr>
            <w:rFonts w:ascii="Book Antiqua" w:hAnsi="Book Antiqua"/>
          </w:rPr>
          <w:t>la Dirección General</w:t>
        </w:r>
      </w:smartTag>
      <w:r w:rsidRPr="00367EA2">
        <w:rPr>
          <w:rFonts w:ascii="Book Antiqua" w:hAnsi="Book Antiqua"/>
        </w:rPr>
        <w:t xml:space="preserve"> de Profesiones y los documentos básicos del programa educativo, por lo que se sugiere que se integre un ejemplar con el resto de las carpetas.</w:t>
      </w:r>
    </w:p>
    <w:p w:rsidR="003B6865" w:rsidRDefault="003B6865" w:rsidP="003B6865">
      <w:pPr>
        <w:pStyle w:val="Piedepgina"/>
        <w:spacing w:after="120"/>
        <w:jc w:val="both"/>
        <w:rPr>
          <w:rFonts w:ascii="Book Antiqua" w:hAnsi="Book Antiqua"/>
        </w:rPr>
      </w:pPr>
      <w:r w:rsidRPr="00367EA2">
        <w:rPr>
          <w:rFonts w:ascii="Book Antiqua" w:hAnsi="Book Antiqua"/>
        </w:rPr>
        <w:t xml:space="preserve">El </w:t>
      </w:r>
      <w:r w:rsidRPr="00367EA2">
        <w:rPr>
          <w:rFonts w:ascii="Book Antiqua" w:hAnsi="Book Antiqua"/>
          <w:i/>
        </w:rPr>
        <w:t>Informe de Autoevaluación</w:t>
      </w:r>
      <w:r w:rsidRPr="00367EA2">
        <w:rPr>
          <w:rFonts w:ascii="Book Antiqua" w:hAnsi="Book Antiqua"/>
        </w:rPr>
        <w:t xml:space="preserve"> es un documento trascendente en el proceso de evaluación diagnóstica que se refleja en la vida de un programa educativo y por ello debemos poner el mayor cuidado en su elaboración.  El apego al presente instructivo puede garantizar que se lograrán los propósitos señalados al inicio y dar a las instituciones de educación superior la certeza de que su propio trabajo y el de los Comités Interinstitucionales para </w:t>
      </w:r>
      <w:smartTag w:uri="urn:schemas-microsoft-com:office:smarttags" w:element="PersonName">
        <w:smartTagPr>
          <w:attr w:name="ProductID" w:val="la Evaluaci￳n"/>
        </w:smartTagPr>
        <w:r w:rsidRPr="00367EA2">
          <w:rPr>
            <w:rFonts w:ascii="Book Antiqua" w:hAnsi="Book Antiqua"/>
          </w:rPr>
          <w:t>la Evaluación</w:t>
        </w:r>
      </w:smartTag>
      <w:r w:rsidRPr="00367EA2">
        <w:rPr>
          <w:rFonts w:ascii="Book Antiqua" w:hAnsi="Book Antiqua"/>
        </w:rPr>
        <w:t xml:space="preserve"> de </w:t>
      </w:r>
      <w:smartTag w:uri="urn:schemas-microsoft-com:office:smarttags" w:element="PersonName">
        <w:smartTagPr>
          <w:attr w:name="ProductID" w:val="la Educaci￳n Superior"/>
        </w:smartTagPr>
        <w:r w:rsidRPr="00367EA2">
          <w:rPr>
            <w:rFonts w:ascii="Book Antiqua" w:hAnsi="Book Antiqua"/>
          </w:rPr>
          <w:t>la Educación Superior</w:t>
        </w:r>
      </w:smartTag>
      <w:r w:rsidRPr="00367EA2">
        <w:rPr>
          <w:rFonts w:ascii="Book Antiqua" w:hAnsi="Book Antiqua"/>
        </w:rPr>
        <w:t xml:space="preserve"> son sistemáticos, verificables y confiables.</w:t>
      </w:r>
    </w:p>
    <w:p w:rsidR="00BB390C" w:rsidRDefault="00BB390C"/>
    <w:sectPr w:rsidR="00BB390C" w:rsidSect="004F14CE">
      <w:headerReference w:type="even" r:id="rId8"/>
      <w:headerReference w:type="default" r:id="rId9"/>
      <w:headerReference w:type="first" r:id="rId10"/>
      <w:pgSz w:w="12240" w:h="15840" w:code="1"/>
      <w:pgMar w:top="1418" w:right="1418" w:bottom="1418" w:left="1418" w:header="567" w:footer="851"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B6F" w:rsidRDefault="00884B6F" w:rsidP="008E4258">
      <w:r>
        <w:separator/>
      </w:r>
    </w:p>
  </w:endnote>
  <w:endnote w:type="continuationSeparator" w:id="0">
    <w:p w:rsidR="00884B6F" w:rsidRDefault="00884B6F" w:rsidP="008E42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Roman Cursiva">
    <w:panose1 w:val="00000000000000000000"/>
    <w:charset w:val="00"/>
    <w:family w:val="roman"/>
    <w:notTrueType/>
    <w:pitch w:val="variable"/>
    <w:sig w:usb0="00000003" w:usb1="00000000" w:usb2="00000000" w:usb3="00000000" w:csb0="00000001" w:csb1="00000000"/>
  </w:font>
  <w:font w:name="CG Times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B6F" w:rsidRDefault="00884B6F" w:rsidP="008E4258">
      <w:r>
        <w:separator/>
      </w:r>
    </w:p>
  </w:footnote>
  <w:footnote w:type="continuationSeparator" w:id="0">
    <w:p w:rsidR="00884B6F" w:rsidRDefault="00884B6F" w:rsidP="008E4258">
      <w:r>
        <w:continuationSeparator/>
      </w:r>
    </w:p>
  </w:footnote>
  <w:footnote w:id="1">
    <w:p w:rsidR="00286F6B" w:rsidRPr="00015C83" w:rsidRDefault="00286F6B" w:rsidP="003B6865">
      <w:pPr>
        <w:pStyle w:val="Textonotapie"/>
        <w:jc w:val="both"/>
        <w:rPr>
          <w:rFonts w:ascii="Book Antiqua" w:hAnsi="Book Antiqua"/>
          <w:sz w:val="16"/>
          <w:szCs w:val="16"/>
        </w:rPr>
      </w:pPr>
      <w:r w:rsidRPr="00015C83">
        <w:rPr>
          <w:rStyle w:val="Refdenotaalpie"/>
          <w:rFonts w:ascii="Book Antiqua" w:hAnsi="Book Antiqua"/>
          <w:sz w:val="16"/>
          <w:szCs w:val="16"/>
        </w:rPr>
        <w:footnoteRef/>
      </w:r>
      <w:r w:rsidRPr="00015C83">
        <w:rPr>
          <w:rFonts w:ascii="Book Antiqua" w:hAnsi="Book Antiqua"/>
          <w:sz w:val="16"/>
          <w:szCs w:val="16"/>
        </w:rPr>
        <w:t xml:space="preserve"> Comités Interinstitucionales para </w:t>
      </w:r>
      <w:smartTag w:uri="urn:schemas-microsoft-com:office:smarttags" w:element="PersonName">
        <w:smartTagPr>
          <w:attr w:name="ProductID" w:val="la Evaluaci￳n"/>
        </w:smartTagPr>
        <w:r w:rsidRPr="00015C83">
          <w:rPr>
            <w:rFonts w:ascii="Book Antiqua" w:hAnsi="Book Antiqua"/>
            <w:sz w:val="16"/>
            <w:szCs w:val="16"/>
          </w:rPr>
          <w:t>la Evaluación</w:t>
        </w:r>
      </w:smartTag>
      <w:r w:rsidRPr="00015C83">
        <w:rPr>
          <w:rFonts w:ascii="Book Antiqua" w:hAnsi="Book Antiqua"/>
          <w:sz w:val="16"/>
          <w:szCs w:val="16"/>
        </w:rPr>
        <w:t xml:space="preserve"> de </w:t>
      </w:r>
      <w:smartTag w:uri="urn:schemas-microsoft-com:office:smarttags" w:element="PersonName">
        <w:smartTagPr>
          <w:attr w:name="ProductID" w:val="la Educaci￳n Superior."/>
        </w:smartTagPr>
        <w:r w:rsidRPr="00015C83">
          <w:rPr>
            <w:rFonts w:ascii="Book Antiqua" w:hAnsi="Book Antiqua"/>
            <w:sz w:val="16"/>
            <w:szCs w:val="16"/>
          </w:rPr>
          <w:t>la Educación Superior.</w:t>
        </w:r>
      </w:smartTag>
      <w:r w:rsidRPr="00015C83">
        <w:rPr>
          <w:rFonts w:ascii="Book Antiqua" w:hAnsi="Book Antiqua"/>
          <w:sz w:val="16"/>
          <w:szCs w:val="16"/>
        </w:rPr>
        <w:t xml:space="preserve">  “Glosario para la actividad de evaluación”. 2005. </w:t>
      </w:r>
    </w:p>
  </w:footnote>
  <w:footnote w:id="2">
    <w:p w:rsidR="00286F6B" w:rsidRPr="00015C83" w:rsidRDefault="00286F6B" w:rsidP="003B6865">
      <w:pPr>
        <w:pStyle w:val="Textonotapie"/>
        <w:rPr>
          <w:rFonts w:ascii="Book Antiqua" w:hAnsi="Book Antiqua"/>
          <w:sz w:val="16"/>
          <w:szCs w:val="16"/>
        </w:rPr>
      </w:pPr>
      <w:r w:rsidRPr="00015C83">
        <w:rPr>
          <w:rStyle w:val="Refdenotaalpie"/>
          <w:rFonts w:ascii="Book Antiqua" w:hAnsi="Book Antiqua"/>
          <w:sz w:val="16"/>
          <w:szCs w:val="16"/>
        </w:rPr>
        <w:footnoteRef/>
      </w:r>
      <w:r w:rsidRPr="00015C83">
        <w:rPr>
          <w:rFonts w:ascii="Book Antiqua" w:hAnsi="Book Antiqua"/>
          <w:sz w:val="16"/>
          <w:szCs w:val="16"/>
        </w:rPr>
        <w:t xml:space="preserve"> Ídem.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F6B" w:rsidRDefault="0083403D" w:rsidP="00FD524A">
    <w:pPr>
      <w:pStyle w:val="Encabezado"/>
      <w:framePr w:wrap="around" w:vAnchor="text" w:hAnchor="margin" w:xAlign="right" w:y="1"/>
      <w:rPr>
        <w:rStyle w:val="Nmerodepgina"/>
      </w:rPr>
    </w:pPr>
    <w:r>
      <w:rPr>
        <w:rStyle w:val="Nmerodepgina"/>
      </w:rPr>
      <w:fldChar w:fldCharType="begin"/>
    </w:r>
    <w:r w:rsidR="00286F6B">
      <w:rPr>
        <w:rStyle w:val="Nmerodepgina"/>
      </w:rPr>
      <w:instrText xml:space="preserve">PAGE  </w:instrText>
    </w:r>
    <w:r>
      <w:rPr>
        <w:rStyle w:val="Nmerodepgina"/>
      </w:rPr>
      <w:fldChar w:fldCharType="end"/>
    </w:r>
  </w:p>
  <w:p w:rsidR="00286F6B" w:rsidRDefault="00286F6B" w:rsidP="004F14CE">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F6B" w:rsidRDefault="00286F6B" w:rsidP="004F14CE">
    <w:pPr>
      <w:pStyle w:val="Encabezado"/>
      <w:ind w:right="360"/>
      <w:jc w:val="right"/>
    </w:pPr>
    <w:r>
      <w:t xml:space="preserve">Página </w:t>
    </w:r>
    <w:fldSimple w:instr=" PAGE ">
      <w:r w:rsidR="00B13AE1">
        <w:rPr>
          <w:noProof/>
        </w:rPr>
        <w:t>5</w:t>
      </w:r>
    </w:fldSimple>
    <w:r>
      <w:t xml:space="preserve"> de </w:t>
    </w:r>
    <w:fldSimple w:instr=" NUMPAGES ">
      <w:r w:rsidR="00B13AE1">
        <w:rPr>
          <w:noProof/>
        </w:rPr>
        <w:t>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2F5" w:rsidRDefault="008572F5">
    <w:pPr>
      <w:pStyle w:val="Encabezado"/>
    </w:pPr>
    <w:r w:rsidRPr="008572F5">
      <w:rPr>
        <w:noProof/>
        <w:lang w:val="es-ES"/>
      </w:rPr>
      <w:drawing>
        <wp:inline distT="0" distB="0" distL="0" distR="0">
          <wp:extent cx="3315335" cy="914400"/>
          <wp:effectExtent l="19050" t="0" r="0" b="0"/>
          <wp:docPr id="3" name="Imagen 3"/>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315335" cy="9144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806E8"/>
    <w:multiLevelType w:val="hybridMultilevel"/>
    <w:tmpl w:val="56C66AE8"/>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
    <w:nsid w:val="5BA8183F"/>
    <w:multiLevelType w:val="hybridMultilevel"/>
    <w:tmpl w:val="AE0444EA"/>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stylePaneFormatFilter w:val="3F01"/>
  <w:defaultTabStop w:val="708"/>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3B6865"/>
    <w:rsid w:val="00240934"/>
    <w:rsid w:val="00264E9C"/>
    <w:rsid w:val="00286F6B"/>
    <w:rsid w:val="00367EA2"/>
    <w:rsid w:val="003B6865"/>
    <w:rsid w:val="003C1A62"/>
    <w:rsid w:val="003D09B6"/>
    <w:rsid w:val="00454E15"/>
    <w:rsid w:val="004619B5"/>
    <w:rsid w:val="004C4CA3"/>
    <w:rsid w:val="004F14CE"/>
    <w:rsid w:val="00583BA7"/>
    <w:rsid w:val="00586E0A"/>
    <w:rsid w:val="0060086D"/>
    <w:rsid w:val="006050F8"/>
    <w:rsid w:val="006B59C1"/>
    <w:rsid w:val="00776D7F"/>
    <w:rsid w:val="0083403D"/>
    <w:rsid w:val="008572F5"/>
    <w:rsid w:val="00884B6F"/>
    <w:rsid w:val="008E4258"/>
    <w:rsid w:val="00A047D7"/>
    <w:rsid w:val="00A54E6B"/>
    <w:rsid w:val="00AF640E"/>
    <w:rsid w:val="00B13AE1"/>
    <w:rsid w:val="00B6124D"/>
    <w:rsid w:val="00BB390C"/>
    <w:rsid w:val="00BE7320"/>
    <w:rsid w:val="00BF7CBE"/>
    <w:rsid w:val="00C529F2"/>
    <w:rsid w:val="00C57934"/>
    <w:rsid w:val="00C61A31"/>
    <w:rsid w:val="00CD092F"/>
    <w:rsid w:val="00D139D7"/>
    <w:rsid w:val="00E445BB"/>
    <w:rsid w:val="00EA7522"/>
    <w:rsid w:val="00EE461E"/>
    <w:rsid w:val="00FD52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A31"/>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B6865"/>
    <w:pPr>
      <w:tabs>
        <w:tab w:val="center" w:pos="4419"/>
        <w:tab w:val="right" w:pos="8838"/>
      </w:tabs>
    </w:pPr>
    <w:rPr>
      <w:szCs w:val="20"/>
      <w:lang w:val="es-MX"/>
    </w:rPr>
  </w:style>
  <w:style w:type="paragraph" w:styleId="Piedepgina">
    <w:name w:val="footer"/>
    <w:basedOn w:val="Normal"/>
    <w:rsid w:val="003B6865"/>
    <w:pPr>
      <w:tabs>
        <w:tab w:val="center" w:pos="4419"/>
        <w:tab w:val="right" w:pos="8838"/>
      </w:tabs>
    </w:pPr>
    <w:rPr>
      <w:szCs w:val="20"/>
    </w:rPr>
  </w:style>
  <w:style w:type="paragraph" w:styleId="Ttulo">
    <w:name w:val="Title"/>
    <w:basedOn w:val="Normal"/>
    <w:qFormat/>
    <w:rsid w:val="003B6865"/>
    <w:pPr>
      <w:jc w:val="center"/>
    </w:pPr>
    <w:rPr>
      <w:b/>
      <w:bCs/>
      <w:i/>
      <w:iCs/>
      <w:sz w:val="28"/>
      <w:szCs w:val="20"/>
    </w:rPr>
  </w:style>
  <w:style w:type="paragraph" w:customStyle="1" w:styleId="CCSA11">
    <w:name w:val="CCSA11"/>
    <w:basedOn w:val="Normal"/>
    <w:rsid w:val="003B6865"/>
    <w:pPr>
      <w:keepNext/>
      <w:pageBreakBefore/>
      <w:overflowPunct w:val="0"/>
      <w:autoSpaceDE w:val="0"/>
      <w:autoSpaceDN w:val="0"/>
      <w:adjustRightInd w:val="0"/>
      <w:spacing w:before="360"/>
      <w:jc w:val="center"/>
      <w:textAlignment w:val="baseline"/>
      <w:outlineLvl w:val="0"/>
    </w:pPr>
    <w:rPr>
      <w:rFonts w:ascii="Times New Roman Cursiva" w:hAnsi="Times New Roman Cursiva"/>
      <w:i/>
      <w:caps/>
      <w:sz w:val="28"/>
      <w:szCs w:val="20"/>
      <w:lang w:val="es-MX"/>
    </w:rPr>
  </w:style>
  <w:style w:type="paragraph" w:styleId="Textonotapie">
    <w:name w:val="footnote text"/>
    <w:basedOn w:val="Normal"/>
    <w:semiHidden/>
    <w:rsid w:val="003B6865"/>
    <w:rPr>
      <w:rFonts w:ascii="CG Times (W1)" w:hAnsi="CG Times (W1)"/>
      <w:sz w:val="20"/>
      <w:szCs w:val="20"/>
      <w:lang w:val="es-ES_tradnl"/>
    </w:rPr>
  </w:style>
  <w:style w:type="character" w:styleId="Refdenotaalpie">
    <w:name w:val="footnote reference"/>
    <w:basedOn w:val="Fuentedeprrafopredeter"/>
    <w:semiHidden/>
    <w:rsid w:val="003B6865"/>
    <w:rPr>
      <w:vertAlign w:val="superscript"/>
    </w:rPr>
  </w:style>
  <w:style w:type="character" w:styleId="Nmerodepgina">
    <w:name w:val="page number"/>
    <w:basedOn w:val="Fuentedeprrafopredeter"/>
    <w:rsid w:val="004F14CE"/>
  </w:style>
  <w:style w:type="paragraph" w:styleId="Textodeglobo">
    <w:name w:val="Balloon Text"/>
    <w:basedOn w:val="Normal"/>
    <w:semiHidden/>
    <w:rsid w:val="0060086D"/>
    <w:rPr>
      <w:rFonts w:ascii="Tahoma" w:hAnsi="Tahoma" w:cs="Tahoma"/>
      <w:sz w:val="16"/>
      <w:szCs w:val="16"/>
    </w:rPr>
  </w:style>
  <w:style w:type="paragraph" w:styleId="Textonotaalfinal">
    <w:name w:val="endnote text"/>
    <w:basedOn w:val="Normal"/>
    <w:link w:val="TextonotaalfinalCar"/>
    <w:rsid w:val="00BF7CBE"/>
    <w:rPr>
      <w:sz w:val="20"/>
      <w:szCs w:val="20"/>
    </w:rPr>
  </w:style>
  <w:style w:type="character" w:customStyle="1" w:styleId="TextonotaalfinalCar">
    <w:name w:val="Texto nota al final Car"/>
    <w:basedOn w:val="Fuentedeprrafopredeter"/>
    <w:link w:val="Textonotaalfinal"/>
    <w:rsid w:val="00BF7CBE"/>
    <w:rPr>
      <w:lang w:val="es-ES" w:eastAsia="es-ES"/>
    </w:rPr>
  </w:style>
  <w:style w:type="character" w:styleId="Refdenotaalfinal">
    <w:name w:val="endnote reference"/>
    <w:basedOn w:val="Fuentedeprrafopredeter"/>
    <w:rsid w:val="00BF7CB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84CB5-16D7-411A-A77F-A50512C6B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1916</Words>
  <Characters>10541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INSTRUCTIVO PARA LA UTILIZACION DE LA TABLA_GUIA</vt:lpstr>
    </vt:vector>
  </TitlesOfParts>
  <Company/>
  <LinksUpToDate>false</LinksUpToDate>
  <CharactersWithSpaces>12433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INSTRUCTIVO PARA LA UTILIZACION DE LA TABLA_GUIA</dc:title>
  <dc:subject>METODOLOGIA GENERAL CIEES 2005/DOCUMENTO DE TRABAJO</dc:subject>
  <dc:creator>Ubaldo Ramirez</dc:creator>
  <cp:keywords>METODOLOGIA, CIEES, 2005, AUTOEVALUACION</cp:keywords>
  <cp:lastModifiedBy>ubaldo</cp:lastModifiedBy>
  <cp:revision>7</cp:revision>
  <cp:lastPrinted>2005-05-23T06:56:00Z</cp:lastPrinted>
  <dcterms:created xsi:type="dcterms:W3CDTF">2009-01-07T18:53:00Z</dcterms:created>
  <dcterms:modified xsi:type="dcterms:W3CDTF">2010-01-13T01:35:00Z</dcterms:modified>
  <cp:category>NORMAL</cp:category>
</cp:coreProperties>
</file>