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5DF" w:rsidRPr="00C31C4F" w:rsidRDefault="000425DF" w:rsidP="003579D9">
      <w:pPr>
        <w:rPr>
          <w:rStyle w:val="nfasisintenso"/>
        </w:rPr>
      </w:pPr>
      <w:bookmarkStart w:id="0" w:name="_GoBack"/>
      <w:bookmarkEnd w:id="0"/>
    </w:p>
    <w:p w:rsidR="000425DF" w:rsidRPr="000425DF" w:rsidRDefault="000425DF" w:rsidP="000425DF">
      <w:pPr>
        <w:tabs>
          <w:tab w:val="left" w:pos="0"/>
        </w:tabs>
        <w:ind w:right="142"/>
        <w:jc w:val="center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0425DF">
        <w:rPr>
          <w:rFonts w:ascii="Verdana" w:hAnsi="Verdana" w:cs="Arial"/>
          <w:b/>
          <w:color w:val="000000" w:themeColor="text1"/>
          <w:sz w:val="22"/>
          <w:szCs w:val="22"/>
        </w:rPr>
        <w:t>COMITÉ ESTATAL DE ATENCIÓN AL ENVEJECIMIENTO</w:t>
      </w:r>
    </w:p>
    <w:p w:rsidR="000425DF" w:rsidRPr="000425DF" w:rsidRDefault="000425DF" w:rsidP="000425DF">
      <w:pPr>
        <w:jc w:val="center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0425DF">
        <w:rPr>
          <w:rFonts w:ascii="Verdana" w:hAnsi="Verdana" w:cs="Arial"/>
          <w:b/>
          <w:color w:val="000000" w:themeColor="text1"/>
          <w:sz w:val="22"/>
          <w:szCs w:val="22"/>
        </w:rPr>
        <w:t>COESAEN VERACRUZ</w:t>
      </w:r>
    </w:p>
    <w:p w:rsidR="000425DF" w:rsidRPr="000425DF" w:rsidRDefault="000425DF" w:rsidP="000425DF">
      <w:pPr>
        <w:jc w:val="center"/>
        <w:rPr>
          <w:rFonts w:ascii="Verdana" w:hAnsi="Verdana" w:cs="Arial"/>
          <w:b/>
          <w:color w:val="000000" w:themeColor="text1"/>
          <w:sz w:val="22"/>
          <w:szCs w:val="22"/>
        </w:rPr>
      </w:pPr>
      <w:r w:rsidRPr="000425DF">
        <w:rPr>
          <w:rFonts w:ascii="Verdana" w:hAnsi="Verdana" w:cs="Arial"/>
          <w:b/>
          <w:color w:val="000000" w:themeColor="text1"/>
          <w:sz w:val="22"/>
          <w:szCs w:val="22"/>
        </w:rPr>
        <w:t xml:space="preserve">MINUTA DE LA </w:t>
      </w:r>
      <w:r w:rsidR="00D05828">
        <w:rPr>
          <w:rFonts w:ascii="Verdana" w:hAnsi="Verdana" w:cs="Arial"/>
          <w:b/>
          <w:color w:val="000000" w:themeColor="text1"/>
          <w:sz w:val="22"/>
          <w:szCs w:val="22"/>
        </w:rPr>
        <w:t>SEX</w:t>
      </w:r>
      <w:r w:rsidR="003C2510">
        <w:rPr>
          <w:rFonts w:ascii="Verdana" w:hAnsi="Verdana" w:cs="Arial"/>
          <w:b/>
          <w:color w:val="000000" w:themeColor="text1"/>
          <w:sz w:val="22"/>
          <w:szCs w:val="22"/>
        </w:rPr>
        <w:t>TA</w:t>
      </w:r>
      <w:r w:rsidR="00EE43BB">
        <w:rPr>
          <w:rFonts w:ascii="Verdana" w:hAnsi="Verdana" w:cs="Arial"/>
          <w:b/>
          <w:color w:val="000000" w:themeColor="text1"/>
          <w:sz w:val="22"/>
          <w:szCs w:val="22"/>
        </w:rPr>
        <w:t xml:space="preserve"> </w:t>
      </w:r>
      <w:r w:rsidRPr="000425DF">
        <w:rPr>
          <w:rFonts w:ascii="Verdana" w:hAnsi="Verdana" w:cs="Arial"/>
          <w:b/>
          <w:color w:val="000000" w:themeColor="text1"/>
          <w:sz w:val="22"/>
          <w:szCs w:val="22"/>
        </w:rPr>
        <w:t>REUNIÓN ORDINARIA</w:t>
      </w:r>
    </w:p>
    <w:p w:rsidR="000425DF" w:rsidRPr="000425DF" w:rsidRDefault="00D05828" w:rsidP="000425DF">
      <w:pPr>
        <w:jc w:val="center"/>
        <w:rPr>
          <w:rFonts w:ascii="Verdana" w:hAnsi="Verdana" w:cs="Arial"/>
          <w:b/>
          <w:color w:val="000000" w:themeColor="text1"/>
          <w:sz w:val="22"/>
          <w:szCs w:val="22"/>
        </w:rPr>
      </w:pPr>
      <w:r>
        <w:rPr>
          <w:rFonts w:ascii="Verdana" w:hAnsi="Verdana" w:cs="Arial"/>
          <w:b/>
          <w:color w:val="000000" w:themeColor="text1"/>
          <w:sz w:val="22"/>
          <w:szCs w:val="22"/>
        </w:rPr>
        <w:t>28</w:t>
      </w:r>
      <w:r w:rsidR="000425DF" w:rsidRPr="000425DF">
        <w:rPr>
          <w:rFonts w:ascii="Verdana" w:hAnsi="Verdana" w:cs="Arial"/>
          <w:b/>
          <w:color w:val="000000" w:themeColor="text1"/>
          <w:sz w:val="22"/>
          <w:szCs w:val="22"/>
        </w:rPr>
        <w:t xml:space="preserve"> de </w:t>
      </w:r>
      <w:r>
        <w:rPr>
          <w:rFonts w:ascii="Verdana" w:hAnsi="Verdana" w:cs="Arial"/>
          <w:b/>
          <w:color w:val="000000" w:themeColor="text1"/>
          <w:sz w:val="22"/>
          <w:szCs w:val="22"/>
        </w:rPr>
        <w:t>noviembre</w:t>
      </w:r>
      <w:r w:rsidR="00EE43BB">
        <w:rPr>
          <w:rFonts w:ascii="Verdana" w:hAnsi="Verdana" w:cs="Arial"/>
          <w:b/>
          <w:color w:val="000000" w:themeColor="text1"/>
          <w:sz w:val="22"/>
          <w:szCs w:val="22"/>
        </w:rPr>
        <w:t xml:space="preserve"> </w:t>
      </w:r>
      <w:r w:rsidR="00DF37A3">
        <w:rPr>
          <w:rFonts w:ascii="Verdana" w:hAnsi="Verdana" w:cs="Arial"/>
          <w:b/>
          <w:color w:val="000000" w:themeColor="text1"/>
          <w:sz w:val="22"/>
          <w:szCs w:val="22"/>
        </w:rPr>
        <w:t>de 2022</w:t>
      </w:r>
    </w:p>
    <w:p w:rsidR="000425DF" w:rsidRPr="000425DF" w:rsidRDefault="000425DF" w:rsidP="000425DF">
      <w:pPr>
        <w:jc w:val="center"/>
        <w:rPr>
          <w:rFonts w:ascii="Verdana" w:hAnsi="Verdana" w:cs="Arial"/>
          <w:b/>
          <w:color w:val="000000" w:themeColor="text1"/>
          <w:sz w:val="22"/>
          <w:szCs w:val="22"/>
        </w:rPr>
      </w:pPr>
    </w:p>
    <w:p w:rsidR="006A450B" w:rsidRPr="00DE3A38" w:rsidRDefault="00FA2CAA" w:rsidP="00DE3A38">
      <w:pPr>
        <w:jc w:val="both"/>
        <w:rPr>
          <w:rFonts w:ascii="Verdana" w:hAnsi="Verdana"/>
          <w:b/>
          <w:sz w:val="22"/>
          <w:szCs w:val="22"/>
        </w:rPr>
      </w:pPr>
      <w:r w:rsidRPr="00FA2CAA">
        <w:rPr>
          <w:rFonts w:ascii="Verdana" w:hAnsi="Verdana" w:cs="Arial"/>
          <w:iCs/>
          <w:sz w:val="22"/>
          <w:szCs w:val="22"/>
        </w:rPr>
        <w:t>Siendo las 12</w:t>
      </w:r>
      <w:r w:rsidR="00870E7A" w:rsidRPr="00FA2CAA">
        <w:rPr>
          <w:rFonts w:ascii="Verdana" w:hAnsi="Verdana" w:cs="Arial"/>
          <w:iCs/>
          <w:sz w:val="22"/>
          <w:szCs w:val="22"/>
        </w:rPr>
        <w:t>:</w:t>
      </w:r>
      <w:r w:rsidRPr="00FA2CAA">
        <w:rPr>
          <w:rFonts w:ascii="Verdana" w:hAnsi="Verdana" w:cs="Arial"/>
          <w:iCs/>
          <w:sz w:val="22"/>
          <w:szCs w:val="22"/>
        </w:rPr>
        <w:t>05</w:t>
      </w:r>
      <w:r w:rsidR="000425DF" w:rsidRPr="00FA2CAA">
        <w:rPr>
          <w:rFonts w:ascii="Verdana" w:hAnsi="Verdana" w:cs="Arial"/>
          <w:iCs/>
          <w:sz w:val="22"/>
          <w:szCs w:val="22"/>
        </w:rPr>
        <w:t xml:space="preserve"> hrs., se da inicio a la </w:t>
      </w:r>
      <w:r w:rsidRPr="00FA2CAA">
        <w:rPr>
          <w:rFonts w:ascii="Verdana" w:hAnsi="Verdana" w:cs="Arial"/>
          <w:iCs/>
          <w:sz w:val="22"/>
          <w:szCs w:val="22"/>
        </w:rPr>
        <w:t>6</w:t>
      </w:r>
      <w:r w:rsidR="00EE43BB" w:rsidRPr="00FA2CAA">
        <w:rPr>
          <w:rFonts w:ascii="Verdana" w:hAnsi="Verdana" w:cs="Arial"/>
          <w:iCs/>
          <w:sz w:val="22"/>
          <w:szCs w:val="22"/>
        </w:rPr>
        <w:t>t</w:t>
      </w:r>
      <w:r w:rsidR="000425DF" w:rsidRPr="00FA2CAA">
        <w:rPr>
          <w:rFonts w:ascii="Verdana" w:hAnsi="Verdana" w:cs="Arial"/>
          <w:iCs/>
          <w:sz w:val="22"/>
          <w:szCs w:val="22"/>
        </w:rPr>
        <w:t>a. Reunión Ordinaria del Comité Estatal de Atención al Envejecimiento</w:t>
      </w:r>
      <w:r w:rsidRPr="00FA2CAA">
        <w:rPr>
          <w:rFonts w:ascii="Verdana" w:hAnsi="Verdana" w:cs="Arial"/>
          <w:iCs/>
          <w:sz w:val="22"/>
          <w:szCs w:val="22"/>
        </w:rPr>
        <w:t xml:space="preserve"> Veracruz </w:t>
      </w:r>
      <w:r w:rsidR="000425DF" w:rsidRPr="00FA2CAA">
        <w:rPr>
          <w:rFonts w:ascii="Verdana" w:hAnsi="Verdana" w:cs="Arial"/>
          <w:iCs/>
          <w:sz w:val="22"/>
          <w:szCs w:val="22"/>
        </w:rPr>
        <w:t>(COESAEN</w:t>
      </w:r>
      <w:r w:rsidRPr="00FA2CAA">
        <w:rPr>
          <w:rFonts w:ascii="Verdana" w:hAnsi="Verdana" w:cs="Arial"/>
          <w:iCs/>
          <w:sz w:val="22"/>
          <w:szCs w:val="22"/>
        </w:rPr>
        <w:t>), de manera virtual; el día 28</w:t>
      </w:r>
      <w:r w:rsidR="006741EF" w:rsidRPr="00FA2CAA">
        <w:rPr>
          <w:rFonts w:ascii="Verdana" w:hAnsi="Verdana" w:cs="Arial"/>
          <w:iCs/>
          <w:sz w:val="22"/>
          <w:szCs w:val="22"/>
        </w:rPr>
        <w:t xml:space="preserve"> </w:t>
      </w:r>
      <w:r w:rsidR="000425DF" w:rsidRPr="00FA2CAA">
        <w:rPr>
          <w:rFonts w:ascii="Verdana" w:hAnsi="Verdana" w:cs="Arial"/>
          <w:iCs/>
          <w:sz w:val="22"/>
          <w:szCs w:val="22"/>
        </w:rPr>
        <w:t xml:space="preserve">de </w:t>
      </w:r>
      <w:r w:rsidRPr="00FA2CAA">
        <w:rPr>
          <w:rFonts w:ascii="Verdana" w:hAnsi="Verdana" w:cs="Arial"/>
          <w:iCs/>
          <w:sz w:val="22"/>
          <w:szCs w:val="22"/>
        </w:rPr>
        <w:t>noviembre</w:t>
      </w:r>
      <w:r w:rsidR="006D0C26" w:rsidRPr="00FA2CAA">
        <w:rPr>
          <w:rFonts w:ascii="Verdana" w:hAnsi="Verdana" w:cs="Arial"/>
          <w:iCs/>
          <w:sz w:val="22"/>
          <w:szCs w:val="22"/>
        </w:rPr>
        <w:t xml:space="preserve"> </w:t>
      </w:r>
      <w:r w:rsidR="007335FE" w:rsidRPr="00FA2CAA">
        <w:rPr>
          <w:rFonts w:ascii="Verdana" w:hAnsi="Verdana" w:cs="Arial"/>
          <w:iCs/>
          <w:sz w:val="22"/>
          <w:szCs w:val="22"/>
        </w:rPr>
        <w:t>del 2022</w:t>
      </w:r>
      <w:r w:rsidR="000425DF" w:rsidRPr="00FA2CAA">
        <w:rPr>
          <w:rFonts w:ascii="Verdana" w:hAnsi="Verdana" w:cs="Arial"/>
          <w:iCs/>
          <w:sz w:val="22"/>
          <w:szCs w:val="22"/>
        </w:rPr>
        <w:t>, contando con la presencia de</w:t>
      </w:r>
      <w:r w:rsidR="00A824A2" w:rsidRPr="00FA2CAA">
        <w:rPr>
          <w:rFonts w:ascii="Verdana" w:hAnsi="Verdana" w:cs="Arial"/>
          <w:iCs/>
          <w:sz w:val="22"/>
          <w:szCs w:val="22"/>
        </w:rPr>
        <w:t xml:space="preserve"> la </w:t>
      </w:r>
      <w:r w:rsidR="00DE3A38" w:rsidRPr="00DE3A38">
        <w:rPr>
          <w:rFonts w:ascii="Verdana" w:hAnsi="Verdana"/>
          <w:sz w:val="22"/>
          <w:szCs w:val="22"/>
        </w:rPr>
        <w:t xml:space="preserve">Dra. Jessica </w:t>
      </w:r>
      <w:proofErr w:type="spellStart"/>
      <w:r w:rsidR="00DE3A38" w:rsidRPr="00DE3A38">
        <w:rPr>
          <w:rFonts w:ascii="Verdana" w:hAnsi="Verdana"/>
          <w:sz w:val="22"/>
          <w:szCs w:val="22"/>
        </w:rPr>
        <w:t>Kristal</w:t>
      </w:r>
      <w:proofErr w:type="spellEnd"/>
      <w:r w:rsidR="00DE3A38" w:rsidRPr="00DE3A38">
        <w:rPr>
          <w:rFonts w:ascii="Verdana" w:hAnsi="Verdana"/>
          <w:sz w:val="22"/>
          <w:szCs w:val="22"/>
        </w:rPr>
        <w:t xml:space="preserve"> Ríos Mercadante,</w:t>
      </w:r>
      <w:r w:rsidR="00DE3A38">
        <w:rPr>
          <w:rFonts w:ascii="Verdana" w:hAnsi="Verdana"/>
          <w:b/>
          <w:sz w:val="22"/>
          <w:szCs w:val="22"/>
        </w:rPr>
        <w:t xml:space="preserve"> </w:t>
      </w:r>
      <w:r w:rsidR="00DE3A38" w:rsidRPr="00DE3A38">
        <w:rPr>
          <w:rFonts w:ascii="Verdana" w:hAnsi="Verdana"/>
          <w:sz w:val="22"/>
          <w:szCs w:val="22"/>
        </w:rPr>
        <w:t>Subdirectora de Prevención y Control de Enfermedades</w:t>
      </w:r>
      <w:r w:rsidR="00DE3A38">
        <w:rPr>
          <w:rFonts w:ascii="Verdana" w:hAnsi="Verdana"/>
          <w:sz w:val="22"/>
          <w:szCs w:val="22"/>
        </w:rPr>
        <w:t xml:space="preserve">; </w:t>
      </w:r>
      <w:r w:rsidRPr="00DE3A38">
        <w:rPr>
          <w:rFonts w:ascii="Verdana" w:hAnsi="Verdana" w:cs="Arial"/>
          <w:iCs/>
          <w:sz w:val="22"/>
          <w:szCs w:val="22"/>
        </w:rPr>
        <w:t xml:space="preserve">Dra. </w:t>
      </w:r>
      <w:r w:rsidRPr="00DE3A38">
        <w:rPr>
          <w:rFonts w:ascii="Verdana" w:hAnsi="Verdana"/>
          <w:sz w:val="22"/>
          <w:szCs w:val="22"/>
        </w:rPr>
        <w:t xml:space="preserve">Liliana Matilde </w:t>
      </w:r>
      <w:proofErr w:type="spellStart"/>
      <w:r w:rsidRPr="00DE3A38">
        <w:rPr>
          <w:rFonts w:ascii="Verdana" w:hAnsi="Verdana"/>
          <w:sz w:val="22"/>
          <w:szCs w:val="22"/>
        </w:rPr>
        <w:t>Loeza</w:t>
      </w:r>
      <w:proofErr w:type="spellEnd"/>
      <w:r w:rsidRPr="00DE3A38">
        <w:rPr>
          <w:rFonts w:ascii="Verdana" w:hAnsi="Verdana"/>
          <w:sz w:val="22"/>
          <w:szCs w:val="22"/>
        </w:rPr>
        <w:t xml:space="preserve"> Torres</w:t>
      </w:r>
      <w:r w:rsidR="007335FE" w:rsidRPr="00DE3A38">
        <w:rPr>
          <w:rFonts w:ascii="Verdana" w:hAnsi="Verdana" w:cs="Arial"/>
          <w:iCs/>
          <w:sz w:val="22"/>
          <w:szCs w:val="22"/>
        </w:rPr>
        <w:t>, Jefa</w:t>
      </w:r>
      <w:r w:rsidR="00012F05" w:rsidRPr="00DE3A38">
        <w:rPr>
          <w:rFonts w:ascii="Verdana" w:hAnsi="Verdana" w:cs="Arial"/>
          <w:iCs/>
          <w:sz w:val="22"/>
          <w:szCs w:val="22"/>
        </w:rPr>
        <w:t xml:space="preserve"> del Departamento de</w:t>
      </w:r>
      <w:r w:rsidR="00012F05" w:rsidRPr="00FA2CAA">
        <w:rPr>
          <w:rFonts w:ascii="Verdana" w:hAnsi="Verdana" w:cs="Arial"/>
          <w:iCs/>
          <w:sz w:val="22"/>
          <w:szCs w:val="22"/>
        </w:rPr>
        <w:t xml:space="preserve"> Control de Enfermedades Crónicas No Transmisibles de SESVER</w:t>
      </w:r>
      <w:r w:rsidR="005F0CB9">
        <w:rPr>
          <w:rFonts w:ascii="Verdana" w:hAnsi="Verdana" w:cs="Arial"/>
          <w:iCs/>
          <w:sz w:val="22"/>
          <w:szCs w:val="22"/>
        </w:rPr>
        <w:t xml:space="preserve">; </w:t>
      </w:r>
      <w:r w:rsidR="00110E75" w:rsidRPr="00495BF4">
        <w:rPr>
          <w:rFonts w:ascii="Verdana" w:hAnsi="Verdana" w:cs="Arial"/>
          <w:iCs/>
          <w:sz w:val="22"/>
          <w:szCs w:val="22"/>
        </w:rPr>
        <w:t>Mtro. Tito Isaí Ramírez Ramírez, Jefe del Departamento Académico de la Coordinación de Unidades Regionales de la Universidad Pedagógica Nacional (UPN);</w:t>
      </w:r>
      <w:r w:rsidR="0084666C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8519BC" w:rsidRPr="00495BF4">
        <w:rPr>
          <w:rFonts w:ascii="Verdana" w:hAnsi="Verdana" w:cs="Arial"/>
          <w:sz w:val="22"/>
          <w:szCs w:val="22"/>
        </w:rPr>
        <w:t xml:space="preserve">Lic. Brígida </w:t>
      </w:r>
      <w:proofErr w:type="spellStart"/>
      <w:r w:rsidR="008519BC" w:rsidRPr="00495BF4">
        <w:rPr>
          <w:rFonts w:ascii="Verdana" w:hAnsi="Verdana" w:cs="Arial"/>
          <w:sz w:val="22"/>
          <w:szCs w:val="22"/>
        </w:rPr>
        <w:t>Emelia</w:t>
      </w:r>
      <w:proofErr w:type="spellEnd"/>
      <w:r w:rsidR="008519BC" w:rsidRPr="00495BF4">
        <w:rPr>
          <w:rFonts w:ascii="Verdana" w:hAnsi="Verdana" w:cs="Arial"/>
          <w:sz w:val="22"/>
          <w:szCs w:val="22"/>
        </w:rPr>
        <w:t xml:space="preserve"> Puebla Pineda</w:t>
      </w:r>
      <w:r w:rsidR="008519BC" w:rsidRPr="00495BF4">
        <w:rPr>
          <w:rFonts w:ascii="Verdana" w:hAnsi="Verdana" w:cs="Arial"/>
          <w:b/>
          <w:sz w:val="22"/>
          <w:szCs w:val="22"/>
        </w:rPr>
        <w:t xml:space="preserve">, </w:t>
      </w:r>
      <w:r w:rsidR="008519BC" w:rsidRPr="00495BF4">
        <w:rPr>
          <w:rFonts w:ascii="Verdana" w:hAnsi="Verdana" w:cs="Arial"/>
          <w:sz w:val="22"/>
          <w:szCs w:val="22"/>
        </w:rPr>
        <w:t xml:space="preserve">Enlace del INAPAM </w:t>
      </w:r>
      <w:r w:rsidR="00495BF4">
        <w:rPr>
          <w:rFonts w:ascii="Verdana" w:hAnsi="Verdana" w:cs="Arial"/>
          <w:sz w:val="22"/>
          <w:szCs w:val="22"/>
        </w:rPr>
        <w:t>en el Estado</w:t>
      </w:r>
      <w:r w:rsidR="008519BC" w:rsidRPr="00495BF4">
        <w:rPr>
          <w:rFonts w:ascii="Verdana" w:hAnsi="Verdana" w:cs="Arial"/>
          <w:b/>
          <w:sz w:val="22"/>
          <w:szCs w:val="22"/>
        </w:rPr>
        <w:t xml:space="preserve">  </w:t>
      </w:r>
      <w:r w:rsidR="008519BC" w:rsidRPr="00495BF4">
        <w:rPr>
          <w:rFonts w:ascii="Verdana" w:hAnsi="Verdana" w:cs="Arial"/>
          <w:iCs/>
          <w:sz w:val="22"/>
          <w:szCs w:val="22"/>
        </w:rPr>
        <w:t>y la D</w:t>
      </w:r>
      <w:r w:rsidR="0084666C" w:rsidRPr="00495BF4">
        <w:rPr>
          <w:rFonts w:ascii="Verdana" w:hAnsi="Verdana" w:cs="Arial"/>
          <w:iCs/>
          <w:sz w:val="22"/>
          <w:szCs w:val="22"/>
        </w:rPr>
        <w:t xml:space="preserve">ra. Rita Margarita García López, </w:t>
      </w:r>
      <w:r w:rsidR="00B34500" w:rsidRPr="00495BF4">
        <w:rPr>
          <w:rFonts w:ascii="Verdana" w:hAnsi="Verdana" w:cs="Arial"/>
          <w:iCs/>
          <w:sz w:val="22"/>
          <w:szCs w:val="22"/>
        </w:rPr>
        <w:t>Coordinadora de</w:t>
      </w:r>
      <w:r w:rsidR="0084666C" w:rsidRPr="00495BF4">
        <w:rPr>
          <w:rFonts w:ascii="Verdana" w:hAnsi="Verdana" w:cs="Arial"/>
          <w:iCs/>
          <w:sz w:val="22"/>
          <w:szCs w:val="22"/>
        </w:rPr>
        <w:t xml:space="preserve"> Atención Médica y Rehabilitación del INAPAM en el Estado;</w:t>
      </w:r>
      <w:r w:rsidR="008519BC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84666C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A824A2" w:rsidRPr="00495BF4">
        <w:rPr>
          <w:rFonts w:ascii="Verdana" w:hAnsi="Verdana" w:cs="Arial"/>
          <w:iCs/>
          <w:sz w:val="22"/>
          <w:szCs w:val="22"/>
        </w:rPr>
        <w:t xml:space="preserve">Lic. Cruz Márquez Salas, Adscrito a la Unidad de Primer Contacto de la </w:t>
      </w:r>
      <w:proofErr w:type="spellStart"/>
      <w:r w:rsidR="00A824A2" w:rsidRPr="00495BF4">
        <w:rPr>
          <w:rFonts w:ascii="Verdana" w:hAnsi="Verdana" w:cs="Arial"/>
          <w:iCs/>
          <w:sz w:val="22"/>
          <w:szCs w:val="22"/>
        </w:rPr>
        <w:t>CEDHV</w:t>
      </w:r>
      <w:proofErr w:type="spellEnd"/>
      <w:r w:rsidR="00A824A2" w:rsidRPr="00495BF4">
        <w:rPr>
          <w:rFonts w:ascii="Verdana" w:hAnsi="Verdana" w:cs="Arial"/>
          <w:iCs/>
          <w:sz w:val="22"/>
          <w:szCs w:val="22"/>
        </w:rPr>
        <w:t xml:space="preserve">; </w:t>
      </w:r>
      <w:r w:rsidR="00260E63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C44FDA" w:rsidRPr="00495BF4">
        <w:rPr>
          <w:rFonts w:ascii="Verdana" w:hAnsi="Verdana" w:cs="Arial"/>
          <w:bCs/>
          <w:sz w:val="22"/>
          <w:szCs w:val="22"/>
        </w:rPr>
        <w:t>Psic. José Filiberto Martínez Casas</w:t>
      </w:r>
      <w:r w:rsidR="00C44FDA" w:rsidRPr="00495BF4">
        <w:rPr>
          <w:rFonts w:ascii="Verdana" w:hAnsi="Verdana" w:cs="Arial"/>
          <w:iCs/>
          <w:sz w:val="22"/>
          <w:szCs w:val="22"/>
        </w:rPr>
        <w:t xml:space="preserve">, </w:t>
      </w:r>
      <w:r w:rsidR="00C44FDA" w:rsidRPr="00495BF4">
        <w:rPr>
          <w:rFonts w:ascii="Verdana" w:hAnsi="Verdana" w:cs="Arial"/>
          <w:sz w:val="22"/>
          <w:szCs w:val="22"/>
        </w:rPr>
        <w:t>Responsable Estatal de Programas Integrales Interinstitucionales</w:t>
      </w:r>
      <w:r w:rsidR="00C44FDA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C44FDA" w:rsidRPr="00495BF4">
        <w:rPr>
          <w:rFonts w:ascii="Verdana" w:hAnsi="Verdana" w:cs="Arial"/>
          <w:color w:val="000000"/>
          <w:sz w:val="22"/>
          <w:szCs w:val="22"/>
        </w:rPr>
        <w:t>de la Secretaría de Bienestar</w:t>
      </w:r>
      <w:r w:rsidR="00C44FDA" w:rsidRPr="00495BF4">
        <w:rPr>
          <w:rFonts w:ascii="Verdana" w:hAnsi="Verdana" w:cs="Arial"/>
          <w:iCs/>
          <w:sz w:val="22"/>
          <w:szCs w:val="22"/>
        </w:rPr>
        <w:t xml:space="preserve">; </w:t>
      </w:r>
      <w:r w:rsidR="00A824A2" w:rsidRPr="00495BF4">
        <w:rPr>
          <w:rFonts w:ascii="Verdana" w:hAnsi="Verdana" w:cs="Arial"/>
          <w:iCs/>
          <w:sz w:val="22"/>
          <w:szCs w:val="22"/>
        </w:rPr>
        <w:t>Lic. Mayra Jocelyn Gerón Cruz, Responsable del Programa Psicopedagógico del Centro para el Desarrollo Humano e Integral de los Universitarios (CEnDHIU) de la UV;</w:t>
      </w:r>
      <w:r w:rsidR="00231910" w:rsidRPr="00495BF4">
        <w:rPr>
          <w:rFonts w:ascii="Verdana" w:hAnsi="Verdana" w:cs="Arial"/>
          <w:iCs/>
          <w:sz w:val="22"/>
          <w:szCs w:val="22"/>
        </w:rPr>
        <w:t xml:space="preserve"> M.G.S. María Verónica Rodríguez Estrada, Responsable del Programa de Personas Adultas Mayores del DIF Municipal Xalapa; </w:t>
      </w:r>
      <w:r w:rsidR="00C44FDA" w:rsidRPr="00495BF4">
        <w:rPr>
          <w:rFonts w:ascii="Verdana" w:hAnsi="Verdana" w:cs="Arial"/>
          <w:iCs/>
          <w:sz w:val="22"/>
          <w:szCs w:val="22"/>
        </w:rPr>
        <w:t xml:space="preserve">Mtra. Gisela Ramón Contreras, </w:t>
      </w:r>
      <w:r w:rsidR="00C44FDA" w:rsidRPr="00495BF4">
        <w:rPr>
          <w:rFonts w:ascii="Verdana" w:hAnsi="Verdana" w:cs="Arial"/>
          <w:sz w:val="22"/>
          <w:szCs w:val="22"/>
        </w:rPr>
        <w:t xml:space="preserve">Encargada de Despacho de la Subdirección de Atención Integral al Adulto Mayor del DIF Estatal; </w:t>
      </w:r>
      <w:r w:rsidR="0044745B" w:rsidRPr="00495BF4">
        <w:rPr>
          <w:rFonts w:ascii="Verdana" w:hAnsi="Verdana" w:cs="Arial"/>
          <w:sz w:val="22"/>
          <w:szCs w:val="22"/>
        </w:rPr>
        <w:t xml:space="preserve">L.N. Rocío Pérez Muñoz, </w:t>
      </w:r>
      <w:r w:rsidR="0044745B" w:rsidRPr="00495BF4">
        <w:rPr>
          <w:rFonts w:ascii="Verdana" w:hAnsi="Verdana" w:cs="Arial"/>
          <w:color w:val="000000"/>
          <w:sz w:val="22"/>
          <w:szCs w:val="22"/>
        </w:rPr>
        <w:t>Jefa del Departamento de Salud Escolar de la Coordinación  para la Prevención y Atención de las Adicciones y Conductas Antisociales</w:t>
      </w:r>
      <w:r w:rsidR="00495BF4">
        <w:rPr>
          <w:rFonts w:ascii="Verdana" w:hAnsi="Verdana" w:cs="Arial"/>
          <w:color w:val="000000"/>
          <w:sz w:val="22"/>
          <w:szCs w:val="22"/>
        </w:rPr>
        <w:t xml:space="preserve"> (COPACA)</w:t>
      </w:r>
      <w:r w:rsidR="0044745B" w:rsidRPr="00495BF4">
        <w:rPr>
          <w:rFonts w:ascii="Verdana" w:hAnsi="Verdana" w:cs="Arial"/>
          <w:color w:val="000000"/>
          <w:sz w:val="22"/>
          <w:szCs w:val="22"/>
        </w:rPr>
        <w:t xml:space="preserve"> de la SEV;</w:t>
      </w:r>
      <w:r w:rsidR="0044745B" w:rsidRPr="00495BF4">
        <w:rPr>
          <w:rFonts w:ascii="Verdana" w:hAnsi="Verdana" w:cs="Arial"/>
          <w:b/>
          <w:color w:val="000000"/>
          <w:sz w:val="16"/>
          <w:szCs w:val="16"/>
        </w:rPr>
        <w:t xml:space="preserve">  </w:t>
      </w:r>
      <w:r w:rsidR="0044745B" w:rsidRPr="00495BF4">
        <w:rPr>
          <w:rFonts w:ascii="Verdana" w:hAnsi="Verdana" w:cs="Arial"/>
          <w:color w:val="000000"/>
          <w:sz w:val="22"/>
          <w:szCs w:val="22"/>
        </w:rPr>
        <w:t xml:space="preserve">Dra. Mónica  Sandoval García, Directora de la Facultad de Medicina </w:t>
      </w:r>
      <w:r w:rsidR="0044745B" w:rsidRPr="00495BF4">
        <w:rPr>
          <w:rFonts w:ascii="Verdana" w:hAnsi="Verdana" w:cs="Arial"/>
          <w:sz w:val="22"/>
          <w:szCs w:val="22"/>
        </w:rPr>
        <w:t xml:space="preserve"> de la Universidad Veracruzana</w:t>
      </w:r>
      <w:r w:rsidR="0044745B" w:rsidRPr="00495BF4">
        <w:rPr>
          <w:rFonts w:ascii="Verdana" w:hAnsi="Verdana" w:cs="Arial"/>
          <w:color w:val="000000"/>
          <w:sz w:val="22"/>
          <w:szCs w:val="22"/>
        </w:rPr>
        <w:t xml:space="preserve"> Campus Xalapa</w:t>
      </w:r>
      <w:r w:rsidR="005F0CB9" w:rsidRPr="00495BF4">
        <w:rPr>
          <w:rFonts w:ascii="Verdana" w:hAnsi="Verdana" w:cs="Arial"/>
          <w:color w:val="000000"/>
          <w:sz w:val="22"/>
          <w:szCs w:val="22"/>
        </w:rPr>
        <w:t>;</w:t>
      </w:r>
      <w:r w:rsidR="00A86FC4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A86FC4" w:rsidRPr="00495BF4">
        <w:rPr>
          <w:rFonts w:ascii="Verdana" w:hAnsi="Verdana" w:cs="Arial"/>
          <w:sz w:val="22"/>
          <w:szCs w:val="22"/>
        </w:rPr>
        <w:t>M.E.S. Sandra Areli Saldaña Ibarra</w:t>
      </w:r>
      <w:r w:rsidR="00A86FC4" w:rsidRPr="00495BF4">
        <w:rPr>
          <w:rFonts w:ascii="Verdana" w:hAnsi="Verdana" w:cs="Arial"/>
          <w:iCs/>
          <w:sz w:val="22"/>
          <w:szCs w:val="22"/>
        </w:rPr>
        <w:t xml:space="preserve">, Académica del </w:t>
      </w:r>
      <w:r w:rsidR="00A86FC4" w:rsidRPr="00495BF4">
        <w:rPr>
          <w:rFonts w:ascii="Verdana" w:hAnsi="Verdana" w:cs="Arial"/>
          <w:sz w:val="22"/>
          <w:szCs w:val="22"/>
        </w:rPr>
        <w:t>Instituto de Salud Pública de la Universidad Veracruzana;</w:t>
      </w:r>
      <w:r w:rsidR="00A86FC4" w:rsidRPr="00495BF4">
        <w:rPr>
          <w:rFonts w:ascii="Verdana" w:hAnsi="Verdana" w:cs="Arial"/>
          <w:b/>
          <w:sz w:val="16"/>
          <w:szCs w:val="16"/>
        </w:rPr>
        <w:t xml:space="preserve"> </w:t>
      </w:r>
      <w:r w:rsidR="00495BF4">
        <w:rPr>
          <w:rFonts w:ascii="Verdana" w:hAnsi="Verdana" w:cs="Arial"/>
          <w:sz w:val="22"/>
          <w:szCs w:val="22"/>
        </w:rPr>
        <w:t xml:space="preserve">Dr. Enrique Siliceo </w:t>
      </w:r>
      <w:r w:rsidR="00C44FDA" w:rsidRPr="00495BF4">
        <w:rPr>
          <w:rFonts w:ascii="Verdana" w:hAnsi="Verdana" w:cs="Arial"/>
          <w:sz w:val="22"/>
          <w:szCs w:val="22"/>
        </w:rPr>
        <w:t xml:space="preserve">González, Subjefe de la Jurisdicción Sanitaria No. V; </w:t>
      </w:r>
      <w:r w:rsidR="00015DA5" w:rsidRPr="00495BF4">
        <w:rPr>
          <w:rFonts w:ascii="Verdana" w:hAnsi="Verdana" w:cs="Arial"/>
          <w:iCs/>
          <w:sz w:val="22"/>
          <w:szCs w:val="22"/>
        </w:rPr>
        <w:t>Responsable</w:t>
      </w:r>
      <w:r w:rsidR="00890F59" w:rsidRPr="00495BF4">
        <w:rPr>
          <w:rFonts w:ascii="Verdana" w:hAnsi="Verdana" w:cs="Arial"/>
          <w:iCs/>
          <w:sz w:val="22"/>
          <w:szCs w:val="22"/>
        </w:rPr>
        <w:t>s</w:t>
      </w:r>
      <w:r w:rsidR="00015DA5" w:rsidRPr="00495BF4">
        <w:rPr>
          <w:rFonts w:ascii="Verdana" w:hAnsi="Verdana" w:cs="Arial"/>
          <w:iCs/>
          <w:sz w:val="22"/>
          <w:szCs w:val="22"/>
        </w:rPr>
        <w:t xml:space="preserve"> del Programa de Enfermedades Cardiometabólicas y de Salud en el Adulto Mayor de las Jurisdicciones Sanitarias:</w:t>
      </w:r>
      <w:r w:rsidR="00A63052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015DA5" w:rsidRPr="00495BF4">
        <w:rPr>
          <w:rFonts w:ascii="Verdana" w:hAnsi="Verdana" w:cs="Arial"/>
          <w:iCs/>
          <w:sz w:val="22"/>
          <w:szCs w:val="22"/>
        </w:rPr>
        <w:t>No. V Xalapa</w:t>
      </w:r>
      <w:r w:rsidR="00495BF4">
        <w:rPr>
          <w:rFonts w:ascii="Verdana" w:hAnsi="Verdana" w:cs="Arial"/>
          <w:iCs/>
          <w:sz w:val="22"/>
          <w:szCs w:val="22"/>
        </w:rPr>
        <w:t>,</w:t>
      </w:r>
      <w:r w:rsidR="00015DA5" w:rsidRPr="00495BF4">
        <w:rPr>
          <w:rFonts w:ascii="Verdana" w:hAnsi="Verdana" w:cs="Arial"/>
          <w:iCs/>
          <w:sz w:val="22"/>
          <w:szCs w:val="22"/>
        </w:rPr>
        <w:t xml:space="preserve"> Dr.</w:t>
      </w:r>
      <w:r w:rsidRPr="00495BF4">
        <w:rPr>
          <w:rFonts w:ascii="Verdana" w:hAnsi="Verdana" w:cs="Arial"/>
          <w:iCs/>
          <w:sz w:val="22"/>
          <w:szCs w:val="22"/>
        </w:rPr>
        <w:t xml:space="preserve"> Axel López Peredo y Dr.</w:t>
      </w:r>
      <w:r w:rsidR="00015DA5" w:rsidRPr="00495BF4">
        <w:rPr>
          <w:rFonts w:ascii="Verdana" w:hAnsi="Verdana" w:cs="Arial"/>
          <w:iCs/>
          <w:sz w:val="22"/>
          <w:szCs w:val="22"/>
        </w:rPr>
        <w:t xml:space="preserve"> Hugo Erasmo Hernández, Apoyo técnico; No. VI Córdoba</w:t>
      </w:r>
      <w:r w:rsidR="007B5A43" w:rsidRPr="00495BF4">
        <w:rPr>
          <w:rFonts w:ascii="Verdana" w:hAnsi="Verdana" w:cs="Arial"/>
          <w:iCs/>
          <w:sz w:val="22"/>
          <w:szCs w:val="22"/>
        </w:rPr>
        <w:t>,</w:t>
      </w:r>
      <w:r w:rsidR="00015DA5" w:rsidRPr="00495BF4">
        <w:rPr>
          <w:rFonts w:ascii="Verdana" w:hAnsi="Verdana" w:cs="Arial"/>
          <w:iCs/>
          <w:sz w:val="22"/>
          <w:szCs w:val="22"/>
        </w:rPr>
        <w:t xml:space="preserve"> Dra. Marisol Murillo Sánchez;</w:t>
      </w:r>
      <w:r w:rsidR="00027938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015DA5" w:rsidRPr="00495BF4">
        <w:rPr>
          <w:rFonts w:ascii="Verdana" w:hAnsi="Verdana" w:cs="Arial"/>
          <w:iCs/>
          <w:sz w:val="22"/>
          <w:szCs w:val="22"/>
        </w:rPr>
        <w:t xml:space="preserve">No. VII Orizaba, Dra. Flor Griselda Ortega </w:t>
      </w:r>
      <w:proofErr w:type="spellStart"/>
      <w:r w:rsidR="00015DA5" w:rsidRPr="00495BF4">
        <w:rPr>
          <w:rFonts w:ascii="Verdana" w:hAnsi="Verdana" w:cs="Arial"/>
          <w:iCs/>
          <w:sz w:val="22"/>
          <w:szCs w:val="22"/>
        </w:rPr>
        <w:t>Sobal</w:t>
      </w:r>
      <w:proofErr w:type="spellEnd"/>
      <w:r w:rsidR="00015DA5" w:rsidRPr="00495BF4">
        <w:rPr>
          <w:rFonts w:ascii="Verdana" w:hAnsi="Verdana" w:cs="Arial"/>
          <w:iCs/>
          <w:sz w:val="22"/>
          <w:szCs w:val="22"/>
        </w:rPr>
        <w:t>; No. VII</w:t>
      </w:r>
      <w:r w:rsidR="00E80473" w:rsidRPr="00495BF4">
        <w:rPr>
          <w:rFonts w:ascii="Verdana" w:hAnsi="Verdana" w:cs="Arial"/>
          <w:iCs/>
          <w:sz w:val="22"/>
          <w:szCs w:val="22"/>
        </w:rPr>
        <w:t>I Veracruz</w:t>
      </w:r>
      <w:r w:rsidR="007B5A43" w:rsidRPr="00495BF4">
        <w:rPr>
          <w:rFonts w:ascii="Verdana" w:hAnsi="Verdana" w:cs="Arial"/>
          <w:iCs/>
          <w:sz w:val="22"/>
          <w:szCs w:val="22"/>
        </w:rPr>
        <w:t>,</w:t>
      </w:r>
      <w:r w:rsidR="00E80473" w:rsidRPr="00495BF4">
        <w:rPr>
          <w:rFonts w:ascii="Verdana" w:hAnsi="Verdana" w:cs="Arial"/>
          <w:iCs/>
          <w:sz w:val="22"/>
          <w:szCs w:val="22"/>
        </w:rPr>
        <w:t xml:space="preserve"> Dr</w:t>
      </w:r>
      <w:r w:rsidR="00A86FC4" w:rsidRPr="00495BF4">
        <w:rPr>
          <w:rFonts w:ascii="Verdana" w:hAnsi="Verdana" w:cs="Arial"/>
          <w:iCs/>
          <w:sz w:val="22"/>
          <w:szCs w:val="22"/>
        </w:rPr>
        <w:t>a</w:t>
      </w:r>
      <w:r w:rsidR="00E80473" w:rsidRPr="00495BF4">
        <w:rPr>
          <w:rFonts w:ascii="Verdana" w:hAnsi="Verdana" w:cs="Arial"/>
          <w:iCs/>
          <w:sz w:val="22"/>
          <w:szCs w:val="22"/>
        </w:rPr>
        <w:t xml:space="preserve">. </w:t>
      </w:r>
      <w:proofErr w:type="spellStart"/>
      <w:r w:rsidR="00A86FC4" w:rsidRPr="00495BF4">
        <w:rPr>
          <w:rFonts w:ascii="Verdana" w:hAnsi="Verdana" w:cs="Arial"/>
          <w:iCs/>
          <w:sz w:val="22"/>
          <w:szCs w:val="22"/>
        </w:rPr>
        <w:t>Saribel</w:t>
      </w:r>
      <w:proofErr w:type="spellEnd"/>
      <w:r w:rsidR="00A86FC4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5F0CB9" w:rsidRPr="00495BF4">
        <w:rPr>
          <w:rFonts w:ascii="Verdana" w:hAnsi="Verdana" w:cs="Arial"/>
          <w:iCs/>
          <w:sz w:val="22"/>
          <w:szCs w:val="22"/>
        </w:rPr>
        <w:t>Jácome Lagunes</w:t>
      </w:r>
      <w:r w:rsidR="00015DA5" w:rsidRPr="00495BF4">
        <w:rPr>
          <w:rFonts w:ascii="Verdana" w:hAnsi="Verdana" w:cs="Arial"/>
          <w:iCs/>
          <w:sz w:val="22"/>
          <w:szCs w:val="22"/>
        </w:rPr>
        <w:t>; No. IX Cosamaloapan, Psic.  Yadira   Medina   Martínez;</w:t>
      </w:r>
      <w:r w:rsidR="005B076E" w:rsidRPr="00495BF4">
        <w:rPr>
          <w:rFonts w:ascii="Verdana" w:hAnsi="Verdana" w:cs="Arial"/>
          <w:iCs/>
          <w:sz w:val="22"/>
          <w:szCs w:val="22"/>
        </w:rPr>
        <w:t xml:space="preserve"> No. X San </w:t>
      </w:r>
      <w:r w:rsidR="005B076E" w:rsidRPr="00495BF4">
        <w:rPr>
          <w:rFonts w:ascii="Verdana" w:hAnsi="Verdana" w:cs="Arial"/>
          <w:iCs/>
          <w:sz w:val="22"/>
          <w:szCs w:val="22"/>
        </w:rPr>
        <w:tab/>
      </w:r>
      <w:r w:rsidR="00495BF4" w:rsidRPr="00495BF4">
        <w:rPr>
          <w:rFonts w:ascii="Verdana" w:hAnsi="Verdana" w:cs="Arial"/>
          <w:iCs/>
          <w:sz w:val="22"/>
          <w:szCs w:val="22"/>
        </w:rPr>
        <w:t>Andrés</w:t>
      </w:r>
      <w:r w:rsidR="005B076E" w:rsidRPr="00495BF4">
        <w:rPr>
          <w:rFonts w:ascii="Verdana" w:hAnsi="Verdana" w:cs="Arial"/>
          <w:iCs/>
          <w:sz w:val="22"/>
          <w:szCs w:val="22"/>
        </w:rPr>
        <w:t xml:space="preserve"> Tuxtla L.N. Areli Nape Muñoz;</w:t>
      </w:r>
      <w:r w:rsidR="00015DA5" w:rsidRPr="00495BF4">
        <w:rPr>
          <w:rFonts w:ascii="Verdana" w:hAnsi="Verdana" w:cs="Arial"/>
          <w:iCs/>
          <w:sz w:val="22"/>
          <w:szCs w:val="22"/>
        </w:rPr>
        <w:t xml:space="preserve"> No. XI Coatzacoalcos, Dr. Juan Adolfo Olvera </w:t>
      </w:r>
      <w:r w:rsidR="000D1A8A" w:rsidRPr="00495BF4">
        <w:rPr>
          <w:rFonts w:ascii="Verdana" w:hAnsi="Verdana" w:cs="Arial"/>
          <w:iCs/>
          <w:sz w:val="22"/>
          <w:szCs w:val="22"/>
        </w:rPr>
        <w:t xml:space="preserve">Reyes; </w:t>
      </w:r>
      <w:r w:rsidR="00890F59" w:rsidRPr="00495BF4">
        <w:rPr>
          <w:rFonts w:ascii="Verdana" w:hAnsi="Verdana" w:cs="Arial"/>
          <w:iCs/>
          <w:sz w:val="22"/>
          <w:szCs w:val="22"/>
        </w:rPr>
        <w:t xml:space="preserve">Hospital </w:t>
      </w:r>
      <w:r w:rsidR="000D1A8A" w:rsidRPr="00495BF4">
        <w:rPr>
          <w:rFonts w:ascii="Verdana" w:hAnsi="Verdana" w:cs="Arial"/>
          <w:iCs/>
          <w:sz w:val="22"/>
          <w:szCs w:val="22"/>
        </w:rPr>
        <w:t>Militar La</w:t>
      </w:r>
      <w:r w:rsidR="00495BF4">
        <w:rPr>
          <w:rFonts w:ascii="Verdana" w:hAnsi="Verdana" w:cs="Arial"/>
          <w:iCs/>
          <w:sz w:val="22"/>
          <w:szCs w:val="22"/>
        </w:rPr>
        <w:t xml:space="preserve"> Boticaria,</w:t>
      </w:r>
      <w:r w:rsidR="00890F59" w:rsidRPr="00495BF4">
        <w:rPr>
          <w:rFonts w:ascii="Verdana" w:hAnsi="Verdana" w:cs="Arial"/>
          <w:iCs/>
          <w:sz w:val="22"/>
          <w:szCs w:val="22"/>
        </w:rPr>
        <w:t xml:space="preserve"> </w:t>
      </w:r>
      <w:proofErr w:type="spellStart"/>
      <w:r w:rsidR="0049782E" w:rsidRPr="00495BF4">
        <w:rPr>
          <w:rFonts w:ascii="Verdana" w:hAnsi="Verdana" w:cs="Arial"/>
          <w:iCs/>
          <w:sz w:val="22"/>
          <w:szCs w:val="22"/>
        </w:rPr>
        <w:t>Cap.1</w:t>
      </w:r>
      <w:proofErr w:type="spellEnd"/>
      <w:r w:rsidR="0049782E" w:rsidRPr="00495BF4">
        <w:rPr>
          <w:rFonts w:ascii="Verdana" w:hAnsi="Verdana" w:cs="Arial"/>
          <w:iCs/>
          <w:sz w:val="22"/>
          <w:szCs w:val="22"/>
        </w:rPr>
        <w:t xml:space="preserve"> /Enf</w:t>
      </w:r>
      <w:r w:rsidR="00E80473" w:rsidRPr="00495BF4">
        <w:rPr>
          <w:rFonts w:ascii="Verdana" w:hAnsi="Verdana" w:cs="Arial"/>
          <w:iCs/>
          <w:sz w:val="22"/>
          <w:szCs w:val="22"/>
        </w:rPr>
        <w:t>. Jenny América Méndez</w:t>
      </w:r>
      <w:r w:rsidR="00762494" w:rsidRPr="00495BF4">
        <w:rPr>
          <w:rFonts w:ascii="Verdana" w:hAnsi="Verdana" w:cs="Arial"/>
          <w:iCs/>
          <w:sz w:val="22"/>
          <w:szCs w:val="22"/>
        </w:rPr>
        <w:t xml:space="preserve">; </w:t>
      </w:r>
      <w:r w:rsidR="009A10F0" w:rsidRPr="00495BF4">
        <w:rPr>
          <w:rFonts w:ascii="Verdana" w:hAnsi="Verdana" w:cs="Arial"/>
          <w:iCs/>
          <w:sz w:val="22"/>
          <w:szCs w:val="22"/>
        </w:rPr>
        <w:t>Lic.</w:t>
      </w:r>
      <w:r w:rsidR="00E80473" w:rsidRPr="00495BF4">
        <w:rPr>
          <w:rFonts w:ascii="Verdana" w:hAnsi="Verdana" w:cs="Arial"/>
          <w:iCs/>
          <w:sz w:val="22"/>
          <w:szCs w:val="22"/>
        </w:rPr>
        <w:t xml:space="preserve"> Alejandra </w:t>
      </w:r>
      <w:r w:rsidR="009A10F0" w:rsidRPr="00495BF4">
        <w:rPr>
          <w:rFonts w:ascii="Verdana" w:hAnsi="Verdana" w:cs="Arial"/>
          <w:iCs/>
          <w:sz w:val="22"/>
          <w:szCs w:val="22"/>
        </w:rPr>
        <w:t>Vera Aparicio</w:t>
      </w:r>
      <w:r w:rsidR="00495BF4">
        <w:rPr>
          <w:rFonts w:ascii="Verdana" w:hAnsi="Verdana" w:cs="Arial"/>
          <w:iCs/>
          <w:sz w:val="22"/>
          <w:szCs w:val="22"/>
        </w:rPr>
        <w:t>,</w:t>
      </w:r>
      <w:r w:rsidR="009A10F0" w:rsidRPr="00495BF4">
        <w:rPr>
          <w:rFonts w:ascii="Verdana" w:hAnsi="Verdana" w:cs="Arial"/>
          <w:iCs/>
          <w:sz w:val="22"/>
          <w:szCs w:val="22"/>
        </w:rPr>
        <w:t xml:space="preserve"> Jefa del Departamento de Capacitación y Educación Continua; Dra. Violeta Cuauhtle Márquez</w:t>
      </w:r>
      <w:r w:rsidR="00172A3D" w:rsidRPr="00495BF4">
        <w:rPr>
          <w:rFonts w:ascii="Verdana" w:hAnsi="Verdana" w:cs="Arial"/>
          <w:iCs/>
          <w:sz w:val="22"/>
          <w:szCs w:val="22"/>
        </w:rPr>
        <w:t>,</w:t>
      </w:r>
      <w:r w:rsidR="009A10F0" w:rsidRPr="00495BF4">
        <w:rPr>
          <w:rFonts w:ascii="Verdana" w:hAnsi="Verdana" w:cs="Arial"/>
          <w:iCs/>
          <w:sz w:val="22"/>
          <w:szCs w:val="22"/>
        </w:rPr>
        <w:t xml:space="preserve"> Coordinadora General de la Unidad de Vida Saludable (UVISA); </w:t>
      </w:r>
      <w:r w:rsidR="00172A3D" w:rsidRPr="00495BF4">
        <w:rPr>
          <w:rFonts w:ascii="Verdana" w:hAnsi="Verdana" w:cs="Arial"/>
          <w:iCs/>
          <w:sz w:val="22"/>
          <w:szCs w:val="22"/>
        </w:rPr>
        <w:t>A.</w:t>
      </w:r>
      <w:r w:rsidR="000B2663" w:rsidRPr="00495BF4">
        <w:rPr>
          <w:rFonts w:ascii="Verdana" w:hAnsi="Verdana" w:cs="Arial"/>
          <w:iCs/>
          <w:sz w:val="22"/>
          <w:szCs w:val="22"/>
        </w:rPr>
        <w:t xml:space="preserve"> </w:t>
      </w:r>
      <w:r w:rsidR="0049782E" w:rsidRPr="00495BF4">
        <w:rPr>
          <w:rFonts w:ascii="Verdana" w:hAnsi="Verdana" w:cs="Arial"/>
          <w:iCs/>
          <w:sz w:val="22"/>
          <w:szCs w:val="22"/>
        </w:rPr>
        <w:t>F</w:t>
      </w:r>
      <w:r w:rsidR="000B2663" w:rsidRPr="00495BF4">
        <w:rPr>
          <w:rFonts w:ascii="Verdana" w:hAnsi="Verdana" w:cs="Arial"/>
          <w:iCs/>
          <w:sz w:val="22"/>
          <w:szCs w:val="22"/>
        </w:rPr>
        <w:t>. Luis Enrique Flores Zamudio</w:t>
      </w:r>
      <w:r w:rsidR="00172A3D" w:rsidRPr="00495BF4">
        <w:rPr>
          <w:rFonts w:ascii="Verdana" w:hAnsi="Verdana" w:cs="Arial"/>
          <w:iCs/>
          <w:sz w:val="22"/>
          <w:szCs w:val="22"/>
        </w:rPr>
        <w:t xml:space="preserve">, Apoyo al Departamento de Participación Comunitaria y Social; </w:t>
      </w:r>
      <w:r w:rsidR="0045653B" w:rsidRPr="00495BF4">
        <w:rPr>
          <w:rFonts w:ascii="Verdana" w:hAnsi="Verdana" w:cs="Arial"/>
          <w:iCs/>
          <w:sz w:val="22"/>
          <w:szCs w:val="22"/>
        </w:rPr>
        <w:t xml:space="preserve">Mtra. Dolores García </w:t>
      </w:r>
      <w:r w:rsidR="00E8143A" w:rsidRPr="00495BF4">
        <w:rPr>
          <w:rFonts w:ascii="Verdana" w:hAnsi="Verdana" w:cs="Arial"/>
          <w:iCs/>
          <w:sz w:val="22"/>
          <w:szCs w:val="22"/>
        </w:rPr>
        <w:t>Cerón</w:t>
      </w:r>
      <w:r w:rsidR="0045653B" w:rsidRPr="00495BF4">
        <w:rPr>
          <w:rFonts w:ascii="Verdana" w:hAnsi="Verdana" w:cs="Arial"/>
          <w:iCs/>
          <w:sz w:val="22"/>
          <w:szCs w:val="22"/>
        </w:rPr>
        <w:t xml:space="preserve">, </w:t>
      </w:r>
      <w:r w:rsidR="00E8143A" w:rsidRPr="00495BF4">
        <w:rPr>
          <w:rFonts w:ascii="Verdana" w:hAnsi="Verdana" w:cs="Arial"/>
          <w:iCs/>
          <w:sz w:val="22"/>
          <w:szCs w:val="22"/>
        </w:rPr>
        <w:t>Académica</w:t>
      </w:r>
      <w:r w:rsidR="005B076E" w:rsidRPr="00495BF4">
        <w:rPr>
          <w:rFonts w:ascii="Verdana" w:hAnsi="Verdana" w:cs="Arial"/>
          <w:iCs/>
          <w:sz w:val="22"/>
          <w:szCs w:val="22"/>
        </w:rPr>
        <w:t xml:space="preserve"> de la Facultad de E</w:t>
      </w:r>
      <w:r w:rsidR="0045653B" w:rsidRPr="00495BF4">
        <w:rPr>
          <w:rFonts w:ascii="Verdana" w:hAnsi="Verdana" w:cs="Arial"/>
          <w:iCs/>
          <w:sz w:val="22"/>
          <w:szCs w:val="22"/>
        </w:rPr>
        <w:t xml:space="preserve">nfermería </w:t>
      </w:r>
      <w:r w:rsidR="00E8143A" w:rsidRPr="00495BF4">
        <w:rPr>
          <w:rFonts w:ascii="Verdana" w:hAnsi="Verdana" w:cs="Arial"/>
          <w:sz w:val="22"/>
          <w:szCs w:val="22"/>
        </w:rPr>
        <w:t>de la Universidad Veracruzana, Campus Xalapa</w:t>
      </w:r>
      <w:r w:rsidR="007B5A43" w:rsidRPr="00495BF4">
        <w:rPr>
          <w:rFonts w:ascii="Verdana" w:hAnsi="Verdana" w:cs="Arial"/>
          <w:sz w:val="22"/>
          <w:szCs w:val="22"/>
        </w:rPr>
        <w:t xml:space="preserve">; </w:t>
      </w:r>
      <w:r w:rsidR="005B076E" w:rsidRPr="00495BF4">
        <w:rPr>
          <w:rFonts w:ascii="Verdana" w:hAnsi="Verdana" w:cs="Arial"/>
          <w:iCs/>
          <w:sz w:val="22"/>
          <w:szCs w:val="22"/>
        </w:rPr>
        <w:t>C.D. Ana Laura Campos Sandoval, Académica de la Facultad de Odontología</w:t>
      </w:r>
      <w:r w:rsidR="005B076E" w:rsidRPr="00495BF4">
        <w:rPr>
          <w:rFonts w:ascii="Verdana" w:hAnsi="Verdana" w:cs="Arial"/>
          <w:sz w:val="22"/>
          <w:szCs w:val="22"/>
        </w:rPr>
        <w:t xml:space="preserve"> de la Universidad Veracruzana, Campus Xalapa</w:t>
      </w:r>
      <w:r w:rsidR="0049782E" w:rsidRPr="00495BF4">
        <w:rPr>
          <w:rFonts w:ascii="Verdana" w:hAnsi="Verdana" w:cs="Arial"/>
          <w:sz w:val="22"/>
          <w:szCs w:val="22"/>
        </w:rPr>
        <w:t>;</w:t>
      </w:r>
      <w:r w:rsidR="008519BC" w:rsidRPr="00495BF4">
        <w:rPr>
          <w:rFonts w:ascii="Verdana" w:hAnsi="Verdana" w:cs="Arial"/>
          <w:sz w:val="22"/>
          <w:szCs w:val="22"/>
        </w:rPr>
        <w:t xml:space="preserve"> </w:t>
      </w:r>
      <w:r w:rsidR="008519BC" w:rsidRPr="00495BF4">
        <w:rPr>
          <w:rFonts w:ascii="Verdana" w:hAnsi="Verdana" w:cs="Arial"/>
          <w:color w:val="000000"/>
          <w:sz w:val="22"/>
          <w:szCs w:val="22"/>
        </w:rPr>
        <w:t>Lic. Celestina del Carmen Alcántara de la Cruz, Encargada del Dpto. de Promoción de la Salud del H. Ayuntamiento de Xalapa;</w:t>
      </w:r>
      <w:r w:rsidR="008519BC" w:rsidRPr="0044745B">
        <w:rPr>
          <w:rFonts w:ascii="Verdana" w:hAnsi="Verdana" w:cs="Arial"/>
          <w:color w:val="000000"/>
          <w:sz w:val="22"/>
          <w:szCs w:val="22"/>
        </w:rPr>
        <w:t xml:space="preserve"> </w:t>
      </w:r>
      <w:r w:rsidR="0044745B" w:rsidRPr="00495BF4">
        <w:rPr>
          <w:rFonts w:ascii="Verdana" w:hAnsi="Verdana" w:cs="Arial"/>
          <w:color w:val="000000"/>
          <w:sz w:val="22"/>
          <w:szCs w:val="22"/>
          <w:highlight w:val="yellow"/>
        </w:rPr>
        <w:t>Lic. Olivia Martina</w:t>
      </w:r>
      <w:r w:rsidR="00A86FC4" w:rsidRPr="00495BF4">
        <w:rPr>
          <w:rFonts w:ascii="Verdana" w:hAnsi="Verdana" w:cs="Arial"/>
          <w:color w:val="000000"/>
          <w:sz w:val="22"/>
          <w:szCs w:val="22"/>
          <w:highlight w:val="yellow"/>
        </w:rPr>
        <w:t xml:space="preserve"> Sanabria</w:t>
      </w:r>
      <w:r w:rsidR="0044745B" w:rsidRPr="00495BF4">
        <w:rPr>
          <w:rFonts w:ascii="Verdana" w:hAnsi="Verdana" w:cs="Arial"/>
          <w:color w:val="000000"/>
          <w:sz w:val="22"/>
          <w:szCs w:val="22"/>
          <w:highlight w:val="yellow"/>
        </w:rPr>
        <w:t>….</w:t>
      </w:r>
      <w:r w:rsidR="00A86FC4" w:rsidRPr="00495BF4">
        <w:rPr>
          <w:rFonts w:ascii="Verdana" w:hAnsi="Verdana" w:cs="Arial"/>
          <w:color w:val="000000"/>
          <w:sz w:val="22"/>
          <w:szCs w:val="22"/>
          <w:highlight w:val="yellow"/>
        </w:rPr>
        <w:t xml:space="preserve"> Concep</w:t>
      </w:r>
      <w:r w:rsidR="005F0CB9" w:rsidRPr="00495BF4">
        <w:rPr>
          <w:rFonts w:ascii="Verdana" w:hAnsi="Verdana" w:cs="Arial"/>
          <w:color w:val="000000"/>
          <w:sz w:val="22"/>
          <w:szCs w:val="22"/>
          <w:highlight w:val="yellow"/>
        </w:rPr>
        <w:t>ción Araceli</w:t>
      </w:r>
      <w:r w:rsidR="00A86FC4" w:rsidRPr="00495BF4">
        <w:rPr>
          <w:rFonts w:ascii="Verdana" w:hAnsi="Verdana" w:cs="Arial"/>
          <w:color w:val="000000"/>
          <w:sz w:val="22"/>
          <w:szCs w:val="22"/>
          <w:highlight w:val="yellow"/>
        </w:rPr>
        <w:t xml:space="preserve"> Méndez…., Kenia Ramírez </w:t>
      </w:r>
      <w:r w:rsidR="00A86FC4" w:rsidRPr="00495BF4">
        <w:rPr>
          <w:rFonts w:ascii="Verdana" w:hAnsi="Verdana" w:cs="Arial"/>
          <w:color w:val="000000"/>
          <w:sz w:val="22"/>
          <w:szCs w:val="22"/>
          <w:highlight w:val="yellow"/>
        </w:rPr>
        <w:lastRenderedPageBreak/>
        <w:t>Ortíz</w:t>
      </w:r>
      <w:proofErr w:type="gramStart"/>
      <w:r w:rsidR="00A86FC4" w:rsidRPr="00495BF4">
        <w:rPr>
          <w:rFonts w:ascii="Verdana" w:hAnsi="Verdana" w:cs="Arial"/>
          <w:color w:val="000000"/>
          <w:sz w:val="22"/>
          <w:szCs w:val="22"/>
          <w:highlight w:val="yellow"/>
        </w:rPr>
        <w:t>, …</w:t>
      </w:r>
      <w:proofErr w:type="gramEnd"/>
      <w:r w:rsidR="00A86FC4" w:rsidRPr="00495BF4">
        <w:rPr>
          <w:rFonts w:ascii="Verdana" w:hAnsi="Verdana" w:cs="Arial"/>
          <w:color w:val="000000"/>
          <w:sz w:val="22"/>
          <w:szCs w:val="22"/>
          <w:highlight w:val="yellow"/>
        </w:rPr>
        <w:t>.</w:t>
      </w:r>
      <w:r w:rsidR="0044745B" w:rsidRPr="00495BF4">
        <w:rPr>
          <w:rFonts w:ascii="Verdana" w:hAnsi="Verdana" w:cs="Arial"/>
          <w:color w:val="000000"/>
          <w:sz w:val="22"/>
          <w:szCs w:val="22"/>
          <w:highlight w:val="yellow"/>
        </w:rPr>
        <w:t>(pend</w:t>
      </w:r>
      <w:r w:rsidR="00DE3A38">
        <w:rPr>
          <w:rFonts w:ascii="Verdana" w:hAnsi="Verdana" w:cs="Arial"/>
          <w:color w:val="000000"/>
          <w:sz w:val="22"/>
          <w:szCs w:val="22"/>
          <w:highlight w:val="yellow"/>
        </w:rPr>
        <w:t xml:space="preserve">iente </w:t>
      </w:r>
      <w:r w:rsidR="0044745B" w:rsidRPr="00495BF4">
        <w:rPr>
          <w:rFonts w:ascii="Verdana" w:hAnsi="Verdana" w:cs="Arial"/>
          <w:color w:val="000000"/>
          <w:sz w:val="22"/>
          <w:szCs w:val="22"/>
          <w:highlight w:val="yellow"/>
        </w:rPr>
        <w:t xml:space="preserve">cargo); </w:t>
      </w:r>
      <w:r w:rsidR="00BF1D75" w:rsidRPr="00FA2CAA">
        <w:rPr>
          <w:rFonts w:ascii="Verdana" w:hAnsi="Verdana" w:cs="Arial"/>
          <w:sz w:val="22"/>
          <w:szCs w:val="22"/>
        </w:rPr>
        <w:t>MA</w:t>
      </w:r>
      <w:r w:rsidRPr="00FA2CAA">
        <w:rPr>
          <w:rFonts w:ascii="Verdana" w:hAnsi="Verdana" w:cs="Arial"/>
          <w:sz w:val="22"/>
          <w:szCs w:val="22"/>
        </w:rPr>
        <w:t>G</w:t>
      </w:r>
      <w:r w:rsidR="00BF1D75" w:rsidRPr="00FA2CAA">
        <w:rPr>
          <w:rFonts w:ascii="Verdana" w:hAnsi="Verdana" w:cs="Arial"/>
          <w:sz w:val="22"/>
          <w:szCs w:val="22"/>
        </w:rPr>
        <w:t>SS</w:t>
      </w:r>
      <w:r w:rsidR="00816532" w:rsidRPr="00FA2CAA">
        <w:rPr>
          <w:rFonts w:ascii="Verdana" w:hAnsi="Verdana" w:cs="Arial"/>
          <w:iCs/>
          <w:sz w:val="22"/>
          <w:szCs w:val="22"/>
        </w:rPr>
        <w:t xml:space="preserve">. </w:t>
      </w:r>
      <w:r w:rsidRPr="00FA2CAA">
        <w:rPr>
          <w:rFonts w:ascii="Verdana" w:hAnsi="Verdana" w:cs="Arial"/>
          <w:iCs/>
          <w:sz w:val="22"/>
          <w:szCs w:val="22"/>
        </w:rPr>
        <w:t xml:space="preserve">Erika Tepetla </w:t>
      </w:r>
      <w:proofErr w:type="spellStart"/>
      <w:r w:rsidRPr="00FA2CAA">
        <w:rPr>
          <w:rFonts w:ascii="Verdana" w:hAnsi="Verdana" w:cs="Arial"/>
          <w:iCs/>
          <w:sz w:val="22"/>
          <w:szCs w:val="22"/>
        </w:rPr>
        <w:t>Mávil</w:t>
      </w:r>
      <w:proofErr w:type="spellEnd"/>
      <w:r w:rsidR="00816532" w:rsidRPr="00FA2CAA">
        <w:rPr>
          <w:rFonts w:ascii="Verdana" w:hAnsi="Verdana" w:cs="Arial"/>
          <w:iCs/>
          <w:sz w:val="22"/>
          <w:szCs w:val="22"/>
        </w:rPr>
        <w:t xml:space="preserve">, </w:t>
      </w:r>
      <w:r w:rsidRPr="00FA2CAA">
        <w:rPr>
          <w:rFonts w:ascii="Verdana" w:hAnsi="Verdana" w:cs="Arial"/>
          <w:iCs/>
          <w:sz w:val="22"/>
          <w:szCs w:val="22"/>
        </w:rPr>
        <w:t xml:space="preserve">Encargada de la </w:t>
      </w:r>
      <w:r w:rsidR="00816532" w:rsidRPr="00FA2CAA">
        <w:rPr>
          <w:rFonts w:ascii="Verdana" w:hAnsi="Verdana" w:cs="Arial"/>
          <w:iCs/>
          <w:sz w:val="22"/>
          <w:szCs w:val="22"/>
        </w:rPr>
        <w:t xml:space="preserve">Oficina del Programa de Enfermedades Cardiometabólicas y de Salud en el Adulto Mayor y Secretaria Técnica del </w:t>
      </w:r>
      <w:r w:rsidR="007B5A43" w:rsidRPr="00FA2CAA">
        <w:rPr>
          <w:rFonts w:ascii="Verdana" w:hAnsi="Verdana" w:cs="Arial"/>
          <w:iCs/>
          <w:sz w:val="22"/>
          <w:szCs w:val="22"/>
        </w:rPr>
        <w:t>COESAEN;</w:t>
      </w:r>
      <w:r w:rsidR="00E80473" w:rsidRPr="00FA2CAA">
        <w:rPr>
          <w:rFonts w:ascii="Verdana" w:hAnsi="Verdana" w:cs="Arial"/>
          <w:iCs/>
          <w:sz w:val="22"/>
          <w:szCs w:val="22"/>
        </w:rPr>
        <w:t xml:space="preserve"> C.D.</w:t>
      </w:r>
      <w:r w:rsidR="005337CB" w:rsidRPr="00FA2CAA">
        <w:rPr>
          <w:rFonts w:ascii="Verdana" w:hAnsi="Verdana" w:cs="Arial"/>
          <w:iCs/>
          <w:sz w:val="22"/>
          <w:szCs w:val="22"/>
        </w:rPr>
        <w:t xml:space="preserve"> Wendy Patricia Elizondo Avilés, L.N. </w:t>
      </w:r>
      <w:r w:rsidR="007B5A43" w:rsidRPr="00FA2CAA">
        <w:rPr>
          <w:rFonts w:ascii="Verdana" w:hAnsi="Verdana" w:cs="Arial"/>
          <w:iCs/>
          <w:sz w:val="22"/>
          <w:szCs w:val="22"/>
        </w:rPr>
        <w:t>I</w:t>
      </w:r>
      <w:r w:rsidR="00E80473" w:rsidRPr="00FA2CAA">
        <w:rPr>
          <w:rFonts w:ascii="Verdana" w:hAnsi="Verdana" w:cs="Arial"/>
          <w:iCs/>
          <w:sz w:val="22"/>
          <w:szCs w:val="22"/>
        </w:rPr>
        <w:t>ride</w:t>
      </w:r>
      <w:r w:rsidR="007B5A43" w:rsidRPr="00FA2CAA">
        <w:rPr>
          <w:rFonts w:ascii="Verdana" w:hAnsi="Verdana" w:cs="Arial"/>
          <w:iCs/>
          <w:sz w:val="22"/>
          <w:szCs w:val="22"/>
        </w:rPr>
        <w:t xml:space="preserve"> Jiménez</w:t>
      </w:r>
      <w:r w:rsidR="005337CB" w:rsidRPr="00FA2CAA">
        <w:rPr>
          <w:rFonts w:ascii="Verdana" w:hAnsi="Verdana" w:cs="Arial"/>
          <w:iCs/>
          <w:sz w:val="22"/>
          <w:szCs w:val="22"/>
        </w:rPr>
        <w:t xml:space="preserve"> </w:t>
      </w:r>
      <w:r w:rsidR="00E80473" w:rsidRPr="00FA2CAA">
        <w:rPr>
          <w:rFonts w:ascii="Verdana" w:hAnsi="Verdana" w:cs="Arial"/>
          <w:iCs/>
          <w:sz w:val="22"/>
          <w:szCs w:val="22"/>
        </w:rPr>
        <w:t>López</w:t>
      </w:r>
      <w:r w:rsidR="005337CB" w:rsidRPr="00FA2CAA">
        <w:rPr>
          <w:rFonts w:ascii="Verdana" w:hAnsi="Verdana" w:cs="Arial"/>
          <w:iCs/>
          <w:sz w:val="22"/>
          <w:szCs w:val="22"/>
        </w:rPr>
        <w:t xml:space="preserve"> </w:t>
      </w:r>
      <w:r w:rsidR="00E80473" w:rsidRPr="00FA2CAA">
        <w:rPr>
          <w:rFonts w:ascii="Verdana" w:hAnsi="Verdana" w:cs="Arial"/>
          <w:iCs/>
          <w:sz w:val="22"/>
          <w:szCs w:val="22"/>
        </w:rPr>
        <w:t>Jiménez, Dra.</w:t>
      </w:r>
      <w:r w:rsidR="006A450B" w:rsidRPr="00FA2CAA">
        <w:rPr>
          <w:rFonts w:ascii="Verdana" w:hAnsi="Verdana" w:cs="Arial"/>
          <w:iCs/>
          <w:sz w:val="22"/>
          <w:szCs w:val="22"/>
        </w:rPr>
        <w:t xml:space="preserve"> María Eugenia Peña Díaz y Dr. Ignacio Olmos Sandoval, Apoyos Técnicos </w:t>
      </w:r>
      <w:r w:rsidR="00890F59" w:rsidRPr="00FA2CAA">
        <w:rPr>
          <w:rFonts w:ascii="Verdana" w:hAnsi="Verdana" w:cs="Arial"/>
          <w:iCs/>
          <w:sz w:val="22"/>
          <w:szCs w:val="22"/>
        </w:rPr>
        <w:t>d</w:t>
      </w:r>
      <w:r w:rsidR="00B06C7B" w:rsidRPr="00FA2CAA">
        <w:rPr>
          <w:rFonts w:ascii="Verdana" w:hAnsi="Verdana" w:cs="Arial"/>
          <w:iCs/>
          <w:sz w:val="22"/>
          <w:szCs w:val="22"/>
        </w:rPr>
        <w:t>el</w:t>
      </w:r>
      <w:r w:rsidR="006A450B" w:rsidRPr="00FA2CAA">
        <w:rPr>
          <w:rFonts w:ascii="Verdana" w:hAnsi="Verdana" w:cs="Arial"/>
          <w:iCs/>
          <w:sz w:val="22"/>
          <w:szCs w:val="22"/>
        </w:rPr>
        <w:t xml:space="preserve"> Programa</w:t>
      </w:r>
      <w:r w:rsidR="00B06C7B" w:rsidRPr="00FA2CAA">
        <w:rPr>
          <w:rFonts w:ascii="Verdana" w:hAnsi="Verdana" w:cs="Arial"/>
          <w:iCs/>
          <w:sz w:val="22"/>
          <w:szCs w:val="22"/>
        </w:rPr>
        <w:t>.</w:t>
      </w:r>
    </w:p>
    <w:p w:rsidR="0057486F" w:rsidRPr="00FA2CAA" w:rsidRDefault="0057486F" w:rsidP="00495BF4">
      <w:pPr>
        <w:jc w:val="both"/>
        <w:rPr>
          <w:rFonts w:ascii="Verdana" w:hAnsi="Verdana" w:cs="Arial"/>
          <w:sz w:val="22"/>
          <w:szCs w:val="22"/>
        </w:rPr>
      </w:pPr>
    </w:p>
    <w:p w:rsidR="00060FAE" w:rsidRPr="00882273" w:rsidRDefault="00C908D9" w:rsidP="00495BF4">
      <w:pPr>
        <w:pStyle w:val="Prrafodelista"/>
        <w:shd w:val="clear" w:color="auto" w:fill="FFFFFF" w:themeFill="background1"/>
        <w:ind w:left="0"/>
        <w:rPr>
          <w:rFonts w:ascii="Verdana" w:eastAsiaTheme="minorEastAsia" w:hAnsi="Verdana" w:cs="Arial"/>
          <w:iCs/>
          <w:color w:val="auto"/>
          <w:lang w:val="es-ES_tradnl" w:eastAsia="es-ES"/>
        </w:rPr>
      </w:pPr>
      <w:r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>La</w:t>
      </w:r>
      <w:r w:rsidR="006E0008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MA</w:t>
      </w:r>
      <w:r w:rsidR="00FA2CAA">
        <w:rPr>
          <w:rFonts w:ascii="Verdana" w:eastAsiaTheme="minorEastAsia" w:hAnsi="Verdana" w:cs="Arial"/>
          <w:iCs/>
          <w:color w:val="auto"/>
          <w:lang w:val="es-ES_tradnl" w:eastAsia="es-ES"/>
        </w:rPr>
        <w:t>G</w:t>
      </w:r>
      <w:r w:rsidR="006E0008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SS. </w:t>
      </w:r>
      <w:r w:rsidR="00FA2CAA" w:rsidRPr="00FA2CAA">
        <w:rPr>
          <w:rFonts w:ascii="Verdana" w:hAnsi="Verdana" w:cs="Arial"/>
          <w:iCs/>
          <w:color w:val="auto"/>
        </w:rPr>
        <w:t xml:space="preserve">Erika Tepetla </w:t>
      </w:r>
      <w:proofErr w:type="spellStart"/>
      <w:r w:rsidR="00FA2CAA" w:rsidRPr="00FA2CAA">
        <w:rPr>
          <w:rFonts w:ascii="Verdana" w:hAnsi="Verdana" w:cs="Arial"/>
          <w:iCs/>
          <w:color w:val="auto"/>
        </w:rPr>
        <w:t>Mávil</w:t>
      </w:r>
      <w:proofErr w:type="spellEnd"/>
      <w:r w:rsidR="006E0008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>, Secretaria Técnica del COESAEN</w:t>
      </w:r>
      <w:r w:rsidR="00BD57B5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, </w:t>
      </w:r>
      <w:r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>dio inicio a la reunión virtual agradeciendo la presenci</w:t>
      </w:r>
      <w:r w:rsidR="00B80974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a de los integrantes del Comité, </w:t>
      </w:r>
      <w:r w:rsidR="006E0008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posteriormente </w:t>
      </w:r>
      <w:r w:rsidR="00B80974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>otorgó</w:t>
      </w:r>
      <w:r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la palabr</w:t>
      </w:r>
      <w:r w:rsidR="009F6AC3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>a a</w:t>
      </w:r>
      <w:r w:rsidR="00A648D3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la </w:t>
      </w:r>
      <w:r w:rsidR="00762494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>Dra.</w:t>
      </w:r>
      <w:r w:rsid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</w:t>
      </w:r>
      <w:r w:rsidR="00FA2CAA" w:rsidRPr="00FA2CAA">
        <w:rPr>
          <w:rFonts w:ascii="Verdana" w:hAnsi="Verdana"/>
          <w:color w:val="auto"/>
        </w:rPr>
        <w:t xml:space="preserve">Liliana Matilde </w:t>
      </w:r>
      <w:proofErr w:type="spellStart"/>
      <w:r w:rsidR="00FA2CAA" w:rsidRPr="00FA2CAA">
        <w:rPr>
          <w:rFonts w:ascii="Verdana" w:hAnsi="Verdana"/>
          <w:color w:val="auto"/>
        </w:rPr>
        <w:t>Loeza</w:t>
      </w:r>
      <w:proofErr w:type="spellEnd"/>
      <w:r w:rsidR="00FA2CAA" w:rsidRPr="00FA2CAA">
        <w:rPr>
          <w:rFonts w:ascii="Verdana" w:hAnsi="Verdana"/>
          <w:color w:val="auto"/>
        </w:rPr>
        <w:t xml:space="preserve"> Torres</w:t>
      </w:r>
      <w:r w:rsidR="00FA2CAA" w:rsidRPr="00FA2CAA">
        <w:rPr>
          <w:rFonts w:ascii="Verdana" w:hAnsi="Verdana" w:cs="Arial"/>
          <w:iCs/>
          <w:color w:val="auto"/>
        </w:rPr>
        <w:t>, Jefa del Departamento de Control de Enfermedades Crónicas No Transmisibles de SESVER</w:t>
      </w:r>
      <w:r w:rsidR="00BA1B7F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>,</w:t>
      </w:r>
      <w:r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</w:t>
      </w:r>
      <w:r w:rsidR="006A6052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>quien d</w:t>
      </w:r>
      <w:r w:rsidR="00222CE5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io la cordial bienvenida a </w:t>
      </w:r>
      <w:r w:rsidR="0045653B" w:rsidRPr="00FA2CAA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la </w:t>
      </w:r>
      <w:r w:rsidR="0045653B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ab/>
      </w:r>
      <w:r w:rsidR="00FA2CAA">
        <w:rPr>
          <w:rFonts w:ascii="Verdana" w:eastAsiaTheme="minorEastAsia" w:hAnsi="Verdana" w:cs="Arial"/>
          <w:iCs/>
          <w:color w:val="auto"/>
          <w:lang w:val="es-ES_tradnl" w:eastAsia="es-ES"/>
        </w:rPr>
        <w:t>Sexta</w:t>
      </w:r>
      <w:r w:rsidR="006741EF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Reunión,</w:t>
      </w:r>
      <w:r w:rsidR="00B30424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de las actividades</w:t>
      </w:r>
      <w:r w:rsidR="00A648D3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 xml:space="preserve"> del Comité</w:t>
      </w:r>
      <w:r w:rsidR="006A6052" w:rsidRPr="00882273">
        <w:rPr>
          <w:rFonts w:ascii="Verdana" w:eastAsiaTheme="minorEastAsia" w:hAnsi="Verdana" w:cs="Arial"/>
          <w:iCs/>
          <w:color w:val="auto"/>
          <w:lang w:val="es-ES_tradnl" w:eastAsia="es-ES"/>
        </w:rPr>
        <w:t>.</w:t>
      </w:r>
    </w:p>
    <w:p w:rsidR="00762494" w:rsidRPr="00882273" w:rsidRDefault="00762494" w:rsidP="00495BF4">
      <w:pPr>
        <w:pStyle w:val="Prrafodelista"/>
        <w:shd w:val="clear" w:color="auto" w:fill="FFFFFF" w:themeFill="background1"/>
        <w:ind w:left="0"/>
        <w:rPr>
          <w:rFonts w:ascii="Verdana" w:eastAsiaTheme="minorEastAsia" w:hAnsi="Verdana" w:cs="Arial"/>
          <w:iCs/>
          <w:color w:val="auto"/>
          <w:lang w:val="es-ES_tradnl" w:eastAsia="es-ES"/>
        </w:rPr>
      </w:pPr>
    </w:p>
    <w:p w:rsidR="00015DA5" w:rsidRPr="00762494" w:rsidRDefault="006A6052" w:rsidP="00B76546">
      <w:pPr>
        <w:spacing w:after="160" w:line="259" w:lineRule="auto"/>
        <w:jc w:val="both"/>
        <w:rPr>
          <w:rFonts w:ascii="Verdana" w:hAnsi="Verdana" w:cs="Arial"/>
          <w:bCs/>
          <w:iCs/>
          <w:sz w:val="22"/>
          <w:szCs w:val="22"/>
        </w:rPr>
      </w:pPr>
      <w:r w:rsidRPr="00762494">
        <w:rPr>
          <w:rFonts w:ascii="Verdana" w:hAnsi="Verdana" w:cs="Arial"/>
          <w:bCs/>
          <w:iCs/>
          <w:sz w:val="22"/>
          <w:szCs w:val="22"/>
        </w:rPr>
        <w:t>Presentación de actividades generales:</w:t>
      </w:r>
    </w:p>
    <w:p w:rsidR="00FA2CAA" w:rsidRPr="00FA2CAA" w:rsidRDefault="00FA2CAA" w:rsidP="00FA2CAA">
      <w:pPr>
        <w:rPr>
          <w:rFonts w:ascii="Verdana" w:hAnsi="Verdana"/>
          <w:sz w:val="16"/>
          <w:szCs w:val="16"/>
        </w:rPr>
      </w:pPr>
    </w:p>
    <w:p w:rsidR="00FA2CAA" w:rsidRPr="00FA2CAA" w:rsidRDefault="00FA2CAA" w:rsidP="00FA2CAA">
      <w:pPr>
        <w:pStyle w:val="Prrafodelista"/>
        <w:numPr>
          <w:ilvl w:val="0"/>
          <w:numId w:val="15"/>
        </w:numPr>
        <w:spacing w:after="120" w:line="285" w:lineRule="auto"/>
        <w:ind w:left="1070" w:right="-150" w:hanging="219"/>
        <w:jc w:val="left"/>
        <w:rPr>
          <w:rFonts w:ascii="Verdana" w:hAnsi="Verdana" w:cstheme="minorHAnsi"/>
          <w:b/>
          <w:color w:val="auto"/>
        </w:rPr>
      </w:pPr>
      <w:r w:rsidRPr="00FA2CAA">
        <w:rPr>
          <w:rFonts w:ascii="Verdana" w:hAnsi="Verdana"/>
          <w:b/>
          <w:color w:val="auto"/>
        </w:rPr>
        <w:t>Conexión a Reunión Virtual</w:t>
      </w:r>
      <w:r w:rsidRPr="00FA2CAA">
        <w:rPr>
          <w:rFonts w:ascii="Verdana" w:hAnsi="Verdana" w:cs="Arial"/>
          <w:b/>
          <w:color w:val="auto"/>
        </w:rPr>
        <w:t xml:space="preserve"> </w:t>
      </w:r>
    </w:p>
    <w:p w:rsidR="00FA2CAA" w:rsidRPr="00FA2CAA" w:rsidRDefault="00FA2CAA" w:rsidP="00FA2CAA">
      <w:pPr>
        <w:pStyle w:val="Prrafodelista"/>
        <w:ind w:left="1418"/>
        <w:rPr>
          <w:rFonts w:ascii="Verdana" w:hAnsi="Verdana" w:cstheme="minorHAnsi"/>
          <w:color w:val="auto"/>
        </w:rPr>
      </w:pPr>
      <w:r w:rsidRPr="00FA2CAA">
        <w:rPr>
          <w:rFonts w:ascii="Verdana" w:hAnsi="Verdana" w:cstheme="minorHAnsi"/>
          <w:color w:val="auto"/>
        </w:rPr>
        <w:t>12:00 – 12:05 hrs.</w:t>
      </w:r>
    </w:p>
    <w:p w:rsidR="00FA2CAA" w:rsidRPr="00FA2CAA" w:rsidRDefault="00FA2CAA" w:rsidP="00FA2CAA">
      <w:pPr>
        <w:pStyle w:val="Prrafodelista"/>
        <w:ind w:left="1418"/>
        <w:rPr>
          <w:rFonts w:ascii="Verdana" w:hAnsi="Verdana"/>
          <w:color w:val="auto"/>
        </w:rPr>
      </w:pPr>
    </w:p>
    <w:p w:rsidR="00FA2CAA" w:rsidRPr="00FA2CAA" w:rsidRDefault="00FA2CAA" w:rsidP="00FA2CAA">
      <w:pPr>
        <w:pStyle w:val="Prrafodelista"/>
        <w:ind w:left="862"/>
        <w:rPr>
          <w:rFonts w:ascii="Verdana" w:hAnsi="Verdana"/>
          <w:b/>
          <w:color w:val="auto"/>
        </w:rPr>
      </w:pPr>
      <w:r w:rsidRPr="00FA2CAA">
        <w:rPr>
          <w:rFonts w:ascii="Verdana" w:hAnsi="Verdana"/>
          <w:b/>
          <w:color w:val="auto"/>
        </w:rPr>
        <w:t>2.</w:t>
      </w:r>
      <w:r w:rsidRPr="00FA2CAA">
        <w:rPr>
          <w:rFonts w:ascii="Verdana" w:hAnsi="Verdana"/>
          <w:b/>
          <w:color w:val="auto"/>
        </w:rPr>
        <w:tab/>
        <w:t>Palabras de Bienvenida</w:t>
      </w:r>
    </w:p>
    <w:p w:rsidR="00FA2CAA" w:rsidRPr="00FA2CAA" w:rsidRDefault="00FA2CAA" w:rsidP="00FA2CAA">
      <w:pPr>
        <w:spacing w:line="276" w:lineRule="auto"/>
        <w:ind w:left="1418"/>
        <w:jc w:val="both"/>
        <w:rPr>
          <w:rFonts w:ascii="Verdana" w:hAnsi="Verdana"/>
          <w:b/>
          <w:sz w:val="22"/>
          <w:szCs w:val="22"/>
        </w:rPr>
      </w:pPr>
      <w:r w:rsidRPr="00FA2CAA">
        <w:rPr>
          <w:rFonts w:ascii="Verdana" w:hAnsi="Verdana"/>
          <w:b/>
          <w:sz w:val="22"/>
          <w:szCs w:val="22"/>
        </w:rPr>
        <w:t xml:space="preserve">Dra. Liliana Matilde </w:t>
      </w:r>
      <w:proofErr w:type="spellStart"/>
      <w:r w:rsidRPr="00FA2CAA">
        <w:rPr>
          <w:rFonts w:ascii="Verdana" w:hAnsi="Verdana"/>
          <w:b/>
          <w:sz w:val="22"/>
          <w:szCs w:val="22"/>
        </w:rPr>
        <w:t>Loeza</w:t>
      </w:r>
      <w:proofErr w:type="spellEnd"/>
      <w:r w:rsidRPr="00FA2CAA">
        <w:rPr>
          <w:rFonts w:ascii="Verdana" w:hAnsi="Verdana"/>
          <w:b/>
          <w:sz w:val="22"/>
          <w:szCs w:val="22"/>
        </w:rPr>
        <w:t xml:space="preserve"> Torres </w:t>
      </w:r>
    </w:p>
    <w:p w:rsidR="00FA2CAA" w:rsidRPr="00FA2CAA" w:rsidRDefault="00FA2CAA" w:rsidP="00FA2CAA">
      <w:pPr>
        <w:ind w:left="1418"/>
        <w:jc w:val="both"/>
        <w:rPr>
          <w:rFonts w:ascii="Verdana" w:hAnsi="Verdana"/>
          <w:sz w:val="22"/>
          <w:szCs w:val="22"/>
        </w:rPr>
      </w:pPr>
      <w:r w:rsidRPr="00FA2CAA">
        <w:rPr>
          <w:rFonts w:ascii="Verdana" w:hAnsi="Verdana"/>
          <w:sz w:val="22"/>
          <w:szCs w:val="22"/>
        </w:rPr>
        <w:t xml:space="preserve">Jefa del Departamento de Control de Enfermedades Crónicas No Transmisibles. </w:t>
      </w:r>
    </w:p>
    <w:p w:rsidR="00FA2CAA" w:rsidRPr="00FA2CAA" w:rsidRDefault="00FA2CAA" w:rsidP="00FA2CAA">
      <w:pPr>
        <w:pStyle w:val="Prrafodelista"/>
        <w:ind w:left="1418"/>
        <w:rPr>
          <w:rFonts w:ascii="Verdana" w:hAnsi="Verdana"/>
          <w:color w:val="auto"/>
        </w:rPr>
      </w:pPr>
      <w:r w:rsidRPr="00FA2CAA">
        <w:rPr>
          <w:rFonts w:ascii="Verdana" w:hAnsi="Verdana"/>
          <w:color w:val="auto"/>
        </w:rPr>
        <w:t>12:05 – 12:10 hrs.</w:t>
      </w:r>
    </w:p>
    <w:p w:rsidR="00FA2CAA" w:rsidRPr="00FA2CAA" w:rsidRDefault="00FA2CAA" w:rsidP="00FA2CAA">
      <w:pPr>
        <w:pStyle w:val="Prrafodelista"/>
        <w:ind w:left="1418"/>
        <w:rPr>
          <w:rFonts w:ascii="Verdana" w:hAnsi="Verdana"/>
          <w:color w:val="auto"/>
        </w:rPr>
      </w:pPr>
    </w:p>
    <w:p w:rsidR="00FA2CAA" w:rsidRPr="00FA2CAA" w:rsidRDefault="00FA2CAA" w:rsidP="00FA2CAA">
      <w:pPr>
        <w:pStyle w:val="Prrafodelista"/>
        <w:numPr>
          <w:ilvl w:val="0"/>
          <w:numId w:val="6"/>
        </w:numPr>
        <w:spacing w:after="120"/>
        <w:ind w:left="1418" w:hanging="556"/>
        <w:jc w:val="left"/>
        <w:rPr>
          <w:rFonts w:ascii="Verdana" w:hAnsi="Verdana"/>
          <w:bCs/>
          <w:color w:val="auto"/>
        </w:rPr>
      </w:pPr>
      <w:r w:rsidRPr="00FA2CAA">
        <w:rPr>
          <w:rFonts w:ascii="Verdana" w:hAnsi="Verdana"/>
          <w:b/>
          <w:color w:val="auto"/>
        </w:rPr>
        <w:t xml:space="preserve">Avances de las acciones de acuerdo al PAT 2022 </w:t>
      </w:r>
    </w:p>
    <w:p w:rsidR="00FA2CAA" w:rsidRPr="00FA2CAA" w:rsidRDefault="00FA2CAA" w:rsidP="00FA2CAA">
      <w:pPr>
        <w:pStyle w:val="Prrafodelista"/>
        <w:tabs>
          <w:tab w:val="left" w:pos="2127"/>
        </w:tabs>
        <w:ind w:left="1418"/>
        <w:rPr>
          <w:rFonts w:ascii="Verdana" w:hAnsi="Verdana"/>
          <w:b/>
          <w:iCs/>
          <w:color w:val="auto"/>
        </w:rPr>
      </w:pPr>
      <w:r w:rsidRPr="00FA2CAA">
        <w:rPr>
          <w:rFonts w:ascii="Verdana" w:hAnsi="Verdana"/>
          <w:b/>
          <w:iCs/>
          <w:color w:val="auto"/>
        </w:rPr>
        <w:t xml:space="preserve">Subcomités Técnicos: </w:t>
      </w:r>
    </w:p>
    <w:p w:rsidR="00FA2CAA" w:rsidRPr="00FA2CAA" w:rsidRDefault="00FA2CAA" w:rsidP="00FA2CAA">
      <w:pPr>
        <w:pStyle w:val="Prrafodelista"/>
        <w:numPr>
          <w:ilvl w:val="2"/>
          <w:numId w:val="25"/>
        </w:numPr>
        <w:tabs>
          <w:tab w:val="left" w:pos="2835"/>
        </w:tabs>
        <w:jc w:val="left"/>
        <w:rPr>
          <w:rFonts w:ascii="Verdana" w:hAnsi="Verdana"/>
          <w:bCs/>
          <w:iCs/>
          <w:color w:val="auto"/>
        </w:rPr>
      </w:pPr>
      <w:r w:rsidRPr="00FA2CAA">
        <w:rPr>
          <w:rFonts w:ascii="Verdana" w:hAnsi="Verdana"/>
          <w:bCs/>
          <w:iCs/>
          <w:color w:val="auto"/>
        </w:rPr>
        <w:t>Vigilancia, Prevención y Control de Enfermedades</w:t>
      </w:r>
    </w:p>
    <w:p w:rsidR="00FA2CAA" w:rsidRPr="00FA2CAA" w:rsidRDefault="0045426E" w:rsidP="00FA2CAA">
      <w:pPr>
        <w:pStyle w:val="Prrafodelista"/>
        <w:tabs>
          <w:tab w:val="left" w:pos="284"/>
          <w:tab w:val="left" w:pos="2835"/>
        </w:tabs>
        <w:ind w:left="2880" w:hanging="180"/>
        <w:rPr>
          <w:rFonts w:ascii="Verdana" w:hAnsi="Verdana"/>
          <w:b/>
          <w:i/>
          <w:color w:val="auto"/>
        </w:rPr>
      </w:pPr>
      <w:r>
        <w:rPr>
          <w:rFonts w:ascii="Verdana" w:hAnsi="Verdana"/>
          <w:bCs/>
          <w:i/>
          <w:iCs/>
          <w:color w:val="auto"/>
        </w:rPr>
        <w:t>Representa</w:t>
      </w:r>
      <w:r w:rsidR="00FA2CAA" w:rsidRPr="00FA2CAA">
        <w:rPr>
          <w:rFonts w:ascii="Verdana" w:hAnsi="Verdana"/>
          <w:bCs/>
          <w:i/>
          <w:iCs/>
          <w:color w:val="auto"/>
        </w:rPr>
        <w:t xml:space="preserve">nte: </w:t>
      </w:r>
      <w:r w:rsidR="00FA2CAA" w:rsidRPr="00FA2CAA">
        <w:rPr>
          <w:rFonts w:ascii="Verdana" w:hAnsi="Verdana"/>
          <w:b/>
          <w:bCs/>
          <w:i/>
          <w:iCs/>
          <w:color w:val="auto"/>
        </w:rPr>
        <w:t>Dr</w:t>
      </w:r>
      <w:r>
        <w:rPr>
          <w:rFonts w:ascii="Verdana" w:hAnsi="Verdana"/>
          <w:b/>
          <w:bCs/>
          <w:i/>
          <w:iCs/>
          <w:color w:val="auto"/>
        </w:rPr>
        <w:t xml:space="preserve">. Hugo Erasmo Hernández </w:t>
      </w:r>
    </w:p>
    <w:p w:rsidR="00FA2CAA" w:rsidRPr="00FA2CAA" w:rsidRDefault="00FA2CAA" w:rsidP="00FA2CAA">
      <w:pPr>
        <w:pStyle w:val="Prrafodelista"/>
        <w:numPr>
          <w:ilvl w:val="2"/>
          <w:numId w:val="25"/>
        </w:numPr>
        <w:tabs>
          <w:tab w:val="left" w:pos="2835"/>
        </w:tabs>
        <w:jc w:val="left"/>
        <w:rPr>
          <w:rFonts w:ascii="Verdana" w:hAnsi="Verdana"/>
          <w:bCs/>
          <w:iCs/>
          <w:color w:val="auto"/>
        </w:rPr>
      </w:pPr>
      <w:r w:rsidRPr="00FA2CAA">
        <w:rPr>
          <w:rFonts w:ascii="Verdana" w:hAnsi="Verdana"/>
          <w:bCs/>
          <w:iCs/>
          <w:color w:val="auto"/>
        </w:rPr>
        <w:t>Bioética y Aspectos Legales</w:t>
      </w:r>
    </w:p>
    <w:p w:rsidR="00FA2CAA" w:rsidRPr="00FA2CAA" w:rsidRDefault="0045426E" w:rsidP="00FA2CAA">
      <w:pPr>
        <w:pStyle w:val="Prrafodelista"/>
        <w:tabs>
          <w:tab w:val="left" w:pos="2835"/>
        </w:tabs>
        <w:ind w:left="2880" w:hanging="180"/>
        <w:rPr>
          <w:rFonts w:ascii="Verdana" w:hAnsi="Verdana"/>
          <w:i/>
          <w:iCs/>
          <w:color w:val="auto"/>
        </w:rPr>
      </w:pPr>
      <w:r>
        <w:rPr>
          <w:rFonts w:ascii="Verdana" w:hAnsi="Verdana"/>
          <w:bCs/>
          <w:i/>
          <w:iCs/>
          <w:color w:val="auto"/>
        </w:rPr>
        <w:t>Representa</w:t>
      </w:r>
      <w:r w:rsidRPr="00FA2CAA">
        <w:rPr>
          <w:rFonts w:ascii="Verdana" w:hAnsi="Verdana"/>
          <w:bCs/>
          <w:i/>
          <w:iCs/>
          <w:color w:val="auto"/>
        </w:rPr>
        <w:t>nte</w:t>
      </w:r>
      <w:r w:rsidR="00FA2CAA" w:rsidRPr="00FA2CAA">
        <w:rPr>
          <w:rFonts w:ascii="Verdana" w:hAnsi="Verdana"/>
          <w:bCs/>
          <w:i/>
          <w:iCs/>
          <w:color w:val="auto"/>
        </w:rPr>
        <w:t xml:space="preserve">: </w:t>
      </w:r>
      <w:r w:rsidR="00FA2CAA" w:rsidRPr="00FA2CAA">
        <w:rPr>
          <w:rFonts w:ascii="Verdana" w:hAnsi="Verdana"/>
          <w:b/>
          <w:i/>
          <w:iCs/>
          <w:color w:val="auto"/>
        </w:rPr>
        <w:t xml:space="preserve">Lic. </w:t>
      </w:r>
      <w:r>
        <w:rPr>
          <w:rFonts w:ascii="Verdana" w:hAnsi="Verdana"/>
          <w:b/>
          <w:i/>
          <w:iCs/>
          <w:color w:val="auto"/>
        </w:rPr>
        <w:t>José Filiberto Martínez Casas</w:t>
      </w:r>
    </w:p>
    <w:p w:rsidR="00FA2CAA" w:rsidRPr="00FA2CAA" w:rsidRDefault="00FA2CAA" w:rsidP="00FA2CAA">
      <w:pPr>
        <w:pStyle w:val="Prrafodelista"/>
        <w:numPr>
          <w:ilvl w:val="2"/>
          <w:numId w:val="25"/>
        </w:numPr>
        <w:tabs>
          <w:tab w:val="left" w:pos="2835"/>
        </w:tabs>
        <w:jc w:val="left"/>
        <w:rPr>
          <w:rFonts w:ascii="Verdana" w:hAnsi="Verdana"/>
          <w:bCs/>
          <w:iCs/>
          <w:color w:val="auto"/>
        </w:rPr>
      </w:pPr>
      <w:r w:rsidRPr="00FA2CAA">
        <w:rPr>
          <w:rFonts w:ascii="Verdana" w:hAnsi="Verdana"/>
          <w:bCs/>
          <w:iCs/>
          <w:color w:val="auto"/>
        </w:rPr>
        <w:t>Subcomité de Enseñanza y Capacitación</w:t>
      </w:r>
    </w:p>
    <w:p w:rsidR="00FA2CAA" w:rsidRPr="0045426E" w:rsidRDefault="0045426E" w:rsidP="00FA2CAA">
      <w:pPr>
        <w:pStyle w:val="Prrafodelista"/>
        <w:tabs>
          <w:tab w:val="left" w:pos="2835"/>
        </w:tabs>
        <w:ind w:left="2880" w:hanging="180"/>
        <w:rPr>
          <w:rFonts w:ascii="Verdana" w:hAnsi="Verdana"/>
          <w:b/>
          <w:bCs/>
          <w:i/>
          <w:iCs/>
          <w:color w:val="auto"/>
        </w:rPr>
      </w:pPr>
      <w:r>
        <w:rPr>
          <w:rFonts w:ascii="Verdana" w:hAnsi="Verdana"/>
          <w:bCs/>
          <w:i/>
          <w:iCs/>
          <w:color w:val="auto"/>
        </w:rPr>
        <w:t>Representa</w:t>
      </w:r>
      <w:r w:rsidRPr="00FA2CAA">
        <w:rPr>
          <w:rFonts w:ascii="Verdana" w:hAnsi="Verdana"/>
          <w:bCs/>
          <w:i/>
          <w:iCs/>
          <w:color w:val="auto"/>
        </w:rPr>
        <w:t>nte</w:t>
      </w:r>
      <w:r w:rsidR="00FA2CAA" w:rsidRPr="00FA2CAA">
        <w:rPr>
          <w:rFonts w:ascii="Verdana" w:hAnsi="Verdana"/>
          <w:bCs/>
          <w:i/>
          <w:iCs/>
          <w:color w:val="auto"/>
        </w:rPr>
        <w:t xml:space="preserve">: </w:t>
      </w:r>
      <w:r w:rsidR="00FA2CAA" w:rsidRPr="0045426E">
        <w:rPr>
          <w:rFonts w:ascii="Verdana" w:hAnsi="Verdana"/>
          <w:b/>
          <w:bCs/>
          <w:i/>
          <w:iCs/>
          <w:color w:val="auto"/>
        </w:rPr>
        <w:t xml:space="preserve">Dra. Rita </w:t>
      </w:r>
      <w:r w:rsidR="00FA2CAA" w:rsidRPr="0045426E">
        <w:rPr>
          <w:rFonts w:ascii="Verdana" w:hAnsi="Verdana"/>
          <w:b/>
          <w:i/>
          <w:iCs/>
          <w:color w:val="auto"/>
        </w:rPr>
        <w:t>Margarita García López</w:t>
      </w:r>
    </w:p>
    <w:p w:rsidR="00FA2CAA" w:rsidRPr="0045426E" w:rsidRDefault="00FA2CAA" w:rsidP="00FA2CAA">
      <w:pPr>
        <w:pStyle w:val="Prrafodelista"/>
        <w:numPr>
          <w:ilvl w:val="2"/>
          <w:numId w:val="25"/>
        </w:numPr>
        <w:tabs>
          <w:tab w:val="left" w:pos="2835"/>
        </w:tabs>
        <w:jc w:val="left"/>
        <w:rPr>
          <w:rFonts w:ascii="Verdana" w:hAnsi="Verdana"/>
          <w:bCs/>
          <w:iCs/>
          <w:color w:val="auto"/>
        </w:rPr>
      </w:pPr>
      <w:r w:rsidRPr="0045426E">
        <w:rPr>
          <w:rFonts w:ascii="Verdana" w:hAnsi="Verdana"/>
          <w:bCs/>
          <w:iCs/>
          <w:color w:val="auto"/>
        </w:rPr>
        <w:t xml:space="preserve">Investigación: </w:t>
      </w:r>
    </w:p>
    <w:p w:rsidR="00FA2CAA" w:rsidRPr="0045426E" w:rsidRDefault="00FA2CAA" w:rsidP="00FA2CAA">
      <w:pPr>
        <w:pStyle w:val="Prrafodelista"/>
        <w:tabs>
          <w:tab w:val="left" w:pos="2835"/>
        </w:tabs>
        <w:ind w:left="2880" w:hanging="180"/>
        <w:rPr>
          <w:rFonts w:ascii="Verdana" w:hAnsi="Verdana"/>
          <w:bCs/>
          <w:i/>
          <w:iCs/>
          <w:color w:val="auto"/>
        </w:rPr>
      </w:pPr>
      <w:r w:rsidRPr="00C96931">
        <w:rPr>
          <w:rFonts w:ascii="Verdana" w:hAnsi="Verdana"/>
          <w:bCs/>
          <w:i/>
          <w:iCs/>
          <w:color w:val="auto"/>
        </w:rPr>
        <w:t xml:space="preserve">No </w:t>
      </w:r>
      <w:r w:rsidR="00495BF4" w:rsidRPr="00C96931">
        <w:rPr>
          <w:rFonts w:ascii="Verdana" w:hAnsi="Verdana"/>
          <w:bCs/>
          <w:i/>
          <w:iCs/>
          <w:color w:val="auto"/>
        </w:rPr>
        <w:t xml:space="preserve">expuso </w:t>
      </w:r>
      <w:r w:rsidRPr="00C96931">
        <w:rPr>
          <w:rFonts w:ascii="Verdana" w:hAnsi="Verdana"/>
          <w:bCs/>
          <w:i/>
          <w:iCs/>
          <w:color w:val="auto"/>
        </w:rPr>
        <w:t>ningún representante del Subcomité</w:t>
      </w:r>
    </w:p>
    <w:p w:rsidR="00FA2CAA" w:rsidRPr="0045426E" w:rsidRDefault="00FA2CAA" w:rsidP="00FA2CAA">
      <w:pPr>
        <w:pStyle w:val="Prrafodelista"/>
        <w:numPr>
          <w:ilvl w:val="2"/>
          <w:numId w:val="25"/>
        </w:numPr>
        <w:tabs>
          <w:tab w:val="left" w:pos="2835"/>
        </w:tabs>
        <w:spacing w:line="285" w:lineRule="auto"/>
        <w:rPr>
          <w:rFonts w:ascii="Verdana" w:hAnsi="Verdana"/>
          <w:bCs/>
          <w:iCs/>
          <w:color w:val="auto"/>
        </w:rPr>
      </w:pPr>
      <w:r w:rsidRPr="0045426E">
        <w:rPr>
          <w:rFonts w:ascii="Verdana" w:hAnsi="Verdana"/>
          <w:bCs/>
          <w:iCs/>
          <w:color w:val="auto"/>
        </w:rPr>
        <w:t>Modelos de Atención Integral</w:t>
      </w:r>
    </w:p>
    <w:p w:rsidR="00FA2CAA" w:rsidRPr="0045426E" w:rsidRDefault="0045426E" w:rsidP="00FA2CAA">
      <w:pPr>
        <w:pStyle w:val="Prrafodelista"/>
        <w:tabs>
          <w:tab w:val="left" w:pos="2835"/>
        </w:tabs>
        <w:ind w:left="2880" w:hanging="180"/>
        <w:rPr>
          <w:rFonts w:ascii="Verdana" w:hAnsi="Verdana" w:cs="Verdana"/>
          <w:color w:val="auto"/>
          <w:sz w:val="16"/>
          <w:szCs w:val="16"/>
        </w:rPr>
      </w:pPr>
      <w:r w:rsidRPr="0045426E">
        <w:rPr>
          <w:rFonts w:ascii="Verdana" w:hAnsi="Verdana"/>
          <w:bCs/>
          <w:i/>
          <w:iCs/>
          <w:color w:val="auto"/>
        </w:rPr>
        <w:t>Representante</w:t>
      </w:r>
      <w:r w:rsidR="00FA2CAA" w:rsidRPr="0045426E">
        <w:rPr>
          <w:rFonts w:ascii="Verdana" w:hAnsi="Verdana"/>
          <w:bCs/>
          <w:i/>
          <w:iCs/>
          <w:color w:val="auto"/>
        </w:rPr>
        <w:t xml:space="preserve">: </w:t>
      </w:r>
      <w:r w:rsidRPr="0045426E">
        <w:rPr>
          <w:rFonts w:ascii="Verdana" w:hAnsi="Verdana"/>
          <w:b/>
          <w:bCs/>
          <w:i/>
          <w:iCs/>
          <w:color w:val="auto"/>
        </w:rPr>
        <w:t>Mtra. Gisela Ramón Contreras</w:t>
      </w:r>
    </w:p>
    <w:p w:rsidR="00FA2CAA" w:rsidRPr="0045426E" w:rsidRDefault="00FA2CAA" w:rsidP="00FA2CAA">
      <w:pPr>
        <w:pStyle w:val="Prrafodelista"/>
        <w:numPr>
          <w:ilvl w:val="2"/>
          <w:numId w:val="25"/>
        </w:numPr>
        <w:tabs>
          <w:tab w:val="left" w:pos="2835"/>
        </w:tabs>
        <w:spacing w:line="285" w:lineRule="auto"/>
        <w:rPr>
          <w:rFonts w:ascii="Verdana" w:hAnsi="Verdana"/>
          <w:iCs/>
          <w:color w:val="auto"/>
        </w:rPr>
      </w:pPr>
      <w:r w:rsidRPr="0045426E">
        <w:rPr>
          <w:rFonts w:ascii="Verdana" w:hAnsi="Verdana"/>
          <w:iCs/>
          <w:color w:val="auto"/>
        </w:rPr>
        <w:t>Difusión y Gestión</w:t>
      </w:r>
    </w:p>
    <w:p w:rsidR="00FA2CAA" w:rsidRPr="00FA2CAA" w:rsidRDefault="00FA2CAA" w:rsidP="00FA2CAA">
      <w:pPr>
        <w:tabs>
          <w:tab w:val="left" w:pos="2835"/>
        </w:tabs>
        <w:ind w:left="142" w:hanging="180"/>
        <w:jc w:val="both"/>
        <w:rPr>
          <w:rFonts w:ascii="Verdana" w:hAnsi="Verdana"/>
          <w:i/>
          <w:sz w:val="22"/>
          <w:szCs w:val="22"/>
        </w:rPr>
      </w:pPr>
      <w:r w:rsidRPr="0045426E">
        <w:rPr>
          <w:rFonts w:ascii="Verdana" w:hAnsi="Verdana"/>
          <w:i/>
          <w:iCs/>
          <w:sz w:val="22"/>
          <w:szCs w:val="22"/>
        </w:rPr>
        <w:tab/>
      </w:r>
      <w:r w:rsidRPr="0045426E">
        <w:rPr>
          <w:rFonts w:ascii="Verdana" w:hAnsi="Verdana"/>
          <w:i/>
          <w:iCs/>
          <w:sz w:val="22"/>
          <w:szCs w:val="22"/>
        </w:rPr>
        <w:tab/>
      </w:r>
      <w:r w:rsidR="0045426E" w:rsidRPr="0045426E">
        <w:rPr>
          <w:rFonts w:ascii="Verdana" w:hAnsi="Verdana"/>
          <w:bCs/>
          <w:i/>
          <w:iCs/>
        </w:rPr>
        <w:t>Representa</w:t>
      </w:r>
      <w:r w:rsidR="0045426E" w:rsidRPr="0045426E">
        <w:rPr>
          <w:rFonts w:ascii="Verdana" w:hAnsi="Verdana"/>
          <w:bCs/>
          <w:i/>
          <w:iCs/>
          <w:sz w:val="22"/>
          <w:szCs w:val="22"/>
        </w:rPr>
        <w:t>nte</w:t>
      </w:r>
      <w:r w:rsidRPr="0045426E">
        <w:rPr>
          <w:rFonts w:ascii="Verdana" w:hAnsi="Verdana"/>
          <w:i/>
          <w:iCs/>
          <w:sz w:val="22"/>
          <w:szCs w:val="22"/>
        </w:rPr>
        <w:t xml:space="preserve">: </w:t>
      </w:r>
      <w:r w:rsidR="0045426E" w:rsidRPr="0045426E">
        <w:rPr>
          <w:rFonts w:ascii="Verdana" w:hAnsi="Verdana"/>
          <w:b/>
          <w:i/>
          <w:iCs/>
          <w:sz w:val="22"/>
          <w:szCs w:val="22"/>
        </w:rPr>
        <w:t>Lic</w:t>
      </w:r>
      <w:r w:rsidRPr="0045426E">
        <w:rPr>
          <w:rFonts w:ascii="Verdana" w:hAnsi="Verdana"/>
          <w:b/>
          <w:i/>
          <w:iCs/>
          <w:sz w:val="22"/>
          <w:szCs w:val="22"/>
        </w:rPr>
        <w:t>.</w:t>
      </w:r>
      <w:r w:rsidR="0045426E" w:rsidRPr="0045426E">
        <w:rPr>
          <w:rFonts w:ascii="Verdana" w:hAnsi="Verdana"/>
          <w:b/>
          <w:i/>
          <w:iCs/>
          <w:sz w:val="22"/>
          <w:szCs w:val="22"/>
        </w:rPr>
        <w:t xml:space="preserve"> Mayra Jocelyn Gerón Cruz</w:t>
      </w:r>
    </w:p>
    <w:p w:rsidR="00FA2CAA" w:rsidRPr="00FA2CAA" w:rsidRDefault="00FA2CAA" w:rsidP="00FA2CAA">
      <w:pPr>
        <w:tabs>
          <w:tab w:val="left" w:pos="284"/>
        </w:tabs>
        <w:jc w:val="both"/>
        <w:rPr>
          <w:rFonts w:ascii="Verdana" w:hAnsi="Verdana"/>
          <w:sz w:val="22"/>
          <w:szCs w:val="22"/>
        </w:rPr>
      </w:pPr>
    </w:p>
    <w:p w:rsidR="00FA2CAA" w:rsidRPr="00FA2CAA" w:rsidRDefault="00FA2CAA" w:rsidP="00FA2CAA">
      <w:pPr>
        <w:pStyle w:val="Prrafodelista"/>
        <w:numPr>
          <w:ilvl w:val="0"/>
          <w:numId w:val="17"/>
        </w:numPr>
        <w:tabs>
          <w:tab w:val="left" w:pos="284"/>
        </w:tabs>
        <w:spacing w:line="285" w:lineRule="auto"/>
        <w:ind w:hanging="579"/>
        <w:rPr>
          <w:rFonts w:ascii="Verdana" w:hAnsi="Verdana"/>
          <w:b/>
          <w:color w:val="auto"/>
        </w:rPr>
      </w:pPr>
      <w:r w:rsidRPr="00FA2CAA">
        <w:rPr>
          <w:rFonts w:ascii="Verdana" w:hAnsi="Verdana" w:cs="Arial"/>
          <w:b/>
          <w:bCs/>
          <w:color w:val="auto"/>
        </w:rPr>
        <w:t xml:space="preserve">Elaboración de acuerdos y compromisos </w:t>
      </w:r>
    </w:p>
    <w:p w:rsidR="00FA2CAA" w:rsidRPr="00FA2CAA" w:rsidRDefault="00FA2CAA" w:rsidP="00FA2CAA">
      <w:pPr>
        <w:pStyle w:val="Prrafodelista"/>
        <w:tabs>
          <w:tab w:val="left" w:pos="284"/>
        </w:tabs>
        <w:ind w:left="1430"/>
        <w:rPr>
          <w:rFonts w:ascii="Verdana" w:hAnsi="Verdana"/>
          <w:b/>
          <w:color w:val="auto"/>
        </w:rPr>
      </w:pPr>
      <w:r w:rsidRPr="00FA2CAA">
        <w:rPr>
          <w:rFonts w:ascii="Verdana" w:hAnsi="Verdana"/>
          <w:b/>
          <w:color w:val="auto"/>
        </w:rPr>
        <w:t>PAT COESAEN 2023</w:t>
      </w:r>
    </w:p>
    <w:p w:rsidR="00FA2CAA" w:rsidRPr="00FA2CAA" w:rsidRDefault="00FA2CAA" w:rsidP="00FA2CAA">
      <w:pPr>
        <w:pStyle w:val="Prrafodelista"/>
        <w:tabs>
          <w:tab w:val="left" w:pos="284"/>
        </w:tabs>
        <w:ind w:left="1430"/>
        <w:rPr>
          <w:rFonts w:ascii="Verdana" w:hAnsi="Verdana" w:cs="Arial"/>
          <w:bCs/>
          <w:color w:val="auto"/>
        </w:rPr>
      </w:pPr>
      <w:r w:rsidRPr="00FA2CAA">
        <w:rPr>
          <w:rFonts w:ascii="Verdana" w:hAnsi="Verdana" w:cs="Arial"/>
          <w:b/>
          <w:bCs/>
          <w:color w:val="auto"/>
        </w:rPr>
        <w:t xml:space="preserve">M.A.G.S.S. Erika Elvira Tepetla </w:t>
      </w:r>
      <w:proofErr w:type="spellStart"/>
      <w:r w:rsidRPr="00FA2CAA">
        <w:rPr>
          <w:rFonts w:ascii="Verdana" w:hAnsi="Verdana" w:cs="Arial"/>
          <w:b/>
          <w:bCs/>
          <w:color w:val="auto"/>
        </w:rPr>
        <w:t>Mavil</w:t>
      </w:r>
      <w:proofErr w:type="spellEnd"/>
      <w:r w:rsidRPr="00FA2CAA">
        <w:rPr>
          <w:rFonts w:ascii="Verdana" w:hAnsi="Verdana" w:cs="Arial"/>
          <w:b/>
          <w:bCs/>
          <w:color w:val="auto"/>
        </w:rPr>
        <w:t xml:space="preserve"> – L.N. Iride Jiménez López</w:t>
      </w:r>
    </w:p>
    <w:p w:rsidR="00FA2CAA" w:rsidRPr="00FA2CAA" w:rsidRDefault="00FA2CAA" w:rsidP="00FA2CAA">
      <w:pPr>
        <w:pStyle w:val="Prrafodelista"/>
        <w:tabs>
          <w:tab w:val="left" w:pos="284"/>
        </w:tabs>
        <w:ind w:left="1430"/>
        <w:rPr>
          <w:rFonts w:ascii="Verdana" w:hAnsi="Verdana" w:cs="Arial"/>
          <w:bCs/>
          <w:color w:val="auto"/>
        </w:rPr>
      </w:pPr>
      <w:r w:rsidRPr="00FA2CAA">
        <w:rPr>
          <w:rFonts w:ascii="Verdana" w:hAnsi="Verdana" w:cs="Arial"/>
          <w:bCs/>
          <w:color w:val="auto"/>
        </w:rPr>
        <w:t>Encargada Estatal del Programa de Enfermedades Cardiometabólicas y de Salud en el Adulto Mayor.  Secretaria Técnica del COESAEN.</w:t>
      </w:r>
    </w:p>
    <w:p w:rsidR="00FA2CAA" w:rsidRPr="00FA2CAA" w:rsidRDefault="00FA2CAA" w:rsidP="00FA2CAA">
      <w:pPr>
        <w:pStyle w:val="Prrafodelista"/>
        <w:ind w:left="1430" w:hanging="14"/>
        <w:rPr>
          <w:rFonts w:ascii="Verdana" w:hAnsi="Verdana"/>
          <w:color w:val="auto"/>
        </w:rPr>
      </w:pPr>
      <w:r w:rsidRPr="00FA2CAA">
        <w:rPr>
          <w:rFonts w:ascii="Verdana" w:hAnsi="Verdana"/>
          <w:color w:val="auto"/>
        </w:rPr>
        <w:t>13:10 a 13:20 hrs.</w:t>
      </w:r>
    </w:p>
    <w:p w:rsidR="00FA2CAA" w:rsidRPr="00FA2CAA" w:rsidRDefault="00FA2CAA" w:rsidP="00FA2CAA">
      <w:pPr>
        <w:rPr>
          <w:rFonts w:ascii="Verdana" w:hAnsi="Verdana"/>
          <w:sz w:val="22"/>
          <w:szCs w:val="22"/>
        </w:rPr>
      </w:pPr>
    </w:p>
    <w:p w:rsidR="00FA2CAA" w:rsidRPr="00FA2CAA" w:rsidRDefault="00FA2CAA" w:rsidP="00FA2CAA">
      <w:pPr>
        <w:pStyle w:val="Prrafodelista"/>
        <w:numPr>
          <w:ilvl w:val="0"/>
          <w:numId w:val="16"/>
        </w:numPr>
        <w:ind w:left="1418" w:hanging="567"/>
        <w:jc w:val="left"/>
        <w:rPr>
          <w:rFonts w:ascii="Verdana" w:hAnsi="Verdana"/>
          <w:b/>
          <w:color w:val="auto"/>
        </w:rPr>
      </w:pPr>
      <w:r w:rsidRPr="00FA2CAA">
        <w:rPr>
          <w:rFonts w:ascii="Verdana" w:hAnsi="Verdana"/>
          <w:b/>
          <w:color w:val="auto"/>
        </w:rPr>
        <w:t>Cierre de la reunión</w:t>
      </w:r>
    </w:p>
    <w:p w:rsidR="00FA2CAA" w:rsidRPr="00FA2CAA" w:rsidRDefault="00FA2CAA" w:rsidP="00FA2CAA">
      <w:pPr>
        <w:pStyle w:val="Prrafodelista"/>
        <w:tabs>
          <w:tab w:val="left" w:pos="284"/>
        </w:tabs>
        <w:ind w:left="1571"/>
        <w:rPr>
          <w:rFonts w:ascii="Verdana" w:hAnsi="Verdana" w:cs="Arial"/>
          <w:bCs/>
          <w:color w:val="auto"/>
        </w:rPr>
      </w:pPr>
      <w:r w:rsidRPr="00FA2CAA">
        <w:rPr>
          <w:rFonts w:ascii="Verdana" w:hAnsi="Verdana" w:cs="Arial"/>
          <w:b/>
          <w:bCs/>
          <w:color w:val="auto"/>
        </w:rPr>
        <w:t xml:space="preserve">M.A.G.S.S. Erika Elvira Tepetla </w:t>
      </w:r>
      <w:proofErr w:type="spellStart"/>
      <w:r w:rsidRPr="00FA2CAA">
        <w:rPr>
          <w:rFonts w:ascii="Verdana" w:hAnsi="Verdana" w:cs="Arial"/>
          <w:b/>
          <w:bCs/>
          <w:color w:val="auto"/>
        </w:rPr>
        <w:t>Mavil</w:t>
      </w:r>
      <w:proofErr w:type="spellEnd"/>
      <w:r>
        <w:rPr>
          <w:rFonts w:ascii="Verdana" w:hAnsi="Verdana" w:cs="Arial"/>
          <w:b/>
          <w:bCs/>
          <w:color w:val="auto"/>
        </w:rPr>
        <w:t xml:space="preserve"> </w:t>
      </w:r>
    </w:p>
    <w:p w:rsidR="00FA2CAA" w:rsidRPr="00FA2CAA" w:rsidRDefault="00FA2CAA" w:rsidP="00FA2CAA">
      <w:pPr>
        <w:pStyle w:val="Prrafodelista"/>
        <w:tabs>
          <w:tab w:val="left" w:pos="284"/>
        </w:tabs>
        <w:ind w:left="1571"/>
        <w:rPr>
          <w:rFonts w:ascii="Verdana" w:hAnsi="Verdana" w:cs="Arial"/>
          <w:bCs/>
          <w:color w:val="auto"/>
        </w:rPr>
      </w:pPr>
      <w:r w:rsidRPr="00FA2CAA">
        <w:rPr>
          <w:rFonts w:ascii="Verdana" w:hAnsi="Verdana" w:cs="Arial"/>
          <w:bCs/>
          <w:color w:val="auto"/>
        </w:rPr>
        <w:t>Encargada Estatal del Programa de Enfermedades Cardiometabólicas y de Salud en el Adulto Mayor.  Secretaria Técnica del COESAEN.</w:t>
      </w:r>
    </w:p>
    <w:p w:rsidR="00FA2CAA" w:rsidRDefault="00FA2CAA" w:rsidP="00FA2CAA">
      <w:pPr>
        <w:pStyle w:val="Prrafodelista"/>
        <w:ind w:left="862" w:firstLine="554"/>
        <w:rPr>
          <w:rFonts w:ascii="Verdana" w:hAnsi="Verdana"/>
          <w:color w:val="auto"/>
        </w:rPr>
      </w:pPr>
    </w:p>
    <w:p w:rsidR="00FA2CAA" w:rsidRPr="00FA2CAA" w:rsidRDefault="00FA2CAA" w:rsidP="00FA2CAA">
      <w:pPr>
        <w:pStyle w:val="Prrafodelista"/>
        <w:ind w:left="862" w:firstLine="554"/>
        <w:rPr>
          <w:rFonts w:ascii="Verdana" w:hAnsi="Verdana"/>
          <w:color w:val="auto"/>
        </w:rPr>
      </w:pPr>
      <w:r w:rsidRPr="00FA2CAA">
        <w:rPr>
          <w:rFonts w:ascii="Verdana" w:hAnsi="Verdana"/>
          <w:color w:val="auto"/>
        </w:rPr>
        <w:t>13:20 – 13:30 hrs.</w:t>
      </w:r>
    </w:p>
    <w:p w:rsidR="00FA2CAA" w:rsidRPr="00FA2CAA" w:rsidRDefault="00FA2CAA" w:rsidP="00FA2CAA">
      <w:pPr>
        <w:pStyle w:val="Prrafodelista"/>
        <w:ind w:left="862" w:firstLine="554"/>
        <w:rPr>
          <w:rFonts w:ascii="Verdana" w:hAnsi="Verdana"/>
          <w:color w:val="auto"/>
        </w:rPr>
      </w:pPr>
    </w:p>
    <w:p w:rsidR="00FA2CAA" w:rsidRDefault="00FA2CAA" w:rsidP="00FA2CAA">
      <w:pPr>
        <w:jc w:val="both"/>
        <w:rPr>
          <w:rFonts w:ascii="Verdana" w:hAnsi="Verdana"/>
          <w:b/>
          <w:color w:val="262626" w:themeColor="text1" w:themeTint="D9"/>
        </w:rPr>
      </w:pPr>
    </w:p>
    <w:p w:rsidR="00FA2CAA" w:rsidRDefault="00FA2CAA" w:rsidP="00A00E1C">
      <w:pPr>
        <w:jc w:val="center"/>
        <w:rPr>
          <w:rFonts w:ascii="Verdana" w:hAnsi="Verdana"/>
          <w:b/>
          <w:color w:val="262626" w:themeColor="text1" w:themeTint="D9"/>
        </w:rPr>
      </w:pPr>
    </w:p>
    <w:p w:rsidR="00E03767" w:rsidRPr="00762494" w:rsidRDefault="003965C0" w:rsidP="00A00E1C">
      <w:pPr>
        <w:jc w:val="center"/>
        <w:rPr>
          <w:rFonts w:ascii="Verdana" w:hAnsi="Verdana"/>
          <w:b/>
          <w:color w:val="262626" w:themeColor="text1" w:themeTint="D9"/>
        </w:rPr>
      </w:pPr>
      <w:r w:rsidRPr="00762494">
        <w:rPr>
          <w:rFonts w:ascii="Verdana" w:hAnsi="Verdana"/>
          <w:b/>
          <w:color w:val="262626" w:themeColor="text1" w:themeTint="D9"/>
        </w:rPr>
        <w:t>Objetivos de la reunión:</w:t>
      </w:r>
    </w:p>
    <w:p w:rsidR="001042A6" w:rsidRDefault="001042A6" w:rsidP="003965C0">
      <w:pPr>
        <w:tabs>
          <w:tab w:val="left" w:pos="0"/>
        </w:tabs>
        <w:ind w:right="-142"/>
        <w:jc w:val="both"/>
        <w:rPr>
          <w:rFonts w:ascii="Verdana" w:hAnsi="Verdana"/>
        </w:rPr>
      </w:pPr>
    </w:p>
    <w:p w:rsidR="0057486F" w:rsidRDefault="0057486F" w:rsidP="003965C0">
      <w:pPr>
        <w:tabs>
          <w:tab w:val="left" w:pos="0"/>
        </w:tabs>
        <w:ind w:right="-142"/>
        <w:jc w:val="both"/>
        <w:rPr>
          <w:rFonts w:ascii="Verdana" w:hAnsi="Verdana"/>
        </w:rPr>
      </w:pPr>
    </w:p>
    <w:p w:rsidR="0057486F" w:rsidRPr="00762494" w:rsidRDefault="007B5A43" w:rsidP="0057486F">
      <w:pPr>
        <w:tabs>
          <w:tab w:val="left" w:pos="0"/>
        </w:tabs>
        <w:ind w:right="-142"/>
        <w:jc w:val="both"/>
        <w:rPr>
          <w:rFonts w:ascii="Verdana" w:hAnsi="Verdana"/>
        </w:rPr>
      </w:pPr>
      <w:r>
        <w:rPr>
          <w:rFonts w:ascii="Verdana" w:hAnsi="Verdana"/>
        </w:rPr>
        <w:t>D</w:t>
      </w:r>
      <w:r w:rsidR="0057486F">
        <w:rPr>
          <w:rFonts w:ascii="Verdana" w:hAnsi="Verdana"/>
        </w:rPr>
        <w:t xml:space="preserve">ar continuidad a las acciones </w:t>
      </w:r>
      <w:r w:rsidR="0057486F" w:rsidRPr="0057486F">
        <w:rPr>
          <w:rFonts w:ascii="Verdana" w:hAnsi="Verdana"/>
        </w:rPr>
        <w:t>multidisciplinarias e interinstitucionales en el marco</w:t>
      </w:r>
      <w:r w:rsidR="0057486F">
        <w:rPr>
          <w:rFonts w:ascii="Verdana" w:hAnsi="Verdana"/>
        </w:rPr>
        <w:t xml:space="preserve"> del Decenio del Envejecimiento </w:t>
      </w:r>
      <w:r w:rsidR="0057486F" w:rsidRPr="0057486F">
        <w:rPr>
          <w:rFonts w:ascii="Verdana" w:hAnsi="Verdana"/>
        </w:rPr>
        <w:t>Saludable, para fomentar las líneas de acción enfocada</w:t>
      </w:r>
      <w:r w:rsidR="0057486F">
        <w:rPr>
          <w:rFonts w:ascii="Verdana" w:hAnsi="Verdana"/>
        </w:rPr>
        <w:t xml:space="preserve">s en las personas mayores de la </w:t>
      </w:r>
      <w:r w:rsidR="0057486F" w:rsidRPr="0057486F">
        <w:rPr>
          <w:rFonts w:ascii="Verdana" w:hAnsi="Verdana"/>
        </w:rPr>
        <w:t>Entidad.</w:t>
      </w:r>
    </w:p>
    <w:p w:rsidR="0057486F" w:rsidRDefault="0057486F" w:rsidP="001042A6">
      <w:pPr>
        <w:tabs>
          <w:tab w:val="left" w:pos="0"/>
        </w:tabs>
        <w:ind w:right="-142"/>
        <w:jc w:val="both"/>
        <w:rPr>
          <w:rFonts w:ascii="Verdana" w:hAnsi="Verdana"/>
        </w:rPr>
      </w:pPr>
    </w:p>
    <w:p w:rsidR="003965C0" w:rsidRDefault="00107934" w:rsidP="001042A6">
      <w:pPr>
        <w:tabs>
          <w:tab w:val="left" w:pos="0"/>
        </w:tabs>
        <w:ind w:right="-142"/>
        <w:jc w:val="both"/>
        <w:rPr>
          <w:rFonts w:ascii="Verdana" w:hAnsi="Verdana" w:cs="Arial"/>
          <w:iCs/>
        </w:rPr>
      </w:pPr>
      <w:r w:rsidRPr="00762494">
        <w:rPr>
          <w:rFonts w:ascii="Verdana" w:hAnsi="Verdana"/>
        </w:rPr>
        <w:t>Teniendo un quó</w:t>
      </w:r>
      <w:r w:rsidR="00015DA5" w:rsidRPr="00762494">
        <w:rPr>
          <w:rFonts w:ascii="Verdana" w:hAnsi="Verdana"/>
        </w:rPr>
        <w:t xml:space="preserve">rum </w:t>
      </w:r>
      <w:r w:rsidR="00015DA5" w:rsidRPr="0006783A">
        <w:rPr>
          <w:rFonts w:ascii="Verdana" w:hAnsi="Verdana"/>
        </w:rPr>
        <w:t xml:space="preserve">de </w:t>
      </w:r>
      <w:r w:rsidR="005F0CB9">
        <w:rPr>
          <w:rFonts w:ascii="Verdana" w:hAnsi="Verdana"/>
        </w:rPr>
        <w:t>44</w:t>
      </w:r>
      <w:r w:rsidR="00015DA5" w:rsidRPr="0006783A">
        <w:rPr>
          <w:rFonts w:ascii="Verdana" w:hAnsi="Verdana"/>
        </w:rPr>
        <w:t xml:space="preserve"> </w:t>
      </w:r>
      <w:r w:rsidR="003965C0" w:rsidRPr="0006783A">
        <w:rPr>
          <w:rFonts w:ascii="Verdana" w:hAnsi="Verdana"/>
        </w:rPr>
        <w:t>personas</w:t>
      </w:r>
      <w:r w:rsidR="005A3F52" w:rsidRPr="0006783A">
        <w:rPr>
          <w:rFonts w:ascii="Verdana" w:hAnsi="Verdana"/>
        </w:rPr>
        <w:t xml:space="preserve"> y</w:t>
      </w:r>
      <w:r w:rsidR="003965C0" w:rsidRPr="0006783A">
        <w:rPr>
          <w:rFonts w:ascii="Verdana" w:hAnsi="Verdana"/>
        </w:rPr>
        <w:t xml:space="preserve"> contando con la participación activa</w:t>
      </w:r>
      <w:r w:rsidRPr="0006783A">
        <w:rPr>
          <w:rFonts w:ascii="Verdana" w:hAnsi="Verdana"/>
        </w:rPr>
        <w:t xml:space="preserve"> de los</w:t>
      </w:r>
      <w:r w:rsidR="003965C0" w:rsidRPr="0006783A">
        <w:rPr>
          <w:rFonts w:ascii="Verdana" w:hAnsi="Verdana"/>
        </w:rPr>
        <w:t xml:space="preserve"> representantes de las instituciones y dependencias</w:t>
      </w:r>
      <w:r w:rsidR="003965C0" w:rsidRPr="00762494">
        <w:rPr>
          <w:rFonts w:ascii="Verdana" w:hAnsi="Verdana"/>
        </w:rPr>
        <w:t xml:space="preserve"> que conforman </w:t>
      </w:r>
      <w:r w:rsidR="00851847" w:rsidRPr="00762494">
        <w:rPr>
          <w:rFonts w:ascii="Verdana" w:hAnsi="Verdana"/>
        </w:rPr>
        <w:t>este</w:t>
      </w:r>
      <w:r w:rsidR="001042A6" w:rsidRPr="00762494">
        <w:rPr>
          <w:rFonts w:ascii="Verdana" w:hAnsi="Verdana"/>
        </w:rPr>
        <w:t xml:space="preserve"> Comité, s</w:t>
      </w:r>
      <w:r w:rsidR="003965C0" w:rsidRPr="00762494">
        <w:rPr>
          <w:rFonts w:ascii="Verdana" w:hAnsi="Verdana" w:cs="Arial"/>
          <w:iCs/>
        </w:rPr>
        <w:t>iendo las 1</w:t>
      </w:r>
      <w:r w:rsidR="00FA2CAA">
        <w:rPr>
          <w:rFonts w:ascii="Verdana" w:hAnsi="Verdana" w:cs="Arial"/>
          <w:iCs/>
        </w:rPr>
        <w:t>4</w:t>
      </w:r>
      <w:r w:rsidR="003965C0" w:rsidRPr="00762494">
        <w:rPr>
          <w:rFonts w:ascii="Verdana" w:hAnsi="Verdana" w:cs="Arial"/>
          <w:iCs/>
        </w:rPr>
        <w:t>:</w:t>
      </w:r>
      <w:r w:rsidR="00255B5F" w:rsidRPr="00762494">
        <w:rPr>
          <w:rFonts w:ascii="Verdana" w:hAnsi="Verdana" w:cs="Arial"/>
          <w:iCs/>
        </w:rPr>
        <w:t>00</w:t>
      </w:r>
      <w:r w:rsidR="003965C0" w:rsidRPr="00762494">
        <w:rPr>
          <w:rFonts w:ascii="Verdana" w:hAnsi="Verdana" w:cs="Arial"/>
          <w:iCs/>
        </w:rPr>
        <w:t xml:space="preserve"> hrs., se da por concluida la reunión.</w:t>
      </w:r>
    </w:p>
    <w:p w:rsidR="00707350" w:rsidRDefault="00707350" w:rsidP="001042A6">
      <w:pPr>
        <w:tabs>
          <w:tab w:val="left" w:pos="0"/>
        </w:tabs>
        <w:ind w:right="-142"/>
        <w:jc w:val="both"/>
        <w:rPr>
          <w:rFonts w:ascii="Verdana" w:hAnsi="Verdana" w:cs="Arial"/>
          <w:iCs/>
        </w:rPr>
      </w:pPr>
    </w:p>
    <w:p w:rsidR="00707350" w:rsidRPr="00762494" w:rsidRDefault="00707350" w:rsidP="001042A6">
      <w:pPr>
        <w:tabs>
          <w:tab w:val="left" w:pos="0"/>
        </w:tabs>
        <w:ind w:right="-142"/>
        <w:jc w:val="both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>En anexo se enlistan los acuerdos y compromisos</w:t>
      </w:r>
      <w:r w:rsidR="00B7555F">
        <w:rPr>
          <w:rFonts w:ascii="Verdana" w:hAnsi="Verdana" w:cs="Arial"/>
          <w:iCs/>
        </w:rPr>
        <w:t xml:space="preserve"> con su </w:t>
      </w:r>
      <w:r>
        <w:rPr>
          <w:rFonts w:ascii="Verdana" w:hAnsi="Verdana" w:cs="Arial"/>
          <w:iCs/>
        </w:rPr>
        <w:t>estatus</w:t>
      </w:r>
      <w:r w:rsidR="00B7555F">
        <w:rPr>
          <w:rFonts w:ascii="Verdana" w:hAnsi="Verdana" w:cs="Arial"/>
          <w:iCs/>
        </w:rPr>
        <w:t xml:space="preserve">, ya </w:t>
      </w:r>
      <w:r w:rsidR="002F1F95">
        <w:rPr>
          <w:rFonts w:ascii="Verdana" w:hAnsi="Verdana" w:cs="Arial"/>
          <w:iCs/>
        </w:rPr>
        <w:t xml:space="preserve">sea pendientes o en proceso, con el objetivo de agilizar el avance de los mismos y </w:t>
      </w:r>
      <w:r w:rsidR="00FB495F">
        <w:rPr>
          <w:rFonts w:ascii="Verdana" w:hAnsi="Verdana" w:cs="Arial"/>
          <w:iCs/>
        </w:rPr>
        <w:t>fortalecer el ejercicio 2023.</w:t>
      </w:r>
    </w:p>
    <w:p w:rsidR="003965C0" w:rsidRPr="00762494" w:rsidRDefault="003965C0" w:rsidP="003965C0">
      <w:pPr>
        <w:tabs>
          <w:tab w:val="left" w:pos="0"/>
        </w:tabs>
        <w:jc w:val="both"/>
        <w:rPr>
          <w:rFonts w:ascii="Verdana" w:hAnsi="Verdana"/>
        </w:rPr>
      </w:pPr>
    </w:p>
    <w:p w:rsidR="003965C0" w:rsidRPr="00762494" w:rsidRDefault="003965C0" w:rsidP="003965C0">
      <w:pPr>
        <w:tabs>
          <w:tab w:val="left" w:pos="0"/>
        </w:tabs>
        <w:jc w:val="both"/>
        <w:rPr>
          <w:rFonts w:ascii="Verdana" w:hAnsi="Verdana" w:cs="Arial"/>
          <w:iCs/>
          <w:sz w:val="22"/>
          <w:szCs w:val="22"/>
        </w:rPr>
      </w:pPr>
    </w:p>
    <w:p w:rsidR="003965C0" w:rsidRPr="00762494" w:rsidRDefault="003965C0" w:rsidP="003965C0">
      <w:pPr>
        <w:tabs>
          <w:tab w:val="left" w:pos="0"/>
        </w:tabs>
        <w:jc w:val="both"/>
        <w:rPr>
          <w:rFonts w:ascii="Verdana" w:hAnsi="Verdana" w:cs="Arial"/>
          <w:iCs/>
          <w:sz w:val="22"/>
          <w:szCs w:val="22"/>
        </w:rPr>
      </w:pPr>
    </w:p>
    <w:p w:rsidR="005A3F52" w:rsidRPr="00762494" w:rsidRDefault="005A3F52" w:rsidP="003965C0">
      <w:pPr>
        <w:tabs>
          <w:tab w:val="left" w:pos="0"/>
        </w:tabs>
        <w:jc w:val="both"/>
        <w:rPr>
          <w:rFonts w:ascii="Verdana" w:hAnsi="Verdana" w:cs="Arial"/>
          <w:iCs/>
          <w:sz w:val="22"/>
          <w:szCs w:val="22"/>
        </w:rPr>
      </w:pPr>
    </w:p>
    <w:p w:rsidR="005A3F52" w:rsidRPr="00762494" w:rsidRDefault="005A3F52" w:rsidP="003965C0">
      <w:pPr>
        <w:tabs>
          <w:tab w:val="left" w:pos="0"/>
        </w:tabs>
        <w:jc w:val="both"/>
        <w:rPr>
          <w:rFonts w:ascii="Verdana" w:hAnsi="Verdana" w:cs="Arial"/>
          <w:iCs/>
          <w:sz w:val="22"/>
          <w:szCs w:val="22"/>
        </w:rPr>
      </w:pPr>
    </w:p>
    <w:p w:rsidR="003965C0" w:rsidRPr="00762494" w:rsidRDefault="003965C0" w:rsidP="003965C0">
      <w:pPr>
        <w:tabs>
          <w:tab w:val="left" w:pos="0"/>
        </w:tabs>
        <w:ind w:right="423"/>
        <w:jc w:val="both"/>
        <w:rPr>
          <w:rFonts w:ascii="Verdana" w:hAnsi="Verdana" w:cs="Arial"/>
          <w:color w:val="000000" w:themeColor="text1"/>
          <w:sz w:val="22"/>
          <w:szCs w:val="22"/>
        </w:rPr>
      </w:pPr>
    </w:p>
    <w:p w:rsidR="003965C0" w:rsidRPr="00762494" w:rsidRDefault="003965C0" w:rsidP="003965C0">
      <w:pPr>
        <w:tabs>
          <w:tab w:val="left" w:pos="0"/>
        </w:tabs>
        <w:ind w:right="423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762494">
        <w:rPr>
          <w:rFonts w:ascii="Verdana" w:hAnsi="Verdana" w:cs="Arial"/>
          <w:color w:val="000000" w:themeColor="text1"/>
          <w:sz w:val="22"/>
          <w:szCs w:val="22"/>
        </w:rPr>
        <w:t>______________________</w:t>
      </w:r>
    </w:p>
    <w:p w:rsidR="003965C0" w:rsidRPr="00762494" w:rsidRDefault="003965C0" w:rsidP="003965C0">
      <w:pPr>
        <w:tabs>
          <w:tab w:val="left" w:pos="0"/>
        </w:tabs>
        <w:ind w:right="423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762494">
        <w:rPr>
          <w:rFonts w:ascii="Verdana" w:hAnsi="Verdana" w:cs="Arial"/>
          <w:color w:val="000000" w:themeColor="text1"/>
          <w:sz w:val="22"/>
          <w:szCs w:val="22"/>
        </w:rPr>
        <w:t>M.A.</w:t>
      </w:r>
      <w:r w:rsidR="00D05828">
        <w:rPr>
          <w:rFonts w:ascii="Verdana" w:hAnsi="Verdana" w:cs="Arial"/>
          <w:color w:val="000000" w:themeColor="text1"/>
          <w:sz w:val="22"/>
          <w:szCs w:val="22"/>
        </w:rPr>
        <w:t>G.</w:t>
      </w:r>
      <w:r w:rsidRPr="00762494">
        <w:rPr>
          <w:rFonts w:ascii="Verdana" w:hAnsi="Verdana" w:cs="Arial"/>
          <w:color w:val="000000" w:themeColor="text1"/>
          <w:sz w:val="22"/>
          <w:szCs w:val="22"/>
        </w:rPr>
        <w:t xml:space="preserve">S.S. </w:t>
      </w:r>
      <w:r w:rsidR="00D05828">
        <w:rPr>
          <w:rFonts w:ascii="Verdana" w:hAnsi="Verdana" w:cs="Arial"/>
          <w:color w:val="000000" w:themeColor="text1"/>
          <w:sz w:val="22"/>
          <w:szCs w:val="22"/>
        </w:rPr>
        <w:t xml:space="preserve">Erika Elvira Tepetla </w:t>
      </w:r>
      <w:proofErr w:type="spellStart"/>
      <w:r w:rsidR="00D05828">
        <w:rPr>
          <w:rFonts w:ascii="Verdana" w:hAnsi="Verdana" w:cs="Arial"/>
          <w:color w:val="000000" w:themeColor="text1"/>
          <w:sz w:val="22"/>
          <w:szCs w:val="22"/>
        </w:rPr>
        <w:t>Mávil</w:t>
      </w:r>
      <w:proofErr w:type="spellEnd"/>
    </w:p>
    <w:p w:rsidR="003965C0" w:rsidRPr="00762494" w:rsidRDefault="003965C0" w:rsidP="003965C0">
      <w:pPr>
        <w:tabs>
          <w:tab w:val="left" w:pos="0"/>
        </w:tabs>
        <w:ind w:right="423" w:hanging="426"/>
        <w:rPr>
          <w:rFonts w:ascii="Verdana" w:hAnsi="Verdana" w:cs="Arial"/>
          <w:color w:val="000000" w:themeColor="text1"/>
          <w:sz w:val="22"/>
          <w:szCs w:val="22"/>
        </w:rPr>
      </w:pPr>
      <w:r w:rsidRPr="00762494">
        <w:rPr>
          <w:rFonts w:ascii="Verdana" w:hAnsi="Verdana" w:cs="Arial"/>
          <w:color w:val="000000" w:themeColor="text1"/>
          <w:sz w:val="22"/>
          <w:szCs w:val="22"/>
        </w:rPr>
        <w:t xml:space="preserve">     Secretaria Técnica del COESAEN Veracruz</w:t>
      </w:r>
    </w:p>
    <w:p w:rsidR="00E82696" w:rsidRPr="00762494" w:rsidRDefault="00060FAE" w:rsidP="00E82696">
      <w:pPr>
        <w:tabs>
          <w:tab w:val="left" w:pos="0"/>
        </w:tabs>
        <w:ind w:right="423" w:hanging="426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762494">
        <w:rPr>
          <w:rFonts w:ascii="Verdana" w:hAnsi="Verdana" w:cs="Arial"/>
          <w:color w:val="000000" w:themeColor="text1"/>
          <w:sz w:val="22"/>
          <w:szCs w:val="22"/>
        </w:rPr>
        <w:t xml:space="preserve">     </w:t>
      </w:r>
      <w:r w:rsidR="00D05828">
        <w:rPr>
          <w:rFonts w:ascii="Verdana" w:hAnsi="Verdana" w:cs="Arial"/>
          <w:color w:val="000000" w:themeColor="text1"/>
          <w:sz w:val="22"/>
          <w:szCs w:val="22"/>
        </w:rPr>
        <w:t>Encargada</w:t>
      </w:r>
      <w:r w:rsidR="003965C0" w:rsidRPr="00762494">
        <w:rPr>
          <w:rFonts w:ascii="Verdana" w:hAnsi="Verdana" w:cs="Arial"/>
          <w:color w:val="000000" w:themeColor="text1"/>
          <w:sz w:val="22"/>
          <w:szCs w:val="22"/>
        </w:rPr>
        <w:t xml:space="preserve"> Estatal del Programa de </w:t>
      </w:r>
      <w:r w:rsidR="00E82696" w:rsidRPr="00762494">
        <w:rPr>
          <w:rFonts w:ascii="Verdana" w:hAnsi="Verdana" w:cs="Arial"/>
          <w:color w:val="000000" w:themeColor="text1"/>
          <w:sz w:val="22"/>
          <w:szCs w:val="22"/>
        </w:rPr>
        <w:t xml:space="preserve">Enfermedades Cardiometabólicas y </w:t>
      </w:r>
    </w:p>
    <w:p w:rsidR="003965C0" w:rsidRPr="00762494" w:rsidRDefault="00E82696" w:rsidP="00E82696">
      <w:pPr>
        <w:tabs>
          <w:tab w:val="left" w:pos="0"/>
        </w:tabs>
        <w:ind w:right="423" w:hanging="426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00762494">
        <w:rPr>
          <w:rFonts w:ascii="Verdana" w:hAnsi="Verdana" w:cs="Arial"/>
          <w:color w:val="000000" w:themeColor="text1"/>
          <w:sz w:val="22"/>
          <w:szCs w:val="22"/>
        </w:rPr>
        <w:tab/>
        <w:t>De Salud en el Adulto Mayor.</w:t>
      </w:r>
    </w:p>
    <w:p w:rsidR="008B7966" w:rsidRDefault="003965C0" w:rsidP="00E82696">
      <w:pPr>
        <w:tabs>
          <w:tab w:val="left" w:pos="0"/>
        </w:tabs>
        <w:ind w:right="423"/>
        <w:rPr>
          <w:rFonts w:ascii="Verdana" w:hAnsi="Verdana" w:cs="Arial"/>
          <w:color w:val="000000" w:themeColor="text1"/>
          <w:sz w:val="22"/>
          <w:szCs w:val="22"/>
        </w:rPr>
      </w:pPr>
      <w:r w:rsidRPr="00762494">
        <w:rPr>
          <w:rFonts w:ascii="Verdana" w:hAnsi="Verdana" w:cs="Arial"/>
          <w:color w:val="000000" w:themeColor="text1"/>
          <w:sz w:val="22"/>
          <w:szCs w:val="22"/>
        </w:rPr>
        <w:t>Oficinas Centrales de la Secretaría de Salud de Veracr</w:t>
      </w:r>
      <w:r w:rsidR="0000143F" w:rsidRPr="00762494">
        <w:rPr>
          <w:rFonts w:ascii="Verdana" w:hAnsi="Verdana" w:cs="Arial"/>
          <w:color w:val="000000" w:themeColor="text1"/>
          <w:sz w:val="22"/>
          <w:szCs w:val="22"/>
        </w:rPr>
        <w:t>uz.</w:t>
      </w:r>
    </w:p>
    <w:p w:rsidR="008B7966" w:rsidRPr="008B7966" w:rsidRDefault="008B7966" w:rsidP="008B7966">
      <w:pPr>
        <w:rPr>
          <w:rFonts w:ascii="Verdana" w:hAnsi="Verdana" w:cs="Arial"/>
          <w:sz w:val="22"/>
          <w:szCs w:val="22"/>
        </w:rPr>
      </w:pPr>
    </w:p>
    <w:p w:rsidR="008B7966" w:rsidRPr="008B7966" w:rsidRDefault="008B7966" w:rsidP="008B7966">
      <w:pPr>
        <w:rPr>
          <w:rFonts w:ascii="Verdana" w:hAnsi="Verdana" w:cs="Arial"/>
          <w:sz w:val="22"/>
          <w:szCs w:val="22"/>
        </w:rPr>
      </w:pPr>
    </w:p>
    <w:p w:rsidR="008B7966" w:rsidRPr="008B7966" w:rsidRDefault="008B7966" w:rsidP="008B7966">
      <w:pPr>
        <w:rPr>
          <w:rFonts w:ascii="Verdana" w:hAnsi="Verdana" w:cs="Arial"/>
          <w:sz w:val="22"/>
          <w:szCs w:val="22"/>
        </w:rPr>
      </w:pPr>
    </w:p>
    <w:p w:rsidR="008B7966" w:rsidRPr="008B7966" w:rsidRDefault="008B7966" w:rsidP="008B7966">
      <w:pPr>
        <w:rPr>
          <w:rFonts w:ascii="Verdana" w:hAnsi="Verdana" w:cs="Arial"/>
          <w:sz w:val="22"/>
          <w:szCs w:val="22"/>
        </w:rPr>
      </w:pPr>
    </w:p>
    <w:p w:rsidR="008B7966" w:rsidRDefault="008B7966" w:rsidP="008B7966">
      <w:pPr>
        <w:rPr>
          <w:rFonts w:ascii="Verdana" w:hAnsi="Verdana" w:cs="Arial"/>
          <w:sz w:val="22"/>
          <w:szCs w:val="22"/>
        </w:rPr>
      </w:pPr>
    </w:p>
    <w:p w:rsidR="008B7966" w:rsidRPr="008B7966" w:rsidRDefault="008B7966" w:rsidP="008B7966">
      <w:pPr>
        <w:shd w:val="clear" w:color="auto" w:fill="FFFFFF"/>
        <w:jc w:val="both"/>
        <w:rPr>
          <w:rFonts w:ascii="Arial" w:eastAsia="Times New Roman" w:hAnsi="Arial" w:cs="Arial"/>
          <w:color w:val="222222"/>
          <w:lang w:val="es-MX" w:eastAsia="es-MX"/>
        </w:rPr>
      </w:pPr>
    </w:p>
    <w:p w:rsidR="008B7966" w:rsidRDefault="008B7966" w:rsidP="008B7966">
      <w:pPr>
        <w:rPr>
          <w:rFonts w:ascii="Verdana" w:hAnsi="Verdana" w:cs="Arial"/>
          <w:sz w:val="22"/>
          <w:szCs w:val="22"/>
        </w:rPr>
      </w:pPr>
    </w:p>
    <w:p w:rsidR="00E03767" w:rsidRPr="008B7966" w:rsidRDefault="00E03767" w:rsidP="008B7966">
      <w:pPr>
        <w:rPr>
          <w:rFonts w:ascii="Verdana" w:hAnsi="Verdana" w:cs="Arial"/>
          <w:sz w:val="22"/>
          <w:szCs w:val="22"/>
        </w:rPr>
        <w:sectPr w:rsidR="00E03767" w:rsidRPr="008B7966" w:rsidSect="00E82696">
          <w:headerReference w:type="default" r:id="rId9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00143F" w:rsidRDefault="0000143F" w:rsidP="0000143F">
      <w:pPr>
        <w:tabs>
          <w:tab w:val="left" w:pos="851"/>
        </w:tabs>
        <w:rPr>
          <w:rFonts w:ascii="Verdana" w:hAnsi="Verdana" w:cs="Arial"/>
          <w:b/>
          <w:sz w:val="28"/>
          <w:szCs w:val="28"/>
        </w:rPr>
      </w:pPr>
    </w:p>
    <w:p w:rsidR="008B7966" w:rsidRDefault="0000143F" w:rsidP="008B7966">
      <w:pPr>
        <w:tabs>
          <w:tab w:val="left" w:pos="851"/>
        </w:tabs>
        <w:jc w:val="center"/>
        <w:rPr>
          <w:rFonts w:ascii="Verdana" w:hAnsi="Verdana" w:cs="Arial"/>
          <w:b/>
          <w:sz w:val="28"/>
          <w:szCs w:val="28"/>
        </w:rPr>
      </w:pPr>
      <w:r w:rsidRPr="003B660B">
        <w:rPr>
          <w:rFonts w:ascii="Verdana" w:hAnsi="Verdana" w:cs="Arial"/>
          <w:b/>
          <w:sz w:val="28"/>
          <w:szCs w:val="28"/>
        </w:rPr>
        <w:t>ACUERDOS Y COMPROMISOS DEL COESAEN VERACRUZ 20</w:t>
      </w:r>
      <w:r w:rsidR="001C68F2">
        <w:rPr>
          <w:rFonts w:ascii="Verdana" w:hAnsi="Verdana" w:cs="Arial"/>
          <w:b/>
          <w:sz w:val="28"/>
          <w:szCs w:val="28"/>
        </w:rPr>
        <w:t>22</w:t>
      </w:r>
    </w:p>
    <w:p w:rsidR="004D38A2" w:rsidRDefault="004D38A2" w:rsidP="008B7966">
      <w:pPr>
        <w:tabs>
          <w:tab w:val="left" w:pos="851"/>
        </w:tabs>
        <w:jc w:val="center"/>
        <w:rPr>
          <w:rFonts w:ascii="Verdana" w:hAnsi="Verdana" w:cs="Arial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500"/>
        <w:tblW w:w="5507" w:type="pct"/>
        <w:tblLayout w:type="fixed"/>
        <w:tblLook w:val="04A0" w:firstRow="1" w:lastRow="0" w:firstColumn="1" w:lastColumn="0" w:noHBand="0" w:noVBand="1"/>
      </w:tblPr>
      <w:tblGrid>
        <w:gridCol w:w="1151"/>
        <w:gridCol w:w="1154"/>
        <w:gridCol w:w="1154"/>
        <w:gridCol w:w="4873"/>
        <w:gridCol w:w="2481"/>
        <w:gridCol w:w="1771"/>
        <w:gridCol w:w="1977"/>
      </w:tblGrid>
      <w:tr w:rsidR="004D38A2" w:rsidRPr="00A35E96" w:rsidTr="00FB495F">
        <w:trPr>
          <w:trHeight w:val="543"/>
        </w:trPr>
        <w:tc>
          <w:tcPr>
            <w:tcW w:w="395" w:type="pct"/>
            <w:vAlign w:val="center"/>
            <w:hideMark/>
          </w:tcPr>
          <w:p w:rsidR="004D38A2" w:rsidRPr="00A35E96" w:rsidRDefault="004D38A2" w:rsidP="00E80F93">
            <w:pPr>
              <w:ind w:right="34"/>
              <w:jc w:val="center"/>
              <w:rPr>
                <w:rFonts w:ascii="Verdana" w:hAnsi="Verdana" w:cs="Arial"/>
                <w:b/>
                <w:sz w:val="16"/>
                <w:szCs w:val="18"/>
              </w:rPr>
            </w:pPr>
            <w:r w:rsidRPr="00A35E96">
              <w:rPr>
                <w:rFonts w:ascii="Verdana" w:hAnsi="Verdana" w:cs="Arial"/>
                <w:b/>
                <w:sz w:val="16"/>
                <w:szCs w:val="18"/>
              </w:rPr>
              <w:t>No. DE REUNIÓN</w:t>
            </w:r>
          </w:p>
        </w:tc>
        <w:tc>
          <w:tcPr>
            <w:tcW w:w="396" w:type="pct"/>
            <w:vAlign w:val="center"/>
            <w:hideMark/>
          </w:tcPr>
          <w:p w:rsidR="004D38A2" w:rsidRPr="00A35E96" w:rsidRDefault="004D38A2" w:rsidP="00E80F93">
            <w:pPr>
              <w:ind w:right="34"/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A35E96">
              <w:rPr>
                <w:rFonts w:ascii="Verdana" w:hAnsi="Verdana" w:cs="Arial"/>
                <w:b/>
                <w:sz w:val="16"/>
                <w:szCs w:val="18"/>
              </w:rPr>
              <w:t>TIPO DE</w:t>
            </w:r>
          </w:p>
          <w:p w:rsidR="004D38A2" w:rsidRPr="00A35E96" w:rsidRDefault="004D38A2" w:rsidP="00E80F93">
            <w:pPr>
              <w:ind w:right="34"/>
              <w:jc w:val="center"/>
              <w:rPr>
                <w:rFonts w:ascii="Verdana" w:hAnsi="Verdana" w:cs="Arial"/>
                <w:b/>
                <w:sz w:val="16"/>
                <w:szCs w:val="18"/>
              </w:rPr>
            </w:pPr>
            <w:r w:rsidRPr="00A35E96">
              <w:rPr>
                <w:rFonts w:ascii="Verdana" w:hAnsi="Verdana" w:cs="Arial"/>
                <w:b/>
                <w:sz w:val="16"/>
                <w:szCs w:val="18"/>
              </w:rPr>
              <w:t>REUNIÓN Y FECHA</w:t>
            </w:r>
          </w:p>
        </w:tc>
        <w:tc>
          <w:tcPr>
            <w:tcW w:w="396" w:type="pct"/>
            <w:vAlign w:val="center"/>
            <w:hideMark/>
          </w:tcPr>
          <w:p w:rsidR="004D38A2" w:rsidRPr="00A35E96" w:rsidRDefault="004D38A2" w:rsidP="00E80F93">
            <w:pPr>
              <w:ind w:right="75"/>
              <w:jc w:val="center"/>
              <w:rPr>
                <w:rFonts w:ascii="Verdana" w:hAnsi="Verdana" w:cs="Arial"/>
                <w:b/>
                <w:sz w:val="16"/>
                <w:szCs w:val="18"/>
              </w:rPr>
            </w:pPr>
            <w:r w:rsidRPr="00DB5AC1">
              <w:rPr>
                <w:rFonts w:ascii="Verdana" w:hAnsi="Verdana" w:cs="Arial"/>
                <w:b/>
                <w:sz w:val="14"/>
                <w:szCs w:val="18"/>
              </w:rPr>
              <w:t>ACUERDO No.</w:t>
            </w:r>
          </w:p>
        </w:tc>
        <w:tc>
          <w:tcPr>
            <w:tcW w:w="1673" w:type="pct"/>
            <w:vAlign w:val="center"/>
            <w:hideMark/>
          </w:tcPr>
          <w:p w:rsidR="004D38A2" w:rsidRPr="00902A4B" w:rsidRDefault="004D38A2" w:rsidP="00E80F93">
            <w:pPr>
              <w:ind w:right="33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902A4B">
              <w:rPr>
                <w:rFonts w:ascii="Verdana" w:hAnsi="Verdana" w:cs="Arial"/>
                <w:b/>
                <w:sz w:val="18"/>
                <w:szCs w:val="18"/>
              </w:rPr>
              <w:t>DESCRIPCIÓN DEL ACUERDO</w:t>
            </w:r>
          </w:p>
        </w:tc>
        <w:tc>
          <w:tcPr>
            <w:tcW w:w="852" w:type="pct"/>
            <w:vAlign w:val="center"/>
            <w:hideMark/>
          </w:tcPr>
          <w:p w:rsidR="004D38A2" w:rsidRPr="00A35E96" w:rsidRDefault="004D38A2" w:rsidP="00E80F93">
            <w:pPr>
              <w:jc w:val="center"/>
              <w:rPr>
                <w:rFonts w:ascii="Verdana" w:hAnsi="Verdana" w:cs="Arial"/>
                <w:b/>
                <w:sz w:val="16"/>
                <w:szCs w:val="18"/>
              </w:rPr>
            </w:pPr>
            <w:r w:rsidRPr="00A35E96">
              <w:rPr>
                <w:rFonts w:ascii="Verdana" w:hAnsi="Verdana" w:cs="Arial"/>
                <w:b/>
                <w:sz w:val="16"/>
                <w:szCs w:val="18"/>
              </w:rPr>
              <w:t>RESPONSABLE</w:t>
            </w:r>
          </w:p>
        </w:tc>
        <w:tc>
          <w:tcPr>
            <w:tcW w:w="608" w:type="pct"/>
            <w:vAlign w:val="center"/>
            <w:hideMark/>
          </w:tcPr>
          <w:p w:rsidR="004D38A2" w:rsidRPr="00A35E96" w:rsidRDefault="004D38A2" w:rsidP="00E80F93">
            <w:pPr>
              <w:ind w:right="60"/>
              <w:jc w:val="center"/>
              <w:rPr>
                <w:rFonts w:ascii="Verdana" w:hAnsi="Verdana" w:cs="Arial"/>
                <w:b/>
                <w:sz w:val="16"/>
                <w:szCs w:val="18"/>
              </w:rPr>
            </w:pPr>
            <w:r w:rsidRPr="00A35E96">
              <w:rPr>
                <w:rFonts w:ascii="Verdana" w:hAnsi="Verdana" w:cs="Arial"/>
                <w:b/>
                <w:sz w:val="16"/>
                <w:szCs w:val="18"/>
              </w:rPr>
              <w:t>FECHA</w:t>
            </w:r>
          </w:p>
          <w:p w:rsidR="004D38A2" w:rsidRPr="00A35E96" w:rsidRDefault="004D38A2" w:rsidP="00E80F93">
            <w:pPr>
              <w:ind w:right="60"/>
              <w:jc w:val="center"/>
              <w:rPr>
                <w:rFonts w:ascii="Verdana" w:hAnsi="Verdana" w:cs="Arial"/>
                <w:b/>
                <w:sz w:val="16"/>
                <w:szCs w:val="18"/>
              </w:rPr>
            </w:pPr>
            <w:r w:rsidRPr="00A35E96">
              <w:rPr>
                <w:rFonts w:ascii="Verdana" w:hAnsi="Verdana" w:cs="Arial"/>
                <w:b/>
                <w:sz w:val="16"/>
                <w:szCs w:val="18"/>
              </w:rPr>
              <w:t>PROGRAMADA</w:t>
            </w:r>
          </w:p>
        </w:tc>
        <w:tc>
          <w:tcPr>
            <w:tcW w:w="679" w:type="pct"/>
            <w:vAlign w:val="center"/>
            <w:hideMark/>
          </w:tcPr>
          <w:p w:rsidR="004D38A2" w:rsidRPr="00A35E96" w:rsidRDefault="004D38A2" w:rsidP="00E80F93">
            <w:pPr>
              <w:tabs>
                <w:tab w:val="left" w:pos="1709"/>
              </w:tabs>
              <w:ind w:right="175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A35E96">
              <w:rPr>
                <w:rFonts w:ascii="Verdana" w:hAnsi="Verdana" w:cs="Arial"/>
                <w:b/>
                <w:sz w:val="16"/>
                <w:szCs w:val="16"/>
              </w:rPr>
              <w:t>COMENTARIO</w:t>
            </w:r>
          </w:p>
        </w:tc>
      </w:tr>
      <w:tr w:rsidR="005D222D" w:rsidRPr="00902A4B" w:rsidTr="00FB495F">
        <w:trPr>
          <w:trHeight w:val="694"/>
        </w:trPr>
        <w:tc>
          <w:tcPr>
            <w:tcW w:w="395" w:type="pct"/>
            <w:vMerge w:val="restart"/>
            <w:vAlign w:val="center"/>
          </w:tcPr>
          <w:p w:rsidR="005D222D" w:rsidRPr="00902A4B" w:rsidRDefault="001269DF" w:rsidP="00E80F93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>
              <w:rPr>
                <w:rFonts w:ascii="Verdana" w:hAnsi="Verdana" w:cs="Arial"/>
                <w:b/>
                <w:sz w:val="18"/>
                <w:szCs w:val="18"/>
              </w:rPr>
              <w:t>6</w:t>
            </w:r>
          </w:p>
        </w:tc>
        <w:tc>
          <w:tcPr>
            <w:tcW w:w="396" w:type="pct"/>
            <w:vMerge w:val="restart"/>
            <w:vAlign w:val="center"/>
          </w:tcPr>
          <w:p w:rsidR="005D222D" w:rsidRPr="00902A4B" w:rsidRDefault="005D222D" w:rsidP="00E80F93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  <w:r w:rsidRPr="00902A4B">
              <w:rPr>
                <w:rFonts w:ascii="Verdana" w:hAnsi="Verdana" w:cs="Arial"/>
                <w:sz w:val="18"/>
                <w:szCs w:val="18"/>
              </w:rPr>
              <w:t>Reunión</w:t>
            </w:r>
          </w:p>
          <w:p w:rsidR="005D222D" w:rsidRPr="00902A4B" w:rsidRDefault="005D222D" w:rsidP="00E80F93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  <w:r w:rsidRPr="00902A4B">
              <w:rPr>
                <w:rFonts w:ascii="Verdana" w:hAnsi="Verdana" w:cs="Arial"/>
                <w:sz w:val="18"/>
                <w:szCs w:val="18"/>
              </w:rPr>
              <w:t>Ordinaria</w:t>
            </w:r>
          </w:p>
          <w:p w:rsidR="005D222D" w:rsidRPr="00902A4B" w:rsidRDefault="001269DF" w:rsidP="001269DF">
            <w:pPr>
              <w:ind w:right="-376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28 de noviem</w:t>
            </w:r>
            <w:r w:rsidR="005D222D">
              <w:rPr>
                <w:rFonts w:ascii="Verdana" w:hAnsi="Verdana" w:cs="Arial"/>
                <w:sz w:val="18"/>
                <w:szCs w:val="18"/>
              </w:rPr>
              <w:t>bre</w:t>
            </w:r>
          </w:p>
        </w:tc>
        <w:tc>
          <w:tcPr>
            <w:tcW w:w="396" w:type="pct"/>
            <w:vAlign w:val="center"/>
          </w:tcPr>
          <w:p w:rsidR="005D222D" w:rsidRPr="008C2A08" w:rsidRDefault="005D222D" w:rsidP="00E80F93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C2A08">
              <w:rPr>
                <w:rFonts w:ascii="Verdana" w:hAnsi="Verdana" w:cs="Arial"/>
                <w:sz w:val="18"/>
                <w:szCs w:val="18"/>
              </w:rPr>
              <w:t>1</w:t>
            </w:r>
          </w:p>
        </w:tc>
        <w:tc>
          <w:tcPr>
            <w:tcW w:w="1673" w:type="pct"/>
            <w:vAlign w:val="center"/>
          </w:tcPr>
          <w:p w:rsidR="005D222D" w:rsidRPr="008C2A08" w:rsidRDefault="001269DF" w:rsidP="00D0582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Enviar minuta de la 6ª Reunión Ordinaria,</w:t>
            </w:r>
            <w:r w:rsidR="00434C1E">
              <w:rPr>
                <w:rFonts w:ascii="Verdana" w:hAnsi="Verdana" w:cs="Arial"/>
                <w:sz w:val="18"/>
                <w:szCs w:val="18"/>
              </w:rPr>
              <w:t xml:space="preserve"> calendario de sesiones y formato para actividades de</w:t>
            </w:r>
            <w:r w:rsidR="005448CF">
              <w:rPr>
                <w:rFonts w:ascii="Verdana" w:hAnsi="Verdana" w:cs="Arial"/>
                <w:sz w:val="18"/>
                <w:szCs w:val="18"/>
              </w:rPr>
              <w:t>l</w:t>
            </w:r>
            <w:r w:rsidR="00434C1E">
              <w:rPr>
                <w:rFonts w:ascii="Verdana" w:hAnsi="Verdana" w:cs="Arial"/>
                <w:sz w:val="18"/>
                <w:szCs w:val="18"/>
              </w:rPr>
              <w:t xml:space="preserve"> PAT 2023</w:t>
            </w:r>
            <w:r>
              <w:rPr>
                <w:rFonts w:ascii="Verdana" w:hAnsi="Verdana" w:cs="Arial"/>
                <w:sz w:val="18"/>
                <w:szCs w:val="18"/>
              </w:rPr>
              <w:t xml:space="preserve"> para validación</w:t>
            </w:r>
            <w:r w:rsidR="00EB6D21">
              <w:rPr>
                <w:rFonts w:ascii="Verdana" w:hAnsi="Verdana" w:cs="Arial"/>
                <w:sz w:val="18"/>
                <w:szCs w:val="18"/>
              </w:rPr>
              <w:t xml:space="preserve"> y atención</w:t>
            </w:r>
            <w:r w:rsidR="00D05828">
              <w:rPr>
                <w:rFonts w:ascii="Verdana" w:hAnsi="Verdana" w:cs="Arial"/>
                <w:sz w:val="18"/>
                <w:szCs w:val="18"/>
              </w:rPr>
              <w:t xml:space="preserve">, respectivamente, </w:t>
            </w:r>
            <w:r>
              <w:rPr>
                <w:rFonts w:ascii="Verdana" w:hAnsi="Verdana" w:cs="Arial"/>
                <w:sz w:val="18"/>
                <w:szCs w:val="18"/>
              </w:rPr>
              <w:t>de todos los integrantes del COESAEN.</w:t>
            </w:r>
          </w:p>
        </w:tc>
        <w:tc>
          <w:tcPr>
            <w:tcW w:w="852" w:type="pct"/>
            <w:vAlign w:val="center"/>
          </w:tcPr>
          <w:p w:rsidR="005D222D" w:rsidRPr="008C2A08" w:rsidRDefault="001269DF" w:rsidP="00434C1E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Secretariado Técnico</w:t>
            </w:r>
          </w:p>
        </w:tc>
        <w:tc>
          <w:tcPr>
            <w:tcW w:w="608" w:type="pct"/>
            <w:vAlign w:val="center"/>
          </w:tcPr>
          <w:p w:rsidR="005448CF" w:rsidRPr="005448CF" w:rsidRDefault="00C96931" w:rsidP="005448CF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02 dici</w:t>
            </w:r>
            <w:r w:rsidR="001269DF" w:rsidRPr="001269DF">
              <w:rPr>
                <w:rFonts w:ascii="Verdana" w:hAnsi="Verdana" w:cs="Arial"/>
                <w:sz w:val="18"/>
                <w:szCs w:val="18"/>
              </w:rPr>
              <w:t>embre</w:t>
            </w:r>
          </w:p>
        </w:tc>
        <w:tc>
          <w:tcPr>
            <w:tcW w:w="679" w:type="pct"/>
            <w:vAlign w:val="center"/>
          </w:tcPr>
          <w:p w:rsidR="005D222D" w:rsidRPr="008C2A08" w:rsidRDefault="00FB495F" w:rsidP="00485244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CUMPLIDO</w:t>
            </w:r>
          </w:p>
        </w:tc>
      </w:tr>
      <w:tr w:rsidR="00434C1E" w:rsidRPr="00902A4B" w:rsidTr="00FB495F">
        <w:trPr>
          <w:trHeight w:val="694"/>
        </w:trPr>
        <w:tc>
          <w:tcPr>
            <w:tcW w:w="395" w:type="pct"/>
            <w:vMerge/>
            <w:vAlign w:val="center"/>
          </w:tcPr>
          <w:p w:rsidR="00434C1E" w:rsidRDefault="00434C1E" w:rsidP="00E80F93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96" w:type="pct"/>
            <w:vMerge/>
            <w:vAlign w:val="center"/>
          </w:tcPr>
          <w:p w:rsidR="00434C1E" w:rsidRPr="00902A4B" w:rsidRDefault="00434C1E" w:rsidP="00E80F93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" w:type="pct"/>
            <w:vAlign w:val="center"/>
          </w:tcPr>
          <w:p w:rsidR="00434C1E" w:rsidRPr="008C2A08" w:rsidRDefault="00FB495F" w:rsidP="00E80F93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2</w:t>
            </w:r>
          </w:p>
        </w:tc>
        <w:tc>
          <w:tcPr>
            <w:tcW w:w="1673" w:type="pct"/>
            <w:vAlign w:val="center"/>
          </w:tcPr>
          <w:p w:rsidR="00434C1E" w:rsidRDefault="006D49A1" w:rsidP="006D49A1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Cada uno de los Subcomités, r</w:t>
            </w:r>
            <w:r w:rsidR="00434C1E" w:rsidRPr="008C2A08">
              <w:rPr>
                <w:rFonts w:ascii="Verdana" w:hAnsi="Verdana" w:cs="Arial"/>
                <w:sz w:val="18"/>
                <w:szCs w:val="18"/>
              </w:rPr>
              <w:t xml:space="preserve">ealizar </w:t>
            </w:r>
            <w:r w:rsidR="00434C1E">
              <w:rPr>
                <w:rFonts w:ascii="Verdana" w:hAnsi="Verdana" w:cs="Arial"/>
                <w:sz w:val="18"/>
                <w:szCs w:val="18"/>
              </w:rPr>
              <w:t>reporte de actividades 2022</w:t>
            </w:r>
            <w:r>
              <w:rPr>
                <w:rFonts w:ascii="Verdana" w:hAnsi="Verdana" w:cs="Arial"/>
                <w:sz w:val="18"/>
                <w:szCs w:val="18"/>
              </w:rPr>
              <w:t>,</w:t>
            </w:r>
            <w:r w:rsidR="00434C1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434C1E" w:rsidRPr="001C68F2">
              <w:rPr>
                <w:rFonts w:ascii="Verdana" w:hAnsi="Verdana"/>
                <w:sz w:val="18"/>
                <w:szCs w:val="18"/>
              </w:rPr>
              <w:t xml:space="preserve">para </w:t>
            </w:r>
            <w:r w:rsidR="00434C1E">
              <w:rPr>
                <w:rFonts w:ascii="Verdana" w:hAnsi="Verdana"/>
                <w:sz w:val="18"/>
                <w:szCs w:val="18"/>
              </w:rPr>
              <w:t xml:space="preserve">informar las </w:t>
            </w:r>
            <w:r w:rsidR="00434C1E" w:rsidRPr="001C68F2">
              <w:rPr>
                <w:rFonts w:ascii="Verdana" w:hAnsi="Verdana"/>
                <w:sz w:val="18"/>
                <w:szCs w:val="18"/>
              </w:rPr>
              <w:t>ac</w:t>
            </w:r>
            <w:r w:rsidR="00434C1E">
              <w:rPr>
                <w:rFonts w:ascii="Verdana" w:hAnsi="Verdana"/>
                <w:sz w:val="18"/>
                <w:szCs w:val="18"/>
              </w:rPr>
              <w:t xml:space="preserve">ciones y reuniones </w:t>
            </w:r>
            <w:r w:rsidR="00EB6D21">
              <w:rPr>
                <w:rFonts w:ascii="Verdana" w:hAnsi="Verdana"/>
                <w:sz w:val="18"/>
                <w:szCs w:val="18"/>
              </w:rPr>
              <w:t xml:space="preserve">realizadas, </w:t>
            </w:r>
            <w:r w:rsidR="00434C1E">
              <w:rPr>
                <w:rFonts w:ascii="Verdana" w:hAnsi="Verdana"/>
                <w:sz w:val="18"/>
                <w:szCs w:val="18"/>
              </w:rPr>
              <w:t>a</w:t>
            </w:r>
            <w:r w:rsidR="00EB6D21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l</w:t>
            </w:r>
            <w:r w:rsidR="00EB6D21">
              <w:rPr>
                <w:rFonts w:ascii="Verdana" w:hAnsi="Verdana"/>
                <w:sz w:val="18"/>
                <w:szCs w:val="18"/>
              </w:rPr>
              <w:t>a Vicepresidenta</w:t>
            </w:r>
            <w:r w:rsidR="00FB495F">
              <w:rPr>
                <w:rFonts w:ascii="Verdana" w:hAnsi="Verdana"/>
                <w:sz w:val="18"/>
                <w:szCs w:val="18"/>
              </w:rPr>
              <w:t xml:space="preserve"> Dra. Guadalupe Díaz del Castillo, Directora de Salud Pública de los SESVER</w:t>
            </w:r>
            <w:r w:rsidR="00EB6D21">
              <w:rPr>
                <w:rFonts w:ascii="Verdana" w:hAnsi="Verdana"/>
                <w:sz w:val="18"/>
                <w:szCs w:val="18"/>
              </w:rPr>
              <w:t xml:space="preserve"> y con atención al</w:t>
            </w:r>
            <w:r w:rsidR="00434C1E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secretariado técnico de</w:t>
            </w:r>
            <w:r w:rsidR="00EB6D21">
              <w:rPr>
                <w:rFonts w:ascii="Verdana" w:hAnsi="Verdana"/>
                <w:sz w:val="18"/>
                <w:szCs w:val="18"/>
              </w:rPr>
              <w:t>l</w:t>
            </w:r>
            <w:r>
              <w:rPr>
                <w:rFonts w:ascii="Verdana" w:hAnsi="Verdana"/>
                <w:sz w:val="18"/>
                <w:szCs w:val="18"/>
              </w:rPr>
              <w:t xml:space="preserve"> COE</w:t>
            </w:r>
            <w:r w:rsidR="00EB6D21">
              <w:rPr>
                <w:rFonts w:ascii="Verdana" w:hAnsi="Verdana"/>
                <w:sz w:val="18"/>
                <w:szCs w:val="18"/>
              </w:rPr>
              <w:t>SAEN</w:t>
            </w:r>
            <w:r w:rsidR="00434C1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434C1E" w:rsidRPr="008C2A08">
              <w:rPr>
                <w:rFonts w:ascii="Verdana" w:hAnsi="Verdana" w:cs="Arial"/>
                <w:sz w:val="18"/>
                <w:szCs w:val="18"/>
              </w:rPr>
              <w:t>de manera oficial</w:t>
            </w:r>
            <w:r w:rsidR="00434C1E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852" w:type="pct"/>
            <w:vAlign w:val="center"/>
          </w:tcPr>
          <w:p w:rsidR="00434C1E" w:rsidRDefault="006D49A1" w:rsidP="00434C1E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Presidentes de los </w:t>
            </w:r>
            <w:r w:rsidR="00434C1E">
              <w:rPr>
                <w:rFonts w:ascii="Verdana" w:hAnsi="Verdana" w:cs="Arial"/>
                <w:sz w:val="18"/>
                <w:szCs w:val="18"/>
              </w:rPr>
              <w:t>S</w:t>
            </w:r>
            <w:r w:rsidR="00434C1E" w:rsidRPr="008C2A08">
              <w:rPr>
                <w:rFonts w:ascii="Verdana" w:hAnsi="Verdana" w:cs="Arial"/>
                <w:sz w:val="18"/>
                <w:szCs w:val="18"/>
              </w:rPr>
              <w:t>ubcomités</w:t>
            </w:r>
          </w:p>
        </w:tc>
        <w:tc>
          <w:tcPr>
            <w:tcW w:w="608" w:type="pct"/>
            <w:vAlign w:val="center"/>
          </w:tcPr>
          <w:p w:rsidR="00434C1E" w:rsidRPr="001269DF" w:rsidRDefault="00C96931" w:rsidP="00E80F93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16</w:t>
            </w:r>
            <w:r w:rsidR="00434C1E">
              <w:rPr>
                <w:rFonts w:ascii="Verdana" w:hAnsi="Verdana" w:cs="Arial"/>
                <w:sz w:val="18"/>
                <w:szCs w:val="18"/>
              </w:rPr>
              <w:t xml:space="preserve"> diciembre</w:t>
            </w:r>
          </w:p>
        </w:tc>
        <w:tc>
          <w:tcPr>
            <w:tcW w:w="679" w:type="pct"/>
            <w:vAlign w:val="center"/>
          </w:tcPr>
          <w:p w:rsidR="00434C1E" w:rsidRDefault="00434C1E" w:rsidP="00485244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Pendiente</w:t>
            </w:r>
          </w:p>
        </w:tc>
      </w:tr>
      <w:tr w:rsidR="00BA7C0C" w:rsidRPr="00902A4B" w:rsidTr="00FB495F">
        <w:trPr>
          <w:trHeight w:val="694"/>
        </w:trPr>
        <w:tc>
          <w:tcPr>
            <w:tcW w:w="395" w:type="pct"/>
            <w:vMerge/>
            <w:vAlign w:val="center"/>
          </w:tcPr>
          <w:p w:rsidR="00BA7C0C" w:rsidRDefault="00BA7C0C" w:rsidP="00E80F93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96" w:type="pct"/>
            <w:vMerge/>
            <w:vAlign w:val="center"/>
          </w:tcPr>
          <w:p w:rsidR="00BA7C0C" w:rsidRPr="00902A4B" w:rsidRDefault="00BA7C0C" w:rsidP="00E80F93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" w:type="pct"/>
            <w:vAlign w:val="center"/>
          </w:tcPr>
          <w:p w:rsidR="00BA7C0C" w:rsidRDefault="00FB495F" w:rsidP="00E80F93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3</w:t>
            </w:r>
          </w:p>
        </w:tc>
        <w:tc>
          <w:tcPr>
            <w:tcW w:w="1673" w:type="pct"/>
            <w:vAlign w:val="center"/>
          </w:tcPr>
          <w:p w:rsidR="00BA7C0C" w:rsidRDefault="00BA7C0C" w:rsidP="00EB6D21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Solicitar vía oficial,</w:t>
            </w:r>
            <w:r w:rsidR="00EB6D21">
              <w:rPr>
                <w:rFonts w:ascii="Verdana" w:hAnsi="Verdana" w:cs="Arial"/>
                <w:sz w:val="18"/>
                <w:szCs w:val="18"/>
              </w:rPr>
              <w:t xml:space="preserve"> ratificar y/o designar a los rep</w:t>
            </w:r>
            <w:r>
              <w:rPr>
                <w:rFonts w:ascii="Verdana" w:hAnsi="Verdana" w:cs="Arial"/>
                <w:sz w:val="18"/>
                <w:szCs w:val="18"/>
              </w:rPr>
              <w:t>resen</w:t>
            </w:r>
            <w:r w:rsidR="00EB6D21">
              <w:rPr>
                <w:rFonts w:ascii="Verdana" w:hAnsi="Verdana" w:cs="Arial"/>
                <w:sz w:val="18"/>
                <w:szCs w:val="18"/>
              </w:rPr>
              <w:t>tantes de titulares integrantes del Comité.</w:t>
            </w:r>
          </w:p>
        </w:tc>
        <w:tc>
          <w:tcPr>
            <w:tcW w:w="852" w:type="pct"/>
            <w:vAlign w:val="center"/>
          </w:tcPr>
          <w:p w:rsidR="00BA7C0C" w:rsidRDefault="00EB6D21" w:rsidP="00434C1E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Secretariado Técnico</w:t>
            </w:r>
          </w:p>
        </w:tc>
        <w:tc>
          <w:tcPr>
            <w:tcW w:w="608" w:type="pct"/>
            <w:vAlign w:val="center"/>
          </w:tcPr>
          <w:p w:rsidR="00BA7C0C" w:rsidRDefault="00C96931" w:rsidP="00E80F93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16</w:t>
            </w:r>
            <w:r w:rsidR="00EB6D21">
              <w:rPr>
                <w:rFonts w:ascii="Verdana" w:hAnsi="Verdana" w:cs="Arial"/>
                <w:sz w:val="18"/>
                <w:szCs w:val="18"/>
              </w:rPr>
              <w:t xml:space="preserve"> diciembre</w:t>
            </w:r>
          </w:p>
        </w:tc>
        <w:tc>
          <w:tcPr>
            <w:tcW w:w="679" w:type="pct"/>
            <w:vAlign w:val="center"/>
          </w:tcPr>
          <w:p w:rsidR="00BA7C0C" w:rsidRDefault="00EB6D21" w:rsidP="00485244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Pendiente</w:t>
            </w:r>
          </w:p>
        </w:tc>
      </w:tr>
      <w:tr w:rsidR="00D05828" w:rsidRPr="00902A4B" w:rsidTr="00FB495F">
        <w:trPr>
          <w:trHeight w:val="694"/>
        </w:trPr>
        <w:tc>
          <w:tcPr>
            <w:tcW w:w="395" w:type="pct"/>
            <w:vMerge/>
            <w:vAlign w:val="center"/>
          </w:tcPr>
          <w:p w:rsidR="00D05828" w:rsidRDefault="00D05828" w:rsidP="00D05828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96" w:type="pct"/>
            <w:vMerge/>
            <w:vAlign w:val="center"/>
          </w:tcPr>
          <w:p w:rsidR="00D05828" w:rsidRPr="00902A4B" w:rsidRDefault="00D05828" w:rsidP="00D05828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" w:type="pct"/>
            <w:vAlign w:val="center"/>
          </w:tcPr>
          <w:p w:rsidR="00D05828" w:rsidRDefault="00FB495F" w:rsidP="00D05828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4</w:t>
            </w:r>
          </w:p>
        </w:tc>
        <w:tc>
          <w:tcPr>
            <w:tcW w:w="1673" w:type="pct"/>
            <w:vAlign w:val="center"/>
          </w:tcPr>
          <w:p w:rsidR="00D05828" w:rsidRDefault="00D05828" w:rsidP="00D0582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Enviar al Secretariado Técnico, vía oficial y correo electrónico el formato </w:t>
            </w:r>
            <w:proofErr w:type="spellStart"/>
            <w:r>
              <w:rPr>
                <w:rFonts w:ascii="Verdana" w:hAnsi="Verdana" w:cs="Arial"/>
                <w:sz w:val="18"/>
                <w:szCs w:val="18"/>
              </w:rPr>
              <w:t>requisitado</w:t>
            </w:r>
            <w:proofErr w:type="spellEnd"/>
            <w:r>
              <w:rPr>
                <w:rFonts w:ascii="Verdana" w:hAnsi="Verdana" w:cs="Arial"/>
                <w:sz w:val="18"/>
                <w:szCs w:val="18"/>
              </w:rPr>
              <w:t xml:space="preserve"> con las  actividades del PAT 2023</w:t>
            </w:r>
            <w:r w:rsidR="00FB495F">
              <w:rPr>
                <w:rFonts w:ascii="Verdana" w:hAnsi="Verdana" w:cs="Arial"/>
                <w:sz w:val="18"/>
                <w:szCs w:val="18"/>
              </w:rPr>
              <w:t>, de acuerdo con los objetivos establecidos en la Gaceta oficial del Acuerdo de creación del COESAEN</w:t>
            </w:r>
            <w:r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  <w:tc>
          <w:tcPr>
            <w:tcW w:w="852" w:type="pct"/>
            <w:vAlign w:val="center"/>
          </w:tcPr>
          <w:p w:rsidR="00D05828" w:rsidRDefault="00D05828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Presidentes de los S</w:t>
            </w:r>
            <w:r w:rsidRPr="008C2A08">
              <w:rPr>
                <w:rFonts w:ascii="Verdana" w:hAnsi="Verdana" w:cs="Arial"/>
                <w:sz w:val="18"/>
                <w:szCs w:val="18"/>
              </w:rPr>
              <w:t>ubcomités</w:t>
            </w:r>
          </w:p>
        </w:tc>
        <w:tc>
          <w:tcPr>
            <w:tcW w:w="608" w:type="pct"/>
            <w:vAlign w:val="center"/>
          </w:tcPr>
          <w:p w:rsidR="00D05828" w:rsidRDefault="00FB495F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C96931">
              <w:rPr>
                <w:rFonts w:ascii="Verdana" w:hAnsi="Verdana" w:cs="Arial"/>
                <w:sz w:val="18"/>
                <w:szCs w:val="18"/>
              </w:rPr>
              <w:t>27 enero 2023</w:t>
            </w:r>
          </w:p>
        </w:tc>
        <w:tc>
          <w:tcPr>
            <w:tcW w:w="679" w:type="pct"/>
            <w:vAlign w:val="center"/>
          </w:tcPr>
          <w:p w:rsidR="00D05828" w:rsidRDefault="00D05828" w:rsidP="00D05828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Pendiente</w:t>
            </w:r>
          </w:p>
        </w:tc>
      </w:tr>
      <w:tr w:rsidR="00D05828" w:rsidRPr="00902A4B" w:rsidTr="00FB495F">
        <w:trPr>
          <w:trHeight w:val="694"/>
        </w:trPr>
        <w:tc>
          <w:tcPr>
            <w:tcW w:w="395" w:type="pct"/>
            <w:vMerge/>
            <w:vAlign w:val="center"/>
          </w:tcPr>
          <w:p w:rsidR="00D05828" w:rsidRDefault="00D05828" w:rsidP="00D05828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96" w:type="pct"/>
            <w:vMerge/>
            <w:vAlign w:val="center"/>
          </w:tcPr>
          <w:p w:rsidR="00D05828" w:rsidRPr="00902A4B" w:rsidRDefault="00D05828" w:rsidP="00D05828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" w:type="pct"/>
            <w:vAlign w:val="center"/>
          </w:tcPr>
          <w:p w:rsidR="00D05828" w:rsidRDefault="00FB495F" w:rsidP="00D05828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5</w:t>
            </w:r>
          </w:p>
        </w:tc>
        <w:tc>
          <w:tcPr>
            <w:tcW w:w="1673" w:type="pct"/>
            <w:vAlign w:val="center"/>
          </w:tcPr>
          <w:p w:rsidR="00D05828" w:rsidRDefault="00D05828" w:rsidP="00D05828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Efectuar la 1ª. Reunión ordinaria 2023, incluyendo la orden del día, logística y presentar del </w:t>
            </w:r>
            <w:r w:rsidRPr="00EB6D21">
              <w:rPr>
                <w:rFonts w:ascii="Verdana" w:hAnsi="Verdana" w:cs="Arial"/>
                <w:bCs/>
                <w:sz w:val="18"/>
                <w:szCs w:val="18"/>
              </w:rPr>
              <w:t>diagnóstico situacional</w:t>
            </w:r>
            <w:r w:rsidRPr="00BA7C0C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</w:t>
            </w:r>
            <w:r w:rsidRPr="00BA7C0C">
              <w:rPr>
                <w:rFonts w:ascii="Verdana" w:hAnsi="Verdana" w:cs="Arial"/>
                <w:sz w:val="18"/>
                <w:szCs w:val="18"/>
              </w:rPr>
              <w:t>de las principales enfermedades que afectan a la población de 60 años y más en el Estado de Veracruz.</w:t>
            </w:r>
          </w:p>
        </w:tc>
        <w:tc>
          <w:tcPr>
            <w:tcW w:w="852" w:type="pct"/>
            <w:vAlign w:val="center"/>
          </w:tcPr>
          <w:p w:rsidR="00D05828" w:rsidRDefault="00D05828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C2A08">
              <w:rPr>
                <w:rFonts w:ascii="Verdana" w:hAnsi="Verdana"/>
                <w:sz w:val="18"/>
                <w:szCs w:val="18"/>
              </w:rPr>
              <w:t>S</w:t>
            </w:r>
            <w:r>
              <w:rPr>
                <w:rFonts w:ascii="Verdana" w:hAnsi="Verdana"/>
                <w:sz w:val="18"/>
                <w:szCs w:val="18"/>
              </w:rPr>
              <w:t xml:space="preserve">ubcomité </w:t>
            </w:r>
            <w:r w:rsidRPr="008C2A08">
              <w:rPr>
                <w:rFonts w:ascii="Verdana" w:hAnsi="Verdana"/>
                <w:sz w:val="18"/>
                <w:szCs w:val="18"/>
              </w:rPr>
              <w:t>de Vigilancia Prevención y Control de Enfermedades</w:t>
            </w:r>
          </w:p>
        </w:tc>
        <w:tc>
          <w:tcPr>
            <w:tcW w:w="608" w:type="pct"/>
            <w:vAlign w:val="center"/>
          </w:tcPr>
          <w:p w:rsidR="00D05828" w:rsidRDefault="00D05828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03 febrero 2023</w:t>
            </w:r>
          </w:p>
        </w:tc>
        <w:tc>
          <w:tcPr>
            <w:tcW w:w="679" w:type="pct"/>
            <w:vAlign w:val="center"/>
          </w:tcPr>
          <w:p w:rsidR="00D05828" w:rsidRDefault="00D05828" w:rsidP="00D05828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Pendiente</w:t>
            </w:r>
          </w:p>
        </w:tc>
      </w:tr>
      <w:tr w:rsidR="00D05828" w:rsidTr="0067013A">
        <w:trPr>
          <w:trHeight w:val="694"/>
        </w:trPr>
        <w:tc>
          <w:tcPr>
            <w:tcW w:w="395" w:type="pct"/>
            <w:vMerge/>
            <w:tcBorders>
              <w:bottom w:val="single" w:sz="4" w:space="0" w:color="auto"/>
            </w:tcBorders>
            <w:vAlign w:val="center"/>
          </w:tcPr>
          <w:p w:rsidR="00D05828" w:rsidRDefault="00D05828" w:rsidP="00D05828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96" w:type="pct"/>
            <w:vMerge/>
            <w:tcBorders>
              <w:bottom w:val="single" w:sz="4" w:space="0" w:color="auto"/>
            </w:tcBorders>
            <w:vAlign w:val="center"/>
          </w:tcPr>
          <w:p w:rsidR="00D05828" w:rsidRPr="00902A4B" w:rsidRDefault="00D05828" w:rsidP="00D05828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" w:type="pct"/>
            <w:tcBorders>
              <w:bottom w:val="single" w:sz="4" w:space="0" w:color="auto"/>
            </w:tcBorders>
            <w:vAlign w:val="center"/>
          </w:tcPr>
          <w:p w:rsidR="00D05828" w:rsidRPr="008C2A08" w:rsidRDefault="00FB495F" w:rsidP="00D05828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6</w:t>
            </w:r>
          </w:p>
        </w:tc>
        <w:tc>
          <w:tcPr>
            <w:tcW w:w="1673" w:type="pct"/>
            <w:tcBorders>
              <w:bottom w:val="single" w:sz="4" w:space="0" w:color="auto"/>
            </w:tcBorders>
            <w:vAlign w:val="center"/>
          </w:tcPr>
          <w:p w:rsidR="00D05828" w:rsidRPr="008C2A08" w:rsidRDefault="00D05828" w:rsidP="00D05828">
            <w:pPr>
              <w:shd w:val="clear" w:color="auto" w:fill="FFFFFF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8C2A08">
              <w:rPr>
                <w:rFonts w:ascii="Verdana" w:hAnsi="Verdana" w:cs="Arial"/>
                <w:color w:val="000000" w:themeColor="text1"/>
                <w:sz w:val="18"/>
                <w:szCs w:val="18"/>
              </w:rPr>
              <w:t>Continuar con el envío de material informativo, y eventos, para difusión en redes sociales y sitios oficiales, durante la primera semana de cada mes, de acuerdo a los lineamientos del Subcomité de Difusión y Gestión, para validar los materiales por las áreas oficiales de Comunicación Social, con 2 meses de antelación.</w:t>
            </w:r>
          </w:p>
        </w:tc>
        <w:tc>
          <w:tcPr>
            <w:tcW w:w="852" w:type="pct"/>
            <w:tcBorders>
              <w:bottom w:val="single" w:sz="4" w:space="0" w:color="auto"/>
            </w:tcBorders>
            <w:vAlign w:val="center"/>
          </w:tcPr>
          <w:p w:rsidR="00D05828" w:rsidRPr="008C2A08" w:rsidRDefault="00D05828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Presidentes de los S</w:t>
            </w:r>
            <w:r w:rsidRPr="008C2A08">
              <w:rPr>
                <w:rFonts w:ascii="Verdana" w:hAnsi="Verdana" w:cs="Arial"/>
                <w:sz w:val="18"/>
                <w:szCs w:val="18"/>
              </w:rPr>
              <w:t>ubcomités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vAlign w:val="center"/>
          </w:tcPr>
          <w:p w:rsidR="00D05828" w:rsidRPr="008C2A08" w:rsidRDefault="00D05828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Permanente</w:t>
            </w:r>
          </w:p>
        </w:tc>
        <w:tc>
          <w:tcPr>
            <w:tcW w:w="679" w:type="pct"/>
            <w:tcBorders>
              <w:bottom w:val="single" w:sz="4" w:space="0" w:color="auto"/>
            </w:tcBorders>
            <w:vAlign w:val="center"/>
          </w:tcPr>
          <w:p w:rsidR="00D05828" w:rsidRPr="008C2A08" w:rsidRDefault="00D05828" w:rsidP="00D05828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Permanente</w:t>
            </w:r>
          </w:p>
        </w:tc>
      </w:tr>
      <w:tr w:rsidR="0067013A" w:rsidTr="0067013A">
        <w:trPr>
          <w:trHeight w:val="694"/>
        </w:trPr>
        <w:tc>
          <w:tcPr>
            <w:tcW w:w="395" w:type="pct"/>
            <w:tcBorders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96" w:type="pct"/>
            <w:tcBorders>
              <w:left w:val="nil"/>
              <w:bottom w:val="nil"/>
              <w:right w:val="nil"/>
            </w:tcBorders>
            <w:vAlign w:val="center"/>
          </w:tcPr>
          <w:p w:rsidR="0067013A" w:rsidRPr="00902A4B" w:rsidRDefault="0067013A" w:rsidP="00D05828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" w:type="pct"/>
            <w:tcBorders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3" w:type="pct"/>
            <w:tcBorders>
              <w:left w:val="nil"/>
              <w:bottom w:val="nil"/>
              <w:right w:val="nil"/>
            </w:tcBorders>
            <w:vAlign w:val="center"/>
          </w:tcPr>
          <w:p w:rsidR="0067013A" w:rsidRPr="008C2A08" w:rsidRDefault="0067013A" w:rsidP="00D05828">
            <w:pPr>
              <w:shd w:val="clear" w:color="auto" w:fill="FFFFFF"/>
              <w:jc w:val="both"/>
              <w:rPr>
                <w:rFonts w:ascii="Verdana" w:hAnsi="Verdana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2" w:type="pct"/>
            <w:tcBorders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08" w:type="pct"/>
            <w:tcBorders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9" w:type="pct"/>
            <w:tcBorders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7013A" w:rsidTr="0067013A">
        <w:trPr>
          <w:trHeight w:val="694"/>
        </w:trPr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-376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13A" w:rsidRPr="00902A4B" w:rsidRDefault="0067013A" w:rsidP="00D05828">
            <w:pPr>
              <w:ind w:right="34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75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13A" w:rsidRPr="008C2A08" w:rsidRDefault="0067013A" w:rsidP="00D05828">
            <w:pPr>
              <w:shd w:val="clear" w:color="auto" w:fill="FFFFFF"/>
              <w:jc w:val="both"/>
              <w:rPr>
                <w:rFonts w:ascii="Verdana" w:hAnsi="Verdana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ind w:right="33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013A" w:rsidRDefault="0067013A" w:rsidP="00D05828">
            <w:pPr>
              <w:tabs>
                <w:tab w:val="left" w:pos="1709"/>
              </w:tabs>
              <w:ind w:right="-107"/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:rsidR="00A648D3" w:rsidRDefault="0067013A" w:rsidP="00A648D3">
      <w:pPr>
        <w:tabs>
          <w:tab w:val="left" w:pos="851"/>
        </w:tabs>
        <w:rPr>
          <w:rFonts w:ascii="Verdana" w:hAnsi="Verdana" w:cs="Arial"/>
          <w:b/>
          <w:sz w:val="28"/>
          <w:szCs w:val="28"/>
        </w:rPr>
      </w:pPr>
      <w:r w:rsidRPr="0067013A">
        <w:rPr>
          <w:rFonts w:ascii="Verdana" w:hAnsi="Verdana" w:cs="Arial"/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5F061" wp14:editId="1EDD31A7">
                <wp:simplePos x="0" y="0"/>
                <wp:positionH relativeFrom="column">
                  <wp:posOffset>300355</wp:posOffset>
                </wp:positionH>
                <wp:positionV relativeFrom="paragraph">
                  <wp:posOffset>440690</wp:posOffset>
                </wp:positionV>
                <wp:extent cx="7886700" cy="102589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86700" cy="102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7013A" w:rsidRDefault="0067013A" w:rsidP="006701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Panton" w:eastAsiaTheme="majorEastAsia" w:hAnsi="Panton" w:cs="Arial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Calendario de Reuniones Ordinarias 2023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A5F061" id="Título 1" o:spid="_x0000_s1026" style="position:absolute;margin-left:23.65pt;margin-top:34.7pt;width:621pt;height:8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" filled="f" stroked="f">
                <v:path arrowok="t"/>
                <o:lock v:ext="edit" grouping="t"/>
                <v:textbox>
                  <w:txbxContent>
                    <w:p w14:paraId="0615C7DC" w14:textId="77777777" w:rsidR="0067013A" w:rsidRDefault="0067013A" w:rsidP="0067013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Panton" w:eastAsiaTheme="majorEastAsia" w:hAnsi="Panton" w:cs="Arial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Calendario de Reuniones Ordinarias 2023</w:t>
                      </w:r>
                    </w:p>
                  </w:txbxContent>
                </v:textbox>
              </v:rect>
            </w:pict>
          </mc:Fallback>
        </mc:AlternateContent>
      </w:r>
      <w:r w:rsidRPr="0067013A">
        <w:rPr>
          <w:rFonts w:ascii="Verdana" w:hAnsi="Verdana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6C75922C" wp14:editId="3E23D81E">
            <wp:simplePos x="0" y="0"/>
            <wp:positionH relativeFrom="column">
              <wp:posOffset>233045</wp:posOffset>
            </wp:positionH>
            <wp:positionV relativeFrom="paragraph">
              <wp:posOffset>1463675</wp:posOffset>
            </wp:positionV>
            <wp:extent cx="7963593" cy="3169920"/>
            <wp:effectExtent l="0" t="0" r="0" b="0"/>
            <wp:wrapNone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3593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48D3" w:rsidSect="00D05828">
      <w:pgSz w:w="15840" w:h="12240" w:orient="landscape"/>
      <w:pgMar w:top="1276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A0F" w:rsidRDefault="009D6A0F" w:rsidP="00D70B2C">
      <w:r>
        <w:separator/>
      </w:r>
    </w:p>
  </w:endnote>
  <w:endnote w:type="continuationSeparator" w:id="0">
    <w:p w:rsidR="009D6A0F" w:rsidRDefault="009D6A0F" w:rsidP="00D7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altName w:val="Courier New"/>
    <w:panose1 w:val="00000000000000000000"/>
    <w:charset w:val="00"/>
    <w:family w:val="modern"/>
    <w:notTrueType/>
    <w:pitch w:val="variable"/>
    <w:sig w:usb0="00000001" w:usb1="4000207B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A0F" w:rsidRDefault="009D6A0F" w:rsidP="00D70B2C">
      <w:r>
        <w:separator/>
      </w:r>
    </w:p>
  </w:footnote>
  <w:footnote w:type="continuationSeparator" w:id="0">
    <w:p w:rsidR="009D6A0F" w:rsidRDefault="009D6A0F" w:rsidP="00D70B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66" w:rsidRDefault="008B796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9BF839B" wp14:editId="2135BB1D">
          <wp:simplePos x="0" y="0"/>
          <wp:positionH relativeFrom="margin">
            <wp:posOffset>552928</wp:posOffset>
          </wp:positionH>
          <wp:positionV relativeFrom="page">
            <wp:posOffset>112429</wp:posOffset>
          </wp:positionV>
          <wp:extent cx="4577937" cy="695325"/>
          <wp:effectExtent l="0" t="0" r="0" b="0"/>
          <wp:wrapNone/>
          <wp:docPr id="1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trucción SESVER con Veracruz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430"/>
                  <a:stretch/>
                </pic:blipFill>
                <pic:spPr bwMode="auto">
                  <a:xfrm>
                    <a:off x="0" y="0"/>
                    <a:ext cx="4577937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6pt;height:11.6pt" o:bullet="t">
        <v:imagedata r:id="rId1" o:title="msoBB8F"/>
      </v:shape>
    </w:pict>
  </w:numPicBullet>
  <w:abstractNum w:abstractNumId="0">
    <w:nsid w:val="00A13ECB"/>
    <w:multiLevelType w:val="hybridMultilevel"/>
    <w:tmpl w:val="675E02C0"/>
    <w:lvl w:ilvl="0" w:tplc="080A0001">
      <w:start w:val="1"/>
      <w:numFmt w:val="bullet"/>
      <w:lvlText w:val=""/>
      <w:lvlJc w:val="left"/>
      <w:pPr>
        <w:ind w:left="28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9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585" w:hanging="360"/>
      </w:pPr>
      <w:rPr>
        <w:rFonts w:ascii="Wingdings" w:hAnsi="Wingdings" w:hint="default"/>
      </w:rPr>
    </w:lvl>
  </w:abstractNum>
  <w:abstractNum w:abstractNumId="1">
    <w:nsid w:val="09E53D3B"/>
    <w:multiLevelType w:val="hybridMultilevel"/>
    <w:tmpl w:val="3916593E"/>
    <w:lvl w:ilvl="0" w:tplc="9C48199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C35BDA"/>
    <w:multiLevelType w:val="hybridMultilevel"/>
    <w:tmpl w:val="E59A0A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66E28"/>
    <w:multiLevelType w:val="hybridMultilevel"/>
    <w:tmpl w:val="9C667A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0CFC"/>
    <w:multiLevelType w:val="hybridMultilevel"/>
    <w:tmpl w:val="866ECCD8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6C215C6"/>
    <w:multiLevelType w:val="hybridMultilevel"/>
    <w:tmpl w:val="6C6A99A6"/>
    <w:lvl w:ilvl="0" w:tplc="0236192E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42" w:hanging="360"/>
      </w:pPr>
    </w:lvl>
    <w:lvl w:ilvl="2" w:tplc="080A001B" w:tentative="1">
      <w:start w:val="1"/>
      <w:numFmt w:val="lowerRoman"/>
      <w:lvlText w:val="%3."/>
      <w:lvlJc w:val="right"/>
      <w:pPr>
        <w:ind w:left="2662" w:hanging="180"/>
      </w:pPr>
    </w:lvl>
    <w:lvl w:ilvl="3" w:tplc="080A000F" w:tentative="1">
      <w:start w:val="1"/>
      <w:numFmt w:val="decimal"/>
      <w:lvlText w:val="%4."/>
      <w:lvlJc w:val="left"/>
      <w:pPr>
        <w:ind w:left="3382" w:hanging="360"/>
      </w:pPr>
    </w:lvl>
    <w:lvl w:ilvl="4" w:tplc="080A0019" w:tentative="1">
      <w:start w:val="1"/>
      <w:numFmt w:val="lowerLetter"/>
      <w:lvlText w:val="%5."/>
      <w:lvlJc w:val="left"/>
      <w:pPr>
        <w:ind w:left="4102" w:hanging="360"/>
      </w:pPr>
    </w:lvl>
    <w:lvl w:ilvl="5" w:tplc="080A001B" w:tentative="1">
      <w:start w:val="1"/>
      <w:numFmt w:val="lowerRoman"/>
      <w:lvlText w:val="%6."/>
      <w:lvlJc w:val="right"/>
      <w:pPr>
        <w:ind w:left="4822" w:hanging="180"/>
      </w:pPr>
    </w:lvl>
    <w:lvl w:ilvl="6" w:tplc="080A000F" w:tentative="1">
      <w:start w:val="1"/>
      <w:numFmt w:val="decimal"/>
      <w:lvlText w:val="%7."/>
      <w:lvlJc w:val="left"/>
      <w:pPr>
        <w:ind w:left="5542" w:hanging="360"/>
      </w:pPr>
    </w:lvl>
    <w:lvl w:ilvl="7" w:tplc="080A0019" w:tentative="1">
      <w:start w:val="1"/>
      <w:numFmt w:val="lowerLetter"/>
      <w:lvlText w:val="%8."/>
      <w:lvlJc w:val="left"/>
      <w:pPr>
        <w:ind w:left="6262" w:hanging="360"/>
      </w:pPr>
    </w:lvl>
    <w:lvl w:ilvl="8" w:tplc="08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29554F8F"/>
    <w:multiLevelType w:val="hybridMultilevel"/>
    <w:tmpl w:val="E2162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A17ACE"/>
    <w:multiLevelType w:val="hybridMultilevel"/>
    <w:tmpl w:val="F0DA8DFE"/>
    <w:lvl w:ilvl="0" w:tplc="93EC6428">
      <w:numFmt w:val="bullet"/>
      <w:lvlText w:val="-"/>
      <w:lvlJc w:val="left"/>
      <w:pPr>
        <w:ind w:left="502" w:hanging="360"/>
      </w:pPr>
      <w:rPr>
        <w:rFonts w:ascii="Verdana" w:eastAsiaTheme="minorEastAsia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47356A1"/>
    <w:multiLevelType w:val="hybridMultilevel"/>
    <w:tmpl w:val="89FE8160"/>
    <w:lvl w:ilvl="0" w:tplc="729AEA06">
      <w:start w:val="26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890FC1"/>
    <w:multiLevelType w:val="hybridMultilevel"/>
    <w:tmpl w:val="1402DC6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1C181A3C">
      <w:start w:val="1"/>
      <w:numFmt w:val="lowerRoman"/>
      <w:lvlText w:val="%3."/>
      <w:lvlJc w:val="right"/>
      <w:pPr>
        <w:ind w:left="2160" w:hanging="180"/>
      </w:pPr>
      <w:rPr>
        <w:caps/>
      </w:r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A751A"/>
    <w:multiLevelType w:val="hybridMultilevel"/>
    <w:tmpl w:val="7242E4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47025"/>
    <w:multiLevelType w:val="hybridMultilevel"/>
    <w:tmpl w:val="BA46B45A"/>
    <w:lvl w:ilvl="0" w:tplc="EE86540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0473E"/>
    <w:multiLevelType w:val="hybridMultilevel"/>
    <w:tmpl w:val="6562C8FE"/>
    <w:lvl w:ilvl="0" w:tplc="A1E6846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5AF0052"/>
    <w:multiLevelType w:val="hybridMultilevel"/>
    <w:tmpl w:val="BA46B45A"/>
    <w:lvl w:ilvl="0" w:tplc="EE86540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D16F6"/>
    <w:multiLevelType w:val="hybridMultilevel"/>
    <w:tmpl w:val="A04E4C60"/>
    <w:lvl w:ilvl="0" w:tplc="172896FA">
      <w:start w:val="4"/>
      <w:numFmt w:val="decimal"/>
      <w:lvlText w:val="%1."/>
      <w:lvlJc w:val="left"/>
      <w:pPr>
        <w:ind w:left="1790" w:hanging="360"/>
      </w:pPr>
      <w:rPr>
        <w:rFonts w:cs="Arial" w:hint="default"/>
        <w:color w:val="222222"/>
      </w:rPr>
    </w:lvl>
    <w:lvl w:ilvl="1" w:tplc="080A0019" w:tentative="1">
      <w:start w:val="1"/>
      <w:numFmt w:val="lowerLetter"/>
      <w:lvlText w:val="%2."/>
      <w:lvlJc w:val="left"/>
      <w:pPr>
        <w:ind w:left="2510" w:hanging="360"/>
      </w:pPr>
    </w:lvl>
    <w:lvl w:ilvl="2" w:tplc="080A001B" w:tentative="1">
      <w:start w:val="1"/>
      <w:numFmt w:val="lowerRoman"/>
      <w:lvlText w:val="%3."/>
      <w:lvlJc w:val="right"/>
      <w:pPr>
        <w:ind w:left="3230" w:hanging="180"/>
      </w:pPr>
    </w:lvl>
    <w:lvl w:ilvl="3" w:tplc="080A000F" w:tentative="1">
      <w:start w:val="1"/>
      <w:numFmt w:val="decimal"/>
      <w:lvlText w:val="%4."/>
      <w:lvlJc w:val="left"/>
      <w:pPr>
        <w:ind w:left="3950" w:hanging="360"/>
      </w:pPr>
    </w:lvl>
    <w:lvl w:ilvl="4" w:tplc="080A0019" w:tentative="1">
      <w:start w:val="1"/>
      <w:numFmt w:val="lowerLetter"/>
      <w:lvlText w:val="%5."/>
      <w:lvlJc w:val="left"/>
      <w:pPr>
        <w:ind w:left="4670" w:hanging="360"/>
      </w:pPr>
    </w:lvl>
    <w:lvl w:ilvl="5" w:tplc="080A001B" w:tentative="1">
      <w:start w:val="1"/>
      <w:numFmt w:val="lowerRoman"/>
      <w:lvlText w:val="%6."/>
      <w:lvlJc w:val="right"/>
      <w:pPr>
        <w:ind w:left="5390" w:hanging="180"/>
      </w:pPr>
    </w:lvl>
    <w:lvl w:ilvl="6" w:tplc="080A000F" w:tentative="1">
      <w:start w:val="1"/>
      <w:numFmt w:val="decimal"/>
      <w:lvlText w:val="%7."/>
      <w:lvlJc w:val="left"/>
      <w:pPr>
        <w:ind w:left="6110" w:hanging="360"/>
      </w:pPr>
    </w:lvl>
    <w:lvl w:ilvl="7" w:tplc="080A0019" w:tentative="1">
      <w:start w:val="1"/>
      <w:numFmt w:val="lowerLetter"/>
      <w:lvlText w:val="%8."/>
      <w:lvlJc w:val="left"/>
      <w:pPr>
        <w:ind w:left="6830" w:hanging="360"/>
      </w:pPr>
    </w:lvl>
    <w:lvl w:ilvl="8" w:tplc="080A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5">
    <w:nsid w:val="5B8E2E04"/>
    <w:multiLevelType w:val="hybridMultilevel"/>
    <w:tmpl w:val="029EA704"/>
    <w:lvl w:ilvl="0" w:tplc="08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151DB6"/>
    <w:multiLevelType w:val="hybridMultilevel"/>
    <w:tmpl w:val="EE2CB40E"/>
    <w:lvl w:ilvl="0" w:tplc="07C459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BAE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9A1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D84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AA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7C14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502A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489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0E33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103D56"/>
    <w:multiLevelType w:val="hybridMultilevel"/>
    <w:tmpl w:val="632AD116"/>
    <w:lvl w:ilvl="0" w:tplc="080A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8">
    <w:nsid w:val="6445648C"/>
    <w:multiLevelType w:val="hybridMultilevel"/>
    <w:tmpl w:val="A342CB34"/>
    <w:lvl w:ilvl="0" w:tplc="0B5AF782">
      <w:start w:val="1"/>
      <w:numFmt w:val="decimal"/>
      <w:lvlText w:val="%1."/>
      <w:lvlJc w:val="left"/>
      <w:pPr>
        <w:ind w:left="1349" w:hanging="360"/>
      </w:pPr>
      <w:rPr>
        <w:rFonts w:cstheme="minorBidi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2069" w:hanging="360"/>
      </w:pPr>
    </w:lvl>
    <w:lvl w:ilvl="2" w:tplc="080A001B" w:tentative="1">
      <w:start w:val="1"/>
      <w:numFmt w:val="lowerRoman"/>
      <w:lvlText w:val="%3."/>
      <w:lvlJc w:val="right"/>
      <w:pPr>
        <w:ind w:left="2789" w:hanging="180"/>
      </w:pPr>
    </w:lvl>
    <w:lvl w:ilvl="3" w:tplc="080A000F" w:tentative="1">
      <w:start w:val="1"/>
      <w:numFmt w:val="decimal"/>
      <w:lvlText w:val="%4."/>
      <w:lvlJc w:val="left"/>
      <w:pPr>
        <w:ind w:left="3509" w:hanging="360"/>
      </w:pPr>
    </w:lvl>
    <w:lvl w:ilvl="4" w:tplc="080A0019" w:tentative="1">
      <w:start w:val="1"/>
      <w:numFmt w:val="lowerLetter"/>
      <w:lvlText w:val="%5."/>
      <w:lvlJc w:val="left"/>
      <w:pPr>
        <w:ind w:left="4229" w:hanging="360"/>
      </w:pPr>
    </w:lvl>
    <w:lvl w:ilvl="5" w:tplc="080A001B" w:tentative="1">
      <w:start w:val="1"/>
      <w:numFmt w:val="lowerRoman"/>
      <w:lvlText w:val="%6."/>
      <w:lvlJc w:val="right"/>
      <w:pPr>
        <w:ind w:left="4949" w:hanging="180"/>
      </w:pPr>
    </w:lvl>
    <w:lvl w:ilvl="6" w:tplc="080A000F" w:tentative="1">
      <w:start w:val="1"/>
      <w:numFmt w:val="decimal"/>
      <w:lvlText w:val="%7."/>
      <w:lvlJc w:val="left"/>
      <w:pPr>
        <w:ind w:left="5669" w:hanging="360"/>
      </w:pPr>
    </w:lvl>
    <w:lvl w:ilvl="7" w:tplc="080A0019" w:tentative="1">
      <w:start w:val="1"/>
      <w:numFmt w:val="lowerLetter"/>
      <w:lvlText w:val="%8."/>
      <w:lvlJc w:val="left"/>
      <w:pPr>
        <w:ind w:left="6389" w:hanging="360"/>
      </w:pPr>
    </w:lvl>
    <w:lvl w:ilvl="8" w:tplc="080A001B" w:tentative="1">
      <w:start w:val="1"/>
      <w:numFmt w:val="lowerRoman"/>
      <w:lvlText w:val="%9."/>
      <w:lvlJc w:val="right"/>
      <w:pPr>
        <w:ind w:left="7109" w:hanging="180"/>
      </w:pPr>
    </w:lvl>
  </w:abstractNum>
  <w:abstractNum w:abstractNumId="19">
    <w:nsid w:val="65B52CC3"/>
    <w:multiLevelType w:val="hybridMultilevel"/>
    <w:tmpl w:val="B8147A40"/>
    <w:lvl w:ilvl="0" w:tplc="659685C0">
      <w:start w:val="3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50" w:hanging="360"/>
      </w:pPr>
    </w:lvl>
    <w:lvl w:ilvl="2" w:tplc="080A001B" w:tentative="1">
      <w:start w:val="1"/>
      <w:numFmt w:val="lowerRoman"/>
      <w:lvlText w:val="%3."/>
      <w:lvlJc w:val="right"/>
      <w:pPr>
        <w:ind w:left="2870" w:hanging="180"/>
      </w:pPr>
    </w:lvl>
    <w:lvl w:ilvl="3" w:tplc="080A000F" w:tentative="1">
      <w:start w:val="1"/>
      <w:numFmt w:val="decimal"/>
      <w:lvlText w:val="%4."/>
      <w:lvlJc w:val="left"/>
      <w:pPr>
        <w:ind w:left="3590" w:hanging="360"/>
      </w:pPr>
    </w:lvl>
    <w:lvl w:ilvl="4" w:tplc="080A0019" w:tentative="1">
      <w:start w:val="1"/>
      <w:numFmt w:val="lowerLetter"/>
      <w:lvlText w:val="%5."/>
      <w:lvlJc w:val="left"/>
      <w:pPr>
        <w:ind w:left="4310" w:hanging="360"/>
      </w:pPr>
    </w:lvl>
    <w:lvl w:ilvl="5" w:tplc="080A001B" w:tentative="1">
      <w:start w:val="1"/>
      <w:numFmt w:val="lowerRoman"/>
      <w:lvlText w:val="%6."/>
      <w:lvlJc w:val="right"/>
      <w:pPr>
        <w:ind w:left="5030" w:hanging="180"/>
      </w:pPr>
    </w:lvl>
    <w:lvl w:ilvl="6" w:tplc="080A000F" w:tentative="1">
      <w:start w:val="1"/>
      <w:numFmt w:val="decimal"/>
      <w:lvlText w:val="%7."/>
      <w:lvlJc w:val="left"/>
      <w:pPr>
        <w:ind w:left="5750" w:hanging="360"/>
      </w:pPr>
    </w:lvl>
    <w:lvl w:ilvl="7" w:tplc="080A0019" w:tentative="1">
      <w:start w:val="1"/>
      <w:numFmt w:val="lowerLetter"/>
      <w:lvlText w:val="%8."/>
      <w:lvlJc w:val="left"/>
      <w:pPr>
        <w:ind w:left="6470" w:hanging="360"/>
      </w:pPr>
    </w:lvl>
    <w:lvl w:ilvl="8" w:tplc="08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0">
    <w:nsid w:val="660F1EFF"/>
    <w:multiLevelType w:val="hybridMultilevel"/>
    <w:tmpl w:val="3170DDB0"/>
    <w:lvl w:ilvl="0" w:tplc="3408779C">
      <w:start w:val="6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6A4601"/>
    <w:multiLevelType w:val="hybridMultilevel"/>
    <w:tmpl w:val="C8F6FF48"/>
    <w:lvl w:ilvl="0" w:tplc="480C4432">
      <w:start w:val="5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91" w:hanging="360"/>
      </w:pPr>
    </w:lvl>
    <w:lvl w:ilvl="2" w:tplc="080A001B" w:tentative="1">
      <w:start w:val="1"/>
      <w:numFmt w:val="lowerRoman"/>
      <w:lvlText w:val="%3."/>
      <w:lvlJc w:val="right"/>
      <w:pPr>
        <w:ind w:left="3011" w:hanging="180"/>
      </w:pPr>
    </w:lvl>
    <w:lvl w:ilvl="3" w:tplc="080A000F" w:tentative="1">
      <w:start w:val="1"/>
      <w:numFmt w:val="decimal"/>
      <w:lvlText w:val="%4."/>
      <w:lvlJc w:val="left"/>
      <w:pPr>
        <w:ind w:left="3731" w:hanging="360"/>
      </w:pPr>
    </w:lvl>
    <w:lvl w:ilvl="4" w:tplc="080A0019" w:tentative="1">
      <w:start w:val="1"/>
      <w:numFmt w:val="lowerLetter"/>
      <w:lvlText w:val="%5."/>
      <w:lvlJc w:val="left"/>
      <w:pPr>
        <w:ind w:left="4451" w:hanging="360"/>
      </w:pPr>
    </w:lvl>
    <w:lvl w:ilvl="5" w:tplc="080A001B" w:tentative="1">
      <w:start w:val="1"/>
      <w:numFmt w:val="lowerRoman"/>
      <w:lvlText w:val="%6."/>
      <w:lvlJc w:val="right"/>
      <w:pPr>
        <w:ind w:left="5171" w:hanging="180"/>
      </w:pPr>
    </w:lvl>
    <w:lvl w:ilvl="6" w:tplc="080A000F" w:tentative="1">
      <w:start w:val="1"/>
      <w:numFmt w:val="decimal"/>
      <w:lvlText w:val="%7."/>
      <w:lvlJc w:val="left"/>
      <w:pPr>
        <w:ind w:left="5891" w:hanging="360"/>
      </w:pPr>
    </w:lvl>
    <w:lvl w:ilvl="7" w:tplc="080A0019" w:tentative="1">
      <w:start w:val="1"/>
      <w:numFmt w:val="lowerLetter"/>
      <w:lvlText w:val="%8."/>
      <w:lvlJc w:val="left"/>
      <w:pPr>
        <w:ind w:left="6611" w:hanging="360"/>
      </w:pPr>
    </w:lvl>
    <w:lvl w:ilvl="8" w:tplc="0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71B86045"/>
    <w:multiLevelType w:val="hybridMultilevel"/>
    <w:tmpl w:val="4848493C"/>
    <w:lvl w:ilvl="0" w:tplc="080A000F">
      <w:start w:val="1"/>
      <w:numFmt w:val="decimal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>
    <w:nsid w:val="753B2C30"/>
    <w:multiLevelType w:val="hybridMultilevel"/>
    <w:tmpl w:val="F9F83196"/>
    <w:lvl w:ilvl="0" w:tplc="080A000F">
      <w:start w:val="1"/>
      <w:numFmt w:val="decimal"/>
      <w:lvlText w:val="%1."/>
      <w:lvlJc w:val="left"/>
      <w:pPr>
        <w:ind w:left="1004" w:hanging="360"/>
      </w:p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7F4B2FFB"/>
    <w:multiLevelType w:val="hybridMultilevel"/>
    <w:tmpl w:val="B71ADB78"/>
    <w:lvl w:ilvl="0" w:tplc="9EE2B4CE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3"/>
  </w:num>
  <w:num w:numId="4">
    <w:abstractNumId w:val="7"/>
  </w:num>
  <w:num w:numId="5">
    <w:abstractNumId w:val="8"/>
  </w:num>
  <w:num w:numId="6">
    <w:abstractNumId w:val="24"/>
  </w:num>
  <w:num w:numId="7">
    <w:abstractNumId w:val="6"/>
  </w:num>
  <w:num w:numId="8">
    <w:abstractNumId w:val="22"/>
  </w:num>
  <w:num w:numId="9">
    <w:abstractNumId w:val="1"/>
  </w:num>
  <w:num w:numId="10">
    <w:abstractNumId w:val="20"/>
  </w:num>
  <w:num w:numId="11">
    <w:abstractNumId w:val="12"/>
  </w:num>
  <w:num w:numId="12">
    <w:abstractNumId w:val="3"/>
  </w:num>
  <w:num w:numId="13">
    <w:abstractNumId w:val="15"/>
  </w:num>
  <w:num w:numId="14">
    <w:abstractNumId w:val="17"/>
  </w:num>
  <w:num w:numId="15">
    <w:abstractNumId w:val="18"/>
  </w:num>
  <w:num w:numId="16">
    <w:abstractNumId w:val="21"/>
  </w:num>
  <w:num w:numId="17">
    <w:abstractNumId w:val="19"/>
  </w:num>
  <w:num w:numId="18">
    <w:abstractNumId w:val="5"/>
  </w:num>
  <w:num w:numId="19">
    <w:abstractNumId w:val="14"/>
  </w:num>
  <w:num w:numId="20">
    <w:abstractNumId w:val="11"/>
  </w:num>
  <w:num w:numId="21">
    <w:abstractNumId w:val="13"/>
  </w:num>
  <w:num w:numId="22">
    <w:abstractNumId w:val="2"/>
  </w:num>
  <w:num w:numId="23">
    <w:abstractNumId w:val="10"/>
  </w:num>
  <w:num w:numId="24">
    <w:abstractNumId w:val="1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1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B2C"/>
    <w:rsid w:val="0000143F"/>
    <w:rsid w:val="0000190E"/>
    <w:rsid w:val="0000472A"/>
    <w:rsid w:val="000059A6"/>
    <w:rsid w:val="00012F05"/>
    <w:rsid w:val="00015DA5"/>
    <w:rsid w:val="000209C1"/>
    <w:rsid w:val="00027938"/>
    <w:rsid w:val="000425DF"/>
    <w:rsid w:val="000430BE"/>
    <w:rsid w:val="0004794C"/>
    <w:rsid w:val="00060FAE"/>
    <w:rsid w:val="0006783A"/>
    <w:rsid w:val="0007147F"/>
    <w:rsid w:val="0007201B"/>
    <w:rsid w:val="00073A02"/>
    <w:rsid w:val="00095F88"/>
    <w:rsid w:val="000A06E9"/>
    <w:rsid w:val="000A7C1D"/>
    <w:rsid w:val="000B2663"/>
    <w:rsid w:val="000B2BBC"/>
    <w:rsid w:val="000D1A8A"/>
    <w:rsid w:val="001042A6"/>
    <w:rsid w:val="00107934"/>
    <w:rsid w:val="00110E75"/>
    <w:rsid w:val="001132F4"/>
    <w:rsid w:val="00122B26"/>
    <w:rsid w:val="00122CFF"/>
    <w:rsid w:val="001269C3"/>
    <w:rsid w:val="001269DF"/>
    <w:rsid w:val="001303FC"/>
    <w:rsid w:val="00132EC0"/>
    <w:rsid w:val="0013548A"/>
    <w:rsid w:val="00172A3D"/>
    <w:rsid w:val="00180601"/>
    <w:rsid w:val="001830B1"/>
    <w:rsid w:val="0019132C"/>
    <w:rsid w:val="00192F93"/>
    <w:rsid w:val="0019342C"/>
    <w:rsid w:val="00194A01"/>
    <w:rsid w:val="00194EB1"/>
    <w:rsid w:val="001A3455"/>
    <w:rsid w:val="001C6143"/>
    <w:rsid w:val="001C68F2"/>
    <w:rsid w:val="001D59FC"/>
    <w:rsid w:val="001E08D1"/>
    <w:rsid w:val="001F1E60"/>
    <w:rsid w:val="00203D7C"/>
    <w:rsid w:val="002129E9"/>
    <w:rsid w:val="00222CE5"/>
    <w:rsid w:val="00230459"/>
    <w:rsid w:val="00231910"/>
    <w:rsid w:val="00241A87"/>
    <w:rsid w:val="00243036"/>
    <w:rsid w:val="00255B5F"/>
    <w:rsid w:val="00260194"/>
    <w:rsid w:val="00260E63"/>
    <w:rsid w:val="00266053"/>
    <w:rsid w:val="00281E29"/>
    <w:rsid w:val="002846B6"/>
    <w:rsid w:val="002A2527"/>
    <w:rsid w:val="002A289D"/>
    <w:rsid w:val="002A421D"/>
    <w:rsid w:val="002F1F95"/>
    <w:rsid w:val="002F4B76"/>
    <w:rsid w:val="00305BDB"/>
    <w:rsid w:val="003515FB"/>
    <w:rsid w:val="003579D9"/>
    <w:rsid w:val="00360CAB"/>
    <w:rsid w:val="0036568E"/>
    <w:rsid w:val="00380515"/>
    <w:rsid w:val="003837C2"/>
    <w:rsid w:val="003965C0"/>
    <w:rsid w:val="003B2C29"/>
    <w:rsid w:val="003C04EE"/>
    <w:rsid w:val="003C2510"/>
    <w:rsid w:val="003C3699"/>
    <w:rsid w:val="003C3ABA"/>
    <w:rsid w:val="003C4A8C"/>
    <w:rsid w:val="003E1F33"/>
    <w:rsid w:val="003E52DF"/>
    <w:rsid w:val="003E7336"/>
    <w:rsid w:val="00405ABC"/>
    <w:rsid w:val="004144F4"/>
    <w:rsid w:val="00414DC4"/>
    <w:rsid w:val="00415E84"/>
    <w:rsid w:val="004212F3"/>
    <w:rsid w:val="0042394C"/>
    <w:rsid w:val="00427701"/>
    <w:rsid w:val="00430E7B"/>
    <w:rsid w:val="004324F4"/>
    <w:rsid w:val="00433F9C"/>
    <w:rsid w:val="00434AC0"/>
    <w:rsid w:val="00434C1E"/>
    <w:rsid w:val="0043592F"/>
    <w:rsid w:val="00441E4C"/>
    <w:rsid w:val="0044299C"/>
    <w:rsid w:val="0044745B"/>
    <w:rsid w:val="0045261D"/>
    <w:rsid w:val="0045426E"/>
    <w:rsid w:val="00454880"/>
    <w:rsid w:val="0045653B"/>
    <w:rsid w:val="0046510B"/>
    <w:rsid w:val="00485244"/>
    <w:rsid w:val="00491626"/>
    <w:rsid w:val="00491C25"/>
    <w:rsid w:val="00492F05"/>
    <w:rsid w:val="00495BF4"/>
    <w:rsid w:val="0049782E"/>
    <w:rsid w:val="004D38A2"/>
    <w:rsid w:val="004E52DE"/>
    <w:rsid w:val="004E54E3"/>
    <w:rsid w:val="004F2517"/>
    <w:rsid w:val="004F46E8"/>
    <w:rsid w:val="00502563"/>
    <w:rsid w:val="00502869"/>
    <w:rsid w:val="005337CB"/>
    <w:rsid w:val="0054364F"/>
    <w:rsid w:val="005448CF"/>
    <w:rsid w:val="00553813"/>
    <w:rsid w:val="00565DA1"/>
    <w:rsid w:val="0057486F"/>
    <w:rsid w:val="0058708E"/>
    <w:rsid w:val="00587728"/>
    <w:rsid w:val="005A3F52"/>
    <w:rsid w:val="005A7E6C"/>
    <w:rsid w:val="005B076E"/>
    <w:rsid w:val="005B4FE5"/>
    <w:rsid w:val="005D222D"/>
    <w:rsid w:val="005F0CAE"/>
    <w:rsid w:val="005F0CB9"/>
    <w:rsid w:val="00615235"/>
    <w:rsid w:val="006163AB"/>
    <w:rsid w:val="00621AAB"/>
    <w:rsid w:val="0062610A"/>
    <w:rsid w:val="00666A94"/>
    <w:rsid w:val="0067013A"/>
    <w:rsid w:val="006704D2"/>
    <w:rsid w:val="00671A63"/>
    <w:rsid w:val="006741EF"/>
    <w:rsid w:val="00675580"/>
    <w:rsid w:val="00675A97"/>
    <w:rsid w:val="0068686D"/>
    <w:rsid w:val="00693F2D"/>
    <w:rsid w:val="006A1179"/>
    <w:rsid w:val="006A28D2"/>
    <w:rsid w:val="006A450B"/>
    <w:rsid w:val="006A6052"/>
    <w:rsid w:val="006A76DF"/>
    <w:rsid w:val="006C22DD"/>
    <w:rsid w:val="006D0745"/>
    <w:rsid w:val="006D0C26"/>
    <w:rsid w:val="006D49A1"/>
    <w:rsid w:val="006E0008"/>
    <w:rsid w:val="006F051A"/>
    <w:rsid w:val="006F1EFD"/>
    <w:rsid w:val="006F30CF"/>
    <w:rsid w:val="006F730F"/>
    <w:rsid w:val="007043BC"/>
    <w:rsid w:val="00707350"/>
    <w:rsid w:val="007335FE"/>
    <w:rsid w:val="00733C45"/>
    <w:rsid w:val="00746914"/>
    <w:rsid w:val="00755605"/>
    <w:rsid w:val="00762494"/>
    <w:rsid w:val="00764491"/>
    <w:rsid w:val="00764518"/>
    <w:rsid w:val="00776214"/>
    <w:rsid w:val="007802DB"/>
    <w:rsid w:val="00787D43"/>
    <w:rsid w:val="007B5A43"/>
    <w:rsid w:val="007C2BA7"/>
    <w:rsid w:val="007D0BA6"/>
    <w:rsid w:val="007E420F"/>
    <w:rsid w:val="007E6D22"/>
    <w:rsid w:val="007F03BA"/>
    <w:rsid w:val="007F38E3"/>
    <w:rsid w:val="007F5F55"/>
    <w:rsid w:val="00802322"/>
    <w:rsid w:val="00810E81"/>
    <w:rsid w:val="00814615"/>
    <w:rsid w:val="00816532"/>
    <w:rsid w:val="00826B52"/>
    <w:rsid w:val="00837189"/>
    <w:rsid w:val="0084666C"/>
    <w:rsid w:val="00850C23"/>
    <w:rsid w:val="00851847"/>
    <w:rsid w:val="008519BC"/>
    <w:rsid w:val="0085229F"/>
    <w:rsid w:val="00860702"/>
    <w:rsid w:val="00870E7A"/>
    <w:rsid w:val="00876284"/>
    <w:rsid w:val="00882273"/>
    <w:rsid w:val="008871F4"/>
    <w:rsid w:val="00890F59"/>
    <w:rsid w:val="0089381C"/>
    <w:rsid w:val="008A018A"/>
    <w:rsid w:val="008B7966"/>
    <w:rsid w:val="008C27AE"/>
    <w:rsid w:val="008C2A08"/>
    <w:rsid w:val="008C7B6C"/>
    <w:rsid w:val="008D0FF5"/>
    <w:rsid w:val="008D1FED"/>
    <w:rsid w:val="008D4870"/>
    <w:rsid w:val="008D5A50"/>
    <w:rsid w:val="008E2243"/>
    <w:rsid w:val="008E7D01"/>
    <w:rsid w:val="00901038"/>
    <w:rsid w:val="00901581"/>
    <w:rsid w:val="00910DCE"/>
    <w:rsid w:val="009230C7"/>
    <w:rsid w:val="00925E13"/>
    <w:rsid w:val="009273D3"/>
    <w:rsid w:val="00934DA5"/>
    <w:rsid w:val="00942EAB"/>
    <w:rsid w:val="00953F8E"/>
    <w:rsid w:val="00954BEF"/>
    <w:rsid w:val="00981E82"/>
    <w:rsid w:val="009A10F0"/>
    <w:rsid w:val="009B787A"/>
    <w:rsid w:val="009C270D"/>
    <w:rsid w:val="009C318C"/>
    <w:rsid w:val="009C419A"/>
    <w:rsid w:val="009D4B20"/>
    <w:rsid w:val="009D6A0F"/>
    <w:rsid w:val="009E688F"/>
    <w:rsid w:val="009F47D5"/>
    <w:rsid w:val="009F6AC3"/>
    <w:rsid w:val="00A00E1C"/>
    <w:rsid w:val="00A04CB9"/>
    <w:rsid w:val="00A12969"/>
    <w:rsid w:val="00A1511E"/>
    <w:rsid w:val="00A1606D"/>
    <w:rsid w:val="00A41BDA"/>
    <w:rsid w:val="00A63052"/>
    <w:rsid w:val="00A648D3"/>
    <w:rsid w:val="00A754F0"/>
    <w:rsid w:val="00A824A2"/>
    <w:rsid w:val="00A86FC4"/>
    <w:rsid w:val="00A94C48"/>
    <w:rsid w:val="00AA03A0"/>
    <w:rsid w:val="00AA4EB1"/>
    <w:rsid w:val="00AA7719"/>
    <w:rsid w:val="00AB39B9"/>
    <w:rsid w:val="00AC6BB4"/>
    <w:rsid w:val="00AC776C"/>
    <w:rsid w:val="00AD5942"/>
    <w:rsid w:val="00AD6497"/>
    <w:rsid w:val="00B06C7B"/>
    <w:rsid w:val="00B1528E"/>
    <w:rsid w:val="00B1593A"/>
    <w:rsid w:val="00B16EBD"/>
    <w:rsid w:val="00B24ABC"/>
    <w:rsid w:val="00B30424"/>
    <w:rsid w:val="00B32791"/>
    <w:rsid w:val="00B34500"/>
    <w:rsid w:val="00B37B0B"/>
    <w:rsid w:val="00B401ED"/>
    <w:rsid w:val="00B46176"/>
    <w:rsid w:val="00B47572"/>
    <w:rsid w:val="00B543A8"/>
    <w:rsid w:val="00B643B9"/>
    <w:rsid w:val="00B658DE"/>
    <w:rsid w:val="00B7555F"/>
    <w:rsid w:val="00B76540"/>
    <w:rsid w:val="00B76546"/>
    <w:rsid w:val="00B80974"/>
    <w:rsid w:val="00B81E17"/>
    <w:rsid w:val="00B845C6"/>
    <w:rsid w:val="00B86A8C"/>
    <w:rsid w:val="00B87830"/>
    <w:rsid w:val="00B87CAD"/>
    <w:rsid w:val="00B976A8"/>
    <w:rsid w:val="00BA1B7F"/>
    <w:rsid w:val="00BA43FB"/>
    <w:rsid w:val="00BA5A61"/>
    <w:rsid w:val="00BA7C0C"/>
    <w:rsid w:val="00BD57B5"/>
    <w:rsid w:val="00BE018A"/>
    <w:rsid w:val="00BE121A"/>
    <w:rsid w:val="00BE1992"/>
    <w:rsid w:val="00BF1D75"/>
    <w:rsid w:val="00C13E5C"/>
    <w:rsid w:val="00C25D2A"/>
    <w:rsid w:val="00C31C4F"/>
    <w:rsid w:val="00C44FDA"/>
    <w:rsid w:val="00C53E0A"/>
    <w:rsid w:val="00C664C9"/>
    <w:rsid w:val="00C7155F"/>
    <w:rsid w:val="00C74B1B"/>
    <w:rsid w:val="00C76FBE"/>
    <w:rsid w:val="00C90836"/>
    <w:rsid w:val="00C908D9"/>
    <w:rsid w:val="00C96931"/>
    <w:rsid w:val="00C9717D"/>
    <w:rsid w:val="00CA453D"/>
    <w:rsid w:val="00CB3B87"/>
    <w:rsid w:val="00CB7211"/>
    <w:rsid w:val="00CC0D1C"/>
    <w:rsid w:val="00CD6D35"/>
    <w:rsid w:val="00CF6A2A"/>
    <w:rsid w:val="00D05828"/>
    <w:rsid w:val="00D13388"/>
    <w:rsid w:val="00D1360D"/>
    <w:rsid w:val="00D17CC4"/>
    <w:rsid w:val="00D53274"/>
    <w:rsid w:val="00D538F9"/>
    <w:rsid w:val="00D65731"/>
    <w:rsid w:val="00D70B2C"/>
    <w:rsid w:val="00DA09AA"/>
    <w:rsid w:val="00DA1715"/>
    <w:rsid w:val="00DC2434"/>
    <w:rsid w:val="00DD461C"/>
    <w:rsid w:val="00DE0DE3"/>
    <w:rsid w:val="00DE3A38"/>
    <w:rsid w:val="00DF37A3"/>
    <w:rsid w:val="00DF6412"/>
    <w:rsid w:val="00E02BE1"/>
    <w:rsid w:val="00E03767"/>
    <w:rsid w:val="00E05EAA"/>
    <w:rsid w:val="00E17486"/>
    <w:rsid w:val="00E20716"/>
    <w:rsid w:val="00E24C6C"/>
    <w:rsid w:val="00E37372"/>
    <w:rsid w:val="00E420B9"/>
    <w:rsid w:val="00E67649"/>
    <w:rsid w:val="00E72330"/>
    <w:rsid w:val="00E7277B"/>
    <w:rsid w:val="00E73AAD"/>
    <w:rsid w:val="00E76F6A"/>
    <w:rsid w:val="00E80473"/>
    <w:rsid w:val="00E8143A"/>
    <w:rsid w:val="00E82696"/>
    <w:rsid w:val="00E87414"/>
    <w:rsid w:val="00E9326B"/>
    <w:rsid w:val="00EA3687"/>
    <w:rsid w:val="00EA5245"/>
    <w:rsid w:val="00EB6D21"/>
    <w:rsid w:val="00ED41D6"/>
    <w:rsid w:val="00EE3703"/>
    <w:rsid w:val="00EE43BB"/>
    <w:rsid w:val="00EE7D05"/>
    <w:rsid w:val="00EF4E00"/>
    <w:rsid w:val="00F02DE9"/>
    <w:rsid w:val="00F365F0"/>
    <w:rsid w:val="00F5120F"/>
    <w:rsid w:val="00F678FD"/>
    <w:rsid w:val="00F93517"/>
    <w:rsid w:val="00FA02BD"/>
    <w:rsid w:val="00FA2CAA"/>
    <w:rsid w:val="00FB495F"/>
    <w:rsid w:val="00FD6CB7"/>
    <w:rsid w:val="00FD754F"/>
    <w:rsid w:val="00FF42B9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C00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9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4324F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579D9"/>
    <w:pPr>
      <w:ind w:left="720"/>
      <w:contextualSpacing/>
      <w:jc w:val="both"/>
    </w:pPr>
    <w:rPr>
      <w:rFonts w:ascii="Calibri" w:eastAsia="Calibri" w:hAnsi="Calibri" w:cs="Times New Roman"/>
      <w:color w:val="404040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E03767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871F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customStyle="1" w:styleId="GridTableLight">
    <w:name w:val="Grid Table Light"/>
    <w:basedOn w:val="Tablanormal"/>
    <w:uiPriority w:val="40"/>
    <w:rsid w:val="001C68F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fasisintenso">
    <w:name w:val="Intense Emphasis"/>
    <w:basedOn w:val="Fuentedeprrafopredeter"/>
    <w:uiPriority w:val="21"/>
    <w:qFormat/>
    <w:rsid w:val="00C31C4F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9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4324F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579D9"/>
    <w:pPr>
      <w:ind w:left="720"/>
      <w:contextualSpacing/>
      <w:jc w:val="both"/>
    </w:pPr>
    <w:rPr>
      <w:rFonts w:ascii="Calibri" w:eastAsia="Calibri" w:hAnsi="Calibri" w:cs="Times New Roman"/>
      <w:color w:val="404040"/>
      <w:sz w:val="22"/>
      <w:szCs w:val="22"/>
      <w:lang w:val="es-MX" w:eastAsia="en-US"/>
    </w:rPr>
  </w:style>
  <w:style w:type="table" w:styleId="Tablaconcuadrcula">
    <w:name w:val="Table Grid"/>
    <w:basedOn w:val="Tablanormal"/>
    <w:uiPriority w:val="59"/>
    <w:rsid w:val="00E03767"/>
    <w:rPr>
      <w:rFonts w:eastAsiaTheme="minorHAns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871F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table" w:customStyle="1" w:styleId="GridTableLight">
    <w:name w:val="Grid Table Light"/>
    <w:basedOn w:val="Tablanormal"/>
    <w:uiPriority w:val="40"/>
    <w:rsid w:val="001C68F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fasisintenso">
    <w:name w:val="Intense Emphasis"/>
    <w:basedOn w:val="Fuentedeprrafopredeter"/>
    <w:uiPriority w:val="21"/>
    <w:qFormat/>
    <w:rsid w:val="00C31C4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6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68DA3-EA73-400B-852E-F7F081EBE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1245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PATRICIA ELIZONDO</dc:creator>
  <cp:lastModifiedBy>2021</cp:lastModifiedBy>
  <cp:revision>2</cp:revision>
  <cp:lastPrinted>2022-11-17T20:51:00Z</cp:lastPrinted>
  <dcterms:created xsi:type="dcterms:W3CDTF">2022-12-02T20:11:00Z</dcterms:created>
  <dcterms:modified xsi:type="dcterms:W3CDTF">2022-12-02T20:11:00Z</dcterms:modified>
</cp:coreProperties>
</file>