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FB6" w:rsidRDefault="00B42FB6" w:rsidP="00B42FB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Gill Sans MT" w:hAnsi="Gill Sans MT" w:cs="Times New Roman"/>
          <w:bCs/>
          <w:sz w:val="2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-740410</wp:posOffset>
            </wp:positionV>
            <wp:extent cx="1047750" cy="871855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FB6" w:rsidRDefault="00B42FB6" w:rsidP="00B42FB6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bCs/>
          <w:sz w:val="24"/>
        </w:rPr>
      </w:pPr>
      <w:r>
        <w:rPr>
          <w:rFonts w:ascii="Gill Sans MT" w:hAnsi="Gill Sans MT" w:cs="Times New Roman"/>
          <w:bCs/>
          <w:sz w:val="24"/>
        </w:rPr>
        <w:t>Dirección de Innovación Educativa</w:t>
      </w:r>
    </w:p>
    <w:p w:rsidR="00B42FB6" w:rsidRDefault="00B42FB6" w:rsidP="00B42FB6">
      <w:pPr>
        <w:pStyle w:val="Cuerpo"/>
        <w:spacing w:after="0" w:line="240" w:lineRule="auto"/>
        <w:jc w:val="center"/>
        <w:rPr>
          <w:rFonts w:ascii="Gill Sans MT" w:hAnsi="Gill Sans MT" w:cs="Times New Roman"/>
          <w:b/>
          <w:bCs/>
          <w:i/>
          <w:sz w:val="24"/>
        </w:rPr>
      </w:pPr>
      <w:r>
        <w:rPr>
          <w:rFonts w:ascii="Gill Sans MT" w:hAnsi="Gill Sans MT" w:cs="Times New Roman"/>
          <w:b/>
          <w:bCs/>
          <w:i/>
          <w:sz w:val="24"/>
        </w:rPr>
        <w:t>Departamento de Desarrollo Curricular</w:t>
      </w:r>
    </w:p>
    <w:p w:rsidR="00B42FB6" w:rsidRDefault="00B42FB6" w:rsidP="00B42FB6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NewRoman"/>
          <w:sz w:val="19"/>
          <w:szCs w:val="23"/>
        </w:rPr>
      </w:pPr>
      <w:r>
        <w:rPr>
          <w:rFonts w:ascii="Gill Sans MT" w:hAnsi="Gill Sans MT" w:cs="TimesNewRoman"/>
          <w:b/>
          <w:smallCaps/>
          <w:sz w:val="23"/>
          <w:szCs w:val="23"/>
        </w:rPr>
        <w:t>Conformación de saberes y Experiencias educativas</w:t>
      </w:r>
      <w:r>
        <w:rPr>
          <w:rFonts w:ascii="Gill Sans MT" w:hAnsi="Gill Sans MT" w:cs="TimesNewRoman"/>
          <w:b/>
          <w:smallCaps/>
          <w:sz w:val="23"/>
          <w:szCs w:val="23"/>
        </w:rPr>
        <w:t xml:space="preserve"> – Laboratorio de Citopatología</w:t>
      </w:r>
      <w:bookmarkStart w:id="0" w:name="_GoBack"/>
      <w:bookmarkEnd w:id="0"/>
    </w:p>
    <w:p w:rsidR="00B42FB6" w:rsidRDefault="00B42F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6"/>
        <w:gridCol w:w="3117"/>
        <w:gridCol w:w="2110"/>
        <w:gridCol w:w="1379"/>
        <w:gridCol w:w="1797"/>
        <w:gridCol w:w="1237"/>
      </w:tblGrid>
      <w:tr w:rsidR="00F338E5" w:rsidRPr="005526FD" w:rsidTr="00F338E5">
        <w:tc>
          <w:tcPr>
            <w:tcW w:w="0" w:type="auto"/>
            <w:shd w:val="clear" w:color="auto" w:fill="C0C0C0"/>
          </w:tcPr>
          <w:p w:rsidR="00F338E5" w:rsidRPr="005526FD" w:rsidRDefault="00F338E5" w:rsidP="00211939">
            <w:pPr>
              <w:pStyle w:val="Textoindependiente"/>
              <w:ind w:right="-7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5526FD">
              <w:rPr>
                <w:rFonts w:ascii="Gill Sans MT" w:hAnsi="Gill Sans MT"/>
                <w:b/>
                <w:sz w:val="22"/>
                <w:szCs w:val="22"/>
              </w:rPr>
              <w:t>Saberes heurísticos</w:t>
            </w:r>
          </w:p>
          <w:p w:rsidR="00F338E5" w:rsidRPr="005526FD" w:rsidRDefault="00F338E5" w:rsidP="00211939">
            <w:pPr>
              <w:pStyle w:val="Textoindependiente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5526FD">
              <w:rPr>
                <w:rFonts w:ascii="Gill Sans MT" w:hAnsi="Gill Sans MT"/>
                <w:b/>
                <w:sz w:val="22"/>
                <w:szCs w:val="22"/>
              </w:rPr>
              <w:t>(2)</w:t>
            </w:r>
          </w:p>
        </w:tc>
        <w:tc>
          <w:tcPr>
            <w:tcW w:w="0" w:type="auto"/>
            <w:shd w:val="clear" w:color="auto" w:fill="C0C0C0"/>
          </w:tcPr>
          <w:p w:rsidR="00F338E5" w:rsidRPr="005526FD" w:rsidRDefault="00F338E5" w:rsidP="00211939">
            <w:pPr>
              <w:pStyle w:val="Textoindependiente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5526FD">
              <w:rPr>
                <w:rFonts w:ascii="Gill Sans MT" w:hAnsi="Gill Sans MT"/>
                <w:b/>
                <w:sz w:val="22"/>
                <w:szCs w:val="22"/>
              </w:rPr>
              <w:t>Saberes teóricos</w:t>
            </w:r>
          </w:p>
          <w:p w:rsidR="00F338E5" w:rsidRPr="005526FD" w:rsidRDefault="00F338E5" w:rsidP="00211939">
            <w:pPr>
              <w:pStyle w:val="Textoindependiente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5526FD">
              <w:rPr>
                <w:rFonts w:ascii="Gill Sans MT" w:hAnsi="Gill Sans MT"/>
                <w:b/>
                <w:sz w:val="22"/>
                <w:szCs w:val="22"/>
              </w:rPr>
              <w:t>(1)</w:t>
            </w:r>
          </w:p>
        </w:tc>
        <w:tc>
          <w:tcPr>
            <w:tcW w:w="0" w:type="auto"/>
            <w:shd w:val="clear" w:color="auto" w:fill="C0C0C0"/>
          </w:tcPr>
          <w:p w:rsidR="00F338E5" w:rsidRPr="005526FD" w:rsidRDefault="00F338E5" w:rsidP="00211939">
            <w:pPr>
              <w:pStyle w:val="Textoindependiente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5526FD">
              <w:rPr>
                <w:rFonts w:ascii="Gill Sans MT" w:hAnsi="Gill Sans MT"/>
                <w:b/>
                <w:sz w:val="22"/>
                <w:szCs w:val="22"/>
              </w:rPr>
              <w:t>Saberes axiológicos</w:t>
            </w:r>
          </w:p>
          <w:p w:rsidR="00F338E5" w:rsidRPr="005526FD" w:rsidRDefault="00F338E5" w:rsidP="00211939">
            <w:pPr>
              <w:pStyle w:val="Textoindependiente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5526FD">
              <w:rPr>
                <w:rFonts w:ascii="Gill Sans MT" w:hAnsi="Gill Sans MT"/>
                <w:b/>
                <w:sz w:val="22"/>
                <w:szCs w:val="22"/>
              </w:rPr>
              <w:t>(3)</w:t>
            </w:r>
          </w:p>
        </w:tc>
        <w:tc>
          <w:tcPr>
            <w:tcW w:w="0" w:type="auto"/>
            <w:shd w:val="clear" w:color="auto" w:fill="C0C0C0"/>
          </w:tcPr>
          <w:p w:rsidR="00F338E5" w:rsidRPr="005526FD" w:rsidRDefault="00F338E5" w:rsidP="00211939">
            <w:pPr>
              <w:pStyle w:val="Textoindependiente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5526FD">
              <w:rPr>
                <w:rFonts w:ascii="Gill Sans MT" w:hAnsi="Gill Sans MT"/>
                <w:b/>
                <w:sz w:val="22"/>
                <w:szCs w:val="22"/>
              </w:rPr>
              <w:t>Nombre de la EE</w:t>
            </w:r>
          </w:p>
        </w:tc>
        <w:tc>
          <w:tcPr>
            <w:tcW w:w="0" w:type="auto"/>
            <w:shd w:val="clear" w:color="auto" w:fill="C0C0C0"/>
          </w:tcPr>
          <w:p w:rsidR="00F338E5" w:rsidRPr="005526FD" w:rsidRDefault="00F338E5" w:rsidP="00211939">
            <w:pPr>
              <w:pStyle w:val="Textoindependiente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5526FD">
              <w:rPr>
                <w:rFonts w:ascii="Gill Sans MT" w:hAnsi="Gill Sans MT"/>
                <w:b/>
                <w:sz w:val="22"/>
                <w:szCs w:val="22"/>
              </w:rPr>
              <w:t>Primera aproximación a la unidad de competencia</w:t>
            </w:r>
          </w:p>
        </w:tc>
        <w:tc>
          <w:tcPr>
            <w:tcW w:w="0" w:type="auto"/>
            <w:shd w:val="clear" w:color="auto" w:fill="C0C0C0"/>
          </w:tcPr>
          <w:p w:rsidR="00F338E5" w:rsidRPr="005526FD" w:rsidRDefault="00F338E5" w:rsidP="00211939">
            <w:pPr>
              <w:pStyle w:val="Textoindependiente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5526FD">
              <w:rPr>
                <w:rFonts w:ascii="Gill Sans MT" w:hAnsi="Gill Sans MT"/>
                <w:b/>
                <w:sz w:val="22"/>
                <w:szCs w:val="22"/>
              </w:rPr>
              <w:t>Área</w:t>
            </w:r>
          </w:p>
        </w:tc>
      </w:tr>
      <w:tr w:rsidR="00F338E5" w:rsidRPr="005526FD" w:rsidTr="00F338E5">
        <w:tc>
          <w:tcPr>
            <w:tcW w:w="0" w:type="auto"/>
            <w:shd w:val="clear" w:color="auto" w:fill="auto"/>
          </w:tcPr>
          <w:p w:rsidR="00F338E5" w:rsidRPr="00E11ED5" w:rsidRDefault="00F338E5" w:rsidP="00F338E5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Gill Sans MT" w:eastAsia="Gill Sans MT" w:hAnsi="Gill Sans MT" w:cs="Gill Sans MT"/>
              </w:rPr>
            </w:pPr>
            <w:r w:rsidRPr="00E11ED5">
              <w:rPr>
                <w:rFonts w:ascii="Gill Sans MT" w:eastAsia="Gill Sans MT" w:hAnsi="Gill Sans MT" w:cs="Gill Sans MT"/>
              </w:rPr>
              <w:t>Acceso a las fuentes de información sobre agentes infecciosos.</w:t>
            </w:r>
          </w:p>
          <w:p w:rsidR="00F338E5" w:rsidRPr="00E11ED5" w:rsidRDefault="00F338E5" w:rsidP="00F338E5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Gill Sans MT" w:eastAsia="Gill Sans MT" w:hAnsi="Gill Sans MT" w:cs="Gill Sans MT"/>
              </w:rPr>
            </w:pPr>
            <w:r w:rsidRPr="00E11ED5">
              <w:rPr>
                <w:rFonts w:ascii="Gill Sans MT" w:eastAsia="Gill Sans MT" w:hAnsi="Gill Sans MT" w:cs="Gill Sans MT"/>
              </w:rPr>
              <w:t xml:space="preserve">Analizará los resultados de la </w:t>
            </w:r>
            <w:proofErr w:type="spellStart"/>
            <w:r w:rsidRPr="00E11ED5">
              <w:rPr>
                <w:rFonts w:ascii="Gill Sans MT" w:eastAsia="Gill Sans MT" w:hAnsi="Gill Sans MT" w:cs="Gill Sans MT"/>
              </w:rPr>
              <w:t>citopatología</w:t>
            </w:r>
            <w:proofErr w:type="spellEnd"/>
            <w:r w:rsidRPr="00E11ED5">
              <w:rPr>
                <w:rFonts w:ascii="Gill Sans MT" w:eastAsia="Gill Sans MT" w:hAnsi="Gill Sans MT" w:cs="Gill Sans MT"/>
              </w:rPr>
              <w:t xml:space="preserve"> basados en evidencia, aplicando métodos estadísticos para identificar factores de riesgo y mejorar la calidad de vida de los usuarios.</w:t>
            </w:r>
          </w:p>
          <w:p w:rsidR="00F338E5" w:rsidRPr="00E11ED5" w:rsidRDefault="00F338E5" w:rsidP="00F338E5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Gill Sans MT" w:eastAsia="Gill Sans MT" w:hAnsi="Gill Sans MT" w:cs="Gill Sans MT"/>
              </w:rPr>
            </w:pPr>
            <w:r w:rsidRPr="00E11ED5">
              <w:rPr>
                <w:rFonts w:ascii="Gill Sans MT" w:eastAsia="Gill Sans MT" w:hAnsi="Gill Sans MT" w:cs="Gill Sans MT"/>
              </w:rPr>
              <w:t xml:space="preserve">Conocerá, analizará, comparará, relacionará, generará, asociará   y discriminará ideas aplicando la legislación, normatividad de laboratorio de </w:t>
            </w:r>
            <w:proofErr w:type="spellStart"/>
            <w:r w:rsidRPr="00E11ED5">
              <w:rPr>
                <w:rFonts w:ascii="Gill Sans MT" w:eastAsia="Gill Sans MT" w:hAnsi="Gill Sans MT" w:cs="Gill Sans MT"/>
              </w:rPr>
              <w:t>citopatología</w:t>
            </w:r>
            <w:proofErr w:type="spellEnd"/>
            <w:r w:rsidRPr="00E11ED5">
              <w:rPr>
                <w:rFonts w:ascii="Gill Sans MT" w:eastAsia="Gill Sans MT" w:hAnsi="Gill Sans MT" w:cs="Gill Sans MT"/>
              </w:rPr>
              <w:t xml:space="preserve"> a las que hacen referencias las normas NOM-SSA 077, NOM-SSA 014 y NOM-087-ECOL-SSA1-</w:t>
            </w:r>
            <w:proofErr w:type="gramStart"/>
            <w:r w:rsidRPr="00E11ED5">
              <w:rPr>
                <w:rFonts w:ascii="Gill Sans MT" w:eastAsia="Gill Sans MT" w:hAnsi="Gill Sans MT" w:cs="Gill Sans MT"/>
              </w:rPr>
              <w:t>2002  vigentes</w:t>
            </w:r>
            <w:proofErr w:type="gramEnd"/>
            <w:r w:rsidRPr="00E11ED5">
              <w:rPr>
                <w:rFonts w:ascii="Gill Sans MT" w:eastAsia="Gill Sans MT" w:hAnsi="Gill Sans MT" w:cs="Gill Sans MT"/>
              </w:rPr>
              <w:t>.</w:t>
            </w:r>
          </w:p>
          <w:p w:rsidR="00F338E5" w:rsidRPr="00E11ED5" w:rsidRDefault="00F338E5" w:rsidP="00F338E5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Gill Sans MT" w:eastAsia="Gill Sans MT" w:hAnsi="Gill Sans MT" w:cs="Gill Sans MT"/>
              </w:rPr>
            </w:pPr>
            <w:r w:rsidRPr="00E11ED5">
              <w:rPr>
                <w:rFonts w:ascii="Gill Sans MT" w:eastAsia="Gill Sans MT" w:hAnsi="Gill Sans MT" w:cs="Gill Sans MT"/>
              </w:rPr>
              <w:lastRenderedPageBreak/>
              <w:t xml:space="preserve">Realizará investigación a partir de la información obtenida en laboratorio de </w:t>
            </w:r>
            <w:proofErr w:type="spellStart"/>
            <w:r w:rsidRPr="00E11ED5">
              <w:rPr>
                <w:rFonts w:ascii="Gill Sans MT" w:eastAsia="Gill Sans MT" w:hAnsi="Gill Sans MT" w:cs="Gill Sans MT"/>
              </w:rPr>
              <w:t>citopatología</w:t>
            </w:r>
            <w:proofErr w:type="spellEnd"/>
          </w:p>
          <w:p w:rsidR="00F338E5" w:rsidRPr="00E11ED5" w:rsidRDefault="00F338E5" w:rsidP="00F338E5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Gill Sans MT" w:eastAsia="Gill Sans MT" w:hAnsi="Gill Sans MT" w:cs="Gill Sans MT"/>
              </w:rPr>
            </w:pPr>
            <w:r w:rsidRPr="00E11ED5">
              <w:rPr>
                <w:rFonts w:ascii="Gill Sans MT" w:eastAsia="Gill Sans MT" w:hAnsi="Gill Sans MT" w:cs="Gill Sans MT"/>
              </w:rPr>
              <w:t xml:space="preserve">Aplicará y gestionará los procesos administrativos en el laboratorio de </w:t>
            </w:r>
            <w:proofErr w:type="spellStart"/>
            <w:r w:rsidRPr="00E11ED5">
              <w:rPr>
                <w:rFonts w:ascii="Gill Sans MT" w:eastAsia="Gill Sans MT" w:hAnsi="Gill Sans MT" w:cs="Gill Sans MT"/>
              </w:rPr>
              <w:t>citopatología</w:t>
            </w:r>
            <w:proofErr w:type="spellEnd"/>
          </w:p>
          <w:p w:rsidR="00F338E5" w:rsidRPr="00E11ED5" w:rsidRDefault="00F338E5" w:rsidP="00F338E5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Gill Sans MT" w:eastAsia="Gill Sans MT" w:hAnsi="Gill Sans MT" w:cs="Gill Sans MT"/>
              </w:rPr>
            </w:pPr>
            <w:r w:rsidRPr="00E11ED5">
              <w:rPr>
                <w:rFonts w:ascii="Gill Sans MT" w:eastAsia="Gill Sans MT" w:hAnsi="Gill Sans MT" w:cs="Gill Sans MT"/>
              </w:rPr>
              <w:t xml:space="preserve">Manejará conceptos bioéticos y ética en investigación en el laboratorio de </w:t>
            </w:r>
            <w:proofErr w:type="spellStart"/>
            <w:r w:rsidRPr="00E11ED5">
              <w:rPr>
                <w:rFonts w:ascii="Gill Sans MT" w:eastAsia="Gill Sans MT" w:hAnsi="Gill Sans MT" w:cs="Gill Sans MT"/>
              </w:rPr>
              <w:t>citopatología</w:t>
            </w:r>
            <w:proofErr w:type="spellEnd"/>
            <w:r w:rsidRPr="00E11ED5">
              <w:rPr>
                <w:rFonts w:ascii="Gill Sans MT" w:eastAsia="Gill Sans MT" w:hAnsi="Gill Sans MT" w:cs="Gill Sans MT"/>
              </w:rPr>
              <w:t>.</w:t>
            </w:r>
          </w:p>
          <w:p w:rsidR="00F338E5" w:rsidRPr="00E11ED5" w:rsidRDefault="00F338E5" w:rsidP="00F338E5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Gill Sans MT" w:eastAsia="Gill Sans MT" w:hAnsi="Gill Sans MT" w:cs="Gill Sans MT"/>
              </w:rPr>
            </w:pPr>
            <w:r w:rsidRPr="00E11ED5">
              <w:rPr>
                <w:rFonts w:ascii="Gill Sans MT" w:eastAsia="Gill Sans MT" w:hAnsi="Gill Sans MT" w:cs="Gill Sans MT"/>
              </w:rPr>
              <w:t>Redactará de convenios con otras instituciones de salud.</w:t>
            </w:r>
          </w:p>
          <w:p w:rsidR="00F338E5" w:rsidRPr="00E11ED5" w:rsidRDefault="00F338E5" w:rsidP="00F338E5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Gill Sans MT" w:eastAsia="Gill Sans MT" w:hAnsi="Gill Sans MT" w:cs="Gill Sans MT"/>
              </w:rPr>
            </w:pPr>
            <w:r w:rsidRPr="00E11ED5">
              <w:rPr>
                <w:rFonts w:ascii="Gill Sans MT" w:eastAsia="Gill Sans MT" w:hAnsi="Gill Sans MT" w:cs="Gill Sans MT"/>
              </w:rPr>
              <w:t xml:space="preserve">Ejecutará los procesos de sistema de gestión de calidad en el laboratorio de </w:t>
            </w:r>
            <w:proofErr w:type="spellStart"/>
            <w:proofErr w:type="gramStart"/>
            <w:r w:rsidRPr="00E11ED5">
              <w:rPr>
                <w:rFonts w:ascii="Gill Sans MT" w:eastAsia="Gill Sans MT" w:hAnsi="Gill Sans MT" w:cs="Gill Sans MT"/>
              </w:rPr>
              <w:t>citopatología</w:t>
            </w:r>
            <w:proofErr w:type="spellEnd"/>
            <w:r w:rsidRPr="00E11ED5">
              <w:rPr>
                <w:rFonts w:ascii="Gill Sans MT" w:eastAsia="Gill Sans MT" w:hAnsi="Gill Sans MT" w:cs="Gill Sans MT"/>
              </w:rPr>
              <w:t xml:space="preserve"> .</w:t>
            </w:r>
            <w:proofErr w:type="gramEnd"/>
          </w:p>
          <w:p w:rsidR="00F338E5" w:rsidRPr="00E11ED5" w:rsidRDefault="00F338E5" w:rsidP="00F338E5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Gill Sans MT" w:eastAsia="Gill Sans MT" w:hAnsi="Gill Sans MT" w:cs="Gill Sans MT"/>
              </w:rPr>
            </w:pPr>
            <w:r w:rsidRPr="00E11ED5">
              <w:rPr>
                <w:rFonts w:ascii="Gill Sans MT" w:eastAsia="Gill Sans MT" w:hAnsi="Gill Sans MT" w:cs="Gill Sans MT"/>
              </w:rPr>
              <w:t xml:space="preserve">Propondrá la implementación de nuevas tecnologías en </w:t>
            </w:r>
            <w:proofErr w:type="spellStart"/>
            <w:r w:rsidRPr="00E11ED5">
              <w:rPr>
                <w:rFonts w:ascii="Gill Sans MT" w:eastAsia="Gill Sans MT" w:hAnsi="Gill Sans MT" w:cs="Gill Sans MT"/>
              </w:rPr>
              <w:t>citopatología</w:t>
            </w:r>
            <w:proofErr w:type="spellEnd"/>
          </w:p>
          <w:p w:rsidR="00F338E5" w:rsidRPr="00E11ED5" w:rsidRDefault="00F338E5" w:rsidP="00F338E5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Gill Sans MT" w:eastAsia="Gill Sans MT" w:hAnsi="Gill Sans MT" w:cs="Gill Sans MT"/>
              </w:rPr>
            </w:pPr>
            <w:r w:rsidRPr="00E11ED5">
              <w:rPr>
                <w:rFonts w:ascii="Gill Sans MT" w:eastAsia="Gill Sans MT" w:hAnsi="Gill Sans MT" w:cs="Gill Sans MT"/>
              </w:rPr>
              <w:t>Participará en procesos de educación y capacitación continua.</w:t>
            </w:r>
          </w:p>
          <w:p w:rsidR="00F338E5" w:rsidRPr="00E11ED5" w:rsidRDefault="00F338E5" w:rsidP="00F338E5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Gill Sans MT" w:eastAsia="Gill Sans MT" w:hAnsi="Gill Sans MT" w:cs="Gill Sans MT"/>
              </w:rPr>
            </w:pPr>
            <w:r w:rsidRPr="00E11ED5">
              <w:rPr>
                <w:rFonts w:ascii="Gill Sans MT" w:eastAsia="Gill Sans MT" w:hAnsi="Gill Sans MT" w:cs="Gill Sans MT"/>
              </w:rPr>
              <w:t xml:space="preserve">Asociación de conceptos teóricos de los principales agentes patógenos que provocan lesiones epiteliales y glandulares. Informará con claridad la información según los estudios ambulatorios y las anomalías observadas en </w:t>
            </w:r>
            <w:proofErr w:type="spellStart"/>
            <w:r w:rsidRPr="00E11ED5">
              <w:rPr>
                <w:rFonts w:ascii="Gill Sans MT" w:eastAsia="Gill Sans MT" w:hAnsi="Gill Sans MT" w:cs="Gill Sans MT"/>
              </w:rPr>
              <w:t>citopatología</w:t>
            </w:r>
            <w:proofErr w:type="spellEnd"/>
            <w:r w:rsidRPr="00E11ED5">
              <w:rPr>
                <w:rFonts w:ascii="Gill Sans MT" w:eastAsia="Gill Sans MT" w:hAnsi="Gill Sans MT" w:cs="Gill Sans MT"/>
              </w:rPr>
              <w:t>.</w:t>
            </w:r>
          </w:p>
          <w:p w:rsidR="00F338E5" w:rsidRPr="00E11ED5" w:rsidRDefault="00F338E5" w:rsidP="00F338E5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Gill Sans MT" w:eastAsia="Gill Sans MT" w:hAnsi="Gill Sans MT" w:cs="Gill Sans MT"/>
              </w:rPr>
            </w:pPr>
            <w:r w:rsidRPr="00E11ED5">
              <w:rPr>
                <w:rFonts w:ascii="Gill Sans MT" w:eastAsia="Gill Sans MT" w:hAnsi="Gill Sans MT" w:cs="Gill Sans MT"/>
              </w:rPr>
              <w:t xml:space="preserve">Comunicará y promoverá los beneficios que tiene para la </w:t>
            </w:r>
            <w:r w:rsidRPr="00E11ED5">
              <w:rPr>
                <w:rFonts w:ascii="Gill Sans MT" w:eastAsia="Gill Sans MT" w:hAnsi="Gill Sans MT" w:cs="Gill Sans MT"/>
              </w:rPr>
              <w:lastRenderedPageBreak/>
              <w:t>sociedad la realización preventiva de estudios citológicos.</w:t>
            </w:r>
          </w:p>
          <w:p w:rsidR="00F338E5" w:rsidRPr="00E11ED5" w:rsidRDefault="00F338E5" w:rsidP="00F338E5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Gill Sans MT" w:eastAsia="Gill Sans MT" w:hAnsi="Gill Sans MT" w:cs="Gill Sans MT"/>
              </w:rPr>
            </w:pPr>
            <w:r w:rsidRPr="00E11ED5">
              <w:rPr>
                <w:rFonts w:ascii="Gill Sans MT" w:eastAsia="Gill Sans MT" w:hAnsi="Gill Sans MT" w:cs="Gill Sans MT"/>
              </w:rPr>
              <w:t>Obtendrá habilidades básicas y elementales para la toma de muestras y tinciones citológicas.</w:t>
            </w:r>
          </w:p>
          <w:p w:rsidR="00F338E5" w:rsidRPr="00E11ED5" w:rsidRDefault="00F338E5" w:rsidP="00F338E5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Gill Sans MT" w:eastAsia="Gill Sans MT" w:hAnsi="Gill Sans MT" w:cs="Gill Sans MT"/>
              </w:rPr>
            </w:pPr>
            <w:r w:rsidRPr="00E11ED5">
              <w:rPr>
                <w:rFonts w:ascii="Gill Sans MT" w:eastAsia="Gill Sans MT" w:hAnsi="Gill Sans MT" w:cs="Gill Sans MT"/>
              </w:rPr>
              <w:t>Identificará los diferentes tipos de líquidos corporales y materiales biológicos y su adecuado embalaje y transporte.</w:t>
            </w:r>
          </w:p>
        </w:tc>
        <w:tc>
          <w:tcPr>
            <w:tcW w:w="0" w:type="auto"/>
            <w:shd w:val="clear" w:color="auto" w:fill="auto"/>
          </w:tcPr>
          <w:p w:rsidR="00F338E5" w:rsidRPr="00E11ED5" w:rsidRDefault="00F338E5" w:rsidP="00F338E5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Gill Sans MT" w:eastAsia="Gill Sans MT" w:hAnsi="Gill Sans MT" w:cs="Gill Sans MT"/>
              </w:rPr>
            </w:pPr>
            <w:r w:rsidRPr="00E11ED5">
              <w:rPr>
                <w:rFonts w:ascii="Gill Sans MT" w:eastAsia="Gill Sans MT" w:hAnsi="Gill Sans MT" w:cs="Gill Sans MT"/>
              </w:rPr>
              <w:lastRenderedPageBreak/>
              <w:t xml:space="preserve">Conocimiento de la legislación aplicable en el laboratorio de citología </w:t>
            </w:r>
            <w:proofErr w:type="spellStart"/>
            <w:r w:rsidRPr="00E11ED5">
              <w:rPr>
                <w:rFonts w:ascii="Gill Sans MT" w:eastAsia="Gill Sans MT" w:hAnsi="Gill Sans MT" w:cs="Gill Sans MT"/>
              </w:rPr>
              <w:t>exfoliativa</w:t>
            </w:r>
            <w:proofErr w:type="spellEnd"/>
            <w:r w:rsidRPr="00E11ED5">
              <w:rPr>
                <w:rFonts w:ascii="Gill Sans MT" w:eastAsia="Gill Sans MT" w:hAnsi="Gill Sans MT" w:cs="Gill Sans MT"/>
              </w:rPr>
              <w:t>.</w:t>
            </w:r>
          </w:p>
          <w:p w:rsidR="00F338E5" w:rsidRPr="00E11ED5" w:rsidRDefault="00F338E5" w:rsidP="00F338E5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Gill Sans MT" w:eastAsia="Gill Sans MT" w:hAnsi="Gill Sans MT" w:cs="Gill Sans MT"/>
              </w:rPr>
            </w:pPr>
            <w:r w:rsidRPr="00E11ED5">
              <w:rPr>
                <w:rFonts w:ascii="Gill Sans MT" w:eastAsia="Gill Sans MT" w:hAnsi="Gill Sans MT" w:cs="Gill Sans MT"/>
              </w:rPr>
              <w:t>Conocimiento de la ley general de salud del estado mexicano y del estado de Veracruz e internacional.</w:t>
            </w:r>
          </w:p>
          <w:p w:rsidR="00F338E5" w:rsidRPr="00E11ED5" w:rsidRDefault="00F338E5" w:rsidP="00F338E5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Gill Sans MT" w:eastAsia="Gill Sans MT" w:hAnsi="Gill Sans MT" w:cs="Gill Sans MT"/>
              </w:rPr>
            </w:pPr>
            <w:r w:rsidRPr="00E11ED5">
              <w:rPr>
                <w:rFonts w:ascii="Gill Sans MT" w:eastAsia="Gill Sans MT" w:hAnsi="Gill Sans MT" w:cs="Gill Sans MT"/>
              </w:rPr>
              <w:t>Conocimiento de las normas NOM 017 SSA2 -2012 y 014 SSAA2-1994.</w:t>
            </w:r>
          </w:p>
          <w:p w:rsidR="00F338E5" w:rsidRPr="00E11ED5" w:rsidRDefault="00F338E5" w:rsidP="00F338E5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Gill Sans MT" w:eastAsia="Gill Sans MT" w:hAnsi="Gill Sans MT" w:cs="Gill Sans MT"/>
              </w:rPr>
            </w:pPr>
            <w:r w:rsidRPr="00E11ED5">
              <w:rPr>
                <w:rFonts w:ascii="Gill Sans MT" w:eastAsia="Gill Sans MT" w:hAnsi="Gill Sans MT" w:cs="Gill Sans MT"/>
              </w:rPr>
              <w:t>Conocimiento de la NOM-087-ECOL-SSA1-2002.Norma ISO 15189 y ISO 9001:2015</w:t>
            </w:r>
          </w:p>
          <w:p w:rsidR="00F338E5" w:rsidRPr="00E11ED5" w:rsidRDefault="00F338E5" w:rsidP="00F338E5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Gill Sans MT" w:eastAsia="Gill Sans MT" w:hAnsi="Gill Sans MT" w:cs="Gill Sans MT"/>
              </w:rPr>
            </w:pPr>
            <w:r w:rsidRPr="00E11ED5">
              <w:rPr>
                <w:rFonts w:ascii="Gill Sans MT" w:eastAsia="Gill Sans MT" w:hAnsi="Gill Sans MT" w:cs="Gill Sans MT"/>
              </w:rPr>
              <w:t xml:space="preserve">Bases para la administración de un laboratorio de </w:t>
            </w:r>
            <w:proofErr w:type="spellStart"/>
            <w:r w:rsidRPr="00E11ED5">
              <w:rPr>
                <w:rFonts w:ascii="Gill Sans MT" w:eastAsia="Gill Sans MT" w:hAnsi="Gill Sans MT" w:cs="Gill Sans MT"/>
              </w:rPr>
              <w:t>citopatología</w:t>
            </w:r>
            <w:proofErr w:type="spellEnd"/>
          </w:p>
          <w:p w:rsidR="00F338E5" w:rsidRPr="00E11ED5" w:rsidRDefault="00F338E5" w:rsidP="00F338E5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Gill Sans MT" w:eastAsia="Gill Sans MT" w:hAnsi="Gill Sans MT" w:cs="Gill Sans MT"/>
              </w:rPr>
            </w:pPr>
            <w:r w:rsidRPr="00E11ED5">
              <w:rPr>
                <w:rFonts w:ascii="Gill Sans MT" w:eastAsia="Gill Sans MT" w:hAnsi="Gill Sans MT" w:cs="Gill Sans MT"/>
              </w:rPr>
              <w:t>Sistema de Gestión de Calidad</w:t>
            </w:r>
          </w:p>
          <w:p w:rsidR="00F338E5" w:rsidRPr="00E11ED5" w:rsidRDefault="00F338E5" w:rsidP="00F338E5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Gill Sans MT" w:eastAsia="Gill Sans MT" w:hAnsi="Gill Sans MT" w:cs="Gill Sans MT"/>
              </w:rPr>
            </w:pPr>
            <w:r w:rsidRPr="00E11ED5">
              <w:rPr>
                <w:rFonts w:ascii="Gill Sans MT" w:eastAsia="Gill Sans MT" w:hAnsi="Gill Sans MT" w:cs="Gill Sans MT"/>
              </w:rPr>
              <w:lastRenderedPageBreak/>
              <w:t xml:space="preserve">Metodología de la Investigación aplicado a laboratorio de </w:t>
            </w:r>
            <w:proofErr w:type="spellStart"/>
            <w:r w:rsidRPr="00E11ED5">
              <w:rPr>
                <w:rFonts w:ascii="Gill Sans MT" w:eastAsia="Gill Sans MT" w:hAnsi="Gill Sans MT" w:cs="Gill Sans MT"/>
              </w:rPr>
              <w:t>citopatología</w:t>
            </w:r>
            <w:proofErr w:type="spellEnd"/>
          </w:p>
          <w:p w:rsidR="00F338E5" w:rsidRPr="00E11ED5" w:rsidRDefault="00F338E5" w:rsidP="00F338E5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Gill Sans MT" w:eastAsia="Gill Sans MT" w:hAnsi="Gill Sans MT" w:cs="Gill Sans MT"/>
              </w:rPr>
            </w:pPr>
            <w:r w:rsidRPr="00E11ED5">
              <w:rPr>
                <w:rFonts w:ascii="Gill Sans MT" w:eastAsia="Gill Sans MT" w:hAnsi="Gill Sans MT" w:cs="Gill Sans MT"/>
              </w:rPr>
              <w:t>Conocimientos generales de anatomía humana.</w:t>
            </w:r>
          </w:p>
          <w:p w:rsidR="00F338E5" w:rsidRPr="00E11ED5" w:rsidRDefault="00F338E5" w:rsidP="00F338E5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Gill Sans MT" w:eastAsia="Gill Sans MT" w:hAnsi="Gill Sans MT" w:cs="Gill Sans MT"/>
              </w:rPr>
            </w:pPr>
            <w:r w:rsidRPr="00E11ED5">
              <w:rPr>
                <w:rFonts w:ascii="Gill Sans MT" w:eastAsia="Gill Sans MT" w:hAnsi="Gill Sans MT" w:cs="Gill Sans MT"/>
              </w:rPr>
              <w:t>Bases de datos</w:t>
            </w:r>
          </w:p>
          <w:p w:rsidR="00F338E5" w:rsidRPr="00E11ED5" w:rsidRDefault="00F338E5" w:rsidP="00F338E5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Gill Sans MT" w:eastAsia="Gill Sans MT" w:hAnsi="Gill Sans MT" w:cs="Gill Sans MT"/>
              </w:rPr>
            </w:pPr>
            <w:r w:rsidRPr="00E11ED5">
              <w:rPr>
                <w:rFonts w:ascii="Gill Sans MT" w:eastAsia="Gill Sans MT" w:hAnsi="Gill Sans MT" w:cs="Gill Sans MT"/>
              </w:rPr>
              <w:t>Bioética</w:t>
            </w:r>
          </w:p>
          <w:p w:rsidR="00F338E5" w:rsidRPr="00E11ED5" w:rsidRDefault="00F338E5" w:rsidP="00F338E5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Gill Sans MT" w:eastAsia="Gill Sans MT" w:hAnsi="Gill Sans MT" w:cs="Gill Sans MT"/>
              </w:rPr>
            </w:pPr>
            <w:r w:rsidRPr="00E11ED5">
              <w:rPr>
                <w:rFonts w:ascii="Gill Sans MT" w:eastAsia="Gill Sans MT" w:hAnsi="Gill Sans MT" w:cs="Gill Sans MT"/>
              </w:rPr>
              <w:t>Características de la citología normal y anormal basados en el actual sistema de clasificación e interpretación.</w:t>
            </w:r>
          </w:p>
          <w:p w:rsidR="00F338E5" w:rsidRPr="00E11ED5" w:rsidRDefault="00F338E5" w:rsidP="00F338E5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Gill Sans MT" w:eastAsia="Gill Sans MT" w:hAnsi="Gill Sans MT" w:cs="Gill Sans MT"/>
              </w:rPr>
            </w:pPr>
            <w:r w:rsidRPr="00E11ED5">
              <w:rPr>
                <w:rFonts w:ascii="Gill Sans MT" w:eastAsia="Gill Sans MT" w:hAnsi="Gill Sans MT" w:cs="Gill Sans MT"/>
              </w:rPr>
              <w:t>Características, embalaje y transporte de muestras.</w:t>
            </w:r>
          </w:p>
          <w:p w:rsidR="00F338E5" w:rsidRPr="00E11ED5" w:rsidRDefault="00F338E5" w:rsidP="00F338E5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Gill Sans MT" w:eastAsia="Gill Sans MT" w:hAnsi="Gill Sans MT" w:cs="Gill Sans MT"/>
              </w:rPr>
            </w:pPr>
            <w:r w:rsidRPr="00E11ED5">
              <w:rPr>
                <w:rFonts w:ascii="Gill Sans MT" w:eastAsia="Gill Sans MT" w:hAnsi="Gill Sans MT" w:cs="Gill Sans MT"/>
              </w:rPr>
              <w:t xml:space="preserve">Estadística aplicada a laboratorio de </w:t>
            </w:r>
            <w:proofErr w:type="spellStart"/>
            <w:r w:rsidRPr="00E11ED5">
              <w:rPr>
                <w:rFonts w:ascii="Gill Sans MT" w:eastAsia="Gill Sans MT" w:hAnsi="Gill Sans MT" w:cs="Gill Sans MT"/>
              </w:rPr>
              <w:t>citopatología</w:t>
            </w:r>
            <w:proofErr w:type="spellEnd"/>
          </w:p>
          <w:p w:rsidR="00F338E5" w:rsidRPr="00E11ED5" w:rsidRDefault="00F338E5" w:rsidP="00F338E5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Gill Sans MT" w:eastAsia="Gill Sans MT" w:hAnsi="Gill Sans MT" w:cs="Gill Sans MT"/>
              </w:rPr>
            </w:pPr>
            <w:r w:rsidRPr="00E11ED5">
              <w:rPr>
                <w:rFonts w:ascii="Gill Sans MT" w:eastAsia="Gill Sans MT" w:hAnsi="Gill Sans MT" w:cs="Gill Sans MT"/>
              </w:rPr>
              <w:t>Conocer los agentes patógenos o etiológicos que causan alteraciones celulares.</w:t>
            </w:r>
          </w:p>
          <w:p w:rsidR="00F338E5" w:rsidRPr="00E11ED5" w:rsidRDefault="00F338E5" w:rsidP="00F338E5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Gill Sans MT" w:eastAsia="Gill Sans MT" w:hAnsi="Gill Sans MT" w:cs="Gill Sans MT"/>
              </w:rPr>
            </w:pPr>
            <w:r w:rsidRPr="00E11ED5">
              <w:rPr>
                <w:rFonts w:ascii="Gill Sans MT" w:eastAsia="Gill Sans MT" w:hAnsi="Gill Sans MT" w:cs="Gill Sans MT"/>
              </w:rPr>
              <w:t xml:space="preserve">Conocer la nomenclatura (Sistema </w:t>
            </w:r>
            <w:proofErr w:type="spellStart"/>
            <w:r w:rsidRPr="00E11ED5">
              <w:rPr>
                <w:rFonts w:ascii="Gill Sans MT" w:eastAsia="Gill Sans MT" w:hAnsi="Gill Sans MT" w:cs="Gill Sans MT"/>
              </w:rPr>
              <w:t>Bethesda</w:t>
            </w:r>
            <w:proofErr w:type="spellEnd"/>
            <w:r w:rsidRPr="00E11ED5">
              <w:rPr>
                <w:rFonts w:ascii="Gill Sans MT" w:eastAsia="Gill Sans MT" w:hAnsi="Gill Sans MT" w:cs="Gill Sans MT"/>
              </w:rPr>
              <w:t xml:space="preserve">) utilizada para el reporte de las lesiones observadas en los laboratorios de </w:t>
            </w:r>
            <w:proofErr w:type="spellStart"/>
            <w:r w:rsidRPr="00E11ED5">
              <w:rPr>
                <w:rFonts w:ascii="Gill Sans MT" w:eastAsia="Gill Sans MT" w:hAnsi="Gill Sans MT" w:cs="Gill Sans MT"/>
              </w:rPr>
              <w:t>citopatología</w:t>
            </w:r>
            <w:proofErr w:type="spellEnd"/>
          </w:p>
          <w:p w:rsidR="00F338E5" w:rsidRPr="00E11ED5" w:rsidRDefault="00F338E5" w:rsidP="00F338E5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Gill Sans MT" w:eastAsia="Gill Sans MT" w:hAnsi="Gill Sans MT" w:cs="Gill Sans MT"/>
              </w:rPr>
            </w:pPr>
            <w:r w:rsidRPr="00E11ED5">
              <w:rPr>
                <w:rFonts w:ascii="Gill Sans MT" w:eastAsia="Gill Sans MT" w:hAnsi="Gill Sans MT" w:cs="Gill Sans MT"/>
              </w:rPr>
              <w:t xml:space="preserve">Educación y capacitación continua en sustentabilidad en </w:t>
            </w:r>
            <w:proofErr w:type="spellStart"/>
            <w:r w:rsidRPr="00E11ED5">
              <w:rPr>
                <w:rFonts w:ascii="Gill Sans MT" w:eastAsia="Gill Sans MT" w:hAnsi="Gill Sans MT" w:cs="Gill Sans MT"/>
              </w:rPr>
              <w:t>citopatología</w:t>
            </w:r>
            <w:proofErr w:type="spellEnd"/>
          </w:p>
          <w:p w:rsidR="00F338E5" w:rsidRPr="00E11ED5" w:rsidRDefault="00F338E5" w:rsidP="00F338E5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Gill Sans MT" w:eastAsia="Gill Sans MT" w:hAnsi="Gill Sans MT" w:cs="Gill Sans MT"/>
              </w:rPr>
            </w:pPr>
            <w:r w:rsidRPr="00E11ED5">
              <w:rPr>
                <w:rFonts w:ascii="Gill Sans MT" w:eastAsia="Gill Sans MT" w:hAnsi="Gill Sans MT" w:cs="Gill Sans MT"/>
              </w:rPr>
              <w:t xml:space="preserve">Capacidad de preparar colorantes y reactivos utilizados en laboratorio de </w:t>
            </w:r>
            <w:proofErr w:type="spellStart"/>
            <w:r w:rsidRPr="00E11ED5">
              <w:rPr>
                <w:rFonts w:ascii="Gill Sans MT" w:eastAsia="Gill Sans MT" w:hAnsi="Gill Sans MT" w:cs="Gill Sans MT"/>
              </w:rPr>
              <w:t>citopatología</w:t>
            </w:r>
            <w:proofErr w:type="spellEnd"/>
            <w:r w:rsidRPr="00E11ED5">
              <w:rPr>
                <w:rFonts w:ascii="Gill Sans MT" w:eastAsia="Gill Sans MT" w:hAnsi="Gill Sans MT" w:cs="Gill Sans MT"/>
              </w:rPr>
              <w:t>.</w:t>
            </w:r>
          </w:p>
          <w:p w:rsidR="00F338E5" w:rsidRPr="00E11ED5" w:rsidRDefault="00F338E5" w:rsidP="00F338E5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Gill Sans MT" w:eastAsia="Gill Sans MT" w:hAnsi="Gill Sans MT" w:cs="Gill Sans MT"/>
              </w:rPr>
            </w:pPr>
            <w:r w:rsidRPr="00E11ED5">
              <w:rPr>
                <w:rFonts w:ascii="Gill Sans MT" w:eastAsia="Gill Sans MT" w:hAnsi="Gill Sans MT" w:cs="Gill Sans MT"/>
              </w:rPr>
              <w:lastRenderedPageBreak/>
              <w:t xml:space="preserve">Capacidad de realizar las nuevas tecnologías de base líquida aplicables al laboratorio de </w:t>
            </w:r>
            <w:proofErr w:type="spellStart"/>
            <w:r w:rsidRPr="00E11ED5">
              <w:rPr>
                <w:rFonts w:ascii="Gill Sans MT" w:eastAsia="Gill Sans MT" w:hAnsi="Gill Sans MT" w:cs="Gill Sans MT"/>
              </w:rPr>
              <w:t>citopatología</w:t>
            </w:r>
            <w:proofErr w:type="spellEnd"/>
            <w:r w:rsidRPr="00E11ED5">
              <w:rPr>
                <w:rFonts w:ascii="Gill Sans MT" w:eastAsia="Gill Sans MT" w:hAnsi="Gill Sans MT" w:cs="Gill Sans MT"/>
              </w:rPr>
              <w:t>.</w:t>
            </w:r>
          </w:p>
          <w:p w:rsidR="00F338E5" w:rsidRPr="00E11ED5" w:rsidRDefault="00F338E5" w:rsidP="00F338E5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Gill Sans MT" w:eastAsia="Gill Sans MT" w:hAnsi="Gill Sans MT" w:cs="Gill Sans MT"/>
              </w:rPr>
            </w:pPr>
            <w:r w:rsidRPr="00E11ED5">
              <w:rPr>
                <w:rFonts w:ascii="Gill Sans MT" w:eastAsia="Gill Sans MT" w:hAnsi="Gill Sans MT" w:cs="Gill Sans MT"/>
              </w:rPr>
              <w:t xml:space="preserve">Conocimiento de las tomas de las muestras y </w:t>
            </w:r>
            <w:proofErr w:type="spellStart"/>
            <w:r w:rsidRPr="00E11ED5">
              <w:rPr>
                <w:rFonts w:ascii="Gill Sans MT" w:eastAsia="Gill Sans MT" w:hAnsi="Gill Sans MT" w:cs="Gill Sans MT"/>
              </w:rPr>
              <w:t>citopreparación</w:t>
            </w:r>
            <w:proofErr w:type="spellEnd"/>
            <w:r w:rsidRPr="00E11ED5">
              <w:rPr>
                <w:rFonts w:ascii="Gill Sans MT" w:eastAsia="Gill Sans MT" w:hAnsi="Gill Sans MT" w:cs="Gill Sans MT"/>
              </w:rPr>
              <w:t xml:space="preserve"> de las muestras </w:t>
            </w:r>
            <w:proofErr w:type="spellStart"/>
            <w:r w:rsidRPr="00E11ED5">
              <w:rPr>
                <w:rFonts w:ascii="Gill Sans MT" w:eastAsia="Gill Sans MT" w:hAnsi="Gill Sans MT" w:cs="Gill Sans MT"/>
              </w:rPr>
              <w:t>convecionales</w:t>
            </w:r>
            <w:proofErr w:type="spellEnd"/>
            <w:r w:rsidRPr="00E11ED5">
              <w:rPr>
                <w:rFonts w:ascii="Gill Sans MT" w:eastAsia="Gill Sans MT" w:hAnsi="Gill Sans MT" w:cs="Gill Sans MT"/>
              </w:rPr>
              <w:t>.</w:t>
            </w:r>
          </w:p>
          <w:p w:rsidR="00F338E5" w:rsidRPr="00E11ED5" w:rsidRDefault="00F338E5" w:rsidP="00F338E5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Gill Sans MT" w:eastAsia="Gill Sans MT" w:hAnsi="Gill Sans MT" w:cs="Gill Sans MT"/>
              </w:rPr>
            </w:pPr>
            <w:r w:rsidRPr="00E11ED5">
              <w:rPr>
                <w:rFonts w:ascii="Gill Sans MT" w:eastAsia="Gill Sans MT" w:hAnsi="Gill Sans MT" w:cs="Gill Sans MT"/>
              </w:rPr>
              <w:t xml:space="preserve">Conocerá la citología normal del </w:t>
            </w:r>
            <w:proofErr w:type="spellStart"/>
            <w:r w:rsidRPr="00E11ED5">
              <w:rPr>
                <w:rFonts w:ascii="Gill Sans MT" w:eastAsia="Gill Sans MT" w:hAnsi="Gill Sans MT" w:cs="Gill Sans MT"/>
              </w:rPr>
              <w:t>urotelio</w:t>
            </w:r>
            <w:proofErr w:type="spellEnd"/>
            <w:r w:rsidRPr="00E11ED5">
              <w:rPr>
                <w:rFonts w:ascii="Gill Sans MT" w:eastAsia="Gill Sans MT" w:hAnsi="Gill Sans MT" w:cs="Gill Sans MT"/>
              </w:rPr>
              <w:t>, mamaria y otras muestras citológicas para la correcta interpretación.</w:t>
            </w:r>
          </w:p>
          <w:p w:rsidR="00F338E5" w:rsidRPr="00E11ED5" w:rsidRDefault="00F338E5" w:rsidP="00F338E5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Gill Sans MT" w:eastAsia="Gill Sans MT" w:hAnsi="Gill Sans MT" w:cs="Gill Sans MT"/>
              </w:rPr>
            </w:pPr>
            <w:r w:rsidRPr="00E11ED5">
              <w:rPr>
                <w:rFonts w:ascii="Gill Sans MT" w:eastAsia="Gill Sans MT" w:hAnsi="Gill Sans MT" w:cs="Gill Sans MT"/>
              </w:rPr>
              <w:t xml:space="preserve">Conocerá los cambios </w:t>
            </w:r>
            <w:proofErr w:type="spellStart"/>
            <w:r w:rsidRPr="00E11ED5">
              <w:rPr>
                <w:rFonts w:ascii="Gill Sans MT" w:eastAsia="Gill Sans MT" w:hAnsi="Gill Sans MT" w:cs="Gill Sans MT"/>
              </w:rPr>
              <w:t>citopatológicos</w:t>
            </w:r>
            <w:proofErr w:type="spellEnd"/>
            <w:r w:rsidRPr="00E11ED5">
              <w:rPr>
                <w:rFonts w:ascii="Gill Sans MT" w:eastAsia="Gill Sans MT" w:hAnsi="Gill Sans MT" w:cs="Gill Sans MT"/>
              </w:rPr>
              <w:t xml:space="preserve"> de las lesiones inflamatorias, infecciosas y reactivas de las diferentes muestras citológicas que se interpreten en el laboratorio de </w:t>
            </w:r>
            <w:proofErr w:type="spellStart"/>
            <w:r w:rsidRPr="00E11ED5">
              <w:rPr>
                <w:rFonts w:ascii="Gill Sans MT" w:eastAsia="Gill Sans MT" w:hAnsi="Gill Sans MT" w:cs="Gill Sans MT"/>
              </w:rPr>
              <w:t>citopatología</w:t>
            </w:r>
            <w:proofErr w:type="spellEnd"/>
            <w:r w:rsidRPr="00E11ED5">
              <w:rPr>
                <w:rFonts w:ascii="Gill Sans MT" w:eastAsia="Gill Sans MT" w:hAnsi="Gill Sans MT" w:cs="Gill Sans MT"/>
              </w:rPr>
              <w:t>.</w:t>
            </w:r>
          </w:p>
          <w:p w:rsidR="00F338E5" w:rsidRPr="00E11ED5" w:rsidRDefault="00F338E5" w:rsidP="00F338E5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Gill Sans MT" w:eastAsia="Gill Sans MT" w:hAnsi="Gill Sans MT" w:cs="Gill Sans MT"/>
              </w:rPr>
            </w:pPr>
            <w:r w:rsidRPr="00E11ED5">
              <w:rPr>
                <w:rFonts w:ascii="Gill Sans MT" w:eastAsia="Gill Sans MT" w:hAnsi="Gill Sans MT" w:cs="Gill Sans MT"/>
              </w:rPr>
              <w:t xml:space="preserve">Conocer los cambios </w:t>
            </w:r>
            <w:proofErr w:type="spellStart"/>
            <w:r w:rsidRPr="00E11ED5">
              <w:rPr>
                <w:rFonts w:ascii="Gill Sans MT" w:eastAsia="Gill Sans MT" w:hAnsi="Gill Sans MT" w:cs="Gill Sans MT"/>
              </w:rPr>
              <w:t>citopatológicos</w:t>
            </w:r>
            <w:proofErr w:type="spellEnd"/>
            <w:r w:rsidRPr="00E11ED5">
              <w:rPr>
                <w:rFonts w:ascii="Gill Sans MT" w:eastAsia="Gill Sans MT" w:hAnsi="Gill Sans MT" w:cs="Gill Sans MT"/>
              </w:rPr>
              <w:t xml:space="preserve"> de las lesiones atípicas, </w:t>
            </w:r>
            <w:proofErr w:type="spellStart"/>
            <w:r w:rsidRPr="00E11ED5">
              <w:rPr>
                <w:rFonts w:ascii="Gill Sans MT" w:eastAsia="Gill Sans MT" w:hAnsi="Gill Sans MT" w:cs="Gill Sans MT"/>
              </w:rPr>
              <w:t>hiperplasicas</w:t>
            </w:r>
            <w:proofErr w:type="spellEnd"/>
            <w:r w:rsidRPr="00E11ED5">
              <w:rPr>
                <w:rFonts w:ascii="Gill Sans MT" w:eastAsia="Gill Sans MT" w:hAnsi="Gill Sans MT" w:cs="Gill Sans MT"/>
              </w:rPr>
              <w:t xml:space="preserve"> y malignas de las muestras que se interpreten en el laboratorio de </w:t>
            </w:r>
            <w:proofErr w:type="spellStart"/>
            <w:r w:rsidRPr="00E11ED5">
              <w:rPr>
                <w:rFonts w:ascii="Gill Sans MT" w:eastAsia="Gill Sans MT" w:hAnsi="Gill Sans MT" w:cs="Gill Sans MT"/>
              </w:rPr>
              <w:t>citopatología</w:t>
            </w:r>
            <w:proofErr w:type="spellEnd"/>
            <w:r w:rsidRPr="00E11ED5">
              <w:rPr>
                <w:rFonts w:ascii="Gill Sans MT" w:eastAsia="Gill Sans MT" w:hAnsi="Gill Sans MT" w:cs="Gill Sans MT"/>
              </w:rPr>
              <w:t>.</w:t>
            </w:r>
          </w:p>
          <w:p w:rsidR="00F338E5" w:rsidRPr="00E11ED5" w:rsidRDefault="00F338E5" w:rsidP="00F338E5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Gill Sans MT" w:eastAsia="Gill Sans MT" w:hAnsi="Gill Sans MT" w:cs="Gill Sans MT"/>
              </w:rPr>
            </w:pPr>
            <w:r w:rsidRPr="00E11ED5">
              <w:rPr>
                <w:rFonts w:ascii="Gill Sans MT" w:eastAsia="Gill Sans MT" w:hAnsi="Gill Sans MT" w:cs="Gill Sans MT"/>
              </w:rPr>
              <w:t>Conocimiento de las redes de reportes de patologías infectocontagiosas.</w:t>
            </w:r>
          </w:p>
          <w:p w:rsidR="00F338E5" w:rsidRPr="00E11ED5" w:rsidRDefault="00F338E5" w:rsidP="00F338E5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Gill Sans MT" w:eastAsia="Gill Sans MT" w:hAnsi="Gill Sans MT" w:cs="Gill Sans MT"/>
              </w:rPr>
            </w:pPr>
            <w:r w:rsidRPr="00E11ED5">
              <w:rPr>
                <w:rFonts w:ascii="Gill Sans MT" w:eastAsia="Gill Sans MT" w:hAnsi="Gill Sans MT" w:cs="Gill Sans MT"/>
              </w:rPr>
              <w:lastRenderedPageBreak/>
              <w:t>Convenio con otras instituciones gubernamentales y privadas de educación y salud.</w:t>
            </w:r>
          </w:p>
          <w:p w:rsidR="00F338E5" w:rsidRPr="00E11ED5" w:rsidRDefault="00F338E5" w:rsidP="00F338E5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Gill Sans MT" w:eastAsia="Gill Sans MT" w:hAnsi="Gill Sans MT" w:cs="Gill Sans MT"/>
              </w:rPr>
            </w:pPr>
            <w:r w:rsidRPr="00E11ED5">
              <w:rPr>
                <w:rFonts w:ascii="Gill Sans MT" w:eastAsia="Gill Sans MT" w:hAnsi="Gill Sans MT" w:cs="Gill Sans MT"/>
              </w:rPr>
              <w:t>Convenios con proveedores</w:t>
            </w:r>
          </w:p>
          <w:p w:rsidR="00F338E5" w:rsidRPr="00E11ED5" w:rsidRDefault="00F338E5" w:rsidP="00F338E5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Gill Sans MT" w:eastAsia="Gill Sans MT" w:hAnsi="Gill Sans MT" w:cs="Gill Sans MT"/>
              </w:rPr>
            </w:pPr>
            <w:r w:rsidRPr="00E11ED5">
              <w:rPr>
                <w:rFonts w:ascii="Gill Sans MT" w:eastAsia="Gill Sans MT" w:hAnsi="Gill Sans MT" w:cs="Gill Sans MT"/>
              </w:rPr>
              <w:t xml:space="preserve">Capacidad de observación de muestras citológicas e </w:t>
            </w:r>
            <w:proofErr w:type="spellStart"/>
            <w:r w:rsidRPr="00E11ED5">
              <w:rPr>
                <w:rFonts w:ascii="Gill Sans MT" w:eastAsia="Gill Sans MT" w:hAnsi="Gill Sans MT" w:cs="Gill Sans MT"/>
              </w:rPr>
              <w:t>identificacion</w:t>
            </w:r>
            <w:proofErr w:type="spellEnd"/>
            <w:r w:rsidRPr="00E11ED5">
              <w:rPr>
                <w:rFonts w:ascii="Gill Sans MT" w:eastAsia="Gill Sans MT" w:hAnsi="Gill Sans MT" w:cs="Gill Sans MT"/>
              </w:rPr>
              <w:t xml:space="preserve"> de </w:t>
            </w:r>
            <w:proofErr w:type="spellStart"/>
            <w:r w:rsidRPr="00E11ED5">
              <w:rPr>
                <w:rFonts w:ascii="Gill Sans MT" w:eastAsia="Gill Sans MT" w:hAnsi="Gill Sans MT" w:cs="Gill Sans MT"/>
              </w:rPr>
              <w:t>anomalias</w:t>
            </w:r>
            <w:proofErr w:type="spellEnd"/>
            <w:r w:rsidRPr="00E11ED5">
              <w:rPr>
                <w:rFonts w:ascii="Gill Sans MT" w:eastAsia="Gill Sans MT" w:hAnsi="Gill Sans MT" w:cs="Gill Sans MT"/>
              </w:rPr>
              <w:t xml:space="preserve"> celulares para la correcta interpretación de muestras </w:t>
            </w:r>
            <w:proofErr w:type="spellStart"/>
            <w:r w:rsidRPr="00E11ED5">
              <w:rPr>
                <w:rFonts w:ascii="Gill Sans MT" w:eastAsia="Gill Sans MT" w:hAnsi="Gill Sans MT" w:cs="Gill Sans MT"/>
              </w:rPr>
              <w:t>citopatológicas</w:t>
            </w:r>
            <w:proofErr w:type="spellEnd"/>
            <w:r w:rsidRPr="00E11ED5">
              <w:rPr>
                <w:rFonts w:ascii="Gill Sans MT" w:eastAsia="Gill Sans MT" w:hAnsi="Gill Sans MT" w:cs="Gill Sans MT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38E5" w:rsidRPr="00E11ED5" w:rsidRDefault="00F338E5" w:rsidP="00F338E5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Gill Sans MT" w:eastAsia="Gill Sans MT" w:hAnsi="Gill Sans MT" w:cs="Gill Sans MT"/>
              </w:rPr>
            </w:pPr>
            <w:r w:rsidRPr="00E11ED5">
              <w:rPr>
                <w:rFonts w:ascii="Gill Sans MT" w:eastAsia="Gill Sans MT" w:hAnsi="Gill Sans MT" w:cs="Gill Sans MT"/>
              </w:rPr>
              <w:lastRenderedPageBreak/>
              <w:t>Solidaridad</w:t>
            </w:r>
          </w:p>
          <w:p w:rsidR="00F338E5" w:rsidRPr="00E11ED5" w:rsidRDefault="00F338E5" w:rsidP="00F338E5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Gill Sans MT" w:eastAsia="Gill Sans MT" w:hAnsi="Gill Sans MT" w:cs="Gill Sans MT"/>
              </w:rPr>
            </w:pPr>
            <w:r w:rsidRPr="00E11ED5">
              <w:rPr>
                <w:rFonts w:ascii="Gill Sans MT" w:eastAsia="Gill Sans MT" w:hAnsi="Gill Sans MT" w:cs="Gill Sans MT"/>
              </w:rPr>
              <w:t>Empatía</w:t>
            </w:r>
          </w:p>
          <w:p w:rsidR="00F338E5" w:rsidRPr="00E11ED5" w:rsidRDefault="00F338E5" w:rsidP="00F338E5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Gill Sans MT" w:eastAsia="Gill Sans MT" w:hAnsi="Gill Sans MT" w:cs="Gill Sans MT"/>
              </w:rPr>
            </w:pPr>
            <w:r w:rsidRPr="00E11ED5">
              <w:rPr>
                <w:rFonts w:ascii="Gill Sans MT" w:eastAsia="Gill Sans MT" w:hAnsi="Gill Sans MT" w:cs="Gill Sans MT"/>
              </w:rPr>
              <w:t>Autocrítica</w:t>
            </w:r>
          </w:p>
          <w:p w:rsidR="00F338E5" w:rsidRPr="00E11ED5" w:rsidRDefault="00F338E5" w:rsidP="00F338E5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Gill Sans MT" w:eastAsia="Gill Sans MT" w:hAnsi="Gill Sans MT" w:cs="Gill Sans MT"/>
              </w:rPr>
            </w:pPr>
            <w:r w:rsidRPr="00E11ED5">
              <w:rPr>
                <w:rFonts w:ascii="Gill Sans MT" w:eastAsia="Gill Sans MT" w:hAnsi="Gill Sans MT" w:cs="Gill Sans MT"/>
              </w:rPr>
              <w:t>Autonomía</w:t>
            </w:r>
          </w:p>
          <w:p w:rsidR="00F338E5" w:rsidRPr="00E11ED5" w:rsidRDefault="00F338E5" w:rsidP="00F338E5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Gill Sans MT" w:eastAsia="Gill Sans MT" w:hAnsi="Gill Sans MT" w:cs="Gill Sans MT"/>
              </w:rPr>
            </w:pPr>
            <w:r w:rsidRPr="00E11ED5">
              <w:rPr>
                <w:rFonts w:ascii="Gill Sans MT" w:eastAsia="Gill Sans MT" w:hAnsi="Gill Sans MT" w:cs="Gill Sans MT"/>
              </w:rPr>
              <w:t>Autorreflexión</w:t>
            </w:r>
          </w:p>
          <w:p w:rsidR="00F338E5" w:rsidRPr="00E11ED5" w:rsidRDefault="00F338E5" w:rsidP="00F338E5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Gill Sans MT" w:eastAsia="Gill Sans MT" w:hAnsi="Gill Sans MT" w:cs="Gill Sans MT"/>
              </w:rPr>
            </w:pPr>
            <w:r w:rsidRPr="00E11ED5">
              <w:rPr>
                <w:rFonts w:ascii="Gill Sans MT" w:eastAsia="Gill Sans MT" w:hAnsi="Gill Sans MT" w:cs="Gill Sans MT"/>
              </w:rPr>
              <w:t>actitud colaborativa</w:t>
            </w:r>
          </w:p>
          <w:p w:rsidR="00F338E5" w:rsidRPr="00E11ED5" w:rsidRDefault="00F338E5" w:rsidP="00F338E5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Gill Sans MT" w:eastAsia="Gill Sans MT" w:hAnsi="Gill Sans MT" w:cs="Gill Sans MT"/>
              </w:rPr>
            </w:pPr>
            <w:r w:rsidRPr="00E11ED5">
              <w:rPr>
                <w:rFonts w:ascii="Gill Sans MT" w:eastAsia="Gill Sans MT" w:hAnsi="Gill Sans MT" w:cs="Gill Sans MT"/>
              </w:rPr>
              <w:t>Compromiso</w:t>
            </w:r>
          </w:p>
          <w:p w:rsidR="00F338E5" w:rsidRPr="00E11ED5" w:rsidRDefault="00F338E5" w:rsidP="00F338E5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Gill Sans MT" w:eastAsia="Gill Sans MT" w:hAnsi="Gill Sans MT" w:cs="Gill Sans MT"/>
              </w:rPr>
            </w:pPr>
            <w:r w:rsidRPr="00E11ED5">
              <w:rPr>
                <w:rFonts w:ascii="Gill Sans MT" w:eastAsia="Gill Sans MT" w:hAnsi="Gill Sans MT" w:cs="Gill Sans MT"/>
              </w:rPr>
              <w:t>Disciplina</w:t>
            </w:r>
          </w:p>
          <w:p w:rsidR="00F338E5" w:rsidRPr="00E11ED5" w:rsidRDefault="00F338E5" w:rsidP="00F338E5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Gill Sans MT" w:eastAsia="Gill Sans MT" w:hAnsi="Gill Sans MT" w:cs="Gill Sans MT"/>
              </w:rPr>
            </w:pPr>
            <w:r w:rsidRPr="00E11ED5">
              <w:rPr>
                <w:rFonts w:ascii="Gill Sans MT" w:eastAsia="Gill Sans MT" w:hAnsi="Gill Sans MT" w:cs="Gill Sans MT"/>
              </w:rPr>
              <w:t>Perseverancia</w:t>
            </w:r>
          </w:p>
          <w:p w:rsidR="00F338E5" w:rsidRPr="00E11ED5" w:rsidRDefault="00F338E5" w:rsidP="00F338E5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Gill Sans MT" w:eastAsia="Gill Sans MT" w:hAnsi="Gill Sans MT" w:cs="Gill Sans MT"/>
              </w:rPr>
            </w:pPr>
            <w:r w:rsidRPr="00E11ED5">
              <w:rPr>
                <w:rFonts w:ascii="Gill Sans MT" w:eastAsia="Gill Sans MT" w:hAnsi="Gill Sans MT" w:cs="Gill Sans MT"/>
              </w:rPr>
              <w:t>Confianza</w:t>
            </w:r>
          </w:p>
          <w:p w:rsidR="00F338E5" w:rsidRPr="00E11ED5" w:rsidRDefault="00F338E5" w:rsidP="00F338E5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Gill Sans MT" w:eastAsia="Gill Sans MT" w:hAnsi="Gill Sans MT" w:cs="Gill Sans MT"/>
              </w:rPr>
            </w:pPr>
            <w:r w:rsidRPr="00E11ED5">
              <w:rPr>
                <w:rFonts w:ascii="Gill Sans MT" w:eastAsia="Gill Sans MT" w:hAnsi="Gill Sans MT" w:cs="Gill Sans MT"/>
              </w:rPr>
              <w:t>Creatividad</w:t>
            </w:r>
          </w:p>
          <w:p w:rsidR="00F338E5" w:rsidRPr="00E11ED5" w:rsidRDefault="00F338E5" w:rsidP="00F338E5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Gill Sans MT" w:eastAsia="Gill Sans MT" w:hAnsi="Gill Sans MT" w:cs="Gill Sans MT"/>
              </w:rPr>
            </w:pPr>
            <w:r w:rsidRPr="00E11ED5">
              <w:rPr>
                <w:rFonts w:ascii="Gill Sans MT" w:eastAsia="Gill Sans MT" w:hAnsi="Gill Sans MT" w:cs="Gill Sans MT"/>
              </w:rPr>
              <w:t>Honestidad</w:t>
            </w:r>
          </w:p>
          <w:p w:rsidR="00F338E5" w:rsidRPr="00E11ED5" w:rsidRDefault="00F338E5" w:rsidP="00F338E5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Gill Sans MT" w:eastAsia="Gill Sans MT" w:hAnsi="Gill Sans MT" w:cs="Gill Sans MT"/>
              </w:rPr>
            </w:pPr>
            <w:r w:rsidRPr="00E11ED5">
              <w:rPr>
                <w:rFonts w:ascii="Gill Sans MT" w:eastAsia="Gill Sans MT" w:hAnsi="Gill Sans MT" w:cs="Gill Sans MT"/>
              </w:rPr>
              <w:t>Integridad</w:t>
            </w:r>
          </w:p>
          <w:p w:rsidR="00F338E5" w:rsidRPr="00E11ED5" w:rsidRDefault="00F338E5" w:rsidP="00F338E5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Gill Sans MT" w:eastAsia="Gill Sans MT" w:hAnsi="Gill Sans MT" w:cs="Gill Sans MT"/>
              </w:rPr>
            </w:pPr>
            <w:r w:rsidRPr="00E11ED5">
              <w:rPr>
                <w:rFonts w:ascii="Gill Sans MT" w:eastAsia="Gill Sans MT" w:hAnsi="Gill Sans MT" w:cs="Gill Sans MT"/>
              </w:rPr>
              <w:t>Emprendimiento</w:t>
            </w:r>
          </w:p>
          <w:p w:rsidR="00F338E5" w:rsidRPr="00E11ED5" w:rsidRDefault="00F338E5" w:rsidP="00F338E5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Gill Sans MT" w:eastAsia="Gill Sans MT" w:hAnsi="Gill Sans MT" w:cs="Gill Sans MT"/>
              </w:rPr>
            </w:pPr>
            <w:r w:rsidRPr="00E11ED5">
              <w:rPr>
                <w:rFonts w:ascii="Gill Sans MT" w:eastAsia="Gill Sans MT" w:hAnsi="Gill Sans MT" w:cs="Gill Sans MT"/>
              </w:rPr>
              <w:t>Interés</w:t>
            </w:r>
          </w:p>
          <w:p w:rsidR="00F338E5" w:rsidRPr="00E11ED5" w:rsidRDefault="00F338E5" w:rsidP="00F338E5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Gill Sans MT" w:eastAsia="Gill Sans MT" w:hAnsi="Gill Sans MT" w:cs="Gill Sans MT"/>
              </w:rPr>
            </w:pPr>
            <w:r w:rsidRPr="00E11ED5">
              <w:rPr>
                <w:rFonts w:ascii="Gill Sans MT" w:eastAsia="Gill Sans MT" w:hAnsi="Gill Sans MT" w:cs="Gill Sans MT"/>
              </w:rPr>
              <w:t>Tolerancia</w:t>
            </w:r>
          </w:p>
          <w:p w:rsidR="00F338E5" w:rsidRPr="00E11ED5" w:rsidRDefault="00F338E5" w:rsidP="00F338E5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Gill Sans MT" w:eastAsia="Gill Sans MT" w:hAnsi="Gill Sans MT" w:cs="Gill Sans MT"/>
              </w:rPr>
            </w:pPr>
            <w:proofErr w:type="spellStart"/>
            <w:r w:rsidRPr="00E11ED5">
              <w:rPr>
                <w:rFonts w:ascii="Gill Sans MT" w:eastAsia="Gill Sans MT" w:hAnsi="Gill Sans MT" w:cs="Gill Sans MT"/>
              </w:rPr>
              <w:t>Etica</w:t>
            </w:r>
            <w:proofErr w:type="spellEnd"/>
            <w:r w:rsidRPr="00E11ED5">
              <w:rPr>
                <w:rFonts w:ascii="Gill Sans MT" w:eastAsia="Gill Sans MT" w:hAnsi="Gill Sans MT" w:cs="Gill Sans MT"/>
              </w:rPr>
              <w:t xml:space="preserve"> en el laboratorio de </w:t>
            </w:r>
            <w:proofErr w:type="spellStart"/>
            <w:r w:rsidRPr="00E11ED5">
              <w:rPr>
                <w:rFonts w:ascii="Gill Sans MT" w:eastAsia="Gill Sans MT" w:hAnsi="Gill Sans MT" w:cs="Gill Sans MT"/>
              </w:rPr>
              <w:t>citopatología</w:t>
            </w:r>
            <w:proofErr w:type="spellEnd"/>
            <w:r w:rsidRPr="00E11ED5">
              <w:rPr>
                <w:rFonts w:ascii="Gill Sans MT" w:eastAsia="Gill Sans MT" w:hAnsi="Gill Sans MT" w:cs="Gill Sans MT"/>
              </w:rPr>
              <w:t>.</w:t>
            </w:r>
          </w:p>
          <w:p w:rsidR="00F338E5" w:rsidRPr="00E11ED5" w:rsidRDefault="00F338E5" w:rsidP="00F338E5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0" w:type="auto"/>
            <w:shd w:val="clear" w:color="auto" w:fill="auto"/>
          </w:tcPr>
          <w:p w:rsidR="00F338E5" w:rsidRPr="005526FD" w:rsidRDefault="00F338E5" w:rsidP="00F338E5">
            <w:pPr>
              <w:pStyle w:val="Textoindependiente"/>
              <w:jc w:val="center"/>
              <w:rPr>
                <w:rFonts w:ascii="Gill Sans MT" w:hAnsi="Gill Sans MT"/>
                <w:sz w:val="22"/>
                <w:szCs w:val="22"/>
              </w:rPr>
            </w:pPr>
            <w:proofErr w:type="spellStart"/>
            <w:r w:rsidRPr="005526FD">
              <w:rPr>
                <w:rFonts w:ascii="Gill Sans MT" w:hAnsi="Gill Sans MT"/>
                <w:sz w:val="22"/>
                <w:szCs w:val="22"/>
              </w:rPr>
              <w:lastRenderedPageBreak/>
              <w:t>Citopatología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338E5" w:rsidRPr="005526FD" w:rsidRDefault="00F338E5" w:rsidP="00F338E5">
            <w:pPr>
              <w:pStyle w:val="Textoindependiente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0" w:type="auto"/>
          </w:tcPr>
          <w:p w:rsidR="00F338E5" w:rsidRPr="005526FD" w:rsidRDefault="00F338E5" w:rsidP="00F338E5">
            <w:pPr>
              <w:pStyle w:val="Textoindependiente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5526FD">
              <w:rPr>
                <w:rFonts w:ascii="Gill Sans MT" w:hAnsi="Gill Sans MT"/>
                <w:sz w:val="22"/>
                <w:szCs w:val="22"/>
              </w:rPr>
              <w:t>Citología (Propuesta)</w:t>
            </w:r>
          </w:p>
        </w:tc>
      </w:tr>
    </w:tbl>
    <w:p w:rsidR="00F338E5" w:rsidRDefault="00F338E5" w:rsidP="00F338E5"/>
    <w:p w:rsidR="009D2D93" w:rsidRDefault="009D2D93"/>
    <w:sectPr w:rsidR="009D2D93" w:rsidSect="007769A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FC97B"/>
    <w:multiLevelType w:val="hybridMultilevel"/>
    <w:tmpl w:val="768C7CB0"/>
    <w:lvl w:ilvl="0" w:tplc="0CD6C8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14CD4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C6A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B00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DCE5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8030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94CE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E685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545C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2F23E"/>
    <w:multiLevelType w:val="hybridMultilevel"/>
    <w:tmpl w:val="50A413D2"/>
    <w:lvl w:ilvl="0" w:tplc="ACEA17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A8CA0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6AE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4E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BADF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0AFD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94A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A0EE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4A62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87D11"/>
    <w:multiLevelType w:val="hybridMultilevel"/>
    <w:tmpl w:val="B3A669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C8CF2"/>
    <w:multiLevelType w:val="hybridMultilevel"/>
    <w:tmpl w:val="4F48ED7E"/>
    <w:lvl w:ilvl="0" w:tplc="9338679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A8424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68ED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C4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668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4E8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F8A5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48A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2626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9F128"/>
    <w:multiLevelType w:val="hybridMultilevel"/>
    <w:tmpl w:val="E368D070"/>
    <w:lvl w:ilvl="0" w:tplc="15C0CE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BFA5D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1AD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DC4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5608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76B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D2D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C94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3ECB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B8BC5"/>
    <w:multiLevelType w:val="hybridMultilevel"/>
    <w:tmpl w:val="2FD8E904"/>
    <w:lvl w:ilvl="0" w:tplc="C8807AD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21E19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8AE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D625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4014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8C4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66F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9A3F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CAC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0A829"/>
    <w:multiLevelType w:val="hybridMultilevel"/>
    <w:tmpl w:val="398031F2"/>
    <w:lvl w:ilvl="0" w:tplc="5BE4CB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A5EB2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D2D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64CD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FEB0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4855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CC8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281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2E0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E5"/>
    <w:rsid w:val="009D2D93"/>
    <w:rsid w:val="00B42FB6"/>
    <w:rsid w:val="00E06971"/>
    <w:rsid w:val="00F3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A2664B"/>
  <w15:chartTrackingRefBased/>
  <w15:docId w15:val="{4B14B3C2-6EDD-4424-8654-A15D167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8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338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F338E5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F338E5"/>
    <w:pPr>
      <w:ind w:left="720"/>
      <w:contextualSpacing/>
    </w:pPr>
  </w:style>
  <w:style w:type="paragraph" w:customStyle="1" w:styleId="Cuerpo">
    <w:name w:val="Cuerpo"/>
    <w:rsid w:val="00B42FB6"/>
    <w:pPr>
      <w:spacing w:line="256" w:lineRule="auto"/>
    </w:pPr>
    <w:rPr>
      <w:rFonts w:ascii="Calibri" w:eastAsia="Arial Unicode MS" w:hAnsi="Calibri" w:cs="Arial Unicode MS"/>
      <w:color w:val="000000"/>
      <w:u w:color="000000"/>
      <w:lang w:val="es-ES_tradnl" w:eastAsia="es-MX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662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 Jacinto Jose Antonio</dc:creator>
  <cp:keywords/>
  <dc:description/>
  <cp:lastModifiedBy>Sergio A. Glez.Ortiz</cp:lastModifiedBy>
  <cp:revision>3</cp:revision>
  <dcterms:created xsi:type="dcterms:W3CDTF">2023-04-12T20:05:00Z</dcterms:created>
  <dcterms:modified xsi:type="dcterms:W3CDTF">2023-04-13T00:36:00Z</dcterms:modified>
</cp:coreProperties>
</file>