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29" w:tblpY="314"/>
        <w:tblW w:w="30868" w:type="dxa"/>
        <w:tblLook w:val="04A0" w:firstRow="1" w:lastRow="0" w:firstColumn="1" w:lastColumn="0" w:noHBand="0" w:noVBand="1"/>
      </w:tblPr>
      <w:tblGrid>
        <w:gridCol w:w="1844"/>
        <w:gridCol w:w="2976"/>
        <w:gridCol w:w="2978"/>
        <w:gridCol w:w="2978"/>
        <w:gridCol w:w="2977"/>
        <w:gridCol w:w="2976"/>
        <w:gridCol w:w="2977"/>
        <w:gridCol w:w="2977"/>
        <w:gridCol w:w="2977"/>
        <w:gridCol w:w="3507"/>
        <w:gridCol w:w="1701"/>
      </w:tblGrid>
      <w:tr w:rsidR="00B67538" w:rsidRPr="00B67538" w:rsidTr="00B67538">
        <w:trPr>
          <w:trHeight w:val="278"/>
        </w:trPr>
        <w:tc>
          <w:tcPr>
            <w:tcW w:w="1844" w:type="dxa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</w:p>
        </w:tc>
        <w:tc>
          <w:tcPr>
            <w:tcW w:w="5955" w:type="dxa"/>
            <w:gridSpan w:val="2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Nacional</w:t>
            </w:r>
          </w:p>
        </w:tc>
        <w:tc>
          <w:tcPr>
            <w:tcW w:w="5953" w:type="dxa"/>
            <w:gridSpan w:val="2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5954" w:type="dxa"/>
            <w:gridSpan w:val="2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</w:p>
        </w:tc>
        <w:tc>
          <w:tcPr>
            <w:tcW w:w="3507" w:type="dxa"/>
            <w:vMerge w:val="restart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Área Curricular (a cuál impacta)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Competencia</w:t>
            </w:r>
          </w:p>
        </w:tc>
      </w:tr>
      <w:tr w:rsidR="00B67538" w:rsidRPr="00B67538" w:rsidTr="00B67538">
        <w:trPr>
          <w:trHeight w:val="278"/>
        </w:trPr>
        <w:tc>
          <w:tcPr>
            <w:tcW w:w="1844" w:type="dxa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Diagnóstico</w:t>
            </w:r>
          </w:p>
        </w:tc>
        <w:tc>
          <w:tcPr>
            <w:tcW w:w="2978" w:type="dxa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Atención</w:t>
            </w:r>
          </w:p>
        </w:tc>
        <w:tc>
          <w:tcPr>
            <w:tcW w:w="2978" w:type="dxa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Diagnóstico</w:t>
            </w: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Atención</w:t>
            </w:r>
          </w:p>
        </w:tc>
        <w:tc>
          <w:tcPr>
            <w:tcW w:w="2976" w:type="dxa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Diagnóstico</w:t>
            </w: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Atención</w:t>
            </w: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Diagnóstico</w:t>
            </w: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Atención</w:t>
            </w:r>
          </w:p>
        </w:tc>
        <w:tc>
          <w:tcPr>
            <w:tcW w:w="3507" w:type="dxa"/>
            <w:vMerge/>
            <w:shd w:val="clear" w:color="auto" w:fill="B2A1C7" w:themeFill="accent4" w:themeFillTint="99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38" w:rsidRPr="00B67538" w:rsidTr="00B67538">
        <w:trPr>
          <w:trHeight w:val="278"/>
        </w:trPr>
        <w:tc>
          <w:tcPr>
            <w:tcW w:w="1844" w:type="dxa"/>
            <w:vAlign w:val="center"/>
          </w:tcPr>
          <w:p w:rsidR="00B67538" w:rsidRPr="00B67538" w:rsidRDefault="00B67538" w:rsidP="00B675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538">
              <w:rPr>
                <w:rFonts w:ascii="Arial" w:hAnsi="Arial" w:cs="Arial"/>
                <w:b/>
                <w:sz w:val="24"/>
                <w:szCs w:val="24"/>
              </w:rPr>
              <w:t>Violencia contra las mujeres</w:t>
            </w:r>
          </w:p>
        </w:tc>
        <w:tc>
          <w:tcPr>
            <w:tcW w:w="2976" w:type="dxa"/>
          </w:tcPr>
          <w:p w:rsidR="00B67538" w:rsidRPr="00B67538" w:rsidRDefault="00B67538" w:rsidP="00B67538">
            <w:pPr>
              <w:spacing w:line="240" w:lineRule="auto"/>
              <w:rPr>
                <w:rFonts w:ascii="Arial" w:hAnsi="Arial" w:cs="Arial"/>
                <w:color w:val="232323"/>
                <w:sz w:val="24"/>
                <w:szCs w:val="24"/>
                <w:lang w:val="es-ES"/>
              </w:rPr>
            </w:pPr>
            <w:r w:rsidRPr="00B67538">
              <w:rPr>
                <w:rFonts w:ascii="Arial" w:hAnsi="Arial" w:cs="Arial"/>
                <w:color w:val="232323"/>
                <w:sz w:val="24"/>
                <w:szCs w:val="24"/>
                <w:lang w:val="es-ES"/>
              </w:rPr>
              <w:t>Sufrió agresiones emocionales o psicológicas.</w:t>
            </w:r>
          </w:p>
        </w:tc>
        <w:tc>
          <w:tcPr>
            <w:tcW w:w="2978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Plataforma de Acción de Beijing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Conferencia del Cairo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Convención internacional de Belém do Pará</w:t>
            </w:r>
          </w:p>
        </w:tc>
        <w:tc>
          <w:tcPr>
            <w:tcW w:w="2978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De las mujeres de 15 años o más que han tenido al menos una pareja, 47% han sido agredidas por la actual o última pareja en algún momento de su vida marital o durante su relación o noviazgo.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 xml:space="preserve">   En las mujeres casadas o en unión la prevalencia de violencia de pareja es aún más alta, alcanzando a casi la mitad de ellas (49.3%).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 xml:space="preserve">    37.2% de las mujeres que han sostenido una relación sin cohabitar con su pareja, fueron víctimas de violencia.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 xml:space="preserve">    45 de cada cien mujeres de 15 años y más han experimentado actos de violencia de agresores distintos a la pareja.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La prevalencia de actos de violencia emocional, física y sexual en lo familiar, también es alta: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 xml:space="preserve">    24.5% fue víctima de violencia económica.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 xml:space="preserve">    13.5% sufrió alguna agresión física; de éstas, 16.2% de mujeres casadas o unidas padecieron ataques de extrema gravedad a lo largo de su relación y 5.1% recibió atención médica o psicológica en los últimos 12 meses.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 xml:space="preserve">    7.3% fue víctima de alguna forma de violencia sexual.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Estos tipos de violencias suelen generar problemas graves de salud mental, angustia, depresión y baja autoestima que pueden derivar en comportamientos suicidas como una forma de liberación. Así, según la información de la ENDIREH 2011, 8.1% de las mujeres casadas o en unión libre violentadas por su pareja han pensado en quitarse la vida, y de ellas 38.8% lo intentó, por lo menos, en una ocasión.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De acuerdo con la ENDIREH 2011, entre las mujeres de 15 años y más que en el último año han sufrido violencia por parte de su pareja, existen las siguientes creencias: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 xml:space="preserve">    17.7% está de acuerdo en que "una esposa debe obedecer a su esposo o pareja en todo lo que él ordene".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 xml:space="preserve">   15.4% cree que "es obligación de la mujer tener relaciones sexuales con su esposo o pareja".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 xml:space="preserve">    29.3% considera que "si hay golpes o maltratos en la casa es un asunto de familia y ahí debe quedar".</w:t>
            </w:r>
          </w:p>
        </w:tc>
        <w:tc>
          <w:tcPr>
            <w:tcW w:w="2977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la Ley General para la Igualdad entre Mujeres y Hombre</w:t>
            </w:r>
          </w:p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Ley General de Acceso de las Mujeres a una Vida Libre de Violencia</w:t>
            </w:r>
          </w:p>
        </w:tc>
        <w:tc>
          <w:tcPr>
            <w:tcW w:w="2976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38" w:rsidRPr="00B67538" w:rsidTr="00B67538">
        <w:trPr>
          <w:trHeight w:val="278"/>
        </w:trPr>
        <w:tc>
          <w:tcPr>
            <w:tcW w:w="1844" w:type="dxa"/>
            <w:shd w:val="clear" w:color="auto" w:fill="CCC0D9" w:themeFill="accent4" w:themeFillTint="66"/>
            <w:vAlign w:val="center"/>
          </w:tcPr>
          <w:p w:rsidR="00B67538" w:rsidRPr="00B67538" w:rsidRDefault="00B67538" w:rsidP="00B675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538">
              <w:rPr>
                <w:rFonts w:ascii="Arial" w:hAnsi="Arial" w:cs="Arial"/>
                <w:b/>
                <w:sz w:val="24"/>
                <w:szCs w:val="24"/>
              </w:rPr>
              <w:t>Violencia social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:rsidR="00B67538" w:rsidRPr="00B67538" w:rsidRDefault="00B67538" w:rsidP="00B67538">
            <w:pPr>
              <w:spacing w:line="240" w:lineRule="auto"/>
              <w:rPr>
                <w:rFonts w:ascii="Arial" w:hAnsi="Arial" w:cs="Arial"/>
                <w:color w:val="232323"/>
                <w:sz w:val="24"/>
                <w:szCs w:val="24"/>
                <w:lang w:val="es-ES"/>
              </w:rPr>
            </w:pPr>
          </w:p>
        </w:tc>
        <w:tc>
          <w:tcPr>
            <w:tcW w:w="2978" w:type="dxa"/>
            <w:shd w:val="clear" w:color="auto" w:fill="CCC0D9" w:themeFill="accent4" w:themeFillTint="66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CCC0D9" w:themeFill="accent4" w:themeFillTint="66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CC0D9" w:themeFill="accent4" w:themeFillTint="66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CCC0D9" w:themeFill="accent4" w:themeFillTint="66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38" w:rsidRPr="00B67538" w:rsidTr="00B67538">
        <w:trPr>
          <w:trHeight w:val="278"/>
        </w:trPr>
        <w:tc>
          <w:tcPr>
            <w:tcW w:w="1844" w:type="dxa"/>
            <w:vAlign w:val="center"/>
          </w:tcPr>
          <w:p w:rsidR="00B67538" w:rsidRPr="00B67538" w:rsidRDefault="00B67538" w:rsidP="00B675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538">
              <w:rPr>
                <w:rFonts w:ascii="Arial" w:hAnsi="Arial" w:cs="Arial"/>
                <w:b/>
                <w:sz w:val="24"/>
                <w:szCs w:val="24"/>
              </w:rPr>
              <w:t>Incremento de enfermedades crónico degenerativas</w:t>
            </w:r>
          </w:p>
        </w:tc>
        <w:tc>
          <w:tcPr>
            <w:tcW w:w="2976" w:type="dxa"/>
          </w:tcPr>
          <w:p w:rsidR="00B67538" w:rsidRPr="00B67538" w:rsidRDefault="00B67538" w:rsidP="00B67538">
            <w:pPr>
              <w:spacing w:line="240" w:lineRule="auto"/>
              <w:rPr>
                <w:rFonts w:ascii="Arial" w:hAnsi="Arial" w:cs="Arial"/>
                <w:color w:val="232323"/>
                <w:sz w:val="24"/>
                <w:szCs w:val="24"/>
                <w:lang w:val="es-ES"/>
              </w:rPr>
            </w:pPr>
          </w:p>
        </w:tc>
        <w:tc>
          <w:tcPr>
            <w:tcW w:w="2978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F3F" w:rsidRPr="00B67538" w:rsidRDefault="00064F3F" w:rsidP="0006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38" w:rsidRPr="00B67538" w:rsidRDefault="00B67538" w:rsidP="0006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3F" w:rsidRPr="00B67538" w:rsidRDefault="00064F3F" w:rsidP="0006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F3F" w:rsidRPr="00B67538" w:rsidSect="00B67538">
      <w:pgSz w:w="31678" w:h="17577" w:orient="landscape" w:code="11"/>
      <w:pgMar w:top="993" w:right="146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4F3F"/>
    <w:rsid w:val="000011F9"/>
    <w:rsid w:val="00007A3C"/>
    <w:rsid w:val="0001166E"/>
    <w:rsid w:val="00012BAE"/>
    <w:rsid w:val="000154D0"/>
    <w:rsid w:val="0002012D"/>
    <w:rsid w:val="00020938"/>
    <w:rsid w:val="00022D03"/>
    <w:rsid w:val="00026677"/>
    <w:rsid w:val="0002690F"/>
    <w:rsid w:val="00026D7C"/>
    <w:rsid w:val="00030A9B"/>
    <w:rsid w:val="0003114B"/>
    <w:rsid w:val="00040B03"/>
    <w:rsid w:val="00043E52"/>
    <w:rsid w:val="0004616D"/>
    <w:rsid w:val="00057E42"/>
    <w:rsid w:val="00061FAB"/>
    <w:rsid w:val="0006332C"/>
    <w:rsid w:val="00064961"/>
    <w:rsid w:val="00064F3F"/>
    <w:rsid w:val="00081EFD"/>
    <w:rsid w:val="00093D5C"/>
    <w:rsid w:val="000A4E1B"/>
    <w:rsid w:val="000A5D70"/>
    <w:rsid w:val="000C2358"/>
    <w:rsid w:val="000D234D"/>
    <w:rsid w:val="000D44D1"/>
    <w:rsid w:val="000D7F5D"/>
    <w:rsid w:val="000E0031"/>
    <w:rsid w:val="000E42D6"/>
    <w:rsid w:val="000F2DDA"/>
    <w:rsid w:val="000F4248"/>
    <w:rsid w:val="0010287E"/>
    <w:rsid w:val="00110C38"/>
    <w:rsid w:val="00112EDD"/>
    <w:rsid w:val="00115CE9"/>
    <w:rsid w:val="00120641"/>
    <w:rsid w:val="001242DB"/>
    <w:rsid w:val="00133B62"/>
    <w:rsid w:val="001348FB"/>
    <w:rsid w:val="00141B01"/>
    <w:rsid w:val="00141E0F"/>
    <w:rsid w:val="00143AAD"/>
    <w:rsid w:val="0014550C"/>
    <w:rsid w:val="00146F10"/>
    <w:rsid w:val="0014786E"/>
    <w:rsid w:val="001524BF"/>
    <w:rsid w:val="00155119"/>
    <w:rsid w:val="00155485"/>
    <w:rsid w:val="00161EC8"/>
    <w:rsid w:val="00162732"/>
    <w:rsid w:val="00171CCE"/>
    <w:rsid w:val="00191E7E"/>
    <w:rsid w:val="0019600A"/>
    <w:rsid w:val="001A0A1C"/>
    <w:rsid w:val="001A539C"/>
    <w:rsid w:val="001A59FE"/>
    <w:rsid w:val="001C4458"/>
    <w:rsid w:val="001E30A1"/>
    <w:rsid w:val="001E5A10"/>
    <w:rsid w:val="001E5DFD"/>
    <w:rsid w:val="001F103A"/>
    <w:rsid w:val="0020419D"/>
    <w:rsid w:val="0020546A"/>
    <w:rsid w:val="0020669F"/>
    <w:rsid w:val="002069B3"/>
    <w:rsid w:val="002113F1"/>
    <w:rsid w:val="002137F4"/>
    <w:rsid w:val="00215753"/>
    <w:rsid w:val="002232F1"/>
    <w:rsid w:val="00225F74"/>
    <w:rsid w:val="00230D92"/>
    <w:rsid w:val="00247BEC"/>
    <w:rsid w:val="002517CA"/>
    <w:rsid w:val="00257B95"/>
    <w:rsid w:val="002636D3"/>
    <w:rsid w:val="00266E41"/>
    <w:rsid w:val="00271E18"/>
    <w:rsid w:val="002738C6"/>
    <w:rsid w:val="0027411C"/>
    <w:rsid w:val="002745E5"/>
    <w:rsid w:val="002761FC"/>
    <w:rsid w:val="0027765E"/>
    <w:rsid w:val="002822AA"/>
    <w:rsid w:val="002842C7"/>
    <w:rsid w:val="0028769A"/>
    <w:rsid w:val="00293CD2"/>
    <w:rsid w:val="00295B7C"/>
    <w:rsid w:val="00296CCD"/>
    <w:rsid w:val="00297246"/>
    <w:rsid w:val="002A4DB8"/>
    <w:rsid w:val="002A616D"/>
    <w:rsid w:val="002A6B0A"/>
    <w:rsid w:val="002B5AB8"/>
    <w:rsid w:val="002B5C35"/>
    <w:rsid w:val="002B78E0"/>
    <w:rsid w:val="002C1117"/>
    <w:rsid w:val="002C1537"/>
    <w:rsid w:val="002C15FB"/>
    <w:rsid w:val="002C4AC9"/>
    <w:rsid w:val="002D5234"/>
    <w:rsid w:val="002D57F0"/>
    <w:rsid w:val="002D65E7"/>
    <w:rsid w:val="002E6D4B"/>
    <w:rsid w:val="00301F46"/>
    <w:rsid w:val="00305E0D"/>
    <w:rsid w:val="003219FF"/>
    <w:rsid w:val="0032501A"/>
    <w:rsid w:val="003378B5"/>
    <w:rsid w:val="00340A46"/>
    <w:rsid w:val="00341004"/>
    <w:rsid w:val="00345212"/>
    <w:rsid w:val="00346C66"/>
    <w:rsid w:val="00347A5A"/>
    <w:rsid w:val="0035382A"/>
    <w:rsid w:val="00355B10"/>
    <w:rsid w:val="00355BC5"/>
    <w:rsid w:val="00357740"/>
    <w:rsid w:val="003718A8"/>
    <w:rsid w:val="00383E33"/>
    <w:rsid w:val="00386B4F"/>
    <w:rsid w:val="003871E1"/>
    <w:rsid w:val="00394BD1"/>
    <w:rsid w:val="003A2DB3"/>
    <w:rsid w:val="003A45F8"/>
    <w:rsid w:val="003B01BE"/>
    <w:rsid w:val="003B33B8"/>
    <w:rsid w:val="003B6258"/>
    <w:rsid w:val="003C2BCD"/>
    <w:rsid w:val="003C3A48"/>
    <w:rsid w:val="003D435A"/>
    <w:rsid w:val="003E070D"/>
    <w:rsid w:val="003E0F40"/>
    <w:rsid w:val="003E316A"/>
    <w:rsid w:val="003E64BE"/>
    <w:rsid w:val="003F25BD"/>
    <w:rsid w:val="003F58C7"/>
    <w:rsid w:val="003F7A5E"/>
    <w:rsid w:val="00401C44"/>
    <w:rsid w:val="004028E0"/>
    <w:rsid w:val="00403349"/>
    <w:rsid w:val="00403F7C"/>
    <w:rsid w:val="00405E1E"/>
    <w:rsid w:val="004124B0"/>
    <w:rsid w:val="00412A37"/>
    <w:rsid w:val="00414D1F"/>
    <w:rsid w:val="0041687C"/>
    <w:rsid w:val="00420752"/>
    <w:rsid w:val="004208C9"/>
    <w:rsid w:val="004229E6"/>
    <w:rsid w:val="00424294"/>
    <w:rsid w:val="0042585B"/>
    <w:rsid w:val="004321A8"/>
    <w:rsid w:val="00436F87"/>
    <w:rsid w:val="00443A11"/>
    <w:rsid w:val="004452E6"/>
    <w:rsid w:val="00456B5C"/>
    <w:rsid w:val="00463DEF"/>
    <w:rsid w:val="00467016"/>
    <w:rsid w:val="004707C3"/>
    <w:rsid w:val="00475DD0"/>
    <w:rsid w:val="00490FB9"/>
    <w:rsid w:val="00492FCC"/>
    <w:rsid w:val="004A0CA2"/>
    <w:rsid w:val="004A12E0"/>
    <w:rsid w:val="004A18F8"/>
    <w:rsid w:val="004A1CBD"/>
    <w:rsid w:val="004A40A1"/>
    <w:rsid w:val="004A4933"/>
    <w:rsid w:val="004B0C02"/>
    <w:rsid w:val="004B78E8"/>
    <w:rsid w:val="004C028E"/>
    <w:rsid w:val="004C2CD0"/>
    <w:rsid w:val="004C5E4F"/>
    <w:rsid w:val="004D14DC"/>
    <w:rsid w:val="004D4B42"/>
    <w:rsid w:val="004E1A22"/>
    <w:rsid w:val="004E2339"/>
    <w:rsid w:val="004E26CE"/>
    <w:rsid w:val="004F09A5"/>
    <w:rsid w:val="004F734D"/>
    <w:rsid w:val="005020C5"/>
    <w:rsid w:val="00531415"/>
    <w:rsid w:val="00550520"/>
    <w:rsid w:val="005519DA"/>
    <w:rsid w:val="005552CA"/>
    <w:rsid w:val="0055725F"/>
    <w:rsid w:val="00562F59"/>
    <w:rsid w:val="0056316B"/>
    <w:rsid w:val="0056696D"/>
    <w:rsid w:val="005736B6"/>
    <w:rsid w:val="00583024"/>
    <w:rsid w:val="00583A0D"/>
    <w:rsid w:val="00586430"/>
    <w:rsid w:val="005A2A35"/>
    <w:rsid w:val="005A2B7E"/>
    <w:rsid w:val="005A415F"/>
    <w:rsid w:val="005B0B52"/>
    <w:rsid w:val="005B381E"/>
    <w:rsid w:val="005B3DCF"/>
    <w:rsid w:val="005B427E"/>
    <w:rsid w:val="005C4E83"/>
    <w:rsid w:val="005C63BA"/>
    <w:rsid w:val="005C77E5"/>
    <w:rsid w:val="005D3563"/>
    <w:rsid w:val="005D5012"/>
    <w:rsid w:val="005D5EA8"/>
    <w:rsid w:val="005D688A"/>
    <w:rsid w:val="005E08EB"/>
    <w:rsid w:val="005F1EE9"/>
    <w:rsid w:val="005F3654"/>
    <w:rsid w:val="00603A62"/>
    <w:rsid w:val="00606CF3"/>
    <w:rsid w:val="00617A1C"/>
    <w:rsid w:val="00617F03"/>
    <w:rsid w:val="00633470"/>
    <w:rsid w:val="00634246"/>
    <w:rsid w:val="006404A2"/>
    <w:rsid w:val="00650227"/>
    <w:rsid w:val="006505BE"/>
    <w:rsid w:val="006530FD"/>
    <w:rsid w:val="00665075"/>
    <w:rsid w:val="0066755E"/>
    <w:rsid w:val="00685D31"/>
    <w:rsid w:val="00691937"/>
    <w:rsid w:val="00694546"/>
    <w:rsid w:val="0069744F"/>
    <w:rsid w:val="006A4BD1"/>
    <w:rsid w:val="006A5CDD"/>
    <w:rsid w:val="006B0224"/>
    <w:rsid w:val="006B3B7E"/>
    <w:rsid w:val="006C2108"/>
    <w:rsid w:val="006D1C3D"/>
    <w:rsid w:val="006D3659"/>
    <w:rsid w:val="006E38BE"/>
    <w:rsid w:val="006F39D3"/>
    <w:rsid w:val="00705280"/>
    <w:rsid w:val="007122FD"/>
    <w:rsid w:val="00715580"/>
    <w:rsid w:val="00717F9E"/>
    <w:rsid w:val="00725FCA"/>
    <w:rsid w:val="007269AB"/>
    <w:rsid w:val="0073238F"/>
    <w:rsid w:val="00735E3D"/>
    <w:rsid w:val="00735F8C"/>
    <w:rsid w:val="00736774"/>
    <w:rsid w:val="00742A67"/>
    <w:rsid w:val="007519E1"/>
    <w:rsid w:val="00756105"/>
    <w:rsid w:val="00761CEA"/>
    <w:rsid w:val="00762590"/>
    <w:rsid w:val="00766756"/>
    <w:rsid w:val="007678F7"/>
    <w:rsid w:val="0077079E"/>
    <w:rsid w:val="00773F11"/>
    <w:rsid w:val="00774EE6"/>
    <w:rsid w:val="0078162E"/>
    <w:rsid w:val="00785BF1"/>
    <w:rsid w:val="00787C84"/>
    <w:rsid w:val="007A14DE"/>
    <w:rsid w:val="007A5314"/>
    <w:rsid w:val="007A60D5"/>
    <w:rsid w:val="007A7C6C"/>
    <w:rsid w:val="007D279A"/>
    <w:rsid w:val="007D315D"/>
    <w:rsid w:val="007D4C74"/>
    <w:rsid w:val="007E2732"/>
    <w:rsid w:val="007E5F21"/>
    <w:rsid w:val="007E686A"/>
    <w:rsid w:val="007E7891"/>
    <w:rsid w:val="007F4801"/>
    <w:rsid w:val="007F500A"/>
    <w:rsid w:val="007F668C"/>
    <w:rsid w:val="007F73A1"/>
    <w:rsid w:val="007F74CD"/>
    <w:rsid w:val="00803857"/>
    <w:rsid w:val="00807C1A"/>
    <w:rsid w:val="00812396"/>
    <w:rsid w:val="00812C88"/>
    <w:rsid w:val="00813D7B"/>
    <w:rsid w:val="00817CD6"/>
    <w:rsid w:val="00823A82"/>
    <w:rsid w:val="0083018C"/>
    <w:rsid w:val="008333BD"/>
    <w:rsid w:val="00833DD7"/>
    <w:rsid w:val="00834447"/>
    <w:rsid w:val="00841AC2"/>
    <w:rsid w:val="0085496B"/>
    <w:rsid w:val="008560BF"/>
    <w:rsid w:val="00862FF3"/>
    <w:rsid w:val="00863D2A"/>
    <w:rsid w:val="008739C5"/>
    <w:rsid w:val="0088271B"/>
    <w:rsid w:val="00890E4D"/>
    <w:rsid w:val="00895040"/>
    <w:rsid w:val="00896C22"/>
    <w:rsid w:val="008A3A28"/>
    <w:rsid w:val="008A448B"/>
    <w:rsid w:val="008A636B"/>
    <w:rsid w:val="008A7F85"/>
    <w:rsid w:val="008B2E62"/>
    <w:rsid w:val="008B3D53"/>
    <w:rsid w:val="008B622A"/>
    <w:rsid w:val="008D06D8"/>
    <w:rsid w:val="008D5389"/>
    <w:rsid w:val="008E60CA"/>
    <w:rsid w:val="008F5EAD"/>
    <w:rsid w:val="008F7E39"/>
    <w:rsid w:val="00900450"/>
    <w:rsid w:val="00903E6A"/>
    <w:rsid w:val="00903F5B"/>
    <w:rsid w:val="00907FDB"/>
    <w:rsid w:val="00910FBE"/>
    <w:rsid w:val="009269B6"/>
    <w:rsid w:val="009317B9"/>
    <w:rsid w:val="00931D81"/>
    <w:rsid w:val="0093227A"/>
    <w:rsid w:val="009359E6"/>
    <w:rsid w:val="00937523"/>
    <w:rsid w:val="00955E56"/>
    <w:rsid w:val="00970C43"/>
    <w:rsid w:val="00973426"/>
    <w:rsid w:val="00977C14"/>
    <w:rsid w:val="009802F7"/>
    <w:rsid w:val="00980859"/>
    <w:rsid w:val="0098280D"/>
    <w:rsid w:val="0099223E"/>
    <w:rsid w:val="00995AE5"/>
    <w:rsid w:val="009A78ED"/>
    <w:rsid w:val="009B1CE5"/>
    <w:rsid w:val="009B3C3D"/>
    <w:rsid w:val="009B54A7"/>
    <w:rsid w:val="009D145A"/>
    <w:rsid w:val="009D3D28"/>
    <w:rsid w:val="009E0BA2"/>
    <w:rsid w:val="009E45CC"/>
    <w:rsid w:val="00A022CF"/>
    <w:rsid w:val="00A02C73"/>
    <w:rsid w:val="00A0371E"/>
    <w:rsid w:val="00A04FF5"/>
    <w:rsid w:val="00A07D42"/>
    <w:rsid w:val="00A102AE"/>
    <w:rsid w:val="00A119E9"/>
    <w:rsid w:val="00A1653B"/>
    <w:rsid w:val="00A165AB"/>
    <w:rsid w:val="00A25C03"/>
    <w:rsid w:val="00A26132"/>
    <w:rsid w:val="00A300C8"/>
    <w:rsid w:val="00A30412"/>
    <w:rsid w:val="00A34617"/>
    <w:rsid w:val="00A56F37"/>
    <w:rsid w:val="00A627C5"/>
    <w:rsid w:val="00A67025"/>
    <w:rsid w:val="00A7536C"/>
    <w:rsid w:val="00A772C8"/>
    <w:rsid w:val="00A869D6"/>
    <w:rsid w:val="00A94066"/>
    <w:rsid w:val="00A9472A"/>
    <w:rsid w:val="00AA21B1"/>
    <w:rsid w:val="00AA2859"/>
    <w:rsid w:val="00AA288E"/>
    <w:rsid w:val="00AA2DBB"/>
    <w:rsid w:val="00AA74B4"/>
    <w:rsid w:val="00AB229D"/>
    <w:rsid w:val="00AB7A1B"/>
    <w:rsid w:val="00AC37FE"/>
    <w:rsid w:val="00AC486A"/>
    <w:rsid w:val="00AC5537"/>
    <w:rsid w:val="00AE3698"/>
    <w:rsid w:val="00AE61FE"/>
    <w:rsid w:val="00AF40F9"/>
    <w:rsid w:val="00AF4208"/>
    <w:rsid w:val="00AF57B8"/>
    <w:rsid w:val="00B13B5F"/>
    <w:rsid w:val="00B14A88"/>
    <w:rsid w:val="00B202B2"/>
    <w:rsid w:val="00B21215"/>
    <w:rsid w:val="00B21786"/>
    <w:rsid w:val="00B23315"/>
    <w:rsid w:val="00B2478C"/>
    <w:rsid w:val="00B24E2F"/>
    <w:rsid w:val="00B26007"/>
    <w:rsid w:val="00B26644"/>
    <w:rsid w:val="00B368D6"/>
    <w:rsid w:val="00B374F6"/>
    <w:rsid w:val="00B401DF"/>
    <w:rsid w:val="00B473BA"/>
    <w:rsid w:val="00B50486"/>
    <w:rsid w:val="00B54015"/>
    <w:rsid w:val="00B55893"/>
    <w:rsid w:val="00B63BC6"/>
    <w:rsid w:val="00B67538"/>
    <w:rsid w:val="00B74740"/>
    <w:rsid w:val="00B84CBF"/>
    <w:rsid w:val="00B8515B"/>
    <w:rsid w:val="00B8778A"/>
    <w:rsid w:val="00BB0C06"/>
    <w:rsid w:val="00BB392B"/>
    <w:rsid w:val="00BB5DD4"/>
    <w:rsid w:val="00BC0C8F"/>
    <w:rsid w:val="00BC70E3"/>
    <w:rsid w:val="00BC7281"/>
    <w:rsid w:val="00BC72C0"/>
    <w:rsid w:val="00BD1508"/>
    <w:rsid w:val="00BE58C3"/>
    <w:rsid w:val="00BF2099"/>
    <w:rsid w:val="00BF2102"/>
    <w:rsid w:val="00BF4F09"/>
    <w:rsid w:val="00C028D5"/>
    <w:rsid w:val="00C07DEF"/>
    <w:rsid w:val="00C122B4"/>
    <w:rsid w:val="00C1397C"/>
    <w:rsid w:val="00C13C12"/>
    <w:rsid w:val="00C13D22"/>
    <w:rsid w:val="00C15779"/>
    <w:rsid w:val="00C2641F"/>
    <w:rsid w:val="00C37317"/>
    <w:rsid w:val="00C3743A"/>
    <w:rsid w:val="00C4119B"/>
    <w:rsid w:val="00C41AC0"/>
    <w:rsid w:val="00C47245"/>
    <w:rsid w:val="00C472D1"/>
    <w:rsid w:val="00C54437"/>
    <w:rsid w:val="00C5502C"/>
    <w:rsid w:val="00C614C4"/>
    <w:rsid w:val="00C61CEA"/>
    <w:rsid w:val="00C6201D"/>
    <w:rsid w:val="00C62EB8"/>
    <w:rsid w:val="00C6786E"/>
    <w:rsid w:val="00C703BE"/>
    <w:rsid w:val="00C74680"/>
    <w:rsid w:val="00C7509E"/>
    <w:rsid w:val="00C8096F"/>
    <w:rsid w:val="00C85ED1"/>
    <w:rsid w:val="00C87303"/>
    <w:rsid w:val="00C9199B"/>
    <w:rsid w:val="00C921B2"/>
    <w:rsid w:val="00CA52A2"/>
    <w:rsid w:val="00CA54A0"/>
    <w:rsid w:val="00CB2A80"/>
    <w:rsid w:val="00CB659C"/>
    <w:rsid w:val="00CC163B"/>
    <w:rsid w:val="00CC6614"/>
    <w:rsid w:val="00CC6685"/>
    <w:rsid w:val="00CD4264"/>
    <w:rsid w:val="00CD4CAA"/>
    <w:rsid w:val="00CD7384"/>
    <w:rsid w:val="00CE189F"/>
    <w:rsid w:val="00CE4EDF"/>
    <w:rsid w:val="00CE6BD2"/>
    <w:rsid w:val="00CF3202"/>
    <w:rsid w:val="00CF7861"/>
    <w:rsid w:val="00D03263"/>
    <w:rsid w:val="00D10C8F"/>
    <w:rsid w:val="00D139C3"/>
    <w:rsid w:val="00D14984"/>
    <w:rsid w:val="00D20DD3"/>
    <w:rsid w:val="00D213E0"/>
    <w:rsid w:val="00D23D33"/>
    <w:rsid w:val="00D25240"/>
    <w:rsid w:val="00D31596"/>
    <w:rsid w:val="00D34A4F"/>
    <w:rsid w:val="00D3578D"/>
    <w:rsid w:val="00D36404"/>
    <w:rsid w:val="00D41AFD"/>
    <w:rsid w:val="00D45484"/>
    <w:rsid w:val="00D50095"/>
    <w:rsid w:val="00D74E03"/>
    <w:rsid w:val="00D75493"/>
    <w:rsid w:val="00D75CC2"/>
    <w:rsid w:val="00D83616"/>
    <w:rsid w:val="00D85052"/>
    <w:rsid w:val="00DC25AA"/>
    <w:rsid w:val="00DC4C53"/>
    <w:rsid w:val="00DC4CF8"/>
    <w:rsid w:val="00DC6ED2"/>
    <w:rsid w:val="00DD65DC"/>
    <w:rsid w:val="00DE0635"/>
    <w:rsid w:val="00DE228D"/>
    <w:rsid w:val="00DF54F4"/>
    <w:rsid w:val="00DF74D2"/>
    <w:rsid w:val="00E00F85"/>
    <w:rsid w:val="00E0637D"/>
    <w:rsid w:val="00E13366"/>
    <w:rsid w:val="00E13EC2"/>
    <w:rsid w:val="00E16F6D"/>
    <w:rsid w:val="00E21CF0"/>
    <w:rsid w:val="00E353D1"/>
    <w:rsid w:val="00E473F0"/>
    <w:rsid w:val="00E55754"/>
    <w:rsid w:val="00E57A47"/>
    <w:rsid w:val="00E668E4"/>
    <w:rsid w:val="00E67339"/>
    <w:rsid w:val="00E67F0B"/>
    <w:rsid w:val="00E72010"/>
    <w:rsid w:val="00E72988"/>
    <w:rsid w:val="00E73273"/>
    <w:rsid w:val="00E7792E"/>
    <w:rsid w:val="00E82931"/>
    <w:rsid w:val="00E86F82"/>
    <w:rsid w:val="00E90518"/>
    <w:rsid w:val="00EA2A3A"/>
    <w:rsid w:val="00EA6654"/>
    <w:rsid w:val="00EA6E63"/>
    <w:rsid w:val="00EB0E58"/>
    <w:rsid w:val="00EB1334"/>
    <w:rsid w:val="00EB1602"/>
    <w:rsid w:val="00EB2754"/>
    <w:rsid w:val="00EB35C1"/>
    <w:rsid w:val="00EB3FE7"/>
    <w:rsid w:val="00EB4C7E"/>
    <w:rsid w:val="00EB6198"/>
    <w:rsid w:val="00EB6991"/>
    <w:rsid w:val="00EC6D71"/>
    <w:rsid w:val="00EC78B3"/>
    <w:rsid w:val="00ED3CEF"/>
    <w:rsid w:val="00ED42E9"/>
    <w:rsid w:val="00ED4642"/>
    <w:rsid w:val="00EE02B2"/>
    <w:rsid w:val="00EF0359"/>
    <w:rsid w:val="00EF08C2"/>
    <w:rsid w:val="00EF2F87"/>
    <w:rsid w:val="00EF5578"/>
    <w:rsid w:val="00EF7D84"/>
    <w:rsid w:val="00F03146"/>
    <w:rsid w:val="00F0711F"/>
    <w:rsid w:val="00F155BF"/>
    <w:rsid w:val="00F2101A"/>
    <w:rsid w:val="00F21B31"/>
    <w:rsid w:val="00F22347"/>
    <w:rsid w:val="00F36916"/>
    <w:rsid w:val="00F37BD2"/>
    <w:rsid w:val="00F55FBC"/>
    <w:rsid w:val="00F64822"/>
    <w:rsid w:val="00F65AE9"/>
    <w:rsid w:val="00F65D7D"/>
    <w:rsid w:val="00F678B0"/>
    <w:rsid w:val="00F76F27"/>
    <w:rsid w:val="00F86ADE"/>
    <w:rsid w:val="00F90796"/>
    <w:rsid w:val="00F90D2F"/>
    <w:rsid w:val="00F90F59"/>
    <w:rsid w:val="00F92D30"/>
    <w:rsid w:val="00F930C4"/>
    <w:rsid w:val="00F97782"/>
    <w:rsid w:val="00FA6542"/>
    <w:rsid w:val="00FA7BA5"/>
    <w:rsid w:val="00FB4FBB"/>
    <w:rsid w:val="00FD1FC2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200" w:line="360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F9"/>
    <w:pPr>
      <w:spacing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F40F9"/>
    <w:pPr>
      <w:pBdr>
        <w:bottom w:val="thinThickSmallGap" w:sz="12" w:space="1" w:color="943634"/>
      </w:pBdr>
      <w:spacing w:before="400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40F9"/>
    <w:pPr>
      <w:pBdr>
        <w:bottom w:val="single" w:sz="4" w:space="1" w:color="622423"/>
      </w:pBdr>
      <w:spacing w:before="400"/>
      <w:outlineLvl w:val="1"/>
    </w:pPr>
    <w:rPr>
      <w:rFonts w:ascii="Times New Roman" w:eastAsia="Times New Roman" w:hAnsi="Times New Roman" w:cs="Times New Roman"/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40F9"/>
    <w:pPr>
      <w:pBdr>
        <w:top w:val="dotted" w:sz="4" w:space="1" w:color="622423"/>
        <w:bottom w:val="dotted" w:sz="4" w:space="1" w:color="622423"/>
      </w:pBdr>
      <w:spacing w:before="300"/>
      <w:outlineLvl w:val="2"/>
    </w:pPr>
    <w:rPr>
      <w:rFonts w:ascii="Times New Roman" w:eastAsia="Times New Roman" w:hAnsi="Times New Roman" w:cs="Times New Roman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40F9"/>
    <w:pPr>
      <w:pBdr>
        <w:bottom w:val="dotted" w:sz="4" w:space="1" w:color="943634"/>
      </w:pBdr>
      <w:spacing w:after="120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F40F9"/>
    <w:pPr>
      <w:spacing w:before="320" w:after="120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40F9"/>
    <w:pPr>
      <w:spacing w:after="120"/>
      <w:outlineLvl w:val="5"/>
    </w:pPr>
    <w:rPr>
      <w:rFonts w:ascii="Times New Roman" w:eastAsia="Times New Roman" w:hAnsi="Times New Roman" w:cs="Times New Roman"/>
      <w:caps/>
      <w:color w:val="943634"/>
      <w:spacing w:val="1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40F9"/>
    <w:pPr>
      <w:spacing w:after="120"/>
      <w:outlineLvl w:val="6"/>
    </w:pPr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40F9"/>
    <w:pPr>
      <w:spacing w:after="120"/>
      <w:outlineLvl w:val="7"/>
    </w:pPr>
    <w:rPr>
      <w:rFonts w:ascii="Times New Roman" w:eastAsia="Times New Roman" w:hAnsi="Times New Roman" w:cs="Times New Roman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40F9"/>
    <w:pPr>
      <w:spacing w:after="120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40F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F40F9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AF40F9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F40F9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AF40F9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40F9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40F9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40F9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40F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F40F9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F40F9"/>
    <w:pPr>
      <w:pBdr>
        <w:top w:val="dotted" w:sz="2" w:space="1" w:color="632423"/>
        <w:bottom w:val="dotted" w:sz="2" w:space="6" w:color="632423"/>
      </w:pBdr>
      <w:spacing w:before="500" w:after="300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AF40F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AF40F9"/>
    <w:pPr>
      <w:spacing w:after="560"/>
    </w:pPr>
    <w:rPr>
      <w:rFonts w:ascii="Times New Roman" w:eastAsia="Times New Roman" w:hAnsi="Times New Roman" w:cs="Times New Roman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AF40F9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AF40F9"/>
    <w:rPr>
      <w:b/>
      <w:bCs/>
      <w:color w:val="943634"/>
      <w:spacing w:val="5"/>
    </w:rPr>
  </w:style>
  <w:style w:type="character" w:styleId="Enfasis">
    <w:name w:val="Emphasis"/>
    <w:uiPriority w:val="20"/>
    <w:qFormat/>
    <w:rsid w:val="00AF40F9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AF40F9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F40F9"/>
  </w:style>
  <w:style w:type="paragraph" w:styleId="Prrafodelista">
    <w:name w:val="List Paragraph"/>
    <w:basedOn w:val="Normal"/>
    <w:uiPriority w:val="34"/>
    <w:qFormat/>
    <w:rsid w:val="00AF40F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F40F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F40F9"/>
    <w:rPr>
      <w:rFonts w:eastAsia="Times New Roman" w:cs="Times New Roman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F40F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character" w:customStyle="1" w:styleId="CitaintensaCar">
    <w:name w:val="Cita intensa Car"/>
    <w:basedOn w:val="Fuentedeprrafopredeter"/>
    <w:link w:val="Citaintensa"/>
    <w:uiPriority w:val="30"/>
    <w:rsid w:val="00AF40F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AF40F9"/>
    <w:rPr>
      <w:i/>
      <w:iCs/>
    </w:rPr>
  </w:style>
  <w:style w:type="character" w:styleId="nfasisintenso">
    <w:name w:val="Intense Emphasis"/>
    <w:uiPriority w:val="21"/>
    <w:qFormat/>
    <w:rsid w:val="00AF40F9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AF40F9"/>
    <w:rPr>
      <w:rFonts w:ascii="Calibri" w:eastAsiaTheme="minorEastAsia" w:hAnsi="Calibri" w:cstheme="minorBidi"/>
      <w:i/>
      <w:iCs/>
      <w:color w:val="622423"/>
    </w:rPr>
  </w:style>
  <w:style w:type="character" w:styleId="Referenciaintensa">
    <w:name w:val="Intense Reference"/>
    <w:uiPriority w:val="32"/>
    <w:qFormat/>
    <w:rsid w:val="00AF40F9"/>
    <w:rPr>
      <w:rFonts w:ascii="Calibri" w:eastAsiaTheme="minorEastAsia" w:hAnsi="Calibri" w:cstheme="minorBidi"/>
      <w:b/>
      <w:bCs/>
      <w:i/>
      <w:iCs/>
      <w:color w:val="622423"/>
    </w:rPr>
  </w:style>
  <w:style w:type="character" w:styleId="Ttulodelibro">
    <w:name w:val="Book Title"/>
    <w:uiPriority w:val="33"/>
    <w:qFormat/>
    <w:rsid w:val="00AF40F9"/>
    <w:rPr>
      <w:caps/>
      <w:color w:val="622423"/>
      <w:spacing w:val="5"/>
      <w:u w:color="622423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AF40F9"/>
    <w:pPr>
      <w:outlineLvl w:val="9"/>
    </w:pPr>
    <w:rPr>
      <w:rFonts w:asciiTheme="minorHAnsi" w:eastAsiaTheme="minorEastAsia" w:hAnsiTheme="minorHAnsi" w:cstheme="minorBidi"/>
      <w:lang w:val="en-US" w:bidi="en-US"/>
    </w:rPr>
  </w:style>
  <w:style w:type="table" w:styleId="Tablaconcuadrcula">
    <w:name w:val="Table Grid"/>
    <w:basedOn w:val="Tablanormal"/>
    <w:uiPriority w:val="59"/>
    <w:rsid w:val="0006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372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Manuel</dc:creator>
  <cp:lastModifiedBy>Axel Manuel</cp:lastModifiedBy>
  <cp:revision>1</cp:revision>
  <dcterms:created xsi:type="dcterms:W3CDTF">2014-11-04T00:35:00Z</dcterms:created>
  <dcterms:modified xsi:type="dcterms:W3CDTF">2014-11-04T01:07:00Z</dcterms:modified>
</cp:coreProperties>
</file>