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AE" w:rsidRDefault="00F663AE" w:rsidP="00F663AE">
      <w:pPr>
        <w:jc w:val="center"/>
        <w:rPr>
          <w:spacing w:val="-8"/>
        </w:rPr>
      </w:pPr>
      <w:proofErr w:type="spellStart"/>
      <w:r>
        <w:rPr>
          <w:spacing w:val="-8"/>
        </w:rPr>
        <w:t>Programa</w:t>
      </w:r>
      <w:proofErr w:type="spellEnd"/>
      <w:r>
        <w:rPr>
          <w:spacing w:val="-8"/>
        </w:rPr>
        <w:t xml:space="preserve"> de </w:t>
      </w:r>
      <w:proofErr w:type="spellStart"/>
      <w:r>
        <w:rPr>
          <w:spacing w:val="-8"/>
        </w:rPr>
        <w:t>estudio</w:t>
      </w:r>
      <w:proofErr w:type="spellEnd"/>
    </w:p>
    <w:p w:rsidR="00F663AE" w:rsidRDefault="00F663AE" w:rsidP="00F663AE">
      <w:pPr>
        <w:rPr>
          <w:spacing w:val="-8"/>
          <w:lang w:val="es-MX"/>
        </w:rPr>
      </w:pPr>
    </w:p>
    <w:p w:rsidR="00F663AE" w:rsidRDefault="00F663AE" w:rsidP="00F663AE">
      <w:pPr>
        <w:pStyle w:val="Ttulo6"/>
        <w:rPr>
          <w:b w:val="0"/>
          <w:spacing w:val="-8"/>
          <w:sz w:val="24"/>
        </w:rPr>
      </w:pPr>
      <w:r>
        <w:rPr>
          <w:b w:val="0"/>
          <w:spacing w:val="-8"/>
          <w:sz w:val="24"/>
        </w:rPr>
        <w:t xml:space="preserve">1.-Área </w:t>
      </w:r>
      <w:proofErr w:type="spellStart"/>
      <w:r>
        <w:rPr>
          <w:b w:val="0"/>
          <w:spacing w:val="-8"/>
          <w:sz w:val="24"/>
        </w:rPr>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spacing w:val="-8"/>
                <w:lang w:val="es-MX"/>
              </w:rPr>
            </w:pPr>
            <w:r>
              <w:rPr>
                <w:spacing w:val="-8"/>
                <w:lang w:val="es-MX"/>
              </w:rPr>
              <w:t>Humanidades</w:t>
            </w: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2.-Programa </w:t>
      </w:r>
      <w:proofErr w:type="spellStart"/>
      <w:r>
        <w:rPr>
          <w:b w:val="0"/>
          <w:spacing w:val="-8"/>
          <w:sz w:val="24"/>
        </w:rPr>
        <w:t>educativo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spacing w:val="-8"/>
                <w:lang w:val="es-MX"/>
              </w:rPr>
            </w:pPr>
            <w:r>
              <w:rPr>
                <w:spacing w:val="-8"/>
                <w:lang w:val="es-MX"/>
              </w:rPr>
              <w:t>Cualquiera</w:t>
            </w: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3.-Dependencia </w:t>
      </w:r>
      <w:proofErr w:type="spellStart"/>
      <w:r>
        <w:rPr>
          <w:b w:val="0"/>
          <w:spacing w:val="-8"/>
          <w:sz w:val="24"/>
        </w:rPr>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rPr>
          <w:trHeight w:val="256"/>
        </w:trPr>
        <w:tc>
          <w:tcPr>
            <w:tcW w:w="8978" w:type="dxa"/>
          </w:tcPr>
          <w:p w:rsidR="00F663AE" w:rsidRDefault="00F663AE" w:rsidP="00ED30BA">
            <w:pPr>
              <w:jc w:val="both"/>
              <w:rPr>
                <w:spacing w:val="-8"/>
                <w:lang w:val="es-MX"/>
              </w:rPr>
            </w:pPr>
            <w:r>
              <w:rPr>
                <w:spacing w:val="-8"/>
              </w:rPr>
              <w:t xml:space="preserve">Centro de </w:t>
            </w:r>
            <w:proofErr w:type="spellStart"/>
            <w:r>
              <w:rPr>
                <w:spacing w:val="-8"/>
              </w:rPr>
              <w:t>Idiomas</w:t>
            </w:r>
            <w:proofErr w:type="spellEnd"/>
          </w:p>
        </w:tc>
      </w:tr>
    </w:tbl>
    <w:p w:rsidR="00F663AE" w:rsidRDefault="00F663AE" w:rsidP="00F663AE">
      <w:pPr>
        <w:jc w:val="both"/>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4140"/>
        <w:gridCol w:w="1620"/>
        <w:gridCol w:w="1708"/>
      </w:tblGrid>
      <w:tr w:rsidR="00F663AE" w:rsidRPr="008F522A" w:rsidTr="00ED30BA">
        <w:tblPrEx>
          <w:tblCellMar>
            <w:top w:w="0" w:type="dxa"/>
            <w:bottom w:w="0" w:type="dxa"/>
          </w:tblCellMar>
        </w:tblPrEx>
        <w:trPr>
          <w:cantSplit/>
        </w:trPr>
        <w:tc>
          <w:tcPr>
            <w:tcW w:w="1510" w:type="dxa"/>
            <w:vMerge w:val="restart"/>
            <w:tcBorders>
              <w:top w:val="single" w:sz="4" w:space="0" w:color="auto"/>
              <w:left w:val="single" w:sz="4" w:space="0" w:color="auto"/>
              <w:right w:val="single" w:sz="4" w:space="0" w:color="auto"/>
            </w:tcBorders>
            <w:shd w:val="clear" w:color="auto" w:fill="C0C0C0"/>
            <w:vAlign w:val="center"/>
          </w:tcPr>
          <w:p w:rsidR="00F663AE" w:rsidRPr="008F522A" w:rsidRDefault="00F663AE" w:rsidP="00ED30BA">
            <w:pPr>
              <w:pStyle w:val="Ttulo7"/>
              <w:jc w:val="center"/>
              <w:rPr>
                <w:spacing w:val="-8"/>
              </w:rPr>
            </w:pPr>
            <w:r w:rsidRPr="008F522A">
              <w:rPr>
                <w:spacing w:val="-8"/>
              </w:rPr>
              <w:t>4.-Código</w:t>
            </w:r>
          </w:p>
        </w:tc>
        <w:tc>
          <w:tcPr>
            <w:tcW w:w="4140" w:type="dxa"/>
            <w:vMerge w:val="restart"/>
            <w:tcBorders>
              <w:top w:val="single" w:sz="4" w:space="0" w:color="auto"/>
              <w:left w:val="single" w:sz="4" w:space="0" w:color="auto"/>
              <w:right w:val="single" w:sz="4" w:space="0" w:color="auto"/>
            </w:tcBorders>
            <w:shd w:val="clear" w:color="auto" w:fill="C0C0C0"/>
            <w:vAlign w:val="center"/>
          </w:tcPr>
          <w:p w:rsidR="00F663AE" w:rsidRPr="002633A6" w:rsidRDefault="00F663AE" w:rsidP="00ED30BA">
            <w:pPr>
              <w:pStyle w:val="Ttulo6"/>
              <w:jc w:val="center"/>
              <w:rPr>
                <w:spacing w:val="-8"/>
                <w:sz w:val="24"/>
                <w:lang w:val="es-MX"/>
              </w:rPr>
            </w:pPr>
            <w:r w:rsidRPr="002633A6">
              <w:rPr>
                <w:spacing w:val="-8"/>
                <w:sz w:val="24"/>
                <w:lang w:val="es-MX"/>
              </w:rPr>
              <w:t>5.-Nombre de la experiencia educativa</w:t>
            </w:r>
          </w:p>
        </w:tc>
        <w:tc>
          <w:tcPr>
            <w:tcW w:w="332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663AE" w:rsidRPr="008F522A" w:rsidRDefault="00F663AE" w:rsidP="00ED30BA">
            <w:pPr>
              <w:pStyle w:val="Ttulo8"/>
              <w:rPr>
                <w:spacing w:val="-8"/>
              </w:rPr>
            </w:pPr>
            <w:r w:rsidRPr="008F522A">
              <w:rPr>
                <w:spacing w:val="-8"/>
              </w:rPr>
              <w:t xml:space="preserve">6.-Área de </w:t>
            </w:r>
            <w:proofErr w:type="spellStart"/>
            <w:r w:rsidRPr="008F522A">
              <w:rPr>
                <w:spacing w:val="-8"/>
              </w:rPr>
              <w:t>formación</w:t>
            </w:r>
            <w:proofErr w:type="spellEnd"/>
          </w:p>
        </w:tc>
      </w:tr>
      <w:tr w:rsidR="00F663AE" w:rsidTr="00ED30BA">
        <w:tblPrEx>
          <w:tblCellMar>
            <w:top w:w="0" w:type="dxa"/>
            <w:bottom w:w="0" w:type="dxa"/>
          </w:tblCellMar>
        </w:tblPrEx>
        <w:trPr>
          <w:cantSplit/>
        </w:trPr>
        <w:tc>
          <w:tcPr>
            <w:tcW w:w="1510" w:type="dxa"/>
            <w:vMerge/>
            <w:tcBorders>
              <w:top w:val="single" w:sz="4" w:space="0" w:color="auto"/>
              <w:left w:val="single" w:sz="4" w:space="0" w:color="auto"/>
              <w:bottom w:val="single" w:sz="4" w:space="0" w:color="auto"/>
              <w:right w:val="single" w:sz="4" w:space="0" w:color="auto"/>
            </w:tcBorders>
            <w:vAlign w:val="center"/>
          </w:tcPr>
          <w:p w:rsidR="00F663AE" w:rsidRDefault="00F663AE" w:rsidP="00ED30BA">
            <w:pPr>
              <w:pStyle w:val="Ttulo7"/>
              <w:jc w:val="center"/>
              <w:rPr>
                <w:b/>
                <w:spacing w:val="-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F663AE" w:rsidRDefault="00F663AE" w:rsidP="00ED30BA">
            <w:pPr>
              <w:pStyle w:val="Ttulo6"/>
              <w:jc w:val="center"/>
              <w:rPr>
                <w:b w:val="0"/>
                <w:spacing w:val="-8"/>
                <w:sz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F663AE" w:rsidRPr="008F522A" w:rsidRDefault="00F663AE" w:rsidP="00ED30BA">
            <w:pPr>
              <w:pStyle w:val="Ttulo8"/>
              <w:rPr>
                <w:spacing w:val="-8"/>
              </w:rPr>
            </w:pPr>
            <w:r w:rsidRPr="008F522A">
              <w:rPr>
                <w:spacing w:val="-8"/>
              </w:rPr>
              <w:t>Principal</w:t>
            </w:r>
          </w:p>
        </w:tc>
        <w:tc>
          <w:tcPr>
            <w:tcW w:w="1708" w:type="dxa"/>
            <w:tcBorders>
              <w:top w:val="single" w:sz="4" w:space="0" w:color="auto"/>
              <w:left w:val="single" w:sz="4" w:space="0" w:color="auto"/>
              <w:bottom w:val="single" w:sz="4" w:space="0" w:color="auto"/>
              <w:right w:val="single" w:sz="4" w:space="0" w:color="auto"/>
            </w:tcBorders>
            <w:shd w:val="clear" w:color="auto" w:fill="C0C0C0"/>
          </w:tcPr>
          <w:p w:rsidR="00F663AE" w:rsidRPr="008F522A" w:rsidRDefault="00F663AE" w:rsidP="00ED30BA">
            <w:pPr>
              <w:pStyle w:val="Ttulo8"/>
              <w:rPr>
                <w:spacing w:val="-8"/>
              </w:rPr>
            </w:pPr>
            <w:proofErr w:type="spellStart"/>
            <w:r w:rsidRPr="008F522A">
              <w:rPr>
                <w:spacing w:val="-8"/>
              </w:rPr>
              <w:t>Secundaria</w:t>
            </w:r>
            <w:proofErr w:type="spellEnd"/>
          </w:p>
        </w:tc>
      </w:tr>
      <w:tr w:rsidR="00F663AE" w:rsidTr="00ED30BA">
        <w:tblPrEx>
          <w:tblCellMar>
            <w:top w:w="0" w:type="dxa"/>
            <w:bottom w:w="0" w:type="dxa"/>
          </w:tblCellMar>
        </w:tblPrEx>
        <w:trPr>
          <w:cantSplit/>
        </w:trPr>
        <w:tc>
          <w:tcPr>
            <w:tcW w:w="1510" w:type="dxa"/>
            <w:tcBorders>
              <w:top w:val="single" w:sz="4" w:space="0" w:color="auto"/>
            </w:tcBorders>
          </w:tcPr>
          <w:p w:rsidR="00F663AE" w:rsidRDefault="00F663AE" w:rsidP="00ED30BA">
            <w:pPr>
              <w:jc w:val="center"/>
              <w:rPr>
                <w:spacing w:val="-8"/>
                <w:lang w:val="es-MX"/>
              </w:rPr>
            </w:pPr>
          </w:p>
        </w:tc>
        <w:tc>
          <w:tcPr>
            <w:tcW w:w="4140" w:type="dxa"/>
            <w:tcBorders>
              <w:top w:val="single" w:sz="4" w:space="0" w:color="auto"/>
            </w:tcBorders>
          </w:tcPr>
          <w:p w:rsidR="00F663AE" w:rsidRDefault="00F663AE" w:rsidP="00ED30BA">
            <w:pPr>
              <w:pStyle w:val="Ttulo1"/>
              <w:rPr>
                <w:rFonts w:ascii="Times New Roman" w:hAnsi="Times New Roman" w:cs="Times New Roman"/>
                <w:spacing w:val="-8"/>
                <w:sz w:val="24"/>
                <w:szCs w:val="24"/>
                <w:lang w:val="es-MX"/>
              </w:rPr>
            </w:pPr>
            <w:r w:rsidRPr="002633A6">
              <w:rPr>
                <w:rFonts w:ascii="Times New Roman" w:hAnsi="Times New Roman" w:cs="Times New Roman"/>
                <w:spacing w:val="-8"/>
                <w:sz w:val="24"/>
                <w:szCs w:val="24"/>
                <w:lang w:val="es-MX"/>
              </w:rPr>
              <w:t>Inglés Comprensión de Textos I (Presencial)</w:t>
            </w:r>
          </w:p>
        </w:tc>
        <w:tc>
          <w:tcPr>
            <w:tcW w:w="1620" w:type="dxa"/>
            <w:tcBorders>
              <w:top w:val="single" w:sz="4" w:space="0" w:color="auto"/>
            </w:tcBorders>
          </w:tcPr>
          <w:p w:rsidR="00F663AE" w:rsidRDefault="00F663AE" w:rsidP="00ED30BA">
            <w:pPr>
              <w:jc w:val="center"/>
              <w:rPr>
                <w:spacing w:val="-8"/>
                <w:lang w:val="es-MX"/>
              </w:rPr>
            </w:pPr>
            <w:r>
              <w:rPr>
                <w:spacing w:val="-8"/>
                <w:lang w:val="es-MX"/>
              </w:rPr>
              <w:t>Elección libre</w:t>
            </w:r>
          </w:p>
        </w:tc>
        <w:tc>
          <w:tcPr>
            <w:tcW w:w="1708" w:type="dxa"/>
            <w:tcBorders>
              <w:top w:val="single" w:sz="4" w:space="0" w:color="auto"/>
            </w:tcBorders>
          </w:tcPr>
          <w:p w:rsidR="00F663AE" w:rsidRDefault="00F663AE" w:rsidP="00ED30BA">
            <w:pPr>
              <w:jc w:val="center"/>
              <w:rPr>
                <w:spacing w:val="-8"/>
                <w:lang w:val="es-MX"/>
              </w:rPr>
            </w:pP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7.-Valores de la </w:t>
      </w:r>
      <w:proofErr w:type="spellStart"/>
      <w:r>
        <w:rPr>
          <w:b w:val="0"/>
          <w:spacing w:val="-8"/>
          <w:sz w:val="24"/>
        </w:rPr>
        <w:t>experiencia</w:t>
      </w:r>
      <w:proofErr w:type="spellEnd"/>
      <w:r>
        <w:rPr>
          <w:b w:val="0"/>
          <w:spacing w:val="-8"/>
          <w:sz w:val="24"/>
        </w:rPr>
        <w:t xml:space="preserve"> </w:t>
      </w:r>
      <w:proofErr w:type="spellStart"/>
      <w:r>
        <w:rPr>
          <w:b w:val="0"/>
          <w:spacing w:val="-8"/>
          <w:sz w:val="24"/>
        </w:rPr>
        <w:t>educativa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260"/>
        <w:gridCol w:w="1440"/>
        <w:gridCol w:w="1800"/>
        <w:gridCol w:w="3148"/>
      </w:tblGrid>
      <w:tr w:rsidR="00F663AE" w:rsidRPr="00D41606" w:rsidTr="00ED30BA">
        <w:tblPrEx>
          <w:tblCellMar>
            <w:top w:w="0" w:type="dxa"/>
            <w:bottom w:w="0" w:type="dxa"/>
          </w:tblCellMar>
        </w:tblPrEx>
        <w:trPr>
          <w:cantSplit/>
        </w:trPr>
        <w:tc>
          <w:tcPr>
            <w:tcW w:w="1330" w:type="dxa"/>
            <w:shd w:val="clear" w:color="auto" w:fill="C0C0C0"/>
          </w:tcPr>
          <w:p w:rsidR="00F663AE" w:rsidRPr="00D41606" w:rsidRDefault="00F663AE" w:rsidP="00ED30BA">
            <w:pPr>
              <w:rPr>
                <w:b/>
                <w:spacing w:val="-8"/>
                <w:lang w:val="es-MX"/>
              </w:rPr>
            </w:pPr>
            <w:r w:rsidRPr="00D41606">
              <w:rPr>
                <w:b/>
                <w:spacing w:val="-8"/>
                <w:lang w:val="es-MX"/>
              </w:rPr>
              <w:t>Créditos</w:t>
            </w:r>
          </w:p>
        </w:tc>
        <w:tc>
          <w:tcPr>
            <w:tcW w:w="1260" w:type="dxa"/>
            <w:shd w:val="clear" w:color="auto" w:fill="C0C0C0"/>
          </w:tcPr>
          <w:p w:rsidR="00F663AE" w:rsidRPr="00D41606" w:rsidRDefault="00F663AE" w:rsidP="00ED30BA">
            <w:pPr>
              <w:rPr>
                <w:b/>
                <w:spacing w:val="-8"/>
                <w:lang w:val="es-MX"/>
              </w:rPr>
            </w:pPr>
            <w:r w:rsidRPr="00D41606">
              <w:rPr>
                <w:b/>
                <w:spacing w:val="-8"/>
                <w:lang w:val="es-MX"/>
              </w:rPr>
              <w:t>Teoría</w:t>
            </w:r>
          </w:p>
        </w:tc>
        <w:tc>
          <w:tcPr>
            <w:tcW w:w="1440" w:type="dxa"/>
            <w:shd w:val="clear" w:color="auto" w:fill="C0C0C0"/>
          </w:tcPr>
          <w:p w:rsidR="00F663AE" w:rsidRPr="00D41606" w:rsidRDefault="00F663AE" w:rsidP="00ED30BA">
            <w:pPr>
              <w:rPr>
                <w:b/>
                <w:spacing w:val="-8"/>
                <w:lang w:val="es-MX"/>
              </w:rPr>
            </w:pPr>
            <w:r w:rsidRPr="00D41606">
              <w:rPr>
                <w:b/>
                <w:spacing w:val="-8"/>
                <w:lang w:val="es-MX"/>
              </w:rPr>
              <w:t>Práctica</w:t>
            </w:r>
          </w:p>
        </w:tc>
        <w:tc>
          <w:tcPr>
            <w:tcW w:w="1800" w:type="dxa"/>
            <w:shd w:val="clear" w:color="auto" w:fill="C0C0C0"/>
          </w:tcPr>
          <w:p w:rsidR="00F663AE" w:rsidRPr="00D41606" w:rsidRDefault="00F663AE" w:rsidP="00ED30BA">
            <w:pPr>
              <w:rPr>
                <w:b/>
                <w:spacing w:val="-8"/>
                <w:lang w:val="es-MX"/>
              </w:rPr>
            </w:pPr>
            <w:r w:rsidRPr="00D41606">
              <w:rPr>
                <w:b/>
                <w:spacing w:val="-8"/>
                <w:lang w:val="es-MX"/>
              </w:rPr>
              <w:t>Total horas</w:t>
            </w:r>
          </w:p>
        </w:tc>
        <w:tc>
          <w:tcPr>
            <w:tcW w:w="3148" w:type="dxa"/>
            <w:shd w:val="clear" w:color="auto" w:fill="C0C0C0"/>
          </w:tcPr>
          <w:p w:rsidR="00F663AE" w:rsidRPr="00D41606" w:rsidRDefault="00F663AE" w:rsidP="00ED30BA">
            <w:pPr>
              <w:rPr>
                <w:b/>
                <w:spacing w:val="-8"/>
                <w:lang w:val="es-MX"/>
              </w:rPr>
            </w:pPr>
            <w:r w:rsidRPr="00D41606">
              <w:rPr>
                <w:b/>
                <w:spacing w:val="-8"/>
                <w:lang w:val="es-MX"/>
              </w:rPr>
              <w:t>Equivalencia (s)</w:t>
            </w:r>
          </w:p>
        </w:tc>
      </w:tr>
      <w:tr w:rsidR="00F663AE" w:rsidTr="00ED30BA">
        <w:tblPrEx>
          <w:tblCellMar>
            <w:top w:w="0" w:type="dxa"/>
            <w:bottom w:w="0" w:type="dxa"/>
          </w:tblCellMar>
        </w:tblPrEx>
        <w:trPr>
          <w:cantSplit/>
        </w:trPr>
        <w:tc>
          <w:tcPr>
            <w:tcW w:w="1330" w:type="dxa"/>
          </w:tcPr>
          <w:p w:rsidR="00F663AE" w:rsidRDefault="00F663AE" w:rsidP="00ED30BA">
            <w:pPr>
              <w:jc w:val="center"/>
              <w:rPr>
                <w:spacing w:val="-8"/>
                <w:lang w:val="es-MX"/>
              </w:rPr>
            </w:pPr>
            <w:r>
              <w:rPr>
                <w:spacing w:val="-8"/>
                <w:lang w:val="es-MX"/>
              </w:rPr>
              <w:t>5</w:t>
            </w:r>
          </w:p>
        </w:tc>
        <w:tc>
          <w:tcPr>
            <w:tcW w:w="1260" w:type="dxa"/>
          </w:tcPr>
          <w:p w:rsidR="00F663AE" w:rsidRDefault="00F663AE" w:rsidP="00ED30BA">
            <w:pPr>
              <w:jc w:val="center"/>
              <w:rPr>
                <w:spacing w:val="-8"/>
                <w:lang w:val="es-MX"/>
              </w:rPr>
            </w:pPr>
            <w:r>
              <w:rPr>
                <w:spacing w:val="-8"/>
                <w:lang w:val="es-MX"/>
              </w:rPr>
              <w:t>0</w:t>
            </w:r>
          </w:p>
        </w:tc>
        <w:tc>
          <w:tcPr>
            <w:tcW w:w="1440" w:type="dxa"/>
          </w:tcPr>
          <w:p w:rsidR="00F663AE" w:rsidRDefault="00F663AE" w:rsidP="00ED30BA">
            <w:pPr>
              <w:jc w:val="center"/>
              <w:rPr>
                <w:spacing w:val="-8"/>
                <w:lang w:val="es-MX"/>
              </w:rPr>
            </w:pPr>
            <w:r>
              <w:rPr>
                <w:spacing w:val="-8"/>
                <w:lang w:val="es-MX"/>
              </w:rPr>
              <w:t>5</w:t>
            </w:r>
          </w:p>
        </w:tc>
        <w:tc>
          <w:tcPr>
            <w:tcW w:w="1800" w:type="dxa"/>
          </w:tcPr>
          <w:p w:rsidR="00F663AE" w:rsidRDefault="00F663AE" w:rsidP="00ED30BA">
            <w:pPr>
              <w:jc w:val="center"/>
              <w:rPr>
                <w:spacing w:val="-8"/>
                <w:lang w:val="es-MX"/>
              </w:rPr>
            </w:pPr>
            <w:r>
              <w:rPr>
                <w:spacing w:val="-8"/>
                <w:lang w:val="es-MX"/>
              </w:rPr>
              <w:t>75</w:t>
            </w:r>
          </w:p>
        </w:tc>
        <w:tc>
          <w:tcPr>
            <w:tcW w:w="3148" w:type="dxa"/>
          </w:tcPr>
          <w:p w:rsidR="00F663AE" w:rsidRDefault="00F663AE" w:rsidP="00ED30BA">
            <w:pPr>
              <w:jc w:val="center"/>
              <w:rPr>
                <w:spacing w:val="-8"/>
                <w:lang w:val="es-MX"/>
              </w:rPr>
            </w:pPr>
            <w:r>
              <w:rPr>
                <w:spacing w:val="-8"/>
                <w:lang w:val="es-MX"/>
              </w:rPr>
              <w:t>Ninguna</w:t>
            </w:r>
          </w:p>
        </w:tc>
      </w:tr>
    </w:tbl>
    <w:p w:rsidR="00F663AE" w:rsidRDefault="00F663AE" w:rsidP="00F663AE">
      <w:pPr>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1606" w:rsidTr="00ED30BA">
        <w:tblPrEx>
          <w:tblCellMar>
            <w:top w:w="0" w:type="dxa"/>
            <w:bottom w:w="0" w:type="dxa"/>
          </w:tblCellMar>
        </w:tblPrEx>
        <w:trPr>
          <w:cantSplit/>
        </w:trPr>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rPr>
                <w:b/>
                <w:spacing w:val="-8"/>
                <w:lang w:val="es-MX"/>
              </w:rPr>
            </w:pPr>
            <w:r w:rsidRPr="00D41606">
              <w:rPr>
                <w:b/>
                <w:bCs/>
                <w:spacing w:val="-8"/>
                <w:lang w:val="es-MX"/>
              </w:rPr>
              <w:t>8.-Modalidad</w:t>
            </w:r>
          </w:p>
        </w:tc>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rPr>
                <w:spacing w:val="-8"/>
                <w:sz w:val="24"/>
              </w:rPr>
            </w:pPr>
            <w:r w:rsidRPr="00D41606">
              <w:rPr>
                <w:spacing w:val="-8"/>
                <w:sz w:val="24"/>
              </w:rPr>
              <w:t xml:space="preserve">9.-Oportunidades de </w:t>
            </w:r>
            <w:proofErr w:type="spellStart"/>
            <w:r w:rsidRPr="00D41606">
              <w:rPr>
                <w:spacing w:val="-8"/>
                <w:sz w:val="24"/>
              </w:rPr>
              <w:t>evaluación</w:t>
            </w:r>
            <w:proofErr w:type="spellEnd"/>
          </w:p>
        </w:tc>
      </w:tr>
      <w:tr w:rsidR="00F663AE" w:rsidRPr="007A35DC" w:rsidTr="00ED30BA">
        <w:tblPrEx>
          <w:tblCellMar>
            <w:top w:w="0" w:type="dxa"/>
            <w:bottom w:w="0" w:type="dxa"/>
          </w:tblCellMar>
        </w:tblPrEx>
        <w:trPr>
          <w:cantSplit/>
        </w:trPr>
        <w:tc>
          <w:tcPr>
            <w:tcW w:w="4489" w:type="dxa"/>
          </w:tcPr>
          <w:p w:rsidR="00F663AE" w:rsidRPr="007A35DC" w:rsidRDefault="00F663AE" w:rsidP="00ED30BA">
            <w:pPr>
              <w:jc w:val="center"/>
              <w:rPr>
                <w:spacing w:val="-8"/>
                <w:lang w:val="es-MX"/>
              </w:rPr>
            </w:pPr>
            <w:r w:rsidRPr="007A35DC">
              <w:rPr>
                <w:spacing w:val="-8"/>
                <w:lang w:val="es-MX"/>
              </w:rPr>
              <w:t>Taller</w:t>
            </w:r>
          </w:p>
        </w:tc>
        <w:tc>
          <w:tcPr>
            <w:tcW w:w="4489" w:type="dxa"/>
          </w:tcPr>
          <w:p w:rsidR="00F663AE" w:rsidRPr="007A35DC" w:rsidRDefault="00F663AE" w:rsidP="00ED30BA">
            <w:pPr>
              <w:jc w:val="center"/>
              <w:rPr>
                <w:spacing w:val="-8"/>
                <w:lang w:val="es-MX"/>
              </w:rPr>
            </w:pPr>
            <w:proofErr w:type="spellStart"/>
            <w:r w:rsidRPr="007A35DC">
              <w:rPr>
                <w:spacing w:val="-8"/>
                <w:lang w:val="es-MX"/>
              </w:rPr>
              <w:t>Cursativa</w:t>
            </w:r>
            <w:proofErr w:type="spellEnd"/>
          </w:p>
        </w:tc>
      </w:tr>
    </w:tbl>
    <w:p w:rsidR="00F663AE" w:rsidRDefault="00F663AE" w:rsidP="00F663AE">
      <w:pPr>
        <w:jc w:val="both"/>
        <w:rPr>
          <w:spacing w:val="-8"/>
          <w:lang w:val="es-MX"/>
        </w:rPr>
      </w:pPr>
    </w:p>
    <w:p w:rsidR="00F663AE" w:rsidRPr="0023066A" w:rsidRDefault="00F663AE" w:rsidP="00F663AE">
      <w:pPr>
        <w:jc w:val="both"/>
        <w:rPr>
          <w:b/>
          <w:bCs/>
          <w:sz w:val="22"/>
          <w:szCs w:val="22"/>
          <w:lang w:val="es-MX"/>
        </w:rPr>
      </w:pPr>
      <w:r w:rsidRPr="0023066A">
        <w:rPr>
          <w:b/>
          <w:bCs/>
          <w:sz w:val="22"/>
          <w:szCs w:val="22"/>
          <w:lang w:val="es-MX"/>
        </w:rPr>
        <w:t xml:space="preserve">10.-Requisitos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shd w:val="clear" w:color="auto" w:fill="C0C0C0"/>
          </w:tcPr>
          <w:p w:rsidR="00F663AE" w:rsidRPr="0023066A" w:rsidRDefault="00F663AE" w:rsidP="00ED30BA">
            <w:pPr>
              <w:jc w:val="both"/>
              <w:rPr>
                <w:b/>
                <w:sz w:val="22"/>
                <w:szCs w:val="22"/>
                <w:lang w:val="es-MX"/>
              </w:rPr>
            </w:pPr>
            <w:r w:rsidRPr="0023066A">
              <w:rPr>
                <w:b/>
                <w:sz w:val="22"/>
                <w:szCs w:val="22"/>
                <w:lang w:val="es-MX"/>
              </w:rPr>
              <w:t>Pre-requisitos</w:t>
            </w:r>
          </w:p>
        </w:tc>
        <w:tc>
          <w:tcPr>
            <w:tcW w:w="4489" w:type="dxa"/>
            <w:shd w:val="clear" w:color="auto" w:fill="C0C0C0"/>
          </w:tcPr>
          <w:p w:rsidR="00F663AE" w:rsidRPr="0023066A" w:rsidRDefault="00F663AE" w:rsidP="00ED30BA">
            <w:pPr>
              <w:jc w:val="both"/>
              <w:rPr>
                <w:b/>
                <w:sz w:val="22"/>
                <w:szCs w:val="22"/>
                <w:lang w:val="es-MX"/>
              </w:rPr>
            </w:pPr>
            <w:r w:rsidRPr="0023066A">
              <w:rPr>
                <w:b/>
                <w:sz w:val="22"/>
                <w:szCs w:val="22"/>
                <w:lang w:val="es-MX"/>
              </w:rPr>
              <w:t>Co-requisitos</w:t>
            </w:r>
          </w:p>
        </w:tc>
      </w:tr>
      <w:tr w:rsidR="00F663AE" w:rsidRPr="0023066A" w:rsidTr="00ED30BA">
        <w:tblPrEx>
          <w:tblCellMar>
            <w:top w:w="0" w:type="dxa"/>
            <w:bottom w:w="0" w:type="dxa"/>
          </w:tblCellMar>
        </w:tblPrEx>
        <w:tc>
          <w:tcPr>
            <w:tcW w:w="4489" w:type="dxa"/>
          </w:tcPr>
          <w:p w:rsidR="00F663AE" w:rsidRPr="0023066A" w:rsidRDefault="00F663AE" w:rsidP="00ED30BA">
            <w:pPr>
              <w:jc w:val="both"/>
              <w:rPr>
                <w:sz w:val="22"/>
                <w:szCs w:val="22"/>
                <w:lang w:val="es-MX"/>
              </w:rPr>
            </w:pPr>
            <w:r>
              <w:rPr>
                <w:sz w:val="22"/>
                <w:szCs w:val="22"/>
                <w:lang w:val="es-MX"/>
              </w:rPr>
              <w:t>Ninguno</w:t>
            </w:r>
          </w:p>
        </w:tc>
        <w:tc>
          <w:tcPr>
            <w:tcW w:w="4489" w:type="dxa"/>
          </w:tcPr>
          <w:p w:rsidR="00F663AE" w:rsidRPr="0023066A" w:rsidRDefault="00F663AE" w:rsidP="00ED30BA">
            <w:pPr>
              <w:jc w:val="both"/>
              <w:rPr>
                <w:sz w:val="22"/>
                <w:szCs w:val="22"/>
                <w:lang w:val="es-MX"/>
              </w:rPr>
            </w:pPr>
            <w:r w:rsidRPr="0023066A">
              <w:rPr>
                <w:sz w:val="22"/>
                <w:szCs w:val="22"/>
                <w:lang w:val="es-MX"/>
              </w:rPr>
              <w:t>Ninguno</w:t>
            </w:r>
          </w:p>
        </w:tc>
      </w:tr>
    </w:tbl>
    <w:p w:rsidR="00F663AE" w:rsidRPr="0023066A" w:rsidRDefault="00F663AE" w:rsidP="00F663AE">
      <w:pPr>
        <w:jc w:val="both"/>
        <w:rPr>
          <w:sz w:val="22"/>
          <w:szCs w:val="22"/>
          <w:lang w:val="es-MX"/>
        </w:rPr>
      </w:pPr>
    </w:p>
    <w:p w:rsidR="00F663AE" w:rsidRPr="002633A6" w:rsidRDefault="00F663AE" w:rsidP="00F663AE">
      <w:pPr>
        <w:pStyle w:val="Ttulo3"/>
        <w:rPr>
          <w:rFonts w:ascii="Times New Roman" w:hAnsi="Times New Roman"/>
          <w:sz w:val="22"/>
          <w:szCs w:val="22"/>
          <w:lang w:val="es-MX"/>
        </w:rPr>
      </w:pPr>
      <w:r w:rsidRPr="002633A6">
        <w:rPr>
          <w:rFonts w:ascii="Times New Roman" w:hAnsi="Times New Roman"/>
          <w:sz w:val="22"/>
          <w:szCs w:val="22"/>
          <w:lang w:val="es-MX"/>
        </w:rPr>
        <w:t>11.-Características del proceso de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23066A" w:rsidTr="00ED30BA">
        <w:tblPrEx>
          <w:tblCellMar>
            <w:top w:w="0" w:type="dxa"/>
            <w:bottom w:w="0" w:type="dxa"/>
          </w:tblCellMar>
        </w:tblPrEx>
        <w:trPr>
          <w:cantSplit/>
        </w:trPr>
        <w:tc>
          <w:tcPr>
            <w:tcW w:w="2992" w:type="dxa"/>
            <w:shd w:val="clear" w:color="auto" w:fill="C0C0C0"/>
          </w:tcPr>
          <w:p w:rsidR="00F663AE" w:rsidRPr="0023066A" w:rsidRDefault="00F663AE" w:rsidP="00ED30BA">
            <w:pPr>
              <w:rPr>
                <w:b/>
                <w:sz w:val="22"/>
                <w:szCs w:val="22"/>
                <w:lang w:val="es-MX"/>
              </w:rPr>
            </w:pPr>
            <w:r w:rsidRPr="0023066A">
              <w:rPr>
                <w:b/>
                <w:sz w:val="22"/>
                <w:szCs w:val="22"/>
                <w:lang w:val="es-MX"/>
              </w:rPr>
              <w:t>Individual / Grupal</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Máximo</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Mínimo</w:t>
            </w:r>
          </w:p>
        </w:tc>
      </w:tr>
      <w:tr w:rsidR="00F663AE" w:rsidRPr="0023066A" w:rsidTr="00ED30BA">
        <w:tblPrEx>
          <w:tblCellMar>
            <w:top w:w="0" w:type="dxa"/>
            <w:bottom w:w="0" w:type="dxa"/>
          </w:tblCellMar>
        </w:tblPrEx>
        <w:trPr>
          <w:cantSplit/>
        </w:trPr>
        <w:tc>
          <w:tcPr>
            <w:tcW w:w="2992" w:type="dxa"/>
          </w:tcPr>
          <w:p w:rsidR="00F663AE" w:rsidRPr="0023066A" w:rsidRDefault="00F663AE" w:rsidP="00ED30BA">
            <w:pPr>
              <w:rPr>
                <w:sz w:val="22"/>
                <w:szCs w:val="22"/>
                <w:lang w:val="es-MX"/>
              </w:rPr>
            </w:pPr>
            <w:r w:rsidRPr="0023066A">
              <w:rPr>
                <w:sz w:val="22"/>
                <w:szCs w:val="22"/>
                <w:lang w:val="es-MX"/>
              </w:rPr>
              <w:t>Grupal</w:t>
            </w:r>
          </w:p>
        </w:tc>
        <w:tc>
          <w:tcPr>
            <w:tcW w:w="2993" w:type="dxa"/>
          </w:tcPr>
          <w:p w:rsidR="00F663AE" w:rsidRPr="0023066A" w:rsidRDefault="00F663AE" w:rsidP="00ED30BA">
            <w:pPr>
              <w:rPr>
                <w:sz w:val="22"/>
                <w:szCs w:val="22"/>
                <w:lang w:val="es-MX"/>
              </w:rPr>
            </w:pPr>
            <w:r w:rsidRPr="0023066A">
              <w:rPr>
                <w:sz w:val="22"/>
                <w:szCs w:val="22"/>
                <w:lang w:val="es-MX"/>
              </w:rPr>
              <w:t>25</w:t>
            </w:r>
          </w:p>
        </w:tc>
        <w:tc>
          <w:tcPr>
            <w:tcW w:w="2993" w:type="dxa"/>
          </w:tcPr>
          <w:p w:rsidR="00F663AE" w:rsidRPr="0023066A" w:rsidRDefault="00F663AE" w:rsidP="00ED30BA">
            <w:pPr>
              <w:rPr>
                <w:sz w:val="22"/>
                <w:szCs w:val="22"/>
                <w:lang w:val="es-MX"/>
              </w:rPr>
            </w:pPr>
            <w:r w:rsidRPr="0023066A">
              <w:rPr>
                <w:sz w:val="22"/>
                <w:szCs w:val="22"/>
                <w:lang w:val="es-MX"/>
              </w:rPr>
              <w:t>20</w:t>
            </w:r>
          </w:p>
        </w:tc>
      </w:tr>
    </w:tbl>
    <w:p w:rsidR="00F663AE" w:rsidRPr="0023066A" w:rsidRDefault="00F663AE" w:rsidP="00F663AE">
      <w:pPr>
        <w:jc w:val="both"/>
        <w:rPr>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 xml:space="preserve">12.-Agrupación natural de </w:t>
            </w:r>
            <w:smartTag w:uri="urn:schemas-microsoft-com:office:smarttags" w:element="PersonName">
              <w:smartTagPr>
                <w:attr w:name="ProductID" w:val="la Experiencia"/>
              </w:smartTagPr>
              <w:r w:rsidRPr="0023066A">
                <w:rPr>
                  <w:lang w:val="es-ES"/>
                </w:rPr>
                <w:t>la Experiencia</w:t>
              </w:r>
            </w:smartTag>
            <w:r w:rsidRPr="0023066A">
              <w:rPr>
                <w:lang w:val="es-ES"/>
              </w:rPr>
              <w:t xml:space="preserve"> educativa (áreas de conocimiento, academia, ejes, módulos, departamentos)</w:t>
            </w:r>
          </w:p>
        </w:tc>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13.-Proyecto integrador</w:t>
            </w:r>
          </w:p>
        </w:tc>
      </w:tr>
      <w:tr w:rsidR="00F663AE" w:rsidRPr="0023066A" w:rsidTr="00ED30BA">
        <w:tblPrEx>
          <w:tblCellMar>
            <w:top w:w="0" w:type="dxa"/>
            <w:bottom w:w="0" w:type="dxa"/>
          </w:tblCellMar>
        </w:tblPrEx>
        <w:tc>
          <w:tcPr>
            <w:tcW w:w="4489" w:type="dxa"/>
          </w:tcPr>
          <w:p w:rsidR="00F663AE" w:rsidRPr="0023066A" w:rsidRDefault="00F663AE" w:rsidP="00ED30BA">
            <w:pPr>
              <w:jc w:val="both"/>
              <w:rPr>
                <w:sz w:val="22"/>
                <w:szCs w:val="22"/>
                <w:lang w:val="es-MX"/>
              </w:rPr>
            </w:pPr>
            <w:r>
              <w:rPr>
                <w:sz w:val="22"/>
                <w:szCs w:val="22"/>
                <w:lang w:val="es-MX"/>
              </w:rPr>
              <w:t>Inglés</w:t>
            </w:r>
          </w:p>
        </w:tc>
        <w:tc>
          <w:tcPr>
            <w:tcW w:w="4489" w:type="dxa"/>
          </w:tcPr>
          <w:p w:rsidR="00F663AE" w:rsidRPr="0023066A" w:rsidRDefault="00F663AE" w:rsidP="00ED30BA">
            <w:pPr>
              <w:jc w:val="both"/>
              <w:rPr>
                <w:sz w:val="22"/>
                <w:szCs w:val="22"/>
                <w:lang w:val="es-MX"/>
              </w:rPr>
            </w:pPr>
            <w:r w:rsidRPr="00862076">
              <w:rPr>
                <w:sz w:val="22"/>
                <w:szCs w:val="22"/>
                <w:lang w:val="es-MX"/>
              </w:rPr>
              <w:t>Ningun</w:t>
            </w:r>
            <w:r>
              <w:rPr>
                <w:sz w:val="22"/>
                <w:szCs w:val="22"/>
                <w:lang w:val="es-MX"/>
              </w:rPr>
              <w:t>o</w:t>
            </w: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D41606" w:rsidTr="00ED30BA">
        <w:tblPrEx>
          <w:tblCellMar>
            <w:top w:w="0" w:type="dxa"/>
            <w:bottom w:w="0" w:type="dxa"/>
          </w:tblCellMar>
        </w:tblPrEx>
        <w:tc>
          <w:tcPr>
            <w:tcW w:w="2992" w:type="dxa"/>
            <w:shd w:val="clear" w:color="auto" w:fill="C0C0C0"/>
            <w:vAlign w:val="center"/>
          </w:tcPr>
          <w:p w:rsidR="00F663AE" w:rsidRPr="00D41606" w:rsidRDefault="00F663AE" w:rsidP="00ED30BA">
            <w:pPr>
              <w:jc w:val="center"/>
              <w:rPr>
                <w:b/>
                <w:spacing w:val="-8"/>
                <w:lang w:val="es-MX"/>
              </w:rPr>
            </w:pPr>
            <w:r w:rsidRPr="00D41606">
              <w:rPr>
                <w:b/>
                <w:spacing w:val="-8"/>
                <w:lang w:val="es-MX"/>
              </w:rPr>
              <w:t>Elaboración</w:t>
            </w:r>
          </w:p>
        </w:tc>
        <w:tc>
          <w:tcPr>
            <w:tcW w:w="2993" w:type="dxa"/>
            <w:shd w:val="clear" w:color="auto" w:fill="C0C0C0"/>
            <w:vAlign w:val="center"/>
          </w:tcPr>
          <w:p w:rsidR="00F663AE" w:rsidRPr="00D41606" w:rsidRDefault="00F663AE" w:rsidP="00ED30BA">
            <w:pPr>
              <w:jc w:val="center"/>
              <w:rPr>
                <w:b/>
                <w:spacing w:val="-8"/>
                <w:lang w:val="es-MX"/>
              </w:rPr>
            </w:pPr>
            <w:r w:rsidRPr="00D41606">
              <w:rPr>
                <w:b/>
                <w:spacing w:val="-8"/>
                <w:lang w:val="es-MX"/>
              </w:rPr>
              <w:t>Modificación</w:t>
            </w:r>
          </w:p>
        </w:tc>
        <w:tc>
          <w:tcPr>
            <w:tcW w:w="2993" w:type="dxa"/>
            <w:shd w:val="clear" w:color="auto" w:fill="C0C0C0"/>
            <w:vAlign w:val="center"/>
          </w:tcPr>
          <w:p w:rsidR="00F663AE" w:rsidRPr="00D41606" w:rsidRDefault="00F663AE" w:rsidP="00ED30BA">
            <w:pPr>
              <w:jc w:val="center"/>
              <w:rPr>
                <w:b/>
                <w:spacing w:val="-8"/>
                <w:lang w:val="es-MX"/>
              </w:rPr>
            </w:pPr>
            <w:r w:rsidRPr="00D41606">
              <w:rPr>
                <w:b/>
                <w:spacing w:val="-8"/>
                <w:lang w:val="es-MX"/>
              </w:rPr>
              <w:t>Aprobación</w:t>
            </w:r>
          </w:p>
        </w:tc>
      </w:tr>
      <w:tr w:rsidR="00F663AE" w:rsidTr="00ED30BA">
        <w:tblPrEx>
          <w:tblCellMar>
            <w:top w:w="0" w:type="dxa"/>
            <w:bottom w:w="0" w:type="dxa"/>
          </w:tblCellMar>
        </w:tblPrEx>
        <w:tc>
          <w:tcPr>
            <w:tcW w:w="2992" w:type="dxa"/>
            <w:vAlign w:val="center"/>
          </w:tcPr>
          <w:p w:rsidR="00F663AE" w:rsidRDefault="00F663AE" w:rsidP="00ED30BA">
            <w:pPr>
              <w:jc w:val="center"/>
              <w:rPr>
                <w:spacing w:val="-8"/>
                <w:lang w:val="es-MX"/>
              </w:rPr>
            </w:pPr>
            <w:r>
              <w:rPr>
                <w:spacing w:val="-8"/>
                <w:lang w:val="es-MX"/>
              </w:rPr>
              <w:t>10 de junio de 2005</w:t>
            </w:r>
          </w:p>
        </w:tc>
        <w:tc>
          <w:tcPr>
            <w:tcW w:w="2993" w:type="dxa"/>
            <w:vAlign w:val="center"/>
          </w:tcPr>
          <w:p w:rsidR="00F663AE" w:rsidRDefault="00F663AE" w:rsidP="00ED30BA">
            <w:pPr>
              <w:jc w:val="center"/>
              <w:rPr>
                <w:spacing w:val="-8"/>
                <w:lang w:val="es-MX"/>
              </w:rPr>
            </w:pPr>
            <w:r>
              <w:rPr>
                <w:spacing w:val="-8"/>
                <w:lang w:val="es-MX"/>
              </w:rPr>
              <w:t>7 de julio de 2008</w:t>
            </w:r>
          </w:p>
        </w:tc>
        <w:tc>
          <w:tcPr>
            <w:tcW w:w="2993" w:type="dxa"/>
            <w:vAlign w:val="center"/>
          </w:tcPr>
          <w:p w:rsidR="00F663AE" w:rsidRDefault="00F663AE" w:rsidP="00ED30BA">
            <w:pPr>
              <w:jc w:val="center"/>
              <w:rPr>
                <w:spacing w:val="-8"/>
                <w:lang w:val="es-MX"/>
              </w:rPr>
            </w:pPr>
          </w:p>
        </w:tc>
      </w:tr>
    </w:tbl>
    <w:p w:rsidR="00F663AE" w:rsidRDefault="00F663AE" w:rsidP="00F663AE">
      <w:pPr>
        <w:jc w:val="both"/>
        <w:rPr>
          <w:spacing w:val="-8"/>
          <w:lang w:val="es-MX"/>
        </w:rPr>
      </w:pPr>
    </w:p>
    <w:p w:rsidR="00F663AE" w:rsidRPr="002633A6" w:rsidRDefault="00F663AE" w:rsidP="00F663AE">
      <w:pPr>
        <w:pStyle w:val="Ttulo6"/>
        <w:rPr>
          <w:b w:val="0"/>
          <w:spacing w:val="-8"/>
          <w:sz w:val="24"/>
          <w:lang w:val="es-MX"/>
        </w:rPr>
      </w:pPr>
      <w:r w:rsidRPr="002633A6">
        <w:rPr>
          <w:b w:val="0"/>
          <w:spacing w:val="-8"/>
          <w:sz w:val="24"/>
          <w:lang w:val="es-MX"/>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rPr>
                <w:spacing w:val="-8"/>
                <w:lang w:val="es-MX"/>
              </w:rPr>
            </w:pPr>
            <w:r w:rsidRPr="002633A6">
              <w:rPr>
                <w:spacing w:val="-8"/>
                <w:lang w:val="es-MX"/>
              </w:rPr>
              <w:t>Comisión/Academia Comprensión de textos en Inglés/ Patricia Fernández…</w:t>
            </w:r>
          </w:p>
        </w:tc>
      </w:tr>
    </w:tbl>
    <w:p w:rsidR="00F663AE" w:rsidRDefault="00F663AE" w:rsidP="00F663AE">
      <w:pPr>
        <w:jc w:val="both"/>
        <w:rPr>
          <w:spacing w:val="-8"/>
          <w:lang w:val="es-MX"/>
        </w:rPr>
      </w:pPr>
    </w:p>
    <w:p w:rsidR="00F663AE" w:rsidRPr="00897258" w:rsidRDefault="00F663AE" w:rsidP="00F663AE">
      <w:pPr>
        <w:pStyle w:val="Ttulo6"/>
        <w:rPr>
          <w:b w:val="0"/>
          <w:color w:val="808000"/>
          <w:spacing w:val="-8"/>
          <w:sz w:val="24"/>
        </w:rPr>
      </w:pPr>
      <w:r>
        <w:rPr>
          <w:b w:val="0"/>
          <w:spacing w:val="-8"/>
          <w:sz w:val="24"/>
        </w:rPr>
        <w:t xml:space="preserve">16.-Perfil </w:t>
      </w:r>
      <w:proofErr w:type="gramStart"/>
      <w:smartTag w:uri="urn:schemas-microsoft-com:office:smarttags" w:element="place">
        <w:smartTag w:uri="urn:schemas-microsoft-com:office:smarttags" w:element="State">
          <w:r>
            <w:rPr>
              <w:b w:val="0"/>
              <w:spacing w:val="-8"/>
              <w:sz w:val="24"/>
            </w:rPr>
            <w:t>del</w:t>
          </w:r>
        </w:smartTag>
      </w:smartTag>
      <w:proofErr w:type="gramEnd"/>
      <w:r>
        <w:rPr>
          <w:b w:val="0"/>
          <w:spacing w:val="-8"/>
          <w:sz w:val="24"/>
        </w:rPr>
        <w:t xml:space="preserve"> </w:t>
      </w:r>
      <w:proofErr w:type="spellStart"/>
      <w:r>
        <w:rPr>
          <w:b w:val="0"/>
          <w:spacing w:val="-8"/>
          <w:sz w:val="24"/>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bCs/>
                <w:spacing w:val="-8"/>
                <w:lang w:val="es-MX"/>
              </w:rPr>
            </w:pPr>
            <w:r w:rsidRPr="002633A6">
              <w:rPr>
                <w:sz w:val="22"/>
                <w:szCs w:val="22"/>
                <w:lang w:val="es-MX"/>
              </w:rPr>
              <w:t xml:space="preserve">Lic. en Idiomas / Lic. </w:t>
            </w:r>
            <w:proofErr w:type="gramStart"/>
            <w:r w:rsidRPr="002633A6">
              <w:rPr>
                <w:sz w:val="22"/>
                <w:szCs w:val="22"/>
                <w:lang w:val="es-MX"/>
              </w:rPr>
              <w:t>en</w:t>
            </w:r>
            <w:proofErr w:type="gramEnd"/>
            <w:r w:rsidRPr="002633A6">
              <w:rPr>
                <w:sz w:val="22"/>
                <w:szCs w:val="22"/>
                <w:lang w:val="es-MX"/>
              </w:rPr>
              <w:t xml:space="preserve">  Enseñanza de Inglés o carrera afín, en ambos casos  preferentemente con estudios de post –grado en la enseñanza del Inglés. Contar con conocimientos de aprendizaje autónomo y cómo aplicarlo a la comprensión de textos. </w:t>
            </w:r>
            <w:proofErr w:type="spellStart"/>
            <w:r w:rsidRPr="0043483B">
              <w:rPr>
                <w:sz w:val="22"/>
                <w:szCs w:val="22"/>
              </w:rPr>
              <w:t>Experiencia</w:t>
            </w:r>
            <w:proofErr w:type="spellEnd"/>
            <w:r w:rsidRPr="0043483B">
              <w:rPr>
                <w:sz w:val="22"/>
                <w:szCs w:val="22"/>
              </w:rPr>
              <w:t xml:space="preserve"> </w:t>
            </w:r>
            <w:proofErr w:type="spellStart"/>
            <w:r w:rsidRPr="0043483B">
              <w:rPr>
                <w:sz w:val="22"/>
                <w:szCs w:val="22"/>
              </w:rPr>
              <w:t>docente</w:t>
            </w:r>
            <w:proofErr w:type="spellEnd"/>
            <w:r w:rsidRPr="0043483B">
              <w:rPr>
                <w:sz w:val="22"/>
                <w:szCs w:val="22"/>
              </w:rPr>
              <w:t xml:space="preserve"> a </w:t>
            </w:r>
            <w:proofErr w:type="spellStart"/>
            <w:r w:rsidRPr="0043483B">
              <w:rPr>
                <w:sz w:val="22"/>
                <w:szCs w:val="22"/>
              </w:rPr>
              <w:t>nivel</w:t>
            </w:r>
            <w:proofErr w:type="spellEnd"/>
            <w:r w:rsidRPr="0043483B">
              <w:rPr>
                <w:sz w:val="22"/>
                <w:szCs w:val="22"/>
              </w:rPr>
              <w:t xml:space="preserve"> superior </w:t>
            </w:r>
            <w:proofErr w:type="spellStart"/>
            <w:r w:rsidRPr="0043483B">
              <w:rPr>
                <w:sz w:val="22"/>
                <w:szCs w:val="22"/>
              </w:rPr>
              <w:t>mínima</w:t>
            </w:r>
            <w:proofErr w:type="spellEnd"/>
            <w:r w:rsidRPr="0043483B">
              <w:rPr>
                <w:sz w:val="22"/>
                <w:szCs w:val="22"/>
              </w:rPr>
              <w:t xml:space="preserve"> de 3 </w:t>
            </w:r>
            <w:proofErr w:type="spellStart"/>
            <w:r w:rsidRPr="0043483B">
              <w:rPr>
                <w:sz w:val="22"/>
                <w:szCs w:val="22"/>
              </w:rPr>
              <w:t>años</w:t>
            </w:r>
            <w:proofErr w:type="spellEnd"/>
            <w:r w:rsidRPr="0043483B">
              <w:rPr>
                <w:sz w:val="22"/>
                <w:szCs w:val="22"/>
              </w:rPr>
              <w:t>.</w:t>
            </w:r>
          </w:p>
        </w:tc>
      </w:tr>
    </w:tbl>
    <w:p w:rsidR="00F663AE" w:rsidRDefault="00F663AE" w:rsidP="00F663AE">
      <w:pPr>
        <w:jc w:val="both"/>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1606" w:rsidTr="00ED30BA">
        <w:tblPrEx>
          <w:tblCellMar>
            <w:top w:w="0" w:type="dxa"/>
            <w:bottom w:w="0" w:type="dxa"/>
          </w:tblCellMar>
        </w:tblPrEx>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jc w:val="center"/>
              <w:rPr>
                <w:spacing w:val="-8"/>
                <w:sz w:val="24"/>
                <w:lang w:val="es-ES"/>
              </w:rPr>
            </w:pPr>
            <w:r w:rsidRPr="00D41606">
              <w:rPr>
                <w:spacing w:val="-8"/>
                <w:sz w:val="24"/>
                <w:lang w:val="es-ES"/>
              </w:rPr>
              <w:t>17.-Espacio</w:t>
            </w:r>
          </w:p>
        </w:tc>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jc w:val="center"/>
              <w:rPr>
                <w:spacing w:val="-8"/>
                <w:sz w:val="24"/>
              </w:rPr>
            </w:pPr>
            <w:r w:rsidRPr="00D41606">
              <w:rPr>
                <w:spacing w:val="-8"/>
                <w:sz w:val="24"/>
              </w:rPr>
              <w:t xml:space="preserve">18.-Relación </w:t>
            </w:r>
            <w:r>
              <w:rPr>
                <w:spacing w:val="-8"/>
                <w:sz w:val="24"/>
              </w:rPr>
              <w:t>disciplinarian</w:t>
            </w:r>
          </w:p>
        </w:tc>
      </w:tr>
      <w:tr w:rsidR="00F663AE" w:rsidTr="00ED30BA">
        <w:tblPrEx>
          <w:tblCellMar>
            <w:top w:w="0" w:type="dxa"/>
            <w:bottom w:w="0" w:type="dxa"/>
          </w:tblCellMar>
        </w:tblPrEx>
        <w:trPr>
          <w:cantSplit/>
          <w:trHeight w:val="104"/>
        </w:trPr>
        <w:tc>
          <w:tcPr>
            <w:tcW w:w="4489" w:type="dxa"/>
            <w:tcBorders>
              <w:bottom w:val="single" w:sz="4" w:space="0" w:color="auto"/>
            </w:tcBorders>
          </w:tcPr>
          <w:p w:rsidR="00F663AE" w:rsidRDefault="00F663AE" w:rsidP="00ED30BA">
            <w:pPr>
              <w:pStyle w:val="Ttulo6"/>
              <w:jc w:val="center"/>
              <w:rPr>
                <w:b w:val="0"/>
                <w:spacing w:val="-8"/>
                <w:sz w:val="24"/>
                <w:lang w:val="es-ES"/>
              </w:rPr>
            </w:pPr>
            <w:r>
              <w:rPr>
                <w:b w:val="0"/>
                <w:spacing w:val="-8"/>
                <w:sz w:val="24"/>
                <w:lang w:val="es-ES"/>
              </w:rPr>
              <w:t>Centro de Idiomas</w:t>
            </w:r>
          </w:p>
        </w:tc>
        <w:tc>
          <w:tcPr>
            <w:tcW w:w="4489" w:type="dxa"/>
            <w:tcBorders>
              <w:bottom w:val="single" w:sz="4" w:space="0" w:color="auto"/>
            </w:tcBorders>
          </w:tcPr>
          <w:p w:rsidR="00F663AE" w:rsidRDefault="00F663AE" w:rsidP="00ED30BA">
            <w:pPr>
              <w:pStyle w:val="Ttulo6"/>
              <w:jc w:val="center"/>
              <w:rPr>
                <w:b w:val="0"/>
                <w:spacing w:val="-8"/>
                <w:sz w:val="24"/>
              </w:rPr>
            </w:pPr>
            <w:proofErr w:type="spellStart"/>
            <w:r>
              <w:rPr>
                <w:b w:val="0"/>
                <w:spacing w:val="-8"/>
                <w:sz w:val="24"/>
              </w:rPr>
              <w:t>Interdisciplinaria</w:t>
            </w:r>
            <w:proofErr w:type="spellEnd"/>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19.-Descripción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Pr="00C24A58" w:rsidRDefault="00F663AE" w:rsidP="00ED30BA">
            <w:pPr>
              <w:jc w:val="both"/>
              <w:rPr>
                <w:color w:val="FF0000"/>
                <w:spacing w:val="-8"/>
                <w:lang w:val="es-MX"/>
              </w:rPr>
            </w:pPr>
            <w:r>
              <w:rPr>
                <w:color w:val="FF0000"/>
                <w:spacing w:val="-8"/>
                <w:lang w:val="es-MX"/>
              </w:rPr>
              <w:t xml:space="preserve">Inglés Comprensión de Textos I es una experiencia educativa que </w:t>
            </w:r>
            <w:r w:rsidRPr="00AB0010">
              <w:rPr>
                <w:sz w:val="22"/>
                <w:szCs w:val="22"/>
                <w:lang w:val="es-ES_tradnl"/>
              </w:rPr>
              <w:t>pertenece al Área de formación de elección libre (AFEL)</w:t>
            </w:r>
            <w:r>
              <w:rPr>
                <w:color w:val="FF0000"/>
                <w:spacing w:val="-8"/>
                <w:lang w:val="es-MX"/>
              </w:rPr>
              <w:t xml:space="preserve"> en la modalidad </w:t>
            </w:r>
            <w:proofErr w:type="spellStart"/>
            <w:r>
              <w:rPr>
                <w:color w:val="FF0000"/>
                <w:spacing w:val="-8"/>
                <w:lang w:val="es-MX"/>
              </w:rPr>
              <w:t>deTaller</w:t>
            </w:r>
            <w:proofErr w:type="spellEnd"/>
            <w:r>
              <w:rPr>
                <w:color w:val="FF0000"/>
                <w:spacing w:val="-8"/>
                <w:lang w:val="es-MX"/>
              </w:rPr>
              <w:t xml:space="preserve"> con 5 créditos. Actualmente es necesario para cualquier licenciatura y postgrado leer textos  en inglés en el área de estudio debido a un mundo globalizado que nos exige mantenernos actualizados en lo que se refiere a los avances de la ciencia y la tecnología. ICT I proporciona al estudiante estrategias de lectura y vocabulario al igual que herramientas para desarrollar la habilidad lectora en otra lengua, además de sensibilizarlo a través de textos hacia el análisis de contenidos multidisciplinarios. Al trabajar de manera individual y grupal el alumno desarrolla estrategias de </w:t>
            </w:r>
            <w:proofErr w:type="spellStart"/>
            <w:r>
              <w:rPr>
                <w:color w:val="FF0000"/>
                <w:spacing w:val="-8"/>
                <w:lang w:val="es-MX"/>
              </w:rPr>
              <w:t>autoaprendizaje</w:t>
            </w:r>
            <w:proofErr w:type="spellEnd"/>
            <w:r>
              <w:rPr>
                <w:color w:val="FF0000"/>
                <w:spacing w:val="-8"/>
                <w:lang w:val="es-MX"/>
              </w:rPr>
              <w:t xml:space="preserve"> y reflexión sobre su </w:t>
            </w:r>
            <w:proofErr w:type="spellStart"/>
            <w:r>
              <w:rPr>
                <w:color w:val="FF0000"/>
                <w:spacing w:val="-8"/>
                <w:lang w:val="es-MX"/>
              </w:rPr>
              <w:t>metacognición</w:t>
            </w:r>
            <w:proofErr w:type="spellEnd"/>
            <w:r>
              <w:rPr>
                <w:color w:val="FF0000"/>
                <w:spacing w:val="-8"/>
                <w:lang w:val="es-MX"/>
              </w:rPr>
              <w:t xml:space="preserve">, en una atmósfera de respeto, cooperación, responsabilidad y participación. </w:t>
            </w:r>
            <w:r w:rsidRPr="002633A6">
              <w:rPr>
                <w:sz w:val="22"/>
                <w:szCs w:val="22"/>
                <w:lang w:val="es-MX"/>
              </w:rPr>
              <w:t>Se evalúa con producciones escritas y exámenes parcial y final, con los criterios de claridad, coherencia y pertinencia.</w:t>
            </w:r>
          </w:p>
        </w:tc>
      </w:tr>
    </w:tbl>
    <w:p w:rsidR="00F663AE" w:rsidRPr="009A66B4" w:rsidRDefault="00F663AE" w:rsidP="00F663AE">
      <w:pPr>
        <w:rPr>
          <w:lang w:val="es-MX"/>
        </w:rPr>
      </w:pPr>
    </w:p>
    <w:p w:rsidR="00F663AE" w:rsidRDefault="00F663AE" w:rsidP="00F663AE">
      <w:pPr>
        <w:pStyle w:val="Epgrafe"/>
        <w:rPr>
          <w:rFonts w:ascii="Times New Roman" w:hAnsi="Times New Roman"/>
          <w:b w:val="0"/>
          <w:spacing w:val="-8"/>
          <w:sz w:val="24"/>
        </w:rPr>
      </w:pPr>
      <w:r>
        <w:rPr>
          <w:rFonts w:ascii="Times New Roman" w:hAnsi="Times New Roman"/>
          <w:b w:val="0"/>
          <w:spacing w:val="-8"/>
          <w:sz w:val="24"/>
        </w:rPr>
        <w:t>20.-Justificación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6"/>
      </w:tblGrid>
      <w:tr w:rsidR="00F663AE" w:rsidTr="00ED30BA">
        <w:tblPrEx>
          <w:tblCellMar>
            <w:top w:w="0" w:type="dxa"/>
            <w:bottom w:w="0" w:type="dxa"/>
          </w:tblCellMar>
        </w:tblPrEx>
        <w:tc>
          <w:tcPr>
            <w:tcW w:w="8976" w:type="dxa"/>
          </w:tcPr>
          <w:p w:rsidR="00F663AE" w:rsidRPr="007E2D54" w:rsidRDefault="00F663AE" w:rsidP="00ED30BA">
            <w:pPr>
              <w:jc w:val="both"/>
              <w:rPr>
                <w:color w:val="FF0000"/>
                <w:spacing w:val="-8"/>
                <w:lang w:val="es-MX"/>
              </w:rPr>
            </w:pPr>
            <w:r w:rsidRPr="007E2D54">
              <w:rPr>
                <w:color w:val="FF0000"/>
                <w:spacing w:val="-8"/>
                <w:lang w:val="es-MX"/>
              </w:rPr>
              <w:t xml:space="preserve">La lectura es a nivel mundial una herramienta </w:t>
            </w:r>
            <w:r>
              <w:rPr>
                <w:color w:val="FF0000"/>
                <w:spacing w:val="-8"/>
                <w:lang w:val="es-MX"/>
              </w:rPr>
              <w:t>indispensable en cualquier</w:t>
            </w:r>
            <w:r w:rsidRPr="007E2D54">
              <w:rPr>
                <w:color w:val="FF0000"/>
                <w:spacing w:val="-8"/>
                <w:lang w:val="es-MX"/>
              </w:rPr>
              <w:t xml:space="preserve"> campo </w:t>
            </w:r>
            <w:r>
              <w:rPr>
                <w:color w:val="FF0000"/>
                <w:spacing w:val="-8"/>
                <w:lang w:val="es-MX"/>
              </w:rPr>
              <w:t xml:space="preserve">académico y laboral. En el mundo actual </w:t>
            </w:r>
            <w:r w:rsidRPr="007E2D54">
              <w:rPr>
                <w:color w:val="FF0000"/>
                <w:spacing w:val="-8"/>
                <w:lang w:val="es-MX"/>
              </w:rPr>
              <w:t>importante</w:t>
            </w:r>
            <w:r>
              <w:rPr>
                <w:color w:val="FF0000"/>
                <w:spacing w:val="-8"/>
                <w:lang w:val="es-MX"/>
              </w:rPr>
              <w:t>s</w:t>
            </w:r>
            <w:r w:rsidRPr="007E2D54">
              <w:rPr>
                <w:color w:val="FF0000"/>
                <w:spacing w:val="-8"/>
                <w:lang w:val="es-MX"/>
              </w:rPr>
              <w:t xml:space="preserve"> </w:t>
            </w:r>
            <w:r>
              <w:rPr>
                <w:color w:val="FF0000"/>
                <w:spacing w:val="-8"/>
                <w:lang w:val="es-MX"/>
              </w:rPr>
              <w:t>publicaciones se editan en el  idioma Inglés, por lo que es imprescindible d</w:t>
            </w:r>
            <w:r w:rsidRPr="007E2D54">
              <w:rPr>
                <w:color w:val="FF0000"/>
                <w:spacing w:val="-8"/>
                <w:lang w:val="es-MX"/>
              </w:rPr>
              <w:t>esarrollar la hab</w:t>
            </w:r>
            <w:r>
              <w:rPr>
                <w:color w:val="FF0000"/>
                <w:spacing w:val="-8"/>
                <w:lang w:val="es-MX"/>
              </w:rPr>
              <w:t>ilidad de leer estos textos. El propósito de ICT I es proveer</w:t>
            </w:r>
            <w:r w:rsidRPr="007E2D54">
              <w:rPr>
                <w:color w:val="FF0000"/>
                <w:spacing w:val="-8"/>
                <w:lang w:val="es-MX"/>
              </w:rPr>
              <w:t xml:space="preserve"> al estudiante un ambiente que lo prepare </w:t>
            </w:r>
            <w:r>
              <w:rPr>
                <w:color w:val="FF0000"/>
                <w:spacing w:val="-8"/>
                <w:lang w:val="es-MX"/>
              </w:rPr>
              <w:t>con herramientas que lo conduzcan a un desarrollo</w:t>
            </w:r>
            <w:r w:rsidRPr="007E2D54">
              <w:rPr>
                <w:color w:val="FF0000"/>
                <w:spacing w:val="-8"/>
                <w:lang w:val="es-MX"/>
              </w:rPr>
              <w:t xml:space="preserve"> profesional y persona</w:t>
            </w:r>
            <w:r>
              <w:rPr>
                <w:color w:val="FF0000"/>
                <w:spacing w:val="-8"/>
                <w:lang w:val="es-MX"/>
              </w:rPr>
              <w:t xml:space="preserve">l, permitiéndole interactuar en una diversidad cultural. </w:t>
            </w:r>
            <w:r w:rsidRPr="007E2D54">
              <w:rPr>
                <w:color w:val="FF0000"/>
                <w:spacing w:val="-8"/>
                <w:lang w:val="es-MX"/>
              </w:rPr>
              <w:t xml:space="preserve"> Para esto es necesario </w:t>
            </w:r>
            <w:r>
              <w:rPr>
                <w:color w:val="FF0000"/>
                <w:spacing w:val="-8"/>
                <w:lang w:val="es-MX"/>
              </w:rPr>
              <w:t xml:space="preserve">que el estudiante cuente con </w:t>
            </w:r>
            <w:r w:rsidRPr="007E2D54">
              <w:rPr>
                <w:color w:val="FF0000"/>
                <w:spacing w:val="-8"/>
                <w:lang w:val="es-MX"/>
              </w:rPr>
              <w:t>competen</w:t>
            </w:r>
            <w:r>
              <w:rPr>
                <w:color w:val="FF0000"/>
                <w:spacing w:val="-8"/>
                <w:lang w:val="es-MX"/>
              </w:rPr>
              <w:t xml:space="preserve">cia lectora y estrategias de lectura y </w:t>
            </w:r>
            <w:r w:rsidRPr="007E2D54">
              <w:rPr>
                <w:color w:val="FF0000"/>
                <w:spacing w:val="-8"/>
                <w:lang w:val="es-MX"/>
              </w:rPr>
              <w:t xml:space="preserve">vocabulario. </w:t>
            </w: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21.-Unidad de </w:t>
      </w:r>
      <w:proofErr w:type="spellStart"/>
      <w:r>
        <w:rPr>
          <w:b w:val="0"/>
          <w:spacing w:val="-8"/>
          <w:sz w:val="24"/>
        </w:rPr>
        <w:t>competencia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Pr="002633A6" w:rsidRDefault="00F663AE" w:rsidP="00ED30BA">
            <w:pPr>
              <w:jc w:val="both"/>
              <w:rPr>
                <w:bCs/>
                <w:color w:val="FF0000"/>
                <w:spacing w:val="-8"/>
                <w:lang w:val="es-MX"/>
              </w:rPr>
            </w:pPr>
            <w:r w:rsidRPr="002633A6">
              <w:rPr>
                <w:sz w:val="22"/>
                <w:szCs w:val="22"/>
                <w:lang w:val="es-MX"/>
              </w:rPr>
              <w:t xml:space="preserve">En un ambiente de  colaboración, respeto, responsabilidad  y armonía, los estudiantes aplican las </w:t>
            </w:r>
            <w:r w:rsidRPr="002633A6">
              <w:rPr>
                <w:sz w:val="22"/>
                <w:szCs w:val="22"/>
                <w:lang w:val="es-MX"/>
              </w:rPr>
              <w:lastRenderedPageBreak/>
              <w:t xml:space="preserve">habilidades de lectura de comprensión; de esta forma, pueden hacer uso de los textos en inglés a  través de la  identificación de palabras claves, inferencias, cognados y falsos cognados, etc. </w:t>
            </w:r>
          </w:p>
        </w:tc>
      </w:tr>
    </w:tbl>
    <w:p w:rsidR="00F663AE" w:rsidRPr="00B53B07" w:rsidRDefault="00F663AE" w:rsidP="00F663AE">
      <w:pPr>
        <w:jc w:val="both"/>
        <w:rPr>
          <w:color w:val="FF6600"/>
          <w:spacing w:val="-8"/>
          <w:lang w:val="es-MX"/>
        </w:rPr>
      </w:pPr>
    </w:p>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22.-Articulación de los </w:t>
      </w:r>
      <w:proofErr w:type="spellStart"/>
      <w:r>
        <w:rPr>
          <w:b w:val="0"/>
          <w:spacing w:val="-8"/>
          <w:sz w:val="24"/>
        </w:rPr>
        <w:t>ejes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pStyle w:val="Textoindependiente"/>
              <w:rPr>
                <w:spacing w:val="-8"/>
                <w:szCs w:val="24"/>
              </w:rPr>
            </w:pPr>
            <w:r w:rsidRPr="00862076">
              <w:rPr>
                <w:sz w:val="22"/>
                <w:szCs w:val="22"/>
              </w:rPr>
              <w:t xml:space="preserve">En un marco de orden, respeto mutuo, responsabilidad y flexibilidad (eje axiológico), se identifican, interpretan, analizan, evalúan y aplican  las estrategias básicas de lectura (eje heurístico) a partir de los conocimientos y funciones gramaticales (eje teórico), para la comprensión de  textos en idioma </w:t>
            </w:r>
            <w:r>
              <w:rPr>
                <w:sz w:val="22"/>
                <w:szCs w:val="22"/>
              </w:rPr>
              <w:t>i</w:t>
            </w:r>
            <w:r w:rsidRPr="00862076">
              <w:rPr>
                <w:sz w:val="22"/>
                <w:szCs w:val="22"/>
              </w:rPr>
              <w:t>nglés.</w:t>
            </w:r>
          </w:p>
          <w:p w:rsidR="00F663AE" w:rsidRDefault="00F663AE" w:rsidP="00ED30BA">
            <w:pPr>
              <w:pStyle w:val="Textoindependiente"/>
              <w:rPr>
                <w:spacing w:val="-8"/>
                <w:szCs w:val="24"/>
              </w:rPr>
            </w:pP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rPr>
          <w:bCs/>
          <w:spacing w:val="-8"/>
        </w:rPr>
      </w:pPr>
      <w:r>
        <w:rPr>
          <w:bCs/>
          <w:spacing w:val="-8"/>
        </w:rPr>
        <w:t xml:space="preserve">25. </w:t>
      </w:r>
      <w:proofErr w:type="spellStart"/>
      <w:r>
        <w:rPr>
          <w:bCs/>
          <w:spacing w:val="-8"/>
        </w:rPr>
        <w:t>Saberes</w:t>
      </w:r>
      <w:proofErr w:type="spellEnd"/>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60"/>
        <w:gridCol w:w="2880"/>
        <w:gridCol w:w="2880"/>
        <w:gridCol w:w="24"/>
      </w:tblGrid>
      <w:tr w:rsidR="00F663AE" w:rsidTr="00ED30BA">
        <w:tblPrEx>
          <w:tblCellMar>
            <w:top w:w="0" w:type="dxa"/>
            <w:bottom w:w="0" w:type="dxa"/>
          </w:tblCellMar>
        </w:tblPrEx>
        <w:tc>
          <w:tcPr>
            <w:tcW w:w="2860" w:type="dxa"/>
          </w:tcPr>
          <w:p w:rsidR="00F663AE" w:rsidRDefault="00F663AE" w:rsidP="00ED30BA">
            <w:pPr>
              <w:rPr>
                <w:b/>
              </w:rPr>
            </w:pPr>
            <w:r>
              <w:rPr>
                <w:b/>
              </w:rPr>
              <w:t xml:space="preserve">25.1 </w:t>
            </w:r>
            <w:proofErr w:type="spellStart"/>
            <w:r>
              <w:rPr>
                <w:b/>
              </w:rPr>
              <w:t>Teóricos</w:t>
            </w:r>
            <w:proofErr w:type="spellEnd"/>
          </w:p>
        </w:tc>
        <w:tc>
          <w:tcPr>
            <w:tcW w:w="2880" w:type="dxa"/>
          </w:tcPr>
          <w:p w:rsidR="00F663AE" w:rsidRDefault="00F663AE" w:rsidP="00ED30BA">
            <w:pPr>
              <w:rPr>
                <w:b/>
              </w:rPr>
            </w:pPr>
            <w:r>
              <w:rPr>
                <w:b/>
              </w:rPr>
              <w:t xml:space="preserve">25.2 </w:t>
            </w:r>
            <w:proofErr w:type="spellStart"/>
            <w:r>
              <w:rPr>
                <w:b/>
              </w:rPr>
              <w:t>Heurísticos</w:t>
            </w:r>
            <w:proofErr w:type="spellEnd"/>
          </w:p>
        </w:tc>
        <w:tc>
          <w:tcPr>
            <w:tcW w:w="2904" w:type="dxa"/>
            <w:gridSpan w:val="2"/>
          </w:tcPr>
          <w:p w:rsidR="00F663AE" w:rsidRDefault="00F663AE" w:rsidP="00ED30BA">
            <w:pPr>
              <w:rPr>
                <w:b/>
              </w:rPr>
            </w:pPr>
            <w:r>
              <w:rPr>
                <w:b/>
              </w:rPr>
              <w:t xml:space="preserve">25.3 </w:t>
            </w:r>
            <w:proofErr w:type="spellStart"/>
            <w:r>
              <w:rPr>
                <w:b/>
              </w:rPr>
              <w:t>Axiológicos</w:t>
            </w:r>
            <w:proofErr w:type="spellEnd"/>
          </w:p>
        </w:tc>
      </w:tr>
      <w:tr w:rsidR="00F663AE" w:rsidTr="00ED30BA">
        <w:tblPrEx>
          <w:tblCellMar>
            <w:top w:w="0" w:type="dxa"/>
            <w:bottom w:w="0" w:type="dxa"/>
          </w:tblCellMar>
        </w:tblPrEx>
        <w:trPr>
          <w:gridAfter w:val="1"/>
          <w:wAfter w:w="24" w:type="dxa"/>
          <w:trHeight w:val="1118"/>
        </w:trPr>
        <w:tc>
          <w:tcPr>
            <w:tcW w:w="2860" w:type="dxa"/>
          </w:tcPr>
          <w:p w:rsidR="00F663AE" w:rsidRPr="00D1329A" w:rsidRDefault="00F663AE" w:rsidP="00ED30BA">
            <w:pPr>
              <w:numPr>
                <w:ilvl w:val="0"/>
                <w:numId w:val="22"/>
              </w:numPr>
              <w:rPr>
                <w:lang w:val="es-MX"/>
              </w:rPr>
            </w:pPr>
            <w:r w:rsidRPr="00D1329A">
              <w:rPr>
                <w:lang w:val="es-MX"/>
              </w:rPr>
              <w:t>Comprensión Vs. Traducción</w:t>
            </w:r>
          </w:p>
          <w:p w:rsidR="00F663AE" w:rsidRPr="00D1329A" w:rsidRDefault="00F663AE" w:rsidP="00ED30BA">
            <w:pPr>
              <w:numPr>
                <w:ilvl w:val="0"/>
                <w:numId w:val="22"/>
              </w:numPr>
              <w:rPr>
                <w:lang w:val="es-MX"/>
              </w:rPr>
            </w:pPr>
            <w:r w:rsidRPr="00D1329A">
              <w:rPr>
                <w:lang w:val="es-MX"/>
              </w:rPr>
              <w:t>Apoyos visuales (fotos, gráficas, esquemas, mapas,  títulos y subtítulos )</w:t>
            </w:r>
          </w:p>
          <w:p w:rsidR="00F663AE" w:rsidRPr="00D1329A" w:rsidRDefault="00F663AE" w:rsidP="00ED30BA">
            <w:pPr>
              <w:numPr>
                <w:ilvl w:val="0"/>
                <w:numId w:val="22"/>
              </w:numPr>
              <w:rPr>
                <w:lang w:val="es-MX"/>
              </w:rPr>
            </w:pPr>
            <w:r w:rsidRPr="00D1329A">
              <w:rPr>
                <w:lang w:val="es-MX"/>
              </w:rPr>
              <w:t>Predicción</w:t>
            </w:r>
          </w:p>
          <w:p w:rsidR="00F663AE" w:rsidRPr="00D1329A" w:rsidRDefault="00F663AE" w:rsidP="00ED30BA">
            <w:pPr>
              <w:numPr>
                <w:ilvl w:val="0"/>
                <w:numId w:val="22"/>
              </w:numPr>
              <w:rPr>
                <w:lang w:val="es-MX"/>
              </w:rPr>
            </w:pPr>
            <w:proofErr w:type="spellStart"/>
            <w:r w:rsidRPr="00D1329A">
              <w:rPr>
                <w:lang w:val="es-MX"/>
              </w:rPr>
              <w:t>Skimming</w:t>
            </w:r>
            <w:proofErr w:type="spellEnd"/>
            <w:r w:rsidRPr="00D1329A">
              <w:rPr>
                <w:lang w:val="es-MX"/>
              </w:rPr>
              <w:t>.</w:t>
            </w:r>
          </w:p>
          <w:p w:rsidR="00F663AE" w:rsidRPr="00D1329A" w:rsidRDefault="00F663AE" w:rsidP="00ED30BA">
            <w:pPr>
              <w:numPr>
                <w:ilvl w:val="0"/>
                <w:numId w:val="22"/>
              </w:numPr>
              <w:rPr>
                <w:lang w:val="es-MX"/>
              </w:rPr>
            </w:pPr>
            <w:proofErr w:type="spellStart"/>
            <w:r w:rsidRPr="00D1329A">
              <w:rPr>
                <w:lang w:val="es-MX"/>
              </w:rPr>
              <w:t>Scanning</w:t>
            </w:r>
            <w:proofErr w:type="spellEnd"/>
            <w:r w:rsidRPr="00D1329A">
              <w:rPr>
                <w:lang w:val="es-MX"/>
              </w:rPr>
              <w:t>.</w:t>
            </w:r>
          </w:p>
          <w:p w:rsidR="00F663AE" w:rsidRPr="00D1329A" w:rsidRDefault="00F663AE" w:rsidP="00ED30BA">
            <w:pPr>
              <w:numPr>
                <w:ilvl w:val="0"/>
                <w:numId w:val="22"/>
              </w:numPr>
              <w:rPr>
                <w:lang w:val="es-MX"/>
              </w:rPr>
            </w:pPr>
            <w:r w:rsidRPr="00D1329A">
              <w:rPr>
                <w:lang w:val="es-MX"/>
              </w:rPr>
              <w:t>Lectura detallada</w:t>
            </w:r>
          </w:p>
          <w:p w:rsidR="00F663AE" w:rsidRPr="00D1329A" w:rsidRDefault="00F663AE" w:rsidP="00ED30BA">
            <w:pPr>
              <w:numPr>
                <w:ilvl w:val="0"/>
                <w:numId w:val="22"/>
              </w:numPr>
              <w:rPr>
                <w:lang w:val="es-MX"/>
              </w:rPr>
            </w:pPr>
            <w:r w:rsidRPr="00D1329A">
              <w:rPr>
                <w:lang w:val="es-MX"/>
              </w:rPr>
              <w:t>Cohesión/Coherencia</w:t>
            </w:r>
          </w:p>
          <w:p w:rsidR="00F663AE" w:rsidRPr="00D1329A" w:rsidRDefault="00F663AE" w:rsidP="00ED30BA">
            <w:pPr>
              <w:numPr>
                <w:ilvl w:val="0"/>
                <w:numId w:val="22"/>
              </w:numPr>
              <w:rPr>
                <w:lang w:val="es-MX"/>
              </w:rPr>
            </w:pPr>
            <w:r w:rsidRPr="00D1329A">
              <w:rPr>
                <w:lang w:val="es-MX"/>
              </w:rPr>
              <w:t>Lectura y sus propósitos.</w:t>
            </w:r>
          </w:p>
          <w:p w:rsidR="00F663AE" w:rsidRPr="00D1329A" w:rsidRDefault="00F663AE" w:rsidP="00ED30BA">
            <w:pPr>
              <w:numPr>
                <w:ilvl w:val="0"/>
                <w:numId w:val="22"/>
              </w:numPr>
              <w:rPr>
                <w:lang w:val="es-MX"/>
              </w:rPr>
            </w:pPr>
            <w:r w:rsidRPr="00D1329A">
              <w:rPr>
                <w:lang w:val="es-MX"/>
              </w:rPr>
              <w:t>Uso del diccionario bilingüe.</w:t>
            </w:r>
          </w:p>
          <w:p w:rsidR="00F663AE" w:rsidRPr="00D1329A" w:rsidRDefault="00F663AE" w:rsidP="00ED30BA">
            <w:pPr>
              <w:numPr>
                <w:ilvl w:val="0"/>
                <w:numId w:val="22"/>
              </w:numPr>
              <w:rPr>
                <w:lang w:val="es-MX"/>
              </w:rPr>
            </w:pPr>
            <w:r w:rsidRPr="00D1329A">
              <w:rPr>
                <w:lang w:val="es-MX"/>
              </w:rPr>
              <w:t>Cognados y falsos cognados.</w:t>
            </w:r>
          </w:p>
          <w:p w:rsidR="00F663AE" w:rsidRPr="00D1329A" w:rsidRDefault="00F663AE" w:rsidP="00ED30BA">
            <w:pPr>
              <w:numPr>
                <w:ilvl w:val="0"/>
                <w:numId w:val="22"/>
              </w:numPr>
              <w:rPr>
                <w:lang w:val="es-MX"/>
              </w:rPr>
            </w:pPr>
            <w:r w:rsidRPr="00D1329A">
              <w:rPr>
                <w:lang w:val="es-MX"/>
              </w:rPr>
              <w:t>Sinónimos y antónimos.</w:t>
            </w:r>
          </w:p>
          <w:p w:rsidR="00F663AE" w:rsidRPr="00D1329A" w:rsidRDefault="00F663AE" w:rsidP="00ED30BA">
            <w:pPr>
              <w:numPr>
                <w:ilvl w:val="0"/>
                <w:numId w:val="22"/>
              </w:numPr>
              <w:rPr>
                <w:lang w:val="es-MX"/>
              </w:rPr>
            </w:pPr>
            <w:r w:rsidRPr="00D1329A">
              <w:rPr>
                <w:lang w:val="es-MX"/>
              </w:rPr>
              <w:t>Referentes.</w:t>
            </w:r>
          </w:p>
          <w:p w:rsidR="00F663AE" w:rsidRPr="00D1329A" w:rsidRDefault="00F663AE" w:rsidP="00ED30BA">
            <w:pPr>
              <w:numPr>
                <w:ilvl w:val="0"/>
                <w:numId w:val="22"/>
              </w:numPr>
              <w:rPr>
                <w:lang w:val="es-MX"/>
              </w:rPr>
            </w:pPr>
            <w:r w:rsidRPr="00D1329A">
              <w:rPr>
                <w:lang w:val="es-MX"/>
              </w:rPr>
              <w:t xml:space="preserve"> Morfología: afijos (prefijos, sufijos y raíces de las palabras)</w:t>
            </w:r>
          </w:p>
          <w:p w:rsidR="00F663AE" w:rsidRPr="00D1329A" w:rsidRDefault="00F663AE" w:rsidP="00ED30BA">
            <w:pPr>
              <w:numPr>
                <w:ilvl w:val="0"/>
                <w:numId w:val="22"/>
              </w:numPr>
              <w:rPr>
                <w:lang w:val="es-MX"/>
              </w:rPr>
            </w:pPr>
            <w:r w:rsidRPr="00D1329A">
              <w:rPr>
                <w:lang w:val="es-MX"/>
              </w:rPr>
              <w:t>Familias de palabras</w:t>
            </w:r>
          </w:p>
          <w:p w:rsidR="00F663AE" w:rsidRPr="00D1329A" w:rsidRDefault="00F663AE" w:rsidP="00ED30BA">
            <w:pPr>
              <w:numPr>
                <w:ilvl w:val="0"/>
                <w:numId w:val="22"/>
              </w:numPr>
              <w:rPr>
                <w:lang w:val="es-MX"/>
              </w:rPr>
            </w:pPr>
            <w:r w:rsidRPr="00D1329A">
              <w:rPr>
                <w:lang w:val="es-MX"/>
              </w:rPr>
              <w:t>Identificación de palabras de transición (conectores)</w:t>
            </w:r>
          </w:p>
          <w:p w:rsidR="00F663AE" w:rsidRPr="00D1329A" w:rsidRDefault="00F663AE" w:rsidP="00ED30BA">
            <w:pPr>
              <w:numPr>
                <w:ilvl w:val="0"/>
                <w:numId w:val="22"/>
              </w:numPr>
              <w:rPr>
                <w:lang w:val="es-MX"/>
              </w:rPr>
            </w:pPr>
            <w:r w:rsidRPr="00D1329A">
              <w:rPr>
                <w:lang w:val="es-MX"/>
              </w:rPr>
              <w:t xml:space="preserve">Palabras claves </w:t>
            </w:r>
            <w:r w:rsidRPr="00D1329A">
              <w:rPr>
                <w:lang w:val="es-MX"/>
              </w:rPr>
              <w:lastRenderedPageBreak/>
              <w:t>(indicadoras del tema)</w:t>
            </w:r>
          </w:p>
          <w:p w:rsidR="00F663AE" w:rsidRPr="00D1329A" w:rsidRDefault="00F663AE" w:rsidP="00ED30BA">
            <w:pPr>
              <w:numPr>
                <w:ilvl w:val="0"/>
                <w:numId w:val="22"/>
              </w:numPr>
              <w:rPr>
                <w:lang w:val="es-MX"/>
              </w:rPr>
            </w:pPr>
            <w:r w:rsidRPr="00D1329A">
              <w:rPr>
                <w:lang w:val="es-MX"/>
              </w:rPr>
              <w:t>Vocabulario en contexto ( inferir significado)</w:t>
            </w:r>
          </w:p>
          <w:p w:rsidR="00F663AE" w:rsidRDefault="00F663AE" w:rsidP="00ED30BA">
            <w:pPr>
              <w:numPr>
                <w:ilvl w:val="0"/>
                <w:numId w:val="22"/>
              </w:numPr>
              <w:rPr>
                <w:lang w:val="es-MX"/>
              </w:rPr>
            </w:pPr>
            <w:r w:rsidRPr="00D1329A">
              <w:rPr>
                <w:lang w:val="es-MX"/>
              </w:rPr>
              <w:t>Números ordinales y cardinales.</w:t>
            </w:r>
          </w:p>
          <w:p w:rsidR="00F663AE" w:rsidRDefault="00F663AE" w:rsidP="00ED30BA">
            <w:pPr>
              <w:numPr>
                <w:ilvl w:val="0"/>
                <w:numId w:val="22"/>
              </w:numPr>
              <w:rPr>
                <w:lang w:val="es-MX"/>
              </w:rPr>
            </w:pPr>
            <w:r w:rsidRPr="00D1329A">
              <w:rPr>
                <w:lang w:val="es-MX"/>
              </w:rPr>
              <w:t>Plurales de los sustantivos regulares e irregulares (origen latín y griego)</w:t>
            </w:r>
          </w:p>
          <w:p w:rsidR="00F663AE" w:rsidRPr="00D1329A" w:rsidRDefault="00F663AE" w:rsidP="00ED30BA">
            <w:pPr>
              <w:numPr>
                <w:ilvl w:val="0"/>
                <w:numId w:val="22"/>
              </w:numPr>
            </w:pPr>
            <w:proofErr w:type="spellStart"/>
            <w:r w:rsidRPr="00D1329A">
              <w:t>Verbo</w:t>
            </w:r>
            <w:proofErr w:type="spellEnd"/>
            <w:r w:rsidRPr="00D1329A">
              <w:t xml:space="preserve"> to be/there is, there are</w:t>
            </w:r>
          </w:p>
          <w:p w:rsidR="00F663AE" w:rsidRDefault="00F663AE" w:rsidP="00ED30BA">
            <w:pPr>
              <w:numPr>
                <w:ilvl w:val="0"/>
                <w:numId w:val="22"/>
              </w:numPr>
              <w:rPr>
                <w:lang w:val="es-MX"/>
              </w:rPr>
            </w:pPr>
            <w:r w:rsidRPr="00D1329A">
              <w:t>Present simple</w:t>
            </w:r>
          </w:p>
          <w:p w:rsidR="00F663AE" w:rsidRDefault="00F663AE" w:rsidP="00ED30BA">
            <w:pPr>
              <w:numPr>
                <w:ilvl w:val="0"/>
                <w:numId w:val="22"/>
              </w:numPr>
              <w:rPr>
                <w:lang w:val="es-MX"/>
              </w:rPr>
            </w:pPr>
            <w:r w:rsidRPr="002633A6">
              <w:rPr>
                <w:lang w:val="es-MX"/>
              </w:rPr>
              <w:t>Pasado simple regulares e irregulares.</w:t>
            </w:r>
          </w:p>
          <w:p w:rsidR="00F663AE" w:rsidRDefault="00F663AE" w:rsidP="00ED30BA">
            <w:pPr>
              <w:numPr>
                <w:ilvl w:val="0"/>
                <w:numId w:val="22"/>
              </w:numPr>
              <w:rPr>
                <w:lang w:val="es-MX"/>
              </w:rPr>
            </w:pPr>
            <w:r w:rsidRPr="002633A6">
              <w:rPr>
                <w:lang w:val="es-MX"/>
              </w:rPr>
              <w:t>Función de las palabras (sustantivos, verbos, adjetivos, adverbios).</w:t>
            </w:r>
          </w:p>
          <w:p w:rsidR="00F663AE" w:rsidRDefault="00F663AE" w:rsidP="00ED30BA">
            <w:pPr>
              <w:numPr>
                <w:ilvl w:val="0"/>
                <w:numId w:val="22"/>
              </w:numPr>
              <w:rPr>
                <w:lang w:val="es-MX"/>
              </w:rPr>
            </w:pPr>
            <w:r w:rsidRPr="002633A6">
              <w:rPr>
                <w:lang w:val="es-MX"/>
              </w:rPr>
              <w:t>Orden de los adjetivos calificativos.</w:t>
            </w:r>
          </w:p>
          <w:p w:rsidR="00F663AE" w:rsidRDefault="00F663AE" w:rsidP="00ED30BA">
            <w:pPr>
              <w:numPr>
                <w:ilvl w:val="0"/>
                <w:numId w:val="22"/>
              </w:numPr>
              <w:rPr>
                <w:lang w:val="es-MX"/>
              </w:rPr>
            </w:pPr>
            <w:proofErr w:type="spellStart"/>
            <w:r w:rsidRPr="00D1329A">
              <w:t>Adjetivos</w:t>
            </w:r>
            <w:proofErr w:type="spellEnd"/>
            <w:r w:rsidRPr="00D1329A">
              <w:t xml:space="preserve"> </w:t>
            </w:r>
            <w:proofErr w:type="spellStart"/>
            <w:r w:rsidRPr="00D1329A">
              <w:t>comparativos</w:t>
            </w:r>
            <w:proofErr w:type="spellEnd"/>
            <w:r w:rsidRPr="00D1329A">
              <w:t xml:space="preserve"> y </w:t>
            </w:r>
            <w:proofErr w:type="spellStart"/>
            <w:r w:rsidRPr="00D1329A">
              <w:t>superlativos</w:t>
            </w:r>
            <w:proofErr w:type="spellEnd"/>
            <w:r w:rsidRPr="00D1329A">
              <w:t>.</w:t>
            </w:r>
          </w:p>
          <w:p w:rsidR="00F663AE" w:rsidRDefault="00F663AE" w:rsidP="00ED30BA">
            <w:pPr>
              <w:numPr>
                <w:ilvl w:val="0"/>
                <w:numId w:val="22"/>
              </w:numPr>
              <w:rPr>
                <w:lang w:val="es-MX"/>
              </w:rPr>
            </w:pPr>
            <w:r w:rsidRPr="002633A6">
              <w:rPr>
                <w:lang w:val="es-MX"/>
              </w:rPr>
              <w:t>Preposiciones de tiempo y lugar.</w:t>
            </w:r>
          </w:p>
          <w:p w:rsidR="00F663AE" w:rsidRDefault="00F663AE" w:rsidP="00ED30BA">
            <w:pPr>
              <w:numPr>
                <w:ilvl w:val="0"/>
                <w:numId w:val="22"/>
              </w:numPr>
              <w:rPr>
                <w:lang w:val="es-MX"/>
              </w:rPr>
            </w:pPr>
            <w:proofErr w:type="spellStart"/>
            <w:r w:rsidRPr="00D1329A">
              <w:t>Palabras</w:t>
            </w:r>
            <w:proofErr w:type="spellEnd"/>
            <w:r w:rsidRPr="00D1329A">
              <w:t xml:space="preserve"> </w:t>
            </w:r>
            <w:proofErr w:type="spellStart"/>
            <w:r w:rsidRPr="00D1329A">
              <w:t>compuestas</w:t>
            </w:r>
            <w:proofErr w:type="spellEnd"/>
            <w:r w:rsidRPr="00D1329A">
              <w:t>.</w:t>
            </w:r>
          </w:p>
          <w:p w:rsidR="00F663AE" w:rsidRDefault="00F663AE" w:rsidP="00ED30BA">
            <w:pPr>
              <w:numPr>
                <w:ilvl w:val="0"/>
                <w:numId w:val="22"/>
              </w:numPr>
              <w:rPr>
                <w:lang w:val="es-MX"/>
              </w:rPr>
            </w:pPr>
            <w:proofErr w:type="spellStart"/>
            <w:r w:rsidRPr="00D1329A">
              <w:t>Descripción</w:t>
            </w:r>
            <w:proofErr w:type="spellEnd"/>
          </w:p>
          <w:p w:rsidR="00F663AE" w:rsidRDefault="00F663AE" w:rsidP="00ED30BA">
            <w:pPr>
              <w:numPr>
                <w:ilvl w:val="0"/>
                <w:numId w:val="22"/>
              </w:numPr>
              <w:rPr>
                <w:lang w:val="es-MX"/>
              </w:rPr>
            </w:pPr>
            <w:proofErr w:type="spellStart"/>
            <w:r w:rsidRPr="00D1329A">
              <w:t>Definición</w:t>
            </w:r>
            <w:proofErr w:type="spellEnd"/>
          </w:p>
          <w:p w:rsidR="00F663AE" w:rsidRDefault="00F663AE" w:rsidP="00ED30BA">
            <w:pPr>
              <w:numPr>
                <w:ilvl w:val="0"/>
                <w:numId w:val="22"/>
              </w:numPr>
              <w:rPr>
                <w:lang w:val="es-MX"/>
              </w:rPr>
            </w:pPr>
            <w:proofErr w:type="spellStart"/>
            <w:r w:rsidRPr="00D1329A">
              <w:t>Generalización</w:t>
            </w:r>
            <w:proofErr w:type="spellEnd"/>
          </w:p>
          <w:p w:rsidR="00F663AE" w:rsidRDefault="00F663AE" w:rsidP="00ED30BA">
            <w:pPr>
              <w:numPr>
                <w:ilvl w:val="0"/>
                <w:numId w:val="22"/>
              </w:numPr>
              <w:rPr>
                <w:lang w:val="es-MX"/>
              </w:rPr>
            </w:pPr>
            <w:proofErr w:type="spellStart"/>
            <w:r w:rsidRPr="00D1329A">
              <w:t>Ejemplificación</w:t>
            </w:r>
            <w:proofErr w:type="spellEnd"/>
          </w:p>
          <w:p w:rsidR="00F663AE" w:rsidRDefault="00F663AE" w:rsidP="00ED30BA">
            <w:pPr>
              <w:numPr>
                <w:ilvl w:val="0"/>
                <w:numId w:val="22"/>
              </w:numPr>
              <w:rPr>
                <w:lang w:val="es-MX"/>
              </w:rPr>
            </w:pPr>
            <w:proofErr w:type="spellStart"/>
            <w:r w:rsidRPr="00D1329A">
              <w:t>Narración</w:t>
            </w:r>
            <w:proofErr w:type="spellEnd"/>
          </w:p>
          <w:p w:rsidR="00F663AE" w:rsidRDefault="00F663AE" w:rsidP="00ED30BA">
            <w:pPr>
              <w:numPr>
                <w:ilvl w:val="0"/>
                <w:numId w:val="22"/>
              </w:numPr>
              <w:rPr>
                <w:lang w:val="es-MX"/>
              </w:rPr>
            </w:pPr>
            <w:proofErr w:type="spellStart"/>
            <w:r w:rsidRPr="00D1329A">
              <w:t>Clasificación</w:t>
            </w:r>
            <w:proofErr w:type="spellEnd"/>
          </w:p>
          <w:p w:rsidR="00F663AE" w:rsidRPr="00883A71" w:rsidRDefault="00F663AE" w:rsidP="00ED30BA">
            <w:pPr>
              <w:numPr>
                <w:ilvl w:val="0"/>
                <w:numId w:val="22"/>
              </w:numPr>
              <w:rPr>
                <w:lang w:val="es-MX"/>
              </w:rPr>
            </w:pPr>
            <w:proofErr w:type="spellStart"/>
            <w:r w:rsidRPr="00D1329A">
              <w:t>Comparación</w:t>
            </w:r>
            <w:proofErr w:type="spellEnd"/>
          </w:p>
          <w:p w:rsidR="00F663AE" w:rsidRPr="00D1329A" w:rsidRDefault="00F663AE" w:rsidP="00ED30BA"/>
          <w:p w:rsidR="00F663AE" w:rsidRPr="00D1329A" w:rsidRDefault="00F663AE" w:rsidP="00ED30BA">
            <w:pPr>
              <w:tabs>
                <w:tab w:val="left" w:pos="-3420"/>
              </w:tabs>
            </w:pPr>
          </w:p>
        </w:tc>
        <w:tc>
          <w:tcPr>
            <w:tcW w:w="2880" w:type="dxa"/>
          </w:tcPr>
          <w:p w:rsidR="00F663AE" w:rsidRPr="002633A6" w:rsidRDefault="00F663AE" w:rsidP="00ED30BA">
            <w:pPr>
              <w:numPr>
                <w:ilvl w:val="0"/>
                <w:numId w:val="23"/>
              </w:numPr>
              <w:rPr>
                <w:lang w:val="es-MX"/>
              </w:rPr>
            </w:pPr>
            <w:r w:rsidRPr="002633A6">
              <w:rPr>
                <w:lang w:val="es-MX"/>
              </w:rPr>
              <w:lastRenderedPageBreak/>
              <w:t>Sensibilizar al/a estudiante para que reconozca la diferencia entre comprensión y traducción.</w:t>
            </w:r>
          </w:p>
          <w:p w:rsidR="00F663AE" w:rsidRPr="002633A6" w:rsidRDefault="00F663AE" w:rsidP="00ED30BA">
            <w:pPr>
              <w:numPr>
                <w:ilvl w:val="0"/>
                <w:numId w:val="23"/>
              </w:numPr>
              <w:rPr>
                <w:lang w:val="es-MX"/>
              </w:rPr>
            </w:pPr>
            <w:r w:rsidRPr="002633A6">
              <w:rPr>
                <w:lang w:val="es-MX"/>
              </w:rPr>
              <w:t>Predecir a partir de apoyos visuales.</w:t>
            </w:r>
          </w:p>
          <w:p w:rsidR="00F663AE" w:rsidRPr="002633A6" w:rsidRDefault="00F663AE" w:rsidP="00ED30BA">
            <w:pPr>
              <w:numPr>
                <w:ilvl w:val="0"/>
                <w:numId w:val="23"/>
              </w:numPr>
              <w:rPr>
                <w:lang w:val="es-MX"/>
              </w:rPr>
            </w:pPr>
            <w:r w:rsidRPr="002633A6">
              <w:rPr>
                <w:lang w:val="es-MX"/>
              </w:rPr>
              <w:t>Predecir a partir de conocimiento previo.</w:t>
            </w:r>
          </w:p>
          <w:p w:rsidR="00F663AE" w:rsidRPr="00D1329A" w:rsidRDefault="00F663AE" w:rsidP="00ED30BA">
            <w:pPr>
              <w:numPr>
                <w:ilvl w:val="0"/>
                <w:numId w:val="23"/>
              </w:numPr>
            </w:pPr>
            <w:r w:rsidRPr="00D1329A">
              <w:t xml:space="preserve">Leer de </w:t>
            </w:r>
            <w:proofErr w:type="spellStart"/>
            <w:r w:rsidRPr="00D1329A">
              <w:t>manera</w:t>
            </w:r>
            <w:proofErr w:type="spellEnd"/>
            <w:r w:rsidRPr="00D1329A">
              <w:t xml:space="preserve"> global.</w:t>
            </w:r>
          </w:p>
          <w:p w:rsidR="00F663AE" w:rsidRPr="00D1329A" w:rsidRDefault="00F663AE" w:rsidP="00ED30BA">
            <w:pPr>
              <w:numPr>
                <w:ilvl w:val="0"/>
                <w:numId w:val="23"/>
              </w:numPr>
            </w:pPr>
            <w:proofErr w:type="spellStart"/>
            <w:r w:rsidRPr="00D1329A">
              <w:t>Buscar</w:t>
            </w:r>
            <w:proofErr w:type="spellEnd"/>
            <w:r w:rsidRPr="00D1329A">
              <w:t xml:space="preserve"> </w:t>
            </w:r>
            <w:proofErr w:type="spellStart"/>
            <w:r w:rsidRPr="00D1329A">
              <w:t>información</w:t>
            </w:r>
            <w:proofErr w:type="spellEnd"/>
            <w:r w:rsidRPr="00D1329A">
              <w:t xml:space="preserve"> </w:t>
            </w:r>
            <w:proofErr w:type="spellStart"/>
            <w:r w:rsidRPr="00D1329A">
              <w:t>específica</w:t>
            </w:r>
            <w:proofErr w:type="spellEnd"/>
            <w:r w:rsidRPr="00D1329A">
              <w:t>.</w:t>
            </w:r>
          </w:p>
          <w:p w:rsidR="00F663AE" w:rsidRPr="002633A6" w:rsidRDefault="00F663AE" w:rsidP="00ED30BA">
            <w:pPr>
              <w:numPr>
                <w:ilvl w:val="0"/>
                <w:numId w:val="23"/>
              </w:numPr>
              <w:rPr>
                <w:lang w:val="es-MX"/>
              </w:rPr>
            </w:pPr>
            <w:r w:rsidRPr="002633A6">
              <w:rPr>
                <w:lang w:val="es-MX"/>
              </w:rPr>
              <w:t>Identificar elementos de cohesión y coherencia.</w:t>
            </w:r>
          </w:p>
          <w:p w:rsidR="00F663AE" w:rsidRPr="002633A6" w:rsidRDefault="00F663AE" w:rsidP="00ED30BA">
            <w:pPr>
              <w:numPr>
                <w:ilvl w:val="0"/>
                <w:numId w:val="23"/>
              </w:numPr>
              <w:rPr>
                <w:lang w:val="es-MX"/>
              </w:rPr>
            </w:pPr>
            <w:r w:rsidRPr="002633A6">
              <w:rPr>
                <w:lang w:val="es-MX"/>
              </w:rPr>
              <w:t>Identificar el propósito del autor en el texto.</w:t>
            </w:r>
          </w:p>
          <w:p w:rsidR="00F663AE" w:rsidRPr="002633A6" w:rsidRDefault="00F663AE" w:rsidP="00ED30BA">
            <w:pPr>
              <w:numPr>
                <w:ilvl w:val="0"/>
                <w:numId w:val="23"/>
              </w:numPr>
              <w:rPr>
                <w:lang w:val="es-MX"/>
              </w:rPr>
            </w:pPr>
            <w:r w:rsidRPr="002633A6">
              <w:rPr>
                <w:lang w:val="es-MX"/>
              </w:rPr>
              <w:t>Identificar los elementos del diccionario.</w:t>
            </w:r>
          </w:p>
          <w:p w:rsidR="00F663AE" w:rsidRPr="00D1329A" w:rsidRDefault="00F663AE" w:rsidP="00ED30BA">
            <w:pPr>
              <w:numPr>
                <w:ilvl w:val="0"/>
                <w:numId w:val="23"/>
              </w:numPr>
            </w:pPr>
            <w:r w:rsidRPr="00D1329A">
              <w:t xml:space="preserve">Saber </w:t>
            </w:r>
            <w:proofErr w:type="spellStart"/>
            <w:proofErr w:type="gramStart"/>
            <w:r w:rsidRPr="00D1329A">
              <w:t>usar</w:t>
            </w:r>
            <w:proofErr w:type="spellEnd"/>
            <w:proofErr w:type="gramEnd"/>
            <w:r w:rsidRPr="00D1329A">
              <w:t xml:space="preserve"> el </w:t>
            </w:r>
            <w:proofErr w:type="spellStart"/>
            <w:r w:rsidRPr="00D1329A">
              <w:t>diccionario</w:t>
            </w:r>
            <w:proofErr w:type="spellEnd"/>
            <w:r w:rsidRPr="00D1329A">
              <w:t>.</w:t>
            </w:r>
          </w:p>
          <w:p w:rsidR="00F663AE" w:rsidRPr="002633A6" w:rsidRDefault="00F663AE" w:rsidP="00ED30BA">
            <w:pPr>
              <w:numPr>
                <w:ilvl w:val="0"/>
                <w:numId w:val="23"/>
              </w:numPr>
              <w:rPr>
                <w:lang w:val="es-MX"/>
              </w:rPr>
            </w:pPr>
            <w:r w:rsidRPr="002633A6">
              <w:rPr>
                <w:lang w:val="es-MX"/>
              </w:rPr>
              <w:t>Identificación de palabras parecidas al español.</w:t>
            </w:r>
          </w:p>
          <w:p w:rsidR="00F663AE" w:rsidRPr="002633A6" w:rsidRDefault="00F663AE" w:rsidP="00ED30BA">
            <w:pPr>
              <w:numPr>
                <w:ilvl w:val="0"/>
                <w:numId w:val="23"/>
              </w:numPr>
              <w:rPr>
                <w:lang w:val="es-MX"/>
              </w:rPr>
            </w:pPr>
            <w:r w:rsidRPr="002633A6">
              <w:rPr>
                <w:lang w:val="es-MX"/>
              </w:rPr>
              <w:t xml:space="preserve">Reconocer la </w:t>
            </w:r>
            <w:r w:rsidRPr="002633A6">
              <w:rPr>
                <w:lang w:val="es-MX"/>
              </w:rPr>
              <w:lastRenderedPageBreak/>
              <w:t>existencia de falsos cognados.</w:t>
            </w:r>
          </w:p>
          <w:p w:rsidR="00F663AE" w:rsidRPr="002633A6" w:rsidRDefault="00F663AE" w:rsidP="00ED30BA">
            <w:pPr>
              <w:numPr>
                <w:ilvl w:val="0"/>
                <w:numId w:val="23"/>
              </w:numPr>
              <w:rPr>
                <w:lang w:val="es-MX"/>
              </w:rPr>
            </w:pPr>
            <w:r w:rsidRPr="002633A6">
              <w:rPr>
                <w:lang w:val="es-MX"/>
              </w:rPr>
              <w:t>Reconocer palabras con significado similar.</w:t>
            </w:r>
          </w:p>
          <w:p w:rsidR="00F663AE" w:rsidRPr="002633A6" w:rsidRDefault="00F663AE" w:rsidP="00ED30BA">
            <w:pPr>
              <w:numPr>
                <w:ilvl w:val="0"/>
                <w:numId w:val="23"/>
              </w:numPr>
              <w:rPr>
                <w:lang w:val="es-MX"/>
              </w:rPr>
            </w:pPr>
            <w:r w:rsidRPr="002633A6">
              <w:rPr>
                <w:lang w:val="es-MX"/>
              </w:rPr>
              <w:t>Reconocer palabras con significados opuestos.</w:t>
            </w:r>
          </w:p>
          <w:p w:rsidR="00F663AE" w:rsidRPr="00D1329A" w:rsidRDefault="00F663AE" w:rsidP="00ED30BA">
            <w:pPr>
              <w:numPr>
                <w:ilvl w:val="0"/>
                <w:numId w:val="23"/>
              </w:numPr>
              <w:rPr>
                <w:lang w:val="es-MX"/>
              </w:rPr>
            </w:pPr>
            <w:r w:rsidRPr="00D1329A">
              <w:rPr>
                <w:lang w:val="es-MX"/>
              </w:rPr>
              <w:t>Identificar  referentes en contexto</w:t>
            </w:r>
          </w:p>
          <w:p w:rsidR="00F663AE" w:rsidRPr="00D1329A" w:rsidRDefault="00F663AE" w:rsidP="00ED30BA">
            <w:pPr>
              <w:numPr>
                <w:ilvl w:val="0"/>
                <w:numId w:val="23"/>
              </w:numPr>
              <w:rPr>
                <w:lang w:val="es-MX"/>
              </w:rPr>
            </w:pPr>
            <w:r w:rsidRPr="00D1329A">
              <w:rPr>
                <w:lang w:val="es-MX"/>
              </w:rPr>
              <w:t>Reconocer la función que tienen los prefijos, sufijos y raíces de las palabras.</w:t>
            </w:r>
          </w:p>
          <w:p w:rsidR="00F663AE" w:rsidRPr="00D1329A" w:rsidRDefault="00F663AE" w:rsidP="00ED30BA">
            <w:pPr>
              <w:numPr>
                <w:ilvl w:val="0"/>
                <w:numId w:val="23"/>
              </w:numPr>
              <w:rPr>
                <w:lang w:val="es-MX"/>
              </w:rPr>
            </w:pPr>
            <w:r w:rsidRPr="00D1329A">
              <w:rPr>
                <w:lang w:val="es-MX"/>
              </w:rPr>
              <w:t>Identificar los conectores</w:t>
            </w:r>
          </w:p>
          <w:p w:rsidR="00F663AE" w:rsidRPr="00D1329A" w:rsidRDefault="00F663AE" w:rsidP="00ED30BA">
            <w:pPr>
              <w:numPr>
                <w:ilvl w:val="0"/>
                <w:numId w:val="23"/>
              </w:numPr>
              <w:rPr>
                <w:lang w:val="es-MX"/>
              </w:rPr>
            </w:pPr>
            <w:r w:rsidRPr="00D1329A">
              <w:rPr>
                <w:lang w:val="es-MX"/>
              </w:rPr>
              <w:t xml:space="preserve">Saber la función de los conectores </w:t>
            </w:r>
          </w:p>
          <w:p w:rsidR="00F663AE" w:rsidRPr="00D1329A" w:rsidRDefault="00F663AE" w:rsidP="00ED30BA">
            <w:pPr>
              <w:numPr>
                <w:ilvl w:val="0"/>
                <w:numId w:val="23"/>
              </w:numPr>
              <w:rPr>
                <w:lang w:val="es-MX"/>
              </w:rPr>
            </w:pPr>
            <w:r w:rsidRPr="00D1329A">
              <w:rPr>
                <w:lang w:val="es-MX"/>
              </w:rPr>
              <w:t>Reconocer palabras claves en el texto.</w:t>
            </w:r>
          </w:p>
          <w:p w:rsidR="00F663AE" w:rsidRPr="00D1329A" w:rsidRDefault="00F663AE" w:rsidP="00ED30BA">
            <w:pPr>
              <w:numPr>
                <w:ilvl w:val="0"/>
                <w:numId w:val="23"/>
              </w:numPr>
              <w:rPr>
                <w:lang w:val="es-MX"/>
              </w:rPr>
            </w:pPr>
            <w:r w:rsidRPr="00D1329A">
              <w:rPr>
                <w:lang w:val="es-MX"/>
              </w:rPr>
              <w:t>Usar  vocabulario en contexto.</w:t>
            </w:r>
          </w:p>
          <w:p w:rsidR="00F663AE" w:rsidRPr="00D1329A" w:rsidRDefault="00F663AE" w:rsidP="00ED30BA">
            <w:pPr>
              <w:numPr>
                <w:ilvl w:val="0"/>
                <w:numId w:val="23"/>
              </w:numPr>
              <w:rPr>
                <w:lang w:val="es-MX"/>
              </w:rPr>
            </w:pPr>
            <w:r w:rsidRPr="00D1329A">
              <w:rPr>
                <w:lang w:val="es-MX"/>
              </w:rPr>
              <w:t>Saber los números ordinales y cardinales.</w:t>
            </w:r>
          </w:p>
          <w:p w:rsidR="00F663AE" w:rsidRPr="00D1329A" w:rsidRDefault="00F663AE" w:rsidP="00ED30BA">
            <w:pPr>
              <w:numPr>
                <w:ilvl w:val="0"/>
                <w:numId w:val="23"/>
              </w:numPr>
              <w:rPr>
                <w:lang w:val="es-MX"/>
              </w:rPr>
            </w:pPr>
            <w:r w:rsidRPr="00D1329A">
              <w:rPr>
                <w:lang w:val="es-MX"/>
              </w:rPr>
              <w:t>Reconocer diferentes tiempos verbales en diferentes textos.</w:t>
            </w:r>
          </w:p>
          <w:p w:rsidR="00F663AE" w:rsidRPr="00D1329A" w:rsidRDefault="00F663AE" w:rsidP="00ED30BA">
            <w:pPr>
              <w:numPr>
                <w:ilvl w:val="0"/>
                <w:numId w:val="23"/>
              </w:numPr>
              <w:rPr>
                <w:lang w:val="es-MX"/>
              </w:rPr>
            </w:pPr>
            <w:r w:rsidRPr="00D1329A">
              <w:rPr>
                <w:lang w:val="es-MX"/>
              </w:rPr>
              <w:t>Reconocer la función de las palabras en el texto.</w:t>
            </w:r>
          </w:p>
          <w:p w:rsidR="00F663AE" w:rsidRPr="00D1329A" w:rsidRDefault="00F663AE" w:rsidP="00ED30BA">
            <w:pPr>
              <w:numPr>
                <w:ilvl w:val="0"/>
                <w:numId w:val="23"/>
              </w:numPr>
              <w:rPr>
                <w:lang w:val="es-MX"/>
              </w:rPr>
            </w:pPr>
            <w:r w:rsidRPr="00D1329A">
              <w:rPr>
                <w:lang w:val="es-MX"/>
              </w:rPr>
              <w:t>Reconocer sustantivos plurales, singulares e irregulares.</w:t>
            </w:r>
          </w:p>
          <w:p w:rsidR="00F663AE" w:rsidRPr="00D1329A" w:rsidRDefault="00F663AE" w:rsidP="00ED30BA">
            <w:pPr>
              <w:numPr>
                <w:ilvl w:val="0"/>
                <w:numId w:val="23"/>
              </w:numPr>
              <w:rPr>
                <w:lang w:val="es-MX"/>
              </w:rPr>
            </w:pPr>
            <w:r w:rsidRPr="00D1329A">
              <w:rPr>
                <w:lang w:val="es-MX"/>
              </w:rPr>
              <w:t>Reconocer los adverbios de frecuencia.</w:t>
            </w:r>
          </w:p>
          <w:p w:rsidR="00F663AE" w:rsidRPr="00D1329A" w:rsidRDefault="00F663AE" w:rsidP="00ED30BA">
            <w:pPr>
              <w:numPr>
                <w:ilvl w:val="0"/>
                <w:numId w:val="23"/>
              </w:numPr>
              <w:rPr>
                <w:lang w:val="es-MX"/>
              </w:rPr>
            </w:pPr>
            <w:r w:rsidRPr="00D1329A">
              <w:rPr>
                <w:lang w:val="es-MX"/>
              </w:rPr>
              <w:t>Identificar la posición de los adjetivos en inglés.</w:t>
            </w:r>
          </w:p>
          <w:p w:rsidR="00F663AE" w:rsidRPr="00D1329A" w:rsidRDefault="00F663AE" w:rsidP="00ED30BA">
            <w:pPr>
              <w:numPr>
                <w:ilvl w:val="0"/>
                <w:numId w:val="23"/>
              </w:numPr>
              <w:rPr>
                <w:lang w:val="es-MX"/>
              </w:rPr>
            </w:pPr>
            <w:r w:rsidRPr="00D1329A">
              <w:rPr>
                <w:lang w:val="es-MX"/>
              </w:rPr>
              <w:t xml:space="preserve">Interpretación de textos en idioma </w:t>
            </w:r>
            <w:r w:rsidRPr="00D1329A">
              <w:rPr>
                <w:lang w:val="es-MX"/>
              </w:rPr>
              <w:lastRenderedPageBreak/>
              <w:t>inglés a través del conocimiento de la función de comparativos y superlativos.</w:t>
            </w:r>
          </w:p>
          <w:p w:rsidR="00F663AE" w:rsidRPr="00D1329A" w:rsidRDefault="00F663AE" w:rsidP="00ED30BA">
            <w:pPr>
              <w:numPr>
                <w:ilvl w:val="0"/>
                <w:numId w:val="23"/>
              </w:numPr>
              <w:rPr>
                <w:lang w:val="es-MX"/>
              </w:rPr>
            </w:pPr>
            <w:r w:rsidRPr="00D1329A">
              <w:rPr>
                <w:lang w:val="es-MX"/>
              </w:rPr>
              <w:t>Reconocer la función de las preposiciones.</w:t>
            </w:r>
          </w:p>
          <w:p w:rsidR="00F663AE" w:rsidRPr="00D1329A" w:rsidRDefault="00F663AE" w:rsidP="00ED30BA">
            <w:pPr>
              <w:numPr>
                <w:ilvl w:val="0"/>
                <w:numId w:val="23"/>
              </w:numPr>
              <w:rPr>
                <w:lang w:val="es-MX"/>
              </w:rPr>
            </w:pPr>
            <w:r w:rsidRPr="00D1329A">
              <w:rPr>
                <w:lang w:val="es-MX"/>
              </w:rPr>
              <w:t>Identificar palabras compuestas en los textos.</w:t>
            </w:r>
          </w:p>
          <w:p w:rsidR="00F663AE" w:rsidRPr="00D1329A" w:rsidRDefault="00F663AE" w:rsidP="00ED30BA">
            <w:pPr>
              <w:tabs>
                <w:tab w:val="left" w:pos="-3420"/>
              </w:tabs>
              <w:rPr>
                <w:lang w:val="es-MX"/>
              </w:rPr>
            </w:pPr>
          </w:p>
        </w:tc>
        <w:tc>
          <w:tcPr>
            <w:tcW w:w="2880" w:type="dxa"/>
          </w:tcPr>
          <w:p w:rsidR="00F663AE" w:rsidRPr="00152218" w:rsidRDefault="00F663AE" w:rsidP="00ED30BA">
            <w:pPr>
              <w:rPr>
                <w:sz w:val="20"/>
                <w:szCs w:val="20"/>
              </w:rPr>
            </w:pPr>
            <w:proofErr w:type="spellStart"/>
            <w:r w:rsidRPr="00152218">
              <w:rPr>
                <w:sz w:val="20"/>
                <w:szCs w:val="20"/>
              </w:rPr>
              <w:lastRenderedPageBreak/>
              <w:t>Responsabilidad</w:t>
            </w:r>
            <w:proofErr w:type="spellEnd"/>
            <w:r w:rsidRPr="00152218">
              <w:rPr>
                <w:sz w:val="20"/>
                <w:szCs w:val="20"/>
              </w:rPr>
              <w:t xml:space="preserve"> personal</w:t>
            </w:r>
          </w:p>
          <w:p w:rsidR="00F663AE" w:rsidRPr="00152218" w:rsidRDefault="00F663AE" w:rsidP="00ED30BA">
            <w:pPr>
              <w:numPr>
                <w:ilvl w:val="0"/>
                <w:numId w:val="21"/>
              </w:numPr>
              <w:rPr>
                <w:sz w:val="20"/>
                <w:szCs w:val="20"/>
              </w:rPr>
            </w:pPr>
            <w:proofErr w:type="spellStart"/>
            <w:r w:rsidRPr="00152218">
              <w:rPr>
                <w:sz w:val="20"/>
                <w:szCs w:val="20"/>
              </w:rPr>
              <w:t>Disciplina</w:t>
            </w:r>
            <w:proofErr w:type="spellEnd"/>
          </w:p>
          <w:p w:rsidR="00F663AE" w:rsidRPr="00152218" w:rsidRDefault="00F663AE" w:rsidP="00ED30BA">
            <w:pPr>
              <w:numPr>
                <w:ilvl w:val="0"/>
                <w:numId w:val="21"/>
              </w:numPr>
              <w:rPr>
                <w:sz w:val="20"/>
                <w:szCs w:val="20"/>
              </w:rPr>
            </w:pPr>
            <w:proofErr w:type="spellStart"/>
            <w:r w:rsidRPr="00152218">
              <w:rPr>
                <w:sz w:val="20"/>
                <w:szCs w:val="20"/>
              </w:rPr>
              <w:t>Perseverancia</w:t>
            </w:r>
            <w:proofErr w:type="spellEnd"/>
          </w:p>
          <w:p w:rsidR="00F663AE" w:rsidRPr="00152218" w:rsidRDefault="00F663AE" w:rsidP="00ED30BA">
            <w:pPr>
              <w:rPr>
                <w:sz w:val="20"/>
                <w:szCs w:val="20"/>
              </w:rPr>
            </w:pPr>
            <w:proofErr w:type="spellStart"/>
            <w:r w:rsidRPr="00152218">
              <w:rPr>
                <w:sz w:val="20"/>
                <w:szCs w:val="20"/>
              </w:rPr>
              <w:t>Responsabilidad</w:t>
            </w:r>
            <w:proofErr w:type="spellEnd"/>
            <w:r w:rsidRPr="00152218">
              <w:rPr>
                <w:sz w:val="20"/>
                <w:szCs w:val="20"/>
              </w:rPr>
              <w:t xml:space="preserve"> social</w:t>
            </w:r>
          </w:p>
          <w:p w:rsidR="00F663AE" w:rsidRPr="00152218" w:rsidRDefault="00F663AE" w:rsidP="00ED30BA">
            <w:pPr>
              <w:numPr>
                <w:ilvl w:val="0"/>
                <w:numId w:val="17"/>
              </w:numPr>
              <w:rPr>
                <w:sz w:val="20"/>
                <w:szCs w:val="20"/>
              </w:rPr>
            </w:pPr>
            <w:proofErr w:type="spellStart"/>
            <w:r w:rsidRPr="00152218">
              <w:rPr>
                <w:sz w:val="20"/>
                <w:szCs w:val="20"/>
              </w:rPr>
              <w:t>Búsqueda</w:t>
            </w:r>
            <w:proofErr w:type="spellEnd"/>
            <w:r w:rsidRPr="00152218">
              <w:rPr>
                <w:sz w:val="20"/>
                <w:szCs w:val="20"/>
              </w:rPr>
              <w:t xml:space="preserve"> del </w:t>
            </w:r>
            <w:proofErr w:type="spellStart"/>
            <w:r w:rsidRPr="00152218">
              <w:rPr>
                <w:sz w:val="20"/>
                <w:szCs w:val="20"/>
              </w:rPr>
              <w:t>bien</w:t>
            </w:r>
            <w:proofErr w:type="spellEnd"/>
            <w:r w:rsidRPr="00152218">
              <w:rPr>
                <w:sz w:val="20"/>
                <w:szCs w:val="20"/>
              </w:rPr>
              <w:t xml:space="preserve"> </w:t>
            </w:r>
            <w:proofErr w:type="spellStart"/>
            <w:r w:rsidRPr="00152218">
              <w:rPr>
                <w:sz w:val="20"/>
                <w:szCs w:val="20"/>
              </w:rPr>
              <w:t>común</w:t>
            </w:r>
            <w:proofErr w:type="spellEnd"/>
            <w:r w:rsidRPr="00152218">
              <w:rPr>
                <w:sz w:val="20"/>
                <w:szCs w:val="20"/>
              </w:rPr>
              <w:t>.</w:t>
            </w:r>
          </w:p>
          <w:p w:rsidR="00F663AE" w:rsidRPr="00152218" w:rsidRDefault="00F663AE" w:rsidP="00ED30BA">
            <w:pPr>
              <w:numPr>
                <w:ilvl w:val="0"/>
                <w:numId w:val="17"/>
              </w:numPr>
              <w:rPr>
                <w:sz w:val="20"/>
                <w:szCs w:val="20"/>
              </w:rPr>
            </w:pPr>
            <w:proofErr w:type="spellStart"/>
            <w:r w:rsidRPr="00152218">
              <w:rPr>
                <w:sz w:val="20"/>
                <w:szCs w:val="20"/>
              </w:rPr>
              <w:t>Conciencia</w:t>
            </w:r>
            <w:proofErr w:type="spellEnd"/>
            <w:r w:rsidRPr="00152218">
              <w:rPr>
                <w:sz w:val="20"/>
                <w:szCs w:val="20"/>
              </w:rPr>
              <w:t xml:space="preserve"> </w:t>
            </w:r>
            <w:proofErr w:type="spellStart"/>
            <w:r w:rsidRPr="00152218">
              <w:rPr>
                <w:sz w:val="20"/>
                <w:szCs w:val="20"/>
              </w:rPr>
              <w:t>ética-ambiental</w:t>
            </w:r>
            <w:proofErr w:type="spellEnd"/>
          </w:p>
          <w:p w:rsidR="00F663AE" w:rsidRPr="002633A6" w:rsidRDefault="00F663AE" w:rsidP="00ED30BA">
            <w:pPr>
              <w:numPr>
                <w:ilvl w:val="0"/>
                <w:numId w:val="17"/>
              </w:numPr>
              <w:rPr>
                <w:sz w:val="20"/>
                <w:szCs w:val="20"/>
                <w:lang w:val="es-MX"/>
              </w:rPr>
            </w:pPr>
            <w:r w:rsidRPr="002633A6">
              <w:rPr>
                <w:sz w:val="20"/>
                <w:szCs w:val="20"/>
                <w:lang w:val="es-MX"/>
              </w:rPr>
              <w:t>Sentido de pertenencia a la cultura y a la universidad</w:t>
            </w:r>
          </w:p>
          <w:p w:rsidR="00F663AE" w:rsidRPr="00152218" w:rsidRDefault="00F663AE" w:rsidP="00ED30BA">
            <w:pPr>
              <w:rPr>
                <w:sz w:val="20"/>
                <w:szCs w:val="20"/>
              </w:rPr>
            </w:pPr>
            <w:proofErr w:type="spellStart"/>
            <w:r w:rsidRPr="00152218">
              <w:rPr>
                <w:sz w:val="20"/>
                <w:szCs w:val="20"/>
              </w:rPr>
              <w:t>Respeto</w:t>
            </w:r>
            <w:proofErr w:type="spellEnd"/>
          </w:p>
          <w:p w:rsidR="00F663AE" w:rsidRPr="002633A6" w:rsidRDefault="00F663AE" w:rsidP="00ED30BA">
            <w:pPr>
              <w:numPr>
                <w:ilvl w:val="0"/>
                <w:numId w:val="18"/>
              </w:numPr>
              <w:rPr>
                <w:sz w:val="20"/>
                <w:szCs w:val="20"/>
                <w:lang w:val="es-MX"/>
              </w:rPr>
            </w:pPr>
            <w:r w:rsidRPr="002633A6">
              <w:rPr>
                <w:sz w:val="20"/>
                <w:szCs w:val="20"/>
                <w:lang w:val="es-MX"/>
              </w:rPr>
              <w:t>Disposición para la interacción y el intercambio de información.</w:t>
            </w:r>
          </w:p>
          <w:p w:rsidR="00F663AE" w:rsidRPr="00152218" w:rsidRDefault="00F663AE" w:rsidP="00ED30BA">
            <w:pPr>
              <w:numPr>
                <w:ilvl w:val="0"/>
                <w:numId w:val="18"/>
              </w:numPr>
              <w:rPr>
                <w:sz w:val="20"/>
                <w:szCs w:val="20"/>
              </w:rPr>
            </w:pPr>
            <w:proofErr w:type="spellStart"/>
            <w:r w:rsidRPr="00152218">
              <w:rPr>
                <w:sz w:val="20"/>
                <w:szCs w:val="20"/>
              </w:rPr>
              <w:t>Flexibilidad</w:t>
            </w:r>
            <w:proofErr w:type="spellEnd"/>
          </w:p>
          <w:p w:rsidR="00F663AE" w:rsidRPr="00152218" w:rsidRDefault="00F663AE" w:rsidP="00ED30BA">
            <w:pPr>
              <w:numPr>
                <w:ilvl w:val="0"/>
                <w:numId w:val="18"/>
              </w:numPr>
              <w:rPr>
                <w:sz w:val="20"/>
                <w:szCs w:val="20"/>
              </w:rPr>
            </w:pPr>
            <w:proofErr w:type="spellStart"/>
            <w:r w:rsidRPr="00152218">
              <w:rPr>
                <w:sz w:val="20"/>
                <w:szCs w:val="20"/>
              </w:rPr>
              <w:t>Ética</w:t>
            </w:r>
            <w:proofErr w:type="spellEnd"/>
          </w:p>
          <w:p w:rsidR="00F663AE" w:rsidRPr="00152218" w:rsidRDefault="00F663AE" w:rsidP="00ED30BA">
            <w:pPr>
              <w:numPr>
                <w:ilvl w:val="0"/>
                <w:numId w:val="18"/>
              </w:numPr>
              <w:rPr>
                <w:sz w:val="20"/>
                <w:szCs w:val="20"/>
              </w:rPr>
            </w:pPr>
            <w:proofErr w:type="spellStart"/>
            <w:r w:rsidRPr="00152218">
              <w:rPr>
                <w:sz w:val="20"/>
                <w:szCs w:val="20"/>
              </w:rPr>
              <w:t>Asistencia</w:t>
            </w:r>
            <w:proofErr w:type="spellEnd"/>
          </w:p>
          <w:p w:rsidR="00F663AE" w:rsidRPr="00152218" w:rsidRDefault="00F663AE" w:rsidP="00ED30BA">
            <w:pPr>
              <w:numPr>
                <w:ilvl w:val="0"/>
                <w:numId w:val="18"/>
              </w:numPr>
              <w:rPr>
                <w:sz w:val="20"/>
                <w:szCs w:val="20"/>
              </w:rPr>
            </w:pPr>
            <w:proofErr w:type="spellStart"/>
            <w:r w:rsidRPr="00152218">
              <w:rPr>
                <w:sz w:val="20"/>
                <w:szCs w:val="20"/>
              </w:rPr>
              <w:t>Puntualidad</w:t>
            </w:r>
            <w:proofErr w:type="spellEnd"/>
            <w:r w:rsidRPr="00152218">
              <w:rPr>
                <w:sz w:val="20"/>
                <w:szCs w:val="20"/>
              </w:rPr>
              <w:t xml:space="preserve"> </w:t>
            </w:r>
          </w:p>
          <w:p w:rsidR="00F663AE" w:rsidRPr="00152218" w:rsidRDefault="00F663AE" w:rsidP="00ED30BA">
            <w:pPr>
              <w:numPr>
                <w:ilvl w:val="0"/>
                <w:numId w:val="18"/>
              </w:numPr>
              <w:rPr>
                <w:sz w:val="20"/>
                <w:szCs w:val="20"/>
              </w:rPr>
            </w:pPr>
            <w:proofErr w:type="spellStart"/>
            <w:r w:rsidRPr="00152218">
              <w:rPr>
                <w:sz w:val="20"/>
                <w:szCs w:val="20"/>
              </w:rPr>
              <w:t>Tolerancia</w:t>
            </w:r>
            <w:proofErr w:type="spellEnd"/>
            <w:r w:rsidRPr="00152218">
              <w:rPr>
                <w:sz w:val="20"/>
                <w:szCs w:val="20"/>
              </w:rPr>
              <w:t xml:space="preserve"> </w:t>
            </w:r>
          </w:p>
          <w:p w:rsidR="00F663AE" w:rsidRPr="00152218" w:rsidRDefault="00F663AE" w:rsidP="00ED30BA">
            <w:pPr>
              <w:numPr>
                <w:ilvl w:val="0"/>
                <w:numId w:val="18"/>
              </w:numPr>
              <w:rPr>
                <w:sz w:val="20"/>
                <w:szCs w:val="20"/>
              </w:rPr>
            </w:pPr>
            <w:proofErr w:type="spellStart"/>
            <w:r w:rsidRPr="00152218">
              <w:rPr>
                <w:sz w:val="20"/>
                <w:szCs w:val="20"/>
              </w:rPr>
              <w:t>Apertura</w:t>
            </w:r>
            <w:proofErr w:type="spellEnd"/>
          </w:p>
          <w:p w:rsidR="00F663AE" w:rsidRPr="00152218" w:rsidRDefault="00F663AE" w:rsidP="00ED30BA">
            <w:pPr>
              <w:numPr>
                <w:ilvl w:val="0"/>
                <w:numId w:val="18"/>
              </w:numPr>
              <w:rPr>
                <w:sz w:val="20"/>
                <w:szCs w:val="20"/>
              </w:rPr>
            </w:pPr>
            <w:proofErr w:type="spellStart"/>
            <w:r w:rsidRPr="00152218">
              <w:rPr>
                <w:sz w:val="20"/>
                <w:szCs w:val="20"/>
              </w:rPr>
              <w:t>Respeto</w:t>
            </w:r>
            <w:proofErr w:type="spellEnd"/>
            <w:r w:rsidRPr="00152218">
              <w:rPr>
                <w:sz w:val="20"/>
                <w:szCs w:val="20"/>
              </w:rPr>
              <w:t xml:space="preserve"> </w:t>
            </w:r>
            <w:proofErr w:type="spellStart"/>
            <w:r w:rsidRPr="00152218">
              <w:rPr>
                <w:sz w:val="20"/>
                <w:szCs w:val="20"/>
              </w:rPr>
              <w:t>intelectual</w:t>
            </w:r>
            <w:proofErr w:type="spellEnd"/>
          </w:p>
          <w:p w:rsidR="00F663AE" w:rsidRPr="002633A6" w:rsidRDefault="00F663AE" w:rsidP="00ED30BA">
            <w:pPr>
              <w:numPr>
                <w:ilvl w:val="0"/>
                <w:numId w:val="18"/>
              </w:numPr>
              <w:rPr>
                <w:sz w:val="20"/>
                <w:szCs w:val="20"/>
                <w:lang w:val="es-MX"/>
              </w:rPr>
            </w:pPr>
            <w:r w:rsidRPr="002633A6">
              <w:rPr>
                <w:sz w:val="20"/>
                <w:szCs w:val="20"/>
                <w:lang w:val="es-MX"/>
              </w:rPr>
              <w:t>Respeto a la vida en todas sus manifestaciones</w:t>
            </w:r>
          </w:p>
          <w:p w:rsidR="00F663AE" w:rsidRPr="00152218" w:rsidRDefault="00F663AE" w:rsidP="00ED30BA">
            <w:pPr>
              <w:numPr>
                <w:ilvl w:val="0"/>
                <w:numId w:val="18"/>
              </w:numPr>
              <w:rPr>
                <w:sz w:val="20"/>
                <w:szCs w:val="20"/>
              </w:rPr>
            </w:pPr>
            <w:proofErr w:type="spellStart"/>
            <w:r w:rsidRPr="00152218">
              <w:rPr>
                <w:sz w:val="20"/>
                <w:szCs w:val="20"/>
              </w:rPr>
              <w:t>Responsabilidad</w:t>
            </w:r>
            <w:proofErr w:type="spellEnd"/>
          </w:p>
          <w:p w:rsidR="00F663AE" w:rsidRPr="00152218" w:rsidRDefault="00F663AE" w:rsidP="00ED30BA">
            <w:pPr>
              <w:numPr>
                <w:ilvl w:val="0"/>
                <w:numId w:val="18"/>
              </w:numPr>
              <w:rPr>
                <w:sz w:val="20"/>
                <w:szCs w:val="20"/>
              </w:rPr>
            </w:pPr>
            <w:proofErr w:type="spellStart"/>
            <w:r w:rsidRPr="00152218">
              <w:rPr>
                <w:sz w:val="20"/>
                <w:szCs w:val="20"/>
              </w:rPr>
              <w:t>Limpieza</w:t>
            </w:r>
            <w:proofErr w:type="spellEnd"/>
          </w:p>
          <w:p w:rsidR="00F663AE" w:rsidRPr="00152218" w:rsidRDefault="00F663AE" w:rsidP="00ED30BA">
            <w:pPr>
              <w:rPr>
                <w:sz w:val="20"/>
                <w:szCs w:val="20"/>
              </w:rPr>
            </w:pPr>
            <w:proofErr w:type="spellStart"/>
            <w:r w:rsidRPr="00152218">
              <w:rPr>
                <w:sz w:val="20"/>
                <w:szCs w:val="20"/>
              </w:rPr>
              <w:t>Colaboración</w:t>
            </w:r>
            <w:proofErr w:type="spellEnd"/>
          </w:p>
          <w:p w:rsidR="00F663AE" w:rsidRPr="00152218" w:rsidRDefault="00F663AE" w:rsidP="00ED30BA">
            <w:pPr>
              <w:numPr>
                <w:ilvl w:val="0"/>
                <w:numId w:val="19"/>
              </w:numPr>
              <w:rPr>
                <w:sz w:val="20"/>
                <w:szCs w:val="20"/>
              </w:rPr>
            </w:pPr>
            <w:proofErr w:type="spellStart"/>
            <w:r w:rsidRPr="00152218">
              <w:rPr>
                <w:sz w:val="20"/>
                <w:szCs w:val="20"/>
              </w:rPr>
              <w:t>Cooperación</w:t>
            </w:r>
            <w:proofErr w:type="spellEnd"/>
          </w:p>
          <w:p w:rsidR="00F663AE" w:rsidRPr="00152218" w:rsidRDefault="00F663AE" w:rsidP="00ED30BA">
            <w:pPr>
              <w:numPr>
                <w:ilvl w:val="0"/>
                <w:numId w:val="19"/>
              </w:numPr>
              <w:rPr>
                <w:sz w:val="20"/>
                <w:szCs w:val="20"/>
              </w:rPr>
            </w:pPr>
            <w:proofErr w:type="spellStart"/>
            <w:r w:rsidRPr="00152218">
              <w:rPr>
                <w:sz w:val="20"/>
                <w:szCs w:val="20"/>
              </w:rPr>
              <w:t>Confianza</w:t>
            </w:r>
            <w:proofErr w:type="spellEnd"/>
          </w:p>
          <w:p w:rsidR="00F663AE" w:rsidRPr="00152218" w:rsidRDefault="00F663AE" w:rsidP="00ED30BA">
            <w:pPr>
              <w:numPr>
                <w:ilvl w:val="0"/>
                <w:numId w:val="19"/>
              </w:numPr>
              <w:rPr>
                <w:sz w:val="20"/>
                <w:szCs w:val="20"/>
              </w:rPr>
            </w:pPr>
            <w:proofErr w:type="spellStart"/>
            <w:r w:rsidRPr="00152218">
              <w:rPr>
                <w:sz w:val="20"/>
                <w:szCs w:val="20"/>
              </w:rPr>
              <w:t>Compromiso</w:t>
            </w:r>
            <w:proofErr w:type="spellEnd"/>
          </w:p>
          <w:p w:rsidR="00F663AE" w:rsidRPr="00152218" w:rsidRDefault="00F663AE" w:rsidP="00ED30BA">
            <w:pPr>
              <w:numPr>
                <w:ilvl w:val="0"/>
                <w:numId w:val="19"/>
              </w:numPr>
              <w:rPr>
                <w:sz w:val="20"/>
                <w:szCs w:val="20"/>
              </w:rPr>
            </w:pPr>
            <w:proofErr w:type="spellStart"/>
            <w:r w:rsidRPr="00152218">
              <w:rPr>
                <w:sz w:val="20"/>
                <w:szCs w:val="20"/>
              </w:rPr>
              <w:t>Paciencia</w:t>
            </w:r>
            <w:proofErr w:type="spellEnd"/>
          </w:p>
          <w:p w:rsidR="00F663AE" w:rsidRPr="00152218" w:rsidRDefault="00F663AE" w:rsidP="00ED30BA">
            <w:pPr>
              <w:numPr>
                <w:ilvl w:val="0"/>
                <w:numId w:val="19"/>
              </w:numPr>
              <w:rPr>
                <w:sz w:val="20"/>
                <w:szCs w:val="20"/>
              </w:rPr>
            </w:pPr>
            <w:proofErr w:type="spellStart"/>
            <w:r w:rsidRPr="00152218">
              <w:rPr>
                <w:sz w:val="20"/>
                <w:szCs w:val="20"/>
              </w:rPr>
              <w:t>Solidaridad</w:t>
            </w:r>
            <w:proofErr w:type="spellEnd"/>
          </w:p>
          <w:p w:rsidR="00F663AE" w:rsidRPr="00152218" w:rsidRDefault="00F663AE" w:rsidP="00ED30BA">
            <w:pPr>
              <w:rPr>
                <w:sz w:val="20"/>
                <w:szCs w:val="20"/>
              </w:rPr>
            </w:pPr>
            <w:proofErr w:type="spellStart"/>
            <w:r w:rsidRPr="00152218">
              <w:rPr>
                <w:sz w:val="20"/>
                <w:szCs w:val="20"/>
              </w:rPr>
              <w:t>Equidad</w:t>
            </w:r>
            <w:proofErr w:type="spellEnd"/>
          </w:p>
          <w:p w:rsidR="00F663AE" w:rsidRPr="00152218" w:rsidRDefault="00F663AE" w:rsidP="00ED30BA">
            <w:pPr>
              <w:numPr>
                <w:ilvl w:val="0"/>
                <w:numId w:val="20"/>
              </w:numPr>
              <w:rPr>
                <w:sz w:val="20"/>
                <w:szCs w:val="20"/>
              </w:rPr>
            </w:pPr>
            <w:proofErr w:type="spellStart"/>
            <w:r w:rsidRPr="00152218">
              <w:rPr>
                <w:sz w:val="20"/>
                <w:szCs w:val="20"/>
              </w:rPr>
              <w:t>Mesura</w:t>
            </w:r>
            <w:proofErr w:type="spellEnd"/>
          </w:p>
          <w:p w:rsidR="00F663AE" w:rsidRPr="00152218" w:rsidRDefault="00F663AE" w:rsidP="00ED30BA">
            <w:pPr>
              <w:numPr>
                <w:ilvl w:val="0"/>
                <w:numId w:val="20"/>
              </w:numPr>
              <w:rPr>
                <w:sz w:val="20"/>
                <w:szCs w:val="20"/>
              </w:rPr>
            </w:pPr>
            <w:proofErr w:type="spellStart"/>
            <w:r w:rsidRPr="00152218">
              <w:rPr>
                <w:sz w:val="20"/>
                <w:szCs w:val="20"/>
              </w:rPr>
              <w:t>Apreciación</w:t>
            </w:r>
            <w:proofErr w:type="spellEnd"/>
            <w:r w:rsidRPr="00152218">
              <w:rPr>
                <w:sz w:val="20"/>
                <w:szCs w:val="20"/>
              </w:rPr>
              <w:t xml:space="preserve"> de la </w:t>
            </w:r>
            <w:proofErr w:type="spellStart"/>
            <w:r w:rsidRPr="00152218">
              <w:rPr>
                <w:sz w:val="20"/>
                <w:szCs w:val="20"/>
              </w:rPr>
              <w:lastRenderedPageBreak/>
              <w:t>diferencia</w:t>
            </w:r>
            <w:proofErr w:type="spellEnd"/>
          </w:p>
          <w:p w:rsidR="00F663AE" w:rsidRPr="00152218" w:rsidRDefault="00F663AE" w:rsidP="00ED30BA">
            <w:pPr>
              <w:numPr>
                <w:ilvl w:val="0"/>
                <w:numId w:val="20"/>
              </w:numPr>
              <w:rPr>
                <w:sz w:val="20"/>
                <w:szCs w:val="20"/>
              </w:rPr>
            </w:pPr>
            <w:proofErr w:type="spellStart"/>
            <w:r w:rsidRPr="00152218">
              <w:rPr>
                <w:sz w:val="20"/>
                <w:szCs w:val="20"/>
              </w:rPr>
              <w:t>Reconocimiento</w:t>
            </w:r>
            <w:proofErr w:type="spellEnd"/>
            <w:r w:rsidRPr="00152218">
              <w:rPr>
                <w:sz w:val="20"/>
                <w:szCs w:val="20"/>
              </w:rPr>
              <w:t xml:space="preserve"> a la </w:t>
            </w:r>
            <w:proofErr w:type="spellStart"/>
            <w:r w:rsidRPr="00152218">
              <w:rPr>
                <w:sz w:val="20"/>
                <w:szCs w:val="20"/>
              </w:rPr>
              <w:t>diversidad</w:t>
            </w:r>
            <w:proofErr w:type="spellEnd"/>
            <w:r w:rsidRPr="00152218">
              <w:rPr>
                <w:sz w:val="20"/>
                <w:szCs w:val="20"/>
              </w:rPr>
              <w:t>: cultural</w:t>
            </w:r>
          </w:p>
          <w:p w:rsidR="00F663AE" w:rsidRPr="00152218" w:rsidRDefault="00F663AE" w:rsidP="00ED30BA">
            <w:pPr>
              <w:rPr>
                <w:sz w:val="20"/>
                <w:szCs w:val="20"/>
              </w:rPr>
            </w:pPr>
            <w:proofErr w:type="spellStart"/>
            <w:r w:rsidRPr="00152218">
              <w:rPr>
                <w:sz w:val="20"/>
                <w:szCs w:val="20"/>
              </w:rPr>
              <w:t>Espiritualidad</w:t>
            </w:r>
            <w:proofErr w:type="spellEnd"/>
          </w:p>
          <w:p w:rsidR="00F663AE" w:rsidRPr="002633A6" w:rsidRDefault="00F663AE" w:rsidP="00ED30BA">
            <w:pPr>
              <w:numPr>
                <w:ilvl w:val="0"/>
                <w:numId w:val="15"/>
              </w:numPr>
              <w:rPr>
                <w:sz w:val="20"/>
                <w:szCs w:val="20"/>
                <w:lang w:val="es-MX"/>
              </w:rPr>
            </w:pPr>
            <w:r w:rsidRPr="002633A6">
              <w:rPr>
                <w:sz w:val="20"/>
                <w:szCs w:val="20"/>
                <w:lang w:val="es-MX"/>
              </w:rPr>
              <w:t>Amor hacia la cultura y la lengua</w:t>
            </w:r>
          </w:p>
          <w:p w:rsidR="00F663AE" w:rsidRPr="00152218" w:rsidRDefault="00F663AE" w:rsidP="00ED30BA">
            <w:pPr>
              <w:numPr>
                <w:ilvl w:val="0"/>
                <w:numId w:val="15"/>
              </w:numPr>
              <w:rPr>
                <w:sz w:val="20"/>
                <w:szCs w:val="20"/>
              </w:rPr>
            </w:pPr>
            <w:proofErr w:type="spellStart"/>
            <w:r w:rsidRPr="00152218">
              <w:rPr>
                <w:sz w:val="20"/>
                <w:szCs w:val="20"/>
              </w:rPr>
              <w:t>Interés</w:t>
            </w:r>
            <w:proofErr w:type="spellEnd"/>
            <w:r w:rsidRPr="00152218">
              <w:rPr>
                <w:sz w:val="20"/>
                <w:szCs w:val="20"/>
              </w:rPr>
              <w:t xml:space="preserve"> </w:t>
            </w:r>
            <w:proofErr w:type="spellStart"/>
            <w:r w:rsidRPr="00152218">
              <w:rPr>
                <w:sz w:val="20"/>
                <w:szCs w:val="20"/>
              </w:rPr>
              <w:t>cognitivo</w:t>
            </w:r>
            <w:proofErr w:type="spellEnd"/>
          </w:p>
          <w:p w:rsidR="00F663AE" w:rsidRPr="00152218" w:rsidRDefault="00F663AE" w:rsidP="00ED30BA">
            <w:pPr>
              <w:numPr>
                <w:ilvl w:val="0"/>
                <w:numId w:val="15"/>
              </w:numPr>
              <w:rPr>
                <w:sz w:val="20"/>
                <w:szCs w:val="20"/>
              </w:rPr>
            </w:pPr>
            <w:proofErr w:type="spellStart"/>
            <w:r w:rsidRPr="00152218">
              <w:rPr>
                <w:sz w:val="20"/>
                <w:szCs w:val="20"/>
              </w:rPr>
              <w:t>Sensibilidad</w:t>
            </w:r>
            <w:proofErr w:type="spellEnd"/>
          </w:p>
          <w:p w:rsidR="00F663AE" w:rsidRPr="00152218" w:rsidRDefault="00F663AE" w:rsidP="00ED30BA">
            <w:pPr>
              <w:numPr>
                <w:ilvl w:val="0"/>
                <w:numId w:val="15"/>
              </w:numPr>
              <w:rPr>
                <w:sz w:val="20"/>
                <w:szCs w:val="20"/>
              </w:rPr>
            </w:pPr>
            <w:proofErr w:type="spellStart"/>
            <w:r w:rsidRPr="00152218">
              <w:rPr>
                <w:sz w:val="20"/>
                <w:szCs w:val="20"/>
              </w:rPr>
              <w:t>Creatividad</w:t>
            </w:r>
            <w:proofErr w:type="spellEnd"/>
          </w:p>
          <w:p w:rsidR="00F663AE" w:rsidRPr="00152218" w:rsidRDefault="00F663AE" w:rsidP="00ED30BA">
            <w:pPr>
              <w:numPr>
                <w:ilvl w:val="0"/>
                <w:numId w:val="15"/>
              </w:numPr>
              <w:rPr>
                <w:sz w:val="20"/>
                <w:szCs w:val="20"/>
              </w:rPr>
            </w:pPr>
            <w:proofErr w:type="spellStart"/>
            <w:r w:rsidRPr="00152218">
              <w:rPr>
                <w:sz w:val="20"/>
                <w:szCs w:val="20"/>
              </w:rPr>
              <w:t>Amabilidad</w:t>
            </w:r>
            <w:proofErr w:type="spellEnd"/>
          </w:p>
          <w:p w:rsidR="00F663AE" w:rsidRPr="00152218" w:rsidRDefault="00F663AE" w:rsidP="00ED30BA">
            <w:pPr>
              <w:rPr>
                <w:sz w:val="20"/>
                <w:szCs w:val="20"/>
              </w:rPr>
            </w:pPr>
            <w:proofErr w:type="spellStart"/>
            <w:r w:rsidRPr="00152218">
              <w:rPr>
                <w:sz w:val="20"/>
                <w:szCs w:val="20"/>
              </w:rPr>
              <w:t>Verdad</w:t>
            </w:r>
            <w:proofErr w:type="spellEnd"/>
          </w:p>
          <w:p w:rsidR="00F663AE" w:rsidRPr="00152218" w:rsidRDefault="00F663AE" w:rsidP="00ED30BA">
            <w:pPr>
              <w:numPr>
                <w:ilvl w:val="0"/>
                <w:numId w:val="16"/>
              </w:numPr>
              <w:rPr>
                <w:sz w:val="20"/>
                <w:szCs w:val="20"/>
              </w:rPr>
            </w:pPr>
            <w:proofErr w:type="spellStart"/>
            <w:r w:rsidRPr="00152218">
              <w:rPr>
                <w:sz w:val="20"/>
                <w:szCs w:val="20"/>
              </w:rPr>
              <w:t>Actitudes</w:t>
            </w:r>
            <w:proofErr w:type="spellEnd"/>
            <w:r w:rsidRPr="00152218">
              <w:rPr>
                <w:sz w:val="20"/>
                <w:szCs w:val="20"/>
              </w:rPr>
              <w:t xml:space="preserve"> </w:t>
            </w:r>
            <w:proofErr w:type="spellStart"/>
            <w:r w:rsidRPr="00152218">
              <w:rPr>
                <w:sz w:val="20"/>
                <w:szCs w:val="20"/>
              </w:rPr>
              <w:t>positivas</w:t>
            </w:r>
            <w:proofErr w:type="spellEnd"/>
            <w:r w:rsidRPr="00152218">
              <w:rPr>
                <w:sz w:val="20"/>
                <w:szCs w:val="20"/>
              </w:rPr>
              <w:t xml:space="preserve"> de </w:t>
            </w:r>
            <w:proofErr w:type="spellStart"/>
            <w:r w:rsidRPr="00152218">
              <w:rPr>
                <w:sz w:val="20"/>
                <w:szCs w:val="20"/>
              </w:rPr>
              <w:t>curiosidad</w:t>
            </w:r>
            <w:proofErr w:type="spellEnd"/>
          </w:p>
          <w:p w:rsidR="00F663AE" w:rsidRPr="00152218" w:rsidRDefault="00F663AE" w:rsidP="00ED30BA">
            <w:pPr>
              <w:numPr>
                <w:ilvl w:val="0"/>
                <w:numId w:val="16"/>
              </w:numPr>
              <w:rPr>
                <w:sz w:val="20"/>
                <w:szCs w:val="20"/>
              </w:rPr>
            </w:pPr>
            <w:proofErr w:type="spellStart"/>
            <w:r w:rsidRPr="00152218">
              <w:rPr>
                <w:sz w:val="20"/>
                <w:szCs w:val="20"/>
              </w:rPr>
              <w:t>Autocrítica</w:t>
            </w:r>
            <w:proofErr w:type="spellEnd"/>
          </w:p>
          <w:p w:rsidR="00F663AE" w:rsidRPr="00152218" w:rsidRDefault="00F663AE" w:rsidP="00ED30BA">
            <w:pPr>
              <w:numPr>
                <w:ilvl w:val="0"/>
                <w:numId w:val="16"/>
              </w:numPr>
              <w:rPr>
                <w:sz w:val="20"/>
                <w:szCs w:val="20"/>
              </w:rPr>
            </w:pPr>
            <w:proofErr w:type="spellStart"/>
            <w:r w:rsidRPr="00152218">
              <w:rPr>
                <w:sz w:val="20"/>
                <w:szCs w:val="20"/>
              </w:rPr>
              <w:t>Autonomía</w:t>
            </w:r>
            <w:proofErr w:type="spellEnd"/>
          </w:p>
          <w:p w:rsidR="00F663AE" w:rsidRPr="00152218" w:rsidRDefault="00F663AE" w:rsidP="00ED30BA">
            <w:pPr>
              <w:numPr>
                <w:ilvl w:val="0"/>
                <w:numId w:val="16"/>
              </w:numPr>
              <w:rPr>
                <w:sz w:val="20"/>
                <w:szCs w:val="20"/>
              </w:rPr>
            </w:pPr>
            <w:proofErr w:type="spellStart"/>
            <w:r w:rsidRPr="00152218">
              <w:rPr>
                <w:sz w:val="20"/>
                <w:szCs w:val="20"/>
              </w:rPr>
              <w:t>Autorreflexión</w:t>
            </w:r>
            <w:proofErr w:type="spellEnd"/>
          </w:p>
          <w:p w:rsidR="00F663AE" w:rsidRPr="00152218" w:rsidRDefault="00F663AE" w:rsidP="00ED30BA">
            <w:pPr>
              <w:numPr>
                <w:ilvl w:val="0"/>
                <w:numId w:val="16"/>
              </w:numPr>
            </w:pPr>
            <w:proofErr w:type="spellStart"/>
            <w:r w:rsidRPr="00152218">
              <w:rPr>
                <w:sz w:val="20"/>
                <w:szCs w:val="20"/>
              </w:rPr>
              <w:t>Honestidad</w:t>
            </w:r>
            <w:proofErr w:type="spellEnd"/>
          </w:p>
          <w:p w:rsidR="00F663AE" w:rsidRPr="00152218" w:rsidRDefault="00F663AE" w:rsidP="00ED30BA">
            <w:pPr>
              <w:rPr>
                <w:sz w:val="20"/>
                <w:szCs w:val="20"/>
              </w:rPr>
            </w:pPr>
          </w:p>
          <w:p w:rsidR="00F663AE" w:rsidRPr="00152218" w:rsidRDefault="00F663AE" w:rsidP="00ED30BA">
            <w:pPr>
              <w:rPr>
                <w:color w:val="FF0000"/>
              </w:rPr>
            </w:pPr>
          </w:p>
        </w:tc>
      </w:tr>
    </w:tbl>
    <w:p w:rsidR="00F663AE" w:rsidRDefault="00F663AE" w:rsidP="00F663AE">
      <w:pPr>
        <w:pStyle w:val="Ttulo6"/>
        <w:rPr>
          <w:b w:val="0"/>
          <w:spacing w:val="-8"/>
          <w:sz w:val="24"/>
        </w:rPr>
      </w:pPr>
    </w:p>
    <w:p w:rsidR="00F663AE" w:rsidRDefault="00F663AE" w:rsidP="00F663AE">
      <w:pPr>
        <w:rPr>
          <w:lang w:val="es-MX"/>
        </w:rPr>
      </w:pPr>
    </w:p>
    <w:p w:rsidR="00F663AE" w:rsidRDefault="00F663AE" w:rsidP="00F663AE">
      <w:pPr>
        <w:rPr>
          <w:lang w:val="es-MX"/>
        </w:rPr>
      </w:pPr>
    </w:p>
    <w:p w:rsidR="00F663AE" w:rsidRPr="00B77553" w:rsidRDefault="00F663AE" w:rsidP="00F663AE">
      <w:pPr>
        <w:rPr>
          <w:lang w:val="es-MX"/>
        </w:rPr>
      </w:pPr>
    </w:p>
    <w:p w:rsidR="00F663AE" w:rsidRDefault="00F663AE" w:rsidP="00F663AE">
      <w:pPr>
        <w:pStyle w:val="Ttulo6"/>
        <w:rPr>
          <w:b w:val="0"/>
          <w:spacing w:val="-8"/>
          <w:sz w:val="24"/>
        </w:rPr>
      </w:pPr>
      <w:r>
        <w:rPr>
          <w:b w:val="0"/>
          <w:spacing w:val="-8"/>
          <w:sz w:val="24"/>
        </w:rPr>
        <w:t xml:space="preserve">24.-Estrategias </w:t>
      </w:r>
      <w:proofErr w:type="spellStart"/>
      <w:r>
        <w:rPr>
          <w:b w:val="0"/>
          <w:spacing w:val="-8"/>
          <w:sz w:val="24"/>
        </w:rPr>
        <w:t>metodológicas</w:t>
      </w:r>
      <w:proofErr w:type="spellEnd"/>
      <w:r>
        <w:rPr>
          <w:b w:val="0"/>
          <w:spacing w:val="-8"/>
          <w:sz w:val="24"/>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4680"/>
      </w:tblGrid>
      <w:tr w:rsidR="00F663AE" w:rsidRPr="000816E8" w:rsidTr="00ED30BA">
        <w:tblPrEx>
          <w:tblCellMar>
            <w:top w:w="0" w:type="dxa"/>
            <w:bottom w:w="0" w:type="dxa"/>
          </w:tblCellMar>
        </w:tblPrEx>
        <w:tc>
          <w:tcPr>
            <w:tcW w:w="4390" w:type="dxa"/>
            <w:shd w:val="clear" w:color="auto" w:fill="C0C0C0"/>
          </w:tcPr>
          <w:p w:rsidR="00F663AE" w:rsidRPr="000816E8" w:rsidRDefault="00F663AE" w:rsidP="00ED30BA">
            <w:pPr>
              <w:jc w:val="center"/>
              <w:rPr>
                <w:b/>
                <w:bCs/>
                <w:spacing w:val="-8"/>
                <w:lang w:val="es-MX"/>
              </w:rPr>
            </w:pPr>
            <w:r w:rsidRPr="000816E8">
              <w:rPr>
                <w:b/>
                <w:bCs/>
                <w:spacing w:val="-8"/>
                <w:lang w:val="es-MX"/>
              </w:rPr>
              <w:t>De aprendizaje</w:t>
            </w:r>
          </w:p>
        </w:tc>
        <w:tc>
          <w:tcPr>
            <w:tcW w:w="4680" w:type="dxa"/>
            <w:shd w:val="clear" w:color="auto" w:fill="C0C0C0"/>
          </w:tcPr>
          <w:p w:rsidR="00F663AE" w:rsidRPr="000816E8" w:rsidRDefault="00F663AE" w:rsidP="00ED30BA">
            <w:pPr>
              <w:jc w:val="center"/>
              <w:rPr>
                <w:b/>
                <w:bCs/>
                <w:spacing w:val="-8"/>
                <w:lang w:val="es-MX"/>
              </w:rPr>
            </w:pPr>
            <w:r w:rsidRPr="000816E8">
              <w:rPr>
                <w:b/>
                <w:bCs/>
                <w:spacing w:val="-8"/>
                <w:lang w:val="es-MX"/>
              </w:rPr>
              <w:t>De enseñanza</w:t>
            </w:r>
          </w:p>
        </w:tc>
      </w:tr>
      <w:tr w:rsidR="00F663AE" w:rsidTr="00ED30BA">
        <w:tblPrEx>
          <w:tblCellMar>
            <w:top w:w="0" w:type="dxa"/>
            <w:bottom w:w="0" w:type="dxa"/>
          </w:tblCellMar>
        </w:tblPrEx>
        <w:tc>
          <w:tcPr>
            <w:tcW w:w="4390" w:type="dxa"/>
          </w:tcPr>
          <w:p w:rsidR="00F663AE" w:rsidRPr="003E32A2" w:rsidRDefault="00F663AE" w:rsidP="00ED30BA">
            <w:pPr>
              <w:rPr>
                <w:sz w:val="20"/>
                <w:szCs w:val="20"/>
              </w:rPr>
            </w:pPr>
            <w:r w:rsidRPr="003E32A2">
              <w:rPr>
                <w:sz w:val="20"/>
                <w:szCs w:val="20"/>
              </w:rPr>
              <w:t xml:space="preserve">Skimming </w:t>
            </w:r>
          </w:p>
          <w:p w:rsidR="00F663AE" w:rsidRPr="003E32A2" w:rsidRDefault="00F663AE" w:rsidP="00ED30BA">
            <w:pPr>
              <w:rPr>
                <w:sz w:val="20"/>
                <w:szCs w:val="20"/>
              </w:rPr>
            </w:pPr>
            <w:r w:rsidRPr="003E32A2">
              <w:rPr>
                <w:sz w:val="20"/>
                <w:szCs w:val="20"/>
              </w:rPr>
              <w:t>Scanning</w:t>
            </w:r>
          </w:p>
          <w:p w:rsidR="00F663AE" w:rsidRPr="003E32A2" w:rsidRDefault="00F663AE" w:rsidP="00ED30BA">
            <w:pPr>
              <w:rPr>
                <w:sz w:val="20"/>
                <w:szCs w:val="20"/>
              </w:rPr>
            </w:pPr>
            <w:proofErr w:type="spellStart"/>
            <w:r w:rsidRPr="003E32A2">
              <w:rPr>
                <w:sz w:val="20"/>
                <w:szCs w:val="20"/>
              </w:rPr>
              <w:t>Exposición</w:t>
            </w:r>
            <w:proofErr w:type="spellEnd"/>
            <w:r w:rsidRPr="003E32A2">
              <w:rPr>
                <w:sz w:val="20"/>
                <w:szCs w:val="20"/>
              </w:rPr>
              <w:t xml:space="preserve"> de </w:t>
            </w:r>
            <w:proofErr w:type="spellStart"/>
            <w:r w:rsidRPr="003E32A2">
              <w:rPr>
                <w:sz w:val="20"/>
                <w:szCs w:val="20"/>
              </w:rPr>
              <w:t>motivos</w:t>
            </w:r>
            <w:proofErr w:type="spellEnd"/>
            <w:r w:rsidRPr="003E32A2">
              <w:rPr>
                <w:sz w:val="20"/>
                <w:szCs w:val="20"/>
              </w:rPr>
              <w:t xml:space="preserve"> y </w:t>
            </w:r>
            <w:proofErr w:type="spellStart"/>
            <w:r w:rsidRPr="003E32A2">
              <w:rPr>
                <w:sz w:val="20"/>
                <w:szCs w:val="20"/>
              </w:rPr>
              <w:t>metas</w:t>
            </w:r>
            <w:proofErr w:type="spellEnd"/>
          </w:p>
          <w:p w:rsidR="00F663AE" w:rsidRPr="002633A6" w:rsidRDefault="00F663AE" w:rsidP="00ED30BA">
            <w:pPr>
              <w:rPr>
                <w:sz w:val="20"/>
                <w:szCs w:val="20"/>
                <w:lang w:val="es-MX"/>
              </w:rPr>
            </w:pPr>
            <w:r w:rsidRPr="002633A6">
              <w:rPr>
                <w:sz w:val="20"/>
                <w:szCs w:val="20"/>
                <w:lang w:val="es-MX"/>
              </w:rPr>
              <w:t>Búsqueda de fuentes de información  para identificar diferentes textos</w:t>
            </w:r>
          </w:p>
          <w:p w:rsidR="00F663AE" w:rsidRPr="002633A6" w:rsidRDefault="00F663AE" w:rsidP="00ED30BA">
            <w:pPr>
              <w:rPr>
                <w:sz w:val="20"/>
                <w:szCs w:val="20"/>
                <w:lang w:val="es-MX"/>
              </w:rPr>
            </w:pPr>
            <w:r w:rsidRPr="002633A6">
              <w:rPr>
                <w:sz w:val="20"/>
                <w:szCs w:val="20"/>
                <w:lang w:val="es-MX"/>
              </w:rPr>
              <w:t xml:space="preserve">Descripciones </w:t>
            </w:r>
          </w:p>
          <w:p w:rsidR="00F663AE" w:rsidRPr="002633A6" w:rsidRDefault="00F663AE" w:rsidP="00ED30BA">
            <w:pPr>
              <w:rPr>
                <w:sz w:val="20"/>
                <w:szCs w:val="20"/>
                <w:lang w:val="es-MX"/>
              </w:rPr>
            </w:pPr>
            <w:r w:rsidRPr="002633A6">
              <w:rPr>
                <w:sz w:val="20"/>
                <w:szCs w:val="20"/>
                <w:lang w:val="es-MX"/>
              </w:rPr>
              <w:t>Definiciones</w:t>
            </w:r>
          </w:p>
          <w:p w:rsidR="00F663AE" w:rsidRPr="002633A6" w:rsidRDefault="00F663AE" w:rsidP="00ED30BA">
            <w:pPr>
              <w:rPr>
                <w:sz w:val="20"/>
                <w:szCs w:val="20"/>
                <w:lang w:val="es-MX"/>
              </w:rPr>
            </w:pPr>
            <w:r w:rsidRPr="002633A6">
              <w:rPr>
                <w:sz w:val="20"/>
                <w:szCs w:val="20"/>
                <w:lang w:val="es-MX"/>
              </w:rPr>
              <w:t xml:space="preserve">Generalizaciones </w:t>
            </w:r>
          </w:p>
          <w:p w:rsidR="00F663AE" w:rsidRPr="002633A6" w:rsidRDefault="00F663AE" w:rsidP="00ED30BA">
            <w:pPr>
              <w:rPr>
                <w:sz w:val="20"/>
                <w:szCs w:val="20"/>
                <w:lang w:val="es-MX"/>
              </w:rPr>
            </w:pPr>
            <w:r w:rsidRPr="002633A6">
              <w:rPr>
                <w:sz w:val="20"/>
                <w:szCs w:val="20"/>
                <w:lang w:val="es-MX"/>
              </w:rPr>
              <w:t>Narraciones</w:t>
            </w:r>
          </w:p>
          <w:p w:rsidR="00F663AE" w:rsidRPr="002633A6" w:rsidRDefault="00F663AE" w:rsidP="00ED30BA">
            <w:pPr>
              <w:rPr>
                <w:sz w:val="20"/>
                <w:szCs w:val="20"/>
                <w:lang w:val="es-MX"/>
              </w:rPr>
            </w:pPr>
            <w:r w:rsidRPr="002633A6">
              <w:rPr>
                <w:sz w:val="20"/>
                <w:szCs w:val="20"/>
                <w:lang w:val="es-MX"/>
              </w:rPr>
              <w:t>Consulta de diferentes fuentes</w:t>
            </w:r>
          </w:p>
          <w:p w:rsidR="00F663AE" w:rsidRPr="002633A6" w:rsidRDefault="00F663AE" w:rsidP="00ED30BA">
            <w:pPr>
              <w:rPr>
                <w:sz w:val="20"/>
                <w:szCs w:val="20"/>
                <w:lang w:val="es-MX"/>
              </w:rPr>
            </w:pPr>
            <w:r w:rsidRPr="002633A6">
              <w:rPr>
                <w:sz w:val="20"/>
                <w:szCs w:val="20"/>
                <w:lang w:val="es-MX"/>
              </w:rPr>
              <w:t>Exposición de temas gramaticales</w:t>
            </w:r>
          </w:p>
          <w:p w:rsidR="00F663AE" w:rsidRPr="002633A6" w:rsidRDefault="00F663AE" w:rsidP="00ED30BA">
            <w:pPr>
              <w:rPr>
                <w:sz w:val="20"/>
                <w:szCs w:val="20"/>
                <w:lang w:val="es-MX"/>
              </w:rPr>
            </w:pPr>
            <w:r w:rsidRPr="002633A6">
              <w:rPr>
                <w:sz w:val="20"/>
                <w:szCs w:val="20"/>
                <w:lang w:val="es-MX"/>
              </w:rPr>
              <w:t>Consulta en diferentes diccionarios</w:t>
            </w:r>
          </w:p>
          <w:p w:rsidR="00F663AE" w:rsidRPr="002633A6" w:rsidRDefault="00F663AE" w:rsidP="00ED30BA">
            <w:pPr>
              <w:rPr>
                <w:sz w:val="20"/>
                <w:szCs w:val="20"/>
                <w:lang w:val="es-MX"/>
              </w:rPr>
            </w:pPr>
            <w:r w:rsidRPr="002633A6">
              <w:rPr>
                <w:sz w:val="20"/>
                <w:szCs w:val="20"/>
                <w:lang w:val="es-MX"/>
              </w:rPr>
              <w:t xml:space="preserve"> </w:t>
            </w:r>
          </w:p>
          <w:p w:rsidR="00F663AE" w:rsidRPr="002633A6" w:rsidRDefault="00F663AE" w:rsidP="00ED30BA">
            <w:pPr>
              <w:rPr>
                <w:sz w:val="22"/>
                <w:szCs w:val="22"/>
                <w:lang w:val="es-MX"/>
              </w:rPr>
            </w:pPr>
            <w:r w:rsidRPr="002633A6">
              <w:rPr>
                <w:sz w:val="22"/>
                <w:szCs w:val="22"/>
                <w:lang w:val="es-MX"/>
              </w:rPr>
              <w:t xml:space="preserve"> </w:t>
            </w:r>
          </w:p>
          <w:p w:rsidR="00F663AE" w:rsidRPr="002633A6" w:rsidRDefault="00F663AE" w:rsidP="00ED30BA">
            <w:pPr>
              <w:tabs>
                <w:tab w:val="num" w:pos="-426"/>
                <w:tab w:val="num" w:pos="1425"/>
              </w:tabs>
              <w:ind w:left="426"/>
              <w:rPr>
                <w:spacing w:val="-8"/>
                <w:lang w:val="es-MX"/>
              </w:rPr>
            </w:pPr>
          </w:p>
        </w:tc>
        <w:tc>
          <w:tcPr>
            <w:tcW w:w="4680" w:type="dxa"/>
          </w:tcPr>
          <w:p w:rsidR="00F663AE" w:rsidRPr="003E32A2" w:rsidRDefault="00F663AE" w:rsidP="00ED30BA">
            <w:pPr>
              <w:numPr>
                <w:ilvl w:val="0"/>
                <w:numId w:val="24"/>
              </w:numPr>
              <w:rPr>
                <w:sz w:val="20"/>
                <w:szCs w:val="20"/>
              </w:rPr>
            </w:pPr>
            <w:proofErr w:type="spellStart"/>
            <w:r w:rsidRPr="003E32A2">
              <w:rPr>
                <w:sz w:val="20"/>
                <w:szCs w:val="20"/>
              </w:rPr>
              <w:t>Encuadre</w:t>
            </w:r>
            <w:proofErr w:type="spellEnd"/>
          </w:p>
          <w:p w:rsidR="00F663AE" w:rsidRPr="002633A6" w:rsidRDefault="00F663AE" w:rsidP="00ED30BA">
            <w:pPr>
              <w:numPr>
                <w:ilvl w:val="0"/>
                <w:numId w:val="24"/>
              </w:numPr>
              <w:rPr>
                <w:sz w:val="20"/>
                <w:szCs w:val="20"/>
                <w:lang w:val="es-MX"/>
              </w:rPr>
            </w:pPr>
            <w:r w:rsidRPr="002633A6">
              <w:rPr>
                <w:sz w:val="20"/>
                <w:szCs w:val="20"/>
                <w:lang w:val="es-MX"/>
              </w:rPr>
              <w:t>Tareas para estudio independiente de búsqueda de fuentes de información.</w:t>
            </w:r>
          </w:p>
          <w:p w:rsidR="00F663AE" w:rsidRPr="003E32A2" w:rsidRDefault="00F663AE" w:rsidP="00ED30BA">
            <w:pPr>
              <w:numPr>
                <w:ilvl w:val="0"/>
                <w:numId w:val="24"/>
              </w:numPr>
              <w:rPr>
                <w:sz w:val="20"/>
                <w:szCs w:val="20"/>
              </w:rPr>
            </w:pPr>
            <w:proofErr w:type="spellStart"/>
            <w:r w:rsidRPr="003E32A2">
              <w:rPr>
                <w:sz w:val="20"/>
                <w:szCs w:val="20"/>
              </w:rPr>
              <w:t>Lecturas</w:t>
            </w:r>
            <w:proofErr w:type="spellEnd"/>
            <w:r w:rsidRPr="003E32A2">
              <w:rPr>
                <w:sz w:val="20"/>
                <w:szCs w:val="20"/>
              </w:rPr>
              <w:t xml:space="preserve"> </w:t>
            </w:r>
            <w:proofErr w:type="spellStart"/>
            <w:r w:rsidRPr="003E32A2">
              <w:rPr>
                <w:sz w:val="20"/>
                <w:szCs w:val="20"/>
              </w:rPr>
              <w:t>comentadas</w:t>
            </w:r>
            <w:proofErr w:type="spellEnd"/>
          </w:p>
          <w:p w:rsidR="00F663AE" w:rsidRPr="003E32A2" w:rsidRDefault="00F663AE" w:rsidP="00ED30BA">
            <w:pPr>
              <w:numPr>
                <w:ilvl w:val="0"/>
                <w:numId w:val="24"/>
              </w:numPr>
              <w:rPr>
                <w:sz w:val="20"/>
                <w:szCs w:val="20"/>
              </w:rPr>
            </w:pPr>
            <w:proofErr w:type="spellStart"/>
            <w:r w:rsidRPr="003E32A2">
              <w:rPr>
                <w:sz w:val="20"/>
                <w:szCs w:val="20"/>
              </w:rPr>
              <w:t>Pistas</w:t>
            </w:r>
            <w:proofErr w:type="spellEnd"/>
            <w:r w:rsidRPr="003E32A2">
              <w:rPr>
                <w:sz w:val="20"/>
                <w:szCs w:val="20"/>
              </w:rPr>
              <w:t xml:space="preserve"> </w:t>
            </w:r>
          </w:p>
          <w:p w:rsidR="00F663AE" w:rsidRPr="003E32A2" w:rsidRDefault="00F663AE" w:rsidP="00ED30BA">
            <w:pPr>
              <w:numPr>
                <w:ilvl w:val="0"/>
                <w:numId w:val="24"/>
              </w:numPr>
              <w:rPr>
                <w:sz w:val="20"/>
                <w:szCs w:val="20"/>
              </w:rPr>
            </w:pPr>
            <w:proofErr w:type="spellStart"/>
            <w:r w:rsidRPr="003E32A2">
              <w:rPr>
                <w:sz w:val="20"/>
                <w:szCs w:val="20"/>
              </w:rPr>
              <w:t>Discusión</w:t>
            </w:r>
            <w:proofErr w:type="spellEnd"/>
            <w:r w:rsidRPr="003E32A2">
              <w:rPr>
                <w:sz w:val="20"/>
                <w:szCs w:val="20"/>
              </w:rPr>
              <w:t xml:space="preserve"> </w:t>
            </w:r>
            <w:proofErr w:type="spellStart"/>
            <w:r w:rsidRPr="003E32A2">
              <w:rPr>
                <w:sz w:val="20"/>
                <w:szCs w:val="20"/>
              </w:rPr>
              <w:t>dirigida</w:t>
            </w:r>
            <w:proofErr w:type="spellEnd"/>
            <w:r w:rsidRPr="003E32A2">
              <w:rPr>
                <w:sz w:val="20"/>
                <w:szCs w:val="20"/>
              </w:rPr>
              <w:t>.</w:t>
            </w:r>
          </w:p>
          <w:p w:rsidR="00F663AE" w:rsidRPr="002633A6" w:rsidRDefault="00F663AE" w:rsidP="00ED30BA">
            <w:pPr>
              <w:numPr>
                <w:ilvl w:val="0"/>
                <w:numId w:val="24"/>
              </w:numPr>
              <w:rPr>
                <w:sz w:val="20"/>
                <w:szCs w:val="20"/>
                <w:lang w:val="es-MX"/>
              </w:rPr>
            </w:pPr>
            <w:r w:rsidRPr="002633A6">
              <w:rPr>
                <w:sz w:val="20"/>
                <w:szCs w:val="20"/>
                <w:lang w:val="es-MX"/>
              </w:rPr>
              <w:t>Discusiones grupales acerca del uso y valor del conocimiento de temas específicos</w:t>
            </w:r>
          </w:p>
          <w:p w:rsidR="00F663AE" w:rsidRPr="003E32A2" w:rsidRDefault="00F663AE" w:rsidP="00ED30BA">
            <w:pPr>
              <w:numPr>
                <w:ilvl w:val="0"/>
                <w:numId w:val="24"/>
              </w:numPr>
              <w:rPr>
                <w:sz w:val="20"/>
                <w:szCs w:val="20"/>
              </w:rPr>
            </w:pPr>
            <w:proofErr w:type="spellStart"/>
            <w:r w:rsidRPr="003E32A2">
              <w:rPr>
                <w:sz w:val="20"/>
                <w:szCs w:val="20"/>
              </w:rPr>
              <w:t>Exposición</w:t>
            </w:r>
            <w:proofErr w:type="spellEnd"/>
            <w:r w:rsidRPr="003E32A2">
              <w:rPr>
                <w:sz w:val="20"/>
                <w:szCs w:val="20"/>
              </w:rPr>
              <w:t xml:space="preserve"> con </w:t>
            </w:r>
            <w:proofErr w:type="spellStart"/>
            <w:r w:rsidRPr="003E32A2">
              <w:rPr>
                <w:sz w:val="20"/>
                <w:szCs w:val="20"/>
              </w:rPr>
              <w:t>apoyo</w:t>
            </w:r>
            <w:proofErr w:type="spellEnd"/>
            <w:r w:rsidRPr="003E32A2">
              <w:rPr>
                <w:sz w:val="20"/>
                <w:szCs w:val="20"/>
              </w:rPr>
              <w:t xml:space="preserve"> </w:t>
            </w:r>
            <w:proofErr w:type="spellStart"/>
            <w:r w:rsidRPr="003E32A2">
              <w:rPr>
                <w:sz w:val="20"/>
                <w:szCs w:val="20"/>
              </w:rPr>
              <w:t>tecnológico</w:t>
            </w:r>
            <w:proofErr w:type="spellEnd"/>
            <w:r w:rsidRPr="003E32A2">
              <w:rPr>
                <w:sz w:val="20"/>
                <w:szCs w:val="20"/>
              </w:rPr>
              <w:t xml:space="preserve"> </w:t>
            </w:r>
            <w:proofErr w:type="spellStart"/>
            <w:r w:rsidRPr="003E32A2">
              <w:rPr>
                <w:sz w:val="20"/>
                <w:szCs w:val="20"/>
              </w:rPr>
              <w:t>variado</w:t>
            </w:r>
            <w:proofErr w:type="spellEnd"/>
          </w:p>
          <w:p w:rsidR="00F663AE" w:rsidRPr="003E32A2" w:rsidRDefault="00F663AE" w:rsidP="00ED30BA">
            <w:pPr>
              <w:numPr>
                <w:ilvl w:val="0"/>
                <w:numId w:val="24"/>
              </w:numPr>
              <w:rPr>
                <w:sz w:val="20"/>
                <w:szCs w:val="20"/>
              </w:rPr>
            </w:pPr>
            <w:proofErr w:type="spellStart"/>
            <w:r w:rsidRPr="003E32A2">
              <w:rPr>
                <w:sz w:val="20"/>
                <w:szCs w:val="20"/>
              </w:rPr>
              <w:t>Organización</w:t>
            </w:r>
            <w:proofErr w:type="spellEnd"/>
            <w:r w:rsidRPr="003E32A2">
              <w:rPr>
                <w:sz w:val="20"/>
                <w:szCs w:val="20"/>
              </w:rPr>
              <w:t xml:space="preserve"> de </w:t>
            </w:r>
            <w:proofErr w:type="spellStart"/>
            <w:r w:rsidRPr="003E32A2">
              <w:rPr>
                <w:sz w:val="20"/>
                <w:szCs w:val="20"/>
              </w:rPr>
              <w:t>grupos</w:t>
            </w:r>
            <w:proofErr w:type="spellEnd"/>
            <w:r w:rsidRPr="003E32A2">
              <w:rPr>
                <w:sz w:val="20"/>
                <w:szCs w:val="20"/>
              </w:rPr>
              <w:t xml:space="preserve"> </w:t>
            </w:r>
            <w:proofErr w:type="spellStart"/>
            <w:r w:rsidRPr="003E32A2">
              <w:rPr>
                <w:sz w:val="20"/>
                <w:szCs w:val="20"/>
              </w:rPr>
              <w:t>colaborativos</w:t>
            </w:r>
            <w:proofErr w:type="spellEnd"/>
          </w:p>
          <w:p w:rsidR="00F663AE" w:rsidRDefault="00F663AE" w:rsidP="00ED30BA">
            <w:pPr>
              <w:numPr>
                <w:ilvl w:val="0"/>
                <w:numId w:val="24"/>
              </w:numPr>
              <w:rPr>
                <w:sz w:val="20"/>
                <w:szCs w:val="20"/>
              </w:rPr>
            </w:pPr>
            <w:proofErr w:type="spellStart"/>
            <w:r w:rsidRPr="003E32A2">
              <w:rPr>
                <w:sz w:val="20"/>
                <w:szCs w:val="20"/>
              </w:rPr>
              <w:t>Asesorías</w:t>
            </w:r>
            <w:proofErr w:type="spellEnd"/>
            <w:r w:rsidRPr="003E32A2">
              <w:rPr>
                <w:sz w:val="20"/>
                <w:szCs w:val="20"/>
              </w:rPr>
              <w:t xml:space="preserve"> </w:t>
            </w:r>
            <w:proofErr w:type="spellStart"/>
            <w:r w:rsidRPr="003E32A2">
              <w:rPr>
                <w:sz w:val="20"/>
                <w:szCs w:val="20"/>
              </w:rPr>
              <w:t>individuales</w:t>
            </w:r>
            <w:proofErr w:type="spellEnd"/>
            <w:r w:rsidRPr="003E32A2">
              <w:rPr>
                <w:sz w:val="20"/>
                <w:szCs w:val="20"/>
              </w:rPr>
              <w:t xml:space="preserve"> y </w:t>
            </w:r>
            <w:proofErr w:type="spellStart"/>
            <w:r w:rsidRPr="003E32A2">
              <w:rPr>
                <w:sz w:val="20"/>
                <w:szCs w:val="20"/>
              </w:rPr>
              <w:t>grupales</w:t>
            </w:r>
            <w:proofErr w:type="spellEnd"/>
          </w:p>
          <w:p w:rsidR="00F663AE" w:rsidRPr="003E32A2" w:rsidRDefault="00F663AE" w:rsidP="00ED30BA">
            <w:pPr>
              <w:numPr>
                <w:ilvl w:val="0"/>
                <w:numId w:val="24"/>
              </w:numPr>
              <w:rPr>
                <w:sz w:val="20"/>
                <w:szCs w:val="20"/>
              </w:rPr>
            </w:pPr>
            <w:proofErr w:type="spellStart"/>
            <w:r>
              <w:rPr>
                <w:sz w:val="20"/>
                <w:szCs w:val="20"/>
              </w:rPr>
              <w:t>Retroalimentación</w:t>
            </w:r>
            <w:proofErr w:type="spellEnd"/>
          </w:p>
          <w:p w:rsidR="00F663AE" w:rsidRPr="003E32A2" w:rsidRDefault="00F663AE" w:rsidP="00ED30BA">
            <w:pPr>
              <w:numPr>
                <w:ilvl w:val="0"/>
                <w:numId w:val="24"/>
              </w:numPr>
              <w:rPr>
                <w:sz w:val="20"/>
                <w:szCs w:val="20"/>
              </w:rPr>
            </w:pPr>
            <w:proofErr w:type="spellStart"/>
            <w:r w:rsidRPr="003E32A2">
              <w:rPr>
                <w:sz w:val="20"/>
                <w:szCs w:val="20"/>
              </w:rPr>
              <w:t>Preguntas</w:t>
            </w:r>
            <w:proofErr w:type="spellEnd"/>
            <w:r w:rsidRPr="003E32A2">
              <w:rPr>
                <w:sz w:val="20"/>
                <w:szCs w:val="20"/>
              </w:rPr>
              <w:t xml:space="preserve"> </w:t>
            </w:r>
            <w:proofErr w:type="spellStart"/>
            <w:r w:rsidRPr="003E32A2">
              <w:rPr>
                <w:sz w:val="20"/>
                <w:szCs w:val="20"/>
              </w:rPr>
              <w:t>intercaladas</w:t>
            </w:r>
            <w:proofErr w:type="spellEnd"/>
          </w:p>
          <w:p w:rsidR="00F663AE" w:rsidRPr="003E32A2" w:rsidRDefault="00F663AE" w:rsidP="00ED30BA">
            <w:pPr>
              <w:numPr>
                <w:ilvl w:val="0"/>
                <w:numId w:val="24"/>
              </w:numPr>
              <w:rPr>
                <w:sz w:val="20"/>
                <w:szCs w:val="20"/>
              </w:rPr>
            </w:pPr>
            <w:proofErr w:type="spellStart"/>
            <w:r w:rsidRPr="003E32A2">
              <w:rPr>
                <w:sz w:val="20"/>
                <w:szCs w:val="20"/>
              </w:rPr>
              <w:t>Aplicación</w:t>
            </w:r>
            <w:proofErr w:type="spellEnd"/>
            <w:r w:rsidRPr="003E32A2">
              <w:rPr>
                <w:sz w:val="20"/>
                <w:szCs w:val="20"/>
              </w:rPr>
              <w:t xml:space="preserve"> de  </w:t>
            </w:r>
            <w:proofErr w:type="spellStart"/>
            <w:r w:rsidRPr="003E32A2">
              <w:rPr>
                <w:sz w:val="20"/>
                <w:szCs w:val="20"/>
              </w:rPr>
              <w:t>cuestionarios</w:t>
            </w:r>
            <w:proofErr w:type="spellEnd"/>
          </w:p>
          <w:p w:rsidR="00F663AE" w:rsidRPr="003E32A2" w:rsidRDefault="00F663AE" w:rsidP="00ED30BA">
            <w:pPr>
              <w:numPr>
                <w:ilvl w:val="0"/>
                <w:numId w:val="24"/>
              </w:numPr>
              <w:rPr>
                <w:sz w:val="20"/>
                <w:szCs w:val="20"/>
              </w:rPr>
            </w:pPr>
            <w:proofErr w:type="spellStart"/>
            <w:r w:rsidRPr="003E32A2">
              <w:rPr>
                <w:sz w:val="20"/>
                <w:szCs w:val="20"/>
              </w:rPr>
              <w:t>Lluvia</w:t>
            </w:r>
            <w:proofErr w:type="spellEnd"/>
            <w:r w:rsidRPr="003E32A2">
              <w:rPr>
                <w:sz w:val="20"/>
                <w:szCs w:val="20"/>
              </w:rPr>
              <w:t xml:space="preserve"> de ideas</w:t>
            </w:r>
          </w:p>
          <w:p w:rsidR="00F663AE" w:rsidRDefault="00F663AE" w:rsidP="00ED30BA">
            <w:pPr>
              <w:numPr>
                <w:ilvl w:val="0"/>
                <w:numId w:val="24"/>
              </w:numPr>
              <w:rPr>
                <w:sz w:val="20"/>
                <w:szCs w:val="20"/>
              </w:rPr>
            </w:pPr>
            <w:proofErr w:type="spellStart"/>
            <w:r w:rsidRPr="003E32A2">
              <w:rPr>
                <w:sz w:val="20"/>
                <w:szCs w:val="20"/>
              </w:rPr>
              <w:t>Cuadro</w:t>
            </w:r>
            <w:proofErr w:type="spellEnd"/>
            <w:r w:rsidRPr="003E32A2">
              <w:rPr>
                <w:sz w:val="20"/>
                <w:szCs w:val="20"/>
              </w:rPr>
              <w:t xml:space="preserve"> </w:t>
            </w:r>
            <w:proofErr w:type="spellStart"/>
            <w:r w:rsidRPr="003E32A2">
              <w:rPr>
                <w:sz w:val="20"/>
                <w:szCs w:val="20"/>
              </w:rPr>
              <w:t>sinóptico</w:t>
            </w:r>
            <w:proofErr w:type="spellEnd"/>
          </w:p>
          <w:p w:rsidR="00F663AE" w:rsidRDefault="00F663AE" w:rsidP="00ED30BA">
            <w:pPr>
              <w:numPr>
                <w:ilvl w:val="0"/>
                <w:numId w:val="24"/>
              </w:numPr>
              <w:rPr>
                <w:spacing w:val="-8"/>
              </w:rPr>
            </w:pPr>
            <w:proofErr w:type="spellStart"/>
            <w:r w:rsidRPr="003E32A2">
              <w:rPr>
                <w:sz w:val="20"/>
                <w:szCs w:val="20"/>
              </w:rPr>
              <w:t>Ilustraciones</w:t>
            </w:r>
            <w:proofErr w:type="spellEnd"/>
            <w:r w:rsidRPr="003E32A2">
              <w:rPr>
                <w:sz w:val="20"/>
                <w:szCs w:val="20"/>
              </w:rPr>
              <w:t xml:space="preserve"> y material </w:t>
            </w:r>
            <w:proofErr w:type="spellStart"/>
            <w:r w:rsidRPr="003E32A2">
              <w:rPr>
                <w:sz w:val="20"/>
                <w:szCs w:val="20"/>
              </w:rPr>
              <w:t>auténtico</w:t>
            </w:r>
            <w:proofErr w:type="spellEnd"/>
          </w:p>
        </w:tc>
      </w:tr>
    </w:tbl>
    <w:p w:rsidR="00F663AE" w:rsidRDefault="00F663AE" w:rsidP="00F663AE">
      <w:pPr>
        <w:pStyle w:val="Ttulo6"/>
        <w:rPr>
          <w:b w:val="0"/>
          <w:spacing w:val="-8"/>
          <w:sz w:val="24"/>
        </w:rPr>
      </w:pPr>
    </w:p>
    <w:p w:rsidR="00F663AE" w:rsidRPr="00D454E5" w:rsidRDefault="00F663AE" w:rsidP="00F663AE">
      <w:pPr>
        <w:rPr>
          <w:lang w:val="es-MX"/>
        </w:rPr>
      </w:pPr>
    </w:p>
    <w:p w:rsidR="00F663AE" w:rsidRDefault="00F663AE" w:rsidP="00F663AE">
      <w:pPr>
        <w:pStyle w:val="Ttulo6"/>
        <w:rPr>
          <w:b w:val="0"/>
          <w:spacing w:val="-8"/>
          <w:sz w:val="24"/>
        </w:rPr>
      </w:pPr>
      <w:r>
        <w:rPr>
          <w:b w:val="0"/>
          <w:spacing w:val="-8"/>
          <w:sz w:val="24"/>
        </w:rPr>
        <w:t xml:space="preserve">25.-Apoyos </w:t>
      </w:r>
      <w:proofErr w:type="spellStart"/>
      <w:r>
        <w:rPr>
          <w:b w:val="0"/>
          <w:spacing w:val="-8"/>
          <w:sz w:val="24"/>
        </w:rPr>
        <w:t>educativos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54E5" w:rsidTr="00ED30BA">
        <w:tblPrEx>
          <w:tblCellMar>
            <w:top w:w="0" w:type="dxa"/>
            <w:bottom w:w="0" w:type="dxa"/>
          </w:tblCellMar>
        </w:tblPrEx>
        <w:tc>
          <w:tcPr>
            <w:tcW w:w="4489" w:type="dxa"/>
            <w:shd w:val="clear" w:color="auto" w:fill="C0C0C0"/>
          </w:tcPr>
          <w:p w:rsidR="00F663AE" w:rsidRPr="00D454E5" w:rsidRDefault="00F663AE" w:rsidP="00ED30BA">
            <w:pPr>
              <w:jc w:val="center"/>
              <w:rPr>
                <w:b/>
                <w:bCs/>
                <w:spacing w:val="-8"/>
                <w:lang w:val="es-MX"/>
              </w:rPr>
            </w:pPr>
            <w:r w:rsidRPr="00D454E5">
              <w:rPr>
                <w:b/>
                <w:bCs/>
                <w:spacing w:val="-8"/>
                <w:lang w:val="es-MX"/>
              </w:rPr>
              <w:t>Materiales didácticos</w:t>
            </w:r>
          </w:p>
        </w:tc>
        <w:tc>
          <w:tcPr>
            <w:tcW w:w="4489" w:type="dxa"/>
            <w:shd w:val="clear" w:color="auto" w:fill="C0C0C0"/>
          </w:tcPr>
          <w:p w:rsidR="00F663AE" w:rsidRPr="00D454E5" w:rsidRDefault="00F663AE" w:rsidP="00ED30BA">
            <w:pPr>
              <w:jc w:val="center"/>
              <w:rPr>
                <w:b/>
                <w:bCs/>
                <w:spacing w:val="-8"/>
                <w:lang w:val="es-MX"/>
              </w:rPr>
            </w:pPr>
            <w:r w:rsidRPr="00D454E5">
              <w:rPr>
                <w:b/>
                <w:bCs/>
                <w:spacing w:val="-8"/>
                <w:lang w:val="es-MX"/>
              </w:rPr>
              <w:t>Recursos didácticos</w:t>
            </w:r>
          </w:p>
        </w:tc>
      </w:tr>
      <w:tr w:rsidR="00F663AE" w:rsidTr="00ED30BA">
        <w:tblPrEx>
          <w:tblCellMar>
            <w:top w:w="0" w:type="dxa"/>
            <w:bottom w:w="0" w:type="dxa"/>
          </w:tblCellMar>
        </w:tblPrEx>
        <w:trPr>
          <w:cantSplit/>
          <w:trHeight w:val="221"/>
        </w:trPr>
        <w:tc>
          <w:tcPr>
            <w:tcW w:w="4489" w:type="dxa"/>
            <w:tcBorders>
              <w:bottom w:val="single" w:sz="4" w:space="0" w:color="auto"/>
            </w:tcBorders>
          </w:tcPr>
          <w:p w:rsidR="00F663AE" w:rsidRPr="00A3189B" w:rsidRDefault="00F663AE" w:rsidP="00ED30BA">
            <w:pPr>
              <w:numPr>
                <w:ilvl w:val="0"/>
                <w:numId w:val="26"/>
              </w:numPr>
              <w:rPr>
                <w:sz w:val="20"/>
                <w:szCs w:val="20"/>
              </w:rPr>
            </w:pPr>
            <w:proofErr w:type="spellStart"/>
            <w:r w:rsidRPr="00A3189B">
              <w:rPr>
                <w:sz w:val="20"/>
                <w:szCs w:val="20"/>
              </w:rPr>
              <w:lastRenderedPageBreak/>
              <w:t>Programa</w:t>
            </w:r>
            <w:proofErr w:type="spellEnd"/>
            <w:r w:rsidRPr="00A3189B">
              <w:rPr>
                <w:sz w:val="20"/>
                <w:szCs w:val="20"/>
              </w:rPr>
              <w:t xml:space="preserve"> de </w:t>
            </w:r>
            <w:smartTag w:uri="urn:schemas-microsoft-com:office:smarttags" w:element="PersonName">
              <w:smartTagPr>
                <w:attr w:name="ProductID" w:val="la EE"/>
              </w:smartTagPr>
              <w:r w:rsidRPr="00A3189B">
                <w:rPr>
                  <w:sz w:val="20"/>
                  <w:szCs w:val="20"/>
                </w:rPr>
                <w:t>la EE</w:t>
              </w:r>
            </w:smartTag>
          </w:p>
          <w:p w:rsidR="00F663AE" w:rsidRPr="002633A6" w:rsidRDefault="00F663AE" w:rsidP="00ED30BA">
            <w:pPr>
              <w:numPr>
                <w:ilvl w:val="0"/>
                <w:numId w:val="26"/>
              </w:numPr>
              <w:rPr>
                <w:sz w:val="20"/>
                <w:szCs w:val="20"/>
                <w:lang w:val="es-MX"/>
              </w:rPr>
            </w:pPr>
            <w:r w:rsidRPr="002633A6">
              <w:rPr>
                <w:sz w:val="20"/>
                <w:szCs w:val="20"/>
                <w:lang w:val="es-MX"/>
              </w:rPr>
              <w:t xml:space="preserve">Textos escritos en inglés de  diferentes fuentes: Libros, instructivos, revistas,  periódicos, panfletos, Internet.                                                         </w:t>
            </w:r>
          </w:p>
          <w:p w:rsidR="00F663AE" w:rsidRPr="00A3189B" w:rsidRDefault="00F663AE" w:rsidP="00ED30BA">
            <w:pPr>
              <w:numPr>
                <w:ilvl w:val="0"/>
                <w:numId w:val="26"/>
              </w:numPr>
              <w:rPr>
                <w:sz w:val="20"/>
                <w:szCs w:val="20"/>
              </w:rPr>
            </w:pPr>
            <w:proofErr w:type="spellStart"/>
            <w:r w:rsidRPr="00A3189B">
              <w:rPr>
                <w:sz w:val="20"/>
                <w:szCs w:val="20"/>
              </w:rPr>
              <w:t>Diccionarios</w:t>
            </w:r>
            <w:proofErr w:type="spellEnd"/>
            <w:r w:rsidRPr="00A3189B">
              <w:rPr>
                <w:sz w:val="20"/>
                <w:szCs w:val="20"/>
              </w:rPr>
              <w:t xml:space="preserve"> </w:t>
            </w:r>
          </w:p>
          <w:p w:rsidR="00F663AE" w:rsidRPr="00A3189B" w:rsidRDefault="00F663AE" w:rsidP="00ED30BA">
            <w:pPr>
              <w:numPr>
                <w:ilvl w:val="0"/>
                <w:numId w:val="25"/>
              </w:numPr>
              <w:jc w:val="both"/>
              <w:rPr>
                <w:sz w:val="20"/>
                <w:szCs w:val="20"/>
              </w:rPr>
            </w:pPr>
            <w:proofErr w:type="spellStart"/>
            <w:r w:rsidRPr="00A3189B">
              <w:rPr>
                <w:sz w:val="20"/>
                <w:szCs w:val="20"/>
              </w:rPr>
              <w:t>Antologías</w:t>
            </w:r>
            <w:proofErr w:type="spellEnd"/>
          </w:p>
          <w:p w:rsidR="00F663AE" w:rsidRPr="00A3189B" w:rsidRDefault="00F663AE" w:rsidP="00ED30BA">
            <w:pPr>
              <w:numPr>
                <w:ilvl w:val="0"/>
                <w:numId w:val="25"/>
              </w:numPr>
              <w:jc w:val="both"/>
              <w:rPr>
                <w:sz w:val="20"/>
                <w:szCs w:val="20"/>
              </w:rPr>
            </w:pPr>
            <w:r w:rsidRPr="00A3189B">
              <w:rPr>
                <w:sz w:val="20"/>
                <w:szCs w:val="20"/>
                <w:lang w:val="es-ES_tradnl"/>
              </w:rPr>
              <w:t>Acetatos</w:t>
            </w:r>
          </w:p>
          <w:p w:rsidR="00F663AE" w:rsidRPr="00A3189B" w:rsidRDefault="00F663AE" w:rsidP="00ED30BA">
            <w:pPr>
              <w:numPr>
                <w:ilvl w:val="0"/>
                <w:numId w:val="25"/>
              </w:numPr>
              <w:jc w:val="both"/>
              <w:rPr>
                <w:sz w:val="20"/>
                <w:szCs w:val="20"/>
              </w:rPr>
            </w:pPr>
            <w:proofErr w:type="spellStart"/>
            <w:r w:rsidRPr="00A3189B">
              <w:rPr>
                <w:sz w:val="20"/>
                <w:szCs w:val="20"/>
              </w:rPr>
              <w:t>Gramáticas</w:t>
            </w:r>
            <w:proofErr w:type="spellEnd"/>
          </w:p>
          <w:p w:rsidR="00F663AE" w:rsidRPr="00A3189B" w:rsidRDefault="00F663AE" w:rsidP="00ED30BA">
            <w:pPr>
              <w:numPr>
                <w:ilvl w:val="0"/>
                <w:numId w:val="25"/>
              </w:numPr>
              <w:jc w:val="both"/>
              <w:rPr>
                <w:sz w:val="20"/>
                <w:szCs w:val="20"/>
              </w:rPr>
            </w:pPr>
            <w:r w:rsidRPr="00A3189B">
              <w:rPr>
                <w:sz w:val="20"/>
                <w:szCs w:val="20"/>
              </w:rPr>
              <w:t xml:space="preserve">Software </w:t>
            </w:r>
            <w:proofErr w:type="spellStart"/>
            <w:r w:rsidRPr="00A3189B">
              <w:rPr>
                <w:sz w:val="20"/>
                <w:szCs w:val="20"/>
              </w:rPr>
              <w:t>educativo</w:t>
            </w:r>
            <w:proofErr w:type="spellEnd"/>
          </w:p>
          <w:p w:rsidR="00F663AE" w:rsidRPr="00A3189B" w:rsidRDefault="00F663AE" w:rsidP="00ED30BA">
            <w:pPr>
              <w:numPr>
                <w:ilvl w:val="0"/>
                <w:numId w:val="25"/>
              </w:numPr>
              <w:rPr>
                <w:sz w:val="20"/>
                <w:szCs w:val="20"/>
                <w:lang w:val="es-ES_tradnl"/>
              </w:rPr>
            </w:pPr>
            <w:r w:rsidRPr="00A3189B">
              <w:rPr>
                <w:sz w:val="20"/>
                <w:szCs w:val="20"/>
                <w:lang w:val="es-ES_tradnl"/>
              </w:rPr>
              <w:t>Tarjetas con preguntas básicas</w:t>
            </w:r>
          </w:p>
          <w:p w:rsidR="00F663AE" w:rsidRPr="00A3189B" w:rsidRDefault="00F663AE" w:rsidP="00ED30BA">
            <w:pPr>
              <w:numPr>
                <w:ilvl w:val="0"/>
                <w:numId w:val="25"/>
              </w:numPr>
              <w:rPr>
                <w:sz w:val="20"/>
                <w:szCs w:val="20"/>
                <w:lang w:val="es-ES_tradnl"/>
              </w:rPr>
            </w:pPr>
            <w:r w:rsidRPr="00A3189B">
              <w:rPr>
                <w:sz w:val="20"/>
                <w:szCs w:val="20"/>
                <w:lang w:val="es-ES_tradnl"/>
              </w:rPr>
              <w:t>Carteles y posters</w:t>
            </w:r>
          </w:p>
          <w:p w:rsidR="00F663AE" w:rsidRDefault="00F663AE" w:rsidP="00ED30BA">
            <w:pPr>
              <w:ind w:left="284"/>
              <w:rPr>
                <w:spacing w:val="-8"/>
              </w:rPr>
            </w:pPr>
          </w:p>
        </w:tc>
        <w:tc>
          <w:tcPr>
            <w:tcW w:w="4489" w:type="dxa"/>
            <w:tcBorders>
              <w:bottom w:val="single" w:sz="4" w:space="0" w:color="auto"/>
            </w:tcBorders>
          </w:tcPr>
          <w:p w:rsidR="00F663AE" w:rsidRPr="00A3189B" w:rsidRDefault="00F663AE" w:rsidP="00ED30BA">
            <w:pPr>
              <w:numPr>
                <w:ilvl w:val="0"/>
                <w:numId w:val="27"/>
              </w:numPr>
              <w:tabs>
                <w:tab w:val="clear" w:pos="360"/>
                <w:tab w:val="num" w:pos="-5870"/>
              </w:tabs>
              <w:jc w:val="both"/>
              <w:rPr>
                <w:sz w:val="20"/>
                <w:szCs w:val="20"/>
              </w:rPr>
            </w:pPr>
            <w:proofErr w:type="spellStart"/>
            <w:r w:rsidRPr="00A3189B">
              <w:rPr>
                <w:sz w:val="20"/>
                <w:szCs w:val="20"/>
              </w:rPr>
              <w:t>Pintarrón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Pizarrón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Retroproyector</w:t>
            </w:r>
            <w:proofErr w:type="spellEnd"/>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Flashcards</w:t>
            </w:r>
          </w:p>
          <w:p w:rsidR="00F663AE" w:rsidRPr="00A3189B" w:rsidRDefault="00F663AE" w:rsidP="00ED30BA">
            <w:pPr>
              <w:numPr>
                <w:ilvl w:val="0"/>
                <w:numId w:val="27"/>
              </w:numPr>
              <w:tabs>
                <w:tab w:val="clear" w:pos="360"/>
              </w:tabs>
              <w:jc w:val="both"/>
              <w:rPr>
                <w:sz w:val="20"/>
                <w:szCs w:val="20"/>
              </w:rPr>
            </w:pPr>
            <w:r w:rsidRPr="00A3189B">
              <w:rPr>
                <w:sz w:val="20"/>
                <w:szCs w:val="20"/>
              </w:rPr>
              <w:t>Masking tape</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Realia</w:t>
            </w:r>
            <w:proofErr w:type="spellEnd"/>
          </w:p>
          <w:p w:rsidR="00F663AE" w:rsidRPr="002633A6" w:rsidRDefault="00F663AE" w:rsidP="00ED30BA">
            <w:pPr>
              <w:numPr>
                <w:ilvl w:val="0"/>
                <w:numId w:val="27"/>
              </w:numPr>
              <w:tabs>
                <w:tab w:val="clear" w:pos="360"/>
              </w:tabs>
              <w:jc w:val="both"/>
              <w:rPr>
                <w:sz w:val="20"/>
                <w:szCs w:val="20"/>
                <w:lang w:val="es-MX"/>
              </w:rPr>
            </w:pPr>
            <w:r w:rsidRPr="002633A6">
              <w:rPr>
                <w:sz w:val="20"/>
                <w:szCs w:val="20"/>
                <w:lang w:val="es-MX"/>
              </w:rPr>
              <w:t>Computadora con conexión a Internet.</w:t>
            </w:r>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Videos</w:t>
            </w:r>
          </w:p>
          <w:p w:rsidR="00F663AE" w:rsidRPr="00A3189B" w:rsidRDefault="00F663AE" w:rsidP="00ED30BA">
            <w:pPr>
              <w:numPr>
                <w:ilvl w:val="0"/>
                <w:numId w:val="25"/>
              </w:numPr>
              <w:jc w:val="both"/>
              <w:rPr>
                <w:sz w:val="20"/>
                <w:szCs w:val="20"/>
              </w:rPr>
            </w:pPr>
            <w:proofErr w:type="spellStart"/>
            <w:r w:rsidRPr="00A3189B">
              <w:rPr>
                <w:sz w:val="20"/>
                <w:szCs w:val="20"/>
              </w:rPr>
              <w:t>Marcadores</w:t>
            </w:r>
            <w:proofErr w:type="spellEnd"/>
          </w:p>
          <w:p w:rsidR="00F663AE" w:rsidRPr="00A3189B" w:rsidRDefault="00F663AE" w:rsidP="00ED30BA">
            <w:pPr>
              <w:numPr>
                <w:ilvl w:val="0"/>
                <w:numId w:val="25"/>
              </w:numPr>
              <w:jc w:val="both"/>
              <w:rPr>
                <w:sz w:val="20"/>
                <w:szCs w:val="20"/>
              </w:rPr>
            </w:pPr>
            <w:r w:rsidRPr="00A3189B">
              <w:rPr>
                <w:sz w:val="20"/>
                <w:szCs w:val="20"/>
              </w:rPr>
              <w:t>CD’s</w:t>
            </w:r>
          </w:p>
          <w:p w:rsidR="00F663AE" w:rsidRPr="00A3189B" w:rsidRDefault="00F663AE" w:rsidP="00ED30BA">
            <w:pPr>
              <w:numPr>
                <w:ilvl w:val="0"/>
                <w:numId w:val="25"/>
              </w:numPr>
              <w:jc w:val="both"/>
              <w:rPr>
                <w:sz w:val="20"/>
                <w:szCs w:val="20"/>
              </w:rPr>
            </w:pPr>
            <w:proofErr w:type="spellStart"/>
            <w:r w:rsidRPr="00A3189B">
              <w:rPr>
                <w:sz w:val="20"/>
                <w:szCs w:val="20"/>
              </w:rPr>
              <w:t>Cinta</w:t>
            </w:r>
            <w:proofErr w:type="spellEnd"/>
            <w:r w:rsidRPr="00A3189B">
              <w:rPr>
                <w:sz w:val="20"/>
                <w:szCs w:val="20"/>
              </w:rPr>
              <w:t xml:space="preserve"> </w:t>
            </w:r>
            <w:proofErr w:type="spellStart"/>
            <w:r w:rsidRPr="00A3189B">
              <w:rPr>
                <w:sz w:val="20"/>
                <w:szCs w:val="20"/>
              </w:rPr>
              <w:t>adhesiva</w:t>
            </w:r>
            <w:proofErr w:type="spellEnd"/>
          </w:p>
          <w:p w:rsidR="00F663AE" w:rsidRPr="00A3189B" w:rsidRDefault="00F663AE" w:rsidP="00ED30BA">
            <w:pPr>
              <w:numPr>
                <w:ilvl w:val="0"/>
                <w:numId w:val="25"/>
              </w:numPr>
              <w:jc w:val="both"/>
              <w:rPr>
                <w:sz w:val="20"/>
                <w:szCs w:val="20"/>
              </w:rPr>
            </w:pPr>
            <w:proofErr w:type="spellStart"/>
            <w:r w:rsidRPr="00A3189B">
              <w:rPr>
                <w:sz w:val="20"/>
                <w:szCs w:val="20"/>
              </w:rPr>
              <w:t>Pegamento</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Papel</w:t>
            </w:r>
            <w:proofErr w:type="spellEnd"/>
            <w:r w:rsidRPr="00A3189B">
              <w:rPr>
                <w:sz w:val="20"/>
                <w:szCs w:val="20"/>
              </w:rPr>
              <w:t xml:space="preserve"> bond</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Imanes</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Cañón</w:t>
            </w:r>
            <w:proofErr w:type="spellEnd"/>
          </w:p>
          <w:p w:rsidR="00F663AE" w:rsidRPr="00DA4678" w:rsidRDefault="00F663AE" w:rsidP="00ED30BA">
            <w:pPr>
              <w:numPr>
                <w:ilvl w:val="0"/>
                <w:numId w:val="27"/>
              </w:numPr>
              <w:tabs>
                <w:tab w:val="clear" w:pos="360"/>
              </w:tabs>
              <w:jc w:val="both"/>
              <w:rPr>
                <w:spacing w:val="-8"/>
              </w:rPr>
            </w:pPr>
            <w:r w:rsidRPr="00A3189B">
              <w:rPr>
                <w:sz w:val="20"/>
                <w:szCs w:val="20"/>
                <w:lang w:val="es-ES_tradnl"/>
              </w:rPr>
              <w:t xml:space="preserve">CD </w:t>
            </w:r>
            <w:proofErr w:type="spellStart"/>
            <w:r w:rsidRPr="00A3189B">
              <w:rPr>
                <w:sz w:val="20"/>
                <w:szCs w:val="20"/>
                <w:lang w:val="es-ES_tradnl"/>
              </w:rPr>
              <w:t>player</w:t>
            </w:r>
            <w:proofErr w:type="spellEnd"/>
            <w:r>
              <w:rPr>
                <w:sz w:val="20"/>
                <w:szCs w:val="20"/>
                <w:lang w:val="es-ES_tradnl"/>
              </w:rPr>
              <w:t xml:space="preserve"> </w:t>
            </w:r>
          </w:p>
          <w:p w:rsidR="00F663AE" w:rsidRPr="002633A6" w:rsidRDefault="00F663AE" w:rsidP="00ED30BA">
            <w:pPr>
              <w:numPr>
                <w:ilvl w:val="0"/>
                <w:numId w:val="27"/>
              </w:numPr>
              <w:tabs>
                <w:tab w:val="clear" w:pos="360"/>
              </w:tabs>
              <w:jc w:val="both"/>
              <w:rPr>
                <w:spacing w:val="-8"/>
                <w:lang w:val="es-MX"/>
              </w:rPr>
            </w:pPr>
            <w:r w:rsidRPr="00A3189B">
              <w:rPr>
                <w:sz w:val="20"/>
                <w:szCs w:val="20"/>
                <w:lang w:val="es-ES_tradnl"/>
              </w:rPr>
              <w:t xml:space="preserve">Televisión, video grabadora y DVD </w:t>
            </w:r>
            <w:r>
              <w:rPr>
                <w:sz w:val="20"/>
                <w:szCs w:val="20"/>
                <w:lang w:val="es-ES_tradnl"/>
              </w:rPr>
              <w:t>placer</w:t>
            </w: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jc w:val="both"/>
        <w:rPr>
          <w:spacing w:val="-8"/>
          <w:lang w:val="es-MX"/>
        </w:rPr>
      </w:pPr>
    </w:p>
    <w:p w:rsidR="00F663AE" w:rsidRPr="0023066A" w:rsidRDefault="00F663AE" w:rsidP="00F663AE">
      <w:pPr>
        <w:pStyle w:val="Ttulo6"/>
      </w:pPr>
      <w:r w:rsidRPr="0023066A">
        <w:t xml:space="preserve">26.-Evaluación </w:t>
      </w:r>
      <w:proofErr w:type="gramStart"/>
      <w:smartTag w:uri="urn:schemas-microsoft-com:office:smarttags" w:element="place">
        <w:smartTag w:uri="urn:schemas-microsoft-com:office:smarttags" w:element="State">
          <w:r w:rsidRPr="0023066A">
            <w:t>del</w:t>
          </w:r>
        </w:smartTag>
      </w:smartTag>
      <w:proofErr w:type="gramEnd"/>
      <w:r w:rsidRPr="0023066A">
        <w:t xml:space="preserve"> </w:t>
      </w:r>
      <w:proofErr w:type="spellStart"/>
      <w:r w:rsidRPr="0023066A">
        <w:t>desempeño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2244"/>
        <w:gridCol w:w="2245"/>
        <w:gridCol w:w="2245"/>
      </w:tblGrid>
      <w:tr w:rsidR="00F663AE" w:rsidRPr="0023066A" w:rsidTr="00ED30BA">
        <w:tblPrEx>
          <w:tblCellMar>
            <w:top w:w="0" w:type="dxa"/>
            <w:bottom w:w="0" w:type="dxa"/>
          </w:tblCellMar>
        </w:tblPrEx>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Evidencia (s) de desempeño</w:t>
            </w:r>
          </w:p>
        </w:tc>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Criterios de desempeño</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Campo (s) de aplicación</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Porcentaje</w:t>
            </w:r>
          </w:p>
        </w:tc>
      </w:tr>
      <w:tr w:rsidR="00F663AE" w:rsidRPr="0023066A" w:rsidTr="00ED30BA">
        <w:tblPrEx>
          <w:tblCellMar>
            <w:top w:w="0" w:type="dxa"/>
            <w:bottom w:w="0" w:type="dxa"/>
          </w:tblCellMar>
        </w:tblPrEx>
        <w:trPr>
          <w:cantSplit/>
          <w:trHeight w:val="151"/>
        </w:trPr>
        <w:tc>
          <w:tcPr>
            <w:tcW w:w="2244" w:type="dxa"/>
          </w:tcPr>
          <w:p w:rsidR="00F663AE" w:rsidRPr="002633A6" w:rsidRDefault="00F663AE" w:rsidP="00ED30BA">
            <w:pPr>
              <w:pStyle w:val="Piedepgina"/>
              <w:numPr>
                <w:ilvl w:val="0"/>
                <w:numId w:val="29"/>
              </w:numPr>
              <w:tabs>
                <w:tab w:val="clear" w:pos="4320"/>
                <w:tab w:val="clear" w:pos="8640"/>
              </w:tabs>
              <w:rPr>
                <w:bCs/>
                <w:sz w:val="22"/>
                <w:szCs w:val="22"/>
                <w:lang w:val="es-MX"/>
              </w:rPr>
            </w:pPr>
            <w:r w:rsidRPr="002633A6">
              <w:rPr>
                <w:bCs/>
                <w:sz w:val="22"/>
                <w:szCs w:val="22"/>
                <w:lang w:val="es-MX"/>
              </w:rPr>
              <w:t>Exposición de temas específicos y d</w:t>
            </w:r>
            <w:r w:rsidRPr="002633A6">
              <w:rPr>
                <w:sz w:val="22"/>
                <w:szCs w:val="22"/>
                <w:lang w:val="es-MX"/>
              </w:rPr>
              <w:t xml:space="preserve">ebates </w:t>
            </w:r>
          </w:p>
        </w:tc>
        <w:tc>
          <w:tcPr>
            <w:tcW w:w="2244" w:type="dxa"/>
          </w:tcPr>
          <w:p w:rsidR="00F663AE" w:rsidRPr="00862076" w:rsidRDefault="00F663AE" w:rsidP="00ED30BA">
            <w:pPr>
              <w:numPr>
                <w:ilvl w:val="0"/>
                <w:numId w:val="28"/>
              </w:numPr>
              <w:jc w:val="both"/>
              <w:rPr>
                <w:sz w:val="22"/>
                <w:szCs w:val="22"/>
              </w:rPr>
            </w:pPr>
            <w:proofErr w:type="spellStart"/>
            <w:r w:rsidRPr="00862076">
              <w:rPr>
                <w:sz w:val="22"/>
                <w:szCs w:val="22"/>
              </w:rPr>
              <w:t>Claridad</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Adecuación</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Coherencia</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Fluidez</w:t>
            </w:r>
            <w:proofErr w:type="spellEnd"/>
          </w:p>
        </w:tc>
        <w:tc>
          <w:tcPr>
            <w:tcW w:w="2245" w:type="dxa"/>
          </w:tcPr>
          <w:p w:rsidR="00F663AE" w:rsidRPr="00862076" w:rsidRDefault="00F663AE" w:rsidP="00ED30BA">
            <w:pPr>
              <w:numPr>
                <w:ilvl w:val="0"/>
                <w:numId w:val="28"/>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r w:rsidRPr="00862076">
              <w:rPr>
                <w:sz w:val="22"/>
                <w:szCs w:val="22"/>
              </w:rPr>
              <w:t xml:space="preserve"> </w:t>
            </w:r>
          </w:p>
          <w:p w:rsidR="00F663AE" w:rsidRPr="00862076" w:rsidRDefault="00F663AE" w:rsidP="00ED30BA">
            <w:pPr>
              <w:jc w:val="center"/>
              <w:rPr>
                <w:b/>
                <w:sz w:val="22"/>
                <w:szCs w:val="22"/>
              </w:rPr>
            </w:pPr>
          </w:p>
        </w:tc>
        <w:tc>
          <w:tcPr>
            <w:tcW w:w="2245" w:type="dxa"/>
          </w:tcPr>
          <w:p w:rsidR="00F663AE" w:rsidRPr="00B00C11" w:rsidRDefault="00F663AE" w:rsidP="00ED30BA">
            <w:pPr>
              <w:jc w:val="center"/>
              <w:rPr>
                <w:bCs/>
                <w:sz w:val="22"/>
                <w:szCs w:val="22"/>
              </w:rPr>
            </w:pPr>
          </w:p>
          <w:p w:rsidR="00F663AE" w:rsidRPr="00B00C11" w:rsidRDefault="00F663AE" w:rsidP="00ED30BA">
            <w:pPr>
              <w:jc w:val="center"/>
              <w:rPr>
                <w:bCs/>
                <w:sz w:val="22"/>
                <w:szCs w:val="22"/>
              </w:rPr>
            </w:pPr>
            <w:r w:rsidRPr="00B00C11">
              <w:rPr>
                <w:bCs/>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1"/>
              </w:numPr>
              <w:jc w:val="left"/>
              <w:rPr>
                <w:sz w:val="22"/>
                <w:szCs w:val="22"/>
              </w:rPr>
            </w:pPr>
            <w:r w:rsidRPr="00862076">
              <w:rPr>
                <w:sz w:val="22"/>
                <w:szCs w:val="22"/>
              </w:rPr>
              <w:t>Evaluación parcial</w:t>
            </w:r>
          </w:p>
          <w:p w:rsidR="00F663AE" w:rsidRPr="00862076" w:rsidRDefault="00F663AE" w:rsidP="00ED30BA">
            <w:pPr>
              <w:pStyle w:val="Textoindependiente"/>
              <w:jc w:val="left"/>
              <w:rPr>
                <w:sz w:val="22"/>
                <w:szCs w:val="22"/>
              </w:rPr>
            </w:pP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1"/>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p w:rsidR="00F663AE" w:rsidRPr="00862076" w:rsidRDefault="00F663AE" w:rsidP="00ED30BA">
            <w:pPr>
              <w:rPr>
                <w:sz w:val="22"/>
                <w:szCs w:val="22"/>
              </w:rPr>
            </w:pPr>
          </w:p>
        </w:tc>
        <w:tc>
          <w:tcPr>
            <w:tcW w:w="2245" w:type="dxa"/>
          </w:tcPr>
          <w:p w:rsidR="00F663AE" w:rsidRPr="00B00C11" w:rsidRDefault="00F663AE" w:rsidP="00ED30BA">
            <w:pPr>
              <w:spacing w:line="360" w:lineRule="auto"/>
              <w:jc w:val="center"/>
              <w:rPr>
                <w:sz w:val="22"/>
                <w:szCs w:val="22"/>
              </w:rPr>
            </w:pPr>
          </w:p>
          <w:p w:rsidR="00F663AE" w:rsidRPr="00B00C11" w:rsidRDefault="00F663AE" w:rsidP="00ED30BA">
            <w:pPr>
              <w:spacing w:line="360" w:lineRule="auto"/>
              <w:jc w:val="center"/>
              <w:rPr>
                <w:sz w:val="22"/>
                <w:szCs w:val="22"/>
              </w:rPr>
            </w:pPr>
            <w:r w:rsidRPr="00B00C11">
              <w:rPr>
                <w:sz w:val="22"/>
                <w:szCs w:val="22"/>
              </w:rPr>
              <w:t>35%</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r w:rsidRPr="00862076">
              <w:rPr>
                <w:sz w:val="22"/>
                <w:szCs w:val="22"/>
              </w:rPr>
              <w:t xml:space="preserve">Productos escritos </w:t>
            </w: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Cumplimiento</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2633A6" w:rsidRDefault="00F663AE" w:rsidP="00ED30BA">
            <w:pPr>
              <w:numPr>
                <w:ilvl w:val="0"/>
                <w:numId w:val="33"/>
              </w:numPr>
              <w:jc w:val="center"/>
              <w:rPr>
                <w:sz w:val="22"/>
                <w:szCs w:val="22"/>
                <w:lang w:val="es-MX"/>
              </w:rPr>
            </w:pPr>
            <w:r w:rsidRPr="002633A6">
              <w:rPr>
                <w:sz w:val="22"/>
                <w:szCs w:val="22"/>
                <w:lang w:val="es-MX"/>
              </w:rPr>
              <w:t>Salón de clases y extramuros</w:t>
            </w:r>
          </w:p>
        </w:tc>
        <w:tc>
          <w:tcPr>
            <w:tcW w:w="2245" w:type="dxa"/>
          </w:tcPr>
          <w:p w:rsidR="00F663AE" w:rsidRPr="002633A6" w:rsidRDefault="00F663AE" w:rsidP="00ED30BA">
            <w:pPr>
              <w:jc w:val="center"/>
              <w:rPr>
                <w:sz w:val="22"/>
                <w:szCs w:val="22"/>
                <w:lang w:val="es-MX"/>
              </w:rPr>
            </w:pPr>
          </w:p>
          <w:p w:rsidR="00F663AE" w:rsidRPr="002633A6" w:rsidRDefault="00F663AE" w:rsidP="00ED30BA">
            <w:pPr>
              <w:jc w:val="center"/>
              <w:rPr>
                <w:sz w:val="22"/>
                <w:szCs w:val="22"/>
                <w:lang w:val="es-MX"/>
              </w:rPr>
            </w:pPr>
          </w:p>
          <w:p w:rsidR="00F663AE" w:rsidRPr="00B00C11" w:rsidRDefault="00F663AE" w:rsidP="00ED30BA">
            <w:pPr>
              <w:jc w:val="center"/>
              <w:rPr>
                <w:sz w:val="22"/>
                <w:szCs w:val="22"/>
              </w:rPr>
            </w:pPr>
            <w:r w:rsidRPr="00B00C11">
              <w:rPr>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proofErr w:type="spellStart"/>
            <w:r w:rsidRPr="00862076">
              <w:rPr>
                <w:sz w:val="22"/>
                <w:szCs w:val="22"/>
              </w:rPr>
              <w:lastRenderedPageBreak/>
              <w:t>Quizzes</w:t>
            </w:r>
            <w:proofErr w:type="spellEnd"/>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tc>
        <w:tc>
          <w:tcPr>
            <w:tcW w:w="2245" w:type="dxa"/>
          </w:tcPr>
          <w:p w:rsidR="00F663AE" w:rsidRPr="00B00C11" w:rsidRDefault="00F663AE" w:rsidP="00ED30BA">
            <w:pPr>
              <w:jc w:val="center"/>
              <w:rPr>
                <w:sz w:val="22"/>
                <w:szCs w:val="22"/>
              </w:rPr>
            </w:pPr>
          </w:p>
          <w:p w:rsidR="00F663AE" w:rsidRPr="00B00C11" w:rsidRDefault="00F663AE" w:rsidP="00ED30BA">
            <w:pPr>
              <w:jc w:val="center"/>
              <w:rPr>
                <w:sz w:val="22"/>
                <w:szCs w:val="22"/>
              </w:rPr>
            </w:pPr>
            <w:r w:rsidRPr="00B00C11">
              <w:rPr>
                <w:sz w:val="22"/>
                <w:szCs w:val="22"/>
              </w:rPr>
              <w:t>20%</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numPr>
                <w:ilvl w:val="0"/>
                <w:numId w:val="33"/>
              </w:numPr>
              <w:jc w:val="both"/>
              <w:rPr>
                <w:sz w:val="22"/>
                <w:szCs w:val="22"/>
              </w:rPr>
            </w:pPr>
            <w:proofErr w:type="spellStart"/>
            <w:r w:rsidRPr="00862076">
              <w:rPr>
                <w:sz w:val="22"/>
                <w:szCs w:val="22"/>
              </w:rPr>
              <w:t>Examen</w:t>
            </w:r>
            <w:proofErr w:type="spellEnd"/>
            <w:r w:rsidRPr="00862076">
              <w:rPr>
                <w:sz w:val="22"/>
                <w:szCs w:val="22"/>
              </w:rPr>
              <w:t xml:space="preserve"> Final</w:t>
            </w:r>
          </w:p>
        </w:tc>
        <w:tc>
          <w:tcPr>
            <w:tcW w:w="2244" w:type="dxa"/>
          </w:tcPr>
          <w:p w:rsidR="00F663AE" w:rsidRPr="00862076" w:rsidRDefault="00F663AE" w:rsidP="00ED30BA">
            <w:pPr>
              <w:numPr>
                <w:ilvl w:val="0"/>
                <w:numId w:val="33"/>
              </w:numPr>
              <w:rPr>
                <w:sz w:val="22"/>
                <w:szCs w:val="22"/>
              </w:rPr>
            </w:pPr>
            <w:proofErr w:type="spellStart"/>
            <w:r w:rsidRPr="00862076">
              <w:rPr>
                <w:sz w:val="22"/>
                <w:szCs w:val="22"/>
              </w:rPr>
              <w:t>Cohesión</w:t>
            </w:r>
            <w:proofErr w:type="spellEnd"/>
          </w:p>
          <w:p w:rsidR="00F663AE" w:rsidRPr="00862076" w:rsidRDefault="00F663AE" w:rsidP="00ED30BA">
            <w:pPr>
              <w:numPr>
                <w:ilvl w:val="0"/>
                <w:numId w:val="33"/>
              </w:numPr>
              <w:rPr>
                <w:sz w:val="22"/>
                <w:szCs w:val="22"/>
              </w:rPr>
            </w:pPr>
            <w:proofErr w:type="spellStart"/>
            <w:r w:rsidRPr="00862076">
              <w:rPr>
                <w:sz w:val="22"/>
                <w:szCs w:val="22"/>
              </w:rPr>
              <w:t>Claridad</w:t>
            </w:r>
            <w:proofErr w:type="spellEnd"/>
          </w:p>
          <w:p w:rsidR="00F663AE" w:rsidRPr="00862076" w:rsidRDefault="00F663AE" w:rsidP="00ED30BA">
            <w:pPr>
              <w:numPr>
                <w:ilvl w:val="0"/>
                <w:numId w:val="33"/>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3"/>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3"/>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3"/>
              </w:numPr>
              <w:rPr>
                <w:sz w:val="22"/>
                <w:szCs w:val="22"/>
              </w:rPr>
            </w:pPr>
            <w:proofErr w:type="spellStart"/>
            <w:r w:rsidRPr="00862076">
              <w:rPr>
                <w:sz w:val="22"/>
                <w:szCs w:val="22"/>
              </w:rPr>
              <w:t>Suficiencia</w:t>
            </w:r>
            <w:proofErr w:type="spellEnd"/>
            <w:r w:rsidRPr="00862076">
              <w:rPr>
                <w:sz w:val="22"/>
                <w:szCs w:val="22"/>
              </w:rPr>
              <w:t xml:space="preserve"> </w:t>
            </w:r>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p>
          <w:p w:rsidR="00F663AE" w:rsidRPr="00862076" w:rsidRDefault="00F663AE" w:rsidP="00ED30BA">
            <w:pPr>
              <w:jc w:val="center"/>
              <w:rPr>
                <w:sz w:val="22"/>
                <w:szCs w:val="22"/>
              </w:rPr>
            </w:pPr>
          </w:p>
          <w:p w:rsidR="00F663AE" w:rsidRPr="00862076" w:rsidRDefault="00F663AE" w:rsidP="00ED30BA">
            <w:pPr>
              <w:jc w:val="center"/>
              <w:rPr>
                <w:sz w:val="22"/>
                <w:szCs w:val="22"/>
              </w:rPr>
            </w:pPr>
          </w:p>
        </w:tc>
        <w:tc>
          <w:tcPr>
            <w:tcW w:w="2245" w:type="dxa"/>
          </w:tcPr>
          <w:p w:rsidR="00F663AE" w:rsidRPr="00B00C11" w:rsidRDefault="00F663AE" w:rsidP="00ED30BA">
            <w:pPr>
              <w:ind w:left="360"/>
              <w:rPr>
                <w:bCs/>
                <w:sz w:val="22"/>
                <w:szCs w:val="22"/>
              </w:rPr>
            </w:pPr>
            <w:r w:rsidRPr="00B00C11">
              <w:rPr>
                <w:bCs/>
                <w:sz w:val="22"/>
                <w:szCs w:val="22"/>
              </w:rPr>
              <w:t xml:space="preserve">        35%</w:t>
            </w:r>
          </w:p>
        </w:tc>
      </w:tr>
      <w:tr w:rsidR="00F663AE" w:rsidRPr="00862076" w:rsidTr="00ED30BA">
        <w:tblPrEx>
          <w:tblCellMar>
            <w:top w:w="0" w:type="dxa"/>
            <w:bottom w:w="0" w:type="dxa"/>
          </w:tblCellMar>
        </w:tblPrEx>
        <w:trPr>
          <w:cantSplit/>
          <w:trHeight w:val="151"/>
        </w:trPr>
        <w:tc>
          <w:tcPr>
            <w:tcW w:w="6733" w:type="dxa"/>
            <w:gridSpan w:val="3"/>
            <w:tcBorders>
              <w:bottom w:val="single" w:sz="4" w:space="0" w:color="auto"/>
            </w:tcBorders>
          </w:tcPr>
          <w:p w:rsidR="00F663AE" w:rsidRPr="00862076" w:rsidRDefault="00F663AE" w:rsidP="00ED30BA">
            <w:pPr>
              <w:jc w:val="right"/>
              <w:rPr>
                <w:sz w:val="22"/>
                <w:szCs w:val="22"/>
                <w:lang w:val="es-MX"/>
              </w:rPr>
            </w:pPr>
            <w:r w:rsidRPr="00862076">
              <w:rPr>
                <w:sz w:val="22"/>
                <w:szCs w:val="22"/>
                <w:lang w:val="es-MX"/>
              </w:rPr>
              <w:t>Total</w:t>
            </w:r>
          </w:p>
        </w:tc>
        <w:tc>
          <w:tcPr>
            <w:tcW w:w="2245" w:type="dxa"/>
            <w:tcBorders>
              <w:bottom w:val="single" w:sz="4" w:space="0" w:color="auto"/>
            </w:tcBorders>
          </w:tcPr>
          <w:p w:rsidR="00F663AE" w:rsidRPr="00862076" w:rsidRDefault="00F663AE" w:rsidP="00ED30BA">
            <w:pPr>
              <w:jc w:val="both"/>
              <w:rPr>
                <w:sz w:val="22"/>
                <w:szCs w:val="22"/>
                <w:lang w:val="es-MX"/>
              </w:rPr>
            </w:pPr>
            <w:r w:rsidRPr="00862076">
              <w:rPr>
                <w:sz w:val="22"/>
                <w:szCs w:val="22"/>
                <w:lang w:val="es-MX"/>
              </w:rPr>
              <w:t>100%</w:t>
            </w:r>
          </w:p>
        </w:tc>
      </w:tr>
    </w:tbl>
    <w:p w:rsidR="00F663AE" w:rsidRPr="0023066A" w:rsidRDefault="00F663AE" w:rsidP="00F663AE">
      <w:pPr>
        <w:jc w:val="both"/>
        <w:rPr>
          <w:sz w:val="22"/>
          <w:szCs w:val="22"/>
          <w:lang w:val="es-MX"/>
        </w:rPr>
      </w:pPr>
    </w:p>
    <w:p w:rsidR="00F663AE" w:rsidRPr="0023066A" w:rsidRDefault="00F663AE" w:rsidP="00F663AE">
      <w:pPr>
        <w:jc w:val="both"/>
        <w:rPr>
          <w:sz w:val="22"/>
          <w:szCs w:val="22"/>
          <w:lang w:val="es-MX"/>
        </w:rPr>
      </w:pPr>
      <w:r w:rsidRPr="0023066A">
        <w:rPr>
          <w:b/>
          <w:bCs/>
          <w:sz w:val="22"/>
          <w:szCs w:val="22"/>
          <w:lang w:val="es-MX"/>
        </w:rPr>
        <w:t>27.-Acreditación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2633A6">
              <w:rPr>
                <w:sz w:val="22"/>
                <w:szCs w:val="22"/>
                <w:lang w:val="es-MX"/>
              </w:rPr>
              <w:t xml:space="preserve">Para la acreditación  de la experiencia educativa se requiere el cumplimiento de las evidencias de desempeño. </w:t>
            </w:r>
            <w:r>
              <w:rPr>
                <w:sz w:val="22"/>
                <w:szCs w:val="22"/>
              </w:rPr>
              <w:t xml:space="preserve">El </w:t>
            </w:r>
            <w:proofErr w:type="spellStart"/>
            <w:r>
              <w:rPr>
                <w:sz w:val="22"/>
                <w:szCs w:val="22"/>
              </w:rPr>
              <w:t>porcentaje</w:t>
            </w:r>
            <w:proofErr w:type="spellEnd"/>
            <w:r>
              <w:rPr>
                <w:sz w:val="22"/>
                <w:szCs w:val="22"/>
              </w:rPr>
              <w:t xml:space="preserve"> </w:t>
            </w:r>
            <w:proofErr w:type="spellStart"/>
            <w:r>
              <w:rPr>
                <w:sz w:val="22"/>
                <w:szCs w:val="22"/>
              </w:rPr>
              <w:t>mínimo</w:t>
            </w:r>
            <w:proofErr w:type="spellEnd"/>
            <w:r>
              <w:rPr>
                <w:sz w:val="22"/>
                <w:szCs w:val="22"/>
              </w:rPr>
              <w:t xml:space="preserve"> </w:t>
            </w:r>
            <w:proofErr w:type="spellStart"/>
            <w:r>
              <w:rPr>
                <w:sz w:val="22"/>
                <w:szCs w:val="22"/>
              </w:rPr>
              <w:t>aprobatorio</w:t>
            </w:r>
            <w:proofErr w:type="spellEnd"/>
            <w:r>
              <w:rPr>
                <w:sz w:val="22"/>
                <w:szCs w:val="22"/>
              </w:rPr>
              <w:t xml:space="preserve"> </w:t>
            </w:r>
            <w:proofErr w:type="spellStart"/>
            <w:r>
              <w:rPr>
                <w:sz w:val="22"/>
                <w:szCs w:val="22"/>
              </w:rPr>
              <w:t>es</w:t>
            </w:r>
            <w:proofErr w:type="spellEnd"/>
            <w:r>
              <w:rPr>
                <w:sz w:val="22"/>
                <w:szCs w:val="22"/>
              </w:rPr>
              <w:t xml:space="preserve"> </w:t>
            </w:r>
            <w:smartTag w:uri="urn:schemas-microsoft-com:office:smarttags" w:element="place">
              <w:smartTag w:uri="urn:schemas-microsoft-com:office:smarttags" w:element="State">
                <w:r>
                  <w:rPr>
                    <w:sz w:val="22"/>
                    <w:szCs w:val="22"/>
                  </w:rPr>
                  <w:t>del</w:t>
                </w:r>
              </w:smartTag>
            </w:smartTag>
            <w:r>
              <w:rPr>
                <w:sz w:val="22"/>
                <w:szCs w:val="22"/>
              </w:rPr>
              <w:t xml:space="preserve"> 60%.</w:t>
            </w:r>
          </w:p>
        </w:tc>
      </w:tr>
    </w:tbl>
    <w:p w:rsidR="00F663AE" w:rsidRDefault="00F663AE" w:rsidP="00F663AE">
      <w:pPr>
        <w:jc w:val="both"/>
        <w:rPr>
          <w:spacing w:val="-8"/>
          <w:lang w:val="es-MX"/>
        </w:rPr>
      </w:pPr>
    </w:p>
    <w:p w:rsidR="00F663AE" w:rsidRDefault="00F663AE" w:rsidP="00F663AE">
      <w:pPr>
        <w:rPr>
          <w:bCs/>
          <w:spacing w:val="-8"/>
        </w:rPr>
      </w:pPr>
    </w:p>
    <w:p w:rsidR="00F663AE" w:rsidRDefault="00F663AE" w:rsidP="00F663AE">
      <w:pPr>
        <w:rPr>
          <w:bCs/>
          <w:spacing w:val="-8"/>
        </w:rPr>
      </w:pPr>
    </w:p>
    <w:p w:rsidR="00F663AE" w:rsidRPr="0023066A" w:rsidRDefault="00F663AE" w:rsidP="00F663AE">
      <w:pPr>
        <w:pStyle w:val="Ttulo6"/>
      </w:pPr>
      <w:r w:rsidRPr="0023066A">
        <w:t xml:space="preserve">28.-Fuentes de </w:t>
      </w:r>
      <w:proofErr w:type="spellStart"/>
      <w:r w:rsidRPr="0023066A">
        <w:t>información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t>Básicas</w:t>
            </w:r>
            <w:proofErr w:type="spellEnd"/>
          </w:p>
        </w:tc>
      </w:tr>
      <w:tr w:rsidR="00F663AE" w:rsidRPr="00DB4C62" w:rsidTr="00ED30BA">
        <w:tblPrEx>
          <w:tblCellMar>
            <w:top w:w="0" w:type="dxa"/>
            <w:bottom w:w="0" w:type="dxa"/>
          </w:tblCellMar>
        </w:tblPrEx>
        <w:trPr>
          <w:cantSplit/>
          <w:trHeight w:val="283"/>
        </w:trPr>
        <w:tc>
          <w:tcPr>
            <w:tcW w:w="8890" w:type="dxa"/>
            <w:tcBorders>
              <w:bottom w:val="single" w:sz="4" w:space="0" w:color="auto"/>
            </w:tcBorders>
          </w:tcPr>
          <w:p w:rsidR="00F663AE" w:rsidRPr="00DB4C62" w:rsidRDefault="00F663AE" w:rsidP="00ED30BA">
            <w:pPr>
              <w:tabs>
                <w:tab w:val="left" w:pos="2520"/>
              </w:tabs>
              <w:jc w:val="both"/>
              <w:rPr>
                <w:bCs/>
                <w:sz w:val="22"/>
                <w:szCs w:val="22"/>
              </w:rPr>
            </w:pPr>
            <w:r w:rsidRPr="00DA4678">
              <w:rPr>
                <w:bCs/>
                <w:sz w:val="22"/>
                <w:szCs w:val="22"/>
              </w:rPr>
              <w:t xml:space="preserve">Anderson, Neil J.  </w:t>
            </w:r>
            <w:r w:rsidRPr="00127D68">
              <w:rPr>
                <w:bCs/>
                <w:sz w:val="22"/>
                <w:szCs w:val="22"/>
              </w:rPr>
              <w:t xml:space="preserve">, </w:t>
            </w:r>
            <w:r w:rsidRPr="00127D68">
              <w:rPr>
                <w:bCs/>
                <w:i/>
                <w:iCs/>
                <w:sz w:val="22"/>
                <w:szCs w:val="22"/>
              </w:rPr>
              <w:t xml:space="preserve">Active Skills for </w:t>
            </w:r>
            <w:smartTag w:uri="urn:schemas-microsoft-com:office:smarttags" w:element="place">
              <w:smartTag w:uri="urn:schemas-microsoft-com:office:smarttags" w:element="City">
                <w:r w:rsidRPr="00127D68">
                  <w:rPr>
                    <w:bCs/>
                    <w:i/>
                    <w:iCs/>
                    <w:sz w:val="22"/>
                    <w:szCs w:val="22"/>
                  </w:rPr>
                  <w:t>Reading</w:t>
                </w:r>
              </w:smartTag>
            </w:smartTag>
            <w:r w:rsidRPr="00127D68">
              <w:rPr>
                <w:bCs/>
                <w:i/>
                <w:iCs/>
                <w:sz w:val="22"/>
                <w:szCs w:val="22"/>
              </w:rPr>
              <w:t xml:space="preserve"> Book 1 Second Edition</w:t>
            </w:r>
            <w:r w:rsidRPr="00127D68">
              <w:rPr>
                <w:bCs/>
                <w:sz w:val="22"/>
                <w:szCs w:val="22"/>
              </w:rPr>
              <w:t xml:space="preserve">, Thomson  </w:t>
            </w:r>
            <w:proofErr w:type="spellStart"/>
            <w:r w:rsidRPr="00127D68">
              <w:rPr>
                <w:bCs/>
                <w:sz w:val="22"/>
                <w:szCs w:val="22"/>
              </w:rPr>
              <w:t>Heinle</w:t>
            </w:r>
            <w:proofErr w:type="spellEnd"/>
            <w:r w:rsidRPr="00127D68">
              <w:rPr>
                <w:bCs/>
                <w:sz w:val="22"/>
                <w:szCs w:val="22"/>
              </w:rPr>
              <w:t xml:space="preserve">,  </w:t>
            </w:r>
            <w:r>
              <w:rPr>
                <w:bCs/>
                <w:sz w:val="22"/>
                <w:szCs w:val="22"/>
              </w:rPr>
              <w:t>2007</w:t>
            </w:r>
          </w:p>
          <w:p w:rsidR="00F663AE" w:rsidRDefault="00F663AE" w:rsidP="00ED30BA">
            <w:pPr>
              <w:tabs>
                <w:tab w:val="left" w:pos="2520"/>
              </w:tabs>
              <w:jc w:val="both"/>
              <w:rPr>
                <w:bCs/>
                <w:sz w:val="22"/>
                <w:szCs w:val="22"/>
              </w:rPr>
            </w:pPr>
            <w:r w:rsidRPr="00DB4C62">
              <w:rPr>
                <w:bCs/>
                <w:sz w:val="22"/>
                <w:szCs w:val="22"/>
              </w:rPr>
              <w:t xml:space="preserve">Anderson Neil J., </w:t>
            </w:r>
            <w:r w:rsidRPr="00DB4C62">
              <w:rPr>
                <w:bCs/>
                <w:i/>
                <w:iCs/>
                <w:sz w:val="22"/>
                <w:szCs w:val="22"/>
              </w:rPr>
              <w:t>Active Skills for Reading Book 2</w:t>
            </w:r>
            <w:r>
              <w:rPr>
                <w:bCs/>
                <w:i/>
                <w:iCs/>
                <w:sz w:val="22"/>
                <w:szCs w:val="22"/>
              </w:rPr>
              <w:t xml:space="preserve"> Second Edition</w:t>
            </w:r>
            <w:proofErr w:type="gramStart"/>
            <w:r w:rsidRPr="00DB4C62">
              <w:rPr>
                <w:bCs/>
                <w:sz w:val="22"/>
                <w:szCs w:val="22"/>
              </w:rPr>
              <w:t xml:space="preserve">, </w:t>
            </w:r>
            <w:r>
              <w:rPr>
                <w:bCs/>
                <w:sz w:val="22"/>
                <w:szCs w:val="22"/>
              </w:rPr>
              <w:t xml:space="preserve"> </w:t>
            </w:r>
            <w:proofErr w:type="spellStart"/>
            <w:r>
              <w:rPr>
                <w:bCs/>
                <w:sz w:val="22"/>
                <w:szCs w:val="22"/>
              </w:rPr>
              <w:t>Heinle</w:t>
            </w:r>
            <w:proofErr w:type="spellEnd"/>
            <w:proofErr w:type="gramEnd"/>
            <w:r>
              <w:rPr>
                <w:bCs/>
                <w:sz w:val="22"/>
                <w:szCs w:val="22"/>
              </w:rPr>
              <w:t xml:space="preserve"> &amp; </w:t>
            </w:r>
            <w:proofErr w:type="spellStart"/>
            <w:r>
              <w:rPr>
                <w:bCs/>
                <w:sz w:val="22"/>
                <w:szCs w:val="22"/>
              </w:rPr>
              <w:t>Heinle</w:t>
            </w:r>
            <w:proofErr w:type="spellEnd"/>
            <w:r>
              <w:rPr>
                <w:bCs/>
                <w:sz w:val="22"/>
                <w:szCs w:val="22"/>
              </w:rPr>
              <w:t>,</w:t>
            </w:r>
            <w:r w:rsidRPr="00DB4C62">
              <w:rPr>
                <w:bCs/>
                <w:sz w:val="22"/>
                <w:szCs w:val="22"/>
              </w:rPr>
              <w:t xml:space="preserve"> 200</w:t>
            </w:r>
            <w:r>
              <w:rPr>
                <w:bCs/>
                <w:sz w:val="22"/>
                <w:szCs w:val="22"/>
              </w:rPr>
              <w:t>7</w:t>
            </w:r>
            <w:r w:rsidRPr="00DB4C62">
              <w:rPr>
                <w:bCs/>
                <w:sz w:val="22"/>
                <w:szCs w:val="22"/>
              </w:rPr>
              <w:t>.</w:t>
            </w:r>
          </w:p>
          <w:p w:rsidR="00F663AE" w:rsidRDefault="00F663AE" w:rsidP="00ED30BA">
            <w:pPr>
              <w:tabs>
                <w:tab w:val="left" w:pos="2520"/>
              </w:tabs>
              <w:jc w:val="both"/>
              <w:rPr>
                <w:bCs/>
                <w:sz w:val="22"/>
                <w:szCs w:val="22"/>
              </w:rPr>
            </w:pPr>
            <w:proofErr w:type="spellStart"/>
            <w:r>
              <w:rPr>
                <w:bCs/>
                <w:sz w:val="22"/>
                <w:szCs w:val="22"/>
              </w:rPr>
              <w:t>Ackert</w:t>
            </w:r>
            <w:proofErr w:type="spellEnd"/>
            <w:r>
              <w:rPr>
                <w:bCs/>
                <w:sz w:val="22"/>
                <w:szCs w:val="22"/>
              </w:rPr>
              <w:t xml:space="preserve">, </w:t>
            </w:r>
            <w:proofErr w:type="gramStart"/>
            <w:r>
              <w:rPr>
                <w:bCs/>
                <w:sz w:val="22"/>
                <w:szCs w:val="22"/>
              </w:rPr>
              <w:t>Patricia.,</w:t>
            </w:r>
            <w:proofErr w:type="gramEnd"/>
            <w:r>
              <w:rPr>
                <w:bCs/>
                <w:sz w:val="22"/>
                <w:szCs w:val="22"/>
              </w:rPr>
              <w:t xml:space="preserve"> </w:t>
            </w:r>
            <w:r>
              <w:rPr>
                <w:bCs/>
                <w:i/>
                <w:sz w:val="22"/>
                <w:szCs w:val="22"/>
              </w:rPr>
              <w:t xml:space="preserve">Facts &amp; Figures. Basic Reading Practice, </w:t>
            </w:r>
            <w:proofErr w:type="spellStart"/>
            <w:r>
              <w:rPr>
                <w:bCs/>
                <w:sz w:val="22"/>
                <w:szCs w:val="22"/>
              </w:rPr>
              <w:t>Heinle</w:t>
            </w:r>
            <w:proofErr w:type="spellEnd"/>
            <w:r>
              <w:rPr>
                <w:bCs/>
                <w:sz w:val="22"/>
                <w:szCs w:val="22"/>
              </w:rPr>
              <w:t xml:space="preserve"> &amp; </w:t>
            </w:r>
            <w:proofErr w:type="spellStart"/>
            <w:r>
              <w:rPr>
                <w:bCs/>
                <w:sz w:val="22"/>
                <w:szCs w:val="22"/>
              </w:rPr>
              <w:t>Heinle</w:t>
            </w:r>
            <w:proofErr w:type="spellEnd"/>
            <w:r>
              <w:rPr>
                <w:bCs/>
                <w:sz w:val="22"/>
                <w:szCs w:val="22"/>
              </w:rPr>
              <w:t>, 1999.</w:t>
            </w:r>
          </w:p>
          <w:p w:rsidR="00F663AE" w:rsidRPr="00054802" w:rsidRDefault="00F663AE" w:rsidP="00ED30BA">
            <w:pPr>
              <w:tabs>
                <w:tab w:val="left" w:pos="2520"/>
              </w:tabs>
              <w:jc w:val="both"/>
              <w:rPr>
                <w:bCs/>
                <w:sz w:val="22"/>
                <w:szCs w:val="22"/>
              </w:rPr>
            </w:pPr>
            <w:r>
              <w:rPr>
                <w:bCs/>
                <w:sz w:val="22"/>
                <w:szCs w:val="22"/>
              </w:rPr>
              <w:t xml:space="preserve">Blanchard, Karen &amp; Christine Root, </w:t>
            </w:r>
            <w:r>
              <w:rPr>
                <w:bCs/>
                <w:i/>
                <w:sz w:val="22"/>
                <w:szCs w:val="22"/>
              </w:rPr>
              <w:t>News for Now 1</w:t>
            </w:r>
            <w:r>
              <w:rPr>
                <w:bCs/>
                <w:sz w:val="22"/>
                <w:szCs w:val="22"/>
              </w:rPr>
              <w:t xml:space="preserve">, International Thomson </w:t>
            </w:r>
            <w:smartTag w:uri="urn:schemas-microsoft-com:office:smarttags" w:element="place">
              <w:r>
                <w:rPr>
                  <w:bCs/>
                  <w:sz w:val="22"/>
                  <w:szCs w:val="22"/>
                </w:rPr>
                <w:t>Asia</w:t>
              </w:r>
            </w:smartTag>
            <w:r>
              <w:rPr>
                <w:bCs/>
                <w:sz w:val="22"/>
                <w:szCs w:val="22"/>
              </w:rPr>
              <w:t xml:space="preserve"> ELT, 1998.</w:t>
            </w:r>
          </w:p>
          <w:p w:rsidR="00F663AE" w:rsidRPr="00DB4C62" w:rsidRDefault="00F663AE" w:rsidP="00ED30BA">
            <w:pPr>
              <w:tabs>
                <w:tab w:val="left" w:pos="2520"/>
              </w:tabs>
              <w:jc w:val="both"/>
              <w:rPr>
                <w:bCs/>
                <w:sz w:val="22"/>
                <w:szCs w:val="22"/>
              </w:rPr>
            </w:pPr>
            <w:r w:rsidRPr="00DB4C62">
              <w:rPr>
                <w:bCs/>
                <w:sz w:val="22"/>
                <w:szCs w:val="22"/>
              </w:rPr>
              <w:t xml:space="preserve">Graven </w:t>
            </w:r>
            <w:proofErr w:type="gramStart"/>
            <w:r w:rsidRPr="00DB4C62">
              <w:rPr>
                <w:bCs/>
                <w:sz w:val="22"/>
                <w:szCs w:val="22"/>
              </w:rPr>
              <w:t>Miles ,</w:t>
            </w:r>
            <w:proofErr w:type="gramEnd"/>
            <w:r w:rsidRPr="00DB4C62">
              <w:rPr>
                <w:bCs/>
                <w:sz w:val="22"/>
                <w:szCs w:val="22"/>
              </w:rPr>
              <w:t xml:space="preserve"> </w:t>
            </w:r>
            <w:r w:rsidRPr="00DB4C62">
              <w:rPr>
                <w:bCs/>
                <w:i/>
                <w:iCs/>
                <w:sz w:val="22"/>
                <w:szCs w:val="22"/>
              </w:rPr>
              <w:t>Reading Keys  Introducing</w:t>
            </w:r>
            <w:r w:rsidRPr="00DB4C62">
              <w:rPr>
                <w:bCs/>
                <w:sz w:val="22"/>
                <w:szCs w:val="22"/>
              </w:rPr>
              <w:t xml:space="preserve"> ,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Keys </w:t>
            </w:r>
            <w:proofErr w:type="gramStart"/>
            <w:r w:rsidRPr="00DB4C62">
              <w:rPr>
                <w:bCs/>
                <w:i/>
                <w:iCs/>
                <w:sz w:val="22"/>
                <w:szCs w:val="22"/>
              </w:rPr>
              <w:t>Developing</w:t>
            </w:r>
            <w:r w:rsidRPr="00DB4C62">
              <w:rPr>
                <w:bCs/>
                <w:sz w:val="22"/>
                <w:szCs w:val="22"/>
              </w:rPr>
              <w:t xml:space="preserve"> ,</w:t>
            </w:r>
            <w:proofErr w:type="gramEnd"/>
            <w:r w:rsidRPr="00DB4C62">
              <w:rPr>
                <w:bCs/>
                <w:sz w:val="22"/>
                <w:szCs w:val="22"/>
              </w:rPr>
              <w:t xml:space="preserve"> </w:t>
            </w:r>
            <w:proofErr w:type="spellStart"/>
            <w:r w:rsidRPr="00DB4C62">
              <w:rPr>
                <w:bCs/>
                <w:sz w:val="22"/>
                <w:szCs w:val="22"/>
              </w:rPr>
              <w:t>ed</w:t>
            </w:r>
            <w:proofErr w:type="spellEnd"/>
            <w:r w:rsidRPr="00DB4C62">
              <w:rPr>
                <w:bCs/>
                <w:sz w:val="22"/>
                <w:szCs w:val="22"/>
              </w:rPr>
              <w:t xml:space="preserve">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w:t>
            </w:r>
            <w:proofErr w:type="gramStart"/>
            <w:r w:rsidRPr="00DB4C62">
              <w:rPr>
                <w:bCs/>
                <w:i/>
                <w:iCs/>
                <w:sz w:val="22"/>
                <w:szCs w:val="22"/>
              </w:rPr>
              <w:t>Keys  Extending</w:t>
            </w:r>
            <w:proofErr w:type="gramEnd"/>
            <w:r w:rsidRPr="00DB4C62">
              <w:rPr>
                <w:bCs/>
                <w:sz w:val="22"/>
                <w:szCs w:val="22"/>
              </w:rPr>
              <w:t xml:space="preserve"> , </w:t>
            </w:r>
            <w:proofErr w:type="spellStart"/>
            <w:r w:rsidRPr="00DB4C62">
              <w:rPr>
                <w:bCs/>
                <w:sz w:val="22"/>
                <w:szCs w:val="22"/>
              </w:rPr>
              <w:t>ed</w:t>
            </w:r>
            <w:proofErr w:type="spellEnd"/>
            <w:r w:rsidRPr="00DB4C62">
              <w:rPr>
                <w:bCs/>
                <w:sz w:val="22"/>
                <w:szCs w:val="22"/>
              </w:rPr>
              <w:t xml:space="preserve"> MacMillan, 2003.</w:t>
            </w:r>
          </w:p>
          <w:p w:rsidR="00F663AE" w:rsidRDefault="00F663AE" w:rsidP="00ED30BA">
            <w:pPr>
              <w:rPr>
                <w:sz w:val="22"/>
                <w:szCs w:val="22"/>
              </w:rPr>
            </w:pPr>
            <w:proofErr w:type="spellStart"/>
            <w:proofErr w:type="gramStart"/>
            <w:r w:rsidRPr="00DB4C62">
              <w:rPr>
                <w:sz w:val="22"/>
                <w:szCs w:val="22"/>
              </w:rPr>
              <w:t>Grellet</w:t>
            </w:r>
            <w:proofErr w:type="spellEnd"/>
            <w:r w:rsidRPr="00DB4C62">
              <w:rPr>
                <w:sz w:val="22"/>
                <w:szCs w:val="22"/>
              </w:rPr>
              <w:t xml:space="preserve">  Francoise</w:t>
            </w:r>
            <w:proofErr w:type="gramEnd"/>
            <w:r w:rsidRPr="00DB4C62">
              <w:rPr>
                <w:sz w:val="22"/>
                <w:szCs w:val="22"/>
              </w:rPr>
              <w:t xml:space="preserve">, </w:t>
            </w:r>
            <w:r w:rsidRPr="00DB4C62">
              <w:rPr>
                <w:i/>
                <w:iCs/>
                <w:sz w:val="22"/>
                <w:szCs w:val="22"/>
              </w:rPr>
              <w:t>Developing reading skills</w:t>
            </w:r>
            <w:r w:rsidRPr="00DB4C62">
              <w:rPr>
                <w:sz w:val="22"/>
                <w:szCs w:val="22"/>
              </w:rPr>
              <w:t xml:space="preserve">. </w:t>
            </w:r>
            <w:proofErr w:type="gramStart"/>
            <w:r w:rsidRPr="00DB4C62">
              <w:rPr>
                <w:sz w:val="22"/>
                <w:szCs w:val="22"/>
              </w:rPr>
              <w:t>ed</w:t>
            </w:r>
            <w:proofErr w:type="gramEnd"/>
            <w:r w:rsidRPr="00DB4C62">
              <w:rPr>
                <w:sz w:val="22"/>
                <w:szCs w:val="22"/>
              </w:rPr>
              <w:t xml:space="preserve">. </w:t>
            </w:r>
            <w:smartTag w:uri="urn:schemas-microsoft-com:office:smarttags" w:element="place">
              <w:smartTag w:uri="urn:schemas-microsoft-com:office:smarttags" w:element="PlaceName">
                <w:r w:rsidRPr="00DB4C62">
                  <w:rPr>
                    <w:sz w:val="22"/>
                    <w:szCs w:val="22"/>
                  </w:rPr>
                  <w:t>Cambridge</w:t>
                </w:r>
              </w:smartTag>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r>
              <w:rPr>
                <w:sz w:val="22"/>
                <w:szCs w:val="22"/>
              </w:rPr>
              <w:t>. 1996.</w:t>
            </w:r>
          </w:p>
          <w:p w:rsidR="00F663AE" w:rsidRDefault="00F663AE" w:rsidP="00ED30BA">
            <w:pPr>
              <w:rPr>
                <w:sz w:val="22"/>
                <w:szCs w:val="22"/>
              </w:rPr>
            </w:pPr>
            <w:r>
              <w:rPr>
                <w:sz w:val="22"/>
                <w:szCs w:val="22"/>
              </w:rPr>
              <w:t xml:space="preserve">Lee, Linda &amp; Barbara </w:t>
            </w:r>
            <w:proofErr w:type="spellStart"/>
            <w:r>
              <w:rPr>
                <w:sz w:val="22"/>
                <w:szCs w:val="22"/>
              </w:rPr>
              <w:t>Bushby</w:t>
            </w:r>
            <w:proofErr w:type="spellEnd"/>
            <w:r>
              <w:rPr>
                <w:sz w:val="22"/>
                <w:szCs w:val="22"/>
              </w:rPr>
              <w:t xml:space="preserve">, </w:t>
            </w:r>
            <w:r>
              <w:rPr>
                <w:i/>
                <w:sz w:val="22"/>
                <w:szCs w:val="22"/>
              </w:rPr>
              <w:t xml:space="preserve">Thoughts &amp; Notions. High Beginning </w:t>
            </w:r>
            <w:proofErr w:type="gramStart"/>
            <w:r>
              <w:rPr>
                <w:i/>
                <w:sz w:val="22"/>
                <w:szCs w:val="22"/>
              </w:rPr>
              <w:t>Reading  Practice</w:t>
            </w:r>
            <w:proofErr w:type="gramEnd"/>
            <w:r>
              <w:rPr>
                <w:i/>
                <w:sz w:val="22"/>
                <w:szCs w:val="22"/>
              </w:rPr>
              <w:t xml:space="preserve">, </w:t>
            </w:r>
            <w:proofErr w:type="spellStart"/>
            <w:r>
              <w:rPr>
                <w:sz w:val="22"/>
                <w:szCs w:val="22"/>
              </w:rPr>
              <w:t>Heinle</w:t>
            </w:r>
            <w:proofErr w:type="spellEnd"/>
            <w:r>
              <w:rPr>
                <w:sz w:val="22"/>
                <w:szCs w:val="22"/>
              </w:rPr>
              <w:t xml:space="preserve"> &amp; </w:t>
            </w:r>
            <w:proofErr w:type="spellStart"/>
            <w:r>
              <w:rPr>
                <w:sz w:val="22"/>
                <w:szCs w:val="22"/>
              </w:rPr>
              <w:t>Heinle</w:t>
            </w:r>
            <w:proofErr w:type="spellEnd"/>
            <w:r>
              <w:rPr>
                <w:sz w:val="22"/>
                <w:szCs w:val="22"/>
              </w:rPr>
              <w:t xml:space="preserve"> Thomson Learning, 2000.</w:t>
            </w:r>
          </w:p>
          <w:p w:rsidR="00F663AE" w:rsidRPr="00D114A6" w:rsidRDefault="00F663AE" w:rsidP="00ED30BA">
            <w:pPr>
              <w:rPr>
                <w:sz w:val="22"/>
                <w:szCs w:val="22"/>
              </w:rPr>
            </w:pPr>
            <w:proofErr w:type="spellStart"/>
            <w:r>
              <w:rPr>
                <w:sz w:val="22"/>
                <w:szCs w:val="22"/>
              </w:rPr>
              <w:t>Malarcher</w:t>
            </w:r>
            <w:proofErr w:type="spellEnd"/>
            <w:r>
              <w:rPr>
                <w:sz w:val="22"/>
                <w:szCs w:val="22"/>
              </w:rPr>
              <w:t xml:space="preserve">, Casey, </w:t>
            </w:r>
            <w:r>
              <w:rPr>
                <w:i/>
                <w:sz w:val="22"/>
                <w:szCs w:val="22"/>
              </w:rPr>
              <w:t>Reading Advantage 1</w:t>
            </w:r>
            <w:proofErr w:type="gramStart"/>
            <w:r>
              <w:rPr>
                <w:i/>
                <w:sz w:val="22"/>
                <w:szCs w:val="22"/>
              </w:rPr>
              <w:t>,</w:t>
            </w:r>
            <w:r>
              <w:rPr>
                <w:sz w:val="22"/>
                <w:szCs w:val="22"/>
              </w:rPr>
              <w:t>Thomson</w:t>
            </w:r>
            <w:proofErr w:type="gramEnd"/>
            <w:r>
              <w:rPr>
                <w:sz w:val="22"/>
                <w:szCs w:val="22"/>
              </w:rPr>
              <w:t xml:space="preserve"> </w:t>
            </w:r>
            <w:proofErr w:type="spellStart"/>
            <w:r>
              <w:rPr>
                <w:sz w:val="22"/>
                <w:szCs w:val="22"/>
              </w:rPr>
              <w:t>Heinle</w:t>
            </w:r>
            <w:proofErr w:type="spellEnd"/>
            <w:r>
              <w:rPr>
                <w:sz w:val="22"/>
                <w:szCs w:val="22"/>
              </w:rPr>
              <w:t>, 2004.</w:t>
            </w:r>
          </w:p>
          <w:p w:rsidR="00F663AE" w:rsidRPr="00DB4C62" w:rsidRDefault="00F663AE" w:rsidP="00ED30BA">
            <w:pPr>
              <w:rPr>
                <w:sz w:val="22"/>
                <w:szCs w:val="22"/>
              </w:rPr>
            </w:pPr>
            <w:proofErr w:type="gramStart"/>
            <w:smartTag w:uri="urn:schemas-microsoft-com:office:smarttags" w:element="place">
              <w:smartTag w:uri="urn:schemas-microsoft-com:office:smarttags" w:element="City">
                <w:r w:rsidRPr="00DB4C62">
                  <w:rPr>
                    <w:sz w:val="22"/>
                    <w:szCs w:val="22"/>
                  </w:rPr>
                  <w:t>Oxford</w:t>
                </w:r>
              </w:smartTag>
            </w:smartTag>
            <w:r w:rsidRPr="00DB4C62">
              <w:rPr>
                <w:sz w:val="22"/>
                <w:szCs w:val="22"/>
              </w:rPr>
              <w:t xml:space="preserve"> ,</w:t>
            </w:r>
            <w:proofErr w:type="gramEnd"/>
            <w:r w:rsidRPr="00DB4C62">
              <w:rPr>
                <w:sz w:val="22"/>
                <w:szCs w:val="22"/>
              </w:rPr>
              <w:t xml:space="preserve"> </w:t>
            </w:r>
            <w:proofErr w:type="spellStart"/>
            <w:r w:rsidRPr="00DB4C62">
              <w:rPr>
                <w:i/>
                <w:sz w:val="22"/>
                <w:szCs w:val="22"/>
              </w:rPr>
              <w:t>Wordpower</w:t>
            </w:r>
            <w:proofErr w:type="spellEnd"/>
            <w:r w:rsidRPr="00DB4C62">
              <w:rPr>
                <w:i/>
                <w:sz w:val="22"/>
                <w:szCs w:val="22"/>
              </w:rPr>
              <w:t xml:space="preserve"> .</w:t>
            </w:r>
            <w:r w:rsidRPr="00DB4C62">
              <w:rPr>
                <w:sz w:val="22"/>
                <w:szCs w:val="22"/>
              </w:rPr>
              <w:t xml:space="preserve"> </w:t>
            </w:r>
            <w:proofErr w:type="gramStart"/>
            <w:smartTag w:uri="urn:schemas-microsoft-com:office:smarttags" w:element="place">
              <w:smartTag w:uri="urn:schemas-microsoft-com:office:smarttags" w:element="PlaceName">
                <w:r w:rsidRPr="00DB4C62">
                  <w:rPr>
                    <w:sz w:val="22"/>
                    <w:szCs w:val="22"/>
                  </w:rPr>
                  <w:t>Dictionary</w:t>
                </w:r>
              </w:smartTag>
              <w:r w:rsidRPr="00DB4C62">
                <w:rPr>
                  <w:sz w:val="22"/>
                  <w:szCs w:val="22"/>
                </w:rPr>
                <w:t xml:space="preserve"> </w:t>
              </w:r>
              <w:r w:rsidRPr="00DB4C62">
                <w:rPr>
                  <w:i/>
                  <w:sz w:val="22"/>
                  <w:szCs w:val="22"/>
                </w:rPr>
                <w:t xml:space="preserve"> </w:t>
              </w:r>
              <w:smartTag w:uri="urn:schemas-microsoft-com:office:smarttags" w:element="PlaceName">
                <w:r w:rsidRPr="00DB4C62">
                  <w:rPr>
                    <w:sz w:val="22"/>
                    <w:szCs w:val="22"/>
                  </w:rPr>
                  <w:t>Oxford</w:t>
                </w:r>
              </w:smartTag>
              <w:proofErr w:type="gramEnd"/>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p>
          <w:p w:rsidR="00F663AE" w:rsidRPr="00DB4C62" w:rsidRDefault="00F663AE" w:rsidP="00ED30BA">
            <w:pPr>
              <w:rPr>
                <w:sz w:val="22"/>
                <w:szCs w:val="22"/>
              </w:rPr>
            </w:pPr>
            <w:r w:rsidRPr="00DB4C62">
              <w:rPr>
                <w:sz w:val="22"/>
                <w:szCs w:val="22"/>
              </w:rPr>
              <w:t xml:space="preserve">Simon and Schuster’s International, </w:t>
            </w:r>
            <w:r w:rsidRPr="00DB4C62">
              <w:rPr>
                <w:i/>
                <w:iCs/>
                <w:sz w:val="22"/>
                <w:szCs w:val="22"/>
              </w:rPr>
              <w:t xml:space="preserve">Spanish </w:t>
            </w:r>
            <w:proofErr w:type="gramStart"/>
            <w:r w:rsidRPr="00DB4C62">
              <w:rPr>
                <w:i/>
                <w:iCs/>
                <w:sz w:val="22"/>
                <w:szCs w:val="22"/>
              </w:rPr>
              <w:t xml:space="preserve">Dictionary </w:t>
            </w:r>
            <w:r w:rsidRPr="00DB4C62">
              <w:rPr>
                <w:sz w:val="22"/>
                <w:szCs w:val="22"/>
              </w:rPr>
              <w:t>,</w:t>
            </w:r>
            <w:proofErr w:type="gramEnd"/>
            <w:r w:rsidRPr="00DB4C62">
              <w:rPr>
                <w:sz w:val="22"/>
                <w:szCs w:val="22"/>
              </w:rPr>
              <w:t xml:space="preserve"> ed. Macmillan.</w:t>
            </w:r>
          </w:p>
          <w:p w:rsidR="00F663AE" w:rsidRPr="00DB4C62" w:rsidRDefault="00F663AE" w:rsidP="00ED30BA">
            <w:pPr>
              <w:jc w:val="both"/>
              <w:rPr>
                <w:sz w:val="22"/>
                <w:szCs w:val="22"/>
              </w:rPr>
            </w:pPr>
            <w:r w:rsidRPr="00DB4C62">
              <w:rPr>
                <w:sz w:val="22"/>
                <w:szCs w:val="22"/>
              </w:rPr>
              <w:t xml:space="preserve">Wallace Catherine. </w:t>
            </w:r>
            <w:smartTag w:uri="urn:schemas-microsoft-com:office:smarttags" w:element="place">
              <w:smartTag w:uri="urn:schemas-microsoft-com:office:smarttags" w:element="City">
                <w:r w:rsidRPr="00DB4C62">
                  <w:rPr>
                    <w:i/>
                    <w:iCs/>
                    <w:sz w:val="22"/>
                    <w:szCs w:val="22"/>
                  </w:rPr>
                  <w:t>Reading</w:t>
                </w:r>
              </w:smartTag>
            </w:smartTag>
            <w:r w:rsidRPr="00DB4C62">
              <w:rPr>
                <w:sz w:val="22"/>
                <w:szCs w:val="22"/>
              </w:rPr>
              <w:t xml:space="preserve">, </w:t>
            </w:r>
            <w:proofErr w:type="spellStart"/>
            <w:r w:rsidRPr="00DB4C62">
              <w:rPr>
                <w:sz w:val="22"/>
                <w:szCs w:val="22"/>
              </w:rPr>
              <w:t>ed</w:t>
            </w:r>
            <w:proofErr w:type="spellEnd"/>
            <w:r w:rsidRPr="00DB4C62">
              <w:rPr>
                <w:sz w:val="22"/>
                <w:szCs w:val="22"/>
              </w:rPr>
              <w:t xml:space="preserve"> </w:t>
            </w:r>
            <w:proofErr w:type="gramStart"/>
            <w:r w:rsidRPr="00DB4C62">
              <w:rPr>
                <w:sz w:val="22"/>
                <w:szCs w:val="22"/>
              </w:rPr>
              <w:t>Oxford  University</w:t>
            </w:r>
            <w:proofErr w:type="gramEnd"/>
            <w:r w:rsidRPr="00DB4C62">
              <w:rPr>
                <w:sz w:val="22"/>
                <w:szCs w:val="22"/>
              </w:rPr>
              <w:t xml:space="preserve"> Press  , 1992.</w:t>
            </w:r>
          </w:p>
          <w:p w:rsidR="00F663AE" w:rsidRPr="00DB4C62" w:rsidRDefault="00F663AE" w:rsidP="00ED30BA">
            <w:pPr>
              <w:rPr>
                <w:sz w:val="22"/>
                <w:szCs w:val="22"/>
              </w:rPr>
            </w:pPr>
          </w:p>
        </w:tc>
      </w:tr>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t>Complementarias</w:t>
            </w:r>
            <w:proofErr w:type="spellEnd"/>
          </w:p>
        </w:tc>
      </w:tr>
      <w:tr w:rsidR="00F663AE" w:rsidRPr="0023066A" w:rsidTr="00ED30BA">
        <w:tblPrEx>
          <w:tblCellMar>
            <w:top w:w="0" w:type="dxa"/>
            <w:bottom w:w="0" w:type="dxa"/>
          </w:tblCellMar>
        </w:tblPrEx>
        <w:trPr>
          <w:cantSplit/>
          <w:trHeight w:val="152"/>
        </w:trPr>
        <w:tc>
          <w:tcPr>
            <w:tcW w:w="8890" w:type="dxa"/>
            <w:tcBorders>
              <w:bottom w:val="single" w:sz="4" w:space="0" w:color="auto"/>
            </w:tcBorders>
          </w:tcPr>
          <w:p w:rsidR="00F663AE" w:rsidRPr="00DA4678" w:rsidRDefault="00F663AE" w:rsidP="00ED30BA">
            <w:pPr>
              <w:pStyle w:val="Textoindependiente"/>
              <w:rPr>
                <w:sz w:val="22"/>
                <w:szCs w:val="22"/>
                <w:lang w:val="en-US"/>
              </w:rPr>
            </w:pPr>
            <w:proofErr w:type="spellStart"/>
            <w:r w:rsidRPr="00DA4678">
              <w:rPr>
                <w:sz w:val="22"/>
                <w:szCs w:val="22"/>
                <w:lang w:val="en-US"/>
              </w:rPr>
              <w:lastRenderedPageBreak/>
              <w:t>Aebersold</w:t>
            </w:r>
            <w:proofErr w:type="spellEnd"/>
            <w:r w:rsidRPr="00DA4678">
              <w:rPr>
                <w:sz w:val="22"/>
                <w:szCs w:val="22"/>
                <w:lang w:val="en-US"/>
              </w:rPr>
              <w:t xml:space="preserve">, J. A. and M. L. Field (1997). </w:t>
            </w:r>
            <w:r w:rsidRPr="00DA4678">
              <w:rPr>
                <w:i/>
                <w:sz w:val="22"/>
                <w:szCs w:val="22"/>
                <w:lang w:val="en-US"/>
              </w:rPr>
              <w:t>From Reader to Reading Teacher.</w:t>
            </w:r>
            <w:r w:rsidRPr="00DA4678">
              <w:rPr>
                <w:sz w:val="22"/>
                <w:szCs w:val="22"/>
                <w:u w:val="single"/>
                <w:lang w:val="en-US"/>
              </w:rPr>
              <w:t xml:space="preserve"> </w:t>
            </w:r>
            <w:r w:rsidRPr="00DA4678">
              <w:rPr>
                <w:sz w:val="22"/>
                <w:szCs w:val="22"/>
                <w:lang w:val="en-US"/>
              </w:rPr>
              <w:t xml:space="preserve">Issues and strategies for second language classrooms. </w:t>
            </w:r>
            <w:smartTag w:uri="urn:schemas-microsoft-com:office:smarttags" w:element="City">
              <w:r w:rsidRPr="00DA4678">
                <w:rPr>
                  <w:sz w:val="22"/>
                  <w:szCs w:val="22"/>
                  <w:lang w:val="en-US"/>
                </w:rPr>
                <w:t>Cambridge</w:t>
              </w:r>
            </w:smartTag>
            <w:r w:rsidRPr="00DA4678">
              <w:rPr>
                <w:sz w:val="22"/>
                <w:szCs w:val="22"/>
                <w:lang w:val="en-US"/>
              </w:rPr>
              <w:t xml:space="preserve">: </w:t>
            </w:r>
            <w:smartTag w:uri="urn:schemas-microsoft-com:office:smarttags" w:element="place">
              <w:smartTag w:uri="urn:schemas-microsoft-com:office:smarttags" w:element="City">
                <w:r w:rsidRPr="00DA4678">
                  <w:rPr>
                    <w:sz w:val="22"/>
                    <w:szCs w:val="22"/>
                    <w:lang w:val="en-US"/>
                  </w:rPr>
                  <w:t>Cambridge</w:t>
                </w:r>
              </w:smartTag>
            </w:smartTag>
            <w:r w:rsidRPr="00DA4678">
              <w:rPr>
                <w:sz w:val="22"/>
                <w:szCs w:val="22"/>
                <w:lang w:val="en-US"/>
              </w:rPr>
              <w:t xml:space="preserve"> Language Education. </w:t>
            </w:r>
          </w:p>
          <w:p w:rsidR="00F663AE" w:rsidRPr="00260320" w:rsidRDefault="00F663AE" w:rsidP="00ED30BA">
            <w:pPr>
              <w:pStyle w:val="Textoindependiente"/>
              <w:rPr>
                <w:bCs/>
                <w:sz w:val="22"/>
                <w:szCs w:val="22"/>
                <w:lang w:val="en-US"/>
              </w:rPr>
            </w:pPr>
            <w:r w:rsidRPr="00260320">
              <w:rPr>
                <w:bCs/>
                <w:sz w:val="22"/>
                <w:szCs w:val="22"/>
                <w:lang w:val="en-US"/>
              </w:rPr>
              <w:t xml:space="preserve">Alderson, J. Charles (2000). </w:t>
            </w:r>
            <w:r w:rsidRPr="00260320">
              <w:rPr>
                <w:bCs/>
                <w:i/>
                <w:sz w:val="22"/>
                <w:szCs w:val="22"/>
                <w:lang w:val="en-US"/>
              </w:rPr>
              <w:t xml:space="preserve">Assessing </w:t>
            </w:r>
            <w:smartTag w:uri="urn:schemas-microsoft-com:office:smarttags" w:element="place">
              <w:smartTag w:uri="urn:schemas-microsoft-com:office:smarttags" w:element="City">
                <w:r w:rsidRPr="00260320">
                  <w:rPr>
                    <w:bCs/>
                    <w:i/>
                    <w:sz w:val="22"/>
                    <w:szCs w:val="22"/>
                    <w:lang w:val="en-US"/>
                  </w:rPr>
                  <w:t>Reading</w:t>
                </w:r>
              </w:smartTag>
            </w:smartTag>
            <w:r w:rsidRPr="00260320">
              <w:rPr>
                <w:bCs/>
                <w:i/>
                <w:sz w:val="22"/>
                <w:szCs w:val="22"/>
                <w:lang w:val="en-US"/>
              </w:rPr>
              <w:t>.</w:t>
            </w:r>
            <w:r w:rsidRPr="00260320">
              <w:rPr>
                <w:bCs/>
                <w:sz w:val="22"/>
                <w:szCs w:val="22"/>
                <w:lang w:val="en-US"/>
              </w:rPr>
              <w:t xml:space="preserve"> </w:t>
            </w:r>
            <w:smartTag w:uri="urn:schemas-microsoft-com:office:smarttags" w:element="City">
              <w:r w:rsidRPr="00260320">
                <w:rPr>
                  <w:bCs/>
                  <w:sz w:val="22"/>
                  <w:szCs w:val="22"/>
                  <w:lang w:val="en-US"/>
                </w:rPr>
                <w:t>Cambridge</w:t>
              </w:r>
            </w:smartTag>
            <w:r w:rsidRPr="00260320">
              <w:rPr>
                <w:bCs/>
                <w:sz w:val="22"/>
                <w:szCs w:val="22"/>
                <w:lang w:val="en-US"/>
              </w:rPr>
              <w:t xml:space="preserve">: </w:t>
            </w:r>
            <w:smartTag w:uri="urn:schemas-microsoft-com:office:smarttags" w:element="place">
              <w:smartTag w:uri="urn:schemas-microsoft-com:office:smarttags" w:element="PlaceName">
                <w:r w:rsidRPr="00260320">
                  <w:rPr>
                    <w:bCs/>
                    <w:sz w:val="22"/>
                    <w:szCs w:val="22"/>
                    <w:lang w:val="en-US"/>
                  </w:rPr>
                  <w:t>Cambridge</w:t>
                </w:r>
              </w:smartTag>
              <w:r w:rsidRPr="00260320">
                <w:rPr>
                  <w:bCs/>
                  <w:sz w:val="22"/>
                  <w:szCs w:val="22"/>
                  <w:lang w:val="en-US"/>
                </w:rPr>
                <w:t xml:space="preserve"> </w:t>
              </w:r>
              <w:smartTag w:uri="urn:schemas-microsoft-com:office:smarttags" w:element="PlaceType">
                <w:r w:rsidRPr="00260320">
                  <w:rPr>
                    <w:bCs/>
                    <w:sz w:val="22"/>
                    <w:szCs w:val="22"/>
                    <w:lang w:val="en-US"/>
                  </w:rPr>
                  <w:t>University</w:t>
                </w:r>
              </w:smartTag>
            </w:smartTag>
            <w:r w:rsidRPr="00260320">
              <w:rPr>
                <w:bCs/>
                <w:sz w:val="22"/>
                <w:szCs w:val="22"/>
                <w:lang w:val="en-US"/>
              </w:rPr>
              <w:t xml:space="preserve"> Press</w:t>
            </w:r>
          </w:p>
          <w:p w:rsidR="00F663AE" w:rsidRPr="00DA4678" w:rsidRDefault="00F663AE" w:rsidP="00ED30BA">
            <w:pPr>
              <w:pStyle w:val="Textoindependiente"/>
              <w:rPr>
                <w:bCs/>
                <w:sz w:val="22"/>
                <w:szCs w:val="22"/>
                <w:lang w:val="en-US"/>
              </w:rPr>
            </w:pPr>
            <w:r w:rsidRPr="00260320">
              <w:rPr>
                <w:bCs/>
                <w:sz w:val="22"/>
                <w:szCs w:val="22"/>
                <w:lang w:val="en-US"/>
              </w:rPr>
              <w:t xml:space="preserve">Alderson, J. C. and A.H. Urquhart (eds.) (1984).  </w:t>
            </w:r>
            <w:r w:rsidRPr="00260320">
              <w:rPr>
                <w:bCs/>
                <w:i/>
                <w:sz w:val="22"/>
                <w:szCs w:val="22"/>
                <w:lang w:val="en-US"/>
              </w:rPr>
              <w:t>Reading in a Foreign Language</w:t>
            </w:r>
            <w:r w:rsidRPr="00260320">
              <w:rPr>
                <w:bCs/>
                <w:sz w:val="22"/>
                <w:szCs w:val="22"/>
                <w:u w:val="single"/>
                <w:lang w:val="en-US"/>
              </w:rPr>
              <w:t>.</w:t>
            </w:r>
            <w:r w:rsidRPr="00260320">
              <w:rPr>
                <w:bCs/>
                <w:sz w:val="22"/>
                <w:szCs w:val="22"/>
                <w:lang w:val="en-US"/>
              </w:rPr>
              <w:t xml:space="preserve">  </w:t>
            </w:r>
            <w:smartTag w:uri="urn:schemas-microsoft-com:office:smarttags" w:element="place">
              <w:smartTag w:uri="urn:schemas-microsoft-com:office:smarttags" w:element="City">
                <w:r w:rsidRPr="00DA4678">
                  <w:rPr>
                    <w:bCs/>
                    <w:sz w:val="22"/>
                    <w:szCs w:val="22"/>
                    <w:lang w:val="en-US"/>
                  </w:rPr>
                  <w:t>London</w:t>
                </w:r>
              </w:smartTag>
            </w:smartTag>
            <w:r w:rsidRPr="00DA4678">
              <w:rPr>
                <w:bCs/>
                <w:sz w:val="22"/>
                <w:szCs w:val="22"/>
                <w:lang w:val="en-US"/>
              </w:rPr>
              <w:t>: Longman.</w:t>
            </w:r>
          </w:p>
          <w:p w:rsidR="00F663AE" w:rsidRPr="00DA4678" w:rsidRDefault="00F663AE" w:rsidP="00ED30BA">
            <w:pPr>
              <w:pStyle w:val="Textoindependiente"/>
              <w:spacing w:before="240" w:after="240"/>
              <w:rPr>
                <w:sz w:val="22"/>
                <w:szCs w:val="22"/>
                <w:lang w:val="en-US"/>
              </w:rPr>
            </w:pPr>
            <w:proofErr w:type="spellStart"/>
            <w:r w:rsidRPr="00DA4678">
              <w:rPr>
                <w:sz w:val="22"/>
                <w:szCs w:val="22"/>
                <w:lang w:val="en-US"/>
              </w:rPr>
              <w:t>Ackert</w:t>
            </w:r>
            <w:proofErr w:type="spellEnd"/>
            <w:r w:rsidRPr="00DA4678">
              <w:rPr>
                <w:sz w:val="22"/>
                <w:szCs w:val="22"/>
                <w:lang w:val="en-US"/>
              </w:rPr>
              <w:t xml:space="preserve"> Patricia. </w:t>
            </w:r>
            <w:r w:rsidRPr="00DA4678">
              <w:rPr>
                <w:i/>
                <w:iCs/>
                <w:sz w:val="22"/>
                <w:szCs w:val="22"/>
                <w:lang w:val="en-US"/>
              </w:rPr>
              <w:t xml:space="preserve"> Facts &amp; Figures.</w:t>
            </w:r>
            <w:r w:rsidRPr="00DA4678">
              <w:rPr>
                <w:sz w:val="22"/>
                <w:szCs w:val="22"/>
                <w:lang w:val="en-US"/>
              </w:rPr>
              <w:t xml:space="preserve"> Ed </w:t>
            </w:r>
            <w:proofErr w:type="spellStart"/>
            <w:r w:rsidRPr="00DA4678">
              <w:rPr>
                <w:sz w:val="22"/>
                <w:szCs w:val="22"/>
                <w:lang w:val="en-US"/>
              </w:rPr>
              <w:t>Heinle</w:t>
            </w:r>
            <w:proofErr w:type="spellEnd"/>
            <w:r w:rsidRPr="00DA4678">
              <w:rPr>
                <w:sz w:val="22"/>
                <w:szCs w:val="22"/>
                <w:lang w:val="en-US"/>
              </w:rPr>
              <w:t xml:space="preserve"> </w:t>
            </w:r>
            <w:proofErr w:type="gramStart"/>
            <w:r w:rsidRPr="00DA4678">
              <w:rPr>
                <w:sz w:val="22"/>
                <w:szCs w:val="22"/>
                <w:lang w:val="en-US"/>
              </w:rPr>
              <w:t xml:space="preserve">&amp;  </w:t>
            </w:r>
            <w:proofErr w:type="spellStart"/>
            <w:r w:rsidRPr="00DA4678">
              <w:rPr>
                <w:sz w:val="22"/>
                <w:szCs w:val="22"/>
                <w:lang w:val="en-US"/>
              </w:rPr>
              <w:t>Heinle</w:t>
            </w:r>
            <w:proofErr w:type="spellEnd"/>
            <w:proofErr w:type="gramEnd"/>
            <w:r w:rsidRPr="00DA4678">
              <w:rPr>
                <w:sz w:val="22"/>
                <w:szCs w:val="22"/>
                <w:lang w:val="en-US"/>
              </w:rPr>
              <w:t>, 1999.</w:t>
            </w:r>
          </w:p>
          <w:p w:rsidR="00F663AE" w:rsidRDefault="00F663AE" w:rsidP="00ED30BA">
            <w:pPr>
              <w:rPr>
                <w:sz w:val="22"/>
                <w:szCs w:val="22"/>
              </w:rPr>
            </w:pPr>
            <w:proofErr w:type="spellStart"/>
            <w:r w:rsidRPr="00DB4C62">
              <w:rPr>
                <w:sz w:val="22"/>
                <w:szCs w:val="22"/>
              </w:rPr>
              <w:t>Ackert</w:t>
            </w:r>
            <w:proofErr w:type="spellEnd"/>
            <w:r w:rsidRPr="00DB4C62">
              <w:rPr>
                <w:sz w:val="22"/>
                <w:szCs w:val="22"/>
              </w:rPr>
              <w:t xml:space="preserve"> Patricia. </w:t>
            </w:r>
            <w:r w:rsidRPr="00DB4C62">
              <w:rPr>
                <w:i/>
                <w:iCs/>
                <w:sz w:val="22"/>
                <w:szCs w:val="22"/>
              </w:rPr>
              <w:t>Cause &amp; Effect.</w:t>
            </w:r>
            <w:r w:rsidRPr="00DB4C62">
              <w:rPr>
                <w:sz w:val="22"/>
                <w:szCs w:val="22"/>
              </w:rPr>
              <w:t xml:space="preserve"> Ed </w:t>
            </w:r>
            <w:proofErr w:type="spellStart"/>
            <w:r w:rsidRPr="00DB4C62">
              <w:rPr>
                <w:sz w:val="22"/>
                <w:szCs w:val="22"/>
              </w:rPr>
              <w:t>Heinle</w:t>
            </w:r>
            <w:proofErr w:type="spellEnd"/>
            <w:r w:rsidRPr="00DB4C62">
              <w:rPr>
                <w:sz w:val="22"/>
                <w:szCs w:val="22"/>
              </w:rPr>
              <w:t xml:space="preserve"> </w:t>
            </w:r>
            <w:proofErr w:type="gramStart"/>
            <w:r w:rsidRPr="00DB4C62">
              <w:rPr>
                <w:sz w:val="22"/>
                <w:szCs w:val="22"/>
              </w:rPr>
              <w:t xml:space="preserve">&amp;  </w:t>
            </w:r>
            <w:proofErr w:type="spellStart"/>
            <w:r w:rsidRPr="00DB4C62">
              <w:rPr>
                <w:sz w:val="22"/>
                <w:szCs w:val="22"/>
              </w:rPr>
              <w:t>Heinle</w:t>
            </w:r>
            <w:proofErr w:type="spellEnd"/>
            <w:proofErr w:type="gramEnd"/>
            <w:r w:rsidRPr="00DB4C62">
              <w:rPr>
                <w:sz w:val="22"/>
                <w:szCs w:val="22"/>
              </w:rPr>
              <w:t>, 1999.</w:t>
            </w:r>
          </w:p>
          <w:p w:rsidR="00F663AE" w:rsidRPr="00052B96" w:rsidRDefault="00F663AE" w:rsidP="00ED30BA">
            <w:pPr>
              <w:jc w:val="both"/>
              <w:rPr>
                <w:sz w:val="22"/>
                <w:szCs w:val="22"/>
              </w:rPr>
            </w:pPr>
            <w:proofErr w:type="spellStart"/>
            <w:r w:rsidRPr="00052B96">
              <w:rPr>
                <w:sz w:val="22"/>
                <w:szCs w:val="22"/>
              </w:rPr>
              <w:t>Batstone</w:t>
            </w:r>
            <w:proofErr w:type="spellEnd"/>
            <w:r w:rsidRPr="00052B96">
              <w:rPr>
                <w:sz w:val="22"/>
                <w:szCs w:val="22"/>
              </w:rPr>
              <w:t>, Rob (1994</w:t>
            </w:r>
            <w:r w:rsidRPr="00260320">
              <w:rPr>
                <w:i/>
                <w:sz w:val="22"/>
                <w:szCs w:val="22"/>
              </w:rPr>
              <w:t>). Grammar.</w:t>
            </w:r>
            <w:r w:rsidRPr="00052B96">
              <w:rPr>
                <w:sz w:val="22"/>
                <w:szCs w:val="22"/>
                <w:u w:val="single"/>
              </w:rPr>
              <w:t xml:space="preserve"> </w:t>
            </w:r>
            <w:r w:rsidRPr="00052B96">
              <w:rPr>
                <w:sz w:val="22"/>
                <w:szCs w:val="22"/>
              </w:rPr>
              <w:t xml:space="preserve"> </w:t>
            </w:r>
            <w:smartTag w:uri="urn:schemas-microsoft-com:office:smarttags" w:element="City">
              <w:r w:rsidRPr="00052B96">
                <w:rPr>
                  <w:sz w:val="22"/>
                  <w:szCs w:val="22"/>
                </w:rPr>
                <w:t>Oxford</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Oxford</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052B96" w:rsidRDefault="00F663AE" w:rsidP="00ED30BA">
            <w:pPr>
              <w:jc w:val="both"/>
              <w:rPr>
                <w:sz w:val="22"/>
                <w:szCs w:val="22"/>
              </w:rPr>
            </w:pPr>
            <w:r w:rsidRPr="00052B96">
              <w:rPr>
                <w:sz w:val="22"/>
                <w:szCs w:val="22"/>
              </w:rPr>
              <w:t xml:space="preserve">Carrel, P., J. Devine and D. </w:t>
            </w:r>
            <w:proofErr w:type="spellStart"/>
            <w:r w:rsidRPr="00052B96">
              <w:rPr>
                <w:sz w:val="22"/>
                <w:szCs w:val="22"/>
              </w:rPr>
              <w:t>Eskey</w:t>
            </w:r>
            <w:proofErr w:type="spellEnd"/>
            <w:r w:rsidRPr="00052B96">
              <w:rPr>
                <w:sz w:val="22"/>
                <w:szCs w:val="22"/>
              </w:rPr>
              <w:t xml:space="preserve"> (eds.) (1993) </w:t>
            </w:r>
            <w:r w:rsidRPr="00260320">
              <w:rPr>
                <w:i/>
                <w:sz w:val="22"/>
                <w:szCs w:val="22"/>
              </w:rPr>
              <w:t>Interactive Approaches to Second Language Reading</w:t>
            </w:r>
            <w:r w:rsidRPr="00052B96">
              <w:rPr>
                <w:sz w:val="22"/>
                <w:szCs w:val="22"/>
              </w:rPr>
              <w:t xml:space="preserve"> </w:t>
            </w:r>
            <w:smartTag w:uri="urn:schemas-microsoft-com:office:smarttags" w:element="City">
              <w:r w:rsidRPr="00052B96">
                <w:rPr>
                  <w:sz w:val="22"/>
                  <w:szCs w:val="22"/>
                </w:rPr>
                <w:t>Cambridge</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Cambridge</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DE3656" w:rsidRDefault="00F663AE" w:rsidP="00ED30BA">
            <w:pPr>
              <w:rPr>
                <w:sz w:val="22"/>
                <w:szCs w:val="22"/>
              </w:rPr>
            </w:pPr>
            <w:r>
              <w:rPr>
                <w:sz w:val="22"/>
                <w:szCs w:val="22"/>
              </w:rPr>
              <w:t xml:space="preserve">Brown, H. Douglas. </w:t>
            </w:r>
            <w:r>
              <w:rPr>
                <w:i/>
                <w:sz w:val="22"/>
                <w:szCs w:val="22"/>
              </w:rPr>
              <w:t xml:space="preserve">Teaching by Principles. An Interactive Approach to Language Pedagogy. </w:t>
            </w:r>
            <w:proofErr w:type="gramStart"/>
            <w:smartTag w:uri="urn:schemas-microsoft-com:office:smarttags" w:element="place">
              <w:smartTag w:uri="urn:schemas-microsoft-com:office:smarttags" w:element="State">
                <w:r>
                  <w:rPr>
                    <w:sz w:val="22"/>
                    <w:szCs w:val="22"/>
                  </w:rPr>
                  <w:t>New  Jersey</w:t>
                </w:r>
              </w:smartTag>
            </w:smartTag>
            <w:proofErr w:type="gramEnd"/>
            <w:r>
              <w:rPr>
                <w:sz w:val="22"/>
                <w:szCs w:val="22"/>
              </w:rPr>
              <w:t>: Prentice Hall Regents.</w:t>
            </w:r>
          </w:p>
          <w:p w:rsidR="00F663AE" w:rsidRDefault="00F663AE" w:rsidP="00ED30BA">
            <w:pPr>
              <w:rPr>
                <w:sz w:val="22"/>
                <w:szCs w:val="22"/>
              </w:rPr>
            </w:pPr>
            <w:r w:rsidRPr="00DB4C62">
              <w:rPr>
                <w:sz w:val="22"/>
                <w:szCs w:val="22"/>
              </w:rPr>
              <w:t xml:space="preserve">Lee Linda &amp; </w:t>
            </w:r>
            <w:proofErr w:type="spellStart"/>
            <w:r w:rsidRPr="00DB4C62">
              <w:rPr>
                <w:sz w:val="22"/>
                <w:szCs w:val="22"/>
              </w:rPr>
              <w:t>Bushby</w:t>
            </w:r>
            <w:proofErr w:type="spellEnd"/>
            <w:r w:rsidRPr="00DB4C62">
              <w:rPr>
                <w:sz w:val="22"/>
                <w:szCs w:val="22"/>
              </w:rPr>
              <w:t xml:space="preserve"> Barbara.  </w:t>
            </w:r>
            <w:r w:rsidRPr="00DB4C62">
              <w:rPr>
                <w:i/>
                <w:iCs/>
                <w:sz w:val="22"/>
                <w:szCs w:val="22"/>
              </w:rPr>
              <w:t xml:space="preserve">Thoughts </w:t>
            </w:r>
            <w:proofErr w:type="gramStart"/>
            <w:r w:rsidRPr="00DB4C62">
              <w:rPr>
                <w:i/>
                <w:iCs/>
                <w:sz w:val="22"/>
                <w:szCs w:val="22"/>
              </w:rPr>
              <w:t>and  Notions</w:t>
            </w:r>
            <w:proofErr w:type="gramEnd"/>
            <w:r w:rsidRPr="00DB4C62">
              <w:rPr>
                <w:sz w:val="22"/>
                <w:szCs w:val="22"/>
              </w:rPr>
              <w:t xml:space="preserve">, Ed </w:t>
            </w:r>
            <w:proofErr w:type="spellStart"/>
            <w:r w:rsidRPr="00DB4C62">
              <w:rPr>
                <w:sz w:val="22"/>
                <w:szCs w:val="22"/>
              </w:rPr>
              <w:t>Heinle</w:t>
            </w:r>
            <w:proofErr w:type="spellEnd"/>
            <w:r w:rsidRPr="00DB4C62">
              <w:rPr>
                <w:sz w:val="22"/>
                <w:szCs w:val="22"/>
              </w:rPr>
              <w:t xml:space="preserve"> &amp;  </w:t>
            </w:r>
            <w:proofErr w:type="spellStart"/>
            <w:r w:rsidRPr="00DB4C62">
              <w:rPr>
                <w:sz w:val="22"/>
                <w:szCs w:val="22"/>
              </w:rPr>
              <w:t>Heinle</w:t>
            </w:r>
            <w:proofErr w:type="spellEnd"/>
            <w:r w:rsidRPr="00DB4C62">
              <w:rPr>
                <w:sz w:val="22"/>
                <w:szCs w:val="22"/>
              </w:rPr>
              <w:t>, 2000.</w:t>
            </w:r>
          </w:p>
          <w:p w:rsidR="00F663AE" w:rsidRDefault="00F663AE" w:rsidP="00ED30BA">
            <w:pPr>
              <w:rPr>
                <w:sz w:val="22"/>
                <w:szCs w:val="22"/>
              </w:rPr>
            </w:pPr>
            <w:r>
              <w:rPr>
                <w:sz w:val="22"/>
                <w:szCs w:val="22"/>
              </w:rPr>
              <w:t xml:space="preserve">Harmer, Jeremy  </w:t>
            </w:r>
            <w:r>
              <w:rPr>
                <w:i/>
                <w:sz w:val="22"/>
                <w:szCs w:val="22"/>
              </w:rPr>
              <w:t xml:space="preserve">The Practice of English Language Teaching, </w:t>
            </w:r>
            <w:r>
              <w:rPr>
                <w:sz w:val="22"/>
                <w:szCs w:val="22"/>
              </w:rPr>
              <w:t xml:space="preserve">Harlow, </w:t>
            </w:r>
            <w:smartTag w:uri="urn:schemas-microsoft-com:office:smarttags" w:element="place">
              <w:r>
                <w:rPr>
                  <w:sz w:val="22"/>
                  <w:szCs w:val="22"/>
                </w:rPr>
                <w:t>Essex</w:t>
              </w:r>
            </w:smartTag>
            <w:r>
              <w:rPr>
                <w:sz w:val="22"/>
                <w:szCs w:val="22"/>
              </w:rPr>
              <w:t>: Longman, 2001</w:t>
            </w:r>
          </w:p>
          <w:p w:rsidR="00F663AE" w:rsidRPr="00052B96" w:rsidRDefault="00F663AE" w:rsidP="00ED30BA">
            <w:pPr>
              <w:jc w:val="both"/>
              <w:rPr>
                <w:sz w:val="22"/>
                <w:szCs w:val="22"/>
              </w:rPr>
            </w:pPr>
            <w:r w:rsidRPr="00052B96">
              <w:rPr>
                <w:sz w:val="22"/>
                <w:szCs w:val="22"/>
              </w:rPr>
              <w:t xml:space="preserve">Hedge, Tricia. (2000). </w:t>
            </w:r>
            <w:r w:rsidRPr="00260320">
              <w:rPr>
                <w:i/>
                <w:sz w:val="22"/>
                <w:szCs w:val="22"/>
              </w:rPr>
              <w:t>Teaching and Learning in the Language Classroom</w:t>
            </w:r>
            <w:r w:rsidRPr="00052B96">
              <w:rPr>
                <w:sz w:val="22"/>
                <w:szCs w:val="22"/>
                <w:u w:val="single"/>
              </w:rPr>
              <w:t xml:space="preserve">. </w:t>
            </w:r>
            <w:r w:rsidRPr="00052B96">
              <w:rPr>
                <w:sz w:val="22"/>
                <w:szCs w:val="22"/>
              </w:rPr>
              <w:t xml:space="preserve"> </w:t>
            </w:r>
          </w:p>
          <w:p w:rsidR="00F663AE" w:rsidRPr="00052B96" w:rsidRDefault="00F663AE" w:rsidP="00ED30BA">
            <w:pPr>
              <w:jc w:val="both"/>
              <w:rPr>
                <w:sz w:val="22"/>
                <w:szCs w:val="22"/>
              </w:rPr>
            </w:pP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r w:rsidRPr="00052B96">
              <w:rPr>
                <w:sz w:val="22"/>
                <w:szCs w:val="22"/>
              </w:rPr>
              <w:t xml:space="preserve">Hudson, Tom. (2007). </w:t>
            </w:r>
            <w:r w:rsidRPr="00260320">
              <w:rPr>
                <w:i/>
                <w:sz w:val="22"/>
                <w:szCs w:val="22"/>
              </w:rPr>
              <w:t xml:space="preserve">Teaching Second Language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w:t>
            </w:r>
            <w:r w:rsidRPr="00052B96">
              <w:rPr>
                <w:sz w:val="22"/>
                <w:szCs w:val="22"/>
              </w:rPr>
              <w:t xml:space="preserve"> </w:t>
            </w: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proofErr w:type="spellStart"/>
            <w:r w:rsidRPr="00052B96">
              <w:rPr>
                <w:sz w:val="22"/>
                <w:szCs w:val="22"/>
              </w:rPr>
              <w:t>Nuttal</w:t>
            </w:r>
            <w:proofErr w:type="spellEnd"/>
            <w:r w:rsidRPr="00052B96">
              <w:rPr>
                <w:sz w:val="22"/>
                <w:szCs w:val="22"/>
              </w:rPr>
              <w:t xml:space="preserve">, C. (1996). </w:t>
            </w:r>
            <w:r w:rsidRPr="00260320">
              <w:rPr>
                <w:i/>
                <w:sz w:val="22"/>
                <w:szCs w:val="22"/>
              </w:rPr>
              <w:t xml:space="preserve">Teaching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 xml:space="preserve"> Skills in a Foreign Language.</w:t>
            </w:r>
            <w:r w:rsidRPr="00052B96">
              <w:rPr>
                <w:sz w:val="22"/>
                <w:szCs w:val="22"/>
                <w:u w:val="single"/>
              </w:rPr>
              <w:t xml:space="preserve"> </w:t>
            </w:r>
            <w:r w:rsidRPr="00052B96">
              <w:rPr>
                <w:sz w:val="22"/>
                <w:szCs w:val="22"/>
              </w:rPr>
              <w:t xml:space="preserve">   </w:t>
            </w:r>
            <w:smartTag w:uri="urn:schemas-microsoft-com:office:smarttags" w:element="place">
              <w:smartTag w:uri="urn:schemas-microsoft-com:office:smarttags" w:element="country-region">
                <w:r w:rsidRPr="00052B96">
                  <w:rPr>
                    <w:sz w:val="22"/>
                    <w:szCs w:val="22"/>
                  </w:rPr>
                  <w:t>Great Britain</w:t>
                </w:r>
              </w:smartTag>
            </w:smartTag>
            <w:r w:rsidRPr="00052B96">
              <w:rPr>
                <w:sz w:val="22"/>
                <w:szCs w:val="22"/>
              </w:rPr>
              <w:t>: Heinemann.</w:t>
            </w:r>
          </w:p>
          <w:p w:rsidR="00F663AE" w:rsidRDefault="00F663AE" w:rsidP="00ED30BA">
            <w:pPr>
              <w:rPr>
                <w:sz w:val="22"/>
                <w:szCs w:val="22"/>
              </w:rPr>
            </w:pPr>
            <w:proofErr w:type="spellStart"/>
            <w:r>
              <w:rPr>
                <w:sz w:val="22"/>
                <w:szCs w:val="22"/>
              </w:rPr>
              <w:t>Klingner</w:t>
            </w:r>
            <w:proofErr w:type="spellEnd"/>
            <w:r>
              <w:rPr>
                <w:sz w:val="22"/>
                <w:szCs w:val="22"/>
              </w:rPr>
              <w:t xml:space="preserve">, Janette K. The Helping </w:t>
            </w:r>
            <w:proofErr w:type="spellStart"/>
            <w:r>
              <w:rPr>
                <w:sz w:val="22"/>
                <w:szCs w:val="22"/>
              </w:rPr>
              <w:t>Behaviours</w:t>
            </w:r>
            <w:proofErr w:type="spellEnd"/>
            <w:r>
              <w:rPr>
                <w:sz w:val="22"/>
                <w:szCs w:val="22"/>
              </w:rPr>
              <w:t xml:space="preserve"> of Fifth Graders while using Collaborative Strategic Reading during ESL Content Classes. </w:t>
            </w:r>
            <w:r w:rsidRPr="00DE3656">
              <w:rPr>
                <w:i/>
                <w:sz w:val="22"/>
                <w:szCs w:val="22"/>
              </w:rPr>
              <w:t>In TESOL Quarterly.</w:t>
            </w:r>
            <w:r>
              <w:rPr>
                <w:sz w:val="22"/>
                <w:szCs w:val="22"/>
              </w:rPr>
              <w:t xml:space="preserve"> Volume 34/Number 1/Spring 2000</w:t>
            </w:r>
          </w:p>
          <w:p w:rsidR="00F663AE" w:rsidRPr="00052B96" w:rsidRDefault="00F663AE" w:rsidP="00ED30BA">
            <w:pPr>
              <w:jc w:val="both"/>
              <w:rPr>
                <w:sz w:val="22"/>
                <w:szCs w:val="22"/>
              </w:rPr>
            </w:pPr>
            <w:proofErr w:type="spellStart"/>
            <w:r w:rsidRPr="00052B96">
              <w:rPr>
                <w:sz w:val="22"/>
                <w:szCs w:val="22"/>
              </w:rPr>
              <w:t>Paran</w:t>
            </w:r>
            <w:proofErr w:type="spellEnd"/>
            <w:r w:rsidRPr="00052B96">
              <w:rPr>
                <w:sz w:val="22"/>
                <w:szCs w:val="22"/>
              </w:rPr>
              <w:t>, Amos. (1995) “</w:t>
            </w:r>
            <w:smartTag w:uri="urn:schemas-microsoft-com:office:smarttags" w:element="place">
              <w:smartTag w:uri="urn:schemas-microsoft-com:office:smarttags" w:element="City">
                <w:r w:rsidRPr="00052B96">
                  <w:rPr>
                    <w:sz w:val="22"/>
                    <w:szCs w:val="22"/>
                  </w:rPr>
                  <w:t>Reading</w:t>
                </w:r>
              </w:smartTag>
            </w:smartTag>
            <w:r w:rsidRPr="00052B96">
              <w:rPr>
                <w:sz w:val="22"/>
                <w:szCs w:val="22"/>
              </w:rPr>
              <w:t xml:space="preserve"> in EFL: facts and fictions “, </w:t>
            </w:r>
            <w:r w:rsidRPr="00052B96">
              <w:rPr>
                <w:sz w:val="22"/>
                <w:szCs w:val="22"/>
                <w:u w:val="single"/>
              </w:rPr>
              <w:t>ELT Journal</w:t>
            </w:r>
            <w:r w:rsidRPr="00052B96">
              <w:rPr>
                <w:sz w:val="22"/>
                <w:szCs w:val="22"/>
              </w:rPr>
              <w:t xml:space="preserve">, Volume 50. /1: 25-33. </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Concepts For Today</w:t>
            </w:r>
            <w:r w:rsidRPr="00DB4C62">
              <w:rPr>
                <w:sz w:val="22"/>
                <w:szCs w:val="22"/>
              </w:rPr>
              <w:t xml:space="preserve"> A high intermediate reading skills text. Ed. </w:t>
            </w:r>
            <w:proofErr w:type="spellStart"/>
            <w:r w:rsidRPr="00DB4C62">
              <w:rPr>
                <w:sz w:val="22"/>
                <w:szCs w:val="22"/>
              </w:rPr>
              <w:t>He</w:t>
            </w:r>
            <w:r>
              <w:rPr>
                <w:sz w:val="22"/>
                <w:szCs w:val="22"/>
              </w:rPr>
              <w:t>inle</w:t>
            </w:r>
            <w:proofErr w:type="spellEnd"/>
            <w:r>
              <w:rPr>
                <w:sz w:val="22"/>
                <w:szCs w:val="22"/>
              </w:rPr>
              <w:t xml:space="preserve"> &amp; </w:t>
            </w:r>
            <w:proofErr w:type="spellStart"/>
            <w:r>
              <w:rPr>
                <w:sz w:val="22"/>
                <w:szCs w:val="22"/>
              </w:rPr>
              <w:t>heinle</w:t>
            </w:r>
            <w:proofErr w:type="spellEnd"/>
            <w:r>
              <w:rPr>
                <w:sz w:val="22"/>
                <w:szCs w:val="22"/>
              </w:rPr>
              <w:t xml:space="preserve"> publishers, 1994.</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xml:space="preserve">. Issues For Today, </w:t>
            </w:r>
            <w:proofErr w:type="gramStart"/>
            <w:r w:rsidRPr="00DB4C62">
              <w:rPr>
                <w:sz w:val="22"/>
                <w:szCs w:val="22"/>
              </w:rPr>
              <w:t>An intermediate reading skills</w:t>
            </w:r>
            <w:proofErr w:type="gramEnd"/>
            <w:r w:rsidRPr="00DB4C62">
              <w:rPr>
                <w:sz w:val="22"/>
                <w:szCs w:val="22"/>
              </w:rPr>
              <w:t xml:space="preserve">, ed. A </w:t>
            </w:r>
            <w:proofErr w:type="spellStart"/>
            <w:r w:rsidRPr="00DB4C62">
              <w:rPr>
                <w:sz w:val="22"/>
                <w:szCs w:val="22"/>
              </w:rPr>
              <w:t>Divison</w:t>
            </w:r>
            <w:proofErr w:type="spellEnd"/>
            <w:r w:rsidRPr="00DB4C62">
              <w:rPr>
                <w:sz w:val="22"/>
                <w:szCs w:val="22"/>
              </w:rPr>
              <w:t xml:space="preserve"> of International Thomson Publishing, Inc. second edition</w:t>
            </w:r>
            <w:proofErr w:type="gramStart"/>
            <w:r w:rsidRPr="00DB4C62">
              <w:rPr>
                <w:sz w:val="22"/>
                <w:szCs w:val="22"/>
              </w:rPr>
              <w:t>..</w:t>
            </w:r>
            <w:proofErr w:type="gramEnd"/>
          </w:p>
          <w:p w:rsidR="00F663AE" w:rsidRPr="00DB4C62" w:rsidRDefault="00F663AE" w:rsidP="00ED30BA">
            <w:pPr>
              <w:jc w:val="both"/>
              <w:rPr>
                <w:sz w:val="22"/>
                <w:szCs w:val="22"/>
              </w:rPr>
            </w:pPr>
            <w:proofErr w:type="spellStart"/>
            <w:r w:rsidRPr="00DB4C62">
              <w:rPr>
                <w:sz w:val="22"/>
                <w:szCs w:val="22"/>
              </w:rPr>
              <w:t>Wegmann</w:t>
            </w:r>
            <w:proofErr w:type="spellEnd"/>
            <w:r w:rsidRPr="00DB4C62">
              <w:rPr>
                <w:sz w:val="22"/>
                <w:szCs w:val="22"/>
              </w:rPr>
              <w:t xml:space="preserve"> Brenda and </w:t>
            </w:r>
            <w:proofErr w:type="spellStart"/>
            <w:r w:rsidRPr="00DB4C62">
              <w:rPr>
                <w:sz w:val="22"/>
                <w:szCs w:val="22"/>
              </w:rPr>
              <w:t>Knezevic</w:t>
            </w:r>
            <w:proofErr w:type="spellEnd"/>
            <w:r w:rsidRPr="00DB4C62">
              <w:rPr>
                <w:sz w:val="22"/>
                <w:szCs w:val="22"/>
              </w:rPr>
              <w:t xml:space="preserve"> Miki. </w:t>
            </w:r>
            <w:r w:rsidRPr="00DB4C62">
              <w:rPr>
                <w:i/>
                <w:iCs/>
                <w:sz w:val="22"/>
                <w:szCs w:val="22"/>
              </w:rPr>
              <w:t>Mosaic 1</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p w:rsidR="00F663AE" w:rsidRPr="00DB4C62" w:rsidRDefault="00F663AE" w:rsidP="00ED30BA">
            <w:pPr>
              <w:jc w:val="both"/>
              <w:rPr>
                <w:sz w:val="22"/>
                <w:szCs w:val="22"/>
              </w:rPr>
            </w:pPr>
            <w:proofErr w:type="spellStart"/>
            <w:r w:rsidRPr="00DB4C62">
              <w:rPr>
                <w:sz w:val="22"/>
                <w:szCs w:val="22"/>
              </w:rPr>
              <w:t>Wegmann</w:t>
            </w:r>
            <w:proofErr w:type="spellEnd"/>
            <w:r w:rsidRPr="00DB4C62">
              <w:rPr>
                <w:sz w:val="22"/>
                <w:szCs w:val="22"/>
              </w:rPr>
              <w:t xml:space="preserve"> Brenda and </w:t>
            </w:r>
            <w:proofErr w:type="spellStart"/>
            <w:r w:rsidRPr="00DB4C62">
              <w:rPr>
                <w:sz w:val="22"/>
                <w:szCs w:val="22"/>
              </w:rPr>
              <w:t>Knezevic</w:t>
            </w:r>
            <w:proofErr w:type="spellEnd"/>
            <w:r w:rsidRPr="00DB4C62">
              <w:rPr>
                <w:sz w:val="22"/>
                <w:szCs w:val="22"/>
              </w:rPr>
              <w:t xml:space="preserve"> Miki. </w:t>
            </w:r>
            <w:r w:rsidRPr="00DB4C62">
              <w:rPr>
                <w:i/>
                <w:iCs/>
                <w:sz w:val="22"/>
                <w:szCs w:val="22"/>
              </w:rPr>
              <w:t>Mosaic 2</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tc>
      </w:tr>
    </w:tbl>
    <w:p w:rsidR="00F663AE" w:rsidRPr="0023066A" w:rsidRDefault="00F663AE" w:rsidP="00F663AE">
      <w:pPr>
        <w:rPr>
          <w:sz w:val="22"/>
          <w:szCs w:val="22"/>
          <w:lang w:val="es-MX"/>
        </w:rPr>
      </w:pPr>
    </w:p>
    <w:p w:rsidR="00F663AE" w:rsidRPr="0023066A" w:rsidRDefault="00F663AE" w:rsidP="00F663AE">
      <w:pPr>
        <w:jc w:val="both"/>
        <w:rPr>
          <w:sz w:val="22"/>
          <w:szCs w:val="22"/>
          <w:lang w:val="es-MX"/>
        </w:rPr>
      </w:pPr>
    </w:p>
    <w:p w:rsidR="00F663AE" w:rsidRDefault="00F663AE" w:rsidP="00F663AE"/>
    <w:p w:rsidR="00F663AE" w:rsidRDefault="00F663AE" w:rsidP="00F663AE">
      <w:pPr>
        <w:rPr>
          <w:bCs/>
          <w:spacing w:val="-8"/>
        </w:rPr>
      </w:pPr>
    </w:p>
    <w:p w:rsidR="00F663AE" w:rsidRDefault="00F663AE" w:rsidP="00F663AE">
      <w:pPr>
        <w:rPr>
          <w:bCs/>
          <w:spacing w:val="-8"/>
        </w:rPr>
      </w:pPr>
    </w:p>
    <w:p w:rsidR="00F663AE" w:rsidRDefault="00F663AE" w:rsidP="00F663AE">
      <w:pPr>
        <w:rPr>
          <w:bCs/>
          <w:spacing w:val="-8"/>
        </w:rPr>
      </w:pPr>
    </w:p>
    <w:p w:rsidR="00F663AE" w:rsidRDefault="00F663AE" w:rsidP="00F663AE">
      <w:pPr>
        <w:rPr>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0"/>
      </w:tblGrid>
      <w:tr w:rsidR="00F663AE" w:rsidRPr="00D454E5" w:rsidTr="00ED30BA">
        <w:tblPrEx>
          <w:tblCellMar>
            <w:top w:w="0" w:type="dxa"/>
            <w:bottom w:w="0" w:type="dxa"/>
          </w:tblCellMar>
        </w:tblPrEx>
        <w:tc>
          <w:tcPr>
            <w:tcW w:w="8890" w:type="dxa"/>
            <w:shd w:val="clear" w:color="auto" w:fill="CCCCCC"/>
          </w:tcPr>
          <w:p w:rsidR="00F663AE" w:rsidRPr="00D454E5" w:rsidRDefault="00F663AE" w:rsidP="00ED30BA">
            <w:pPr>
              <w:rPr>
                <w:b/>
                <w:spacing w:val="-8"/>
              </w:rPr>
            </w:pPr>
            <w:r w:rsidRPr="00D454E5">
              <w:rPr>
                <w:b/>
                <w:bCs/>
                <w:spacing w:val="-8"/>
              </w:rPr>
              <w:t xml:space="preserve">28.1. </w:t>
            </w:r>
            <w:proofErr w:type="spellStart"/>
            <w:r w:rsidRPr="00D454E5">
              <w:rPr>
                <w:b/>
                <w:bCs/>
                <w:spacing w:val="-8"/>
              </w:rPr>
              <w:t>Básicas</w:t>
            </w:r>
            <w:proofErr w:type="spellEnd"/>
          </w:p>
        </w:tc>
      </w:tr>
      <w:tr w:rsidR="00F663AE" w:rsidTr="00ED30BA">
        <w:tblPrEx>
          <w:tblCellMar>
            <w:top w:w="0" w:type="dxa"/>
            <w:bottom w:w="0" w:type="dxa"/>
          </w:tblCellMar>
        </w:tblPrEx>
        <w:tc>
          <w:tcPr>
            <w:tcW w:w="8890" w:type="dxa"/>
          </w:tcPr>
          <w:p w:rsidR="00F663AE" w:rsidRDefault="00F663AE" w:rsidP="00ED30BA">
            <w:pPr>
              <w:rPr>
                <w:rFonts w:ascii="Arial Narrow" w:hAnsi="Arial Narrow"/>
              </w:rPr>
            </w:pPr>
            <w:r w:rsidRPr="008A0200">
              <w:rPr>
                <w:rFonts w:ascii="Arial Narrow" w:hAnsi="Arial Narrow"/>
                <w:b/>
              </w:rPr>
              <w:t>Collins, Tim.</w:t>
            </w:r>
            <w:r w:rsidRPr="006654AD">
              <w:rPr>
                <w:rFonts w:ascii="Arial Narrow" w:hAnsi="Arial Narrow"/>
              </w:rPr>
              <w:t xml:space="preserve"> </w:t>
            </w:r>
            <w:r w:rsidRPr="00A0257F">
              <w:rPr>
                <w:rFonts w:ascii="Arial Narrow" w:hAnsi="Arial Narrow"/>
                <w:i/>
              </w:rPr>
              <w:t>Access Reading 2. Reading in the Read World</w:t>
            </w:r>
            <w:r w:rsidRPr="006654AD">
              <w:rPr>
                <w:rFonts w:ascii="Arial Narrow" w:hAnsi="Arial Narrow"/>
              </w:rPr>
              <w:t xml:space="preserve">. </w:t>
            </w:r>
            <w:smartTag w:uri="urn:schemas-microsoft-com:office:smarttags" w:element="place">
              <w:smartTag w:uri="urn:schemas-microsoft-com:office:smarttags" w:element="country-region">
                <w:r w:rsidRPr="008A0200">
                  <w:rPr>
                    <w:rFonts w:ascii="Arial Narrow" w:hAnsi="Arial Narrow"/>
                    <w:b/>
                  </w:rPr>
                  <w:t>Canada</w:t>
                </w:r>
              </w:smartTag>
            </w:smartTag>
            <w:r w:rsidRPr="008A0200">
              <w:rPr>
                <w:rFonts w:ascii="Arial Narrow" w:hAnsi="Arial Narrow"/>
                <w:b/>
              </w:rPr>
              <w:t xml:space="preserve">. Thomson &amp; </w:t>
            </w:r>
            <w:proofErr w:type="spellStart"/>
            <w:r w:rsidRPr="008A0200">
              <w:rPr>
                <w:rFonts w:ascii="Arial Narrow" w:hAnsi="Arial Narrow"/>
                <w:b/>
              </w:rPr>
              <w:t>Heinle</w:t>
            </w:r>
            <w:proofErr w:type="spellEnd"/>
            <w:r w:rsidRPr="008A0200">
              <w:rPr>
                <w:rFonts w:ascii="Arial Narrow" w:hAnsi="Arial Narrow"/>
                <w:b/>
              </w:rPr>
              <w:t>. 2004.</w:t>
            </w:r>
            <w:r w:rsidRPr="006654AD">
              <w:rPr>
                <w:rFonts w:ascii="Arial Narrow" w:hAnsi="Arial Narrow"/>
              </w:rPr>
              <w:t xml:space="preserve">   </w:t>
            </w:r>
          </w:p>
          <w:p w:rsidR="00F663AE" w:rsidRDefault="00F663AE" w:rsidP="00ED30BA">
            <w:pPr>
              <w:rPr>
                <w:rFonts w:ascii="Arial Narrow" w:hAnsi="Arial Narrow"/>
              </w:rPr>
            </w:pPr>
            <w:r w:rsidRPr="008A0200">
              <w:rPr>
                <w:rFonts w:ascii="Arial Narrow" w:hAnsi="Arial Narrow"/>
                <w:b/>
              </w:rPr>
              <w:t>Graven, Miles.</w:t>
            </w:r>
            <w:r w:rsidRPr="006654AD">
              <w:rPr>
                <w:rFonts w:ascii="Arial Narrow" w:hAnsi="Arial Narrow"/>
              </w:rPr>
              <w:t xml:space="preserve"> Introducing</w:t>
            </w:r>
            <w:r>
              <w:rPr>
                <w:rFonts w:ascii="Arial Narrow" w:hAnsi="Arial Narrow"/>
              </w:rPr>
              <w:t xml:space="preserve">. </w:t>
            </w:r>
            <w:r w:rsidRPr="008A0200">
              <w:rPr>
                <w:rFonts w:ascii="Arial Narrow" w:hAnsi="Arial Narrow"/>
                <w:i/>
              </w:rPr>
              <w:t>READING KEYS</w:t>
            </w:r>
            <w:r w:rsidRPr="006654AD">
              <w:rPr>
                <w:rFonts w:ascii="Arial Narrow" w:hAnsi="Arial Narrow"/>
              </w:rPr>
              <w:t xml:space="preserve">. </w:t>
            </w:r>
            <w:r w:rsidRPr="008A0200">
              <w:rPr>
                <w:rFonts w:ascii="Arial Narrow" w:hAnsi="Arial Narrow"/>
                <w:b/>
              </w:rPr>
              <w:t xml:space="preserve">México. </w:t>
            </w:r>
            <w:proofErr w:type="spellStart"/>
            <w:r w:rsidRPr="008A0200">
              <w:rPr>
                <w:rFonts w:ascii="Arial Narrow" w:hAnsi="Arial Narrow"/>
                <w:b/>
              </w:rPr>
              <w:t>Mcmillan</w:t>
            </w:r>
            <w:proofErr w:type="spellEnd"/>
            <w:r w:rsidRPr="008A0200">
              <w:rPr>
                <w:rFonts w:ascii="Arial Narrow" w:hAnsi="Arial Narrow"/>
                <w:b/>
              </w:rPr>
              <w:t>. 2003.</w:t>
            </w:r>
          </w:p>
          <w:p w:rsidR="00F663AE" w:rsidRPr="007E495F" w:rsidRDefault="00F663AE" w:rsidP="00ED30BA">
            <w:pPr>
              <w:rPr>
                <w:rFonts w:ascii="Arial Narrow" w:hAnsi="Arial Narrow"/>
                <w:b/>
              </w:rPr>
            </w:pPr>
            <w:proofErr w:type="spellStart"/>
            <w:r w:rsidRPr="007E495F">
              <w:rPr>
                <w:rFonts w:ascii="Arial Narrow" w:hAnsi="Arial Narrow"/>
                <w:b/>
              </w:rPr>
              <w:t>Malarcher</w:t>
            </w:r>
            <w:proofErr w:type="spellEnd"/>
            <w:r w:rsidRPr="007E495F">
              <w:rPr>
                <w:rFonts w:ascii="Arial Narrow" w:hAnsi="Arial Narrow"/>
                <w:b/>
              </w:rPr>
              <w:t>, Casey.</w:t>
            </w:r>
            <w:r w:rsidRPr="006654AD">
              <w:rPr>
                <w:rFonts w:ascii="Arial Narrow" w:hAnsi="Arial Narrow"/>
              </w:rPr>
              <w:t xml:space="preserve"> </w:t>
            </w:r>
            <w:r w:rsidRPr="007E495F">
              <w:rPr>
                <w:rFonts w:ascii="Arial Narrow" w:hAnsi="Arial Narrow"/>
                <w:i/>
              </w:rPr>
              <w:t>Reading Advantage. 1, 2, 3</w:t>
            </w:r>
            <w:r w:rsidRPr="00A0257F">
              <w:rPr>
                <w:rFonts w:ascii="Arial Narrow" w:hAnsi="Arial Narrow"/>
              </w:rPr>
              <w:t xml:space="preserve">. </w:t>
            </w:r>
            <w:proofErr w:type="spellStart"/>
            <w:r w:rsidRPr="007E495F">
              <w:rPr>
                <w:rFonts w:ascii="Arial Narrow" w:hAnsi="Arial Narrow"/>
                <w:b/>
              </w:rPr>
              <w:t>Singapur</w:t>
            </w:r>
            <w:proofErr w:type="spellEnd"/>
            <w:r w:rsidRPr="007E495F">
              <w:rPr>
                <w:rFonts w:ascii="Arial Narrow" w:hAnsi="Arial Narrow"/>
                <w:b/>
              </w:rPr>
              <w:t xml:space="preserve">. Thomson &amp; </w:t>
            </w:r>
            <w:proofErr w:type="spellStart"/>
            <w:r w:rsidRPr="007E495F">
              <w:rPr>
                <w:rFonts w:ascii="Arial Narrow" w:hAnsi="Arial Narrow"/>
                <w:b/>
              </w:rPr>
              <w:t>Heinle</w:t>
            </w:r>
            <w:proofErr w:type="spellEnd"/>
            <w:r w:rsidRPr="007E495F">
              <w:rPr>
                <w:rFonts w:ascii="Arial Narrow" w:hAnsi="Arial Narrow"/>
                <w:b/>
              </w:rPr>
              <w:t>. 2004. (series)</w:t>
            </w:r>
          </w:p>
          <w:p w:rsidR="00F663AE" w:rsidRPr="007E495F" w:rsidRDefault="00F663AE" w:rsidP="00ED30BA">
            <w:pPr>
              <w:rPr>
                <w:rFonts w:ascii="Arial Narrow" w:hAnsi="Arial Narrow"/>
                <w:b/>
              </w:rPr>
            </w:pPr>
            <w:proofErr w:type="spellStart"/>
            <w:r w:rsidRPr="007E495F">
              <w:rPr>
                <w:rFonts w:ascii="Arial Narrow" w:hAnsi="Arial Narrow"/>
                <w:b/>
              </w:rPr>
              <w:t>Patán</w:t>
            </w:r>
            <w:proofErr w:type="spellEnd"/>
            <w:r w:rsidRPr="007E495F">
              <w:rPr>
                <w:rFonts w:ascii="Arial Narrow" w:hAnsi="Arial Narrow"/>
                <w:b/>
              </w:rPr>
              <w:t xml:space="preserve"> </w:t>
            </w:r>
            <w:proofErr w:type="spellStart"/>
            <w:r w:rsidRPr="007E495F">
              <w:rPr>
                <w:rFonts w:ascii="Arial Narrow" w:hAnsi="Arial Narrow"/>
                <w:b/>
              </w:rPr>
              <w:t>López</w:t>
            </w:r>
            <w:proofErr w:type="spellEnd"/>
            <w:r w:rsidRPr="007E495F">
              <w:rPr>
                <w:rFonts w:ascii="Arial Narrow" w:hAnsi="Arial Narrow"/>
                <w:b/>
              </w:rPr>
              <w:t>, Rosa Elena.</w:t>
            </w:r>
            <w:r w:rsidRPr="00A0257F">
              <w:rPr>
                <w:rFonts w:ascii="Arial Narrow" w:hAnsi="Arial Narrow"/>
              </w:rPr>
              <w:t xml:space="preserve"> </w:t>
            </w:r>
            <w:r w:rsidRPr="007E495F">
              <w:rPr>
                <w:rFonts w:ascii="Arial Narrow" w:hAnsi="Arial Narrow"/>
                <w:i/>
              </w:rPr>
              <w:t xml:space="preserve">Roads to </w:t>
            </w:r>
            <w:smartTag w:uri="urn:schemas-microsoft-com:office:smarttags" w:element="place">
              <w:smartTag w:uri="urn:schemas-microsoft-com:office:smarttags" w:element="City">
                <w:r w:rsidRPr="007E495F">
                  <w:rPr>
                    <w:rFonts w:ascii="Arial Narrow" w:hAnsi="Arial Narrow"/>
                    <w:i/>
                  </w:rPr>
                  <w:t>Reading</w:t>
                </w:r>
              </w:smartTag>
            </w:smartTag>
            <w:r w:rsidRPr="007E495F">
              <w:rPr>
                <w:rFonts w:ascii="Arial Narrow" w:hAnsi="Arial Narrow"/>
                <w:i/>
              </w:rPr>
              <w:t xml:space="preserve">. </w:t>
            </w:r>
            <w:proofErr w:type="spellStart"/>
            <w:r w:rsidRPr="002633A6">
              <w:rPr>
                <w:rFonts w:ascii="Arial Narrow" w:hAnsi="Arial Narrow"/>
                <w:i/>
                <w:lang w:val="es-MX"/>
              </w:rPr>
              <w:t>About</w:t>
            </w:r>
            <w:proofErr w:type="spellEnd"/>
            <w:r w:rsidRPr="002633A6">
              <w:rPr>
                <w:rFonts w:ascii="Arial Narrow" w:hAnsi="Arial Narrow"/>
                <w:i/>
                <w:lang w:val="es-MX"/>
              </w:rPr>
              <w:t xml:space="preserve"> </w:t>
            </w:r>
            <w:proofErr w:type="spellStart"/>
            <w:r w:rsidRPr="002633A6">
              <w:rPr>
                <w:rFonts w:ascii="Arial Narrow" w:hAnsi="Arial Narrow"/>
                <w:i/>
                <w:lang w:val="es-MX"/>
              </w:rPr>
              <w:t>Electiricity</w:t>
            </w:r>
            <w:proofErr w:type="spellEnd"/>
            <w:r w:rsidRPr="002633A6">
              <w:rPr>
                <w:rFonts w:ascii="Arial Narrow" w:hAnsi="Arial Narrow"/>
                <w:i/>
                <w:lang w:val="es-MX"/>
              </w:rPr>
              <w:t>.</w:t>
            </w:r>
            <w:r w:rsidRPr="002633A6">
              <w:rPr>
                <w:rFonts w:ascii="Arial Narrow" w:hAnsi="Arial Narrow"/>
                <w:lang w:val="es-MX"/>
              </w:rPr>
              <w:t xml:space="preserve"> </w:t>
            </w:r>
            <w:r w:rsidRPr="002633A6">
              <w:rPr>
                <w:rFonts w:ascii="Arial Narrow" w:hAnsi="Arial Narrow"/>
                <w:b/>
                <w:lang w:val="es-MX"/>
              </w:rPr>
              <w:t xml:space="preserve">México. RP Panorama. </w:t>
            </w:r>
            <w:r w:rsidRPr="007E495F">
              <w:rPr>
                <w:rFonts w:ascii="Arial Narrow" w:hAnsi="Arial Narrow"/>
                <w:b/>
              </w:rPr>
              <w:t>1987. (Series)</w:t>
            </w:r>
          </w:p>
          <w:p w:rsidR="00F663AE" w:rsidRDefault="00F663AE" w:rsidP="00ED30BA">
            <w:pPr>
              <w:rPr>
                <w:spacing w:val="-8"/>
              </w:rPr>
            </w:pPr>
          </w:p>
        </w:tc>
      </w:tr>
    </w:tbl>
    <w:p w:rsidR="00F663AE" w:rsidRDefault="00F663AE" w:rsidP="00F663AE">
      <w:pPr>
        <w:spacing w:line="360" w:lineRule="auto"/>
        <w:ind w:left="2880" w:right="-441" w:firstLine="720"/>
        <w:jc w:val="both"/>
        <w:rPr>
          <w:lang w:val="es-MX"/>
        </w:rPr>
      </w:pPr>
    </w:p>
    <w:p w:rsidR="00F663AE" w:rsidRPr="0023066A" w:rsidRDefault="00F663AE" w:rsidP="00F663AE">
      <w:pPr>
        <w:jc w:val="right"/>
        <w:rPr>
          <w:sz w:val="22"/>
          <w:szCs w:val="22"/>
        </w:rPr>
      </w:pPr>
    </w:p>
    <w:p w:rsidR="00F663AE" w:rsidRPr="0023066A" w:rsidRDefault="00F663AE" w:rsidP="00F663AE">
      <w:pPr>
        <w:rPr>
          <w:sz w:val="22"/>
          <w:szCs w:val="22"/>
        </w:rPr>
      </w:pPr>
    </w:p>
    <w:p w:rsidR="00F663AE" w:rsidRDefault="00F663AE" w:rsidP="00F663AE">
      <w:pPr>
        <w:pStyle w:val="Ttulo3"/>
        <w:jc w:val="center"/>
        <w:rPr>
          <w:rFonts w:ascii="Times New Roman" w:hAnsi="Times New Roman"/>
          <w:sz w:val="22"/>
          <w:szCs w:val="22"/>
        </w:rPr>
      </w:pPr>
      <w:r>
        <w:rPr>
          <w:noProof/>
          <w:sz w:val="22"/>
          <w:szCs w:val="22"/>
          <w:lang w:val="es-MX" w:eastAsia="es-MX"/>
        </w:rPr>
        <w:lastRenderedPageBreak/>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969010" cy="840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9010" cy="840105"/>
                    </a:xfrm>
                    <a:prstGeom prst="rect">
                      <a:avLst/>
                    </a:prstGeom>
                    <a:noFill/>
                    <a:ln w="9525">
                      <a:noFill/>
                      <a:miter lim="800000"/>
                      <a:headEnd/>
                      <a:tailEnd/>
                    </a:ln>
                  </pic:spPr>
                </pic:pic>
              </a:graphicData>
            </a:graphic>
          </wp:anchor>
        </w:drawing>
      </w:r>
    </w:p>
    <w:p w:rsidR="00F663AE" w:rsidRPr="0023066A" w:rsidRDefault="00F663AE" w:rsidP="00F663AE">
      <w:pPr>
        <w:pStyle w:val="Ttulo3"/>
        <w:jc w:val="center"/>
        <w:rPr>
          <w:rFonts w:ascii="Times New Roman" w:hAnsi="Times New Roman"/>
          <w:sz w:val="22"/>
          <w:szCs w:val="22"/>
        </w:rPr>
      </w:pPr>
      <w:proofErr w:type="spellStart"/>
      <w:r w:rsidRPr="0023066A">
        <w:rPr>
          <w:rFonts w:ascii="Times New Roman" w:hAnsi="Times New Roman"/>
          <w:sz w:val="22"/>
          <w:szCs w:val="22"/>
        </w:rPr>
        <w:t>Programa</w:t>
      </w:r>
      <w:proofErr w:type="spellEnd"/>
      <w:r w:rsidRPr="0023066A">
        <w:rPr>
          <w:rFonts w:ascii="Times New Roman" w:hAnsi="Times New Roman"/>
          <w:sz w:val="22"/>
          <w:szCs w:val="22"/>
        </w:rPr>
        <w:t xml:space="preserve"> de </w:t>
      </w:r>
      <w:proofErr w:type="spellStart"/>
      <w:r w:rsidRPr="0023066A">
        <w:rPr>
          <w:rFonts w:ascii="Times New Roman" w:hAnsi="Times New Roman"/>
          <w:sz w:val="22"/>
          <w:szCs w:val="22"/>
        </w:rPr>
        <w:t>estudio</w:t>
      </w:r>
      <w:proofErr w:type="spellEnd"/>
    </w:p>
    <w:p w:rsidR="00F663AE" w:rsidRPr="0023066A" w:rsidRDefault="00F663AE" w:rsidP="00F663AE">
      <w:pPr>
        <w:rPr>
          <w:sz w:val="22"/>
          <w:szCs w:val="22"/>
          <w:lang w:val="es-MX"/>
        </w:rPr>
      </w:pPr>
    </w:p>
    <w:p w:rsidR="00F663AE" w:rsidRPr="0023066A" w:rsidRDefault="00F663AE" w:rsidP="00F663AE">
      <w:pPr>
        <w:pStyle w:val="Ttulo6"/>
      </w:pPr>
      <w:r w:rsidRPr="0023066A">
        <w:t xml:space="preserve">1.-Área </w:t>
      </w:r>
      <w:proofErr w:type="spellStart"/>
      <w:r w:rsidRPr="0023066A">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23066A">
              <w:rPr>
                <w:sz w:val="22"/>
                <w:szCs w:val="22"/>
                <w:lang w:val="es-MX"/>
              </w:rPr>
              <w:t>Humanidades</w:t>
            </w: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2.-Programa </w:t>
      </w:r>
      <w:proofErr w:type="spellStart"/>
      <w:r w:rsidRPr="0023066A">
        <w:t>educativo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23066A">
              <w:rPr>
                <w:sz w:val="22"/>
                <w:szCs w:val="22"/>
                <w:lang w:val="es-MX"/>
              </w:rPr>
              <w:t>Cualquiera</w:t>
            </w: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3.-Dependencia </w:t>
      </w:r>
      <w:proofErr w:type="spellStart"/>
      <w:r w:rsidRPr="0023066A">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rPr>
          <w:trHeight w:val="256"/>
        </w:trPr>
        <w:tc>
          <w:tcPr>
            <w:tcW w:w="8978" w:type="dxa"/>
          </w:tcPr>
          <w:p w:rsidR="00F663AE" w:rsidRPr="0023066A" w:rsidRDefault="00F663AE" w:rsidP="00ED30BA">
            <w:pPr>
              <w:jc w:val="both"/>
              <w:rPr>
                <w:sz w:val="22"/>
                <w:szCs w:val="22"/>
                <w:lang w:val="es-MX"/>
              </w:rPr>
            </w:pPr>
            <w:r w:rsidRPr="0023066A">
              <w:rPr>
                <w:sz w:val="22"/>
                <w:szCs w:val="22"/>
                <w:lang w:val="es-MX"/>
              </w:rPr>
              <w:t>Centro de Idiomas</w:t>
            </w:r>
          </w:p>
        </w:tc>
      </w:tr>
    </w:tbl>
    <w:p w:rsidR="00F663AE" w:rsidRPr="0023066A" w:rsidRDefault="00F663AE" w:rsidP="00F663A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4140"/>
        <w:gridCol w:w="1620"/>
        <w:gridCol w:w="1708"/>
      </w:tblGrid>
      <w:tr w:rsidR="00F663AE" w:rsidRPr="0023066A" w:rsidTr="00ED30BA">
        <w:tblPrEx>
          <w:tblCellMar>
            <w:top w:w="0" w:type="dxa"/>
            <w:bottom w:w="0" w:type="dxa"/>
          </w:tblCellMar>
        </w:tblPrEx>
        <w:trPr>
          <w:cantSplit/>
        </w:trPr>
        <w:tc>
          <w:tcPr>
            <w:tcW w:w="1510" w:type="dxa"/>
            <w:tcBorders>
              <w:top w:val="nil"/>
              <w:left w:val="nil"/>
              <w:bottom w:val="nil"/>
              <w:right w:val="nil"/>
            </w:tcBorders>
          </w:tcPr>
          <w:p w:rsidR="00F663AE" w:rsidRPr="0023066A" w:rsidRDefault="00F663AE" w:rsidP="00ED30BA">
            <w:pPr>
              <w:pStyle w:val="Ttulo7"/>
              <w:rPr>
                <w:sz w:val="22"/>
                <w:szCs w:val="22"/>
              </w:rPr>
            </w:pPr>
            <w:r w:rsidRPr="0023066A">
              <w:rPr>
                <w:sz w:val="22"/>
                <w:szCs w:val="22"/>
              </w:rPr>
              <w:t>4.-Código</w:t>
            </w:r>
          </w:p>
        </w:tc>
        <w:tc>
          <w:tcPr>
            <w:tcW w:w="4140" w:type="dxa"/>
            <w:tcBorders>
              <w:top w:val="nil"/>
              <w:left w:val="nil"/>
              <w:bottom w:val="nil"/>
              <w:right w:val="nil"/>
            </w:tcBorders>
          </w:tcPr>
          <w:p w:rsidR="00F663AE" w:rsidRPr="002633A6" w:rsidRDefault="00F663AE" w:rsidP="00ED30BA">
            <w:pPr>
              <w:pStyle w:val="Ttulo6"/>
              <w:rPr>
                <w:lang w:val="es-MX"/>
              </w:rPr>
            </w:pPr>
            <w:r w:rsidRPr="002633A6">
              <w:rPr>
                <w:lang w:val="es-MX"/>
              </w:rPr>
              <w:t xml:space="preserve">5.-Nombre de </w:t>
            </w:r>
            <w:smartTag w:uri="urn:schemas-microsoft-com:office:smarttags" w:element="PersonName">
              <w:smartTagPr>
                <w:attr w:name="ProductID" w:val="la Experiencia"/>
              </w:smartTagPr>
              <w:r w:rsidRPr="002633A6">
                <w:rPr>
                  <w:lang w:val="es-MX"/>
                </w:rPr>
                <w:t>la Experiencia</w:t>
              </w:r>
            </w:smartTag>
            <w:r w:rsidRPr="002633A6">
              <w:rPr>
                <w:lang w:val="es-MX"/>
              </w:rPr>
              <w:t xml:space="preserve"> educativa</w:t>
            </w:r>
          </w:p>
        </w:tc>
        <w:tc>
          <w:tcPr>
            <w:tcW w:w="1620" w:type="dxa"/>
            <w:tcBorders>
              <w:top w:val="nil"/>
              <w:left w:val="nil"/>
              <w:bottom w:val="single" w:sz="4" w:space="0" w:color="auto"/>
              <w:right w:val="nil"/>
            </w:tcBorders>
          </w:tcPr>
          <w:p w:rsidR="00F663AE" w:rsidRPr="0023066A" w:rsidRDefault="00F663AE" w:rsidP="00ED30BA">
            <w:pPr>
              <w:pStyle w:val="Ttulo8"/>
              <w:rPr>
                <w:sz w:val="22"/>
                <w:szCs w:val="22"/>
              </w:rPr>
            </w:pPr>
            <w:r w:rsidRPr="0023066A">
              <w:rPr>
                <w:sz w:val="22"/>
                <w:szCs w:val="22"/>
              </w:rPr>
              <w:t xml:space="preserve">6.-Área de </w:t>
            </w:r>
            <w:proofErr w:type="spellStart"/>
            <w:r w:rsidRPr="0023066A">
              <w:rPr>
                <w:sz w:val="22"/>
                <w:szCs w:val="22"/>
              </w:rPr>
              <w:t>formación</w:t>
            </w:r>
            <w:proofErr w:type="spellEnd"/>
          </w:p>
        </w:tc>
        <w:tc>
          <w:tcPr>
            <w:tcW w:w="1708" w:type="dxa"/>
            <w:tcBorders>
              <w:top w:val="nil"/>
              <w:left w:val="nil"/>
              <w:bottom w:val="single" w:sz="4" w:space="0" w:color="auto"/>
              <w:right w:val="nil"/>
            </w:tcBorders>
          </w:tcPr>
          <w:p w:rsidR="00F663AE" w:rsidRPr="0023066A" w:rsidRDefault="00F663AE" w:rsidP="00ED30BA">
            <w:pPr>
              <w:pStyle w:val="Ttulo8"/>
              <w:rPr>
                <w:sz w:val="22"/>
                <w:szCs w:val="22"/>
              </w:rPr>
            </w:pPr>
          </w:p>
        </w:tc>
      </w:tr>
      <w:tr w:rsidR="00F663AE" w:rsidRPr="0023066A" w:rsidTr="00ED30BA">
        <w:tblPrEx>
          <w:tblCellMar>
            <w:top w:w="0" w:type="dxa"/>
            <w:bottom w:w="0" w:type="dxa"/>
          </w:tblCellMar>
        </w:tblPrEx>
        <w:trPr>
          <w:cantSplit/>
        </w:trPr>
        <w:tc>
          <w:tcPr>
            <w:tcW w:w="1510" w:type="dxa"/>
            <w:tcBorders>
              <w:top w:val="nil"/>
              <w:left w:val="nil"/>
              <w:bottom w:val="single" w:sz="4" w:space="0" w:color="auto"/>
              <w:right w:val="nil"/>
            </w:tcBorders>
          </w:tcPr>
          <w:p w:rsidR="00F663AE" w:rsidRPr="0023066A" w:rsidRDefault="00F663AE" w:rsidP="00ED30BA">
            <w:pPr>
              <w:pStyle w:val="Ttulo7"/>
              <w:rPr>
                <w:sz w:val="22"/>
                <w:szCs w:val="22"/>
              </w:rPr>
            </w:pPr>
          </w:p>
        </w:tc>
        <w:tc>
          <w:tcPr>
            <w:tcW w:w="4140" w:type="dxa"/>
            <w:tcBorders>
              <w:top w:val="nil"/>
              <w:left w:val="nil"/>
              <w:bottom w:val="single" w:sz="4" w:space="0" w:color="auto"/>
              <w:right w:val="single" w:sz="4" w:space="0" w:color="auto"/>
            </w:tcBorders>
          </w:tcPr>
          <w:p w:rsidR="00F663AE" w:rsidRPr="0023066A" w:rsidRDefault="00F663AE" w:rsidP="00ED30BA">
            <w:pPr>
              <w:pStyle w:val="Ttulo6"/>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F663AE" w:rsidRPr="0023066A" w:rsidRDefault="00F663AE" w:rsidP="00ED30BA">
            <w:pPr>
              <w:pStyle w:val="Ttulo8"/>
              <w:rPr>
                <w:sz w:val="22"/>
                <w:szCs w:val="22"/>
              </w:rPr>
            </w:pPr>
            <w:proofErr w:type="gramStart"/>
            <w:r w:rsidRPr="0023066A">
              <w:rPr>
                <w:sz w:val="22"/>
                <w:szCs w:val="22"/>
              </w:rPr>
              <w:t>principal</w:t>
            </w:r>
            <w:proofErr w:type="gramEnd"/>
          </w:p>
        </w:tc>
        <w:tc>
          <w:tcPr>
            <w:tcW w:w="1708" w:type="dxa"/>
            <w:tcBorders>
              <w:top w:val="single" w:sz="4" w:space="0" w:color="auto"/>
              <w:left w:val="single" w:sz="4" w:space="0" w:color="auto"/>
              <w:bottom w:val="single" w:sz="4" w:space="0" w:color="auto"/>
              <w:right w:val="single" w:sz="4" w:space="0" w:color="auto"/>
            </w:tcBorders>
            <w:shd w:val="clear" w:color="auto" w:fill="C0C0C0"/>
          </w:tcPr>
          <w:p w:rsidR="00F663AE" w:rsidRPr="0023066A" w:rsidRDefault="00F663AE" w:rsidP="00ED30BA">
            <w:pPr>
              <w:pStyle w:val="Ttulo8"/>
              <w:rPr>
                <w:sz w:val="22"/>
                <w:szCs w:val="22"/>
              </w:rPr>
            </w:pPr>
            <w:proofErr w:type="spellStart"/>
            <w:r w:rsidRPr="0023066A">
              <w:rPr>
                <w:sz w:val="22"/>
                <w:szCs w:val="22"/>
              </w:rPr>
              <w:t>Secundaria</w:t>
            </w:r>
            <w:proofErr w:type="spellEnd"/>
          </w:p>
        </w:tc>
      </w:tr>
      <w:tr w:rsidR="00F663AE" w:rsidRPr="0023066A" w:rsidTr="00ED30BA">
        <w:tblPrEx>
          <w:tblCellMar>
            <w:top w:w="0" w:type="dxa"/>
            <w:bottom w:w="0" w:type="dxa"/>
          </w:tblCellMar>
        </w:tblPrEx>
        <w:trPr>
          <w:cantSplit/>
        </w:trPr>
        <w:tc>
          <w:tcPr>
            <w:tcW w:w="1510" w:type="dxa"/>
            <w:tcBorders>
              <w:top w:val="single" w:sz="4" w:space="0" w:color="auto"/>
            </w:tcBorders>
          </w:tcPr>
          <w:p w:rsidR="00F663AE" w:rsidRPr="0023066A" w:rsidRDefault="00F663AE" w:rsidP="00ED30BA">
            <w:pPr>
              <w:jc w:val="center"/>
              <w:rPr>
                <w:sz w:val="22"/>
                <w:szCs w:val="22"/>
                <w:lang w:val="es-MX"/>
              </w:rPr>
            </w:pPr>
          </w:p>
        </w:tc>
        <w:tc>
          <w:tcPr>
            <w:tcW w:w="4140" w:type="dxa"/>
            <w:tcBorders>
              <w:top w:val="single" w:sz="4" w:space="0" w:color="auto"/>
            </w:tcBorders>
          </w:tcPr>
          <w:p w:rsidR="00F663AE" w:rsidRPr="0023066A" w:rsidRDefault="00F663AE" w:rsidP="00ED30BA">
            <w:pPr>
              <w:jc w:val="center"/>
              <w:rPr>
                <w:b/>
                <w:sz w:val="22"/>
                <w:szCs w:val="22"/>
                <w:lang w:val="es-MX"/>
              </w:rPr>
            </w:pPr>
            <w:r>
              <w:rPr>
                <w:b/>
                <w:sz w:val="22"/>
                <w:szCs w:val="22"/>
                <w:lang w:val="es-MX"/>
              </w:rPr>
              <w:t>Inglé</w:t>
            </w:r>
            <w:r w:rsidRPr="0023066A">
              <w:rPr>
                <w:b/>
                <w:sz w:val="22"/>
                <w:szCs w:val="22"/>
                <w:lang w:val="es-MX"/>
              </w:rPr>
              <w:t xml:space="preserve">s comprensión de textos II </w:t>
            </w:r>
          </w:p>
          <w:p w:rsidR="00F663AE" w:rsidRPr="0023066A" w:rsidRDefault="00F663AE" w:rsidP="00ED30BA">
            <w:pPr>
              <w:jc w:val="center"/>
              <w:rPr>
                <w:b/>
                <w:sz w:val="22"/>
                <w:szCs w:val="22"/>
                <w:lang w:val="es-MX"/>
              </w:rPr>
            </w:pPr>
            <w:r w:rsidRPr="0023066A">
              <w:rPr>
                <w:b/>
                <w:sz w:val="22"/>
                <w:szCs w:val="22"/>
                <w:lang w:val="es-MX"/>
              </w:rPr>
              <w:t>(Presencial)</w:t>
            </w:r>
          </w:p>
        </w:tc>
        <w:tc>
          <w:tcPr>
            <w:tcW w:w="1620" w:type="dxa"/>
            <w:tcBorders>
              <w:top w:val="single" w:sz="4" w:space="0" w:color="auto"/>
            </w:tcBorders>
          </w:tcPr>
          <w:p w:rsidR="00F663AE" w:rsidRPr="0023066A" w:rsidRDefault="00F663AE" w:rsidP="00ED30BA">
            <w:pPr>
              <w:jc w:val="center"/>
              <w:rPr>
                <w:sz w:val="22"/>
                <w:szCs w:val="22"/>
                <w:lang w:val="es-MX"/>
              </w:rPr>
            </w:pPr>
            <w:r w:rsidRPr="0023066A">
              <w:rPr>
                <w:sz w:val="22"/>
                <w:szCs w:val="22"/>
                <w:lang w:val="es-MX"/>
              </w:rPr>
              <w:t>Elección libre</w:t>
            </w:r>
          </w:p>
        </w:tc>
        <w:tc>
          <w:tcPr>
            <w:tcW w:w="1708" w:type="dxa"/>
            <w:tcBorders>
              <w:top w:val="single" w:sz="4" w:space="0" w:color="auto"/>
            </w:tcBorders>
          </w:tcPr>
          <w:p w:rsidR="00F663AE" w:rsidRPr="0023066A" w:rsidRDefault="00F663AE" w:rsidP="00ED30BA">
            <w:pPr>
              <w:jc w:val="center"/>
              <w:rPr>
                <w:sz w:val="22"/>
                <w:szCs w:val="22"/>
                <w:lang w:val="es-MX"/>
              </w:rPr>
            </w:pP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7.-Valores de la </w:t>
      </w:r>
      <w:proofErr w:type="spellStart"/>
      <w:r w:rsidRPr="0023066A">
        <w:t>experiencia</w:t>
      </w:r>
      <w:proofErr w:type="spellEnd"/>
      <w:r w:rsidRPr="0023066A">
        <w:t xml:space="preserve"> </w:t>
      </w:r>
      <w:proofErr w:type="spellStart"/>
      <w:r w:rsidRPr="0023066A">
        <w:t>educativa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260"/>
        <w:gridCol w:w="1440"/>
        <w:gridCol w:w="1800"/>
        <w:gridCol w:w="3148"/>
      </w:tblGrid>
      <w:tr w:rsidR="00F663AE" w:rsidRPr="0023066A" w:rsidTr="00ED30BA">
        <w:tblPrEx>
          <w:tblCellMar>
            <w:top w:w="0" w:type="dxa"/>
            <w:bottom w:w="0" w:type="dxa"/>
          </w:tblCellMar>
        </w:tblPrEx>
        <w:trPr>
          <w:cantSplit/>
        </w:trPr>
        <w:tc>
          <w:tcPr>
            <w:tcW w:w="1330" w:type="dxa"/>
            <w:shd w:val="clear" w:color="auto" w:fill="C0C0C0"/>
          </w:tcPr>
          <w:p w:rsidR="00F663AE" w:rsidRPr="0023066A" w:rsidRDefault="00F663AE" w:rsidP="00ED30BA">
            <w:pPr>
              <w:rPr>
                <w:b/>
                <w:sz w:val="22"/>
                <w:szCs w:val="22"/>
                <w:lang w:val="es-MX"/>
              </w:rPr>
            </w:pPr>
            <w:r w:rsidRPr="0023066A">
              <w:rPr>
                <w:b/>
                <w:sz w:val="22"/>
                <w:szCs w:val="22"/>
                <w:lang w:val="es-MX"/>
              </w:rPr>
              <w:t>Créditos</w:t>
            </w:r>
          </w:p>
        </w:tc>
        <w:tc>
          <w:tcPr>
            <w:tcW w:w="1260" w:type="dxa"/>
            <w:shd w:val="clear" w:color="auto" w:fill="C0C0C0"/>
          </w:tcPr>
          <w:p w:rsidR="00F663AE" w:rsidRPr="0023066A" w:rsidRDefault="00F663AE" w:rsidP="00ED30BA">
            <w:pPr>
              <w:rPr>
                <w:b/>
                <w:sz w:val="22"/>
                <w:szCs w:val="22"/>
                <w:lang w:val="es-MX"/>
              </w:rPr>
            </w:pPr>
            <w:r w:rsidRPr="0023066A">
              <w:rPr>
                <w:b/>
                <w:sz w:val="22"/>
                <w:szCs w:val="22"/>
                <w:lang w:val="es-MX"/>
              </w:rPr>
              <w:t>Teoría</w:t>
            </w:r>
          </w:p>
        </w:tc>
        <w:tc>
          <w:tcPr>
            <w:tcW w:w="1440" w:type="dxa"/>
            <w:shd w:val="clear" w:color="auto" w:fill="C0C0C0"/>
          </w:tcPr>
          <w:p w:rsidR="00F663AE" w:rsidRPr="0023066A" w:rsidRDefault="00F663AE" w:rsidP="00ED30BA">
            <w:pPr>
              <w:rPr>
                <w:b/>
                <w:sz w:val="22"/>
                <w:szCs w:val="22"/>
                <w:lang w:val="es-MX"/>
              </w:rPr>
            </w:pPr>
            <w:r w:rsidRPr="0023066A">
              <w:rPr>
                <w:b/>
                <w:sz w:val="22"/>
                <w:szCs w:val="22"/>
                <w:lang w:val="es-MX"/>
              </w:rPr>
              <w:t>Práctica</w:t>
            </w:r>
          </w:p>
        </w:tc>
        <w:tc>
          <w:tcPr>
            <w:tcW w:w="1800" w:type="dxa"/>
            <w:shd w:val="clear" w:color="auto" w:fill="C0C0C0"/>
          </w:tcPr>
          <w:p w:rsidR="00F663AE" w:rsidRPr="0023066A" w:rsidRDefault="00F663AE" w:rsidP="00ED30BA">
            <w:pPr>
              <w:rPr>
                <w:b/>
                <w:sz w:val="22"/>
                <w:szCs w:val="22"/>
                <w:lang w:val="es-MX"/>
              </w:rPr>
            </w:pPr>
            <w:r w:rsidRPr="0023066A">
              <w:rPr>
                <w:b/>
                <w:sz w:val="22"/>
                <w:szCs w:val="22"/>
                <w:lang w:val="es-MX"/>
              </w:rPr>
              <w:t>Total horas</w:t>
            </w:r>
          </w:p>
        </w:tc>
        <w:tc>
          <w:tcPr>
            <w:tcW w:w="3148" w:type="dxa"/>
            <w:shd w:val="clear" w:color="auto" w:fill="C0C0C0"/>
          </w:tcPr>
          <w:p w:rsidR="00F663AE" w:rsidRPr="0023066A" w:rsidRDefault="00F663AE" w:rsidP="00ED30BA">
            <w:pPr>
              <w:rPr>
                <w:b/>
                <w:sz w:val="22"/>
                <w:szCs w:val="22"/>
                <w:lang w:val="es-MX"/>
              </w:rPr>
            </w:pPr>
            <w:r w:rsidRPr="0023066A">
              <w:rPr>
                <w:b/>
                <w:sz w:val="22"/>
                <w:szCs w:val="22"/>
                <w:lang w:val="es-MX"/>
              </w:rPr>
              <w:t>Equivalencia (s)</w:t>
            </w:r>
          </w:p>
        </w:tc>
      </w:tr>
      <w:tr w:rsidR="00F663AE" w:rsidRPr="0023066A" w:rsidTr="00ED30BA">
        <w:tblPrEx>
          <w:tblCellMar>
            <w:top w:w="0" w:type="dxa"/>
            <w:bottom w:w="0" w:type="dxa"/>
          </w:tblCellMar>
        </w:tblPrEx>
        <w:trPr>
          <w:cantSplit/>
        </w:trPr>
        <w:tc>
          <w:tcPr>
            <w:tcW w:w="1330" w:type="dxa"/>
          </w:tcPr>
          <w:p w:rsidR="00F663AE" w:rsidRPr="0023066A" w:rsidRDefault="00F663AE" w:rsidP="00ED30BA">
            <w:pPr>
              <w:rPr>
                <w:sz w:val="22"/>
                <w:szCs w:val="22"/>
                <w:lang w:val="es-MX"/>
              </w:rPr>
            </w:pPr>
            <w:r w:rsidRPr="0023066A">
              <w:rPr>
                <w:sz w:val="22"/>
                <w:szCs w:val="22"/>
                <w:lang w:val="es-MX"/>
              </w:rPr>
              <w:t>5</w:t>
            </w:r>
          </w:p>
        </w:tc>
        <w:tc>
          <w:tcPr>
            <w:tcW w:w="1260" w:type="dxa"/>
          </w:tcPr>
          <w:p w:rsidR="00F663AE" w:rsidRPr="0023066A" w:rsidRDefault="00F663AE" w:rsidP="00ED30BA">
            <w:pPr>
              <w:rPr>
                <w:sz w:val="22"/>
                <w:szCs w:val="22"/>
                <w:lang w:val="es-MX"/>
              </w:rPr>
            </w:pPr>
            <w:r w:rsidRPr="0023066A">
              <w:rPr>
                <w:sz w:val="22"/>
                <w:szCs w:val="22"/>
                <w:lang w:val="es-MX"/>
              </w:rPr>
              <w:t>0</w:t>
            </w:r>
          </w:p>
        </w:tc>
        <w:tc>
          <w:tcPr>
            <w:tcW w:w="1440" w:type="dxa"/>
          </w:tcPr>
          <w:p w:rsidR="00F663AE" w:rsidRPr="0023066A" w:rsidRDefault="00F663AE" w:rsidP="00ED30BA">
            <w:pPr>
              <w:rPr>
                <w:sz w:val="22"/>
                <w:szCs w:val="22"/>
                <w:lang w:val="es-MX"/>
              </w:rPr>
            </w:pPr>
            <w:r w:rsidRPr="0023066A">
              <w:rPr>
                <w:sz w:val="22"/>
                <w:szCs w:val="22"/>
                <w:lang w:val="es-MX"/>
              </w:rPr>
              <w:t>5</w:t>
            </w:r>
          </w:p>
        </w:tc>
        <w:tc>
          <w:tcPr>
            <w:tcW w:w="1800" w:type="dxa"/>
          </w:tcPr>
          <w:p w:rsidR="00F663AE" w:rsidRPr="0023066A" w:rsidRDefault="00F663AE" w:rsidP="00ED30BA">
            <w:pPr>
              <w:rPr>
                <w:sz w:val="22"/>
                <w:szCs w:val="22"/>
                <w:lang w:val="es-MX"/>
              </w:rPr>
            </w:pPr>
            <w:r w:rsidRPr="0023066A">
              <w:rPr>
                <w:sz w:val="22"/>
                <w:szCs w:val="22"/>
                <w:lang w:val="es-MX"/>
              </w:rPr>
              <w:t>75</w:t>
            </w:r>
          </w:p>
        </w:tc>
        <w:tc>
          <w:tcPr>
            <w:tcW w:w="3148" w:type="dxa"/>
          </w:tcPr>
          <w:p w:rsidR="00F663AE" w:rsidRPr="0023066A" w:rsidRDefault="00F663AE" w:rsidP="00ED30BA">
            <w:pPr>
              <w:rPr>
                <w:sz w:val="22"/>
                <w:szCs w:val="22"/>
                <w:lang w:val="es-MX"/>
              </w:rPr>
            </w:pPr>
            <w:r w:rsidRPr="0023066A">
              <w:rPr>
                <w:sz w:val="22"/>
                <w:szCs w:val="22"/>
                <w:lang w:val="es-MX"/>
              </w:rPr>
              <w:t>Ninguna</w:t>
            </w:r>
          </w:p>
        </w:tc>
      </w:tr>
    </w:tbl>
    <w:p w:rsidR="00F663AE" w:rsidRPr="0023066A" w:rsidRDefault="00F663AE" w:rsidP="00F663AE">
      <w:pPr>
        <w:rPr>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rPr>
          <w:cantSplit/>
        </w:trPr>
        <w:tc>
          <w:tcPr>
            <w:tcW w:w="4489" w:type="dxa"/>
            <w:tcBorders>
              <w:top w:val="nil"/>
              <w:left w:val="nil"/>
              <w:right w:val="nil"/>
            </w:tcBorders>
          </w:tcPr>
          <w:p w:rsidR="00F663AE" w:rsidRPr="0023066A" w:rsidRDefault="00F663AE" w:rsidP="00ED30BA">
            <w:pPr>
              <w:rPr>
                <w:sz w:val="22"/>
                <w:szCs w:val="22"/>
                <w:lang w:val="es-MX"/>
              </w:rPr>
            </w:pPr>
            <w:r w:rsidRPr="0023066A">
              <w:rPr>
                <w:b/>
                <w:bCs/>
                <w:sz w:val="22"/>
                <w:szCs w:val="22"/>
                <w:lang w:val="es-MX"/>
              </w:rPr>
              <w:t>8.-Modalidad</w:t>
            </w:r>
          </w:p>
        </w:tc>
        <w:tc>
          <w:tcPr>
            <w:tcW w:w="4489" w:type="dxa"/>
            <w:tcBorders>
              <w:top w:val="nil"/>
              <w:left w:val="nil"/>
              <w:right w:val="nil"/>
            </w:tcBorders>
          </w:tcPr>
          <w:p w:rsidR="00F663AE" w:rsidRPr="0023066A" w:rsidRDefault="00F663AE" w:rsidP="00ED30BA">
            <w:pPr>
              <w:pStyle w:val="Ttulo6"/>
            </w:pPr>
            <w:r w:rsidRPr="0023066A">
              <w:t xml:space="preserve">9.-Oportunidades de </w:t>
            </w:r>
            <w:proofErr w:type="spellStart"/>
            <w:r w:rsidRPr="0023066A">
              <w:t>evaluación</w:t>
            </w:r>
            <w:proofErr w:type="spellEnd"/>
          </w:p>
        </w:tc>
      </w:tr>
      <w:tr w:rsidR="00F663AE" w:rsidRPr="0023066A" w:rsidTr="00ED30BA">
        <w:tblPrEx>
          <w:tblCellMar>
            <w:top w:w="0" w:type="dxa"/>
            <w:bottom w:w="0" w:type="dxa"/>
          </w:tblCellMar>
        </w:tblPrEx>
        <w:trPr>
          <w:cantSplit/>
        </w:trPr>
        <w:tc>
          <w:tcPr>
            <w:tcW w:w="4489" w:type="dxa"/>
          </w:tcPr>
          <w:p w:rsidR="00F663AE" w:rsidRPr="0023066A" w:rsidRDefault="00F663AE" w:rsidP="00ED30BA">
            <w:pPr>
              <w:jc w:val="both"/>
              <w:rPr>
                <w:sz w:val="22"/>
                <w:szCs w:val="22"/>
                <w:lang w:val="es-MX"/>
              </w:rPr>
            </w:pPr>
            <w:r w:rsidRPr="0023066A">
              <w:rPr>
                <w:sz w:val="22"/>
                <w:szCs w:val="22"/>
                <w:lang w:val="es-MX"/>
              </w:rPr>
              <w:t>Taller</w:t>
            </w:r>
          </w:p>
        </w:tc>
        <w:tc>
          <w:tcPr>
            <w:tcW w:w="4489" w:type="dxa"/>
          </w:tcPr>
          <w:p w:rsidR="00F663AE" w:rsidRPr="0023066A" w:rsidRDefault="00F663AE" w:rsidP="00ED30BA">
            <w:pPr>
              <w:jc w:val="both"/>
              <w:rPr>
                <w:sz w:val="22"/>
                <w:szCs w:val="22"/>
                <w:lang w:val="es-MX"/>
              </w:rPr>
            </w:pPr>
            <w:r w:rsidRPr="0023066A">
              <w:rPr>
                <w:sz w:val="22"/>
                <w:szCs w:val="22"/>
                <w:lang w:val="es-MX"/>
              </w:rPr>
              <w:t xml:space="preserve">AGJ= </w:t>
            </w:r>
            <w:proofErr w:type="spellStart"/>
            <w:r w:rsidRPr="0023066A">
              <w:rPr>
                <w:b/>
                <w:bCs/>
                <w:sz w:val="22"/>
                <w:szCs w:val="22"/>
                <w:lang w:val="es-MX"/>
              </w:rPr>
              <w:t>Cursativa</w:t>
            </w:r>
            <w:proofErr w:type="spellEnd"/>
            <w:r w:rsidRPr="0023066A">
              <w:rPr>
                <w:sz w:val="22"/>
                <w:szCs w:val="22"/>
                <w:lang w:val="es-MX"/>
              </w:rPr>
              <w:t xml:space="preserve"> </w:t>
            </w:r>
          </w:p>
        </w:tc>
      </w:tr>
    </w:tbl>
    <w:p w:rsidR="00F663AE" w:rsidRPr="0023066A" w:rsidRDefault="00F663AE" w:rsidP="00F663AE">
      <w:pPr>
        <w:jc w:val="both"/>
        <w:rPr>
          <w:sz w:val="22"/>
          <w:szCs w:val="22"/>
          <w:lang w:val="es-MX"/>
        </w:rPr>
      </w:pPr>
    </w:p>
    <w:p w:rsidR="00F663AE" w:rsidRPr="0023066A" w:rsidRDefault="00F663AE" w:rsidP="00F663AE">
      <w:pPr>
        <w:jc w:val="both"/>
        <w:rPr>
          <w:b/>
          <w:bCs/>
          <w:sz w:val="22"/>
          <w:szCs w:val="22"/>
          <w:lang w:val="es-MX"/>
        </w:rPr>
      </w:pPr>
      <w:r w:rsidRPr="0023066A">
        <w:rPr>
          <w:b/>
          <w:bCs/>
          <w:sz w:val="22"/>
          <w:szCs w:val="22"/>
          <w:lang w:val="es-MX"/>
        </w:rPr>
        <w:t xml:space="preserve">10.-Requisitos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shd w:val="clear" w:color="auto" w:fill="C0C0C0"/>
          </w:tcPr>
          <w:p w:rsidR="00F663AE" w:rsidRPr="0023066A" w:rsidRDefault="00F663AE" w:rsidP="00ED30BA">
            <w:pPr>
              <w:jc w:val="both"/>
              <w:rPr>
                <w:b/>
                <w:sz w:val="22"/>
                <w:szCs w:val="22"/>
                <w:lang w:val="es-MX"/>
              </w:rPr>
            </w:pPr>
            <w:r w:rsidRPr="0023066A">
              <w:rPr>
                <w:b/>
                <w:sz w:val="22"/>
                <w:szCs w:val="22"/>
                <w:lang w:val="es-MX"/>
              </w:rPr>
              <w:t>Pre-requisitos</w:t>
            </w:r>
          </w:p>
        </w:tc>
        <w:tc>
          <w:tcPr>
            <w:tcW w:w="4489" w:type="dxa"/>
            <w:shd w:val="clear" w:color="auto" w:fill="C0C0C0"/>
          </w:tcPr>
          <w:p w:rsidR="00F663AE" w:rsidRPr="0023066A" w:rsidRDefault="00F663AE" w:rsidP="00ED30BA">
            <w:pPr>
              <w:jc w:val="both"/>
              <w:rPr>
                <w:b/>
                <w:sz w:val="22"/>
                <w:szCs w:val="22"/>
                <w:lang w:val="es-MX"/>
              </w:rPr>
            </w:pPr>
            <w:r w:rsidRPr="0023066A">
              <w:rPr>
                <w:b/>
                <w:sz w:val="22"/>
                <w:szCs w:val="22"/>
                <w:lang w:val="es-MX"/>
              </w:rPr>
              <w:t>Co-requisitos</w:t>
            </w:r>
          </w:p>
        </w:tc>
      </w:tr>
      <w:tr w:rsidR="00F663AE" w:rsidRPr="0023066A" w:rsidTr="00ED30BA">
        <w:tblPrEx>
          <w:tblCellMar>
            <w:top w:w="0" w:type="dxa"/>
            <w:bottom w:w="0" w:type="dxa"/>
          </w:tblCellMar>
        </w:tblPrEx>
        <w:tc>
          <w:tcPr>
            <w:tcW w:w="4489" w:type="dxa"/>
          </w:tcPr>
          <w:p w:rsidR="00F663AE" w:rsidRPr="0023066A" w:rsidRDefault="00F663AE" w:rsidP="00ED30BA">
            <w:pPr>
              <w:jc w:val="both"/>
              <w:rPr>
                <w:sz w:val="22"/>
                <w:szCs w:val="22"/>
                <w:lang w:val="es-MX"/>
              </w:rPr>
            </w:pPr>
            <w:r w:rsidRPr="0023066A">
              <w:rPr>
                <w:sz w:val="22"/>
                <w:szCs w:val="22"/>
                <w:lang w:val="es-MX"/>
              </w:rPr>
              <w:t>Inglés comprensión de textos I</w:t>
            </w:r>
            <w:r>
              <w:rPr>
                <w:sz w:val="22"/>
                <w:szCs w:val="22"/>
                <w:lang w:val="es-MX"/>
              </w:rPr>
              <w:t xml:space="preserve"> o Inglés 1</w:t>
            </w:r>
          </w:p>
        </w:tc>
        <w:tc>
          <w:tcPr>
            <w:tcW w:w="4489" w:type="dxa"/>
          </w:tcPr>
          <w:p w:rsidR="00F663AE" w:rsidRPr="0023066A" w:rsidRDefault="00F663AE" w:rsidP="00ED30BA">
            <w:pPr>
              <w:jc w:val="both"/>
              <w:rPr>
                <w:sz w:val="22"/>
                <w:szCs w:val="22"/>
                <w:lang w:val="es-MX"/>
              </w:rPr>
            </w:pPr>
            <w:r w:rsidRPr="0023066A">
              <w:rPr>
                <w:sz w:val="22"/>
                <w:szCs w:val="22"/>
                <w:lang w:val="es-MX"/>
              </w:rPr>
              <w:t>Ninguno</w:t>
            </w:r>
          </w:p>
        </w:tc>
      </w:tr>
    </w:tbl>
    <w:p w:rsidR="00F663AE" w:rsidRPr="0023066A" w:rsidRDefault="00F663AE" w:rsidP="00F663AE">
      <w:pPr>
        <w:jc w:val="both"/>
        <w:rPr>
          <w:sz w:val="22"/>
          <w:szCs w:val="22"/>
          <w:lang w:val="es-MX"/>
        </w:rPr>
      </w:pPr>
    </w:p>
    <w:p w:rsidR="00F663AE" w:rsidRPr="002633A6" w:rsidRDefault="00F663AE" w:rsidP="00F663AE">
      <w:pPr>
        <w:pStyle w:val="Ttulo3"/>
        <w:rPr>
          <w:rFonts w:ascii="Times New Roman" w:hAnsi="Times New Roman"/>
          <w:sz w:val="22"/>
          <w:szCs w:val="22"/>
          <w:lang w:val="es-MX"/>
        </w:rPr>
      </w:pPr>
      <w:r w:rsidRPr="002633A6">
        <w:rPr>
          <w:rFonts w:ascii="Times New Roman" w:hAnsi="Times New Roman"/>
          <w:sz w:val="22"/>
          <w:szCs w:val="22"/>
          <w:lang w:val="es-MX"/>
        </w:rPr>
        <w:t>11.-Características del proceso de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23066A" w:rsidTr="00ED30BA">
        <w:tblPrEx>
          <w:tblCellMar>
            <w:top w:w="0" w:type="dxa"/>
            <w:bottom w:w="0" w:type="dxa"/>
          </w:tblCellMar>
        </w:tblPrEx>
        <w:trPr>
          <w:cantSplit/>
        </w:trPr>
        <w:tc>
          <w:tcPr>
            <w:tcW w:w="2992" w:type="dxa"/>
            <w:shd w:val="clear" w:color="auto" w:fill="C0C0C0"/>
          </w:tcPr>
          <w:p w:rsidR="00F663AE" w:rsidRPr="0023066A" w:rsidRDefault="00F663AE" w:rsidP="00ED30BA">
            <w:pPr>
              <w:rPr>
                <w:b/>
                <w:sz w:val="22"/>
                <w:szCs w:val="22"/>
                <w:lang w:val="es-MX"/>
              </w:rPr>
            </w:pPr>
            <w:r w:rsidRPr="0023066A">
              <w:rPr>
                <w:b/>
                <w:sz w:val="22"/>
                <w:szCs w:val="22"/>
                <w:lang w:val="es-MX"/>
              </w:rPr>
              <w:t>Individual / Grupal</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Máximo</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Mínimo</w:t>
            </w:r>
          </w:p>
        </w:tc>
      </w:tr>
      <w:tr w:rsidR="00F663AE" w:rsidRPr="0023066A" w:rsidTr="00ED30BA">
        <w:tblPrEx>
          <w:tblCellMar>
            <w:top w:w="0" w:type="dxa"/>
            <w:bottom w:w="0" w:type="dxa"/>
          </w:tblCellMar>
        </w:tblPrEx>
        <w:trPr>
          <w:cantSplit/>
        </w:trPr>
        <w:tc>
          <w:tcPr>
            <w:tcW w:w="2992" w:type="dxa"/>
          </w:tcPr>
          <w:p w:rsidR="00F663AE" w:rsidRPr="0023066A" w:rsidRDefault="00F663AE" w:rsidP="00ED30BA">
            <w:pPr>
              <w:rPr>
                <w:sz w:val="22"/>
                <w:szCs w:val="22"/>
                <w:lang w:val="es-MX"/>
              </w:rPr>
            </w:pPr>
            <w:r w:rsidRPr="0023066A">
              <w:rPr>
                <w:sz w:val="22"/>
                <w:szCs w:val="22"/>
                <w:lang w:val="es-MX"/>
              </w:rPr>
              <w:t>Grupal</w:t>
            </w:r>
          </w:p>
        </w:tc>
        <w:tc>
          <w:tcPr>
            <w:tcW w:w="2993" w:type="dxa"/>
          </w:tcPr>
          <w:p w:rsidR="00F663AE" w:rsidRPr="0023066A" w:rsidRDefault="00F663AE" w:rsidP="00ED30BA">
            <w:pPr>
              <w:rPr>
                <w:sz w:val="22"/>
                <w:szCs w:val="22"/>
                <w:lang w:val="es-MX"/>
              </w:rPr>
            </w:pPr>
            <w:r w:rsidRPr="0023066A">
              <w:rPr>
                <w:sz w:val="22"/>
                <w:szCs w:val="22"/>
                <w:lang w:val="es-MX"/>
              </w:rPr>
              <w:t>25</w:t>
            </w:r>
          </w:p>
        </w:tc>
        <w:tc>
          <w:tcPr>
            <w:tcW w:w="2993" w:type="dxa"/>
          </w:tcPr>
          <w:p w:rsidR="00F663AE" w:rsidRPr="0023066A" w:rsidRDefault="00F663AE" w:rsidP="00ED30BA">
            <w:pPr>
              <w:rPr>
                <w:sz w:val="22"/>
                <w:szCs w:val="22"/>
                <w:lang w:val="es-MX"/>
              </w:rPr>
            </w:pPr>
            <w:r w:rsidRPr="0023066A">
              <w:rPr>
                <w:sz w:val="22"/>
                <w:szCs w:val="22"/>
                <w:lang w:val="es-MX"/>
              </w:rPr>
              <w:t>20</w:t>
            </w:r>
          </w:p>
        </w:tc>
      </w:tr>
    </w:tbl>
    <w:p w:rsidR="00F663AE" w:rsidRPr="0023066A" w:rsidRDefault="00F663AE" w:rsidP="00F663AE">
      <w:pPr>
        <w:jc w:val="both"/>
        <w:rPr>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 xml:space="preserve">12.-Agrupación natural de </w:t>
            </w:r>
            <w:smartTag w:uri="urn:schemas-microsoft-com:office:smarttags" w:element="PersonName">
              <w:smartTagPr>
                <w:attr w:name="ProductID" w:val="la Experiencia"/>
              </w:smartTagPr>
              <w:r w:rsidRPr="0023066A">
                <w:rPr>
                  <w:lang w:val="es-ES"/>
                </w:rPr>
                <w:t>la Experiencia</w:t>
              </w:r>
            </w:smartTag>
            <w:r w:rsidRPr="0023066A">
              <w:rPr>
                <w:lang w:val="es-ES"/>
              </w:rPr>
              <w:t xml:space="preserve"> educativa (áreas de conocimiento, academia, ejes, módulos, departamentos)</w:t>
            </w:r>
          </w:p>
        </w:tc>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13.-Proyecto integrador</w:t>
            </w:r>
          </w:p>
        </w:tc>
      </w:tr>
      <w:tr w:rsidR="00F663AE" w:rsidRPr="0023066A" w:rsidTr="00ED30BA">
        <w:tblPrEx>
          <w:tblCellMar>
            <w:top w:w="0" w:type="dxa"/>
            <w:bottom w:w="0" w:type="dxa"/>
          </w:tblCellMar>
        </w:tblPrEx>
        <w:tc>
          <w:tcPr>
            <w:tcW w:w="4489" w:type="dxa"/>
          </w:tcPr>
          <w:p w:rsidR="00F663AE" w:rsidRPr="0023066A" w:rsidRDefault="00F663AE" w:rsidP="00ED30BA">
            <w:pPr>
              <w:jc w:val="both"/>
              <w:rPr>
                <w:sz w:val="22"/>
                <w:szCs w:val="22"/>
                <w:lang w:val="es-MX"/>
              </w:rPr>
            </w:pPr>
            <w:r>
              <w:rPr>
                <w:sz w:val="22"/>
                <w:szCs w:val="22"/>
                <w:lang w:val="es-MX"/>
              </w:rPr>
              <w:t>Inglés</w:t>
            </w:r>
          </w:p>
        </w:tc>
        <w:tc>
          <w:tcPr>
            <w:tcW w:w="4489" w:type="dxa"/>
          </w:tcPr>
          <w:p w:rsidR="00F663AE" w:rsidRPr="0023066A" w:rsidRDefault="00F663AE" w:rsidP="00ED30BA">
            <w:pPr>
              <w:jc w:val="both"/>
              <w:rPr>
                <w:sz w:val="22"/>
                <w:szCs w:val="22"/>
                <w:lang w:val="es-MX"/>
              </w:rPr>
            </w:pPr>
            <w:r w:rsidRPr="00862076">
              <w:rPr>
                <w:sz w:val="22"/>
                <w:szCs w:val="22"/>
                <w:lang w:val="es-MX"/>
              </w:rPr>
              <w:t>Ningun</w:t>
            </w:r>
            <w:r>
              <w:rPr>
                <w:sz w:val="22"/>
                <w:szCs w:val="22"/>
                <w:lang w:val="es-MX"/>
              </w:rPr>
              <w:t>o</w:t>
            </w: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lastRenderedPageBreak/>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23066A" w:rsidTr="00ED30BA">
        <w:tblPrEx>
          <w:tblCellMar>
            <w:top w:w="0" w:type="dxa"/>
            <w:bottom w:w="0" w:type="dxa"/>
          </w:tblCellMar>
        </w:tblPrEx>
        <w:tc>
          <w:tcPr>
            <w:tcW w:w="2992" w:type="dxa"/>
            <w:shd w:val="clear" w:color="auto" w:fill="C0C0C0"/>
          </w:tcPr>
          <w:p w:rsidR="00F663AE" w:rsidRPr="0023066A" w:rsidRDefault="00F663AE" w:rsidP="00ED30BA">
            <w:pPr>
              <w:jc w:val="both"/>
              <w:rPr>
                <w:b/>
                <w:sz w:val="22"/>
                <w:szCs w:val="22"/>
                <w:lang w:val="es-MX"/>
              </w:rPr>
            </w:pPr>
            <w:r w:rsidRPr="0023066A">
              <w:rPr>
                <w:b/>
                <w:sz w:val="22"/>
                <w:szCs w:val="22"/>
                <w:lang w:val="es-MX"/>
              </w:rPr>
              <w:t>Elaboración</w:t>
            </w:r>
          </w:p>
        </w:tc>
        <w:tc>
          <w:tcPr>
            <w:tcW w:w="2993" w:type="dxa"/>
            <w:shd w:val="clear" w:color="auto" w:fill="C0C0C0"/>
          </w:tcPr>
          <w:p w:rsidR="00F663AE" w:rsidRPr="0023066A" w:rsidRDefault="00F663AE" w:rsidP="00ED30BA">
            <w:pPr>
              <w:jc w:val="both"/>
              <w:rPr>
                <w:b/>
                <w:sz w:val="22"/>
                <w:szCs w:val="22"/>
                <w:lang w:val="es-MX"/>
              </w:rPr>
            </w:pPr>
            <w:r w:rsidRPr="0023066A">
              <w:rPr>
                <w:b/>
                <w:sz w:val="22"/>
                <w:szCs w:val="22"/>
                <w:lang w:val="es-MX"/>
              </w:rPr>
              <w:t>Modificación</w:t>
            </w:r>
          </w:p>
        </w:tc>
        <w:tc>
          <w:tcPr>
            <w:tcW w:w="2993" w:type="dxa"/>
            <w:shd w:val="clear" w:color="auto" w:fill="C0C0C0"/>
          </w:tcPr>
          <w:p w:rsidR="00F663AE" w:rsidRPr="0023066A" w:rsidRDefault="00F663AE" w:rsidP="00ED30BA">
            <w:pPr>
              <w:jc w:val="both"/>
              <w:rPr>
                <w:b/>
                <w:sz w:val="22"/>
                <w:szCs w:val="22"/>
                <w:lang w:val="es-MX"/>
              </w:rPr>
            </w:pPr>
            <w:r w:rsidRPr="0023066A">
              <w:rPr>
                <w:b/>
                <w:sz w:val="22"/>
                <w:szCs w:val="22"/>
                <w:lang w:val="es-MX"/>
              </w:rPr>
              <w:t>Aprobación</w:t>
            </w:r>
          </w:p>
        </w:tc>
      </w:tr>
      <w:tr w:rsidR="00F663AE" w:rsidRPr="00096775" w:rsidTr="00ED30BA">
        <w:tblPrEx>
          <w:tblCellMar>
            <w:top w:w="0" w:type="dxa"/>
            <w:bottom w:w="0" w:type="dxa"/>
          </w:tblCellMar>
        </w:tblPrEx>
        <w:tc>
          <w:tcPr>
            <w:tcW w:w="2992" w:type="dxa"/>
          </w:tcPr>
          <w:p w:rsidR="00F663AE" w:rsidRPr="00BE1E8F" w:rsidRDefault="00F663AE" w:rsidP="00ED30BA">
            <w:pPr>
              <w:jc w:val="both"/>
              <w:rPr>
                <w:sz w:val="22"/>
                <w:szCs w:val="22"/>
                <w:lang w:val="es-MX"/>
              </w:rPr>
            </w:pPr>
            <w:r w:rsidRPr="00BE1E8F">
              <w:rPr>
                <w:sz w:val="22"/>
                <w:szCs w:val="22"/>
                <w:lang w:val="es-MX"/>
              </w:rPr>
              <w:t>10 de junio del 2005</w:t>
            </w:r>
          </w:p>
        </w:tc>
        <w:tc>
          <w:tcPr>
            <w:tcW w:w="2993" w:type="dxa"/>
          </w:tcPr>
          <w:p w:rsidR="00F663AE" w:rsidRPr="005B572A" w:rsidRDefault="00F663AE" w:rsidP="00ED30BA">
            <w:pPr>
              <w:jc w:val="both"/>
              <w:rPr>
                <w:sz w:val="22"/>
                <w:szCs w:val="22"/>
                <w:lang w:val="es-MX"/>
              </w:rPr>
            </w:pPr>
            <w:r>
              <w:rPr>
                <w:sz w:val="22"/>
                <w:szCs w:val="22"/>
                <w:lang w:val="es-MX"/>
              </w:rPr>
              <w:t>5 de j</w:t>
            </w:r>
            <w:r w:rsidRPr="005B572A">
              <w:rPr>
                <w:sz w:val="22"/>
                <w:szCs w:val="22"/>
                <w:lang w:val="es-MX"/>
              </w:rPr>
              <w:t>ulio del 2008</w:t>
            </w:r>
          </w:p>
        </w:tc>
        <w:tc>
          <w:tcPr>
            <w:tcW w:w="2993" w:type="dxa"/>
          </w:tcPr>
          <w:p w:rsidR="00F663AE" w:rsidRPr="00096775" w:rsidRDefault="00F663AE" w:rsidP="00ED30BA">
            <w:pPr>
              <w:jc w:val="both"/>
              <w:rPr>
                <w:color w:val="FF0000"/>
                <w:sz w:val="22"/>
                <w:szCs w:val="22"/>
                <w:lang w:val="es-MX"/>
              </w:rPr>
            </w:pPr>
          </w:p>
        </w:tc>
      </w:tr>
    </w:tbl>
    <w:p w:rsidR="00F663AE" w:rsidRPr="00096775" w:rsidRDefault="00F663AE" w:rsidP="00F663AE">
      <w:pPr>
        <w:pStyle w:val="Ttulo6"/>
        <w:rPr>
          <w:color w:val="FF0000"/>
        </w:rPr>
      </w:pPr>
    </w:p>
    <w:p w:rsidR="00F663AE" w:rsidRPr="002633A6" w:rsidRDefault="00F663AE" w:rsidP="00F663AE">
      <w:pPr>
        <w:pStyle w:val="Ttulo6"/>
        <w:rPr>
          <w:lang w:val="es-MX"/>
        </w:rPr>
      </w:pPr>
      <w:r w:rsidRPr="002633A6">
        <w:rPr>
          <w:lang w:val="es-MX"/>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096775" w:rsidTr="00ED30BA">
        <w:tblPrEx>
          <w:tblCellMar>
            <w:top w:w="0" w:type="dxa"/>
            <w:bottom w:w="0" w:type="dxa"/>
          </w:tblCellMar>
        </w:tblPrEx>
        <w:tc>
          <w:tcPr>
            <w:tcW w:w="8978" w:type="dxa"/>
          </w:tcPr>
          <w:p w:rsidR="00F663AE" w:rsidRPr="00096775" w:rsidRDefault="00F663AE" w:rsidP="00ED30BA">
            <w:pPr>
              <w:rPr>
                <w:color w:val="FF0000"/>
                <w:sz w:val="22"/>
                <w:szCs w:val="22"/>
                <w:lang w:val="es-MX"/>
              </w:rPr>
            </w:pPr>
            <w:proofErr w:type="spellStart"/>
            <w:r>
              <w:rPr>
                <w:color w:val="FF0000"/>
                <w:sz w:val="22"/>
                <w:szCs w:val="22"/>
                <w:lang w:val="es-MX"/>
              </w:rPr>
              <w:t>Mtros</w:t>
            </w:r>
            <w:proofErr w:type="spellEnd"/>
            <w:r>
              <w:rPr>
                <w:color w:val="FF0000"/>
                <w:sz w:val="22"/>
                <w:szCs w:val="22"/>
                <w:lang w:val="es-MX"/>
              </w:rPr>
              <w:t xml:space="preserve">(as) Gregorio Palmeros Rivera, Esperanza Zamora Lara, Verónica  Rodríguez Luna,  Ana Lilia Balderas  </w:t>
            </w:r>
            <w:proofErr w:type="spellStart"/>
            <w:r>
              <w:rPr>
                <w:color w:val="FF0000"/>
                <w:sz w:val="22"/>
                <w:szCs w:val="22"/>
                <w:lang w:val="es-MX"/>
              </w:rPr>
              <w:t>Espíndola</w:t>
            </w:r>
            <w:proofErr w:type="spellEnd"/>
            <w:r>
              <w:rPr>
                <w:color w:val="FF0000"/>
                <w:sz w:val="22"/>
                <w:szCs w:val="22"/>
                <w:lang w:val="es-MX"/>
              </w:rPr>
              <w:t>. ( PREGUNTAR A LUZ SI SOMOS COMISION O NOS SOMOS COMISION)</w:t>
            </w:r>
          </w:p>
        </w:tc>
      </w:tr>
    </w:tbl>
    <w:p w:rsidR="00F663AE" w:rsidRDefault="00F663AE" w:rsidP="00F663AE">
      <w:pPr>
        <w:jc w:val="both"/>
        <w:rPr>
          <w:sz w:val="22"/>
          <w:szCs w:val="22"/>
          <w:lang w:val="es-MX"/>
        </w:rPr>
      </w:pPr>
    </w:p>
    <w:p w:rsidR="00F663AE" w:rsidRDefault="00F663AE" w:rsidP="00F663AE">
      <w:pPr>
        <w:jc w:val="both"/>
        <w:rPr>
          <w:sz w:val="22"/>
          <w:szCs w:val="22"/>
          <w:lang w:val="es-MX"/>
        </w:rPr>
      </w:pPr>
    </w:p>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16.-Perfil </w:t>
      </w:r>
      <w:proofErr w:type="gramStart"/>
      <w:smartTag w:uri="urn:schemas-microsoft-com:office:smarttags" w:element="place">
        <w:smartTag w:uri="urn:schemas-microsoft-com:office:smarttags" w:element="State">
          <w:r w:rsidRPr="0023066A">
            <w:t>del</w:t>
          </w:r>
        </w:smartTag>
      </w:smartTag>
      <w:proofErr w:type="gramEnd"/>
      <w:r w:rsidRPr="0023066A">
        <w:t xml:space="preserve"> </w:t>
      </w:r>
      <w:proofErr w:type="spellStart"/>
      <w:r w:rsidRPr="0023066A">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43483B" w:rsidTr="00ED30BA">
        <w:tblPrEx>
          <w:tblCellMar>
            <w:top w:w="0" w:type="dxa"/>
            <w:bottom w:w="0" w:type="dxa"/>
          </w:tblCellMar>
        </w:tblPrEx>
        <w:tc>
          <w:tcPr>
            <w:tcW w:w="8978" w:type="dxa"/>
          </w:tcPr>
          <w:p w:rsidR="00F663AE" w:rsidRPr="0043483B" w:rsidRDefault="00F663AE" w:rsidP="00ED30BA">
            <w:pPr>
              <w:jc w:val="both"/>
              <w:rPr>
                <w:bCs/>
                <w:sz w:val="22"/>
                <w:szCs w:val="22"/>
                <w:lang w:val="es-MX"/>
              </w:rPr>
            </w:pPr>
            <w:r w:rsidRPr="002633A6">
              <w:rPr>
                <w:sz w:val="22"/>
                <w:szCs w:val="22"/>
                <w:lang w:val="es-MX"/>
              </w:rPr>
              <w:t xml:space="preserve">Lic. en Idiomas / Lic. </w:t>
            </w:r>
            <w:proofErr w:type="gramStart"/>
            <w:r w:rsidRPr="002633A6">
              <w:rPr>
                <w:sz w:val="22"/>
                <w:szCs w:val="22"/>
                <w:lang w:val="es-MX"/>
              </w:rPr>
              <w:t>en</w:t>
            </w:r>
            <w:proofErr w:type="gramEnd"/>
            <w:r w:rsidRPr="002633A6">
              <w:rPr>
                <w:sz w:val="22"/>
                <w:szCs w:val="22"/>
                <w:lang w:val="es-MX"/>
              </w:rPr>
              <w:t xml:space="preserve">  Enseñanza de Inglés o carrera afín, en ambos casos  preferentemente con estudios de post –grado en la enseñanza del Inglés. Contar con conocimientos de aprendizaje autónomo y cómo aplicarlo a la comprensión de textos. </w:t>
            </w:r>
            <w:proofErr w:type="spellStart"/>
            <w:r w:rsidRPr="0043483B">
              <w:rPr>
                <w:sz w:val="22"/>
                <w:szCs w:val="22"/>
              </w:rPr>
              <w:t>Experiencia</w:t>
            </w:r>
            <w:proofErr w:type="spellEnd"/>
            <w:r w:rsidRPr="0043483B">
              <w:rPr>
                <w:sz w:val="22"/>
                <w:szCs w:val="22"/>
              </w:rPr>
              <w:t xml:space="preserve"> </w:t>
            </w:r>
            <w:proofErr w:type="spellStart"/>
            <w:r w:rsidRPr="0043483B">
              <w:rPr>
                <w:sz w:val="22"/>
                <w:szCs w:val="22"/>
              </w:rPr>
              <w:t>docente</w:t>
            </w:r>
            <w:proofErr w:type="spellEnd"/>
            <w:r w:rsidRPr="0043483B">
              <w:rPr>
                <w:sz w:val="22"/>
                <w:szCs w:val="22"/>
              </w:rPr>
              <w:t xml:space="preserve"> a </w:t>
            </w:r>
            <w:proofErr w:type="spellStart"/>
            <w:r w:rsidRPr="0043483B">
              <w:rPr>
                <w:sz w:val="22"/>
                <w:szCs w:val="22"/>
              </w:rPr>
              <w:t>nivel</w:t>
            </w:r>
            <w:proofErr w:type="spellEnd"/>
            <w:r w:rsidRPr="0043483B">
              <w:rPr>
                <w:sz w:val="22"/>
                <w:szCs w:val="22"/>
              </w:rPr>
              <w:t xml:space="preserve"> superior </w:t>
            </w:r>
            <w:proofErr w:type="spellStart"/>
            <w:r w:rsidRPr="0043483B">
              <w:rPr>
                <w:sz w:val="22"/>
                <w:szCs w:val="22"/>
              </w:rPr>
              <w:t>mínima</w:t>
            </w:r>
            <w:proofErr w:type="spellEnd"/>
            <w:r w:rsidRPr="0043483B">
              <w:rPr>
                <w:sz w:val="22"/>
                <w:szCs w:val="22"/>
              </w:rPr>
              <w:t xml:space="preserve"> de 3 </w:t>
            </w:r>
            <w:proofErr w:type="spellStart"/>
            <w:r w:rsidRPr="0043483B">
              <w:rPr>
                <w:sz w:val="22"/>
                <w:szCs w:val="22"/>
              </w:rPr>
              <w:t>años</w:t>
            </w:r>
            <w:proofErr w:type="spellEnd"/>
            <w:r w:rsidRPr="0043483B">
              <w:rPr>
                <w:sz w:val="22"/>
                <w:szCs w:val="22"/>
              </w:rPr>
              <w:t>.</w:t>
            </w:r>
          </w:p>
        </w:tc>
      </w:tr>
    </w:tbl>
    <w:p w:rsidR="00F663AE" w:rsidRPr="0023066A" w:rsidRDefault="00F663AE" w:rsidP="00F663AE">
      <w:pPr>
        <w:jc w:val="both"/>
        <w:rPr>
          <w:sz w:val="22"/>
          <w:szCs w:val="22"/>
          <w:lang w:val="es-MX"/>
        </w:rPr>
      </w:pPr>
      <w:r>
        <w:rPr>
          <w:sz w:val="22"/>
          <w:szCs w:val="22"/>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tcBorders>
              <w:top w:val="nil"/>
              <w:left w:val="nil"/>
              <w:right w:val="nil"/>
            </w:tcBorders>
          </w:tcPr>
          <w:p w:rsidR="00F663AE" w:rsidRPr="0023066A" w:rsidRDefault="00F663AE" w:rsidP="00ED30BA">
            <w:pPr>
              <w:pStyle w:val="Ttulo6"/>
              <w:rPr>
                <w:lang w:val="es-ES"/>
              </w:rPr>
            </w:pPr>
            <w:r w:rsidRPr="0023066A">
              <w:rPr>
                <w:lang w:val="es-ES"/>
              </w:rPr>
              <w:t>17.-Espacio</w:t>
            </w:r>
          </w:p>
        </w:tc>
        <w:tc>
          <w:tcPr>
            <w:tcW w:w="4489" w:type="dxa"/>
            <w:tcBorders>
              <w:top w:val="nil"/>
              <w:left w:val="nil"/>
              <w:right w:val="nil"/>
            </w:tcBorders>
          </w:tcPr>
          <w:p w:rsidR="00F663AE" w:rsidRPr="0023066A" w:rsidRDefault="00F663AE" w:rsidP="00ED30BA">
            <w:pPr>
              <w:pStyle w:val="Ttulo6"/>
            </w:pPr>
            <w:r w:rsidRPr="0023066A">
              <w:t xml:space="preserve">18.-Relación </w:t>
            </w:r>
            <w:r>
              <w:t>disciplinarian</w:t>
            </w:r>
          </w:p>
        </w:tc>
      </w:tr>
      <w:tr w:rsidR="00F663AE" w:rsidRPr="0023066A" w:rsidTr="00ED30BA">
        <w:tblPrEx>
          <w:tblCellMar>
            <w:top w:w="0" w:type="dxa"/>
            <w:bottom w:w="0" w:type="dxa"/>
          </w:tblCellMar>
        </w:tblPrEx>
        <w:trPr>
          <w:cantSplit/>
          <w:trHeight w:val="104"/>
        </w:trPr>
        <w:tc>
          <w:tcPr>
            <w:tcW w:w="4489" w:type="dxa"/>
            <w:tcBorders>
              <w:bottom w:val="single" w:sz="4" w:space="0" w:color="auto"/>
            </w:tcBorders>
          </w:tcPr>
          <w:p w:rsidR="00F663AE" w:rsidRPr="0023066A" w:rsidRDefault="00F663AE" w:rsidP="00ED30BA">
            <w:pPr>
              <w:pStyle w:val="Ttulo6"/>
              <w:rPr>
                <w:b w:val="0"/>
                <w:lang w:val="es-ES"/>
              </w:rPr>
            </w:pPr>
            <w:r w:rsidRPr="00862076">
              <w:rPr>
                <w:b w:val="0"/>
                <w:lang w:val="es-ES"/>
              </w:rPr>
              <w:t>Centro de Idiomas</w:t>
            </w:r>
          </w:p>
        </w:tc>
        <w:tc>
          <w:tcPr>
            <w:tcW w:w="4489" w:type="dxa"/>
            <w:tcBorders>
              <w:bottom w:val="single" w:sz="4" w:space="0" w:color="auto"/>
            </w:tcBorders>
          </w:tcPr>
          <w:p w:rsidR="00F663AE" w:rsidRPr="0023066A" w:rsidRDefault="00F663AE" w:rsidP="00ED30BA">
            <w:pPr>
              <w:pStyle w:val="Ttulo6"/>
              <w:rPr>
                <w:b w:val="0"/>
              </w:rPr>
            </w:pPr>
            <w:proofErr w:type="spellStart"/>
            <w:r w:rsidRPr="00862076">
              <w:rPr>
                <w:b w:val="0"/>
              </w:rPr>
              <w:t>Interdisciplinaria</w:t>
            </w:r>
            <w:proofErr w:type="spellEnd"/>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19.-Descripción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AB0010" w:rsidTr="00ED30BA">
        <w:tblPrEx>
          <w:tblCellMar>
            <w:top w:w="0" w:type="dxa"/>
            <w:bottom w:w="0" w:type="dxa"/>
          </w:tblCellMar>
        </w:tblPrEx>
        <w:tc>
          <w:tcPr>
            <w:tcW w:w="8978" w:type="dxa"/>
          </w:tcPr>
          <w:p w:rsidR="00F663AE" w:rsidRPr="00AB0010" w:rsidRDefault="00F663AE" w:rsidP="00ED30BA">
            <w:pPr>
              <w:jc w:val="both"/>
              <w:rPr>
                <w:sz w:val="22"/>
                <w:szCs w:val="22"/>
                <w:lang w:val="es-MX"/>
              </w:rPr>
            </w:pPr>
            <w:r w:rsidRPr="00AB0010">
              <w:rPr>
                <w:sz w:val="22"/>
                <w:szCs w:val="22"/>
                <w:lang w:val="es-ES_tradnl"/>
              </w:rPr>
              <w:t>Inglés Comprensión de Textos 2  pertenece al Área de formación de elección libre (AFEL), en la modalidad de taller con 75 horas de práctica con 5 créditos</w:t>
            </w:r>
            <w:r w:rsidRPr="002633A6">
              <w:rPr>
                <w:sz w:val="22"/>
                <w:szCs w:val="22"/>
                <w:lang w:val="es-MX"/>
              </w:rPr>
              <w:t>. Está dirigido tanto a estudiantes universitarios como a no universitarios. La necesidad de la  lectura de textos en diferentes disciplinas del conocimiento es prioritaria. Esta experiencia educativa capacita a los/as alumnos/as en el uso de las estrategias básicas de lectura para entender, interpretar y analizar textos impresos en lengua inglesa. El desarrollo de estrategias de lectura y vocabulario a través de la práctica constante se lleva a cabo en un ambiente de armonía, respeto,  tolerancia y colaboración. Se evalúa con producciones escritas y exámenes parcial y final, con los criterios de claridad, coherencia y pertinencia.</w:t>
            </w:r>
          </w:p>
        </w:tc>
      </w:tr>
    </w:tbl>
    <w:p w:rsidR="00F663AE" w:rsidRPr="00F75FA3" w:rsidRDefault="00F663AE" w:rsidP="00F663AE">
      <w:pPr>
        <w:pStyle w:val="Epgrafe"/>
        <w:rPr>
          <w:rFonts w:ascii="Times New Roman" w:hAnsi="Times New Roman"/>
          <w:b w:val="0"/>
          <w:bCs w:val="0"/>
          <w:color w:val="FF0000"/>
          <w:sz w:val="22"/>
          <w:szCs w:val="22"/>
        </w:rPr>
      </w:pPr>
    </w:p>
    <w:p w:rsidR="00F663AE" w:rsidRPr="0023066A" w:rsidRDefault="00F663AE" w:rsidP="00F663AE">
      <w:pPr>
        <w:pStyle w:val="Epgrafe"/>
        <w:rPr>
          <w:rFonts w:ascii="Times New Roman" w:hAnsi="Times New Roman"/>
          <w:sz w:val="22"/>
          <w:szCs w:val="22"/>
        </w:rPr>
      </w:pPr>
      <w:r w:rsidRPr="0023066A">
        <w:rPr>
          <w:rFonts w:ascii="Times New Roman" w:hAnsi="Times New Roman"/>
          <w:sz w:val="22"/>
          <w:szCs w:val="22"/>
        </w:rPr>
        <w:t>20.-Justificación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2633A6">
              <w:rPr>
                <w:sz w:val="22"/>
                <w:szCs w:val="22"/>
                <w:lang w:val="es-MX"/>
              </w:rPr>
              <w:t>El uso de diferentes fuentes de información en el idioma inglés: publicaciones científicas periódicas, revistas, manuales, información de la red, entre otras, requiere que los profesionales desarrollen las estrategias de comprensión de textos para entender, interpretar, analizar y sintetizar dicha información. La importancia de esta EE radica en la práctica de estrategias de lectura, y competencias léxicas y semánticas para que los alumnos/as consoliden su iniciación en el desarrollo de la comprensión de textos y avancen en su nivel de comprensión a nivel básico.</w:t>
            </w:r>
          </w:p>
        </w:tc>
      </w:tr>
    </w:tbl>
    <w:p w:rsidR="00F663AE" w:rsidRPr="0023066A" w:rsidRDefault="00F663AE" w:rsidP="00F663AE">
      <w:pPr>
        <w:jc w:val="both"/>
        <w:rPr>
          <w:sz w:val="22"/>
          <w:szCs w:val="22"/>
          <w:lang w:val="es-MX"/>
        </w:rPr>
      </w:pPr>
    </w:p>
    <w:p w:rsidR="00F663AE" w:rsidRPr="002633A6" w:rsidRDefault="00F663AE" w:rsidP="00F663AE">
      <w:pPr>
        <w:pStyle w:val="Ttulo6"/>
        <w:rPr>
          <w:lang w:val="es-MX"/>
        </w:rPr>
      </w:pPr>
    </w:p>
    <w:p w:rsidR="00F663AE" w:rsidRPr="0023066A" w:rsidRDefault="00F663AE" w:rsidP="00F663AE">
      <w:pPr>
        <w:pStyle w:val="Ttulo6"/>
      </w:pPr>
      <w:r w:rsidRPr="0023066A">
        <w:t xml:space="preserve">21.-Unidad de </w:t>
      </w:r>
      <w:proofErr w:type="spellStart"/>
      <w:r w:rsidRPr="0023066A">
        <w:t>competencia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633A6" w:rsidRDefault="00F663AE" w:rsidP="00ED30BA">
            <w:pPr>
              <w:jc w:val="both"/>
              <w:rPr>
                <w:color w:val="FF0000"/>
                <w:sz w:val="22"/>
                <w:szCs w:val="22"/>
                <w:lang w:val="es-MX"/>
              </w:rPr>
            </w:pPr>
            <w:r w:rsidRPr="002633A6">
              <w:rPr>
                <w:sz w:val="22"/>
                <w:szCs w:val="22"/>
                <w:lang w:val="es-MX"/>
              </w:rPr>
              <w:lastRenderedPageBreak/>
              <w:t xml:space="preserve">En un ambiente de  colaboración, respeto, responsabilidad  y armonía, los estudiantes aplican las habilidades de lectura de comprensión; de esta forma, el alumno/a puede hacer uso de los textos en inglés a  través de la  identificación de palabras claves y elaboración de mapas conceptuales por medio de la inferencia, deducción e inducción.      </w:t>
            </w: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22.-Articulación de los </w:t>
      </w:r>
      <w:proofErr w:type="spellStart"/>
      <w:r w:rsidRPr="0023066A">
        <w:t>ejes</w:t>
      </w:r>
      <w:proofErr w:type="spellEnd"/>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862076" w:rsidRDefault="00F663AE" w:rsidP="00ED30BA">
            <w:pPr>
              <w:jc w:val="both"/>
              <w:rPr>
                <w:sz w:val="22"/>
                <w:szCs w:val="22"/>
                <w:lang w:val="es-MX"/>
              </w:rPr>
            </w:pPr>
            <w:r w:rsidRPr="002633A6">
              <w:rPr>
                <w:sz w:val="22"/>
                <w:szCs w:val="22"/>
                <w:lang w:val="es-MX"/>
              </w:rPr>
              <w:t>En un marco de orden, respeto mutuo, responsabilidad y flexibilidad (eje axiológico), se identifican, interpretan, analizan, evalúan y aplican  las estrategias básicas de lectura (eje heurístico) a partir de los conocimientos y funciones gramaticales (eje teórico), para la comprensión de  textos en idioma inglés.</w:t>
            </w:r>
          </w:p>
        </w:tc>
      </w:tr>
    </w:tbl>
    <w:p w:rsidR="00F663AE" w:rsidRDefault="00F663AE" w:rsidP="00F663AE">
      <w:pPr>
        <w:jc w:val="both"/>
        <w:rPr>
          <w:sz w:val="22"/>
          <w:szCs w:val="22"/>
          <w:lang w:val="es-MX"/>
        </w:rPr>
      </w:pPr>
    </w:p>
    <w:p w:rsidR="00F663AE" w:rsidRPr="0023066A" w:rsidRDefault="00F663AE" w:rsidP="00F663AE">
      <w:pPr>
        <w:pStyle w:val="Ttulo6"/>
      </w:pPr>
      <w:r w:rsidRPr="0023066A">
        <w:t>23.-Saberes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23066A" w:rsidTr="00ED30BA">
        <w:tblPrEx>
          <w:tblCellMar>
            <w:top w:w="0" w:type="dxa"/>
            <w:bottom w:w="0" w:type="dxa"/>
          </w:tblCellMar>
        </w:tblPrEx>
        <w:tc>
          <w:tcPr>
            <w:tcW w:w="2992"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Teóricos</w:t>
            </w:r>
          </w:p>
        </w:tc>
        <w:tc>
          <w:tcPr>
            <w:tcW w:w="2993"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Heurísticos</w:t>
            </w:r>
          </w:p>
        </w:tc>
        <w:tc>
          <w:tcPr>
            <w:tcW w:w="2993"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Axiológicos</w:t>
            </w:r>
          </w:p>
        </w:tc>
      </w:tr>
    </w:tbl>
    <w:p w:rsidR="00F663AE" w:rsidRDefault="00F663AE" w:rsidP="00F663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7"/>
        <w:gridCol w:w="3341"/>
        <w:gridCol w:w="2650"/>
      </w:tblGrid>
      <w:tr w:rsidR="00F663AE" w:rsidRPr="0023066A" w:rsidTr="00ED30BA">
        <w:tblPrEx>
          <w:tblCellMar>
            <w:top w:w="0" w:type="dxa"/>
            <w:bottom w:w="0" w:type="dxa"/>
          </w:tblCellMar>
        </w:tblPrEx>
        <w:trPr>
          <w:cantSplit/>
          <w:trHeight w:val="13825"/>
        </w:trPr>
        <w:tc>
          <w:tcPr>
            <w:tcW w:w="2992" w:type="dxa"/>
          </w:tcPr>
          <w:p w:rsidR="00F663AE" w:rsidRPr="00CA444E" w:rsidRDefault="00F663AE" w:rsidP="00ED30BA">
            <w:pPr>
              <w:rPr>
                <w:sz w:val="20"/>
                <w:szCs w:val="20"/>
              </w:rPr>
            </w:pPr>
          </w:p>
          <w:p w:rsidR="00F663AE" w:rsidRPr="0066351F" w:rsidRDefault="00F663AE" w:rsidP="00ED30BA">
            <w:pPr>
              <w:jc w:val="both"/>
              <w:rPr>
                <w:b/>
                <w:sz w:val="20"/>
                <w:szCs w:val="20"/>
              </w:rPr>
            </w:pPr>
            <w:proofErr w:type="spellStart"/>
            <w:r w:rsidRPr="0066351F">
              <w:rPr>
                <w:b/>
                <w:sz w:val="20"/>
                <w:szCs w:val="20"/>
              </w:rPr>
              <w:t>Estrategias</w:t>
            </w:r>
            <w:proofErr w:type="spellEnd"/>
            <w:r w:rsidRPr="0066351F">
              <w:rPr>
                <w:b/>
                <w:sz w:val="20"/>
                <w:szCs w:val="20"/>
              </w:rPr>
              <w:t xml:space="preserve"> de </w:t>
            </w:r>
            <w:proofErr w:type="spellStart"/>
            <w:r w:rsidRPr="0066351F">
              <w:rPr>
                <w:b/>
                <w:sz w:val="20"/>
                <w:szCs w:val="20"/>
              </w:rPr>
              <w:t>Lectura</w:t>
            </w:r>
            <w:proofErr w:type="spellEnd"/>
          </w:p>
          <w:p w:rsidR="00F663AE" w:rsidRPr="002633A6" w:rsidRDefault="00F663AE" w:rsidP="00ED30BA">
            <w:pPr>
              <w:numPr>
                <w:ilvl w:val="0"/>
                <w:numId w:val="35"/>
              </w:numPr>
              <w:jc w:val="both"/>
              <w:rPr>
                <w:sz w:val="20"/>
                <w:szCs w:val="20"/>
                <w:lang w:val="es-MX"/>
              </w:rPr>
            </w:pPr>
            <w:r w:rsidRPr="002633A6">
              <w:rPr>
                <w:sz w:val="20"/>
                <w:szCs w:val="20"/>
                <w:lang w:val="es-MX"/>
              </w:rPr>
              <w:t>Identificación de los diferentes tipos de textos.</w:t>
            </w:r>
          </w:p>
          <w:p w:rsidR="00F663AE" w:rsidRDefault="00F663AE" w:rsidP="00ED30BA">
            <w:pPr>
              <w:numPr>
                <w:ilvl w:val="0"/>
                <w:numId w:val="35"/>
              </w:numPr>
              <w:jc w:val="both"/>
              <w:rPr>
                <w:sz w:val="20"/>
                <w:szCs w:val="20"/>
              </w:rPr>
            </w:pPr>
            <w:proofErr w:type="spellStart"/>
            <w:r w:rsidRPr="0066351F">
              <w:rPr>
                <w:sz w:val="20"/>
                <w:szCs w:val="20"/>
              </w:rPr>
              <w:t>Organización</w:t>
            </w:r>
            <w:proofErr w:type="spellEnd"/>
            <w:r w:rsidRPr="0066351F">
              <w:rPr>
                <w:sz w:val="20"/>
                <w:szCs w:val="20"/>
              </w:rPr>
              <w:t xml:space="preserve"> del </w:t>
            </w:r>
            <w:proofErr w:type="spellStart"/>
            <w:r w:rsidRPr="0066351F">
              <w:rPr>
                <w:sz w:val="20"/>
                <w:szCs w:val="20"/>
              </w:rPr>
              <w:t>texto</w:t>
            </w:r>
            <w:proofErr w:type="spellEnd"/>
            <w:r w:rsidRPr="0066351F">
              <w:rPr>
                <w:sz w:val="20"/>
                <w:szCs w:val="20"/>
              </w:rPr>
              <w:t>.</w:t>
            </w:r>
          </w:p>
          <w:p w:rsidR="00F663AE" w:rsidRPr="00A82AF3" w:rsidRDefault="00F663AE" w:rsidP="00ED30BA">
            <w:pPr>
              <w:numPr>
                <w:ilvl w:val="0"/>
                <w:numId w:val="35"/>
              </w:numPr>
              <w:jc w:val="both"/>
              <w:rPr>
                <w:sz w:val="20"/>
                <w:szCs w:val="20"/>
              </w:rPr>
            </w:pPr>
            <w:r w:rsidRPr="0066351F">
              <w:rPr>
                <w:sz w:val="20"/>
                <w:szCs w:val="20"/>
              </w:rPr>
              <w:t xml:space="preserve">Ideas </w:t>
            </w:r>
            <w:proofErr w:type="gramStart"/>
            <w:smartTag w:uri="urn:schemas-microsoft-com:office:smarttags" w:element="place">
              <w:smartTag w:uri="urn:schemas-microsoft-com:office:smarttags" w:element="State">
                <w:r w:rsidRPr="0066351F">
                  <w:rPr>
                    <w:sz w:val="20"/>
                    <w:szCs w:val="20"/>
                  </w:rPr>
                  <w:t>del</w:t>
                </w:r>
              </w:smartTag>
            </w:smartTag>
            <w:proofErr w:type="gramEnd"/>
            <w:r w:rsidRPr="0066351F">
              <w:rPr>
                <w:sz w:val="20"/>
                <w:szCs w:val="20"/>
              </w:rPr>
              <w:t xml:space="preserve"> </w:t>
            </w:r>
            <w:proofErr w:type="spellStart"/>
            <w:r w:rsidRPr="0066351F">
              <w:rPr>
                <w:sz w:val="20"/>
                <w:szCs w:val="20"/>
              </w:rPr>
              <w:t>autor</w:t>
            </w:r>
            <w:proofErr w:type="spellEnd"/>
            <w:r w:rsidRPr="0066351F">
              <w:rPr>
                <w:sz w:val="20"/>
                <w:szCs w:val="20"/>
              </w:rPr>
              <w:t>.</w:t>
            </w:r>
          </w:p>
          <w:p w:rsidR="00F663AE" w:rsidRPr="0066351F" w:rsidRDefault="00F663AE" w:rsidP="00ED30BA">
            <w:pPr>
              <w:numPr>
                <w:ilvl w:val="0"/>
                <w:numId w:val="35"/>
              </w:numPr>
              <w:jc w:val="both"/>
              <w:rPr>
                <w:sz w:val="20"/>
                <w:szCs w:val="20"/>
              </w:rPr>
            </w:pPr>
            <w:proofErr w:type="spellStart"/>
            <w:r>
              <w:rPr>
                <w:sz w:val="20"/>
                <w:szCs w:val="20"/>
              </w:rPr>
              <w:t>Hecho</w:t>
            </w:r>
            <w:proofErr w:type="spellEnd"/>
            <w:r>
              <w:rPr>
                <w:sz w:val="20"/>
                <w:szCs w:val="20"/>
              </w:rPr>
              <w:t xml:space="preserve"> / </w:t>
            </w:r>
            <w:proofErr w:type="spellStart"/>
            <w:r w:rsidRPr="0066351F">
              <w:rPr>
                <w:sz w:val="20"/>
                <w:szCs w:val="20"/>
              </w:rPr>
              <w:t>opinión</w:t>
            </w:r>
            <w:proofErr w:type="spellEnd"/>
            <w:r w:rsidRPr="0066351F">
              <w:rPr>
                <w:sz w:val="20"/>
                <w:szCs w:val="20"/>
              </w:rPr>
              <w:t>.</w:t>
            </w:r>
          </w:p>
          <w:p w:rsidR="00F663AE" w:rsidRPr="0066351F" w:rsidRDefault="00F663AE" w:rsidP="00ED30BA">
            <w:pPr>
              <w:numPr>
                <w:ilvl w:val="0"/>
                <w:numId w:val="35"/>
              </w:numPr>
              <w:jc w:val="both"/>
              <w:rPr>
                <w:sz w:val="20"/>
                <w:szCs w:val="20"/>
              </w:rPr>
            </w:pPr>
            <w:r w:rsidRPr="0066351F">
              <w:rPr>
                <w:sz w:val="20"/>
                <w:szCs w:val="20"/>
              </w:rPr>
              <w:t xml:space="preserve">Ideas </w:t>
            </w:r>
            <w:proofErr w:type="spellStart"/>
            <w:r w:rsidRPr="0066351F">
              <w:rPr>
                <w:sz w:val="20"/>
                <w:szCs w:val="20"/>
              </w:rPr>
              <w:t>principales</w:t>
            </w:r>
            <w:proofErr w:type="spellEnd"/>
            <w:r w:rsidRPr="0066351F">
              <w:rPr>
                <w:sz w:val="20"/>
                <w:szCs w:val="20"/>
              </w:rPr>
              <w:t xml:space="preserve"> y </w:t>
            </w:r>
            <w:proofErr w:type="spellStart"/>
            <w:r w:rsidRPr="0066351F">
              <w:rPr>
                <w:sz w:val="20"/>
                <w:szCs w:val="20"/>
              </w:rPr>
              <w:t>secundarias</w:t>
            </w:r>
            <w:proofErr w:type="spellEnd"/>
            <w:r w:rsidRPr="0066351F">
              <w:rPr>
                <w:sz w:val="20"/>
                <w:szCs w:val="20"/>
              </w:rPr>
              <w:t>.</w:t>
            </w:r>
          </w:p>
          <w:p w:rsidR="00F663AE" w:rsidRPr="0066351F" w:rsidRDefault="00F663AE" w:rsidP="00ED30BA">
            <w:pPr>
              <w:numPr>
                <w:ilvl w:val="0"/>
                <w:numId w:val="35"/>
              </w:numPr>
              <w:jc w:val="both"/>
              <w:rPr>
                <w:sz w:val="20"/>
                <w:szCs w:val="20"/>
              </w:rPr>
            </w:pPr>
            <w:proofErr w:type="spellStart"/>
            <w:r w:rsidRPr="0066351F">
              <w:rPr>
                <w:sz w:val="20"/>
                <w:szCs w:val="20"/>
              </w:rPr>
              <w:t>Transferencia</w:t>
            </w:r>
            <w:proofErr w:type="spellEnd"/>
            <w:r w:rsidRPr="0066351F">
              <w:rPr>
                <w:sz w:val="20"/>
                <w:szCs w:val="20"/>
              </w:rPr>
              <w:t xml:space="preserve"> de </w:t>
            </w:r>
            <w:proofErr w:type="spellStart"/>
            <w:r w:rsidRPr="0066351F">
              <w:rPr>
                <w:sz w:val="20"/>
                <w:szCs w:val="20"/>
              </w:rPr>
              <w:t>información</w:t>
            </w:r>
            <w:proofErr w:type="spellEnd"/>
            <w:r w:rsidRPr="0066351F">
              <w:rPr>
                <w:sz w:val="20"/>
                <w:szCs w:val="20"/>
              </w:rPr>
              <w:t>.</w:t>
            </w:r>
          </w:p>
          <w:p w:rsidR="00F663AE" w:rsidRPr="0066351F" w:rsidRDefault="00F663AE" w:rsidP="00ED30BA">
            <w:pPr>
              <w:numPr>
                <w:ilvl w:val="0"/>
                <w:numId w:val="35"/>
              </w:numPr>
              <w:jc w:val="both"/>
              <w:rPr>
                <w:sz w:val="20"/>
                <w:szCs w:val="20"/>
              </w:rPr>
            </w:pPr>
            <w:proofErr w:type="spellStart"/>
            <w:r w:rsidRPr="0066351F">
              <w:rPr>
                <w:sz w:val="20"/>
                <w:szCs w:val="20"/>
              </w:rPr>
              <w:t>Fluidez</w:t>
            </w:r>
            <w:proofErr w:type="spellEnd"/>
            <w:r w:rsidRPr="0066351F">
              <w:rPr>
                <w:sz w:val="20"/>
                <w:szCs w:val="20"/>
              </w:rPr>
              <w:t xml:space="preserve"> en la </w:t>
            </w:r>
            <w:proofErr w:type="spellStart"/>
            <w:r w:rsidRPr="0066351F">
              <w:rPr>
                <w:sz w:val="20"/>
                <w:szCs w:val="20"/>
              </w:rPr>
              <w:t>lectura</w:t>
            </w:r>
            <w:proofErr w:type="spellEnd"/>
            <w:r w:rsidRPr="0066351F">
              <w:rPr>
                <w:sz w:val="20"/>
                <w:szCs w:val="20"/>
              </w:rPr>
              <w:t>.</w:t>
            </w:r>
          </w:p>
          <w:p w:rsidR="00F663AE" w:rsidRPr="0066351F" w:rsidRDefault="00F663AE" w:rsidP="00ED30BA">
            <w:pPr>
              <w:numPr>
                <w:ilvl w:val="0"/>
                <w:numId w:val="35"/>
              </w:numPr>
              <w:jc w:val="both"/>
              <w:rPr>
                <w:sz w:val="20"/>
                <w:szCs w:val="20"/>
              </w:rPr>
            </w:pPr>
            <w:proofErr w:type="spellStart"/>
            <w:r w:rsidRPr="0066351F">
              <w:rPr>
                <w:sz w:val="20"/>
                <w:szCs w:val="20"/>
              </w:rPr>
              <w:t>Investigación</w:t>
            </w:r>
            <w:proofErr w:type="spellEnd"/>
            <w:r w:rsidRPr="0066351F">
              <w:rPr>
                <w:sz w:val="20"/>
                <w:szCs w:val="20"/>
              </w:rPr>
              <w:t xml:space="preserve"> documental</w:t>
            </w:r>
          </w:p>
          <w:p w:rsidR="00F663AE" w:rsidRPr="0066351F" w:rsidRDefault="00F663AE" w:rsidP="00ED30BA">
            <w:pPr>
              <w:numPr>
                <w:ilvl w:val="0"/>
                <w:numId w:val="35"/>
              </w:numPr>
              <w:jc w:val="both"/>
              <w:rPr>
                <w:sz w:val="20"/>
                <w:szCs w:val="20"/>
              </w:rPr>
            </w:pPr>
            <w:proofErr w:type="spellStart"/>
            <w:r w:rsidRPr="0066351F">
              <w:rPr>
                <w:sz w:val="20"/>
                <w:szCs w:val="20"/>
              </w:rPr>
              <w:t>Síntesis</w:t>
            </w:r>
            <w:proofErr w:type="spellEnd"/>
            <w:r w:rsidRPr="0066351F">
              <w:rPr>
                <w:sz w:val="20"/>
                <w:szCs w:val="20"/>
              </w:rPr>
              <w:t xml:space="preserve"> </w:t>
            </w:r>
          </w:p>
          <w:p w:rsidR="00F663AE" w:rsidRPr="0066351F" w:rsidRDefault="00F663AE" w:rsidP="00ED30BA">
            <w:pPr>
              <w:numPr>
                <w:ilvl w:val="0"/>
                <w:numId w:val="35"/>
              </w:numPr>
              <w:jc w:val="both"/>
              <w:rPr>
                <w:sz w:val="20"/>
                <w:szCs w:val="20"/>
              </w:rPr>
            </w:pPr>
            <w:proofErr w:type="spellStart"/>
            <w:r w:rsidRPr="0066351F">
              <w:rPr>
                <w:sz w:val="20"/>
                <w:szCs w:val="20"/>
              </w:rPr>
              <w:t>Resumen</w:t>
            </w:r>
            <w:proofErr w:type="spellEnd"/>
            <w:r w:rsidRPr="0066351F">
              <w:rPr>
                <w:sz w:val="20"/>
                <w:szCs w:val="20"/>
              </w:rPr>
              <w:t xml:space="preserve">   </w:t>
            </w:r>
          </w:p>
          <w:p w:rsidR="00F663AE" w:rsidRPr="008C08FC" w:rsidRDefault="00F663AE" w:rsidP="00ED30BA">
            <w:pPr>
              <w:numPr>
                <w:ilvl w:val="0"/>
                <w:numId w:val="35"/>
              </w:numPr>
              <w:jc w:val="both"/>
              <w:rPr>
                <w:sz w:val="20"/>
                <w:szCs w:val="20"/>
              </w:rPr>
            </w:pPr>
            <w:proofErr w:type="spellStart"/>
            <w:r w:rsidRPr="0066351F">
              <w:rPr>
                <w:sz w:val="20"/>
                <w:szCs w:val="20"/>
              </w:rPr>
              <w:t>Uso</w:t>
            </w:r>
            <w:proofErr w:type="spellEnd"/>
            <w:r w:rsidRPr="0066351F">
              <w:rPr>
                <w:sz w:val="20"/>
                <w:szCs w:val="20"/>
              </w:rPr>
              <w:t xml:space="preserve"> del </w:t>
            </w:r>
            <w:proofErr w:type="spellStart"/>
            <w:r w:rsidRPr="0066351F">
              <w:rPr>
                <w:sz w:val="20"/>
                <w:szCs w:val="20"/>
              </w:rPr>
              <w:t>diccionario</w:t>
            </w:r>
            <w:proofErr w:type="spellEnd"/>
            <w:r w:rsidRPr="0066351F">
              <w:rPr>
                <w:sz w:val="20"/>
                <w:szCs w:val="20"/>
              </w:rPr>
              <w:t xml:space="preserve"> </w:t>
            </w:r>
            <w:proofErr w:type="spellStart"/>
            <w:r w:rsidRPr="0066351F">
              <w:rPr>
                <w:sz w:val="20"/>
                <w:szCs w:val="20"/>
              </w:rPr>
              <w:t>bilingüe</w:t>
            </w:r>
            <w:proofErr w:type="spellEnd"/>
            <w:r w:rsidRPr="0066351F">
              <w:rPr>
                <w:sz w:val="20"/>
                <w:szCs w:val="20"/>
              </w:rPr>
              <w:t>/</w:t>
            </w:r>
            <w:proofErr w:type="spellStart"/>
            <w:r w:rsidRPr="0066351F">
              <w:rPr>
                <w:sz w:val="20"/>
                <w:szCs w:val="20"/>
              </w:rPr>
              <w:t>monolingüe</w:t>
            </w:r>
            <w:proofErr w:type="spellEnd"/>
            <w:r w:rsidRPr="0066351F">
              <w:rPr>
                <w:sz w:val="20"/>
                <w:szCs w:val="20"/>
              </w:rPr>
              <w:t xml:space="preserve"> </w:t>
            </w:r>
          </w:p>
          <w:p w:rsidR="00F663AE" w:rsidRPr="0066351F" w:rsidRDefault="00F663AE" w:rsidP="00ED30BA">
            <w:pPr>
              <w:jc w:val="both"/>
              <w:rPr>
                <w:b/>
                <w:sz w:val="20"/>
                <w:szCs w:val="20"/>
              </w:rPr>
            </w:pPr>
            <w:proofErr w:type="spellStart"/>
            <w:r w:rsidRPr="0066351F">
              <w:rPr>
                <w:b/>
                <w:sz w:val="20"/>
                <w:szCs w:val="20"/>
              </w:rPr>
              <w:t>Estrategias</w:t>
            </w:r>
            <w:proofErr w:type="spellEnd"/>
            <w:r w:rsidRPr="0066351F">
              <w:rPr>
                <w:b/>
                <w:sz w:val="20"/>
                <w:szCs w:val="20"/>
              </w:rPr>
              <w:t xml:space="preserve"> de </w:t>
            </w:r>
            <w:proofErr w:type="spellStart"/>
            <w:r w:rsidRPr="0066351F">
              <w:rPr>
                <w:b/>
                <w:sz w:val="20"/>
                <w:szCs w:val="20"/>
              </w:rPr>
              <w:t>Vocabulario</w:t>
            </w:r>
            <w:proofErr w:type="spellEnd"/>
          </w:p>
          <w:p w:rsidR="00F663AE" w:rsidRPr="002633A6" w:rsidRDefault="00F663AE" w:rsidP="00ED30BA">
            <w:pPr>
              <w:numPr>
                <w:ilvl w:val="0"/>
                <w:numId w:val="36"/>
              </w:numPr>
              <w:jc w:val="both"/>
              <w:rPr>
                <w:sz w:val="20"/>
                <w:szCs w:val="20"/>
                <w:lang w:val="es-MX"/>
              </w:rPr>
            </w:pPr>
            <w:r w:rsidRPr="002633A6">
              <w:rPr>
                <w:sz w:val="20"/>
                <w:szCs w:val="20"/>
                <w:lang w:val="es-MX"/>
              </w:rPr>
              <w:t>Préstamos lingüísticos de otros idiomas.</w:t>
            </w:r>
          </w:p>
          <w:p w:rsidR="00F663AE" w:rsidRPr="0066351F" w:rsidRDefault="00F663AE" w:rsidP="00ED30BA">
            <w:pPr>
              <w:numPr>
                <w:ilvl w:val="0"/>
                <w:numId w:val="36"/>
              </w:numPr>
              <w:jc w:val="both"/>
              <w:rPr>
                <w:sz w:val="20"/>
                <w:szCs w:val="20"/>
              </w:rPr>
            </w:pPr>
            <w:proofErr w:type="spellStart"/>
            <w:r w:rsidRPr="0066351F">
              <w:rPr>
                <w:sz w:val="20"/>
                <w:szCs w:val="20"/>
              </w:rPr>
              <w:t>Sinónimos</w:t>
            </w:r>
            <w:proofErr w:type="spellEnd"/>
            <w:r w:rsidRPr="0066351F">
              <w:rPr>
                <w:sz w:val="20"/>
                <w:szCs w:val="20"/>
              </w:rPr>
              <w:t xml:space="preserve"> y </w:t>
            </w:r>
            <w:proofErr w:type="spellStart"/>
            <w:r w:rsidRPr="0066351F">
              <w:rPr>
                <w:sz w:val="20"/>
                <w:szCs w:val="20"/>
              </w:rPr>
              <w:t>Antónimos</w:t>
            </w:r>
            <w:proofErr w:type="spellEnd"/>
            <w:r w:rsidRPr="0066351F">
              <w:rPr>
                <w:sz w:val="20"/>
                <w:szCs w:val="20"/>
              </w:rPr>
              <w:t>.</w:t>
            </w:r>
          </w:p>
          <w:p w:rsidR="00F663AE" w:rsidRPr="0066351F" w:rsidRDefault="00F663AE" w:rsidP="00ED30BA">
            <w:pPr>
              <w:numPr>
                <w:ilvl w:val="0"/>
                <w:numId w:val="36"/>
              </w:numPr>
              <w:jc w:val="both"/>
              <w:rPr>
                <w:sz w:val="20"/>
                <w:szCs w:val="20"/>
              </w:rPr>
            </w:pPr>
            <w:proofErr w:type="spellStart"/>
            <w:r w:rsidRPr="0066351F">
              <w:rPr>
                <w:sz w:val="20"/>
                <w:szCs w:val="20"/>
              </w:rPr>
              <w:t>Sinónimos</w:t>
            </w:r>
            <w:proofErr w:type="spellEnd"/>
            <w:r w:rsidRPr="0066351F">
              <w:rPr>
                <w:sz w:val="20"/>
                <w:szCs w:val="20"/>
              </w:rPr>
              <w:t xml:space="preserve"> </w:t>
            </w:r>
            <w:proofErr w:type="spellStart"/>
            <w:r w:rsidRPr="0066351F">
              <w:rPr>
                <w:sz w:val="20"/>
                <w:szCs w:val="20"/>
              </w:rPr>
              <w:t>americanos</w:t>
            </w:r>
            <w:proofErr w:type="spellEnd"/>
            <w:r w:rsidRPr="0066351F">
              <w:rPr>
                <w:sz w:val="20"/>
                <w:szCs w:val="20"/>
              </w:rPr>
              <w:t xml:space="preserve"> y </w:t>
            </w:r>
            <w:proofErr w:type="spellStart"/>
            <w:r w:rsidRPr="0066351F">
              <w:rPr>
                <w:sz w:val="20"/>
                <w:szCs w:val="20"/>
              </w:rPr>
              <w:t>británicos</w:t>
            </w:r>
            <w:proofErr w:type="spellEnd"/>
            <w:r w:rsidRPr="0066351F">
              <w:rPr>
                <w:sz w:val="20"/>
                <w:szCs w:val="20"/>
              </w:rPr>
              <w:t>.</w:t>
            </w:r>
          </w:p>
          <w:p w:rsidR="00F663AE" w:rsidRPr="0066351F" w:rsidRDefault="00F663AE" w:rsidP="00ED30BA">
            <w:pPr>
              <w:numPr>
                <w:ilvl w:val="0"/>
                <w:numId w:val="36"/>
              </w:numPr>
              <w:jc w:val="both"/>
              <w:rPr>
                <w:sz w:val="20"/>
                <w:szCs w:val="20"/>
              </w:rPr>
            </w:pPr>
            <w:proofErr w:type="spellStart"/>
            <w:r w:rsidRPr="0066351F">
              <w:rPr>
                <w:sz w:val="20"/>
                <w:szCs w:val="20"/>
              </w:rPr>
              <w:t>Palabras</w:t>
            </w:r>
            <w:proofErr w:type="spellEnd"/>
            <w:r w:rsidRPr="0066351F">
              <w:rPr>
                <w:sz w:val="20"/>
                <w:szCs w:val="20"/>
              </w:rPr>
              <w:t xml:space="preserve"> con </w:t>
            </w:r>
            <w:proofErr w:type="spellStart"/>
            <w:r w:rsidRPr="0066351F">
              <w:rPr>
                <w:sz w:val="20"/>
                <w:szCs w:val="20"/>
              </w:rPr>
              <w:t>diferentes</w:t>
            </w:r>
            <w:proofErr w:type="spellEnd"/>
            <w:r w:rsidRPr="0066351F">
              <w:rPr>
                <w:sz w:val="20"/>
                <w:szCs w:val="20"/>
              </w:rPr>
              <w:t xml:space="preserve"> </w:t>
            </w:r>
            <w:proofErr w:type="spellStart"/>
            <w:r w:rsidRPr="0066351F">
              <w:rPr>
                <w:sz w:val="20"/>
                <w:szCs w:val="20"/>
              </w:rPr>
              <w:t>significados</w:t>
            </w:r>
            <w:proofErr w:type="spellEnd"/>
            <w:r w:rsidRPr="0066351F">
              <w:rPr>
                <w:sz w:val="20"/>
                <w:szCs w:val="20"/>
              </w:rPr>
              <w:t>.</w:t>
            </w:r>
          </w:p>
          <w:p w:rsidR="00F663AE" w:rsidRPr="0066351F" w:rsidRDefault="00F663AE" w:rsidP="00ED30BA">
            <w:pPr>
              <w:numPr>
                <w:ilvl w:val="0"/>
                <w:numId w:val="36"/>
              </w:numPr>
              <w:jc w:val="both"/>
              <w:rPr>
                <w:sz w:val="20"/>
                <w:szCs w:val="20"/>
              </w:rPr>
            </w:pPr>
            <w:proofErr w:type="spellStart"/>
            <w:r w:rsidRPr="0066351F">
              <w:rPr>
                <w:sz w:val="20"/>
                <w:szCs w:val="20"/>
              </w:rPr>
              <w:t>Familias</w:t>
            </w:r>
            <w:proofErr w:type="spellEnd"/>
            <w:r w:rsidRPr="0066351F">
              <w:rPr>
                <w:sz w:val="20"/>
                <w:szCs w:val="20"/>
              </w:rPr>
              <w:t xml:space="preserve"> de </w:t>
            </w:r>
            <w:proofErr w:type="spellStart"/>
            <w:r w:rsidRPr="0066351F">
              <w:rPr>
                <w:sz w:val="20"/>
                <w:szCs w:val="20"/>
              </w:rPr>
              <w:t>palabras</w:t>
            </w:r>
            <w:proofErr w:type="spellEnd"/>
            <w:r w:rsidRPr="0066351F">
              <w:rPr>
                <w:sz w:val="20"/>
                <w:szCs w:val="20"/>
              </w:rPr>
              <w:t>.</w:t>
            </w:r>
          </w:p>
          <w:p w:rsidR="00F663AE" w:rsidRPr="002633A6" w:rsidRDefault="00F663AE" w:rsidP="00ED30BA">
            <w:pPr>
              <w:numPr>
                <w:ilvl w:val="0"/>
                <w:numId w:val="36"/>
              </w:numPr>
              <w:jc w:val="both"/>
              <w:rPr>
                <w:sz w:val="20"/>
                <w:szCs w:val="20"/>
                <w:lang w:val="es-MX"/>
              </w:rPr>
            </w:pPr>
            <w:r w:rsidRPr="002633A6">
              <w:rPr>
                <w:sz w:val="20"/>
                <w:szCs w:val="20"/>
                <w:lang w:val="es-MX"/>
              </w:rPr>
              <w:t>Prefijos, sufijo y raíces de palabras</w:t>
            </w:r>
          </w:p>
          <w:p w:rsidR="00F663AE" w:rsidRPr="0066351F" w:rsidRDefault="00F663AE" w:rsidP="00ED30BA">
            <w:pPr>
              <w:numPr>
                <w:ilvl w:val="0"/>
                <w:numId w:val="36"/>
              </w:numPr>
              <w:jc w:val="both"/>
              <w:rPr>
                <w:sz w:val="20"/>
                <w:szCs w:val="20"/>
              </w:rPr>
            </w:pPr>
            <w:proofErr w:type="spellStart"/>
            <w:r w:rsidRPr="0066351F">
              <w:rPr>
                <w:sz w:val="20"/>
                <w:szCs w:val="20"/>
              </w:rPr>
              <w:t>Referentes</w:t>
            </w:r>
            <w:proofErr w:type="spellEnd"/>
            <w:r w:rsidRPr="0066351F">
              <w:rPr>
                <w:sz w:val="20"/>
                <w:szCs w:val="20"/>
              </w:rPr>
              <w:t>.</w:t>
            </w:r>
          </w:p>
          <w:p w:rsidR="00F663AE" w:rsidRPr="0066351F" w:rsidRDefault="00F663AE" w:rsidP="00ED30BA">
            <w:pPr>
              <w:numPr>
                <w:ilvl w:val="0"/>
                <w:numId w:val="36"/>
              </w:numPr>
              <w:jc w:val="both"/>
              <w:rPr>
                <w:sz w:val="20"/>
                <w:szCs w:val="20"/>
              </w:rPr>
            </w:pPr>
            <w:proofErr w:type="spellStart"/>
            <w:r w:rsidRPr="0066351F">
              <w:rPr>
                <w:sz w:val="20"/>
                <w:szCs w:val="20"/>
              </w:rPr>
              <w:t>Organización</w:t>
            </w:r>
            <w:proofErr w:type="spellEnd"/>
            <w:r w:rsidRPr="0066351F">
              <w:rPr>
                <w:sz w:val="20"/>
                <w:szCs w:val="20"/>
              </w:rPr>
              <w:t xml:space="preserve"> de </w:t>
            </w:r>
            <w:proofErr w:type="spellStart"/>
            <w:r w:rsidRPr="0066351F">
              <w:rPr>
                <w:sz w:val="20"/>
                <w:szCs w:val="20"/>
              </w:rPr>
              <w:t>vocabulario</w:t>
            </w:r>
            <w:proofErr w:type="spellEnd"/>
            <w:r w:rsidRPr="0066351F">
              <w:rPr>
                <w:sz w:val="20"/>
                <w:szCs w:val="20"/>
              </w:rPr>
              <w:t>.</w:t>
            </w:r>
          </w:p>
          <w:p w:rsidR="00F663AE" w:rsidRPr="0066351F" w:rsidRDefault="00F663AE" w:rsidP="00ED30BA">
            <w:pPr>
              <w:numPr>
                <w:ilvl w:val="0"/>
                <w:numId w:val="36"/>
              </w:numPr>
              <w:jc w:val="both"/>
              <w:rPr>
                <w:sz w:val="20"/>
                <w:szCs w:val="20"/>
              </w:rPr>
            </w:pPr>
            <w:proofErr w:type="spellStart"/>
            <w:r w:rsidRPr="0066351F">
              <w:rPr>
                <w:sz w:val="20"/>
                <w:szCs w:val="20"/>
              </w:rPr>
              <w:t>Vocabulario</w:t>
            </w:r>
            <w:proofErr w:type="spellEnd"/>
            <w:r w:rsidRPr="0066351F">
              <w:rPr>
                <w:sz w:val="20"/>
                <w:szCs w:val="20"/>
              </w:rPr>
              <w:t xml:space="preserve"> en </w:t>
            </w:r>
            <w:proofErr w:type="spellStart"/>
            <w:r w:rsidRPr="0066351F">
              <w:rPr>
                <w:sz w:val="20"/>
                <w:szCs w:val="20"/>
              </w:rPr>
              <w:t>contexto</w:t>
            </w:r>
            <w:proofErr w:type="spellEnd"/>
            <w:r w:rsidRPr="0066351F">
              <w:rPr>
                <w:sz w:val="20"/>
                <w:szCs w:val="20"/>
              </w:rPr>
              <w:t>.</w:t>
            </w:r>
          </w:p>
          <w:p w:rsidR="00F663AE" w:rsidRPr="0066351F" w:rsidRDefault="00F663AE" w:rsidP="00ED30BA">
            <w:pPr>
              <w:numPr>
                <w:ilvl w:val="0"/>
                <w:numId w:val="36"/>
              </w:numPr>
              <w:rPr>
                <w:sz w:val="20"/>
                <w:szCs w:val="20"/>
              </w:rPr>
            </w:pPr>
            <w:proofErr w:type="spellStart"/>
            <w:r w:rsidRPr="0066351F">
              <w:rPr>
                <w:sz w:val="20"/>
                <w:szCs w:val="20"/>
              </w:rPr>
              <w:t>Asociación</w:t>
            </w:r>
            <w:proofErr w:type="spellEnd"/>
            <w:r w:rsidRPr="0066351F">
              <w:rPr>
                <w:sz w:val="20"/>
                <w:szCs w:val="20"/>
              </w:rPr>
              <w:t xml:space="preserve"> de </w:t>
            </w:r>
            <w:proofErr w:type="spellStart"/>
            <w:r w:rsidRPr="0066351F">
              <w:rPr>
                <w:sz w:val="20"/>
                <w:szCs w:val="20"/>
              </w:rPr>
              <w:t>palabras</w:t>
            </w:r>
            <w:proofErr w:type="spellEnd"/>
            <w:r w:rsidRPr="0066351F">
              <w:rPr>
                <w:sz w:val="20"/>
                <w:szCs w:val="20"/>
              </w:rPr>
              <w:t>.</w:t>
            </w:r>
          </w:p>
          <w:p w:rsidR="00F663AE" w:rsidRPr="0066351F" w:rsidRDefault="00F663AE" w:rsidP="00ED30BA">
            <w:pPr>
              <w:numPr>
                <w:ilvl w:val="0"/>
                <w:numId w:val="36"/>
              </w:numPr>
              <w:rPr>
                <w:sz w:val="20"/>
                <w:szCs w:val="20"/>
              </w:rPr>
            </w:pPr>
            <w:r w:rsidRPr="0066351F">
              <w:rPr>
                <w:sz w:val="20"/>
                <w:szCs w:val="20"/>
              </w:rPr>
              <w:t>“Collocations”</w:t>
            </w:r>
          </w:p>
          <w:p w:rsidR="00F663AE" w:rsidRPr="0066351F" w:rsidRDefault="00F663AE" w:rsidP="00ED30BA">
            <w:pPr>
              <w:rPr>
                <w:b/>
                <w:sz w:val="20"/>
                <w:szCs w:val="20"/>
              </w:rPr>
            </w:pPr>
            <w:proofErr w:type="spellStart"/>
            <w:r>
              <w:rPr>
                <w:b/>
                <w:sz w:val="20"/>
                <w:szCs w:val="20"/>
              </w:rPr>
              <w:t>E</w:t>
            </w:r>
            <w:r w:rsidRPr="0066351F">
              <w:rPr>
                <w:b/>
                <w:sz w:val="20"/>
                <w:szCs w:val="20"/>
              </w:rPr>
              <w:t>strategias</w:t>
            </w:r>
            <w:proofErr w:type="spellEnd"/>
            <w:r w:rsidRPr="0066351F">
              <w:rPr>
                <w:b/>
                <w:sz w:val="20"/>
                <w:szCs w:val="20"/>
              </w:rPr>
              <w:t xml:space="preserve"> </w:t>
            </w:r>
            <w:proofErr w:type="spellStart"/>
            <w:r w:rsidRPr="0066351F">
              <w:rPr>
                <w:b/>
                <w:sz w:val="20"/>
                <w:szCs w:val="20"/>
              </w:rPr>
              <w:t>Gramaticales</w:t>
            </w:r>
            <w:proofErr w:type="spellEnd"/>
          </w:p>
          <w:p w:rsidR="00F663AE" w:rsidRPr="0066351F" w:rsidRDefault="00F663AE" w:rsidP="00ED30BA">
            <w:pPr>
              <w:numPr>
                <w:ilvl w:val="0"/>
                <w:numId w:val="38"/>
              </w:numPr>
              <w:rPr>
                <w:sz w:val="20"/>
                <w:szCs w:val="20"/>
              </w:rPr>
            </w:pPr>
            <w:proofErr w:type="spellStart"/>
            <w:r w:rsidRPr="0066351F">
              <w:rPr>
                <w:sz w:val="20"/>
                <w:szCs w:val="20"/>
              </w:rPr>
              <w:t>Adverbios</w:t>
            </w:r>
            <w:proofErr w:type="spellEnd"/>
            <w:r>
              <w:rPr>
                <w:sz w:val="20"/>
                <w:szCs w:val="20"/>
              </w:rPr>
              <w:t xml:space="preserve"> en general</w:t>
            </w:r>
            <w:r w:rsidRPr="0066351F">
              <w:rPr>
                <w:sz w:val="20"/>
                <w:szCs w:val="20"/>
              </w:rPr>
              <w:t>.</w:t>
            </w:r>
          </w:p>
          <w:p w:rsidR="00F663AE" w:rsidRPr="0066351F" w:rsidRDefault="00F663AE" w:rsidP="00ED30BA">
            <w:pPr>
              <w:numPr>
                <w:ilvl w:val="0"/>
                <w:numId w:val="38"/>
              </w:numPr>
              <w:rPr>
                <w:sz w:val="20"/>
                <w:szCs w:val="20"/>
                <w:lang w:val="en-GB"/>
              </w:rPr>
            </w:pPr>
            <w:proofErr w:type="spellStart"/>
            <w:r w:rsidRPr="0066351F">
              <w:rPr>
                <w:sz w:val="20"/>
                <w:szCs w:val="20"/>
                <w:lang w:val="en-GB"/>
              </w:rPr>
              <w:t>Futuro</w:t>
            </w:r>
            <w:proofErr w:type="spellEnd"/>
            <w:r w:rsidRPr="0066351F">
              <w:rPr>
                <w:sz w:val="20"/>
                <w:szCs w:val="20"/>
                <w:lang w:val="en-GB"/>
              </w:rPr>
              <w:t xml:space="preserve"> to be going to vs. will</w:t>
            </w:r>
          </w:p>
          <w:p w:rsidR="00F663AE" w:rsidRPr="0066351F" w:rsidRDefault="00F663AE" w:rsidP="00ED30BA">
            <w:pPr>
              <w:numPr>
                <w:ilvl w:val="0"/>
                <w:numId w:val="38"/>
              </w:numPr>
              <w:rPr>
                <w:sz w:val="20"/>
                <w:szCs w:val="20"/>
              </w:rPr>
            </w:pPr>
            <w:proofErr w:type="spellStart"/>
            <w:r w:rsidRPr="0066351F">
              <w:rPr>
                <w:sz w:val="20"/>
                <w:szCs w:val="20"/>
              </w:rPr>
              <w:t>Verbos</w:t>
            </w:r>
            <w:proofErr w:type="spellEnd"/>
            <w:r w:rsidRPr="0066351F">
              <w:rPr>
                <w:sz w:val="20"/>
                <w:szCs w:val="20"/>
              </w:rPr>
              <w:t xml:space="preserve"> </w:t>
            </w:r>
            <w:proofErr w:type="spellStart"/>
            <w:r w:rsidRPr="0066351F">
              <w:rPr>
                <w:sz w:val="20"/>
                <w:szCs w:val="20"/>
              </w:rPr>
              <w:t>frase</w:t>
            </w:r>
            <w:proofErr w:type="spellEnd"/>
            <w:r w:rsidRPr="0066351F">
              <w:rPr>
                <w:sz w:val="20"/>
                <w:szCs w:val="20"/>
              </w:rPr>
              <w:t>.</w:t>
            </w:r>
          </w:p>
          <w:p w:rsidR="00F663AE" w:rsidRPr="0066351F" w:rsidRDefault="00F663AE" w:rsidP="00ED30BA">
            <w:pPr>
              <w:numPr>
                <w:ilvl w:val="0"/>
                <w:numId w:val="38"/>
              </w:numPr>
              <w:rPr>
                <w:sz w:val="20"/>
                <w:szCs w:val="20"/>
              </w:rPr>
            </w:pPr>
            <w:proofErr w:type="spellStart"/>
            <w:r w:rsidRPr="0066351F">
              <w:rPr>
                <w:sz w:val="20"/>
                <w:szCs w:val="20"/>
              </w:rPr>
              <w:t>Conectores</w:t>
            </w:r>
            <w:proofErr w:type="spellEnd"/>
            <w:r w:rsidRPr="0066351F">
              <w:rPr>
                <w:sz w:val="20"/>
                <w:szCs w:val="20"/>
              </w:rPr>
              <w:t>.</w:t>
            </w:r>
          </w:p>
          <w:p w:rsidR="00F663AE" w:rsidRPr="002633A6" w:rsidRDefault="00F663AE" w:rsidP="00ED30BA">
            <w:pPr>
              <w:numPr>
                <w:ilvl w:val="0"/>
                <w:numId w:val="38"/>
              </w:numPr>
              <w:rPr>
                <w:sz w:val="20"/>
                <w:szCs w:val="20"/>
                <w:lang w:val="es-MX"/>
              </w:rPr>
            </w:pPr>
            <w:r w:rsidRPr="002633A6">
              <w:rPr>
                <w:sz w:val="20"/>
                <w:szCs w:val="20"/>
                <w:lang w:val="es-MX"/>
              </w:rPr>
              <w:t>Sintaxis del inglés (sujeto, verbo y complemento).</w:t>
            </w:r>
          </w:p>
          <w:p w:rsidR="00F663AE" w:rsidRPr="0066351F" w:rsidRDefault="00F663AE" w:rsidP="00ED30BA">
            <w:pPr>
              <w:numPr>
                <w:ilvl w:val="0"/>
                <w:numId w:val="38"/>
              </w:numPr>
              <w:rPr>
                <w:sz w:val="20"/>
                <w:szCs w:val="20"/>
              </w:rPr>
            </w:pPr>
            <w:proofErr w:type="spellStart"/>
            <w:r w:rsidRPr="0066351F">
              <w:rPr>
                <w:sz w:val="20"/>
                <w:szCs w:val="20"/>
              </w:rPr>
              <w:t>Condicional</w:t>
            </w:r>
            <w:proofErr w:type="spellEnd"/>
            <w:r w:rsidRPr="0066351F">
              <w:rPr>
                <w:sz w:val="20"/>
                <w:szCs w:val="20"/>
              </w:rPr>
              <w:t xml:space="preserve"> 1 y 2</w:t>
            </w:r>
          </w:p>
          <w:p w:rsidR="00F663AE" w:rsidRPr="0066351F" w:rsidRDefault="00F663AE" w:rsidP="00ED30BA">
            <w:pPr>
              <w:numPr>
                <w:ilvl w:val="0"/>
                <w:numId w:val="38"/>
              </w:numPr>
              <w:rPr>
                <w:sz w:val="20"/>
                <w:szCs w:val="20"/>
              </w:rPr>
            </w:pPr>
            <w:proofErr w:type="spellStart"/>
            <w:r w:rsidRPr="0066351F">
              <w:rPr>
                <w:sz w:val="20"/>
                <w:szCs w:val="20"/>
              </w:rPr>
              <w:t>Voz</w:t>
            </w:r>
            <w:proofErr w:type="spellEnd"/>
            <w:r w:rsidRPr="0066351F">
              <w:rPr>
                <w:sz w:val="20"/>
                <w:szCs w:val="20"/>
              </w:rPr>
              <w:t xml:space="preserve"> </w:t>
            </w:r>
            <w:proofErr w:type="spellStart"/>
            <w:r w:rsidRPr="0066351F">
              <w:rPr>
                <w:sz w:val="20"/>
                <w:szCs w:val="20"/>
              </w:rPr>
              <w:t>Pasiva</w:t>
            </w:r>
            <w:proofErr w:type="spellEnd"/>
            <w:r w:rsidRPr="0066351F">
              <w:rPr>
                <w:sz w:val="20"/>
                <w:szCs w:val="20"/>
              </w:rPr>
              <w:t xml:space="preserve">: </w:t>
            </w:r>
            <w:proofErr w:type="spellStart"/>
            <w:r w:rsidRPr="0066351F">
              <w:rPr>
                <w:sz w:val="20"/>
                <w:szCs w:val="20"/>
              </w:rPr>
              <w:t>presente</w:t>
            </w:r>
            <w:proofErr w:type="spellEnd"/>
            <w:r w:rsidRPr="0066351F">
              <w:rPr>
                <w:sz w:val="20"/>
                <w:szCs w:val="20"/>
              </w:rPr>
              <w:t xml:space="preserve"> y </w:t>
            </w:r>
            <w:proofErr w:type="spellStart"/>
            <w:r w:rsidRPr="0066351F">
              <w:rPr>
                <w:sz w:val="20"/>
                <w:szCs w:val="20"/>
              </w:rPr>
              <w:t>pasado</w:t>
            </w:r>
            <w:proofErr w:type="spellEnd"/>
          </w:p>
          <w:p w:rsidR="00F663AE" w:rsidRPr="0066351F" w:rsidRDefault="00F663AE" w:rsidP="00ED30BA">
            <w:pPr>
              <w:numPr>
                <w:ilvl w:val="0"/>
                <w:numId w:val="38"/>
              </w:numPr>
              <w:rPr>
                <w:sz w:val="20"/>
                <w:szCs w:val="20"/>
              </w:rPr>
            </w:pPr>
            <w:r w:rsidRPr="0066351F">
              <w:rPr>
                <w:sz w:val="20"/>
                <w:szCs w:val="20"/>
              </w:rPr>
              <w:t xml:space="preserve"> </w:t>
            </w:r>
            <w:proofErr w:type="spellStart"/>
            <w:r w:rsidRPr="0066351F">
              <w:rPr>
                <w:sz w:val="20"/>
                <w:szCs w:val="20"/>
              </w:rPr>
              <w:t>Verbos</w:t>
            </w:r>
            <w:proofErr w:type="spellEnd"/>
            <w:r w:rsidRPr="0066351F">
              <w:rPr>
                <w:sz w:val="20"/>
                <w:szCs w:val="20"/>
              </w:rPr>
              <w:t xml:space="preserve"> </w:t>
            </w:r>
            <w:proofErr w:type="spellStart"/>
            <w:r w:rsidRPr="0066351F">
              <w:rPr>
                <w:sz w:val="20"/>
                <w:szCs w:val="20"/>
              </w:rPr>
              <w:t>Modales</w:t>
            </w:r>
            <w:proofErr w:type="spellEnd"/>
          </w:p>
          <w:p w:rsidR="00F663AE" w:rsidRDefault="00F663AE" w:rsidP="00ED30BA">
            <w:pPr>
              <w:rPr>
                <w:sz w:val="20"/>
                <w:szCs w:val="20"/>
              </w:rPr>
            </w:pPr>
            <w:proofErr w:type="spellStart"/>
            <w:r>
              <w:rPr>
                <w:sz w:val="20"/>
                <w:szCs w:val="20"/>
              </w:rPr>
              <w:t>Funciones</w:t>
            </w:r>
            <w:proofErr w:type="spellEnd"/>
            <w:r>
              <w:rPr>
                <w:sz w:val="20"/>
                <w:szCs w:val="20"/>
              </w:rPr>
              <w:t xml:space="preserve"> </w:t>
            </w:r>
            <w:proofErr w:type="spellStart"/>
            <w:r>
              <w:rPr>
                <w:sz w:val="20"/>
                <w:szCs w:val="20"/>
              </w:rPr>
              <w:t>retoricas</w:t>
            </w:r>
            <w:proofErr w:type="spellEnd"/>
            <w:r>
              <w:rPr>
                <w:sz w:val="20"/>
                <w:szCs w:val="20"/>
              </w:rPr>
              <w:t>:</w:t>
            </w:r>
          </w:p>
          <w:p w:rsidR="00F663AE" w:rsidRDefault="00F663AE" w:rsidP="00ED30BA">
            <w:pPr>
              <w:numPr>
                <w:ilvl w:val="0"/>
                <w:numId w:val="40"/>
              </w:numPr>
              <w:rPr>
                <w:sz w:val="20"/>
                <w:szCs w:val="20"/>
              </w:rPr>
            </w:pPr>
            <w:proofErr w:type="spellStart"/>
            <w:r>
              <w:rPr>
                <w:sz w:val="20"/>
                <w:szCs w:val="20"/>
              </w:rPr>
              <w:t>Descripcion</w:t>
            </w:r>
            <w:proofErr w:type="spellEnd"/>
          </w:p>
          <w:p w:rsidR="00F663AE" w:rsidRDefault="00F663AE" w:rsidP="00ED30BA">
            <w:pPr>
              <w:numPr>
                <w:ilvl w:val="0"/>
                <w:numId w:val="40"/>
              </w:numPr>
              <w:rPr>
                <w:sz w:val="20"/>
                <w:szCs w:val="20"/>
              </w:rPr>
            </w:pPr>
            <w:proofErr w:type="spellStart"/>
            <w:r>
              <w:rPr>
                <w:sz w:val="20"/>
                <w:szCs w:val="20"/>
              </w:rPr>
              <w:t>Definicion</w:t>
            </w:r>
            <w:proofErr w:type="spellEnd"/>
          </w:p>
          <w:p w:rsidR="00F663AE" w:rsidRDefault="00F663AE" w:rsidP="00ED30BA">
            <w:pPr>
              <w:numPr>
                <w:ilvl w:val="0"/>
                <w:numId w:val="40"/>
              </w:numPr>
              <w:rPr>
                <w:sz w:val="20"/>
                <w:szCs w:val="20"/>
              </w:rPr>
            </w:pPr>
            <w:proofErr w:type="spellStart"/>
            <w:r>
              <w:rPr>
                <w:sz w:val="20"/>
                <w:szCs w:val="20"/>
              </w:rPr>
              <w:t>Generalizacion</w:t>
            </w:r>
            <w:proofErr w:type="spellEnd"/>
          </w:p>
          <w:p w:rsidR="00F663AE" w:rsidRDefault="00F663AE" w:rsidP="00ED30BA">
            <w:pPr>
              <w:numPr>
                <w:ilvl w:val="0"/>
                <w:numId w:val="40"/>
              </w:numPr>
              <w:rPr>
                <w:sz w:val="20"/>
                <w:szCs w:val="20"/>
              </w:rPr>
            </w:pPr>
            <w:proofErr w:type="spellStart"/>
            <w:r>
              <w:rPr>
                <w:sz w:val="20"/>
                <w:szCs w:val="20"/>
              </w:rPr>
              <w:t>Ejemplificacion</w:t>
            </w:r>
            <w:proofErr w:type="spellEnd"/>
          </w:p>
          <w:p w:rsidR="00F663AE" w:rsidRDefault="00F663AE" w:rsidP="00ED30BA">
            <w:pPr>
              <w:numPr>
                <w:ilvl w:val="0"/>
                <w:numId w:val="40"/>
              </w:numPr>
              <w:rPr>
                <w:sz w:val="20"/>
                <w:szCs w:val="20"/>
              </w:rPr>
            </w:pPr>
            <w:proofErr w:type="spellStart"/>
            <w:r>
              <w:rPr>
                <w:sz w:val="20"/>
                <w:szCs w:val="20"/>
              </w:rPr>
              <w:t>Narracion</w:t>
            </w:r>
            <w:proofErr w:type="spellEnd"/>
          </w:p>
          <w:p w:rsidR="00F663AE" w:rsidRDefault="00F663AE" w:rsidP="00ED30BA">
            <w:pPr>
              <w:numPr>
                <w:ilvl w:val="0"/>
                <w:numId w:val="40"/>
              </w:numPr>
              <w:rPr>
                <w:sz w:val="20"/>
                <w:szCs w:val="20"/>
              </w:rPr>
            </w:pPr>
            <w:proofErr w:type="spellStart"/>
            <w:r>
              <w:rPr>
                <w:sz w:val="20"/>
                <w:szCs w:val="20"/>
              </w:rPr>
              <w:t>Clasificacion</w:t>
            </w:r>
            <w:proofErr w:type="spellEnd"/>
          </w:p>
          <w:p w:rsidR="00F663AE" w:rsidRDefault="00F663AE" w:rsidP="00ED30BA">
            <w:pPr>
              <w:numPr>
                <w:ilvl w:val="0"/>
                <w:numId w:val="40"/>
              </w:numPr>
              <w:rPr>
                <w:sz w:val="20"/>
                <w:szCs w:val="20"/>
              </w:rPr>
            </w:pPr>
            <w:proofErr w:type="spellStart"/>
            <w:r>
              <w:rPr>
                <w:sz w:val="20"/>
                <w:szCs w:val="20"/>
              </w:rPr>
              <w:t>Comparacion</w:t>
            </w:r>
            <w:proofErr w:type="spellEnd"/>
          </w:p>
          <w:p w:rsidR="00F663AE" w:rsidRDefault="00F663AE" w:rsidP="00ED30BA">
            <w:pPr>
              <w:numPr>
                <w:ilvl w:val="0"/>
                <w:numId w:val="40"/>
              </w:numPr>
              <w:rPr>
                <w:sz w:val="20"/>
                <w:szCs w:val="20"/>
              </w:rPr>
            </w:pPr>
            <w:proofErr w:type="spellStart"/>
            <w:r>
              <w:rPr>
                <w:sz w:val="20"/>
                <w:szCs w:val="20"/>
              </w:rPr>
              <w:t>Contraste</w:t>
            </w:r>
            <w:proofErr w:type="spellEnd"/>
          </w:p>
          <w:p w:rsidR="00F663AE" w:rsidRDefault="00F663AE" w:rsidP="00ED30BA">
            <w:pPr>
              <w:numPr>
                <w:ilvl w:val="0"/>
                <w:numId w:val="40"/>
              </w:numPr>
              <w:rPr>
                <w:sz w:val="20"/>
                <w:szCs w:val="20"/>
              </w:rPr>
            </w:pPr>
            <w:proofErr w:type="spellStart"/>
            <w:r>
              <w:rPr>
                <w:sz w:val="20"/>
                <w:szCs w:val="20"/>
              </w:rPr>
              <w:t>Causa</w:t>
            </w:r>
            <w:proofErr w:type="spellEnd"/>
            <w:r>
              <w:rPr>
                <w:sz w:val="20"/>
                <w:szCs w:val="20"/>
              </w:rPr>
              <w:t xml:space="preserve">- </w:t>
            </w:r>
            <w:proofErr w:type="spellStart"/>
            <w:r>
              <w:rPr>
                <w:sz w:val="20"/>
                <w:szCs w:val="20"/>
              </w:rPr>
              <w:t>efecto</w:t>
            </w:r>
            <w:proofErr w:type="spellEnd"/>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sz w:val="20"/>
                <w:szCs w:val="20"/>
              </w:rPr>
            </w:pPr>
          </w:p>
          <w:p w:rsidR="00F663AE" w:rsidRPr="0066351F" w:rsidRDefault="00F663AE" w:rsidP="00ED30BA">
            <w:pPr>
              <w:rPr>
                <w:b/>
                <w:sz w:val="20"/>
                <w:szCs w:val="20"/>
              </w:rPr>
            </w:pPr>
            <w:proofErr w:type="spellStart"/>
            <w:r w:rsidRPr="0066351F">
              <w:rPr>
                <w:b/>
                <w:sz w:val="20"/>
                <w:szCs w:val="20"/>
              </w:rPr>
              <w:t>Funciones</w:t>
            </w:r>
            <w:proofErr w:type="spellEnd"/>
            <w:r w:rsidRPr="0066351F">
              <w:rPr>
                <w:b/>
                <w:sz w:val="20"/>
                <w:szCs w:val="20"/>
              </w:rPr>
              <w:t xml:space="preserve"> </w:t>
            </w:r>
            <w:proofErr w:type="spellStart"/>
            <w:r w:rsidRPr="0066351F">
              <w:rPr>
                <w:b/>
                <w:sz w:val="20"/>
                <w:szCs w:val="20"/>
              </w:rPr>
              <w:t>Retóricas</w:t>
            </w:r>
            <w:proofErr w:type="spellEnd"/>
            <w:r w:rsidRPr="0066351F">
              <w:rPr>
                <w:b/>
                <w:sz w:val="20"/>
                <w:szCs w:val="20"/>
              </w:rPr>
              <w:t xml:space="preserve"> </w:t>
            </w:r>
          </w:p>
          <w:p w:rsidR="00F663AE" w:rsidRPr="0066351F" w:rsidRDefault="00F663AE" w:rsidP="00ED30BA">
            <w:pPr>
              <w:rPr>
                <w:b/>
                <w:sz w:val="20"/>
                <w:szCs w:val="20"/>
              </w:rPr>
            </w:pPr>
          </w:p>
          <w:p w:rsidR="00F663AE" w:rsidRPr="0066351F" w:rsidRDefault="00F663AE" w:rsidP="00ED30BA">
            <w:pPr>
              <w:numPr>
                <w:ilvl w:val="0"/>
                <w:numId w:val="39"/>
              </w:numPr>
              <w:rPr>
                <w:sz w:val="20"/>
                <w:szCs w:val="20"/>
              </w:rPr>
            </w:pPr>
            <w:proofErr w:type="spellStart"/>
            <w:r w:rsidRPr="0066351F">
              <w:rPr>
                <w:sz w:val="20"/>
                <w:szCs w:val="20"/>
              </w:rPr>
              <w:t>Descripción</w:t>
            </w:r>
            <w:proofErr w:type="spellEnd"/>
          </w:p>
          <w:p w:rsidR="00F663AE" w:rsidRPr="0066351F" w:rsidRDefault="00F663AE" w:rsidP="00ED30BA">
            <w:pPr>
              <w:numPr>
                <w:ilvl w:val="0"/>
                <w:numId w:val="39"/>
              </w:numPr>
              <w:rPr>
                <w:sz w:val="20"/>
                <w:szCs w:val="20"/>
              </w:rPr>
            </w:pPr>
            <w:proofErr w:type="spellStart"/>
            <w:r w:rsidRPr="0066351F">
              <w:rPr>
                <w:sz w:val="20"/>
                <w:szCs w:val="20"/>
              </w:rPr>
              <w:t>Definición</w:t>
            </w:r>
            <w:proofErr w:type="spellEnd"/>
          </w:p>
          <w:p w:rsidR="00F663AE" w:rsidRPr="0066351F" w:rsidRDefault="00F663AE" w:rsidP="00ED30BA">
            <w:pPr>
              <w:numPr>
                <w:ilvl w:val="0"/>
                <w:numId w:val="39"/>
              </w:numPr>
              <w:rPr>
                <w:sz w:val="20"/>
                <w:szCs w:val="20"/>
              </w:rPr>
            </w:pPr>
            <w:proofErr w:type="spellStart"/>
            <w:r w:rsidRPr="0066351F">
              <w:rPr>
                <w:sz w:val="20"/>
                <w:szCs w:val="20"/>
              </w:rPr>
              <w:t>Generalización</w:t>
            </w:r>
            <w:proofErr w:type="spellEnd"/>
          </w:p>
          <w:p w:rsidR="00F663AE" w:rsidRPr="0066351F" w:rsidRDefault="00F663AE" w:rsidP="00ED30BA">
            <w:pPr>
              <w:numPr>
                <w:ilvl w:val="0"/>
                <w:numId w:val="39"/>
              </w:numPr>
              <w:rPr>
                <w:sz w:val="20"/>
                <w:szCs w:val="20"/>
              </w:rPr>
            </w:pPr>
            <w:proofErr w:type="spellStart"/>
            <w:r w:rsidRPr="0066351F">
              <w:rPr>
                <w:sz w:val="20"/>
                <w:szCs w:val="20"/>
              </w:rPr>
              <w:t>Ejemplificación</w:t>
            </w:r>
            <w:proofErr w:type="spellEnd"/>
          </w:p>
          <w:p w:rsidR="00F663AE" w:rsidRPr="0066351F" w:rsidRDefault="00F663AE" w:rsidP="00ED30BA">
            <w:pPr>
              <w:numPr>
                <w:ilvl w:val="0"/>
                <w:numId w:val="39"/>
              </w:numPr>
              <w:rPr>
                <w:sz w:val="20"/>
                <w:szCs w:val="20"/>
              </w:rPr>
            </w:pPr>
            <w:proofErr w:type="spellStart"/>
            <w:r w:rsidRPr="0066351F">
              <w:rPr>
                <w:sz w:val="20"/>
                <w:szCs w:val="20"/>
              </w:rPr>
              <w:t>Narración</w:t>
            </w:r>
            <w:proofErr w:type="spellEnd"/>
          </w:p>
          <w:p w:rsidR="00F663AE" w:rsidRPr="0066351F" w:rsidRDefault="00F663AE" w:rsidP="00ED30BA">
            <w:pPr>
              <w:numPr>
                <w:ilvl w:val="0"/>
                <w:numId w:val="39"/>
              </w:numPr>
              <w:rPr>
                <w:sz w:val="20"/>
                <w:szCs w:val="20"/>
              </w:rPr>
            </w:pPr>
            <w:proofErr w:type="spellStart"/>
            <w:r w:rsidRPr="0066351F">
              <w:rPr>
                <w:sz w:val="20"/>
                <w:szCs w:val="20"/>
              </w:rPr>
              <w:t>Clasificación</w:t>
            </w:r>
            <w:proofErr w:type="spellEnd"/>
          </w:p>
          <w:p w:rsidR="00F663AE" w:rsidRPr="0066351F" w:rsidRDefault="00F663AE" w:rsidP="00ED30BA">
            <w:pPr>
              <w:numPr>
                <w:ilvl w:val="0"/>
                <w:numId w:val="39"/>
              </w:numPr>
              <w:rPr>
                <w:sz w:val="20"/>
                <w:szCs w:val="20"/>
              </w:rPr>
            </w:pPr>
            <w:proofErr w:type="spellStart"/>
            <w:r w:rsidRPr="0066351F">
              <w:rPr>
                <w:sz w:val="20"/>
                <w:szCs w:val="20"/>
              </w:rPr>
              <w:t>Comparación</w:t>
            </w:r>
            <w:proofErr w:type="spellEnd"/>
          </w:p>
          <w:p w:rsidR="00F663AE" w:rsidRPr="0066351F" w:rsidRDefault="00F663AE" w:rsidP="00ED30BA">
            <w:pPr>
              <w:numPr>
                <w:ilvl w:val="0"/>
                <w:numId w:val="39"/>
              </w:numPr>
              <w:rPr>
                <w:sz w:val="20"/>
                <w:szCs w:val="20"/>
              </w:rPr>
            </w:pPr>
            <w:proofErr w:type="spellStart"/>
            <w:r w:rsidRPr="0066351F">
              <w:rPr>
                <w:sz w:val="20"/>
                <w:szCs w:val="20"/>
              </w:rPr>
              <w:t>Contraste</w:t>
            </w:r>
            <w:proofErr w:type="spellEnd"/>
          </w:p>
          <w:p w:rsidR="00F663AE" w:rsidRPr="0066351F" w:rsidRDefault="00F663AE" w:rsidP="00ED30BA">
            <w:pPr>
              <w:numPr>
                <w:ilvl w:val="0"/>
                <w:numId w:val="39"/>
              </w:numPr>
              <w:rPr>
                <w:sz w:val="20"/>
                <w:szCs w:val="20"/>
              </w:rPr>
            </w:pPr>
            <w:proofErr w:type="spellStart"/>
            <w:r w:rsidRPr="0066351F">
              <w:rPr>
                <w:sz w:val="20"/>
                <w:szCs w:val="20"/>
              </w:rPr>
              <w:t>Causa</w:t>
            </w:r>
            <w:proofErr w:type="spellEnd"/>
            <w:r w:rsidRPr="0066351F">
              <w:rPr>
                <w:sz w:val="20"/>
                <w:szCs w:val="20"/>
              </w:rPr>
              <w:t xml:space="preserve"> </w:t>
            </w:r>
            <w:proofErr w:type="spellStart"/>
            <w:r w:rsidRPr="0066351F">
              <w:rPr>
                <w:sz w:val="20"/>
                <w:szCs w:val="20"/>
              </w:rPr>
              <w:t>efecto</w:t>
            </w:r>
            <w:proofErr w:type="spellEnd"/>
          </w:p>
          <w:p w:rsidR="00F663AE" w:rsidRPr="0066351F" w:rsidRDefault="00F663AE" w:rsidP="00ED30BA">
            <w:pPr>
              <w:jc w:val="both"/>
              <w:rPr>
                <w:sz w:val="20"/>
                <w:szCs w:val="20"/>
                <w:lang w:val="es-MX"/>
              </w:rPr>
            </w:pPr>
          </w:p>
          <w:p w:rsidR="00F663AE" w:rsidRPr="003F19F0" w:rsidRDefault="00F663AE" w:rsidP="00ED30BA">
            <w:pPr>
              <w:jc w:val="both"/>
              <w:rPr>
                <w:color w:val="FF0000"/>
                <w:sz w:val="20"/>
                <w:szCs w:val="20"/>
                <w:lang w:val="es-MX"/>
              </w:rPr>
            </w:pPr>
          </w:p>
          <w:p w:rsidR="00F663AE" w:rsidRPr="003F19F0" w:rsidRDefault="00F663AE" w:rsidP="00ED30BA">
            <w:pPr>
              <w:jc w:val="both"/>
              <w:rPr>
                <w:color w:val="FF0000"/>
                <w:sz w:val="20"/>
                <w:szCs w:val="20"/>
                <w:lang w:val="es-MX"/>
              </w:rPr>
            </w:pPr>
          </w:p>
          <w:p w:rsidR="00F663AE" w:rsidRPr="003F19F0" w:rsidRDefault="00F663AE" w:rsidP="00ED30BA">
            <w:pPr>
              <w:jc w:val="both"/>
              <w:rPr>
                <w:color w:val="FF0000"/>
                <w:sz w:val="20"/>
                <w:szCs w:val="20"/>
                <w:lang w:val="es-MX"/>
              </w:rPr>
            </w:pPr>
          </w:p>
          <w:p w:rsidR="00F663AE" w:rsidRPr="003F19F0" w:rsidRDefault="00F663AE" w:rsidP="00ED30BA">
            <w:pPr>
              <w:jc w:val="both"/>
              <w:rPr>
                <w:color w:val="FF0000"/>
                <w:sz w:val="20"/>
                <w:szCs w:val="20"/>
                <w:lang w:val="es-MX"/>
              </w:rPr>
            </w:pPr>
          </w:p>
          <w:p w:rsidR="00F663AE" w:rsidRPr="003F19F0" w:rsidRDefault="00F663AE" w:rsidP="00ED30BA">
            <w:pPr>
              <w:rPr>
                <w:color w:val="FF0000"/>
                <w:sz w:val="20"/>
                <w:szCs w:val="20"/>
              </w:rPr>
            </w:pPr>
          </w:p>
          <w:p w:rsidR="00F663AE" w:rsidRPr="003F19F0" w:rsidRDefault="00F663AE" w:rsidP="00ED30BA">
            <w:pPr>
              <w:rPr>
                <w:color w:val="FF0000"/>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numPr>
                <w:ilvl w:val="0"/>
                <w:numId w:val="34"/>
              </w:numPr>
              <w:rPr>
                <w:sz w:val="20"/>
                <w:szCs w:val="20"/>
                <w:lang w:val="es-MX"/>
              </w:rPr>
            </w:pPr>
            <w:r w:rsidRPr="00CA444E">
              <w:rPr>
                <w:sz w:val="20"/>
                <w:szCs w:val="20"/>
                <w:lang w:val="es-MX"/>
              </w:rPr>
              <w:t xml:space="preserve">Hacer </w:t>
            </w:r>
            <w:proofErr w:type="spellStart"/>
            <w:r w:rsidRPr="00CA444E">
              <w:rPr>
                <w:sz w:val="20"/>
                <w:szCs w:val="20"/>
                <w:lang w:val="es-MX"/>
              </w:rPr>
              <w:t>outlining</w:t>
            </w:r>
            <w:proofErr w:type="spellEnd"/>
            <w:r w:rsidRPr="00CA444E">
              <w:rPr>
                <w:sz w:val="20"/>
                <w:szCs w:val="20"/>
                <w:lang w:val="es-MX"/>
              </w:rPr>
              <w:t xml:space="preserve"> 3niveles</w:t>
            </w:r>
          </w:p>
          <w:p w:rsidR="00F663AE" w:rsidRPr="00CA444E" w:rsidRDefault="00F663AE" w:rsidP="00ED30BA">
            <w:pPr>
              <w:numPr>
                <w:ilvl w:val="0"/>
                <w:numId w:val="34"/>
              </w:numPr>
              <w:rPr>
                <w:sz w:val="20"/>
                <w:szCs w:val="20"/>
                <w:lang w:val="es-MX"/>
              </w:rPr>
            </w:pPr>
            <w:proofErr w:type="spellStart"/>
            <w:r w:rsidRPr="00CA444E">
              <w:rPr>
                <w:sz w:val="20"/>
                <w:szCs w:val="20"/>
                <w:lang w:val="es-MX"/>
              </w:rPr>
              <w:t>Sumarising</w:t>
            </w:r>
            <w:proofErr w:type="spellEnd"/>
            <w:r w:rsidRPr="00CA444E">
              <w:rPr>
                <w:sz w:val="20"/>
                <w:szCs w:val="20"/>
                <w:lang w:val="es-MX"/>
              </w:rPr>
              <w:t xml:space="preserve"> </w:t>
            </w:r>
          </w:p>
          <w:p w:rsidR="00F663AE" w:rsidRPr="00CA444E" w:rsidRDefault="00F663AE" w:rsidP="00ED30BA">
            <w:pPr>
              <w:numPr>
                <w:ilvl w:val="0"/>
                <w:numId w:val="34"/>
              </w:numPr>
              <w:rPr>
                <w:sz w:val="20"/>
                <w:szCs w:val="20"/>
                <w:lang w:val="es-MX"/>
              </w:rPr>
            </w:pPr>
            <w:r w:rsidRPr="00CA444E">
              <w:rPr>
                <w:sz w:val="20"/>
                <w:szCs w:val="20"/>
                <w:lang w:val="es-MX"/>
              </w:rPr>
              <w:t xml:space="preserve">inferir </w:t>
            </w:r>
          </w:p>
          <w:p w:rsidR="00F663AE" w:rsidRPr="00CA444E" w:rsidRDefault="00F663AE" w:rsidP="00ED30BA">
            <w:pPr>
              <w:numPr>
                <w:ilvl w:val="0"/>
                <w:numId w:val="34"/>
              </w:numPr>
              <w:rPr>
                <w:sz w:val="20"/>
                <w:szCs w:val="20"/>
                <w:lang w:val="es-MX"/>
              </w:rPr>
            </w:pPr>
            <w:r w:rsidRPr="00CA444E">
              <w:rPr>
                <w:sz w:val="20"/>
                <w:szCs w:val="20"/>
                <w:lang w:val="es-MX"/>
              </w:rPr>
              <w:t>cognados</w:t>
            </w:r>
          </w:p>
          <w:p w:rsidR="00F663AE" w:rsidRPr="00CA444E" w:rsidRDefault="00F663AE" w:rsidP="00ED30BA">
            <w:pPr>
              <w:numPr>
                <w:ilvl w:val="0"/>
                <w:numId w:val="34"/>
              </w:numPr>
              <w:rPr>
                <w:sz w:val="20"/>
                <w:szCs w:val="20"/>
              </w:rPr>
            </w:pPr>
            <w:proofErr w:type="spellStart"/>
            <w:r w:rsidRPr="00CA444E">
              <w:rPr>
                <w:sz w:val="20"/>
                <w:szCs w:val="20"/>
              </w:rPr>
              <w:t>hipótesis</w:t>
            </w:r>
            <w:proofErr w:type="spellEnd"/>
          </w:p>
          <w:p w:rsidR="00F663AE" w:rsidRPr="00CA444E" w:rsidRDefault="00F663AE" w:rsidP="00ED30BA">
            <w:pPr>
              <w:numPr>
                <w:ilvl w:val="0"/>
                <w:numId w:val="34"/>
              </w:numPr>
              <w:rPr>
                <w:sz w:val="20"/>
                <w:szCs w:val="20"/>
              </w:rPr>
            </w:pPr>
            <w:r w:rsidRPr="00CA444E">
              <w:rPr>
                <w:sz w:val="20"/>
                <w:szCs w:val="20"/>
              </w:rPr>
              <w:t xml:space="preserve">Fuentes de </w:t>
            </w:r>
            <w:proofErr w:type="spellStart"/>
            <w:r w:rsidRPr="00CA444E">
              <w:rPr>
                <w:sz w:val="20"/>
                <w:szCs w:val="20"/>
              </w:rPr>
              <w:t>información</w:t>
            </w:r>
            <w:proofErr w:type="spellEnd"/>
          </w:p>
          <w:p w:rsidR="00F663AE" w:rsidRPr="00CA444E" w:rsidRDefault="00F663AE" w:rsidP="00ED30BA">
            <w:pPr>
              <w:numPr>
                <w:ilvl w:val="0"/>
                <w:numId w:val="34"/>
              </w:numPr>
              <w:rPr>
                <w:sz w:val="20"/>
                <w:szCs w:val="20"/>
              </w:rPr>
            </w:pPr>
            <w:proofErr w:type="spellStart"/>
            <w:r w:rsidRPr="00CA444E">
              <w:rPr>
                <w:sz w:val="20"/>
                <w:szCs w:val="20"/>
              </w:rPr>
              <w:t>Verbos</w:t>
            </w:r>
            <w:proofErr w:type="spellEnd"/>
          </w:p>
          <w:p w:rsidR="00F663AE" w:rsidRPr="00CA444E" w:rsidRDefault="00F663AE" w:rsidP="00ED30BA">
            <w:pPr>
              <w:numPr>
                <w:ilvl w:val="0"/>
                <w:numId w:val="34"/>
              </w:numPr>
              <w:rPr>
                <w:sz w:val="20"/>
                <w:szCs w:val="20"/>
              </w:rPr>
            </w:pPr>
            <w:proofErr w:type="spellStart"/>
            <w:r w:rsidRPr="00CA444E">
              <w:rPr>
                <w:sz w:val="20"/>
                <w:szCs w:val="20"/>
              </w:rPr>
              <w:t>Falsos</w:t>
            </w:r>
            <w:proofErr w:type="spellEnd"/>
            <w:r w:rsidRPr="00CA444E">
              <w:rPr>
                <w:sz w:val="20"/>
                <w:szCs w:val="20"/>
              </w:rPr>
              <w:t xml:space="preserve"> </w:t>
            </w:r>
            <w:proofErr w:type="spellStart"/>
            <w:r w:rsidRPr="00CA444E">
              <w:rPr>
                <w:sz w:val="20"/>
                <w:szCs w:val="20"/>
              </w:rPr>
              <w:t>cognados</w:t>
            </w:r>
            <w:proofErr w:type="spellEnd"/>
          </w:p>
          <w:p w:rsidR="00F663AE" w:rsidRPr="00CA444E" w:rsidRDefault="00F663AE" w:rsidP="00ED30BA">
            <w:pPr>
              <w:numPr>
                <w:ilvl w:val="0"/>
                <w:numId w:val="34"/>
              </w:numPr>
              <w:rPr>
                <w:sz w:val="20"/>
                <w:szCs w:val="20"/>
              </w:rPr>
            </w:pPr>
            <w:proofErr w:type="spellStart"/>
            <w:r w:rsidRPr="00CA444E">
              <w:rPr>
                <w:sz w:val="20"/>
                <w:szCs w:val="20"/>
              </w:rPr>
              <w:t>Conectores</w:t>
            </w:r>
            <w:proofErr w:type="spellEnd"/>
            <w:r w:rsidRPr="00CA444E">
              <w:rPr>
                <w:sz w:val="20"/>
                <w:szCs w:val="20"/>
              </w:rPr>
              <w:t xml:space="preserve">. </w:t>
            </w:r>
          </w:p>
          <w:p w:rsidR="00F663AE" w:rsidRPr="002633A6" w:rsidRDefault="00F663AE" w:rsidP="00ED30BA">
            <w:pPr>
              <w:numPr>
                <w:ilvl w:val="0"/>
                <w:numId w:val="34"/>
              </w:numPr>
              <w:rPr>
                <w:sz w:val="20"/>
                <w:szCs w:val="20"/>
                <w:lang w:val="es-MX"/>
              </w:rPr>
            </w:pPr>
            <w:r w:rsidRPr="002633A6">
              <w:rPr>
                <w:sz w:val="20"/>
                <w:szCs w:val="20"/>
                <w:lang w:val="es-MX"/>
              </w:rPr>
              <w:t>*Auxiliares visuales (mapas, ilustraciones, tipografía, etc.)</w:t>
            </w:r>
          </w:p>
          <w:p w:rsidR="00F663AE" w:rsidRPr="002633A6" w:rsidRDefault="00F663AE" w:rsidP="00ED30BA">
            <w:pPr>
              <w:numPr>
                <w:ilvl w:val="0"/>
                <w:numId w:val="34"/>
              </w:numPr>
              <w:rPr>
                <w:sz w:val="20"/>
                <w:szCs w:val="20"/>
                <w:lang w:val="es-MX"/>
              </w:rPr>
            </w:pPr>
            <w:r w:rsidRPr="002633A6">
              <w:rPr>
                <w:sz w:val="20"/>
                <w:szCs w:val="20"/>
                <w:lang w:val="es-MX"/>
              </w:rPr>
              <w:t>*Ideas principales, secundarias y palabras repetidas.</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Gramática</w:t>
            </w:r>
            <w:proofErr w:type="spellEnd"/>
            <w:r w:rsidRPr="00CA444E">
              <w:rPr>
                <w:sz w:val="20"/>
                <w:szCs w:val="20"/>
              </w:rPr>
              <w:t>:</w:t>
            </w:r>
          </w:p>
          <w:p w:rsidR="00F663AE" w:rsidRPr="002633A6" w:rsidRDefault="00F663AE" w:rsidP="00ED30BA">
            <w:pPr>
              <w:numPr>
                <w:ilvl w:val="0"/>
                <w:numId w:val="34"/>
              </w:numPr>
              <w:rPr>
                <w:sz w:val="20"/>
                <w:szCs w:val="20"/>
                <w:lang w:val="es-MX"/>
              </w:rPr>
            </w:pPr>
            <w:r w:rsidRPr="002633A6">
              <w:rPr>
                <w:sz w:val="20"/>
                <w:szCs w:val="20"/>
                <w:lang w:val="es-MX"/>
              </w:rPr>
              <w:t>Pasado, presente perfecto, voz pasiva, condicionales, verbos modales.</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Identificación</w:t>
            </w:r>
            <w:proofErr w:type="spellEnd"/>
            <w:r w:rsidRPr="00CA444E">
              <w:rPr>
                <w:sz w:val="20"/>
                <w:szCs w:val="20"/>
              </w:rPr>
              <w:t xml:space="preserve"> de </w:t>
            </w:r>
            <w:proofErr w:type="spellStart"/>
            <w:r w:rsidRPr="00CA444E">
              <w:rPr>
                <w:sz w:val="20"/>
                <w:szCs w:val="20"/>
              </w:rPr>
              <w:t>problemas</w:t>
            </w:r>
            <w:proofErr w:type="spellEnd"/>
          </w:p>
          <w:p w:rsidR="00F663AE" w:rsidRPr="002633A6" w:rsidRDefault="00F663AE" w:rsidP="00ED30BA">
            <w:pPr>
              <w:numPr>
                <w:ilvl w:val="0"/>
                <w:numId w:val="34"/>
              </w:numPr>
              <w:rPr>
                <w:sz w:val="20"/>
                <w:szCs w:val="20"/>
                <w:lang w:val="es-MX"/>
              </w:rPr>
            </w:pPr>
            <w:r w:rsidRPr="002633A6">
              <w:rPr>
                <w:sz w:val="20"/>
                <w:szCs w:val="20"/>
                <w:lang w:val="es-MX"/>
              </w:rPr>
              <w:t>*Identificación de fuentes de información.</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Selección</w:t>
            </w:r>
            <w:proofErr w:type="spellEnd"/>
            <w:r w:rsidRPr="00CA444E">
              <w:rPr>
                <w:sz w:val="20"/>
                <w:szCs w:val="20"/>
              </w:rPr>
              <w:t xml:space="preserve"> de </w:t>
            </w:r>
            <w:proofErr w:type="spellStart"/>
            <w:r w:rsidRPr="00CA444E">
              <w:rPr>
                <w:sz w:val="20"/>
                <w:szCs w:val="20"/>
              </w:rPr>
              <w:t>información</w:t>
            </w:r>
            <w:proofErr w:type="spellEnd"/>
            <w:r w:rsidRPr="00CA444E">
              <w:rPr>
                <w:sz w:val="20"/>
                <w:szCs w:val="20"/>
              </w:rPr>
              <w:t>.</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Análisis</w:t>
            </w:r>
            <w:proofErr w:type="spellEnd"/>
            <w:r w:rsidRPr="00CA444E">
              <w:rPr>
                <w:sz w:val="20"/>
                <w:szCs w:val="20"/>
              </w:rPr>
              <w:t xml:space="preserve"> de </w:t>
            </w:r>
            <w:proofErr w:type="spellStart"/>
            <w:r w:rsidRPr="00CA444E">
              <w:rPr>
                <w:sz w:val="20"/>
                <w:szCs w:val="20"/>
              </w:rPr>
              <w:t>información</w:t>
            </w:r>
            <w:proofErr w:type="spellEnd"/>
            <w:r w:rsidRPr="00CA444E">
              <w:rPr>
                <w:sz w:val="20"/>
                <w:szCs w:val="20"/>
              </w:rPr>
              <w:t>.</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Resúmenes</w:t>
            </w:r>
            <w:proofErr w:type="spellEnd"/>
            <w:r w:rsidRPr="00CA444E">
              <w:rPr>
                <w:sz w:val="20"/>
                <w:szCs w:val="20"/>
              </w:rPr>
              <w:t xml:space="preserve"> de </w:t>
            </w:r>
            <w:proofErr w:type="spellStart"/>
            <w:r w:rsidRPr="00CA444E">
              <w:rPr>
                <w:sz w:val="20"/>
                <w:szCs w:val="20"/>
              </w:rPr>
              <w:t>información</w:t>
            </w:r>
            <w:proofErr w:type="spellEnd"/>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Evaluación</w:t>
            </w:r>
            <w:proofErr w:type="spellEnd"/>
            <w:r w:rsidRPr="00CA444E">
              <w:rPr>
                <w:sz w:val="20"/>
                <w:szCs w:val="20"/>
              </w:rPr>
              <w:t xml:space="preserve"> de </w:t>
            </w:r>
            <w:proofErr w:type="spellStart"/>
            <w:r w:rsidRPr="00CA444E">
              <w:rPr>
                <w:sz w:val="20"/>
                <w:szCs w:val="20"/>
              </w:rPr>
              <w:t>resultados</w:t>
            </w:r>
            <w:proofErr w:type="spellEnd"/>
            <w:r w:rsidRPr="00CA444E">
              <w:rPr>
                <w:sz w:val="20"/>
                <w:szCs w:val="20"/>
              </w:rPr>
              <w:t xml:space="preserve"> </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Fichas</w:t>
            </w:r>
            <w:proofErr w:type="spellEnd"/>
            <w:r w:rsidRPr="00CA444E">
              <w:rPr>
                <w:sz w:val="20"/>
                <w:szCs w:val="20"/>
              </w:rPr>
              <w:t xml:space="preserve"> de </w:t>
            </w:r>
            <w:proofErr w:type="spellStart"/>
            <w:r w:rsidRPr="00CA444E">
              <w:rPr>
                <w:sz w:val="20"/>
                <w:szCs w:val="20"/>
              </w:rPr>
              <w:t>trabajo</w:t>
            </w:r>
            <w:proofErr w:type="spellEnd"/>
            <w:r w:rsidRPr="00CA444E">
              <w:rPr>
                <w:sz w:val="20"/>
                <w:szCs w:val="20"/>
              </w:rPr>
              <w:t>.</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Interpretar</w:t>
            </w:r>
            <w:proofErr w:type="spellEnd"/>
            <w:r w:rsidRPr="00CA444E">
              <w:rPr>
                <w:sz w:val="20"/>
                <w:szCs w:val="20"/>
              </w:rPr>
              <w:t xml:space="preserve"> </w:t>
            </w:r>
            <w:proofErr w:type="spellStart"/>
            <w:r w:rsidRPr="00CA444E">
              <w:rPr>
                <w:sz w:val="20"/>
                <w:szCs w:val="20"/>
              </w:rPr>
              <w:t>las</w:t>
            </w:r>
            <w:proofErr w:type="spellEnd"/>
            <w:r w:rsidRPr="00CA444E">
              <w:rPr>
                <w:sz w:val="20"/>
                <w:szCs w:val="20"/>
              </w:rPr>
              <w:t xml:space="preserve"> </w:t>
            </w:r>
            <w:proofErr w:type="spellStart"/>
            <w:r w:rsidRPr="00CA444E">
              <w:rPr>
                <w:sz w:val="20"/>
                <w:szCs w:val="20"/>
              </w:rPr>
              <w:t>instrucciones</w:t>
            </w:r>
            <w:proofErr w:type="spellEnd"/>
            <w:r w:rsidRPr="00CA444E">
              <w:rPr>
                <w:sz w:val="20"/>
                <w:szCs w:val="20"/>
              </w:rPr>
              <w:t xml:space="preserve"> </w:t>
            </w:r>
            <w:proofErr w:type="spellStart"/>
            <w:r w:rsidRPr="00CA444E">
              <w:rPr>
                <w:sz w:val="20"/>
                <w:szCs w:val="20"/>
              </w:rPr>
              <w:t>correctamente</w:t>
            </w:r>
            <w:proofErr w:type="spellEnd"/>
            <w:r w:rsidRPr="00CA444E">
              <w:rPr>
                <w:sz w:val="20"/>
                <w:szCs w:val="20"/>
              </w:rPr>
              <w:t>.</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Conocer</w:t>
            </w:r>
            <w:proofErr w:type="spellEnd"/>
            <w:r w:rsidRPr="00CA444E">
              <w:rPr>
                <w:sz w:val="20"/>
                <w:szCs w:val="20"/>
              </w:rPr>
              <w:t xml:space="preserve"> </w:t>
            </w:r>
            <w:proofErr w:type="spellStart"/>
            <w:r w:rsidRPr="00CA444E">
              <w:rPr>
                <w:sz w:val="20"/>
                <w:szCs w:val="20"/>
              </w:rPr>
              <w:t>criterios</w:t>
            </w:r>
            <w:proofErr w:type="spellEnd"/>
            <w:r w:rsidRPr="00CA444E">
              <w:rPr>
                <w:sz w:val="20"/>
                <w:szCs w:val="20"/>
              </w:rPr>
              <w:t xml:space="preserve"> de </w:t>
            </w:r>
            <w:proofErr w:type="spellStart"/>
            <w:r w:rsidRPr="00CA444E">
              <w:rPr>
                <w:sz w:val="20"/>
                <w:szCs w:val="20"/>
              </w:rPr>
              <w:t>evaluación</w:t>
            </w:r>
            <w:proofErr w:type="spellEnd"/>
            <w:r w:rsidRPr="00CA444E">
              <w:rPr>
                <w:sz w:val="20"/>
                <w:szCs w:val="20"/>
              </w:rPr>
              <w:t>.</w:t>
            </w:r>
          </w:p>
          <w:p w:rsidR="00F663AE" w:rsidRPr="002633A6" w:rsidRDefault="00F663AE" w:rsidP="00ED30BA">
            <w:pPr>
              <w:numPr>
                <w:ilvl w:val="0"/>
                <w:numId w:val="34"/>
              </w:numPr>
              <w:rPr>
                <w:sz w:val="20"/>
                <w:szCs w:val="20"/>
                <w:lang w:val="es-MX"/>
              </w:rPr>
            </w:pPr>
            <w:r w:rsidRPr="002633A6">
              <w:rPr>
                <w:sz w:val="20"/>
                <w:szCs w:val="20"/>
                <w:lang w:val="es-MX"/>
              </w:rPr>
              <w:t>*Textos argumentativos, especulativos y narrativos.</w:t>
            </w:r>
          </w:p>
          <w:p w:rsidR="00F663AE" w:rsidRPr="002633A6" w:rsidRDefault="00F663AE" w:rsidP="00ED30BA">
            <w:pPr>
              <w:numPr>
                <w:ilvl w:val="0"/>
                <w:numId w:val="34"/>
              </w:numPr>
              <w:rPr>
                <w:sz w:val="20"/>
                <w:szCs w:val="20"/>
                <w:lang w:val="es-MX"/>
              </w:rPr>
            </w:pPr>
            <w:r w:rsidRPr="002633A6">
              <w:rPr>
                <w:sz w:val="20"/>
                <w:szCs w:val="20"/>
                <w:lang w:val="es-MX"/>
              </w:rPr>
              <w:t>*Metodología sobre comprensión de textos.</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Inferencia</w:t>
            </w:r>
            <w:proofErr w:type="spellEnd"/>
            <w:r w:rsidRPr="00CA444E">
              <w:rPr>
                <w:sz w:val="20"/>
                <w:szCs w:val="20"/>
              </w:rPr>
              <w:t xml:space="preserve"> y </w:t>
            </w:r>
            <w:proofErr w:type="spellStart"/>
            <w:r w:rsidRPr="00CA444E">
              <w:rPr>
                <w:sz w:val="20"/>
                <w:szCs w:val="20"/>
              </w:rPr>
              <w:t>Transferencia</w:t>
            </w:r>
            <w:proofErr w:type="spellEnd"/>
            <w:r w:rsidRPr="00CA444E">
              <w:rPr>
                <w:sz w:val="20"/>
                <w:szCs w:val="20"/>
              </w:rPr>
              <w:t xml:space="preserve"> de </w:t>
            </w:r>
            <w:proofErr w:type="spellStart"/>
            <w:r w:rsidRPr="00CA444E">
              <w:rPr>
                <w:sz w:val="20"/>
                <w:szCs w:val="20"/>
              </w:rPr>
              <w:t>información</w:t>
            </w:r>
            <w:proofErr w:type="spellEnd"/>
          </w:p>
          <w:p w:rsidR="00F663AE" w:rsidRPr="00CA444E" w:rsidRDefault="00F663AE" w:rsidP="00ED30BA">
            <w:pPr>
              <w:numPr>
                <w:ilvl w:val="0"/>
                <w:numId w:val="34"/>
              </w:numPr>
              <w:rPr>
                <w:sz w:val="20"/>
                <w:szCs w:val="20"/>
              </w:rPr>
            </w:pPr>
            <w:proofErr w:type="spellStart"/>
            <w:r w:rsidRPr="00CA444E">
              <w:rPr>
                <w:sz w:val="20"/>
                <w:szCs w:val="20"/>
              </w:rPr>
              <w:t>Vocabulario</w:t>
            </w:r>
            <w:proofErr w:type="spellEnd"/>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Estrategias</w:t>
            </w:r>
            <w:proofErr w:type="spellEnd"/>
            <w:r w:rsidRPr="00CA444E">
              <w:rPr>
                <w:sz w:val="20"/>
                <w:szCs w:val="20"/>
              </w:rPr>
              <w:t xml:space="preserve"> de </w:t>
            </w:r>
            <w:proofErr w:type="spellStart"/>
            <w:r w:rsidRPr="00CA444E">
              <w:rPr>
                <w:sz w:val="20"/>
                <w:szCs w:val="20"/>
              </w:rPr>
              <w:t>lectura</w:t>
            </w:r>
            <w:proofErr w:type="spellEnd"/>
          </w:p>
          <w:p w:rsidR="00F663AE" w:rsidRPr="00CA444E" w:rsidRDefault="00F663AE" w:rsidP="00ED30BA">
            <w:pPr>
              <w:numPr>
                <w:ilvl w:val="0"/>
                <w:numId w:val="34"/>
              </w:numPr>
              <w:rPr>
                <w:sz w:val="20"/>
                <w:szCs w:val="20"/>
              </w:rPr>
            </w:pPr>
            <w:r w:rsidRPr="00CA444E">
              <w:rPr>
                <w:sz w:val="20"/>
                <w:szCs w:val="20"/>
              </w:rPr>
              <w:t xml:space="preserve">(Skimming, Scanning, pre-viewing, summarizing, </w:t>
            </w:r>
          </w:p>
          <w:p w:rsidR="00F663AE" w:rsidRPr="00CA444E" w:rsidRDefault="00F663AE" w:rsidP="00ED30BA">
            <w:pPr>
              <w:numPr>
                <w:ilvl w:val="0"/>
                <w:numId w:val="34"/>
              </w:numPr>
              <w:rPr>
                <w:sz w:val="20"/>
                <w:szCs w:val="20"/>
              </w:rPr>
            </w:pPr>
            <w:r w:rsidRPr="00CA444E">
              <w:rPr>
                <w:sz w:val="20"/>
                <w:szCs w:val="20"/>
              </w:rPr>
              <w:t>*</w:t>
            </w:r>
            <w:proofErr w:type="spellStart"/>
            <w:r w:rsidRPr="00CA444E">
              <w:rPr>
                <w:sz w:val="20"/>
                <w:szCs w:val="20"/>
              </w:rPr>
              <w:t>Funciones</w:t>
            </w:r>
            <w:proofErr w:type="spellEnd"/>
            <w:r w:rsidRPr="00CA444E">
              <w:rPr>
                <w:sz w:val="20"/>
                <w:szCs w:val="20"/>
              </w:rPr>
              <w:t xml:space="preserve"> </w:t>
            </w:r>
            <w:proofErr w:type="spellStart"/>
            <w:r w:rsidRPr="00CA444E">
              <w:rPr>
                <w:sz w:val="20"/>
                <w:szCs w:val="20"/>
              </w:rPr>
              <w:t>retóricas</w:t>
            </w:r>
            <w:proofErr w:type="spellEnd"/>
            <w:r w:rsidRPr="00CA444E">
              <w:rPr>
                <w:sz w:val="20"/>
                <w:szCs w:val="20"/>
              </w:rPr>
              <w:t>.</w:t>
            </w:r>
          </w:p>
          <w:p w:rsidR="00F663AE" w:rsidRPr="00CA444E" w:rsidRDefault="00F663AE" w:rsidP="00ED30BA">
            <w:pPr>
              <w:rPr>
                <w:sz w:val="20"/>
                <w:szCs w:val="20"/>
              </w:rPr>
            </w:pPr>
          </w:p>
        </w:tc>
        <w:tc>
          <w:tcPr>
            <w:tcW w:w="3882" w:type="dxa"/>
          </w:tcPr>
          <w:p w:rsidR="00F663AE" w:rsidRPr="002633A6" w:rsidRDefault="00F663AE" w:rsidP="00ED30BA">
            <w:pPr>
              <w:numPr>
                <w:ilvl w:val="0"/>
                <w:numId w:val="37"/>
              </w:numPr>
              <w:rPr>
                <w:sz w:val="20"/>
                <w:szCs w:val="20"/>
                <w:lang w:val="es-MX"/>
              </w:rPr>
            </w:pPr>
            <w:r w:rsidRPr="002633A6">
              <w:rPr>
                <w:sz w:val="20"/>
                <w:szCs w:val="20"/>
                <w:lang w:val="es-MX"/>
              </w:rPr>
              <w:t>Reconocer la estructura del texto.</w:t>
            </w:r>
          </w:p>
          <w:p w:rsidR="00F663AE" w:rsidRPr="002633A6" w:rsidRDefault="00F663AE" w:rsidP="00ED30BA">
            <w:pPr>
              <w:numPr>
                <w:ilvl w:val="0"/>
                <w:numId w:val="37"/>
              </w:numPr>
              <w:rPr>
                <w:sz w:val="20"/>
                <w:szCs w:val="20"/>
                <w:lang w:val="es-MX"/>
              </w:rPr>
            </w:pPr>
            <w:r w:rsidRPr="002633A6">
              <w:rPr>
                <w:sz w:val="20"/>
                <w:szCs w:val="20"/>
                <w:lang w:val="es-MX"/>
              </w:rPr>
              <w:t>Identificar hechos y opiniones en un texto.</w:t>
            </w:r>
          </w:p>
          <w:p w:rsidR="00F663AE" w:rsidRPr="002633A6" w:rsidRDefault="00F663AE" w:rsidP="00ED30BA">
            <w:pPr>
              <w:numPr>
                <w:ilvl w:val="0"/>
                <w:numId w:val="37"/>
              </w:numPr>
              <w:rPr>
                <w:sz w:val="20"/>
                <w:szCs w:val="20"/>
                <w:lang w:val="es-MX"/>
              </w:rPr>
            </w:pPr>
            <w:r w:rsidRPr="002633A6">
              <w:rPr>
                <w:sz w:val="20"/>
                <w:szCs w:val="20"/>
                <w:lang w:val="es-MX"/>
              </w:rPr>
              <w:t xml:space="preserve">Reconocer las ideas del autor para formar criterio </w:t>
            </w:r>
          </w:p>
          <w:p w:rsidR="00F663AE" w:rsidRPr="0066351F" w:rsidRDefault="00F663AE" w:rsidP="00ED30BA">
            <w:pPr>
              <w:numPr>
                <w:ilvl w:val="0"/>
                <w:numId w:val="37"/>
              </w:numPr>
              <w:rPr>
                <w:sz w:val="20"/>
                <w:szCs w:val="20"/>
              </w:rPr>
            </w:pPr>
            <w:proofErr w:type="spellStart"/>
            <w:r w:rsidRPr="0066351F">
              <w:rPr>
                <w:sz w:val="20"/>
                <w:szCs w:val="20"/>
              </w:rPr>
              <w:t>Reconocer</w:t>
            </w:r>
            <w:proofErr w:type="spellEnd"/>
            <w:r w:rsidRPr="0066351F">
              <w:rPr>
                <w:sz w:val="20"/>
                <w:szCs w:val="20"/>
              </w:rPr>
              <w:t xml:space="preserve"> </w:t>
            </w:r>
            <w:proofErr w:type="spellStart"/>
            <w:r w:rsidRPr="0066351F">
              <w:rPr>
                <w:sz w:val="20"/>
                <w:szCs w:val="20"/>
              </w:rPr>
              <w:t>diferentes</w:t>
            </w:r>
            <w:proofErr w:type="spellEnd"/>
            <w:r w:rsidRPr="0066351F">
              <w:rPr>
                <w:sz w:val="20"/>
                <w:szCs w:val="20"/>
              </w:rPr>
              <w:t xml:space="preserve"> </w:t>
            </w:r>
            <w:proofErr w:type="spellStart"/>
            <w:r w:rsidRPr="0066351F">
              <w:rPr>
                <w:sz w:val="20"/>
                <w:szCs w:val="20"/>
              </w:rPr>
              <w:t>tipos</w:t>
            </w:r>
            <w:proofErr w:type="spellEnd"/>
            <w:r w:rsidRPr="0066351F">
              <w:rPr>
                <w:sz w:val="20"/>
                <w:szCs w:val="20"/>
              </w:rPr>
              <w:t xml:space="preserve"> de </w:t>
            </w:r>
            <w:proofErr w:type="spellStart"/>
            <w:r w:rsidRPr="0066351F">
              <w:rPr>
                <w:sz w:val="20"/>
                <w:szCs w:val="20"/>
              </w:rPr>
              <w:t>textos</w:t>
            </w:r>
            <w:proofErr w:type="spellEnd"/>
          </w:p>
          <w:p w:rsidR="00F663AE" w:rsidRPr="002633A6" w:rsidRDefault="00F663AE" w:rsidP="00ED30BA">
            <w:pPr>
              <w:numPr>
                <w:ilvl w:val="0"/>
                <w:numId w:val="37"/>
              </w:numPr>
              <w:rPr>
                <w:sz w:val="20"/>
                <w:szCs w:val="20"/>
                <w:lang w:val="es-MX"/>
              </w:rPr>
            </w:pPr>
            <w:r w:rsidRPr="002633A6">
              <w:rPr>
                <w:sz w:val="20"/>
                <w:szCs w:val="20"/>
                <w:lang w:val="es-MX"/>
              </w:rPr>
              <w:t>Diferenciar ideas principales de ideas secundarias</w:t>
            </w:r>
          </w:p>
          <w:p w:rsidR="00F663AE" w:rsidRPr="002633A6" w:rsidRDefault="00F663AE" w:rsidP="00ED30BA">
            <w:pPr>
              <w:numPr>
                <w:ilvl w:val="0"/>
                <w:numId w:val="37"/>
              </w:numPr>
              <w:rPr>
                <w:sz w:val="20"/>
                <w:szCs w:val="20"/>
                <w:lang w:val="es-MX"/>
              </w:rPr>
            </w:pPr>
            <w:r w:rsidRPr="002633A6">
              <w:rPr>
                <w:sz w:val="20"/>
                <w:szCs w:val="20"/>
                <w:lang w:val="es-MX"/>
              </w:rPr>
              <w:t>Transferir Información a cuadros, gráficos, cuadros sinópticos.</w:t>
            </w:r>
          </w:p>
          <w:p w:rsidR="00F663AE" w:rsidRPr="0066351F" w:rsidRDefault="00F663AE" w:rsidP="00ED30BA">
            <w:pPr>
              <w:numPr>
                <w:ilvl w:val="0"/>
                <w:numId w:val="37"/>
              </w:numPr>
              <w:rPr>
                <w:sz w:val="20"/>
                <w:szCs w:val="20"/>
              </w:rPr>
            </w:pPr>
            <w:proofErr w:type="spellStart"/>
            <w:r w:rsidRPr="0066351F">
              <w:rPr>
                <w:sz w:val="20"/>
                <w:szCs w:val="20"/>
              </w:rPr>
              <w:t>Identificar</w:t>
            </w:r>
            <w:proofErr w:type="spellEnd"/>
            <w:r w:rsidRPr="0066351F">
              <w:rPr>
                <w:sz w:val="20"/>
                <w:szCs w:val="20"/>
              </w:rPr>
              <w:t xml:space="preserve"> </w:t>
            </w:r>
            <w:proofErr w:type="spellStart"/>
            <w:r w:rsidRPr="0066351F">
              <w:rPr>
                <w:sz w:val="20"/>
                <w:szCs w:val="20"/>
              </w:rPr>
              <w:t>tipos</w:t>
            </w:r>
            <w:proofErr w:type="spellEnd"/>
            <w:r w:rsidRPr="0066351F">
              <w:rPr>
                <w:sz w:val="20"/>
                <w:szCs w:val="20"/>
              </w:rPr>
              <w:t xml:space="preserve"> de </w:t>
            </w:r>
            <w:proofErr w:type="spellStart"/>
            <w:r w:rsidRPr="0066351F">
              <w:rPr>
                <w:sz w:val="20"/>
                <w:szCs w:val="20"/>
              </w:rPr>
              <w:t>textos</w:t>
            </w:r>
            <w:proofErr w:type="spellEnd"/>
          </w:p>
          <w:p w:rsidR="00F663AE" w:rsidRPr="002633A6" w:rsidRDefault="00F663AE" w:rsidP="00ED30BA">
            <w:pPr>
              <w:numPr>
                <w:ilvl w:val="0"/>
                <w:numId w:val="37"/>
              </w:numPr>
              <w:rPr>
                <w:sz w:val="20"/>
                <w:szCs w:val="20"/>
                <w:lang w:val="es-MX"/>
              </w:rPr>
            </w:pPr>
            <w:r w:rsidRPr="002633A6">
              <w:rPr>
                <w:sz w:val="20"/>
                <w:szCs w:val="20"/>
                <w:lang w:val="es-MX"/>
              </w:rPr>
              <w:t>Desarrollar la fluidez en la lectura</w:t>
            </w:r>
          </w:p>
          <w:p w:rsidR="00F663AE" w:rsidRPr="0066351F" w:rsidRDefault="00F663AE" w:rsidP="00ED30BA">
            <w:pPr>
              <w:numPr>
                <w:ilvl w:val="0"/>
                <w:numId w:val="37"/>
              </w:numPr>
              <w:rPr>
                <w:sz w:val="20"/>
                <w:szCs w:val="20"/>
              </w:rPr>
            </w:pPr>
            <w:proofErr w:type="spellStart"/>
            <w:r w:rsidRPr="0066351F">
              <w:rPr>
                <w:sz w:val="20"/>
                <w:szCs w:val="20"/>
              </w:rPr>
              <w:t>Consultar</w:t>
            </w:r>
            <w:proofErr w:type="spellEnd"/>
            <w:r w:rsidRPr="0066351F">
              <w:rPr>
                <w:sz w:val="20"/>
                <w:szCs w:val="20"/>
              </w:rPr>
              <w:t xml:space="preserve"> </w:t>
            </w:r>
            <w:proofErr w:type="spellStart"/>
            <w:r w:rsidRPr="0066351F">
              <w:rPr>
                <w:sz w:val="20"/>
                <w:szCs w:val="20"/>
              </w:rPr>
              <w:t>diferentes</w:t>
            </w:r>
            <w:proofErr w:type="spellEnd"/>
            <w:r w:rsidRPr="0066351F">
              <w:rPr>
                <w:sz w:val="20"/>
                <w:szCs w:val="20"/>
              </w:rPr>
              <w:t xml:space="preserve"> </w:t>
            </w:r>
            <w:proofErr w:type="spellStart"/>
            <w:r w:rsidRPr="0066351F">
              <w:rPr>
                <w:sz w:val="20"/>
                <w:szCs w:val="20"/>
              </w:rPr>
              <w:t>fuentes</w:t>
            </w:r>
            <w:proofErr w:type="spellEnd"/>
            <w:r w:rsidRPr="0066351F">
              <w:rPr>
                <w:sz w:val="20"/>
                <w:szCs w:val="20"/>
              </w:rPr>
              <w:t xml:space="preserve"> de </w:t>
            </w:r>
            <w:proofErr w:type="spellStart"/>
            <w:r w:rsidRPr="0066351F">
              <w:rPr>
                <w:sz w:val="20"/>
                <w:szCs w:val="20"/>
              </w:rPr>
              <w:t>información</w:t>
            </w:r>
            <w:proofErr w:type="spellEnd"/>
            <w:r w:rsidRPr="0066351F">
              <w:rPr>
                <w:sz w:val="20"/>
                <w:szCs w:val="20"/>
              </w:rPr>
              <w:t xml:space="preserve"> </w:t>
            </w:r>
          </w:p>
          <w:p w:rsidR="00F663AE" w:rsidRPr="002633A6" w:rsidRDefault="00F663AE" w:rsidP="00ED30BA">
            <w:pPr>
              <w:numPr>
                <w:ilvl w:val="0"/>
                <w:numId w:val="37"/>
              </w:numPr>
              <w:rPr>
                <w:sz w:val="20"/>
                <w:szCs w:val="20"/>
                <w:lang w:val="es-MX"/>
              </w:rPr>
            </w:pPr>
            <w:r w:rsidRPr="002633A6">
              <w:rPr>
                <w:sz w:val="20"/>
                <w:szCs w:val="20"/>
                <w:lang w:val="es-MX"/>
              </w:rPr>
              <w:t xml:space="preserve">Registrar información por medio de la síntesis. </w:t>
            </w:r>
          </w:p>
          <w:p w:rsidR="00F663AE" w:rsidRPr="0066351F" w:rsidRDefault="00F663AE" w:rsidP="00ED30BA">
            <w:pPr>
              <w:numPr>
                <w:ilvl w:val="0"/>
                <w:numId w:val="37"/>
              </w:numPr>
              <w:rPr>
                <w:sz w:val="20"/>
                <w:szCs w:val="20"/>
              </w:rPr>
            </w:pPr>
            <w:proofErr w:type="spellStart"/>
            <w:r w:rsidRPr="0066351F">
              <w:rPr>
                <w:sz w:val="20"/>
                <w:szCs w:val="20"/>
              </w:rPr>
              <w:t>Resumir</w:t>
            </w:r>
            <w:proofErr w:type="spellEnd"/>
            <w:r w:rsidRPr="0066351F">
              <w:rPr>
                <w:sz w:val="20"/>
                <w:szCs w:val="20"/>
              </w:rPr>
              <w:t xml:space="preserve"> </w:t>
            </w:r>
            <w:proofErr w:type="spellStart"/>
            <w:r w:rsidRPr="0066351F">
              <w:rPr>
                <w:sz w:val="20"/>
                <w:szCs w:val="20"/>
              </w:rPr>
              <w:t>información</w:t>
            </w:r>
            <w:proofErr w:type="spellEnd"/>
            <w:r w:rsidRPr="0066351F">
              <w:rPr>
                <w:sz w:val="20"/>
                <w:szCs w:val="20"/>
              </w:rPr>
              <w:t xml:space="preserve"> de un </w:t>
            </w:r>
            <w:proofErr w:type="spellStart"/>
            <w:r w:rsidRPr="0066351F">
              <w:rPr>
                <w:sz w:val="20"/>
                <w:szCs w:val="20"/>
              </w:rPr>
              <w:t>texto</w:t>
            </w:r>
            <w:proofErr w:type="spellEnd"/>
          </w:p>
          <w:p w:rsidR="00F663AE" w:rsidRPr="002633A6" w:rsidRDefault="00F663AE" w:rsidP="00ED30BA">
            <w:pPr>
              <w:numPr>
                <w:ilvl w:val="0"/>
                <w:numId w:val="37"/>
              </w:numPr>
              <w:rPr>
                <w:sz w:val="20"/>
                <w:szCs w:val="20"/>
                <w:lang w:val="es-MX"/>
              </w:rPr>
            </w:pPr>
            <w:r w:rsidRPr="002633A6">
              <w:rPr>
                <w:sz w:val="20"/>
                <w:szCs w:val="20"/>
                <w:lang w:val="es-MX"/>
              </w:rPr>
              <w:t>Identificar significados del diccionario de acuerdo con el contexto.</w:t>
            </w:r>
          </w:p>
          <w:p w:rsidR="00F663AE" w:rsidRPr="002633A6" w:rsidRDefault="00F663AE" w:rsidP="00ED30BA">
            <w:pPr>
              <w:numPr>
                <w:ilvl w:val="0"/>
                <w:numId w:val="37"/>
              </w:numPr>
              <w:rPr>
                <w:sz w:val="20"/>
                <w:szCs w:val="20"/>
                <w:lang w:val="es-MX"/>
              </w:rPr>
            </w:pPr>
            <w:r w:rsidRPr="002633A6">
              <w:rPr>
                <w:sz w:val="20"/>
                <w:szCs w:val="20"/>
                <w:lang w:val="es-MX"/>
              </w:rPr>
              <w:t>Reconocer las palabras de otros idiomas usadas en inglés.</w:t>
            </w:r>
          </w:p>
          <w:p w:rsidR="00F663AE" w:rsidRPr="0066351F" w:rsidRDefault="00F663AE" w:rsidP="00ED30BA">
            <w:pPr>
              <w:numPr>
                <w:ilvl w:val="0"/>
                <w:numId w:val="37"/>
              </w:numPr>
              <w:rPr>
                <w:sz w:val="20"/>
                <w:szCs w:val="20"/>
              </w:rPr>
            </w:pPr>
            <w:proofErr w:type="spellStart"/>
            <w:r w:rsidRPr="0066351F">
              <w:rPr>
                <w:sz w:val="20"/>
                <w:szCs w:val="20"/>
              </w:rPr>
              <w:t>Identificar</w:t>
            </w:r>
            <w:proofErr w:type="spellEnd"/>
            <w:r w:rsidRPr="0066351F">
              <w:rPr>
                <w:sz w:val="20"/>
                <w:szCs w:val="20"/>
              </w:rPr>
              <w:t xml:space="preserve"> </w:t>
            </w:r>
            <w:proofErr w:type="spellStart"/>
            <w:r w:rsidRPr="0066351F">
              <w:rPr>
                <w:sz w:val="20"/>
                <w:szCs w:val="20"/>
              </w:rPr>
              <w:t>palabras</w:t>
            </w:r>
            <w:proofErr w:type="spellEnd"/>
            <w:r w:rsidRPr="0066351F">
              <w:rPr>
                <w:sz w:val="20"/>
                <w:szCs w:val="20"/>
              </w:rPr>
              <w:t xml:space="preserve"> con </w:t>
            </w:r>
            <w:proofErr w:type="spellStart"/>
            <w:r w:rsidRPr="0066351F">
              <w:rPr>
                <w:sz w:val="20"/>
                <w:szCs w:val="20"/>
              </w:rPr>
              <w:t>significados</w:t>
            </w:r>
            <w:proofErr w:type="spellEnd"/>
            <w:r w:rsidRPr="0066351F">
              <w:rPr>
                <w:sz w:val="20"/>
                <w:szCs w:val="20"/>
              </w:rPr>
              <w:t xml:space="preserve"> </w:t>
            </w:r>
            <w:proofErr w:type="spellStart"/>
            <w:r w:rsidRPr="0066351F">
              <w:rPr>
                <w:sz w:val="20"/>
                <w:szCs w:val="20"/>
              </w:rPr>
              <w:t>similares</w:t>
            </w:r>
            <w:proofErr w:type="spellEnd"/>
          </w:p>
          <w:p w:rsidR="00F663AE" w:rsidRPr="0066351F" w:rsidRDefault="00F663AE" w:rsidP="00ED30BA">
            <w:pPr>
              <w:numPr>
                <w:ilvl w:val="0"/>
                <w:numId w:val="37"/>
              </w:numPr>
              <w:rPr>
                <w:sz w:val="20"/>
                <w:szCs w:val="20"/>
              </w:rPr>
            </w:pPr>
            <w:proofErr w:type="spellStart"/>
            <w:r w:rsidRPr="0066351F">
              <w:rPr>
                <w:sz w:val="20"/>
                <w:szCs w:val="20"/>
              </w:rPr>
              <w:t>Identificar</w:t>
            </w:r>
            <w:proofErr w:type="spellEnd"/>
            <w:r w:rsidRPr="0066351F">
              <w:rPr>
                <w:sz w:val="20"/>
                <w:szCs w:val="20"/>
              </w:rPr>
              <w:t xml:space="preserve"> </w:t>
            </w:r>
            <w:proofErr w:type="spellStart"/>
            <w:r w:rsidRPr="0066351F">
              <w:rPr>
                <w:sz w:val="20"/>
                <w:szCs w:val="20"/>
              </w:rPr>
              <w:t>palabras</w:t>
            </w:r>
            <w:proofErr w:type="spellEnd"/>
            <w:r w:rsidRPr="0066351F">
              <w:rPr>
                <w:sz w:val="20"/>
                <w:szCs w:val="20"/>
              </w:rPr>
              <w:t xml:space="preserve"> con </w:t>
            </w:r>
            <w:proofErr w:type="spellStart"/>
            <w:r w:rsidRPr="0066351F">
              <w:rPr>
                <w:sz w:val="20"/>
                <w:szCs w:val="20"/>
              </w:rPr>
              <w:t>significados</w:t>
            </w:r>
            <w:proofErr w:type="spellEnd"/>
            <w:r w:rsidRPr="0066351F">
              <w:rPr>
                <w:sz w:val="20"/>
                <w:szCs w:val="20"/>
              </w:rPr>
              <w:t xml:space="preserve"> </w:t>
            </w:r>
            <w:proofErr w:type="spellStart"/>
            <w:r w:rsidRPr="0066351F">
              <w:rPr>
                <w:sz w:val="20"/>
                <w:szCs w:val="20"/>
              </w:rPr>
              <w:t>opuestos</w:t>
            </w:r>
            <w:proofErr w:type="spellEnd"/>
          </w:p>
          <w:p w:rsidR="00F663AE" w:rsidRPr="002633A6" w:rsidRDefault="00F663AE" w:rsidP="00ED30BA">
            <w:pPr>
              <w:numPr>
                <w:ilvl w:val="0"/>
                <w:numId w:val="37"/>
              </w:numPr>
              <w:rPr>
                <w:sz w:val="20"/>
                <w:szCs w:val="20"/>
                <w:lang w:val="es-MX"/>
              </w:rPr>
            </w:pPr>
            <w:r w:rsidRPr="002633A6">
              <w:rPr>
                <w:sz w:val="20"/>
                <w:szCs w:val="20"/>
                <w:lang w:val="es-MX"/>
              </w:rPr>
              <w:t>Comparar vocablos del inglés americano y  británico.</w:t>
            </w:r>
          </w:p>
          <w:p w:rsidR="00F663AE" w:rsidRPr="002633A6" w:rsidRDefault="00F663AE" w:rsidP="00ED30BA">
            <w:pPr>
              <w:numPr>
                <w:ilvl w:val="0"/>
                <w:numId w:val="37"/>
              </w:numPr>
              <w:rPr>
                <w:sz w:val="20"/>
                <w:szCs w:val="20"/>
                <w:lang w:val="es-MX"/>
              </w:rPr>
            </w:pPr>
            <w:r w:rsidRPr="002633A6">
              <w:rPr>
                <w:sz w:val="20"/>
                <w:szCs w:val="20"/>
                <w:lang w:val="es-MX"/>
              </w:rPr>
              <w:t>Organizar vocabulario de acuerdo a diferentes categorías</w:t>
            </w:r>
          </w:p>
          <w:p w:rsidR="00F663AE" w:rsidRPr="002633A6" w:rsidRDefault="00F663AE" w:rsidP="00ED30BA">
            <w:pPr>
              <w:numPr>
                <w:ilvl w:val="0"/>
                <w:numId w:val="37"/>
              </w:numPr>
              <w:rPr>
                <w:sz w:val="20"/>
                <w:szCs w:val="20"/>
                <w:lang w:val="es-MX"/>
              </w:rPr>
            </w:pPr>
            <w:r w:rsidRPr="002633A6">
              <w:rPr>
                <w:sz w:val="20"/>
                <w:szCs w:val="20"/>
                <w:lang w:val="es-MX"/>
              </w:rPr>
              <w:t xml:space="preserve">Reconocer prefijos y sufijos que no tienen el mismo significado en español. </w:t>
            </w:r>
          </w:p>
          <w:p w:rsidR="00F663AE" w:rsidRPr="0066351F" w:rsidRDefault="00F663AE" w:rsidP="00ED30BA">
            <w:pPr>
              <w:numPr>
                <w:ilvl w:val="0"/>
                <w:numId w:val="37"/>
              </w:numPr>
              <w:rPr>
                <w:sz w:val="20"/>
                <w:szCs w:val="20"/>
              </w:rPr>
            </w:pPr>
            <w:proofErr w:type="spellStart"/>
            <w:r w:rsidRPr="0066351F">
              <w:rPr>
                <w:sz w:val="20"/>
                <w:szCs w:val="20"/>
              </w:rPr>
              <w:t>Identificar</w:t>
            </w:r>
            <w:proofErr w:type="spellEnd"/>
            <w:r w:rsidRPr="0066351F">
              <w:rPr>
                <w:sz w:val="20"/>
                <w:szCs w:val="20"/>
              </w:rPr>
              <w:t xml:space="preserve"> </w:t>
            </w:r>
            <w:proofErr w:type="spellStart"/>
            <w:r w:rsidRPr="0066351F">
              <w:rPr>
                <w:sz w:val="20"/>
                <w:szCs w:val="20"/>
              </w:rPr>
              <w:t>raíces</w:t>
            </w:r>
            <w:proofErr w:type="spellEnd"/>
            <w:r w:rsidRPr="0066351F">
              <w:rPr>
                <w:sz w:val="20"/>
                <w:szCs w:val="20"/>
              </w:rPr>
              <w:t xml:space="preserve"> de </w:t>
            </w:r>
            <w:proofErr w:type="spellStart"/>
            <w:r w:rsidRPr="0066351F">
              <w:rPr>
                <w:sz w:val="20"/>
                <w:szCs w:val="20"/>
              </w:rPr>
              <w:t>palabras</w:t>
            </w:r>
            <w:proofErr w:type="spellEnd"/>
            <w:r w:rsidRPr="0066351F">
              <w:rPr>
                <w:sz w:val="20"/>
                <w:szCs w:val="20"/>
              </w:rPr>
              <w:t xml:space="preserve"> </w:t>
            </w:r>
          </w:p>
          <w:p w:rsidR="00F663AE" w:rsidRPr="0066351F" w:rsidRDefault="00F663AE" w:rsidP="00ED30BA">
            <w:pPr>
              <w:numPr>
                <w:ilvl w:val="0"/>
                <w:numId w:val="37"/>
              </w:numPr>
              <w:rPr>
                <w:sz w:val="20"/>
                <w:szCs w:val="20"/>
              </w:rPr>
            </w:pPr>
            <w:proofErr w:type="spellStart"/>
            <w:r w:rsidRPr="0066351F">
              <w:rPr>
                <w:sz w:val="20"/>
                <w:szCs w:val="20"/>
              </w:rPr>
              <w:t>Reconocer</w:t>
            </w:r>
            <w:proofErr w:type="spellEnd"/>
            <w:r w:rsidRPr="0066351F">
              <w:rPr>
                <w:sz w:val="20"/>
                <w:szCs w:val="20"/>
              </w:rPr>
              <w:t xml:space="preserve"> </w:t>
            </w:r>
            <w:proofErr w:type="spellStart"/>
            <w:r w:rsidRPr="0066351F">
              <w:rPr>
                <w:sz w:val="20"/>
                <w:szCs w:val="20"/>
              </w:rPr>
              <w:t>referentes</w:t>
            </w:r>
            <w:proofErr w:type="spellEnd"/>
            <w:r w:rsidRPr="0066351F">
              <w:rPr>
                <w:sz w:val="20"/>
                <w:szCs w:val="20"/>
              </w:rPr>
              <w:t xml:space="preserve"> </w:t>
            </w:r>
          </w:p>
          <w:p w:rsidR="00F663AE" w:rsidRPr="002633A6" w:rsidRDefault="00F663AE" w:rsidP="00ED30BA">
            <w:pPr>
              <w:numPr>
                <w:ilvl w:val="0"/>
                <w:numId w:val="37"/>
              </w:numPr>
              <w:rPr>
                <w:sz w:val="20"/>
                <w:szCs w:val="20"/>
                <w:lang w:val="es-MX"/>
              </w:rPr>
            </w:pPr>
            <w:r w:rsidRPr="002633A6">
              <w:rPr>
                <w:sz w:val="20"/>
                <w:szCs w:val="20"/>
                <w:lang w:val="es-MX"/>
              </w:rPr>
              <w:t>Seleccionar las palabras correctas de acuerdo al  contexto.</w:t>
            </w:r>
          </w:p>
          <w:p w:rsidR="00F663AE" w:rsidRPr="002633A6" w:rsidRDefault="00F663AE" w:rsidP="00ED30BA">
            <w:pPr>
              <w:numPr>
                <w:ilvl w:val="0"/>
                <w:numId w:val="37"/>
              </w:numPr>
              <w:rPr>
                <w:sz w:val="20"/>
                <w:szCs w:val="20"/>
                <w:lang w:val="es-MX"/>
              </w:rPr>
            </w:pPr>
            <w:r w:rsidRPr="002633A6">
              <w:rPr>
                <w:sz w:val="20"/>
                <w:szCs w:val="20"/>
                <w:lang w:val="es-MX"/>
              </w:rPr>
              <w:t xml:space="preserve">Elaborar mapas semánticos (Word </w:t>
            </w:r>
            <w:proofErr w:type="spellStart"/>
            <w:r w:rsidRPr="002633A6">
              <w:rPr>
                <w:sz w:val="20"/>
                <w:szCs w:val="20"/>
                <w:lang w:val="es-MX"/>
              </w:rPr>
              <w:t>maps</w:t>
            </w:r>
            <w:proofErr w:type="spellEnd"/>
            <w:r w:rsidRPr="002633A6">
              <w:rPr>
                <w:sz w:val="20"/>
                <w:szCs w:val="20"/>
                <w:lang w:val="es-MX"/>
              </w:rPr>
              <w:t>)</w:t>
            </w:r>
          </w:p>
          <w:p w:rsidR="00F663AE" w:rsidRPr="002633A6" w:rsidRDefault="00F663AE" w:rsidP="00ED30BA">
            <w:pPr>
              <w:numPr>
                <w:ilvl w:val="0"/>
                <w:numId w:val="37"/>
              </w:numPr>
              <w:rPr>
                <w:sz w:val="20"/>
                <w:szCs w:val="20"/>
                <w:lang w:val="es-MX"/>
              </w:rPr>
            </w:pPr>
            <w:r w:rsidRPr="002633A6">
              <w:rPr>
                <w:sz w:val="20"/>
                <w:szCs w:val="20"/>
                <w:lang w:val="es-MX"/>
              </w:rPr>
              <w:t>Reconocer las colocaciones en diferentes textos.</w:t>
            </w:r>
          </w:p>
          <w:p w:rsidR="00F663AE" w:rsidRPr="002633A6" w:rsidRDefault="00F663AE" w:rsidP="00ED30BA">
            <w:pPr>
              <w:numPr>
                <w:ilvl w:val="0"/>
                <w:numId w:val="39"/>
              </w:numPr>
              <w:rPr>
                <w:sz w:val="20"/>
                <w:szCs w:val="20"/>
                <w:lang w:val="es-MX"/>
              </w:rPr>
            </w:pPr>
            <w:r w:rsidRPr="002633A6">
              <w:rPr>
                <w:sz w:val="20"/>
                <w:szCs w:val="20"/>
                <w:lang w:val="es-MX"/>
              </w:rPr>
              <w:t>Conocer la función de los adverbios</w:t>
            </w:r>
          </w:p>
          <w:p w:rsidR="00F663AE" w:rsidRPr="0066351F" w:rsidRDefault="00F663AE" w:rsidP="00ED30BA">
            <w:pPr>
              <w:numPr>
                <w:ilvl w:val="0"/>
                <w:numId w:val="37"/>
              </w:numPr>
              <w:rPr>
                <w:sz w:val="20"/>
                <w:szCs w:val="20"/>
              </w:rPr>
            </w:pPr>
            <w:proofErr w:type="spellStart"/>
            <w:r w:rsidRPr="0066351F">
              <w:rPr>
                <w:sz w:val="20"/>
                <w:szCs w:val="20"/>
              </w:rPr>
              <w:t>Identificar</w:t>
            </w:r>
            <w:proofErr w:type="spellEnd"/>
            <w:r w:rsidRPr="0066351F">
              <w:rPr>
                <w:sz w:val="20"/>
                <w:szCs w:val="20"/>
              </w:rPr>
              <w:t xml:space="preserve"> los </w:t>
            </w:r>
            <w:proofErr w:type="spellStart"/>
            <w:r w:rsidRPr="0066351F">
              <w:rPr>
                <w:sz w:val="20"/>
                <w:szCs w:val="20"/>
              </w:rPr>
              <w:t>diferentes</w:t>
            </w:r>
            <w:proofErr w:type="spellEnd"/>
            <w:r w:rsidRPr="0066351F">
              <w:rPr>
                <w:sz w:val="20"/>
                <w:szCs w:val="20"/>
              </w:rPr>
              <w:t xml:space="preserve"> </w:t>
            </w:r>
            <w:proofErr w:type="spellStart"/>
            <w:r w:rsidRPr="0066351F">
              <w:rPr>
                <w:sz w:val="20"/>
                <w:szCs w:val="20"/>
              </w:rPr>
              <w:t>tiempos</w:t>
            </w:r>
            <w:proofErr w:type="spellEnd"/>
            <w:r w:rsidRPr="0066351F">
              <w:rPr>
                <w:sz w:val="20"/>
                <w:szCs w:val="20"/>
              </w:rPr>
              <w:t xml:space="preserve"> </w:t>
            </w:r>
            <w:proofErr w:type="spellStart"/>
            <w:r w:rsidRPr="0066351F">
              <w:rPr>
                <w:sz w:val="20"/>
                <w:szCs w:val="20"/>
              </w:rPr>
              <w:t>verbales</w:t>
            </w:r>
            <w:proofErr w:type="spellEnd"/>
          </w:p>
          <w:p w:rsidR="00F663AE" w:rsidRPr="0066351F" w:rsidRDefault="00F663AE" w:rsidP="00ED30BA">
            <w:pPr>
              <w:numPr>
                <w:ilvl w:val="0"/>
                <w:numId w:val="37"/>
              </w:numPr>
              <w:rPr>
                <w:sz w:val="20"/>
                <w:szCs w:val="20"/>
              </w:rPr>
            </w:pPr>
            <w:proofErr w:type="spellStart"/>
            <w:r w:rsidRPr="0066351F">
              <w:rPr>
                <w:sz w:val="20"/>
                <w:szCs w:val="20"/>
              </w:rPr>
              <w:t>Reconocer</w:t>
            </w:r>
            <w:proofErr w:type="spellEnd"/>
            <w:r w:rsidRPr="0066351F">
              <w:rPr>
                <w:sz w:val="20"/>
                <w:szCs w:val="20"/>
              </w:rPr>
              <w:t xml:space="preserve"> </w:t>
            </w:r>
            <w:proofErr w:type="spellStart"/>
            <w:r w:rsidRPr="0066351F">
              <w:rPr>
                <w:sz w:val="20"/>
                <w:szCs w:val="20"/>
              </w:rPr>
              <w:t>algunos</w:t>
            </w:r>
            <w:proofErr w:type="spellEnd"/>
            <w:r w:rsidRPr="0066351F">
              <w:rPr>
                <w:sz w:val="20"/>
                <w:szCs w:val="20"/>
              </w:rPr>
              <w:t xml:space="preserve"> </w:t>
            </w:r>
            <w:proofErr w:type="spellStart"/>
            <w:r w:rsidRPr="0066351F">
              <w:rPr>
                <w:sz w:val="20"/>
                <w:szCs w:val="20"/>
              </w:rPr>
              <w:t>verbos</w:t>
            </w:r>
            <w:proofErr w:type="spellEnd"/>
            <w:r w:rsidRPr="0066351F">
              <w:rPr>
                <w:sz w:val="20"/>
                <w:szCs w:val="20"/>
              </w:rPr>
              <w:t xml:space="preserve"> </w:t>
            </w:r>
            <w:proofErr w:type="spellStart"/>
            <w:r w:rsidRPr="0066351F">
              <w:rPr>
                <w:sz w:val="20"/>
                <w:szCs w:val="20"/>
              </w:rPr>
              <w:t>frase</w:t>
            </w:r>
            <w:proofErr w:type="spellEnd"/>
            <w:r w:rsidRPr="0066351F">
              <w:rPr>
                <w:sz w:val="20"/>
                <w:szCs w:val="20"/>
              </w:rPr>
              <w:t xml:space="preserve"> </w:t>
            </w:r>
          </w:p>
          <w:p w:rsidR="00F663AE" w:rsidRPr="002633A6" w:rsidRDefault="00F663AE" w:rsidP="00ED30BA">
            <w:pPr>
              <w:numPr>
                <w:ilvl w:val="0"/>
                <w:numId w:val="37"/>
              </w:numPr>
              <w:rPr>
                <w:sz w:val="20"/>
                <w:szCs w:val="20"/>
                <w:lang w:val="es-MX"/>
              </w:rPr>
            </w:pPr>
            <w:r w:rsidRPr="002633A6">
              <w:rPr>
                <w:sz w:val="20"/>
                <w:szCs w:val="20"/>
                <w:lang w:val="es-MX"/>
              </w:rPr>
              <w:t>Identificar las diferentes funciones de los conectores.</w:t>
            </w:r>
          </w:p>
          <w:p w:rsidR="00F663AE" w:rsidRPr="002633A6" w:rsidRDefault="00F663AE" w:rsidP="00ED30BA">
            <w:pPr>
              <w:numPr>
                <w:ilvl w:val="0"/>
                <w:numId w:val="37"/>
              </w:numPr>
              <w:rPr>
                <w:sz w:val="20"/>
                <w:szCs w:val="20"/>
                <w:lang w:val="es-MX"/>
              </w:rPr>
            </w:pPr>
            <w:r w:rsidRPr="002633A6">
              <w:rPr>
                <w:sz w:val="20"/>
                <w:szCs w:val="20"/>
                <w:lang w:val="es-MX"/>
              </w:rPr>
              <w:t>Reconocer los elementos de una oración.</w:t>
            </w:r>
          </w:p>
          <w:p w:rsidR="00F663AE" w:rsidRPr="002633A6" w:rsidRDefault="00F663AE" w:rsidP="00ED30BA">
            <w:pPr>
              <w:numPr>
                <w:ilvl w:val="0"/>
                <w:numId w:val="37"/>
              </w:numPr>
              <w:rPr>
                <w:sz w:val="20"/>
                <w:szCs w:val="20"/>
                <w:lang w:val="es-MX"/>
              </w:rPr>
            </w:pPr>
            <w:r w:rsidRPr="002633A6">
              <w:rPr>
                <w:sz w:val="20"/>
                <w:szCs w:val="20"/>
                <w:lang w:val="es-MX"/>
              </w:rPr>
              <w:t xml:space="preserve">Identificar la estructura del condicional tipos 1 (que expresa una verdad o un hecho </w:t>
            </w:r>
            <w:proofErr w:type="spellStart"/>
            <w:r w:rsidRPr="002633A6">
              <w:rPr>
                <w:sz w:val="20"/>
                <w:szCs w:val="20"/>
                <w:lang w:val="es-MX"/>
              </w:rPr>
              <w:t>cientifico</w:t>
            </w:r>
            <w:proofErr w:type="spellEnd"/>
            <w:proofErr w:type="gramStart"/>
            <w:r w:rsidRPr="002633A6">
              <w:rPr>
                <w:sz w:val="20"/>
                <w:szCs w:val="20"/>
                <w:lang w:val="es-MX"/>
              </w:rPr>
              <w:t>)y</w:t>
            </w:r>
            <w:proofErr w:type="gramEnd"/>
            <w:r w:rsidRPr="002633A6">
              <w:rPr>
                <w:sz w:val="20"/>
                <w:szCs w:val="20"/>
                <w:lang w:val="es-MX"/>
              </w:rPr>
              <w:t xml:space="preserve"> 2.(que expresa situaciones imaginarias, opuestas a la realidad y poco improbable).</w:t>
            </w: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numPr>
                <w:ilvl w:val="0"/>
                <w:numId w:val="37"/>
              </w:numPr>
              <w:rPr>
                <w:sz w:val="20"/>
                <w:szCs w:val="20"/>
                <w:lang w:val="es-MX"/>
              </w:rPr>
            </w:pPr>
            <w:r w:rsidRPr="002633A6">
              <w:rPr>
                <w:sz w:val="20"/>
                <w:szCs w:val="20"/>
                <w:lang w:val="es-MX"/>
              </w:rPr>
              <w:t>Reconocer los elementos y la función de la voz pasiva.</w:t>
            </w:r>
          </w:p>
          <w:p w:rsidR="00F663AE" w:rsidRPr="002633A6" w:rsidRDefault="00F663AE" w:rsidP="00ED30BA">
            <w:pPr>
              <w:numPr>
                <w:ilvl w:val="0"/>
                <w:numId w:val="37"/>
              </w:numPr>
              <w:rPr>
                <w:sz w:val="20"/>
                <w:szCs w:val="20"/>
                <w:lang w:val="es-MX"/>
              </w:rPr>
            </w:pPr>
            <w:r w:rsidRPr="002633A6">
              <w:rPr>
                <w:sz w:val="20"/>
                <w:szCs w:val="20"/>
                <w:lang w:val="es-MX"/>
              </w:rPr>
              <w:t>Familiarizarse con los verbos “modales”</w:t>
            </w: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rPr>
                <w:sz w:val="20"/>
                <w:szCs w:val="20"/>
                <w:lang w:val="es-MX"/>
              </w:rPr>
            </w:pPr>
          </w:p>
          <w:p w:rsidR="00F663AE" w:rsidRPr="002633A6" w:rsidRDefault="00F663AE" w:rsidP="00ED30BA">
            <w:pPr>
              <w:numPr>
                <w:ilvl w:val="0"/>
                <w:numId w:val="37"/>
              </w:numPr>
              <w:rPr>
                <w:color w:val="FF0000"/>
                <w:sz w:val="20"/>
                <w:szCs w:val="20"/>
                <w:lang w:val="es-MX"/>
              </w:rPr>
            </w:pPr>
            <w:r w:rsidRPr="002633A6">
              <w:rPr>
                <w:sz w:val="20"/>
                <w:szCs w:val="20"/>
                <w:lang w:val="es-MX"/>
              </w:rPr>
              <w:t>Confirmar el reconocimiento y uso de las funciones del discurso</w:t>
            </w:r>
            <w:r w:rsidRPr="002633A6">
              <w:rPr>
                <w:color w:val="FF0000"/>
                <w:sz w:val="20"/>
                <w:szCs w:val="20"/>
                <w:lang w:val="es-MX"/>
              </w:rPr>
              <w:t>.</w:t>
            </w:r>
          </w:p>
        </w:tc>
        <w:tc>
          <w:tcPr>
            <w:tcW w:w="2710" w:type="dxa"/>
          </w:tcPr>
          <w:p w:rsidR="00F663AE" w:rsidRPr="00627AA9" w:rsidRDefault="00F663AE" w:rsidP="00ED30BA">
            <w:pPr>
              <w:rPr>
                <w:sz w:val="20"/>
                <w:szCs w:val="20"/>
              </w:rPr>
            </w:pPr>
            <w:proofErr w:type="spellStart"/>
            <w:r w:rsidRPr="00627AA9">
              <w:rPr>
                <w:sz w:val="20"/>
                <w:szCs w:val="20"/>
              </w:rPr>
              <w:t>Responsabilidad</w:t>
            </w:r>
            <w:proofErr w:type="spellEnd"/>
            <w:r w:rsidRPr="00627AA9">
              <w:rPr>
                <w:sz w:val="20"/>
                <w:szCs w:val="20"/>
              </w:rPr>
              <w:t xml:space="preserve"> personal</w:t>
            </w:r>
          </w:p>
          <w:p w:rsidR="00F663AE" w:rsidRPr="00627AA9" w:rsidRDefault="00F663AE" w:rsidP="00ED30BA">
            <w:pPr>
              <w:numPr>
                <w:ilvl w:val="0"/>
                <w:numId w:val="21"/>
              </w:numPr>
              <w:rPr>
                <w:sz w:val="20"/>
                <w:szCs w:val="20"/>
              </w:rPr>
            </w:pPr>
            <w:proofErr w:type="spellStart"/>
            <w:r w:rsidRPr="00627AA9">
              <w:rPr>
                <w:sz w:val="20"/>
                <w:szCs w:val="20"/>
              </w:rPr>
              <w:t>Disciplina</w:t>
            </w:r>
            <w:proofErr w:type="spellEnd"/>
          </w:p>
          <w:p w:rsidR="00F663AE" w:rsidRPr="00627AA9" w:rsidRDefault="00F663AE" w:rsidP="00ED30BA">
            <w:pPr>
              <w:numPr>
                <w:ilvl w:val="0"/>
                <w:numId w:val="21"/>
              </w:numPr>
              <w:rPr>
                <w:sz w:val="20"/>
                <w:szCs w:val="20"/>
              </w:rPr>
            </w:pPr>
            <w:proofErr w:type="spellStart"/>
            <w:r w:rsidRPr="00627AA9">
              <w:rPr>
                <w:sz w:val="20"/>
                <w:szCs w:val="20"/>
              </w:rPr>
              <w:t>Perseverancia</w:t>
            </w:r>
            <w:proofErr w:type="spellEnd"/>
          </w:p>
          <w:p w:rsidR="00F663AE" w:rsidRPr="00627AA9" w:rsidRDefault="00F663AE" w:rsidP="00ED30BA">
            <w:pPr>
              <w:rPr>
                <w:sz w:val="20"/>
                <w:szCs w:val="20"/>
              </w:rPr>
            </w:pPr>
            <w:proofErr w:type="spellStart"/>
            <w:r w:rsidRPr="00627AA9">
              <w:rPr>
                <w:sz w:val="20"/>
                <w:szCs w:val="20"/>
              </w:rPr>
              <w:t>Responsabilidad</w:t>
            </w:r>
            <w:proofErr w:type="spellEnd"/>
            <w:r w:rsidRPr="00627AA9">
              <w:rPr>
                <w:sz w:val="20"/>
                <w:szCs w:val="20"/>
              </w:rPr>
              <w:t xml:space="preserve"> social</w:t>
            </w:r>
          </w:p>
          <w:p w:rsidR="00F663AE" w:rsidRPr="00627AA9" w:rsidRDefault="00F663AE" w:rsidP="00ED30BA">
            <w:pPr>
              <w:numPr>
                <w:ilvl w:val="0"/>
                <w:numId w:val="17"/>
              </w:numPr>
              <w:rPr>
                <w:sz w:val="20"/>
                <w:szCs w:val="20"/>
              </w:rPr>
            </w:pPr>
            <w:proofErr w:type="spellStart"/>
            <w:r w:rsidRPr="00627AA9">
              <w:rPr>
                <w:sz w:val="20"/>
                <w:szCs w:val="20"/>
              </w:rPr>
              <w:t>Búsqueda</w:t>
            </w:r>
            <w:proofErr w:type="spellEnd"/>
            <w:r w:rsidRPr="00627AA9">
              <w:rPr>
                <w:sz w:val="20"/>
                <w:szCs w:val="20"/>
              </w:rPr>
              <w:t xml:space="preserve"> del </w:t>
            </w:r>
            <w:proofErr w:type="spellStart"/>
            <w:r w:rsidRPr="00627AA9">
              <w:rPr>
                <w:sz w:val="20"/>
                <w:szCs w:val="20"/>
              </w:rPr>
              <w:t>bien</w:t>
            </w:r>
            <w:proofErr w:type="spellEnd"/>
            <w:r w:rsidRPr="00627AA9">
              <w:rPr>
                <w:sz w:val="20"/>
                <w:szCs w:val="20"/>
              </w:rPr>
              <w:t xml:space="preserve"> </w:t>
            </w:r>
            <w:proofErr w:type="spellStart"/>
            <w:r w:rsidRPr="00627AA9">
              <w:rPr>
                <w:sz w:val="20"/>
                <w:szCs w:val="20"/>
              </w:rPr>
              <w:t>común</w:t>
            </w:r>
            <w:proofErr w:type="spellEnd"/>
            <w:r w:rsidRPr="00627AA9">
              <w:rPr>
                <w:sz w:val="20"/>
                <w:szCs w:val="20"/>
              </w:rPr>
              <w:t>.</w:t>
            </w:r>
          </w:p>
          <w:p w:rsidR="00F663AE" w:rsidRPr="00627AA9" w:rsidRDefault="00F663AE" w:rsidP="00ED30BA">
            <w:pPr>
              <w:numPr>
                <w:ilvl w:val="0"/>
                <w:numId w:val="17"/>
              </w:numPr>
              <w:rPr>
                <w:sz w:val="20"/>
                <w:szCs w:val="20"/>
              </w:rPr>
            </w:pPr>
            <w:proofErr w:type="spellStart"/>
            <w:r w:rsidRPr="00627AA9">
              <w:rPr>
                <w:sz w:val="20"/>
                <w:szCs w:val="20"/>
              </w:rPr>
              <w:t>Conciencia</w:t>
            </w:r>
            <w:proofErr w:type="spellEnd"/>
            <w:r w:rsidRPr="00627AA9">
              <w:rPr>
                <w:sz w:val="20"/>
                <w:szCs w:val="20"/>
              </w:rPr>
              <w:t xml:space="preserve"> </w:t>
            </w:r>
            <w:proofErr w:type="spellStart"/>
            <w:r w:rsidRPr="00627AA9">
              <w:rPr>
                <w:sz w:val="20"/>
                <w:szCs w:val="20"/>
              </w:rPr>
              <w:t>ética-ambiental</w:t>
            </w:r>
            <w:proofErr w:type="spellEnd"/>
          </w:p>
          <w:p w:rsidR="00F663AE" w:rsidRPr="002633A6" w:rsidRDefault="00F663AE" w:rsidP="00ED30BA">
            <w:pPr>
              <w:numPr>
                <w:ilvl w:val="0"/>
                <w:numId w:val="17"/>
              </w:numPr>
              <w:rPr>
                <w:sz w:val="20"/>
                <w:szCs w:val="20"/>
                <w:lang w:val="es-MX"/>
              </w:rPr>
            </w:pPr>
            <w:r w:rsidRPr="002633A6">
              <w:rPr>
                <w:sz w:val="20"/>
                <w:szCs w:val="20"/>
                <w:lang w:val="es-MX"/>
              </w:rPr>
              <w:t>Sentido de pertenencia a la cultura y a la universidad</w:t>
            </w:r>
          </w:p>
          <w:p w:rsidR="00F663AE" w:rsidRPr="00627AA9" w:rsidRDefault="00F663AE" w:rsidP="00ED30BA">
            <w:pPr>
              <w:rPr>
                <w:sz w:val="20"/>
                <w:szCs w:val="20"/>
              </w:rPr>
            </w:pPr>
            <w:proofErr w:type="spellStart"/>
            <w:r w:rsidRPr="00627AA9">
              <w:rPr>
                <w:sz w:val="20"/>
                <w:szCs w:val="20"/>
              </w:rPr>
              <w:t>Respeto</w:t>
            </w:r>
            <w:proofErr w:type="spellEnd"/>
          </w:p>
          <w:p w:rsidR="00F663AE" w:rsidRPr="002633A6" w:rsidRDefault="00F663AE" w:rsidP="00ED30BA">
            <w:pPr>
              <w:numPr>
                <w:ilvl w:val="0"/>
                <w:numId w:val="18"/>
              </w:numPr>
              <w:rPr>
                <w:sz w:val="20"/>
                <w:szCs w:val="20"/>
                <w:lang w:val="es-MX"/>
              </w:rPr>
            </w:pPr>
            <w:r w:rsidRPr="002633A6">
              <w:rPr>
                <w:sz w:val="20"/>
                <w:szCs w:val="20"/>
                <w:lang w:val="es-MX"/>
              </w:rPr>
              <w:t>Disposición para la interacción y el intercambio de información.</w:t>
            </w:r>
          </w:p>
          <w:p w:rsidR="00F663AE" w:rsidRPr="00627AA9" w:rsidRDefault="00F663AE" w:rsidP="00ED30BA">
            <w:pPr>
              <w:numPr>
                <w:ilvl w:val="0"/>
                <w:numId w:val="18"/>
              </w:numPr>
              <w:rPr>
                <w:sz w:val="20"/>
                <w:szCs w:val="20"/>
              </w:rPr>
            </w:pPr>
            <w:proofErr w:type="spellStart"/>
            <w:r w:rsidRPr="00627AA9">
              <w:rPr>
                <w:sz w:val="20"/>
                <w:szCs w:val="20"/>
              </w:rPr>
              <w:t>Flexibilidad</w:t>
            </w:r>
            <w:proofErr w:type="spellEnd"/>
          </w:p>
          <w:p w:rsidR="00F663AE" w:rsidRPr="00627AA9" w:rsidRDefault="00F663AE" w:rsidP="00ED30BA">
            <w:pPr>
              <w:numPr>
                <w:ilvl w:val="0"/>
                <w:numId w:val="18"/>
              </w:numPr>
              <w:rPr>
                <w:sz w:val="20"/>
                <w:szCs w:val="20"/>
              </w:rPr>
            </w:pPr>
            <w:proofErr w:type="spellStart"/>
            <w:r w:rsidRPr="00627AA9">
              <w:rPr>
                <w:sz w:val="20"/>
                <w:szCs w:val="20"/>
              </w:rPr>
              <w:t>Ética</w:t>
            </w:r>
            <w:proofErr w:type="spellEnd"/>
          </w:p>
          <w:p w:rsidR="00F663AE" w:rsidRPr="00627AA9" w:rsidRDefault="00F663AE" w:rsidP="00ED30BA">
            <w:pPr>
              <w:numPr>
                <w:ilvl w:val="0"/>
                <w:numId w:val="18"/>
              </w:numPr>
              <w:rPr>
                <w:sz w:val="20"/>
                <w:szCs w:val="20"/>
              </w:rPr>
            </w:pPr>
            <w:proofErr w:type="spellStart"/>
            <w:r w:rsidRPr="00627AA9">
              <w:rPr>
                <w:sz w:val="20"/>
                <w:szCs w:val="20"/>
              </w:rPr>
              <w:t>Asistencia</w:t>
            </w:r>
            <w:proofErr w:type="spellEnd"/>
          </w:p>
          <w:p w:rsidR="00F663AE" w:rsidRPr="00627AA9" w:rsidRDefault="00F663AE" w:rsidP="00ED30BA">
            <w:pPr>
              <w:numPr>
                <w:ilvl w:val="0"/>
                <w:numId w:val="18"/>
              </w:numPr>
              <w:rPr>
                <w:sz w:val="20"/>
                <w:szCs w:val="20"/>
              </w:rPr>
            </w:pPr>
            <w:proofErr w:type="spellStart"/>
            <w:r w:rsidRPr="00627AA9">
              <w:rPr>
                <w:sz w:val="20"/>
                <w:szCs w:val="20"/>
              </w:rPr>
              <w:t>Puntualidad</w:t>
            </w:r>
            <w:proofErr w:type="spellEnd"/>
            <w:r w:rsidRPr="00627AA9">
              <w:rPr>
                <w:sz w:val="20"/>
                <w:szCs w:val="20"/>
              </w:rPr>
              <w:t xml:space="preserve"> </w:t>
            </w:r>
          </w:p>
          <w:p w:rsidR="00F663AE" w:rsidRPr="00627AA9" w:rsidRDefault="00F663AE" w:rsidP="00ED30BA">
            <w:pPr>
              <w:numPr>
                <w:ilvl w:val="0"/>
                <w:numId w:val="18"/>
              </w:numPr>
              <w:rPr>
                <w:sz w:val="20"/>
                <w:szCs w:val="20"/>
              </w:rPr>
            </w:pPr>
            <w:proofErr w:type="spellStart"/>
            <w:r w:rsidRPr="00627AA9">
              <w:rPr>
                <w:sz w:val="20"/>
                <w:szCs w:val="20"/>
              </w:rPr>
              <w:t>Tolerancia</w:t>
            </w:r>
            <w:proofErr w:type="spellEnd"/>
            <w:r w:rsidRPr="00627AA9">
              <w:rPr>
                <w:sz w:val="20"/>
                <w:szCs w:val="20"/>
              </w:rPr>
              <w:t xml:space="preserve"> </w:t>
            </w:r>
          </w:p>
          <w:p w:rsidR="00F663AE" w:rsidRPr="00627AA9" w:rsidRDefault="00F663AE" w:rsidP="00ED30BA">
            <w:pPr>
              <w:numPr>
                <w:ilvl w:val="0"/>
                <w:numId w:val="18"/>
              </w:numPr>
              <w:rPr>
                <w:sz w:val="20"/>
                <w:szCs w:val="20"/>
              </w:rPr>
            </w:pPr>
            <w:proofErr w:type="spellStart"/>
            <w:r w:rsidRPr="00627AA9">
              <w:rPr>
                <w:sz w:val="20"/>
                <w:szCs w:val="20"/>
              </w:rPr>
              <w:t>Apertura</w:t>
            </w:r>
            <w:proofErr w:type="spellEnd"/>
          </w:p>
          <w:p w:rsidR="00F663AE" w:rsidRPr="00627AA9" w:rsidRDefault="00F663AE" w:rsidP="00ED30BA">
            <w:pPr>
              <w:numPr>
                <w:ilvl w:val="0"/>
                <w:numId w:val="18"/>
              </w:numPr>
              <w:rPr>
                <w:sz w:val="20"/>
                <w:szCs w:val="20"/>
              </w:rPr>
            </w:pPr>
            <w:proofErr w:type="spellStart"/>
            <w:r w:rsidRPr="00627AA9">
              <w:rPr>
                <w:sz w:val="20"/>
                <w:szCs w:val="20"/>
              </w:rPr>
              <w:t>Respeto</w:t>
            </w:r>
            <w:proofErr w:type="spellEnd"/>
            <w:r w:rsidRPr="00627AA9">
              <w:rPr>
                <w:sz w:val="20"/>
                <w:szCs w:val="20"/>
              </w:rPr>
              <w:t xml:space="preserve"> </w:t>
            </w:r>
            <w:proofErr w:type="spellStart"/>
            <w:r w:rsidRPr="00627AA9">
              <w:rPr>
                <w:sz w:val="20"/>
                <w:szCs w:val="20"/>
              </w:rPr>
              <w:t>intelectual</w:t>
            </w:r>
            <w:proofErr w:type="spellEnd"/>
          </w:p>
          <w:p w:rsidR="00F663AE" w:rsidRPr="002633A6" w:rsidRDefault="00F663AE" w:rsidP="00ED30BA">
            <w:pPr>
              <w:numPr>
                <w:ilvl w:val="0"/>
                <w:numId w:val="18"/>
              </w:numPr>
              <w:rPr>
                <w:sz w:val="20"/>
                <w:szCs w:val="20"/>
                <w:lang w:val="es-MX"/>
              </w:rPr>
            </w:pPr>
            <w:r w:rsidRPr="002633A6">
              <w:rPr>
                <w:sz w:val="20"/>
                <w:szCs w:val="20"/>
                <w:lang w:val="es-MX"/>
              </w:rPr>
              <w:t>Respeto a la vida en todas sus manifestaciones</w:t>
            </w:r>
          </w:p>
          <w:p w:rsidR="00F663AE" w:rsidRPr="00627AA9" w:rsidRDefault="00F663AE" w:rsidP="00ED30BA">
            <w:pPr>
              <w:numPr>
                <w:ilvl w:val="0"/>
                <w:numId w:val="18"/>
              </w:numPr>
              <w:rPr>
                <w:sz w:val="20"/>
                <w:szCs w:val="20"/>
              </w:rPr>
            </w:pPr>
            <w:proofErr w:type="spellStart"/>
            <w:r w:rsidRPr="00627AA9">
              <w:rPr>
                <w:sz w:val="20"/>
                <w:szCs w:val="20"/>
              </w:rPr>
              <w:t>Responsabilidad</w:t>
            </w:r>
            <w:proofErr w:type="spellEnd"/>
          </w:p>
          <w:p w:rsidR="00F663AE" w:rsidRPr="00627AA9" w:rsidRDefault="00F663AE" w:rsidP="00ED30BA">
            <w:pPr>
              <w:numPr>
                <w:ilvl w:val="0"/>
                <w:numId w:val="18"/>
              </w:numPr>
              <w:rPr>
                <w:sz w:val="20"/>
                <w:szCs w:val="20"/>
              </w:rPr>
            </w:pPr>
            <w:proofErr w:type="spellStart"/>
            <w:r w:rsidRPr="00627AA9">
              <w:rPr>
                <w:sz w:val="20"/>
                <w:szCs w:val="20"/>
              </w:rPr>
              <w:t>Limpieza</w:t>
            </w:r>
            <w:proofErr w:type="spellEnd"/>
          </w:p>
          <w:p w:rsidR="00F663AE" w:rsidRPr="00627AA9" w:rsidRDefault="00F663AE" w:rsidP="00ED30BA">
            <w:pPr>
              <w:rPr>
                <w:sz w:val="20"/>
                <w:szCs w:val="20"/>
              </w:rPr>
            </w:pPr>
            <w:proofErr w:type="spellStart"/>
            <w:r w:rsidRPr="00627AA9">
              <w:rPr>
                <w:sz w:val="20"/>
                <w:szCs w:val="20"/>
              </w:rPr>
              <w:t>Colaboración</w:t>
            </w:r>
            <w:proofErr w:type="spellEnd"/>
          </w:p>
          <w:p w:rsidR="00F663AE" w:rsidRPr="00627AA9" w:rsidRDefault="00F663AE" w:rsidP="00ED30BA">
            <w:pPr>
              <w:numPr>
                <w:ilvl w:val="0"/>
                <w:numId w:val="19"/>
              </w:numPr>
              <w:rPr>
                <w:sz w:val="20"/>
                <w:szCs w:val="20"/>
              </w:rPr>
            </w:pPr>
            <w:proofErr w:type="spellStart"/>
            <w:r w:rsidRPr="00627AA9">
              <w:rPr>
                <w:sz w:val="20"/>
                <w:szCs w:val="20"/>
              </w:rPr>
              <w:t>Cooperación</w:t>
            </w:r>
            <w:proofErr w:type="spellEnd"/>
          </w:p>
          <w:p w:rsidR="00F663AE" w:rsidRPr="00627AA9" w:rsidRDefault="00F663AE" w:rsidP="00ED30BA">
            <w:pPr>
              <w:numPr>
                <w:ilvl w:val="0"/>
                <w:numId w:val="19"/>
              </w:numPr>
              <w:rPr>
                <w:sz w:val="20"/>
                <w:szCs w:val="20"/>
              </w:rPr>
            </w:pPr>
            <w:proofErr w:type="spellStart"/>
            <w:r w:rsidRPr="00627AA9">
              <w:rPr>
                <w:sz w:val="20"/>
                <w:szCs w:val="20"/>
              </w:rPr>
              <w:t>Confianza</w:t>
            </w:r>
            <w:proofErr w:type="spellEnd"/>
          </w:p>
          <w:p w:rsidR="00F663AE" w:rsidRPr="00627AA9" w:rsidRDefault="00F663AE" w:rsidP="00ED30BA">
            <w:pPr>
              <w:numPr>
                <w:ilvl w:val="0"/>
                <w:numId w:val="19"/>
              </w:numPr>
              <w:rPr>
                <w:sz w:val="20"/>
                <w:szCs w:val="20"/>
              </w:rPr>
            </w:pPr>
            <w:proofErr w:type="spellStart"/>
            <w:r w:rsidRPr="00627AA9">
              <w:rPr>
                <w:sz w:val="20"/>
                <w:szCs w:val="20"/>
              </w:rPr>
              <w:t>Compromiso</w:t>
            </w:r>
            <w:proofErr w:type="spellEnd"/>
          </w:p>
          <w:p w:rsidR="00F663AE" w:rsidRPr="00627AA9" w:rsidRDefault="00F663AE" w:rsidP="00ED30BA">
            <w:pPr>
              <w:numPr>
                <w:ilvl w:val="0"/>
                <w:numId w:val="19"/>
              </w:numPr>
              <w:rPr>
                <w:sz w:val="20"/>
                <w:szCs w:val="20"/>
              </w:rPr>
            </w:pPr>
            <w:proofErr w:type="spellStart"/>
            <w:r w:rsidRPr="00627AA9">
              <w:rPr>
                <w:sz w:val="20"/>
                <w:szCs w:val="20"/>
              </w:rPr>
              <w:t>Paciencia</w:t>
            </w:r>
            <w:proofErr w:type="spellEnd"/>
          </w:p>
          <w:p w:rsidR="00F663AE" w:rsidRPr="00627AA9" w:rsidRDefault="00F663AE" w:rsidP="00ED30BA">
            <w:pPr>
              <w:numPr>
                <w:ilvl w:val="0"/>
                <w:numId w:val="19"/>
              </w:numPr>
              <w:rPr>
                <w:sz w:val="20"/>
                <w:szCs w:val="20"/>
              </w:rPr>
            </w:pPr>
            <w:proofErr w:type="spellStart"/>
            <w:r w:rsidRPr="00627AA9">
              <w:rPr>
                <w:sz w:val="20"/>
                <w:szCs w:val="20"/>
              </w:rPr>
              <w:t>Solidaridad</w:t>
            </w:r>
            <w:proofErr w:type="spellEnd"/>
          </w:p>
          <w:p w:rsidR="00F663AE" w:rsidRPr="00627AA9" w:rsidRDefault="00F663AE" w:rsidP="00ED30BA">
            <w:pPr>
              <w:rPr>
                <w:sz w:val="20"/>
                <w:szCs w:val="20"/>
              </w:rPr>
            </w:pPr>
            <w:proofErr w:type="spellStart"/>
            <w:r w:rsidRPr="00627AA9">
              <w:rPr>
                <w:sz w:val="20"/>
                <w:szCs w:val="20"/>
              </w:rPr>
              <w:t>Equidad</w:t>
            </w:r>
            <w:proofErr w:type="spellEnd"/>
          </w:p>
          <w:p w:rsidR="00F663AE" w:rsidRPr="00627AA9" w:rsidRDefault="00F663AE" w:rsidP="00ED30BA">
            <w:pPr>
              <w:numPr>
                <w:ilvl w:val="0"/>
                <w:numId w:val="20"/>
              </w:numPr>
              <w:rPr>
                <w:sz w:val="20"/>
                <w:szCs w:val="20"/>
              </w:rPr>
            </w:pPr>
            <w:proofErr w:type="spellStart"/>
            <w:r w:rsidRPr="00627AA9">
              <w:rPr>
                <w:sz w:val="20"/>
                <w:szCs w:val="20"/>
              </w:rPr>
              <w:t>Mesura</w:t>
            </w:r>
            <w:proofErr w:type="spellEnd"/>
          </w:p>
          <w:p w:rsidR="00F663AE" w:rsidRPr="00627AA9" w:rsidRDefault="00F663AE" w:rsidP="00ED30BA">
            <w:pPr>
              <w:numPr>
                <w:ilvl w:val="0"/>
                <w:numId w:val="20"/>
              </w:numPr>
              <w:rPr>
                <w:sz w:val="20"/>
                <w:szCs w:val="20"/>
              </w:rPr>
            </w:pPr>
            <w:proofErr w:type="spellStart"/>
            <w:r w:rsidRPr="00627AA9">
              <w:rPr>
                <w:sz w:val="20"/>
                <w:szCs w:val="20"/>
              </w:rPr>
              <w:t>Apreciación</w:t>
            </w:r>
            <w:proofErr w:type="spellEnd"/>
            <w:r w:rsidRPr="00627AA9">
              <w:rPr>
                <w:sz w:val="20"/>
                <w:szCs w:val="20"/>
              </w:rPr>
              <w:t xml:space="preserve"> de la </w:t>
            </w:r>
            <w:proofErr w:type="spellStart"/>
            <w:r w:rsidRPr="00627AA9">
              <w:rPr>
                <w:sz w:val="20"/>
                <w:szCs w:val="20"/>
              </w:rPr>
              <w:t>diferencia</w:t>
            </w:r>
            <w:proofErr w:type="spellEnd"/>
          </w:p>
          <w:p w:rsidR="00F663AE" w:rsidRPr="00627AA9" w:rsidRDefault="00F663AE" w:rsidP="00ED30BA">
            <w:pPr>
              <w:numPr>
                <w:ilvl w:val="0"/>
                <w:numId w:val="20"/>
              </w:numPr>
              <w:rPr>
                <w:sz w:val="20"/>
                <w:szCs w:val="20"/>
              </w:rPr>
            </w:pPr>
            <w:proofErr w:type="spellStart"/>
            <w:r w:rsidRPr="00627AA9">
              <w:rPr>
                <w:sz w:val="20"/>
                <w:szCs w:val="20"/>
              </w:rPr>
              <w:t>Reconocimiento</w:t>
            </w:r>
            <w:proofErr w:type="spellEnd"/>
            <w:r w:rsidRPr="00627AA9">
              <w:rPr>
                <w:sz w:val="20"/>
                <w:szCs w:val="20"/>
              </w:rPr>
              <w:t xml:space="preserve"> a la </w:t>
            </w:r>
            <w:proofErr w:type="spellStart"/>
            <w:r w:rsidRPr="00627AA9">
              <w:rPr>
                <w:sz w:val="20"/>
                <w:szCs w:val="20"/>
              </w:rPr>
              <w:t>diversidad</w:t>
            </w:r>
            <w:proofErr w:type="spellEnd"/>
            <w:r w:rsidRPr="00627AA9">
              <w:rPr>
                <w:sz w:val="20"/>
                <w:szCs w:val="20"/>
              </w:rPr>
              <w:t>: cultural</w:t>
            </w:r>
          </w:p>
          <w:p w:rsidR="00F663AE" w:rsidRPr="00627AA9" w:rsidRDefault="00F663AE" w:rsidP="00ED30BA">
            <w:pPr>
              <w:rPr>
                <w:sz w:val="20"/>
                <w:szCs w:val="20"/>
              </w:rPr>
            </w:pPr>
            <w:proofErr w:type="spellStart"/>
            <w:r w:rsidRPr="00627AA9">
              <w:rPr>
                <w:sz w:val="20"/>
                <w:szCs w:val="20"/>
              </w:rPr>
              <w:t>Espiritualidad</w:t>
            </w:r>
            <w:proofErr w:type="spellEnd"/>
          </w:p>
          <w:p w:rsidR="00F663AE" w:rsidRPr="002633A6" w:rsidRDefault="00F663AE" w:rsidP="00ED30BA">
            <w:pPr>
              <w:numPr>
                <w:ilvl w:val="0"/>
                <w:numId w:val="15"/>
              </w:numPr>
              <w:rPr>
                <w:sz w:val="20"/>
                <w:szCs w:val="20"/>
                <w:lang w:val="es-MX"/>
              </w:rPr>
            </w:pPr>
            <w:r w:rsidRPr="002633A6">
              <w:rPr>
                <w:sz w:val="20"/>
                <w:szCs w:val="20"/>
                <w:lang w:val="es-MX"/>
              </w:rPr>
              <w:t>Amor hacia la cultura y la lengua</w:t>
            </w:r>
          </w:p>
          <w:p w:rsidR="00F663AE" w:rsidRPr="00627AA9" w:rsidRDefault="00F663AE" w:rsidP="00ED30BA">
            <w:pPr>
              <w:numPr>
                <w:ilvl w:val="0"/>
                <w:numId w:val="15"/>
              </w:numPr>
              <w:rPr>
                <w:sz w:val="20"/>
                <w:szCs w:val="20"/>
              </w:rPr>
            </w:pPr>
            <w:proofErr w:type="spellStart"/>
            <w:r w:rsidRPr="00627AA9">
              <w:rPr>
                <w:sz w:val="20"/>
                <w:szCs w:val="20"/>
              </w:rPr>
              <w:t>Interés</w:t>
            </w:r>
            <w:proofErr w:type="spellEnd"/>
            <w:r w:rsidRPr="00627AA9">
              <w:rPr>
                <w:sz w:val="20"/>
                <w:szCs w:val="20"/>
              </w:rPr>
              <w:t xml:space="preserve"> </w:t>
            </w:r>
            <w:proofErr w:type="spellStart"/>
            <w:r w:rsidRPr="00627AA9">
              <w:rPr>
                <w:sz w:val="20"/>
                <w:szCs w:val="20"/>
              </w:rPr>
              <w:t>cognitivo</w:t>
            </w:r>
            <w:proofErr w:type="spellEnd"/>
          </w:p>
          <w:p w:rsidR="00F663AE" w:rsidRPr="00627AA9" w:rsidRDefault="00F663AE" w:rsidP="00ED30BA">
            <w:pPr>
              <w:numPr>
                <w:ilvl w:val="0"/>
                <w:numId w:val="15"/>
              </w:numPr>
              <w:rPr>
                <w:sz w:val="20"/>
                <w:szCs w:val="20"/>
              </w:rPr>
            </w:pPr>
            <w:proofErr w:type="spellStart"/>
            <w:r w:rsidRPr="00627AA9">
              <w:rPr>
                <w:sz w:val="20"/>
                <w:szCs w:val="20"/>
              </w:rPr>
              <w:t>Sensibilidad</w:t>
            </w:r>
            <w:proofErr w:type="spellEnd"/>
          </w:p>
          <w:p w:rsidR="00F663AE" w:rsidRPr="00627AA9" w:rsidRDefault="00F663AE" w:rsidP="00ED30BA">
            <w:pPr>
              <w:numPr>
                <w:ilvl w:val="0"/>
                <w:numId w:val="15"/>
              </w:numPr>
              <w:rPr>
                <w:sz w:val="20"/>
                <w:szCs w:val="20"/>
              </w:rPr>
            </w:pPr>
            <w:proofErr w:type="spellStart"/>
            <w:r w:rsidRPr="00627AA9">
              <w:rPr>
                <w:sz w:val="20"/>
                <w:szCs w:val="20"/>
              </w:rPr>
              <w:t>Creatividad</w:t>
            </w:r>
            <w:proofErr w:type="spellEnd"/>
          </w:p>
          <w:p w:rsidR="00F663AE" w:rsidRPr="00627AA9" w:rsidRDefault="00F663AE" w:rsidP="00ED30BA">
            <w:pPr>
              <w:numPr>
                <w:ilvl w:val="0"/>
                <w:numId w:val="15"/>
              </w:numPr>
              <w:rPr>
                <w:sz w:val="20"/>
                <w:szCs w:val="20"/>
              </w:rPr>
            </w:pPr>
            <w:proofErr w:type="spellStart"/>
            <w:r w:rsidRPr="00627AA9">
              <w:rPr>
                <w:sz w:val="20"/>
                <w:szCs w:val="20"/>
              </w:rPr>
              <w:t>Amabilidad</w:t>
            </w:r>
            <w:proofErr w:type="spellEnd"/>
          </w:p>
          <w:p w:rsidR="00F663AE" w:rsidRPr="00627AA9" w:rsidRDefault="00F663AE" w:rsidP="00ED30BA">
            <w:pPr>
              <w:rPr>
                <w:sz w:val="20"/>
                <w:szCs w:val="20"/>
              </w:rPr>
            </w:pPr>
            <w:proofErr w:type="spellStart"/>
            <w:r w:rsidRPr="00627AA9">
              <w:rPr>
                <w:sz w:val="20"/>
                <w:szCs w:val="20"/>
              </w:rPr>
              <w:t>Verdad</w:t>
            </w:r>
            <w:proofErr w:type="spellEnd"/>
          </w:p>
          <w:p w:rsidR="00F663AE" w:rsidRPr="00627AA9" w:rsidRDefault="00F663AE" w:rsidP="00ED30BA">
            <w:pPr>
              <w:numPr>
                <w:ilvl w:val="0"/>
                <w:numId w:val="16"/>
              </w:numPr>
              <w:rPr>
                <w:sz w:val="20"/>
                <w:szCs w:val="20"/>
              </w:rPr>
            </w:pPr>
            <w:proofErr w:type="spellStart"/>
            <w:r w:rsidRPr="00627AA9">
              <w:rPr>
                <w:sz w:val="20"/>
                <w:szCs w:val="20"/>
              </w:rPr>
              <w:t>Actitudes</w:t>
            </w:r>
            <w:proofErr w:type="spellEnd"/>
            <w:r w:rsidRPr="00627AA9">
              <w:rPr>
                <w:sz w:val="20"/>
                <w:szCs w:val="20"/>
              </w:rPr>
              <w:t xml:space="preserve"> </w:t>
            </w:r>
            <w:proofErr w:type="spellStart"/>
            <w:r w:rsidRPr="00627AA9">
              <w:rPr>
                <w:sz w:val="20"/>
                <w:szCs w:val="20"/>
              </w:rPr>
              <w:t>positivas</w:t>
            </w:r>
            <w:proofErr w:type="spellEnd"/>
            <w:r w:rsidRPr="00627AA9">
              <w:rPr>
                <w:sz w:val="20"/>
                <w:szCs w:val="20"/>
              </w:rPr>
              <w:t xml:space="preserve"> de </w:t>
            </w:r>
            <w:proofErr w:type="spellStart"/>
            <w:r w:rsidRPr="00627AA9">
              <w:rPr>
                <w:sz w:val="20"/>
                <w:szCs w:val="20"/>
              </w:rPr>
              <w:t>curiosidad</w:t>
            </w:r>
            <w:proofErr w:type="spellEnd"/>
          </w:p>
          <w:p w:rsidR="00F663AE" w:rsidRPr="00627AA9" w:rsidRDefault="00F663AE" w:rsidP="00ED30BA">
            <w:pPr>
              <w:numPr>
                <w:ilvl w:val="0"/>
                <w:numId w:val="16"/>
              </w:numPr>
              <w:rPr>
                <w:sz w:val="20"/>
                <w:szCs w:val="20"/>
              </w:rPr>
            </w:pPr>
            <w:proofErr w:type="spellStart"/>
            <w:r w:rsidRPr="00627AA9">
              <w:rPr>
                <w:sz w:val="20"/>
                <w:szCs w:val="20"/>
              </w:rPr>
              <w:t>Autocrítica</w:t>
            </w:r>
            <w:proofErr w:type="spellEnd"/>
          </w:p>
          <w:p w:rsidR="00F663AE" w:rsidRPr="00627AA9" w:rsidRDefault="00F663AE" w:rsidP="00ED30BA">
            <w:pPr>
              <w:numPr>
                <w:ilvl w:val="0"/>
                <w:numId w:val="16"/>
              </w:numPr>
              <w:rPr>
                <w:sz w:val="20"/>
                <w:szCs w:val="20"/>
              </w:rPr>
            </w:pPr>
            <w:proofErr w:type="spellStart"/>
            <w:r w:rsidRPr="00627AA9">
              <w:rPr>
                <w:sz w:val="20"/>
                <w:szCs w:val="20"/>
              </w:rPr>
              <w:t>Autonomía</w:t>
            </w:r>
            <w:proofErr w:type="spellEnd"/>
          </w:p>
          <w:p w:rsidR="00F663AE" w:rsidRPr="00627AA9" w:rsidRDefault="00F663AE" w:rsidP="00ED30BA">
            <w:pPr>
              <w:numPr>
                <w:ilvl w:val="0"/>
                <w:numId w:val="16"/>
              </w:numPr>
              <w:rPr>
                <w:sz w:val="20"/>
                <w:szCs w:val="20"/>
              </w:rPr>
            </w:pPr>
            <w:proofErr w:type="spellStart"/>
            <w:r w:rsidRPr="00627AA9">
              <w:rPr>
                <w:sz w:val="20"/>
                <w:szCs w:val="20"/>
              </w:rPr>
              <w:t>Autorreflexión</w:t>
            </w:r>
            <w:proofErr w:type="spellEnd"/>
          </w:p>
          <w:p w:rsidR="00F663AE" w:rsidRDefault="00F663AE" w:rsidP="00ED30BA">
            <w:pPr>
              <w:numPr>
                <w:ilvl w:val="0"/>
                <w:numId w:val="16"/>
              </w:numPr>
            </w:pPr>
            <w:proofErr w:type="spellStart"/>
            <w:r w:rsidRPr="00627AA9">
              <w:rPr>
                <w:sz w:val="20"/>
                <w:szCs w:val="20"/>
              </w:rPr>
              <w:t>Honestidad</w:t>
            </w:r>
            <w:proofErr w:type="spellEnd"/>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p w:rsidR="00F663AE" w:rsidRPr="00CA444E" w:rsidRDefault="00F663AE" w:rsidP="00ED30BA">
            <w:pPr>
              <w:rPr>
                <w:sz w:val="20"/>
                <w:szCs w:val="20"/>
              </w:rPr>
            </w:pPr>
          </w:p>
        </w:tc>
      </w:tr>
    </w:tbl>
    <w:p w:rsidR="00F663AE" w:rsidRPr="0023066A" w:rsidRDefault="00F663AE" w:rsidP="00F663AE">
      <w:pPr>
        <w:pStyle w:val="Ttulo6"/>
      </w:pPr>
      <w:r w:rsidRPr="0023066A">
        <w:lastRenderedPageBreak/>
        <w:t xml:space="preserve">24.-Estrategias </w:t>
      </w:r>
      <w:proofErr w:type="spellStart"/>
      <w:r w:rsidRPr="0023066A">
        <w:t>metodológicas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De aprendizaje</w:t>
            </w:r>
          </w:p>
        </w:tc>
        <w:tc>
          <w:tcPr>
            <w:tcW w:w="4489"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De enseñanza</w:t>
            </w:r>
          </w:p>
        </w:tc>
      </w:tr>
      <w:tr w:rsidR="00F663AE" w:rsidRPr="0023066A" w:rsidTr="00ED30BA">
        <w:tblPrEx>
          <w:tblCellMar>
            <w:top w:w="0" w:type="dxa"/>
            <w:bottom w:w="0" w:type="dxa"/>
          </w:tblCellMar>
        </w:tblPrEx>
        <w:trPr>
          <w:cantSplit/>
          <w:trHeight w:val="242"/>
        </w:trPr>
        <w:tc>
          <w:tcPr>
            <w:tcW w:w="4489" w:type="dxa"/>
            <w:tcBorders>
              <w:bottom w:val="single" w:sz="4" w:space="0" w:color="auto"/>
            </w:tcBorders>
          </w:tcPr>
          <w:p w:rsidR="00F663AE" w:rsidRPr="003E32A2" w:rsidRDefault="00F663AE" w:rsidP="00ED30BA">
            <w:pPr>
              <w:rPr>
                <w:sz w:val="20"/>
                <w:szCs w:val="20"/>
              </w:rPr>
            </w:pPr>
            <w:r w:rsidRPr="003E32A2">
              <w:rPr>
                <w:sz w:val="20"/>
                <w:szCs w:val="20"/>
              </w:rPr>
              <w:t xml:space="preserve">Skimming </w:t>
            </w:r>
          </w:p>
          <w:p w:rsidR="00F663AE" w:rsidRPr="003E32A2" w:rsidRDefault="00F663AE" w:rsidP="00ED30BA">
            <w:pPr>
              <w:rPr>
                <w:sz w:val="20"/>
                <w:szCs w:val="20"/>
              </w:rPr>
            </w:pPr>
            <w:r w:rsidRPr="003E32A2">
              <w:rPr>
                <w:sz w:val="20"/>
                <w:szCs w:val="20"/>
              </w:rPr>
              <w:t>Scanning</w:t>
            </w:r>
          </w:p>
          <w:p w:rsidR="00F663AE" w:rsidRPr="003E32A2" w:rsidRDefault="00F663AE" w:rsidP="00ED30BA">
            <w:pPr>
              <w:rPr>
                <w:sz w:val="20"/>
                <w:szCs w:val="20"/>
              </w:rPr>
            </w:pPr>
            <w:proofErr w:type="spellStart"/>
            <w:r w:rsidRPr="003E32A2">
              <w:rPr>
                <w:sz w:val="20"/>
                <w:szCs w:val="20"/>
              </w:rPr>
              <w:t>Exposición</w:t>
            </w:r>
            <w:proofErr w:type="spellEnd"/>
            <w:r w:rsidRPr="003E32A2">
              <w:rPr>
                <w:sz w:val="20"/>
                <w:szCs w:val="20"/>
              </w:rPr>
              <w:t xml:space="preserve"> de </w:t>
            </w:r>
            <w:proofErr w:type="spellStart"/>
            <w:r w:rsidRPr="003E32A2">
              <w:rPr>
                <w:sz w:val="20"/>
                <w:szCs w:val="20"/>
              </w:rPr>
              <w:t>motivos</w:t>
            </w:r>
            <w:proofErr w:type="spellEnd"/>
            <w:r w:rsidRPr="003E32A2">
              <w:rPr>
                <w:sz w:val="20"/>
                <w:szCs w:val="20"/>
              </w:rPr>
              <w:t xml:space="preserve"> y </w:t>
            </w:r>
            <w:proofErr w:type="spellStart"/>
            <w:r w:rsidRPr="003E32A2">
              <w:rPr>
                <w:sz w:val="20"/>
                <w:szCs w:val="20"/>
              </w:rPr>
              <w:t>metas</w:t>
            </w:r>
            <w:proofErr w:type="spellEnd"/>
          </w:p>
          <w:p w:rsidR="00F663AE" w:rsidRPr="002633A6" w:rsidRDefault="00F663AE" w:rsidP="00ED30BA">
            <w:pPr>
              <w:rPr>
                <w:sz w:val="20"/>
                <w:szCs w:val="20"/>
                <w:lang w:val="es-MX"/>
              </w:rPr>
            </w:pPr>
            <w:r w:rsidRPr="002633A6">
              <w:rPr>
                <w:sz w:val="20"/>
                <w:szCs w:val="20"/>
                <w:lang w:val="es-MX"/>
              </w:rPr>
              <w:t>Búsqueda de fuentes de información  para identificar diferentes textos</w:t>
            </w:r>
          </w:p>
          <w:p w:rsidR="00F663AE" w:rsidRPr="002633A6" w:rsidRDefault="00F663AE" w:rsidP="00ED30BA">
            <w:pPr>
              <w:rPr>
                <w:sz w:val="20"/>
                <w:szCs w:val="20"/>
                <w:lang w:val="es-MX"/>
              </w:rPr>
            </w:pPr>
            <w:r w:rsidRPr="002633A6">
              <w:rPr>
                <w:sz w:val="20"/>
                <w:szCs w:val="20"/>
                <w:lang w:val="es-MX"/>
              </w:rPr>
              <w:t xml:space="preserve">Descripciones </w:t>
            </w:r>
          </w:p>
          <w:p w:rsidR="00F663AE" w:rsidRPr="002633A6" w:rsidRDefault="00F663AE" w:rsidP="00ED30BA">
            <w:pPr>
              <w:rPr>
                <w:sz w:val="20"/>
                <w:szCs w:val="20"/>
                <w:lang w:val="es-MX"/>
              </w:rPr>
            </w:pPr>
            <w:r w:rsidRPr="002633A6">
              <w:rPr>
                <w:sz w:val="20"/>
                <w:szCs w:val="20"/>
                <w:lang w:val="es-MX"/>
              </w:rPr>
              <w:t>Definiciones</w:t>
            </w:r>
          </w:p>
          <w:p w:rsidR="00F663AE" w:rsidRPr="002633A6" w:rsidRDefault="00F663AE" w:rsidP="00ED30BA">
            <w:pPr>
              <w:rPr>
                <w:sz w:val="20"/>
                <w:szCs w:val="20"/>
                <w:lang w:val="es-MX"/>
              </w:rPr>
            </w:pPr>
            <w:r w:rsidRPr="002633A6">
              <w:rPr>
                <w:sz w:val="20"/>
                <w:szCs w:val="20"/>
                <w:lang w:val="es-MX"/>
              </w:rPr>
              <w:t xml:space="preserve">Generalizaciones </w:t>
            </w:r>
          </w:p>
          <w:p w:rsidR="00F663AE" w:rsidRPr="002633A6" w:rsidRDefault="00F663AE" w:rsidP="00ED30BA">
            <w:pPr>
              <w:rPr>
                <w:sz w:val="20"/>
                <w:szCs w:val="20"/>
                <w:lang w:val="es-MX"/>
              </w:rPr>
            </w:pPr>
            <w:r w:rsidRPr="002633A6">
              <w:rPr>
                <w:sz w:val="20"/>
                <w:szCs w:val="20"/>
                <w:lang w:val="es-MX"/>
              </w:rPr>
              <w:t>Narraciones</w:t>
            </w:r>
          </w:p>
          <w:p w:rsidR="00F663AE" w:rsidRPr="002633A6" w:rsidRDefault="00F663AE" w:rsidP="00ED30BA">
            <w:pPr>
              <w:rPr>
                <w:sz w:val="20"/>
                <w:szCs w:val="20"/>
                <w:lang w:val="es-MX"/>
              </w:rPr>
            </w:pPr>
            <w:r w:rsidRPr="002633A6">
              <w:rPr>
                <w:sz w:val="20"/>
                <w:szCs w:val="20"/>
                <w:lang w:val="es-MX"/>
              </w:rPr>
              <w:t>Diagramas</w:t>
            </w:r>
          </w:p>
          <w:p w:rsidR="00F663AE" w:rsidRPr="002633A6" w:rsidRDefault="00F663AE" w:rsidP="00ED30BA">
            <w:pPr>
              <w:rPr>
                <w:sz w:val="20"/>
                <w:szCs w:val="20"/>
                <w:lang w:val="es-MX"/>
              </w:rPr>
            </w:pPr>
            <w:r w:rsidRPr="002633A6">
              <w:rPr>
                <w:sz w:val="20"/>
                <w:szCs w:val="20"/>
                <w:lang w:val="es-MX"/>
              </w:rPr>
              <w:t>Mapas semánticos</w:t>
            </w:r>
          </w:p>
          <w:p w:rsidR="00F663AE" w:rsidRPr="002633A6" w:rsidRDefault="00F663AE" w:rsidP="00ED30BA">
            <w:pPr>
              <w:rPr>
                <w:sz w:val="20"/>
                <w:szCs w:val="20"/>
                <w:lang w:val="es-MX"/>
              </w:rPr>
            </w:pPr>
            <w:r w:rsidRPr="002633A6">
              <w:rPr>
                <w:sz w:val="20"/>
                <w:szCs w:val="20"/>
                <w:lang w:val="es-MX"/>
              </w:rPr>
              <w:t>Consulta de diferentes fuentes</w:t>
            </w:r>
          </w:p>
          <w:p w:rsidR="00F663AE" w:rsidRPr="002633A6" w:rsidRDefault="00F663AE" w:rsidP="00ED30BA">
            <w:pPr>
              <w:rPr>
                <w:sz w:val="20"/>
                <w:szCs w:val="20"/>
                <w:lang w:val="es-MX"/>
              </w:rPr>
            </w:pPr>
            <w:r w:rsidRPr="002633A6">
              <w:rPr>
                <w:sz w:val="20"/>
                <w:szCs w:val="20"/>
                <w:lang w:val="es-MX"/>
              </w:rPr>
              <w:t>Exposición de temas gramaticales</w:t>
            </w:r>
          </w:p>
          <w:p w:rsidR="00F663AE" w:rsidRPr="002633A6" w:rsidRDefault="00F663AE" w:rsidP="00ED30BA">
            <w:pPr>
              <w:rPr>
                <w:sz w:val="20"/>
                <w:szCs w:val="20"/>
                <w:lang w:val="es-MX"/>
              </w:rPr>
            </w:pPr>
            <w:r w:rsidRPr="002633A6">
              <w:rPr>
                <w:sz w:val="20"/>
                <w:szCs w:val="20"/>
                <w:lang w:val="es-MX"/>
              </w:rPr>
              <w:t>Consulta en diferentes diccionarios</w:t>
            </w:r>
          </w:p>
          <w:p w:rsidR="00F663AE" w:rsidRPr="002633A6" w:rsidRDefault="00F663AE" w:rsidP="00ED30BA">
            <w:pPr>
              <w:rPr>
                <w:sz w:val="20"/>
                <w:szCs w:val="20"/>
                <w:lang w:val="es-MX"/>
              </w:rPr>
            </w:pPr>
            <w:r w:rsidRPr="002633A6">
              <w:rPr>
                <w:sz w:val="20"/>
                <w:szCs w:val="20"/>
                <w:lang w:val="es-MX"/>
              </w:rPr>
              <w:t xml:space="preserve"> Síntesis </w:t>
            </w:r>
          </w:p>
          <w:p w:rsidR="00F663AE" w:rsidRPr="002633A6" w:rsidRDefault="00F663AE" w:rsidP="00ED30BA">
            <w:pPr>
              <w:rPr>
                <w:sz w:val="20"/>
                <w:szCs w:val="20"/>
                <w:lang w:val="es-MX"/>
              </w:rPr>
            </w:pPr>
            <w:r w:rsidRPr="002633A6">
              <w:rPr>
                <w:sz w:val="20"/>
                <w:szCs w:val="20"/>
                <w:lang w:val="es-MX"/>
              </w:rPr>
              <w:t>Resúmenes</w:t>
            </w:r>
          </w:p>
          <w:p w:rsidR="00F663AE" w:rsidRPr="002633A6" w:rsidRDefault="00F663AE" w:rsidP="00ED30BA">
            <w:pPr>
              <w:rPr>
                <w:sz w:val="22"/>
                <w:szCs w:val="22"/>
                <w:lang w:val="es-MX"/>
              </w:rPr>
            </w:pPr>
            <w:r w:rsidRPr="002633A6">
              <w:rPr>
                <w:sz w:val="22"/>
                <w:szCs w:val="22"/>
                <w:lang w:val="es-MX"/>
              </w:rPr>
              <w:t xml:space="preserve"> </w:t>
            </w:r>
          </w:p>
          <w:p w:rsidR="00F663AE" w:rsidRPr="002633A6" w:rsidRDefault="00F663AE" w:rsidP="00ED30BA">
            <w:pPr>
              <w:rPr>
                <w:color w:val="FF0000"/>
                <w:sz w:val="22"/>
                <w:szCs w:val="22"/>
                <w:lang w:val="es-MX"/>
              </w:rPr>
            </w:pPr>
          </w:p>
          <w:p w:rsidR="00F663AE" w:rsidRPr="002633A6" w:rsidRDefault="00F663AE" w:rsidP="00ED30BA">
            <w:pPr>
              <w:rPr>
                <w:sz w:val="22"/>
                <w:szCs w:val="22"/>
                <w:lang w:val="es-MX"/>
              </w:rPr>
            </w:pPr>
          </w:p>
          <w:p w:rsidR="00F663AE" w:rsidRPr="002633A6" w:rsidRDefault="00F663AE" w:rsidP="00ED30BA">
            <w:pPr>
              <w:rPr>
                <w:sz w:val="22"/>
                <w:szCs w:val="22"/>
                <w:lang w:val="es-MX"/>
              </w:rPr>
            </w:pPr>
          </w:p>
        </w:tc>
        <w:tc>
          <w:tcPr>
            <w:tcW w:w="4489" w:type="dxa"/>
            <w:tcBorders>
              <w:bottom w:val="single" w:sz="4" w:space="0" w:color="auto"/>
            </w:tcBorders>
          </w:tcPr>
          <w:p w:rsidR="00F663AE" w:rsidRPr="003E32A2" w:rsidRDefault="00F663AE" w:rsidP="00ED30BA">
            <w:pPr>
              <w:numPr>
                <w:ilvl w:val="0"/>
                <w:numId w:val="24"/>
              </w:numPr>
              <w:rPr>
                <w:sz w:val="20"/>
                <w:szCs w:val="20"/>
              </w:rPr>
            </w:pPr>
            <w:proofErr w:type="spellStart"/>
            <w:r w:rsidRPr="003E32A2">
              <w:rPr>
                <w:sz w:val="20"/>
                <w:szCs w:val="20"/>
              </w:rPr>
              <w:t>Encuadre</w:t>
            </w:r>
            <w:proofErr w:type="spellEnd"/>
          </w:p>
          <w:p w:rsidR="00F663AE" w:rsidRPr="002633A6" w:rsidRDefault="00F663AE" w:rsidP="00ED30BA">
            <w:pPr>
              <w:numPr>
                <w:ilvl w:val="0"/>
                <w:numId w:val="24"/>
              </w:numPr>
              <w:rPr>
                <w:sz w:val="20"/>
                <w:szCs w:val="20"/>
                <w:lang w:val="es-MX"/>
              </w:rPr>
            </w:pPr>
            <w:r w:rsidRPr="002633A6">
              <w:rPr>
                <w:sz w:val="20"/>
                <w:szCs w:val="20"/>
                <w:lang w:val="es-MX"/>
              </w:rPr>
              <w:t>Tareas para estudio independiente de búsqueda de fuentes de información.</w:t>
            </w:r>
          </w:p>
          <w:p w:rsidR="00F663AE" w:rsidRPr="003E32A2" w:rsidRDefault="00F663AE" w:rsidP="00ED30BA">
            <w:pPr>
              <w:numPr>
                <w:ilvl w:val="0"/>
                <w:numId w:val="24"/>
              </w:numPr>
              <w:rPr>
                <w:sz w:val="20"/>
                <w:szCs w:val="20"/>
              </w:rPr>
            </w:pPr>
            <w:proofErr w:type="spellStart"/>
            <w:r w:rsidRPr="003E32A2">
              <w:rPr>
                <w:sz w:val="20"/>
                <w:szCs w:val="20"/>
              </w:rPr>
              <w:t>Lecturas</w:t>
            </w:r>
            <w:proofErr w:type="spellEnd"/>
            <w:r w:rsidRPr="003E32A2">
              <w:rPr>
                <w:sz w:val="20"/>
                <w:szCs w:val="20"/>
              </w:rPr>
              <w:t xml:space="preserve"> </w:t>
            </w:r>
            <w:proofErr w:type="spellStart"/>
            <w:r w:rsidRPr="003E32A2">
              <w:rPr>
                <w:sz w:val="20"/>
                <w:szCs w:val="20"/>
              </w:rPr>
              <w:t>comentadas</w:t>
            </w:r>
            <w:proofErr w:type="spellEnd"/>
          </w:p>
          <w:p w:rsidR="00F663AE" w:rsidRPr="003E32A2" w:rsidRDefault="00F663AE" w:rsidP="00ED30BA">
            <w:pPr>
              <w:numPr>
                <w:ilvl w:val="0"/>
                <w:numId w:val="24"/>
              </w:numPr>
              <w:rPr>
                <w:sz w:val="20"/>
                <w:szCs w:val="20"/>
              </w:rPr>
            </w:pPr>
            <w:proofErr w:type="spellStart"/>
            <w:r w:rsidRPr="003E32A2">
              <w:rPr>
                <w:sz w:val="20"/>
                <w:szCs w:val="20"/>
              </w:rPr>
              <w:t>Pistas</w:t>
            </w:r>
            <w:proofErr w:type="spellEnd"/>
            <w:r w:rsidRPr="003E32A2">
              <w:rPr>
                <w:sz w:val="20"/>
                <w:szCs w:val="20"/>
              </w:rPr>
              <w:t xml:space="preserve"> </w:t>
            </w:r>
          </w:p>
          <w:p w:rsidR="00F663AE" w:rsidRPr="003E32A2" w:rsidRDefault="00F663AE" w:rsidP="00ED30BA">
            <w:pPr>
              <w:numPr>
                <w:ilvl w:val="0"/>
                <w:numId w:val="24"/>
              </w:numPr>
              <w:rPr>
                <w:sz w:val="20"/>
                <w:szCs w:val="20"/>
              </w:rPr>
            </w:pPr>
            <w:proofErr w:type="spellStart"/>
            <w:r w:rsidRPr="003E32A2">
              <w:rPr>
                <w:sz w:val="20"/>
                <w:szCs w:val="20"/>
              </w:rPr>
              <w:t>Mapas</w:t>
            </w:r>
            <w:proofErr w:type="spellEnd"/>
            <w:r w:rsidRPr="003E32A2">
              <w:rPr>
                <w:sz w:val="20"/>
                <w:szCs w:val="20"/>
              </w:rPr>
              <w:t xml:space="preserve"> </w:t>
            </w:r>
            <w:proofErr w:type="spellStart"/>
            <w:r w:rsidRPr="003E32A2">
              <w:rPr>
                <w:sz w:val="20"/>
                <w:szCs w:val="20"/>
              </w:rPr>
              <w:t>conceptuales</w:t>
            </w:r>
            <w:proofErr w:type="spellEnd"/>
          </w:p>
          <w:p w:rsidR="00F663AE" w:rsidRPr="003E32A2" w:rsidRDefault="00F663AE" w:rsidP="00ED30BA">
            <w:pPr>
              <w:numPr>
                <w:ilvl w:val="0"/>
                <w:numId w:val="24"/>
              </w:numPr>
              <w:rPr>
                <w:sz w:val="20"/>
                <w:szCs w:val="20"/>
              </w:rPr>
            </w:pPr>
            <w:proofErr w:type="spellStart"/>
            <w:r w:rsidRPr="003E32A2">
              <w:rPr>
                <w:sz w:val="20"/>
                <w:szCs w:val="20"/>
              </w:rPr>
              <w:t>Redes</w:t>
            </w:r>
            <w:proofErr w:type="spellEnd"/>
            <w:r w:rsidRPr="003E32A2">
              <w:rPr>
                <w:sz w:val="20"/>
                <w:szCs w:val="20"/>
              </w:rPr>
              <w:t xml:space="preserve"> </w:t>
            </w:r>
            <w:proofErr w:type="spellStart"/>
            <w:r w:rsidRPr="003E32A2">
              <w:rPr>
                <w:sz w:val="20"/>
                <w:szCs w:val="20"/>
              </w:rPr>
              <w:t>semánticas</w:t>
            </w:r>
            <w:proofErr w:type="spellEnd"/>
          </w:p>
          <w:p w:rsidR="00F663AE" w:rsidRPr="003E32A2" w:rsidRDefault="00F663AE" w:rsidP="00ED30BA">
            <w:pPr>
              <w:numPr>
                <w:ilvl w:val="0"/>
                <w:numId w:val="24"/>
              </w:numPr>
              <w:rPr>
                <w:sz w:val="20"/>
                <w:szCs w:val="20"/>
              </w:rPr>
            </w:pPr>
            <w:proofErr w:type="spellStart"/>
            <w:r w:rsidRPr="003E32A2">
              <w:rPr>
                <w:sz w:val="20"/>
                <w:szCs w:val="20"/>
              </w:rPr>
              <w:t>Resúmenes</w:t>
            </w:r>
            <w:proofErr w:type="spellEnd"/>
          </w:p>
          <w:p w:rsidR="00F663AE" w:rsidRPr="003E32A2" w:rsidRDefault="00F663AE" w:rsidP="00ED30BA">
            <w:pPr>
              <w:pStyle w:val="Piedepgina"/>
              <w:numPr>
                <w:ilvl w:val="0"/>
                <w:numId w:val="24"/>
              </w:numPr>
              <w:tabs>
                <w:tab w:val="clear" w:pos="4320"/>
                <w:tab w:val="clear" w:pos="8640"/>
              </w:tabs>
            </w:pPr>
            <w:proofErr w:type="spellStart"/>
            <w:r w:rsidRPr="003E32A2">
              <w:t>Síntesis</w:t>
            </w:r>
            <w:proofErr w:type="spellEnd"/>
          </w:p>
          <w:p w:rsidR="00F663AE" w:rsidRPr="003E32A2" w:rsidRDefault="00F663AE" w:rsidP="00ED30BA">
            <w:pPr>
              <w:numPr>
                <w:ilvl w:val="0"/>
                <w:numId w:val="24"/>
              </w:numPr>
              <w:rPr>
                <w:sz w:val="20"/>
                <w:szCs w:val="20"/>
              </w:rPr>
            </w:pPr>
            <w:proofErr w:type="spellStart"/>
            <w:r w:rsidRPr="003E32A2">
              <w:rPr>
                <w:sz w:val="20"/>
                <w:szCs w:val="20"/>
              </w:rPr>
              <w:t>Discusión</w:t>
            </w:r>
            <w:proofErr w:type="spellEnd"/>
            <w:r w:rsidRPr="003E32A2">
              <w:rPr>
                <w:sz w:val="20"/>
                <w:szCs w:val="20"/>
              </w:rPr>
              <w:t xml:space="preserve"> </w:t>
            </w:r>
            <w:proofErr w:type="spellStart"/>
            <w:r w:rsidRPr="003E32A2">
              <w:rPr>
                <w:sz w:val="20"/>
                <w:szCs w:val="20"/>
              </w:rPr>
              <w:t>dirigida</w:t>
            </w:r>
            <w:proofErr w:type="spellEnd"/>
            <w:r w:rsidRPr="003E32A2">
              <w:rPr>
                <w:sz w:val="20"/>
                <w:szCs w:val="20"/>
              </w:rPr>
              <w:t>.</w:t>
            </w:r>
          </w:p>
          <w:p w:rsidR="00F663AE" w:rsidRPr="002633A6" w:rsidRDefault="00F663AE" w:rsidP="00ED30BA">
            <w:pPr>
              <w:numPr>
                <w:ilvl w:val="0"/>
                <w:numId w:val="24"/>
              </w:numPr>
              <w:rPr>
                <w:sz w:val="20"/>
                <w:szCs w:val="20"/>
                <w:lang w:val="es-MX"/>
              </w:rPr>
            </w:pPr>
            <w:r w:rsidRPr="002633A6">
              <w:rPr>
                <w:sz w:val="20"/>
                <w:szCs w:val="20"/>
                <w:lang w:val="es-MX"/>
              </w:rPr>
              <w:t>Discusiones grupales acerca del uso y valor del conocimiento de temas específicos</w:t>
            </w:r>
          </w:p>
          <w:p w:rsidR="00F663AE" w:rsidRPr="003E32A2" w:rsidRDefault="00F663AE" w:rsidP="00ED30BA">
            <w:pPr>
              <w:numPr>
                <w:ilvl w:val="0"/>
                <w:numId w:val="24"/>
              </w:numPr>
              <w:rPr>
                <w:sz w:val="20"/>
                <w:szCs w:val="20"/>
              </w:rPr>
            </w:pPr>
            <w:proofErr w:type="spellStart"/>
            <w:r w:rsidRPr="003E32A2">
              <w:rPr>
                <w:sz w:val="20"/>
                <w:szCs w:val="20"/>
              </w:rPr>
              <w:t>Exposición</w:t>
            </w:r>
            <w:proofErr w:type="spellEnd"/>
            <w:r w:rsidRPr="003E32A2">
              <w:rPr>
                <w:sz w:val="20"/>
                <w:szCs w:val="20"/>
              </w:rPr>
              <w:t xml:space="preserve"> con </w:t>
            </w:r>
            <w:proofErr w:type="spellStart"/>
            <w:r w:rsidRPr="003E32A2">
              <w:rPr>
                <w:sz w:val="20"/>
                <w:szCs w:val="20"/>
              </w:rPr>
              <w:t>apoyo</w:t>
            </w:r>
            <w:proofErr w:type="spellEnd"/>
            <w:r w:rsidRPr="003E32A2">
              <w:rPr>
                <w:sz w:val="20"/>
                <w:szCs w:val="20"/>
              </w:rPr>
              <w:t xml:space="preserve"> </w:t>
            </w:r>
            <w:proofErr w:type="spellStart"/>
            <w:r w:rsidRPr="003E32A2">
              <w:rPr>
                <w:sz w:val="20"/>
                <w:szCs w:val="20"/>
              </w:rPr>
              <w:t>tecnológico</w:t>
            </w:r>
            <w:proofErr w:type="spellEnd"/>
            <w:r w:rsidRPr="003E32A2">
              <w:rPr>
                <w:sz w:val="20"/>
                <w:szCs w:val="20"/>
              </w:rPr>
              <w:t xml:space="preserve"> </w:t>
            </w:r>
            <w:proofErr w:type="spellStart"/>
            <w:r w:rsidRPr="003E32A2">
              <w:rPr>
                <w:sz w:val="20"/>
                <w:szCs w:val="20"/>
              </w:rPr>
              <w:t>variado</w:t>
            </w:r>
            <w:proofErr w:type="spellEnd"/>
          </w:p>
          <w:p w:rsidR="00F663AE" w:rsidRPr="003E32A2" w:rsidRDefault="00F663AE" w:rsidP="00ED30BA">
            <w:pPr>
              <w:numPr>
                <w:ilvl w:val="0"/>
                <w:numId w:val="24"/>
              </w:numPr>
              <w:rPr>
                <w:sz w:val="20"/>
                <w:szCs w:val="20"/>
              </w:rPr>
            </w:pPr>
            <w:proofErr w:type="spellStart"/>
            <w:r w:rsidRPr="003E32A2">
              <w:rPr>
                <w:sz w:val="20"/>
                <w:szCs w:val="20"/>
              </w:rPr>
              <w:t>Organización</w:t>
            </w:r>
            <w:proofErr w:type="spellEnd"/>
            <w:r w:rsidRPr="003E32A2">
              <w:rPr>
                <w:sz w:val="20"/>
                <w:szCs w:val="20"/>
              </w:rPr>
              <w:t xml:space="preserve"> de </w:t>
            </w:r>
            <w:proofErr w:type="spellStart"/>
            <w:r w:rsidRPr="003E32A2">
              <w:rPr>
                <w:sz w:val="20"/>
                <w:szCs w:val="20"/>
              </w:rPr>
              <w:t>grupos</w:t>
            </w:r>
            <w:proofErr w:type="spellEnd"/>
            <w:r w:rsidRPr="003E32A2">
              <w:rPr>
                <w:sz w:val="20"/>
                <w:szCs w:val="20"/>
              </w:rPr>
              <w:t xml:space="preserve"> </w:t>
            </w:r>
            <w:proofErr w:type="spellStart"/>
            <w:r w:rsidRPr="003E32A2">
              <w:rPr>
                <w:sz w:val="20"/>
                <w:szCs w:val="20"/>
              </w:rPr>
              <w:t>colaborativos</w:t>
            </w:r>
            <w:proofErr w:type="spellEnd"/>
          </w:p>
          <w:p w:rsidR="00F663AE" w:rsidRPr="003E32A2" w:rsidRDefault="00F663AE" w:rsidP="00ED30BA">
            <w:pPr>
              <w:numPr>
                <w:ilvl w:val="0"/>
                <w:numId w:val="24"/>
              </w:numPr>
              <w:rPr>
                <w:sz w:val="20"/>
                <w:szCs w:val="20"/>
              </w:rPr>
            </w:pPr>
            <w:proofErr w:type="spellStart"/>
            <w:r w:rsidRPr="003E32A2">
              <w:rPr>
                <w:sz w:val="20"/>
                <w:szCs w:val="20"/>
              </w:rPr>
              <w:t>Asesorías</w:t>
            </w:r>
            <w:proofErr w:type="spellEnd"/>
            <w:r w:rsidRPr="003E32A2">
              <w:rPr>
                <w:sz w:val="20"/>
                <w:szCs w:val="20"/>
              </w:rPr>
              <w:t xml:space="preserve"> </w:t>
            </w:r>
            <w:proofErr w:type="spellStart"/>
            <w:r w:rsidRPr="003E32A2">
              <w:rPr>
                <w:sz w:val="20"/>
                <w:szCs w:val="20"/>
              </w:rPr>
              <w:t>individuales</w:t>
            </w:r>
            <w:proofErr w:type="spellEnd"/>
            <w:r w:rsidRPr="003E32A2">
              <w:rPr>
                <w:sz w:val="20"/>
                <w:szCs w:val="20"/>
              </w:rPr>
              <w:t xml:space="preserve"> y </w:t>
            </w:r>
            <w:proofErr w:type="spellStart"/>
            <w:r w:rsidRPr="003E32A2">
              <w:rPr>
                <w:sz w:val="20"/>
                <w:szCs w:val="20"/>
              </w:rPr>
              <w:t>grupales</w:t>
            </w:r>
            <w:proofErr w:type="spellEnd"/>
          </w:p>
          <w:p w:rsidR="00F663AE" w:rsidRPr="003E32A2" w:rsidRDefault="00F663AE" w:rsidP="00ED30BA">
            <w:pPr>
              <w:numPr>
                <w:ilvl w:val="0"/>
                <w:numId w:val="24"/>
              </w:numPr>
              <w:rPr>
                <w:sz w:val="20"/>
                <w:szCs w:val="20"/>
              </w:rPr>
            </w:pPr>
            <w:proofErr w:type="spellStart"/>
            <w:r w:rsidRPr="003E32A2">
              <w:rPr>
                <w:sz w:val="20"/>
                <w:szCs w:val="20"/>
              </w:rPr>
              <w:t>Preguntas</w:t>
            </w:r>
            <w:proofErr w:type="spellEnd"/>
            <w:r w:rsidRPr="003E32A2">
              <w:rPr>
                <w:sz w:val="20"/>
                <w:szCs w:val="20"/>
              </w:rPr>
              <w:t xml:space="preserve"> </w:t>
            </w:r>
            <w:proofErr w:type="spellStart"/>
            <w:r w:rsidRPr="003E32A2">
              <w:rPr>
                <w:sz w:val="20"/>
                <w:szCs w:val="20"/>
              </w:rPr>
              <w:t>intercaladas</w:t>
            </w:r>
            <w:proofErr w:type="spellEnd"/>
          </w:p>
          <w:p w:rsidR="00F663AE" w:rsidRPr="003E32A2" w:rsidRDefault="00F663AE" w:rsidP="00ED30BA">
            <w:pPr>
              <w:numPr>
                <w:ilvl w:val="0"/>
                <w:numId w:val="24"/>
              </w:numPr>
              <w:rPr>
                <w:sz w:val="20"/>
                <w:szCs w:val="20"/>
              </w:rPr>
            </w:pPr>
            <w:proofErr w:type="spellStart"/>
            <w:r w:rsidRPr="003E32A2">
              <w:rPr>
                <w:sz w:val="20"/>
                <w:szCs w:val="20"/>
              </w:rPr>
              <w:t>Aplicación</w:t>
            </w:r>
            <w:proofErr w:type="spellEnd"/>
            <w:r w:rsidRPr="003E32A2">
              <w:rPr>
                <w:sz w:val="20"/>
                <w:szCs w:val="20"/>
              </w:rPr>
              <w:t xml:space="preserve"> de  </w:t>
            </w:r>
            <w:proofErr w:type="spellStart"/>
            <w:r w:rsidRPr="003E32A2">
              <w:rPr>
                <w:sz w:val="20"/>
                <w:szCs w:val="20"/>
              </w:rPr>
              <w:t>cuestionarios</w:t>
            </w:r>
            <w:proofErr w:type="spellEnd"/>
          </w:p>
          <w:p w:rsidR="00F663AE" w:rsidRPr="003E32A2" w:rsidRDefault="00F663AE" w:rsidP="00ED30BA">
            <w:pPr>
              <w:numPr>
                <w:ilvl w:val="0"/>
                <w:numId w:val="24"/>
              </w:numPr>
              <w:rPr>
                <w:sz w:val="20"/>
                <w:szCs w:val="20"/>
              </w:rPr>
            </w:pPr>
            <w:proofErr w:type="spellStart"/>
            <w:r w:rsidRPr="003E32A2">
              <w:rPr>
                <w:sz w:val="20"/>
                <w:szCs w:val="20"/>
              </w:rPr>
              <w:t>Lluvia</w:t>
            </w:r>
            <w:proofErr w:type="spellEnd"/>
            <w:r w:rsidRPr="003E32A2">
              <w:rPr>
                <w:sz w:val="20"/>
                <w:szCs w:val="20"/>
              </w:rPr>
              <w:t xml:space="preserve"> de ideas</w:t>
            </w:r>
          </w:p>
          <w:p w:rsidR="00F663AE" w:rsidRPr="003E32A2" w:rsidRDefault="00F663AE" w:rsidP="00ED30BA">
            <w:pPr>
              <w:numPr>
                <w:ilvl w:val="0"/>
                <w:numId w:val="24"/>
              </w:numPr>
              <w:rPr>
                <w:sz w:val="20"/>
                <w:szCs w:val="20"/>
              </w:rPr>
            </w:pPr>
            <w:proofErr w:type="spellStart"/>
            <w:r w:rsidRPr="003E32A2">
              <w:rPr>
                <w:sz w:val="20"/>
                <w:szCs w:val="20"/>
              </w:rPr>
              <w:t>Cuadro</w:t>
            </w:r>
            <w:proofErr w:type="spellEnd"/>
            <w:r w:rsidRPr="003E32A2">
              <w:rPr>
                <w:sz w:val="20"/>
                <w:szCs w:val="20"/>
              </w:rPr>
              <w:t xml:space="preserve"> </w:t>
            </w:r>
            <w:proofErr w:type="spellStart"/>
            <w:r w:rsidRPr="003E32A2">
              <w:rPr>
                <w:sz w:val="20"/>
                <w:szCs w:val="20"/>
              </w:rPr>
              <w:t>sinóptico</w:t>
            </w:r>
            <w:proofErr w:type="spellEnd"/>
          </w:p>
          <w:p w:rsidR="00F663AE" w:rsidRPr="00862076" w:rsidRDefault="00F663AE" w:rsidP="00ED30BA">
            <w:pPr>
              <w:numPr>
                <w:ilvl w:val="0"/>
                <w:numId w:val="24"/>
              </w:numPr>
              <w:rPr>
                <w:sz w:val="22"/>
                <w:szCs w:val="22"/>
              </w:rPr>
            </w:pPr>
            <w:proofErr w:type="spellStart"/>
            <w:r w:rsidRPr="003E32A2">
              <w:rPr>
                <w:sz w:val="20"/>
                <w:szCs w:val="20"/>
              </w:rPr>
              <w:t>Ilustraciones</w:t>
            </w:r>
            <w:proofErr w:type="spellEnd"/>
            <w:r w:rsidRPr="003E32A2">
              <w:rPr>
                <w:sz w:val="20"/>
                <w:szCs w:val="20"/>
              </w:rPr>
              <w:t xml:space="preserve"> y material </w:t>
            </w:r>
            <w:proofErr w:type="spellStart"/>
            <w:r w:rsidRPr="003E32A2">
              <w:rPr>
                <w:sz w:val="20"/>
                <w:szCs w:val="20"/>
              </w:rPr>
              <w:t>auténtico</w:t>
            </w:r>
            <w:proofErr w:type="spellEnd"/>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25.-Apoyos </w:t>
      </w:r>
      <w:proofErr w:type="spellStart"/>
      <w:r w:rsidRPr="0023066A">
        <w:t>educativos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Materiales didácticos</w:t>
            </w:r>
          </w:p>
        </w:tc>
        <w:tc>
          <w:tcPr>
            <w:tcW w:w="4489" w:type="dxa"/>
            <w:shd w:val="clear" w:color="auto" w:fill="D9D9D9"/>
          </w:tcPr>
          <w:p w:rsidR="00F663AE" w:rsidRPr="0023066A" w:rsidRDefault="00F663AE" w:rsidP="00ED30BA">
            <w:pPr>
              <w:jc w:val="center"/>
              <w:rPr>
                <w:b/>
                <w:bCs/>
                <w:sz w:val="22"/>
                <w:szCs w:val="22"/>
                <w:lang w:val="es-MX"/>
              </w:rPr>
            </w:pPr>
            <w:r w:rsidRPr="0023066A">
              <w:rPr>
                <w:b/>
                <w:bCs/>
                <w:sz w:val="22"/>
                <w:szCs w:val="22"/>
                <w:lang w:val="es-MX"/>
              </w:rPr>
              <w:t>Recursos didácticos</w:t>
            </w:r>
          </w:p>
        </w:tc>
      </w:tr>
      <w:tr w:rsidR="00F663AE" w:rsidRPr="0023066A" w:rsidTr="00ED30BA">
        <w:tblPrEx>
          <w:tblCellMar>
            <w:top w:w="0" w:type="dxa"/>
            <w:bottom w:w="0" w:type="dxa"/>
          </w:tblCellMar>
        </w:tblPrEx>
        <w:trPr>
          <w:cantSplit/>
          <w:trHeight w:val="221"/>
        </w:trPr>
        <w:tc>
          <w:tcPr>
            <w:tcW w:w="4489" w:type="dxa"/>
            <w:tcBorders>
              <w:bottom w:val="single" w:sz="4" w:space="0" w:color="auto"/>
            </w:tcBorders>
          </w:tcPr>
          <w:p w:rsidR="00F663AE" w:rsidRPr="00A3189B" w:rsidRDefault="00F663AE" w:rsidP="00ED30BA">
            <w:pPr>
              <w:numPr>
                <w:ilvl w:val="0"/>
                <w:numId w:val="26"/>
              </w:numPr>
              <w:rPr>
                <w:sz w:val="20"/>
                <w:szCs w:val="20"/>
              </w:rPr>
            </w:pPr>
            <w:proofErr w:type="spellStart"/>
            <w:r w:rsidRPr="00A3189B">
              <w:rPr>
                <w:sz w:val="20"/>
                <w:szCs w:val="20"/>
              </w:rPr>
              <w:t>Programa</w:t>
            </w:r>
            <w:proofErr w:type="spellEnd"/>
            <w:r w:rsidRPr="00A3189B">
              <w:rPr>
                <w:sz w:val="20"/>
                <w:szCs w:val="20"/>
              </w:rPr>
              <w:t xml:space="preserve"> de </w:t>
            </w:r>
            <w:smartTag w:uri="urn:schemas-microsoft-com:office:smarttags" w:element="PersonName">
              <w:smartTagPr>
                <w:attr w:name="ProductID" w:val="la EE"/>
              </w:smartTagPr>
              <w:r w:rsidRPr="00A3189B">
                <w:rPr>
                  <w:sz w:val="20"/>
                  <w:szCs w:val="20"/>
                </w:rPr>
                <w:t>la EE</w:t>
              </w:r>
            </w:smartTag>
          </w:p>
          <w:p w:rsidR="00F663AE" w:rsidRPr="002633A6" w:rsidRDefault="00F663AE" w:rsidP="00ED30BA">
            <w:pPr>
              <w:numPr>
                <w:ilvl w:val="0"/>
                <w:numId w:val="26"/>
              </w:numPr>
              <w:rPr>
                <w:sz w:val="20"/>
                <w:szCs w:val="20"/>
                <w:lang w:val="es-MX"/>
              </w:rPr>
            </w:pPr>
            <w:r w:rsidRPr="002633A6">
              <w:rPr>
                <w:sz w:val="20"/>
                <w:szCs w:val="20"/>
                <w:lang w:val="es-MX"/>
              </w:rPr>
              <w:t xml:space="preserve">Textos escritos en inglés de  diferentes fuentes: Libros, instructivos, revistas,  periódicos, panfletos, Internet.                                                         </w:t>
            </w:r>
          </w:p>
          <w:p w:rsidR="00F663AE" w:rsidRPr="00A3189B" w:rsidRDefault="00F663AE" w:rsidP="00ED30BA">
            <w:pPr>
              <w:numPr>
                <w:ilvl w:val="0"/>
                <w:numId w:val="26"/>
              </w:numPr>
              <w:rPr>
                <w:sz w:val="20"/>
                <w:szCs w:val="20"/>
              </w:rPr>
            </w:pPr>
            <w:proofErr w:type="spellStart"/>
            <w:r w:rsidRPr="00A3189B">
              <w:rPr>
                <w:sz w:val="20"/>
                <w:szCs w:val="20"/>
              </w:rPr>
              <w:t>Diccionarios</w:t>
            </w:r>
            <w:proofErr w:type="spellEnd"/>
            <w:r w:rsidRPr="00A3189B">
              <w:rPr>
                <w:sz w:val="20"/>
                <w:szCs w:val="20"/>
              </w:rPr>
              <w:t xml:space="preserve"> </w:t>
            </w:r>
          </w:p>
          <w:p w:rsidR="00F663AE" w:rsidRPr="00A3189B" w:rsidRDefault="00F663AE" w:rsidP="00ED30BA">
            <w:pPr>
              <w:numPr>
                <w:ilvl w:val="0"/>
                <w:numId w:val="25"/>
              </w:numPr>
              <w:jc w:val="both"/>
              <w:rPr>
                <w:sz w:val="20"/>
                <w:szCs w:val="20"/>
              </w:rPr>
            </w:pPr>
            <w:proofErr w:type="spellStart"/>
            <w:r w:rsidRPr="00A3189B">
              <w:rPr>
                <w:sz w:val="20"/>
                <w:szCs w:val="20"/>
              </w:rPr>
              <w:t>Antologías</w:t>
            </w:r>
            <w:proofErr w:type="spellEnd"/>
          </w:p>
          <w:p w:rsidR="00F663AE" w:rsidRPr="00A3189B" w:rsidRDefault="00F663AE" w:rsidP="00ED30BA">
            <w:pPr>
              <w:numPr>
                <w:ilvl w:val="0"/>
                <w:numId w:val="25"/>
              </w:numPr>
              <w:jc w:val="both"/>
              <w:rPr>
                <w:sz w:val="20"/>
                <w:szCs w:val="20"/>
              </w:rPr>
            </w:pPr>
            <w:r w:rsidRPr="00A3189B">
              <w:rPr>
                <w:sz w:val="20"/>
                <w:szCs w:val="20"/>
                <w:lang w:val="es-ES_tradnl"/>
              </w:rPr>
              <w:t>Acetatos</w:t>
            </w:r>
          </w:p>
          <w:p w:rsidR="00F663AE" w:rsidRPr="00A3189B" w:rsidRDefault="00F663AE" w:rsidP="00ED30BA">
            <w:pPr>
              <w:numPr>
                <w:ilvl w:val="0"/>
                <w:numId w:val="25"/>
              </w:numPr>
              <w:jc w:val="both"/>
              <w:rPr>
                <w:sz w:val="20"/>
                <w:szCs w:val="20"/>
              </w:rPr>
            </w:pPr>
            <w:proofErr w:type="spellStart"/>
            <w:r w:rsidRPr="00A3189B">
              <w:rPr>
                <w:sz w:val="20"/>
                <w:szCs w:val="20"/>
              </w:rPr>
              <w:t>Gramáticas</w:t>
            </w:r>
            <w:proofErr w:type="spellEnd"/>
          </w:p>
          <w:p w:rsidR="00F663AE" w:rsidRPr="00A3189B" w:rsidRDefault="00F663AE" w:rsidP="00ED30BA">
            <w:pPr>
              <w:numPr>
                <w:ilvl w:val="0"/>
                <w:numId w:val="25"/>
              </w:numPr>
              <w:jc w:val="both"/>
              <w:rPr>
                <w:sz w:val="20"/>
                <w:szCs w:val="20"/>
              </w:rPr>
            </w:pPr>
            <w:r w:rsidRPr="00A3189B">
              <w:rPr>
                <w:sz w:val="20"/>
                <w:szCs w:val="20"/>
              </w:rPr>
              <w:t xml:space="preserve">Software </w:t>
            </w:r>
            <w:proofErr w:type="spellStart"/>
            <w:r w:rsidRPr="00A3189B">
              <w:rPr>
                <w:sz w:val="20"/>
                <w:szCs w:val="20"/>
              </w:rPr>
              <w:t>educativo</w:t>
            </w:r>
            <w:proofErr w:type="spellEnd"/>
          </w:p>
          <w:p w:rsidR="00F663AE" w:rsidRPr="00A3189B" w:rsidRDefault="00F663AE" w:rsidP="00ED30BA">
            <w:pPr>
              <w:numPr>
                <w:ilvl w:val="0"/>
                <w:numId w:val="25"/>
              </w:numPr>
              <w:rPr>
                <w:sz w:val="20"/>
                <w:szCs w:val="20"/>
                <w:lang w:val="es-ES_tradnl"/>
              </w:rPr>
            </w:pPr>
            <w:r w:rsidRPr="00A3189B">
              <w:rPr>
                <w:sz w:val="20"/>
                <w:szCs w:val="20"/>
                <w:lang w:val="es-ES_tradnl"/>
              </w:rPr>
              <w:t>Tarjetas con preguntas básicas</w:t>
            </w:r>
          </w:p>
          <w:p w:rsidR="00F663AE" w:rsidRPr="00A3189B" w:rsidRDefault="00F663AE" w:rsidP="00ED30BA">
            <w:pPr>
              <w:numPr>
                <w:ilvl w:val="0"/>
                <w:numId w:val="25"/>
              </w:numPr>
              <w:rPr>
                <w:sz w:val="20"/>
                <w:szCs w:val="20"/>
                <w:lang w:val="es-ES_tradnl"/>
              </w:rPr>
            </w:pPr>
            <w:r w:rsidRPr="00A3189B">
              <w:rPr>
                <w:sz w:val="20"/>
                <w:szCs w:val="20"/>
                <w:lang w:val="es-ES_tradnl"/>
              </w:rPr>
              <w:t>Carteles y posters</w:t>
            </w:r>
          </w:p>
          <w:p w:rsidR="00F663AE" w:rsidRPr="00862076" w:rsidRDefault="00F663AE" w:rsidP="00ED30BA">
            <w:pPr>
              <w:ind w:left="360"/>
              <w:jc w:val="both"/>
              <w:rPr>
                <w:sz w:val="22"/>
                <w:szCs w:val="22"/>
              </w:rPr>
            </w:pPr>
          </w:p>
        </w:tc>
        <w:tc>
          <w:tcPr>
            <w:tcW w:w="4489" w:type="dxa"/>
            <w:tcBorders>
              <w:bottom w:val="single" w:sz="4" w:space="0" w:color="auto"/>
            </w:tcBorders>
          </w:tcPr>
          <w:p w:rsidR="00F663AE" w:rsidRPr="00A3189B" w:rsidRDefault="00F663AE" w:rsidP="00ED30BA">
            <w:pPr>
              <w:numPr>
                <w:ilvl w:val="0"/>
                <w:numId w:val="27"/>
              </w:numPr>
              <w:tabs>
                <w:tab w:val="clear" w:pos="360"/>
                <w:tab w:val="num" w:pos="-5870"/>
              </w:tabs>
              <w:jc w:val="both"/>
              <w:rPr>
                <w:sz w:val="20"/>
                <w:szCs w:val="20"/>
              </w:rPr>
            </w:pPr>
            <w:proofErr w:type="spellStart"/>
            <w:r w:rsidRPr="00A3189B">
              <w:rPr>
                <w:sz w:val="20"/>
                <w:szCs w:val="20"/>
              </w:rPr>
              <w:t>Pintarrón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Pizarrón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Retroproyector</w:t>
            </w:r>
            <w:proofErr w:type="spellEnd"/>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Flashcards</w:t>
            </w:r>
          </w:p>
          <w:p w:rsidR="00F663AE" w:rsidRPr="00A3189B" w:rsidRDefault="00F663AE" w:rsidP="00ED30BA">
            <w:pPr>
              <w:numPr>
                <w:ilvl w:val="0"/>
                <w:numId w:val="27"/>
              </w:numPr>
              <w:tabs>
                <w:tab w:val="clear" w:pos="360"/>
              </w:tabs>
              <w:jc w:val="both"/>
              <w:rPr>
                <w:sz w:val="20"/>
                <w:szCs w:val="20"/>
              </w:rPr>
            </w:pPr>
            <w:r w:rsidRPr="00A3189B">
              <w:rPr>
                <w:sz w:val="20"/>
                <w:szCs w:val="20"/>
              </w:rPr>
              <w:t>Masking tape</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Realia</w:t>
            </w:r>
            <w:proofErr w:type="spellEnd"/>
          </w:p>
          <w:p w:rsidR="00F663AE" w:rsidRPr="002633A6" w:rsidRDefault="00F663AE" w:rsidP="00ED30BA">
            <w:pPr>
              <w:numPr>
                <w:ilvl w:val="0"/>
                <w:numId w:val="27"/>
              </w:numPr>
              <w:tabs>
                <w:tab w:val="clear" w:pos="360"/>
              </w:tabs>
              <w:jc w:val="both"/>
              <w:rPr>
                <w:sz w:val="20"/>
                <w:szCs w:val="20"/>
                <w:lang w:val="es-MX"/>
              </w:rPr>
            </w:pPr>
            <w:r w:rsidRPr="002633A6">
              <w:rPr>
                <w:sz w:val="20"/>
                <w:szCs w:val="20"/>
                <w:lang w:val="es-MX"/>
              </w:rPr>
              <w:t>Computadora con conexión a Internet.</w:t>
            </w:r>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Videos</w:t>
            </w:r>
          </w:p>
          <w:p w:rsidR="00F663AE" w:rsidRPr="00A3189B" w:rsidRDefault="00F663AE" w:rsidP="00ED30BA">
            <w:pPr>
              <w:numPr>
                <w:ilvl w:val="0"/>
                <w:numId w:val="25"/>
              </w:numPr>
              <w:jc w:val="both"/>
              <w:rPr>
                <w:sz w:val="20"/>
                <w:szCs w:val="20"/>
              </w:rPr>
            </w:pPr>
            <w:proofErr w:type="spellStart"/>
            <w:r w:rsidRPr="00A3189B">
              <w:rPr>
                <w:sz w:val="20"/>
                <w:szCs w:val="20"/>
              </w:rPr>
              <w:t>Marcadores</w:t>
            </w:r>
            <w:proofErr w:type="spellEnd"/>
          </w:p>
          <w:p w:rsidR="00F663AE" w:rsidRPr="00A3189B" w:rsidRDefault="00F663AE" w:rsidP="00ED30BA">
            <w:pPr>
              <w:numPr>
                <w:ilvl w:val="0"/>
                <w:numId w:val="25"/>
              </w:numPr>
              <w:jc w:val="both"/>
              <w:rPr>
                <w:sz w:val="20"/>
                <w:szCs w:val="20"/>
              </w:rPr>
            </w:pPr>
            <w:r w:rsidRPr="00A3189B">
              <w:rPr>
                <w:sz w:val="20"/>
                <w:szCs w:val="20"/>
              </w:rPr>
              <w:t>CD’s</w:t>
            </w:r>
          </w:p>
          <w:p w:rsidR="00F663AE" w:rsidRPr="00A3189B" w:rsidRDefault="00F663AE" w:rsidP="00ED30BA">
            <w:pPr>
              <w:numPr>
                <w:ilvl w:val="0"/>
                <w:numId w:val="25"/>
              </w:numPr>
              <w:jc w:val="both"/>
              <w:rPr>
                <w:sz w:val="20"/>
                <w:szCs w:val="20"/>
              </w:rPr>
            </w:pPr>
            <w:proofErr w:type="spellStart"/>
            <w:r w:rsidRPr="00A3189B">
              <w:rPr>
                <w:sz w:val="20"/>
                <w:szCs w:val="20"/>
              </w:rPr>
              <w:t>Cinta</w:t>
            </w:r>
            <w:proofErr w:type="spellEnd"/>
            <w:r w:rsidRPr="00A3189B">
              <w:rPr>
                <w:sz w:val="20"/>
                <w:szCs w:val="20"/>
              </w:rPr>
              <w:t xml:space="preserve"> </w:t>
            </w:r>
            <w:proofErr w:type="spellStart"/>
            <w:r w:rsidRPr="00A3189B">
              <w:rPr>
                <w:sz w:val="20"/>
                <w:szCs w:val="20"/>
              </w:rPr>
              <w:t>adhesiva</w:t>
            </w:r>
            <w:proofErr w:type="spellEnd"/>
          </w:p>
          <w:p w:rsidR="00F663AE" w:rsidRPr="00A3189B" w:rsidRDefault="00F663AE" w:rsidP="00ED30BA">
            <w:pPr>
              <w:numPr>
                <w:ilvl w:val="0"/>
                <w:numId w:val="25"/>
              </w:numPr>
              <w:jc w:val="both"/>
              <w:rPr>
                <w:sz w:val="20"/>
                <w:szCs w:val="20"/>
              </w:rPr>
            </w:pPr>
            <w:proofErr w:type="spellStart"/>
            <w:r w:rsidRPr="00A3189B">
              <w:rPr>
                <w:sz w:val="20"/>
                <w:szCs w:val="20"/>
              </w:rPr>
              <w:t>Pegamento</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Papel</w:t>
            </w:r>
            <w:proofErr w:type="spellEnd"/>
            <w:r w:rsidRPr="00A3189B">
              <w:rPr>
                <w:sz w:val="20"/>
                <w:szCs w:val="20"/>
              </w:rPr>
              <w:t xml:space="preserve"> bond</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Imanes</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Cañón</w:t>
            </w:r>
            <w:proofErr w:type="spellEnd"/>
          </w:p>
          <w:p w:rsidR="00F663AE" w:rsidRPr="00A3189B" w:rsidRDefault="00F663AE" w:rsidP="00ED30BA">
            <w:pPr>
              <w:numPr>
                <w:ilvl w:val="0"/>
                <w:numId w:val="27"/>
              </w:numPr>
              <w:tabs>
                <w:tab w:val="clear" w:pos="360"/>
              </w:tabs>
              <w:jc w:val="both"/>
              <w:rPr>
                <w:sz w:val="20"/>
                <w:szCs w:val="20"/>
              </w:rPr>
            </w:pPr>
            <w:r w:rsidRPr="00A3189B">
              <w:rPr>
                <w:sz w:val="20"/>
                <w:szCs w:val="20"/>
                <w:lang w:val="es-ES_tradnl"/>
              </w:rPr>
              <w:t xml:space="preserve">CD </w:t>
            </w:r>
            <w:proofErr w:type="spellStart"/>
            <w:r w:rsidRPr="00A3189B">
              <w:rPr>
                <w:sz w:val="20"/>
                <w:szCs w:val="20"/>
                <w:lang w:val="es-ES_tradnl"/>
              </w:rPr>
              <w:t>player</w:t>
            </w:r>
            <w:proofErr w:type="spellEnd"/>
          </w:p>
          <w:p w:rsidR="00F663AE" w:rsidRPr="002633A6" w:rsidRDefault="00F663AE" w:rsidP="00ED30BA">
            <w:pPr>
              <w:numPr>
                <w:ilvl w:val="0"/>
                <w:numId w:val="27"/>
              </w:numPr>
              <w:tabs>
                <w:tab w:val="clear" w:pos="360"/>
              </w:tabs>
              <w:jc w:val="both"/>
              <w:rPr>
                <w:sz w:val="22"/>
                <w:szCs w:val="22"/>
                <w:lang w:val="es-MX"/>
              </w:rPr>
            </w:pPr>
            <w:r w:rsidRPr="00A3189B">
              <w:rPr>
                <w:sz w:val="20"/>
                <w:szCs w:val="20"/>
                <w:lang w:val="es-ES_tradnl"/>
              </w:rPr>
              <w:t xml:space="preserve">Televisión, video grabadora y DVD </w:t>
            </w:r>
            <w:r>
              <w:rPr>
                <w:sz w:val="20"/>
                <w:szCs w:val="20"/>
                <w:lang w:val="es-ES_tradnl"/>
              </w:rPr>
              <w:t>placer</w:t>
            </w:r>
          </w:p>
        </w:tc>
      </w:tr>
    </w:tbl>
    <w:p w:rsidR="00F663AE" w:rsidRPr="0023066A" w:rsidRDefault="00F663AE" w:rsidP="00F663AE">
      <w:pPr>
        <w:pStyle w:val="Ttulo6"/>
      </w:pPr>
      <w:r w:rsidRPr="0023066A">
        <w:t xml:space="preserve">26.-Evaluación </w:t>
      </w:r>
      <w:proofErr w:type="gramStart"/>
      <w:smartTag w:uri="urn:schemas-microsoft-com:office:smarttags" w:element="place">
        <w:smartTag w:uri="urn:schemas-microsoft-com:office:smarttags" w:element="State">
          <w:r w:rsidRPr="0023066A">
            <w:t>del</w:t>
          </w:r>
        </w:smartTag>
      </w:smartTag>
      <w:proofErr w:type="gramEnd"/>
      <w:r w:rsidRPr="0023066A">
        <w:t xml:space="preserve"> </w:t>
      </w:r>
      <w:proofErr w:type="spellStart"/>
      <w:r w:rsidRPr="0023066A">
        <w:t>desempeño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2244"/>
        <w:gridCol w:w="2245"/>
        <w:gridCol w:w="2245"/>
      </w:tblGrid>
      <w:tr w:rsidR="00F663AE" w:rsidRPr="0023066A" w:rsidTr="00ED30BA">
        <w:tblPrEx>
          <w:tblCellMar>
            <w:top w:w="0" w:type="dxa"/>
            <w:bottom w:w="0" w:type="dxa"/>
          </w:tblCellMar>
        </w:tblPrEx>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Evidencia (s) de desempeño</w:t>
            </w:r>
          </w:p>
        </w:tc>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Criterios de desempeño</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Campo (s) de aplicación</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Porcentaje</w:t>
            </w:r>
          </w:p>
        </w:tc>
      </w:tr>
      <w:tr w:rsidR="00F663AE" w:rsidRPr="0023066A" w:rsidTr="00ED30BA">
        <w:tblPrEx>
          <w:tblCellMar>
            <w:top w:w="0" w:type="dxa"/>
            <w:bottom w:w="0" w:type="dxa"/>
          </w:tblCellMar>
        </w:tblPrEx>
        <w:trPr>
          <w:cantSplit/>
          <w:trHeight w:val="151"/>
        </w:trPr>
        <w:tc>
          <w:tcPr>
            <w:tcW w:w="2244" w:type="dxa"/>
          </w:tcPr>
          <w:p w:rsidR="00F663AE" w:rsidRPr="002633A6" w:rsidRDefault="00F663AE" w:rsidP="00ED30BA">
            <w:pPr>
              <w:pStyle w:val="Piedepgina"/>
              <w:numPr>
                <w:ilvl w:val="0"/>
                <w:numId w:val="29"/>
              </w:numPr>
              <w:tabs>
                <w:tab w:val="clear" w:pos="4320"/>
                <w:tab w:val="clear" w:pos="8640"/>
              </w:tabs>
              <w:rPr>
                <w:bCs/>
                <w:sz w:val="22"/>
                <w:szCs w:val="22"/>
                <w:lang w:val="es-MX"/>
              </w:rPr>
            </w:pPr>
            <w:r w:rsidRPr="002633A6">
              <w:rPr>
                <w:bCs/>
                <w:sz w:val="22"/>
                <w:szCs w:val="22"/>
                <w:lang w:val="es-MX"/>
              </w:rPr>
              <w:t>Exposición de temas específicos y d</w:t>
            </w:r>
            <w:r w:rsidRPr="002633A6">
              <w:rPr>
                <w:sz w:val="22"/>
                <w:szCs w:val="22"/>
                <w:lang w:val="es-MX"/>
              </w:rPr>
              <w:t xml:space="preserve">ebates </w:t>
            </w:r>
          </w:p>
        </w:tc>
        <w:tc>
          <w:tcPr>
            <w:tcW w:w="2244" w:type="dxa"/>
          </w:tcPr>
          <w:p w:rsidR="00F663AE" w:rsidRPr="00862076" w:rsidRDefault="00F663AE" w:rsidP="00ED30BA">
            <w:pPr>
              <w:numPr>
                <w:ilvl w:val="0"/>
                <w:numId w:val="28"/>
              </w:numPr>
              <w:jc w:val="both"/>
              <w:rPr>
                <w:sz w:val="22"/>
                <w:szCs w:val="22"/>
              </w:rPr>
            </w:pPr>
            <w:proofErr w:type="spellStart"/>
            <w:r w:rsidRPr="00862076">
              <w:rPr>
                <w:sz w:val="22"/>
                <w:szCs w:val="22"/>
              </w:rPr>
              <w:t>Claridad</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Adecuación</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Coherencia</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Fluidez</w:t>
            </w:r>
            <w:proofErr w:type="spellEnd"/>
          </w:p>
        </w:tc>
        <w:tc>
          <w:tcPr>
            <w:tcW w:w="2245" w:type="dxa"/>
          </w:tcPr>
          <w:p w:rsidR="00F663AE" w:rsidRPr="00862076" w:rsidRDefault="00F663AE" w:rsidP="00ED30BA">
            <w:pPr>
              <w:numPr>
                <w:ilvl w:val="0"/>
                <w:numId w:val="28"/>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r w:rsidRPr="00862076">
              <w:rPr>
                <w:sz w:val="22"/>
                <w:szCs w:val="22"/>
              </w:rPr>
              <w:t xml:space="preserve"> </w:t>
            </w:r>
          </w:p>
          <w:p w:rsidR="00F663AE" w:rsidRPr="00862076" w:rsidRDefault="00F663AE" w:rsidP="00ED30BA">
            <w:pPr>
              <w:jc w:val="center"/>
              <w:rPr>
                <w:b/>
                <w:sz w:val="22"/>
                <w:szCs w:val="22"/>
              </w:rPr>
            </w:pPr>
          </w:p>
        </w:tc>
        <w:tc>
          <w:tcPr>
            <w:tcW w:w="2245" w:type="dxa"/>
          </w:tcPr>
          <w:p w:rsidR="00F663AE" w:rsidRPr="00B00C11" w:rsidRDefault="00F663AE" w:rsidP="00ED30BA">
            <w:pPr>
              <w:jc w:val="center"/>
              <w:rPr>
                <w:bCs/>
                <w:sz w:val="22"/>
                <w:szCs w:val="22"/>
              </w:rPr>
            </w:pPr>
          </w:p>
          <w:p w:rsidR="00F663AE" w:rsidRPr="00B00C11" w:rsidRDefault="00F663AE" w:rsidP="00ED30BA">
            <w:pPr>
              <w:jc w:val="center"/>
              <w:rPr>
                <w:bCs/>
                <w:sz w:val="22"/>
                <w:szCs w:val="22"/>
              </w:rPr>
            </w:pPr>
            <w:r w:rsidRPr="00B00C11">
              <w:rPr>
                <w:bCs/>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1"/>
              </w:numPr>
              <w:jc w:val="left"/>
              <w:rPr>
                <w:sz w:val="22"/>
                <w:szCs w:val="22"/>
              </w:rPr>
            </w:pPr>
            <w:r w:rsidRPr="00862076">
              <w:rPr>
                <w:sz w:val="22"/>
                <w:szCs w:val="22"/>
              </w:rPr>
              <w:lastRenderedPageBreak/>
              <w:t>Evaluación parcial</w:t>
            </w:r>
          </w:p>
          <w:p w:rsidR="00F663AE" w:rsidRPr="00862076" w:rsidRDefault="00F663AE" w:rsidP="00ED30BA">
            <w:pPr>
              <w:pStyle w:val="Textoindependiente"/>
              <w:jc w:val="left"/>
              <w:rPr>
                <w:sz w:val="22"/>
                <w:szCs w:val="22"/>
              </w:rPr>
            </w:pP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1"/>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p w:rsidR="00F663AE" w:rsidRPr="00862076" w:rsidRDefault="00F663AE" w:rsidP="00ED30BA">
            <w:pPr>
              <w:rPr>
                <w:sz w:val="22"/>
                <w:szCs w:val="22"/>
              </w:rPr>
            </w:pPr>
          </w:p>
        </w:tc>
        <w:tc>
          <w:tcPr>
            <w:tcW w:w="2245" w:type="dxa"/>
          </w:tcPr>
          <w:p w:rsidR="00F663AE" w:rsidRPr="00B00C11" w:rsidRDefault="00F663AE" w:rsidP="00ED30BA">
            <w:pPr>
              <w:spacing w:line="360" w:lineRule="auto"/>
              <w:jc w:val="center"/>
              <w:rPr>
                <w:sz w:val="22"/>
                <w:szCs w:val="22"/>
              </w:rPr>
            </w:pPr>
          </w:p>
          <w:p w:rsidR="00F663AE" w:rsidRPr="00B00C11" w:rsidRDefault="00F663AE" w:rsidP="00ED30BA">
            <w:pPr>
              <w:spacing w:line="360" w:lineRule="auto"/>
              <w:jc w:val="center"/>
              <w:rPr>
                <w:sz w:val="22"/>
                <w:szCs w:val="22"/>
              </w:rPr>
            </w:pPr>
            <w:r w:rsidRPr="00B00C11">
              <w:rPr>
                <w:sz w:val="22"/>
                <w:szCs w:val="22"/>
              </w:rPr>
              <w:t>35%</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r w:rsidRPr="00862076">
              <w:rPr>
                <w:sz w:val="22"/>
                <w:szCs w:val="22"/>
              </w:rPr>
              <w:t xml:space="preserve">Productos escritos </w:t>
            </w: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Cumplimiento</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2633A6" w:rsidRDefault="00F663AE" w:rsidP="00ED30BA">
            <w:pPr>
              <w:numPr>
                <w:ilvl w:val="0"/>
                <w:numId w:val="33"/>
              </w:numPr>
              <w:jc w:val="center"/>
              <w:rPr>
                <w:sz w:val="22"/>
                <w:szCs w:val="22"/>
                <w:lang w:val="es-MX"/>
              </w:rPr>
            </w:pPr>
            <w:r w:rsidRPr="002633A6">
              <w:rPr>
                <w:sz w:val="22"/>
                <w:szCs w:val="22"/>
                <w:lang w:val="es-MX"/>
              </w:rPr>
              <w:t>Salón de clases y extramuros</w:t>
            </w:r>
          </w:p>
        </w:tc>
        <w:tc>
          <w:tcPr>
            <w:tcW w:w="2245" w:type="dxa"/>
          </w:tcPr>
          <w:p w:rsidR="00F663AE" w:rsidRPr="002633A6" w:rsidRDefault="00F663AE" w:rsidP="00ED30BA">
            <w:pPr>
              <w:jc w:val="center"/>
              <w:rPr>
                <w:sz w:val="22"/>
                <w:szCs w:val="22"/>
                <w:lang w:val="es-MX"/>
              </w:rPr>
            </w:pPr>
          </w:p>
          <w:p w:rsidR="00F663AE" w:rsidRPr="002633A6" w:rsidRDefault="00F663AE" w:rsidP="00ED30BA">
            <w:pPr>
              <w:jc w:val="center"/>
              <w:rPr>
                <w:sz w:val="22"/>
                <w:szCs w:val="22"/>
                <w:lang w:val="es-MX"/>
              </w:rPr>
            </w:pPr>
          </w:p>
          <w:p w:rsidR="00F663AE" w:rsidRPr="00B00C11" w:rsidRDefault="00F663AE" w:rsidP="00ED30BA">
            <w:pPr>
              <w:jc w:val="center"/>
              <w:rPr>
                <w:sz w:val="22"/>
                <w:szCs w:val="22"/>
              </w:rPr>
            </w:pPr>
            <w:r w:rsidRPr="00B00C11">
              <w:rPr>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proofErr w:type="spellStart"/>
            <w:r w:rsidRPr="00862076">
              <w:rPr>
                <w:sz w:val="22"/>
                <w:szCs w:val="22"/>
              </w:rPr>
              <w:t>Quizzes</w:t>
            </w:r>
            <w:proofErr w:type="spellEnd"/>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tc>
        <w:tc>
          <w:tcPr>
            <w:tcW w:w="2245" w:type="dxa"/>
          </w:tcPr>
          <w:p w:rsidR="00F663AE" w:rsidRPr="00B00C11" w:rsidRDefault="00F663AE" w:rsidP="00ED30BA">
            <w:pPr>
              <w:jc w:val="center"/>
              <w:rPr>
                <w:sz w:val="22"/>
                <w:szCs w:val="22"/>
              </w:rPr>
            </w:pPr>
          </w:p>
          <w:p w:rsidR="00F663AE" w:rsidRPr="00B00C11" w:rsidRDefault="00F663AE" w:rsidP="00ED30BA">
            <w:pPr>
              <w:jc w:val="center"/>
              <w:rPr>
                <w:sz w:val="22"/>
                <w:szCs w:val="22"/>
              </w:rPr>
            </w:pPr>
            <w:r w:rsidRPr="00B00C11">
              <w:rPr>
                <w:sz w:val="22"/>
                <w:szCs w:val="22"/>
              </w:rPr>
              <w:t>20%</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numPr>
                <w:ilvl w:val="0"/>
                <w:numId w:val="33"/>
              </w:numPr>
              <w:jc w:val="both"/>
              <w:rPr>
                <w:sz w:val="22"/>
                <w:szCs w:val="22"/>
              </w:rPr>
            </w:pPr>
            <w:proofErr w:type="spellStart"/>
            <w:r w:rsidRPr="00862076">
              <w:rPr>
                <w:sz w:val="22"/>
                <w:szCs w:val="22"/>
              </w:rPr>
              <w:t>Examen</w:t>
            </w:r>
            <w:proofErr w:type="spellEnd"/>
            <w:r w:rsidRPr="00862076">
              <w:rPr>
                <w:sz w:val="22"/>
                <w:szCs w:val="22"/>
              </w:rPr>
              <w:t xml:space="preserve"> Final</w:t>
            </w:r>
          </w:p>
        </w:tc>
        <w:tc>
          <w:tcPr>
            <w:tcW w:w="2244" w:type="dxa"/>
          </w:tcPr>
          <w:p w:rsidR="00F663AE" w:rsidRPr="00862076" w:rsidRDefault="00F663AE" w:rsidP="00ED30BA">
            <w:pPr>
              <w:numPr>
                <w:ilvl w:val="0"/>
                <w:numId w:val="33"/>
              </w:numPr>
              <w:rPr>
                <w:sz w:val="22"/>
                <w:szCs w:val="22"/>
              </w:rPr>
            </w:pPr>
            <w:proofErr w:type="spellStart"/>
            <w:r w:rsidRPr="00862076">
              <w:rPr>
                <w:sz w:val="22"/>
                <w:szCs w:val="22"/>
              </w:rPr>
              <w:t>Cohesión</w:t>
            </w:r>
            <w:proofErr w:type="spellEnd"/>
          </w:p>
          <w:p w:rsidR="00F663AE" w:rsidRPr="00862076" w:rsidRDefault="00F663AE" w:rsidP="00ED30BA">
            <w:pPr>
              <w:numPr>
                <w:ilvl w:val="0"/>
                <w:numId w:val="33"/>
              </w:numPr>
              <w:rPr>
                <w:sz w:val="22"/>
                <w:szCs w:val="22"/>
              </w:rPr>
            </w:pPr>
            <w:proofErr w:type="spellStart"/>
            <w:r w:rsidRPr="00862076">
              <w:rPr>
                <w:sz w:val="22"/>
                <w:szCs w:val="22"/>
              </w:rPr>
              <w:t>Claridad</w:t>
            </w:r>
            <w:proofErr w:type="spellEnd"/>
          </w:p>
          <w:p w:rsidR="00F663AE" w:rsidRPr="00862076" w:rsidRDefault="00F663AE" w:rsidP="00ED30BA">
            <w:pPr>
              <w:numPr>
                <w:ilvl w:val="0"/>
                <w:numId w:val="33"/>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3"/>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3"/>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3"/>
              </w:numPr>
              <w:rPr>
                <w:sz w:val="22"/>
                <w:szCs w:val="22"/>
              </w:rPr>
            </w:pPr>
            <w:proofErr w:type="spellStart"/>
            <w:r w:rsidRPr="00862076">
              <w:rPr>
                <w:sz w:val="22"/>
                <w:szCs w:val="22"/>
              </w:rPr>
              <w:t>Suficiencia</w:t>
            </w:r>
            <w:proofErr w:type="spellEnd"/>
            <w:r w:rsidRPr="00862076">
              <w:rPr>
                <w:sz w:val="22"/>
                <w:szCs w:val="22"/>
              </w:rPr>
              <w:t xml:space="preserve"> </w:t>
            </w:r>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p>
          <w:p w:rsidR="00F663AE" w:rsidRPr="00862076" w:rsidRDefault="00F663AE" w:rsidP="00ED30BA">
            <w:pPr>
              <w:jc w:val="center"/>
              <w:rPr>
                <w:sz w:val="22"/>
                <w:szCs w:val="22"/>
              </w:rPr>
            </w:pPr>
          </w:p>
          <w:p w:rsidR="00F663AE" w:rsidRPr="00862076" w:rsidRDefault="00F663AE" w:rsidP="00ED30BA">
            <w:pPr>
              <w:jc w:val="center"/>
              <w:rPr>
                <w:sz w:val="22"/>
                <w:szCs w:val="22"/>
              </w:rPr>
            </w:pPr>
          </w:p>
        </w:tc>
        <w:tc>
          <w:tcPr>
            <w:tcW w:w="2245" w:type="dxa"/>
          </w:tcPr>
          <w:p w:rsidR="00F663AE" w:rsidRPr="00B00C11" w:rsidRDefault="00F663AE" w:rsidP="00ED30BA">
            <w:pPr>
              <w:ind w:left="360"/>
              <w:rPr>
                <w:bCs/>
                <w:sz w:val="22"/>
                <w:szCs w:val="22"/>
              </w:rPr>
            </w:pPr>
            <w:r w:rsidRPr="00B00C11">
              <w:rPr>
                <w:bCs/>
                <w:sz w:val="22"/>
                <w:szCs w:val="22"/>
              </w:rPr>
              <w:t xml:space="preserve">        35%</w:t>
            </w:r>
          </w:p>
        </w:tc>
      </w:tr>
      <w:tr w:rsidR="00F663AE" w:rsidRPr="00862076" w:rsidTr="00ED30BA">
        <w:tblPrEx>
          <w:tblCellMar>
            <w:top w:w="0" w:type="dxa"/>
            <w:bottom w:w="0" w:type="dxa"/>
          </w:tblCellMar>
        </w:tblPrEx>
        <w:trPr>
          <w:cantSplit/>
          <w:trHeight w:val="151"/>
        </w:trPr>
        <w:tc>
          <w:tcPr>
            <w:tcW w:w="6733" w:type="dxa"/>
            <w:gridSpan w:val="3"/>
            <w:tcBorders>
              <w:bottom w:val="single" w:sz="4" w:space="0" w:color="auto"/>
            </w:tcBorders>
          </w:tcPr>
          <w:p w:rsidR="00F663AE" w:rsidRPr="00862076" w:rsidRDefault="00F663AE" w:rsidP="00ED30BA">
            <w:pPr>
              <w:jc w:val="right"/>
              <w:rPr>
                <w:sz w:val="22"/>
                <w:szCs w:val="22"/>
                <w:lang w:val="es-MX"/>
              </w:rPr>
            </w:pPr>
            <w:r w:rsidRPr="00862076">
              <w:rPr>
                <w:sz w:val="22"/>
                <w:szCs w:val="22"/>
                <w:lang w:val="es-MX"/>
              </w:rPr>
              <w:t>Total</w:t>
            </w:r>
          </w:p>
        </w:tc>
        <w:tc>
          <w:tcPr>
            <w:tcW w:w="2245" w:type="dxa"/>
            <w:tcBorders>
              <w:bottom w:val="single" w:sz="4" w:space="0" w:color="auto"/>
            </w:tcBorders>
          </w:tcPr>
          <w:p w:rsidR="00F663AE" w:rsidRPr="00862076" w:rsidRDefault="00F663AE" w:rsidP="00ED30BA">
            <w:pPr>
              <w:jc w:val="both"/>
              <w:rPr>
                <w:sz w:val="22"/>
                <w:szCs w:val="22"/>
                <w:lang w:val="es-MX"/>
              </w:rPr>
            </w:pPr>
            <w:r w:rsidRPr="00862076">
              <w:rPr>
                <w:sz w:val="22"/>
                <w:szCs w:val="22"/>
                <w:lang w:val="es-MX"/>
              </w:rPr>
              <w:t>100%</w:t>
            </w:r>
          </w:p>
        </w:tc>
      </w:tr>
    </w:tbl>
    <w:p w:rsidR="00F663AE" w:rsidRPr="0023066A" w:rsidRDefault="00F663AE" w:rsidP="00F663AE">
      <w:pPr>
        <w:jc w:val="both"/>
        <w:rPr>
          <w:sz w:val="22"/>
          <w:szCs w:val="22"/>
          <w:lang w:val="es-MX"/>
        </w:rPr>
      </w:pPr>
    </w:p>
    <w:p w:rsidR="00F663AE" w:rsidRPr="0023066A" w:rsidRDefault="00F663AE" w:rsidP="00F663AE">
      <w:pPr>
        <w:jc w:val="both"/>
        <w:rPr>
          <w:sz w:val="22"/>
          <w:szCs w:val="22"/>
          <w:lang w:val="es-MX"/>
        </w:rPr>
      </w:pPr>
      <w:r w:rsidRPr="0023066A">
        <w:rPr>
          <w:b/>
          <w:bCs/>
          <w:sz w:val="22"/>
          <w:szCs w:val="22"/>
          <w:lang w:val="es-MX"/>
        </w:rPr>
        <w:t>27.-Acreditación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2633A6">
              <w:rPr>
                <w:sz w:val="22"/>
                <w:szCs w:val="22"/>
                <w:lang w:val="es-MX"/>
              </w:rPr>
              <w:t xml:space="preserve">Para la acreditación  de la experiencia educativa se requiere el cumplimiento de las evidencias de desempeño. </w:t>
            </w:r>
            <w:r>
              <w:rPr>
                <w:sz w:val="22"/>
                <w:szCs w:val="22"/>
              </w:rPr>
              <w:t xml:space="preserve">El </w:t>
            </w:r>
            <w:proofErr w:type="spellStart"/>
            <w:r>
              <w:rPr>
                <w:sz w:val="22"/>
                <w:szCs w:val="22"/>
              </w:rPr>
              <w:t>porcentaje</w:t>
            </w:r>
            <w:proofErr w:type="spellEnd"/>
            <w:r>
              <w:rPr>
                <w:sz w:val="22"/>
                <w:szCs w:val="22"/>
              </w:rPr>
              <w:t xml:space="preserve"> </w:t>
            </w:r>
            <w:proofErr w:type="spellStart"/>
            <w:r>
              <w:rPr>
                <w:sz w:val="22"/>
                <w:szCs w:val="22"/>
              </w:rPr>
              <w:t>mínimo</w:t>
            </w:r>
            <w:proofErr w:type="spellEnd"/>
            <w:r>
              <w:rPr>
                <w:sz w:val="22"/>
                <w:szCs w:val="22"/>
              </w:rPr>
              <w:t xml:space="preserve"> </w:t>
            </w:r>
            <w:proofErr w:type="spellStart"/>
            <w:r>
              <w:rPr>
                <w:sz w:val="22"/>
                <w:szCs w:val="22"/>
              </w:rPr>
              <w:t>aprobatorio</w:t>
            </w:r>
            <w:proofErr w:type="spellEnd"/>
            <w:r>
              <w:rPr>
                <w:sz w:val="22"/>
                <w:szCs w:val="22"/>
              </w:rPr>
              <w:t xml:space="preserve"> </w:t>
            </w:r>
            <w:proofErr w:type="spellStart"/>
            <w:r>
              <w:rPr>
                <w:sz w:val="22"/>
                <w:szCs w:val="22"/>
              </w:rPr>
              <w:t>es</w:t>
            </w:r>
            <w:proofErr w:type="spellEnd"/>
            <w:r>
              <w:rPr>
                <w:sz w:val="22"/>
                <w:szCs w:val="22"/>
              </w:rPr>
              <w:t xml:space="preserve"> </w:t>
            </w:r>
            <w:smartTag w:uri="urn:schemas-microsoft-com:office:smarttags" w:element="place">
              <w:smartTag w:uri="urn:schemas-microsoft-com:office:smarttags" w:element="State">
                <w:r>
                  <w:rPr>
                    <w:sz w:val="22"/>
                    <w:szCs w:val="22"/>
                  </w:rPr>
                  <w:t>del</w:t>
                </w:r>
              </w:smartTag>
            </w:smartTag>
            <w:r>
              <w:rPr>
                <w:sz w:val="22"/>
                <w:szCs w:val="22"/>
              </w:rPr>
              <w:t xml:space="preserve"> 60%.</w:t>
            </w:r>
          </w:p>
        </w:tc>
      </w:tr>
    </w:tbl>
    <w:p w:rsidR="00F663AE" w:rsidRPr="0023066A" w:rsidRDefault="00F663AE" w:rsidP="00F663AE">
      <w:pPr>
        <w:jc w:val="both"/>
        <w:rPr>
          <w:sz w:val="22"/>
          <w:szCs w:val="22"/>
          <w:lang w:val="es-MX"/>
        </w:rPr>
      </w:pPr>
    </w:p>
    <w:p w:rsidR="00F663AE" w:rsidRPr="0023066A" w:rsidRDefault="00F663AE" w:rsidP="00F663AE">
      <w:pPr>
        <w:pStyle w:val="Ttulo6"/>
      </w:pPr>
      <w:r w:rsidRPr="0023066A">
        <w:t xml:space="preserve">28.-Fuentes de </w:t>
      </w:r>
      <w:proofErr w:type="spellStart"/>
      <w:r w:rsidRPr="0023066A">
        <w:t>información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t>Básicas</w:t>
            </w:r>
            <w:proofErr w:type="spellEnd"/>
          </w:p>
        </w:tc>
      </w:tr>
      <w:tr w:rsidR="00F663AE" w:rsidRPr="00DB4C62" w:rsidTr="00ED30BA">
        <w:tblPrEx>
          <w:tblCellMar>
            <w:top w:w="0" w:type="dxa"/>
            <w:bottom w:w="0" w:type="dxa"/>
          </w:tblCellMar>
        </w:tblPrEx>
        <w:trPr>
          <w:cantSplit/>
          <w:trHeight w:val="283"/>
        </w:trPr>
        <w:tc>
          <w:tcPr>
            <w:tcW w:w="8890" w:type="dxa"/>
            <w:tcBorders>
              <w:bottom w:val="single" w:sz="4" w:space="0" w:color="auto"/>
            </w:tcBorders>
          </w:tcPr>
          <w:p w:rsidR="00F663AE" w:rsidRPr="00DB4C62" w:rsidRDefault="00F663AE" w:rsidP="00ED30BA">
            <w:pPr>
              <w:tabs>
                <w:tab w:val="left" w:pos="2520"/>
              </w:tabs>
              <w:jc w:val="both"/>
              <w:rPr>
                <w:bCs/>
                <w:sz w:val="22"/>
                <w:szCs w:val="22"/>
              </w:rPr>
            </w:pPr>
            <w:r w:rsidRPr="002633A6">
              <w:rPr>
                <w:bCs/>
                <w:sz w:val="22"/>
                <w:szCs w:val="22"/>
              </w:rPr>
              <w:t xml:space="preserve">Anderson, Neil J.  </w:t>
            </w:r>
            <w:r w:rsidRPr="003713E2">
              <w:rPr>
                <w:bCs/>
                <w:sz w:val="22"/>
                <w:szCs w:val="22"/>
              </w:rPr>
              <w:t xml:space="preserve">, </w:t>
            </w:r>
            <w:r w:rsidRPr="003713E2">
              <w:rPr>
                <w:bCs/>
                <w:i/>
                <w:iCs/>
                <w:sz w:val="22"/>
                <w:szCs w:val="22"/>
              </w:rPr>
              <w:t xml:space="preserve">Active Skills for </w:t>
            </w:r>
            <w:smartTag w:uri="urn:schemas-microsoft-com:office:smarttags" w:element="place">
              <w:smartTag w:uri="urn:schemas-microsoft-com:office:smarttags" w:element="City">
                <w:r w:rsidRPr="003713E2">
                  <w:rPr>
                    <w:bCs/>
                    <w:i/>
                    <w:iCs/>
                    <w:sz w:val="22"/>
                    <w:szCs w:val="22"/>
                  </w:rPr>
                  <w:t>Reading</w:t>
                </w:r>
              </w:smartTag>
            </w:smartTag>
            <w:r w:rsidRPr="003713E2">
              <w:rPr>
                <w:bCs/>
                <w:i/>
                <w:iCs/>
                <w:sz w:val="22"/>
                <w:szCs w:val="22"/>
              </w:rPr>
              <w:t xml:space="preserve"> Book 1 Second Edition</w:t>
            </w:r>
            <w:r w:rsidRPr="003713E2">
              <w:rPr>
                <w:bCs/>
                <w:sz w:val="22"/>
                <w:szCs w:val="22"/>
              </w:rPr>
              <w:t xml:space="preserve">, Thomson  </w:t>
            </w:r>
            <w:proofErr w:type="spellStart"/>
            <w:r w:rsidRPr="003713E2">
              <w:rPr>
                <w:bCs/>
                <w:sz w:val="22"/>
                <w:szCs w:val="22"/>
              </w:rPr>
              <w:t>Heinle</w:t>
            </w:r>
            <w:proofErr w:type="spellEnd"/>
            <w:r w:rsidRPr="003713E2">
              <w:rPr>
                <w:bCs/>
                <w:sz w:val="22"/>
                <w:szCs w:val="22"/>
              </w:rPr>
              <w:t xml:space="preserve">,  </w:t>
            </w:r>
            <w:r>
              <w:rPr>
                <w:bCs/>
                <w:sz w:val="22"/>
                <w:szCs w:val="22"/>
              </w:rPr>
              <w:t>2007</w:t>
            </w:r>
          </w:p>
          <w:p w:rsidR="00F663AE" w:rsidRDefault="00F663AE" w:rsidP="00ED30BA">
            <w:pPr>
              <w:tabs>
                <w:tab w:val="left" w:pos="2520"/>
              </w:tabs>
              <w:jc w:val="both"/>
              <w:rPr>
                <w:bCs/>
                <w:sz w:val="22"/>
                <w:szCs w:val="22"/>
              </w:rPr>
            </w:pPr>
            <w:r w:rsidRPr="00DB4C62">
              <w:rPr>
                <w:bCs/>
                <w:sz w:val="22"/>
                <w:szCs w:val="22"/>
              </w:rPr>
              <w:t xml:space="preserve">Anderson Neil J., </w:t>
            </w:r>
            <w:r w:rsidRPr="00DB4C62">
              <w:rPr>
                <w:bCs/>
                <w:i/>
                <w:iCs/>
                <w:sz w:val="22"/>
                <w:szCs w:val="22"/>
              </w:rPr>
              <w:t>Active Skills for Reading Book 2</w:t>
            </w:r>
            <w:r>
              <w:rPr>
                <w:bCs/>
                <w:i/>
                <w:iCs/>
                <w:sz w:val="22"/>
                <w:szCs w:val="22"/>
              </w:rPr>
              <w:t xml:space="preserve"> Second Edition</w:t>
            </w:r>
            <w:proofErr w:type="gramStart"/>
            <w:r w:rsidRPr="00DB4C62">
              <w:rPr>
                <w:bCs/>
                <w:sz w:val="22"/>
                <w:szCs w:val="22"/>
              </w:rPr>
              <w:t xml:space="preserve">, </w:t>
            </w:r>
            <w:r>
              <w:rPr>
                <w:bCs/>
                <w:sz w:val="22"/>
                <w:szCs w:val="22"/>
              </w:rPr>
              <w:t xml:space="preserve"> </w:t>
            </w:r>
            <w:proofErr w:type="spellStart"/>
            <w:r>
              <w:rPr>
                <w:bCs/>
                <w:sz w:val="22"/>
                <w:szCs w:val="22"/>
              </w:rPr>
              <w:t>Heinle</w:t>
            </w:r>
            <w:proofErr w:type="spellEnd"/>
            <w:proofErr w:type="gramEnd"/>
            <w:r>
              <w:rPr>
                <w:bCs/>
                <w:sz w:val="22"/>
                <w:szCs w:val="22"/>
              </w:rPr>
              <w:t xml:space="preserve"> &amp; </w:t>
            </w:r>
            <w:proofErr w:type="spellStart"/>
            <w:r>
              <w:rPr>
                <w:bCs/>
                <w:sz w:val="22"/>
                <w:szCs w:val="22"/>
              </w:rPr>
              <w:t>Heinle</w:t>
            </w:r>
            <w:proofErr w:type="spellEnd"/>
            <w:r>
              <w:rPr>
                <w:bCs/>
                <w:sz w:val="22"/>
                <w:szCs w:val="22"/>
              </w:rPr>
              <w:t>,</w:t>
            </w:r>
            <w:r w:rsidRPr="00DB4C62">
              <w:rPr>
                <w:bCs/>
                <w:sz w:val="22"/>
                <w:szCs w:val="22"/>
              </w:rPr>
              <w:t xml:space="preserve"> 200</w:t>
            </w:r>
            <w:r>
              <w:rPr>
                <w:bCs/>
                <w:sz w:val="22"/>
                <w:szCs w:val="22"/>
              </w:rPr>
              <w:t>7</w:t>
            </w:r>
            <w:r w:rsidRPr="00DB4C62">
              <w:rPr>
                <w:bCs/>
                <w:sz w:val="22"/>
                <w:szCs w:val="22"/>
              </w:rPr>
              <w:t>.</w:t>
            </w:r>
          </w:p>
          <w:p w:rsidR="00F663AE" w:rsidRDefault="00F663AE" w:rsidP="00ED30BA">
            <w:pPr>
              <w:tabs>
                <w:tab w:val="left" w:pos="2520"/>
              </w:tabs>
              <w:jc w:val="both"/>
              <w:rPr>
                <w:bCs/>
                <w:sz w:val="22"/>
                <w:szCs w:val="22"/>
              </w:rPr>
            </w:pPr>
            <w:proofErr w:type="spellStart"/>
            <w:r>
              <w:rPr>
                <w:bCs/>
                <w:sz w:val="22"/>
                <w:szCs w:val="22"/>
              </w:rPr>
              <w:t>Ackert</w:t>
            </w:r>
            <w:proofErr w:type="spellEnd"/>
            <w:r>
              <w:rPr>
                <w:bCs/>
                <w:sz w:val="22"/>
                <w:szCs w:val="22"/>
              </w:rPr>
              <w:t xml:space="preserve">, </w:t>
            </w:r>
            <w:proofErr w:type="gramStart"/>
            <w:r>
              <w:rPr>
                <w:bCs/>
                <w:sz w:val="22"/>
                <w:szCs w:val="22"/>
              </w:rPr>
              <w:t>Patricia.,</w:t>
            </w:r>
            <w:proofErr w:type="gramEnd"/>
            <w:r>
              <w:rPr>
                <w:bCs/>
                <w:sz w:val="22"/>
                <w:szCs w:val="22"/>
              </w:rPr>
              <w:t xml:space="preserve"> </w:t>
            </w:r>
            <w:r>
              <w:rPr>
                <w:bCs/>
                <w:i/>
                <w:sz w:val="22"/>
                <w:szCs w:val="22"/>
              </w:rPr>
              <w:t xml:space="preserve">Facts &amp; Figures. Basic Reading Practice, </w:t>
            </w:r>
            <w:proofErr w:type="spellStart"/>
            <w:r>
              <w:rPr>
                <w:bCs/>
                <w:sz w:val="22"/>
                <w:szCs w:val="22"/>
              </w:rPr>
              <w:t>Heinle</w:t>
            </w:r>
            <w:proofErr w:type="spellEnd"/>
            <w:r>
              <w:rPr>
                <w:bCs/>
                <w:sz w:val="22"/>
                <w:szCs w:val="22"/>
              </w:rPr>
              <w:t xml:space="preserve"> &amp; </w:t>
            </w:r>
            <w:proofErr w:type="spellStart"/>
            <w:r>
              <w:rPr>
                <w:bCs/>
                <w:sz w:val="22"/>
                <w:szCs w:val="22"/>
              </w:rPr>
              <w:t>Heinle</w:t>
            </w:r>
            <w:proofErr w:type="spellEnd"/>
            <w:r>
              <w:rPr>
                <w:bCs/>
                <w:sz w:val="22"/>
                <w:szCs w:val="22"/>
              </w:rPr>
              <w:t>, 1999.</w:t>
            </w:r>
          </w:p>
          <w:p w:rsidR="00F663AE" w:rsidRPr="00054802" w:rsidRDefault="00F663AE" w:rsidP="00ED30BA">
            <w:pPr>
              <w:tabs>
                <w:tab w:val="left" w:pos="2520"/>
              </w:tabs>
              <w:jc w:val="both"/>
              <w:rPr>
                <w:bCs/>
                <w:sz w:val="22"/>
                <w:szCs w:val="22"/>
              </w:rPr>
            </w:pPr>
            <w:r>
              <w:rPr>
                <w:bCs/>
                <w:sz w:val="22"/>
                <w:szCs w:val="22"/>
              </w:rPr>
              <w:t xml:space="preserve">Blanchard, Karen &amp; Christine Root, </w:t>
            </w:r>
            <w:r>
              <w:rPr>
                <w:bCs/>
                <w:i/>
                <w:sz w:val="22"/>
                <w:szCs w:val="22"/>
              </w:rPr>
              <w:t>News for Now 1</w:t>
            </w:r>
            <w:r>
              <w:rPr>
                <w:bCs/>
                <w:sz w:val="22"/>
                <w:szCs w:val="22"/>
              </w:rPr>
              <w:t xml:space="preserve">, International Thomson </w:t>
            </w:r>
            <w:smartTag w:uri="urn:schemas-microsoft-com:office:smarttags" w:element="place">
              <w:r>
                <w:rPr>
                  <w:bCs/>
                  <w:sz w:val="22"/>
                  <w:szCs w:val="22"/>
                </w:rPr>
                <w:t>Asia</w:t>
              </w:r>
            </w:smartTag>
            <w:r>
              <w:rPr>
                <w:bCs/>
                <w:sz w:val="22"/>
                <w:szCs w:val="22"/>
              </w:rPr>
              <w:t xml:space="preserve"> ELT, 1998.</w:t>
            </w:r>
          </w:p>
          <w:p w:rsidR="00F663AE" w:rsidRPr="00DB4C62" w:rsidRDefault="00F663AE" w:rsidP="00ED30BA">
            <w:pPr>
              <w:tabs>
                <w:tab w:val="left" w:pos="2520"/>
              </w:tabs>
              <w:jc w:val="both"/>
              <w:rPr>
                <w:bCs/>
                <w:sz w:val="22"/>
                <w:szCs w:val="22"/>
              </w:rPr>
            </w:pPr>
            <w:r w:rsidRPr="00DB4C62">
              <w:rPr>
                <w:bCs/>
                <w:sz w:val="22"/>
                <w:szCs w:val="22"/>
              </w:rPr>
              <w:t xml:space="preserve">Graven </w:t>
            </w:r>
            <w:proofErr w:type="gramStart"/>
            <w:r w:rsidRPr="00DB4C62">
              <w:rPr>
                <w:bCs/>
                <w:sz w:val="22"/>
                <w:szCs w:val="22"/>
              </w:rPr>
              <w:t>Miles ,</w:t>
            </w:r>
            <w:proofErr w:type="gramEnd"/>
            <w:r w:rsidRPr="00DB4C62">
              <w:rPr>
                <w:bCs/>
                <w:sz w:val="22"/>
                <w:szCs w:val="22"/>
              </w:rPr>
              <w:t xml:space="preserve"> </w:t>
            </w:r>
            <w:r w:rsidRPr="00DB4C62">
              <w:rPr>
                <w:bCs/>
                <w:i/>
                <w:iCs/>
                <w:sz w:val="22"/>
                <w:szCs w:val="22"/>
              </w:rPr>
              <w:t>Reading Keys  Introducing</w:t>
            </w:r>
            <w:r w:rsidRPr="00DB4C62">
              <w:rPr>
                <w:bCs/>
                <w:sz w:val="22"/>
                <w:szCs w:val="22"/>
              </w:rPr>
              <w:t xml:space="preserve"> ,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Keys </w:t>
            </w:r>
            <w:proofErr w:type="gramStart"/>
            <w:r w:rsidRPr="00DB4C62">
              <w:rPr>
                <w:bCs/>
                <w:i/>
                <w:iCs/>
                <w:sz w:val="22"/>
                <w:szCs w:val="22"/>
              </w:rPr>
              <w:t>Developing</w:t>
            </w:r>
            <w:r w:rsidRPr="00DB4C62">
              <w:rPr>
                <w:bCs/>
                <w:sz w:val="22"/>
                <w:szCs w:val="22"/>
              </w:rPr>
              <w:t xml:space="preserve"> ,</w:t>
            </w:r>
            <w:proofErr w:type="gramEnd"/>
            <w:r w:rsidRPr="00DB4C62">
              <w:rPr>
                <w:bCs/>
                <w:sz w:val="22"/>
                <w:szCs w:val="22"/>
              </w:rPr>
              <w:t xml:space="preserve"> </w:t>
            </w:r>
            <w:proofErr w:type="spellStart"/>
            <w:r w:rsidRPr="00DB4C62">
              <w:rPr>
                <w:bCs/>
                <w:sz w:val="22"/>
                <w:szCs w:val="22"/>
              </w:rPr>
              <w:t>ed</w:t>
            </w:r>
            <w:proofErr w:type="spellEnd"/>
            <w:r w:rsidRPr="00DB4C62">
              <w:rPr>
                <w:bCs/>
                <w:sz w:val="22"/>
                <w:szCs w:val="22"/>
              </w:rPr>
              <w:t xml:space="preserve">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w:t>
            </w:r>
            <w:proofErr w:type="gramStart"/>
            <w:r w:rsidRPr="00DB4C62">
              <w:rPr>
                <w:bCs/>
                <w:i/>
                <w:iCs/>
                <w:sz w:val="22"/>
                <w:szCs w:val="22"/>
              </w:rPr>
              <w:t>Keys  Extending</w:t>
            </w:r>
            <w:proofErr w:type="gramEnd"/>
            <w:r w:rsidRPr="00DB4C62">
              <w:rPr>
                <w:bCs/>
                <w:sz w:val="22"/>
                <w:szCs w:val="22"/>
              </w:rPr>
              <w:t xml:space="preserve"> , </w:t>
            </w:r>
            <w:proofErr w:type="spellStart"/>
            <w:r w:rsidRPr="00DB4C62">
              <w:rPr>
                <w:bCs/>
                <w:sz w:val="22"/>
                <w:szCs w:val="22"/>
              </w:rPr>
              <w:t>ed</w:t>
            </w:r>
            <w:proofErr w:type="spellEnd"/>
            <w:r w:rsidRPr="00DB4C62">
              <w:rPr>
                <w:bCs/>
                <w:sz w:val="22"/>
                <w:szCs w:val="22"/>
              </w:rPr>
              <w:t xml:space="preserve"> MacMillan, 2003.</w:t>
            </w:r>
          </w:p>
          <w:p w:rsidR="00F663AE" w:rsidRDefault="00F663AE" w:rsidP="00ED30BA">
            <w:pPr>
              <w:rPr>
                <w:sz w:val="22"/>
                <w:szCs w:val="22"/>
              </w:rPr>
            </w:pPr>
            <w:proofErr w:type="spellStart"/>
            <w:proofErr w:type="gramStart"/>
            <w:r w:rsidRPr="00DB4C62">
              <w:rPr>
                <w:sz w:val="22"/>
                <w:szCs w:val="22"/>
              </w:rPr>
              <w:t>Grellet</w:t>
            </w:r>
            <w:proofErr w:type="spellEnd"/>
            <w:r w:rsidRPr="00DB4C62">
              <w:rPr>
                <w:sz w:val="22"/>
                <w:szCs w:val="22"/>
              </w:rPr>
              <w:t xml:space="preserve">  Francoise</w:t>
            </w:r>
            <w:proofErr w:type="gramEnd"/>
            <w:r w:rsidRPr="00DB4C62">
              <w:rPr>
                <w:sz w:val="22"/>
                <w:szCs w:val="22"/>
              </w:rPr>
              <w:t xml:space="preserve">, </w:t>
            </w:r>
            <w:r w:rsidRPr="00DB4C62">
              <w:rPr>
                <w:i/>
                <w:iCs/>
                <w:sz w:val="22"/>
                <w:szCs w:val="22"/>
              </w:rPr>
              <w:t>Developing reading skills</w:t>
            </w:r>
            <w:r w:rsidRPr="00DB4C62">
              <w:rPr>
                <w:sz w:val="22"/>
                <w:szCs w:val="22"/>
              </w:rPr>
              <w:t xml:space="preserve">. </w:t>
            </w:r>
            <w:proofErr w:type="gramStart"/>
            <w:r w:rsidRPr="00DB4C62">
              <w:rPr>
                <w:sz w:val="22"/>
                <w:szCs w:val="22"/>
              </w:rPr>
              <w:t>ed</w:t>
            </w:r>
            <w:proofErr w:type="gramEnd"/>
            <w:r w:rsidRPr="00DB4C62">
              <w:rPr>
                <w:sz w:val="22"/>
                <w:szCs w:val="22"/>
              </w:rPr>
              <w:t xml:space="preserve">. </w:t>
            </w:r>
            <w:smartTag w:uri="urn:schemas-microsoft-com:office:smarttags" w:element="place">
              <w:smartTag w:uri="urn:schemas-microsoft-com:office:smarttags" w:element="PlaceName">
                <w:r w:rsidRPr="00DB4C62">
                  <w:rPr>
                    <w:sz w:val="22"/>
                    <w:szCs w:val="22"/>
                  </w:rPr>
                  <w:t>Cambridge</w:t>
                </w:r>
              </w:smartTag>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r>
              <w:rPr>
                <w:sz w:val="22"/>
                <w:szCs w:val="22"/>
              </w:rPr>
              <w:t>. 1996.</w:t>
            </w:r>
          </w:p>
          <w:p w:rsidR="00F663AE" w:rsidRDefault="00F663AE" w:rsidP="00ED30BA">
            <w:pPr>
              <w:rPr>
                <w:sz w:val="22"/>
                <w:szCs w:val="22"/>
              </w:rPr>
            </w:pPr>
            <w:r>
              <w:rPr>
                <w:sz w:val="22"/>
                <w:szCs w:val="22"/>
              </w:rPr>
              <w:t xml:space="preserve">Lee, Linda &amp; Barbara </w:t>
            </w:r>
            <w:proofErr w:type="spellStart"/>
            <w:r>
              <w:rPr>
                <w:sz w:val="22"/>
                <w:szCs w:val="22"/>
              </w:rPr>
              <w:t>Bushby</w:t>
            </w:r>
            <w:proofErr w:type="spellEnd"/>
            <w:r>
              <w:rPr>
                <w:sz w:val="22"/>
                <w:szCs w:val="22"/>
              </w:rPr>
              <w:t xml:space="preserve">, </w:t>
            </w:r>
            <w:r>
              <w:rPr>
                <w:i/>
                <w:sz w:val="22"/>
                <w:szCs w:val="22"/>
              </w:rPr>
              <w:t xml:space="preserve">Thoughts &amp; Notions. High Beginning </w:t>
            </w:r>
            <w:proofErr w:type="gramStart"/>
            <w:r>
              <w:rPr>
                <w:i/>
                <w:sz w:val="22"/>
                <w:szCs w:val="22"/>
              </w:rPr>
              <w:t>Reading  Practice</w:t>
            </w:r>
            <w:proofErr w:type="gramEnd"/>
            <w:r>
              <w:rPr>
                <w:i/>
                <w:sz w:val="22"/>
                <w:szCs w:val="22"/>
              </w:rPr>
              <w:t xml:space="preserve">, </w:t>
            </w:r>
            <w:proofErr w:type="spellStart"/>
            <w:r>
              <w:rPr>
                <w:sz w:val="22"/>
                <w:szCs w:val="22"/>
              </w:rPr>
              <w:t>Heinle</w:t>
            </w:r>
            <w:proofErr w:type="spellEnd"/>
            <w:r>
              <w:rPr>
                <w:sz w:val="22"/>
                <w:szCs w:val="22"/>
              </w:rPr>
              <w:t xml:space="preserve"> &amp; </w:t>
            </w:r>
            <w:proofErr w:type="spellStart"/>
            <w:r>
              <w:rPr>
                <w:sz w:val="22"/>
                <w:szCs w:val="22"/>
              </w:rPr>
              <w:t>Heinle</w:t>
            </w:r>
            <w:proofErr w:type="spellEnd"/>
            <w:r>
              <w:rPr>
                <w:sz w:val="22"/>
                <w:szCs w:val="22"/>
              </w:rPr>
              <w:t xml:space="preserve"> Thomson Learning, 2000.</w:t>
            </w:r>
          </w:p>
          <w:p w:rsidR="00F663AE" w:rsidRPr="00D114A6" w:rsidRDefault="00F663AE" w:rsidP="00ED30BA">
            <w:pPr>
              <w:rPr>
                <w:sz w:val="22"/>
                <w:szCs w:val="22"/>
              </w:rPr>
            </w:pPr>
            <w:proofErr w:type="spellStart"/>
            <w:r>
              <w:rPr>
                <w:sz w:val="22"/>
                <w:szCs w:val="22"/>
              </w:rPr>
              <w:t>Malarcher</w:t>
            </w:r>
            <w:proofErr w:type="spellEnd"/>
            <w:r>
              <w:rPr>
                <w:sz w:val="22"/>
                <w:szCs w:val="22"/>
              </w:rPr>
              <w:t xml:space="preserve">, Casey, </w:t>
            </w:r>
            <w:r>
              <w:rPr>
                <w:i/>
                <w:sz w:val="22"/>
                <w:szCs w:val="22"/>
              </w:rPr>
              <w:t>Reading Advantage 1</w:t>
            </w:r>
            <w:proofErr w:type="gramStart"/>
            <w:r>
              <w:rPr>
                <w:i/>
                <w:sz w:val="22"/>
                <w:szCs w:val="22"/>
              </w:rPr>
              <w:t>,</w:t>
            </w:r>
            <w:r>
              <w:rPr>
                <w:sz w:val="22"/>
                <w:szCs w:val="22"/>
              </w:rPr>
              <w:t>Thomson</w:t>
            </w:r>
            <w:proofErr w:type="gramEnd"/>
            <w:r>
              <w:rPr>
                <w:sz w:val="22"/>
                <w:szCs w:val="22"/>
              </w:rPr>
              <w:t xml:space="preserve"> </w:t>
            </w:r>
            <w:proofErr w:type="spellStart"/>
            <w:r>
              <w:rPr>
                <w:sz w:val="22"/>
                <w:szCs w:val="22"/>
              </w:rPr>
              <w:t>Heinle</w:t>
            </w:r>
            <w:proofErr w:type="spellEnd"/>
            <w:r>
              <w:rPr>
                <w:sz w:val="22"/>
                <w:szCs w:val="22"/>
              </w:rPr>
              <w:t>, 2004.</w:t>
            </w:r>
          </w:p>
          <w:p w:rsidR="00F663AE" w:rsidRPr="00DB4C62" w:rsidRDefault="00F663AE" w:rsidP="00ED30BA">
            <w:pPr>
              <w:rPr>
                <w:sz w:val="22"/>
                <w:szCs w:val="22"/>
              </w:rPr>
            </w:pPr>
            <w:proofErr w:type="gramStart"/>
            <w:smartTag w:uri="urn:schemas-microsoft-com:office:smarttags" w:element="place">
              <w:smartTag w:uri="urn:schemas-microsoft-com:office:smarttags" w:element="City">
                <w:r w:rsidRPr="00DB4C62">
                  <w:rPr>
                    <w:sz w:val="22"/>
                    <w:szCs w:val="22"/>
                  </w:rPr>
                  <w:t>Oxford</w:t>
                </w:r>
              </w:smartTag>
            </w:smartTag>
            <w:r w:rsidRPr="00DB4C62">
              <w:rPr>
                <w:sz w:val="22"/>
                <w:szCs w:val="22"/>
              </w:rPr>
              <w:t xml:space="preserve"> ,</w:t>
            </w:r>
            <w:proofErr w:type="gramEnd"/>
            <w:r w:rsidRPr="00DB4C62">
              <w:rPr>
                <w:sz w:val="22"/>
                <w:szCs w:val="22"/>
              </w:rPr>
              <w:t xml:space="preserve"> </w:t>
            </w:r>
            <w:proofErr w:type="spellStart"/>
            <w:r w:rsidRPr="00DB4C62">
              <w:rPr>
                <w:i/>
                <w:sz w:val="22"/>
                <w:szCs w:val="22"/>
              </w:rPr>
              <w:t>Wordpower</w:t>
            </w:r>
            <w:proofErr w:type="spellEnd"/>
            <w:r w:rsidRPr="00DB4C62">
              <w:rPr>
                <w:i/>
                <w:sz w:val="22"/>
                <w:szCs w:val="22"/>
              </w:rPr>
              <w:t xml:space="preserve"> .</w:t>
            </w:r>
            <w:r w:rsidRPr="00DB4C62">
              <w:rPr>
                <w:sz w:val="22"/>
                <w:szCs w:val="22"/>
              </w:rPr>
              <w:t xml:space="preserve"> </w:t>
            </w:r>
            <w:proofErr w:type="gramStart"/>
            <w:smartTag w:uri="urn:schemas-microsoft-com:office:smarttags" w:element="place">
              <w:smartTag w:uri="urn:schemas-microsoft-com:office:smarttags" w:element="PlaceName">
                <w:r w:rsidRPr="00DB4C62">
                  <w:rPr>
                    <w:sz w:val="22"/>
                    <w:szCs w:val="22"/>
                  </w:rPr>
                  <w:t>Dictionary</w:t>
                </w:r>
              </w:smartTag>
              <w:r w:rsidRPr="00DB4C62">
                <w:rPr>
                  <w:sz w:val="22"/>
                  <w:szCs w:val="22"/>
                </w:rPr>
                <w:t xml:space="preserve"> </w:t>
              </w:r>
              <w:r w:rsidRPr="00DB4C62">
                <w:rPr>
                  <w:i/>
                  <w:sz w:val="22"/>
                  <w:szCs w:val="22"/>
                </w:rPr>
                <w:t xml:space="preserve"> </w:t>
              </w:r>
              <w:smartTag w:uri="urn:schemas-microsoft-com:office:smarttags" w:element="PlaceName">
                <w:r w:rsidRPr="00DB4C62">
                  <w:rPr>
                    <w:sz w:val="22"/>
                    <w:szCs w:val="22"/>
                  </w:rPr>
                  <w:t>Oxford</w:t>
                </w:r>
              </w:smartTag>
              <w:proofErr w:type="gramEnd"/>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p>
          <w:p w:rsidR="00F663AE" w:rsidRPr="00DB4C62" w:rsidRDefault="00F663AE" w:rsidP="00ED30BA">
            <w:pPr>
              <w:rPr>
                <w:sz w:val="22"/>
                <w:szCs w:val="22"/>
              </w:rPr>
            </w:pPr>
            <w:r w:rsidRPr="00DB4C62">
              <w:rPr>
                <w:sz w:val="22"/>
                <w:szCs w:val="22"/>
              </w:rPr>
              <w:t xml:space="preserve">Simon and Schuster’s International, </w:t>
            </w:r>
            <w:r w:rsidRPr="00DB4C62">
              <w:rPr>
                <w:i/>
                <w:iCs/>
                <w:sz w:val="22"/>
                <w:szCs w:val="22"/>
              </w:rPr>
              <w:t xml:space="preserve">Spanish </w:t>
            </w:r>
            <w:proofErr w:type="gramStart"/>
            <w:r w:rsidRPr="00DB4C62">
              <w:rPr>
                <w:i/>
                <w:iCs/>
                <w:sz w:val="22"/>
                <w:szCs w:val="22"/>
              </w:rPr>
              <w:t xml:space="preserve">Dictionary </w:t>
            </w:r>
            <w:r w:rsidRPr="00DB4C62">
              <w:rPr>
                <w:sz w:val="22"/>
                <w:szCs w:val="22"/>
              </w:rPr>
              <w:t>,</w:t>
            </w:r>
            <w:proofErr w:type="gramEnd"/>
            <w:r w:rsidRPr="00DB4C62">
              <w:rPr>
                <w:sz w:val="22"/>
                <w:szCs w:val="22"/>
              </w:rPr>
              <w:t xml:space="preserve"> ed. Macmillan.</w:t>
            </w:r>
          </w:p>
          <w:p w:rsidR="00F663AE" w:rsidRPr="00DB4C62" w:rsidRDefault="00F663AE" w:rsidP="00ED30BA">
            <w:pPr>
              <w:jc w:val="both"/>
              <w:rPr>
                <w:sz w:val="22"/>
                <w:szCs w:val="22"/>
              </w:rPr>
            </w:pPr>
            <w:r w:rsidRPr="00DB4C62">
              <w:rPr>
                <w:sz w:val="22"/>
                <w:szCs w:val="22"/>
              </w:rPr>
              <w:t xml:space="preserve">Wallace Catherine. </w:t>
            </w:r>
            <w:smartTag w:uri="urn:schemas-microsoft-com:office:smarttags" w:element="place">
              <w:smartTag w:uri="urn:schemas-microsoft-com:office:smarttags" w:element="City">
                <w:r w:rsidRPr="00DB4C62">
                  <w:rPr>
                    <w:i/>
                    <w:iCs/>
                    <w:sz w:val="22"/>
                    <w:szCs w:val="22"/>
                  </w:rPr>
                  <w:t>Reading</w:t>
                </w:r>
              </w:smartTag>
            </w:smartTag>
            <w:r w:rsidRPr="00DB4C62">
              <w:rPr>
                <w:sz w:val="22"/>
                <w:szCs w:val="22"/>
              </w:rPr>
              <w:t xml:space="preserve">, </w:t>
            </w:r>
            <w:proofErr w:type="spellStart"/>
            <w:r w:rsidRPr="00DB4C62">
              <w:rPr>
                <w:sz w:val="22"/>
                <w:szCs w:val="22"/>
              </w:rPr>
              <w:t>ed</w:t>
            </w:r>
            <w:proofErr w:type="spellEnd"/>
            <w:r w:rsidRPr="00DB4C62">
              <w:rPr>
                <w:sz w:val="22"/>
                <w:szCs w:val="22"/>
              </w:rPr>
              <w:t xml:space="preserve"> </w:t>
            </w:r>
            <w:proofErr w:type="gramStart"/>
            <w:r w:rsidRPr="00DB4C62">
              <w:rPr>
                <w:sz w:val="22"/>
                <w:szCs w:val="22"/>
              </w:rPr>
              <w:t>Oxford  University</w:t>
            </w:r>
            <w:proofErr w:type="gramEnd"/>
            <w:r w:rsidRPr="00DB4C62">
              <w:rPr>
                <w:sz w:val="22"/>
                <w:szCs w:val="22"/>
              </w:rPr>
              <w:t xml:space="preserve"> Press  , 1992.</w:t>
            </w:r>
          </w:p>
          <w:p w:rsidR="00F663AE" w:rsidRPr="00DB4C62" w:rsidRDefault="00F663AE" w:rsidP="00ED30BA">
            <w:pPr>
              <w:rPr>
                <w:sz w:val="22"/>
                <w:szCs w:val="22"/>
              </w:rPr>
            </w:pPr>
          </w:p>
        </w:tc>
      </w:tr>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lastRenderedPageBreak/>
              <w:t>Complementarias</w:t>
            </w:r>
            <w:proofErr w:type="spellEnd"/>
          </w:p>
        </w:tc>
      </w:tr>
      <w:tr w:rsidR="00F663AE" w:rsidRPr="0023066A" w:rsidTr="00ED30BA">
        <w:tblPrEx>
          <w:tblCellMar>
            <w:top w:w="0" w:type="dxa"/>
            <w:bottom w:w="0" w:type="dxa"/>
          </w:tblCellMar>
        </w:tblPrEx>
        <w:trPr>
          <w:cantSplit/>
          <w:trHeight w:val="152"/>
        </w:trPr>
        <w:tc>
          <w:tcPr>
            <w:tcW w:w="8890" w:type="dxa"/>
            <w:tcBorders>
              <w:bottom w:val="single" w:sz="4" w:space="0" w:color="auto"/>
            </w:tcBorders>
          </w:tcPr>
          <w:p w:rsidR="00F663AE" w:rsidRPr="002633A6" w:rsidRDefault="00F663AE" w:rsidP="00ED30BA">
            <w:pPr>
              <w:pStyle w:val="Textoindependiente"/>
              <w:rPr>
                <w:sz w:val="22"/>
                <w:szCs w:val="22"/>
                <w:lang w:val="en-US"/>
              </w:rPr>
            </w:pPr>
            <w:proofErr w:type="spellStart"/>
            <w:r w:rsidRPr="002633A6">
              <w:rPr>
                <w:sz w:val="22"/>
                <w:szCs w:val="22"/>
                <w:lang w:val="en-US"/>
              </w:rPr>
              <w:t>Aebersold</w:t>
            </w:r>
            <w:proofErr w:type="spellEnd"/>
            <w:r w:rsidRPr="002633A6">
              <w:rPr>
                <w:sz w:val="22"/>
                <w:szCs w:val="22"/>
                <w:lang w:val="en-US"/>
              </w:rPr>
              <w:t xml:space="preserve">, J. A. and M. L. Field (1997). </w:t>
            </w:r>
            <w:r w:rsidRPr="002633A6">
              <w:rPr>
                <w:i/>
                <w:sz w:val="22"/>
                <w:szCs w:val="22"/>
                <w:lang w:val="en-US"/>
              </w:rPr>
              <w:t>From Reader to Reading Teacher.</w:t>
            </w:r>
            <w:r w:rsidRPr="002633A6">
              <w:rPr>
                <w:sz w:val="22"/>
                <w:szCs w:val="22"/>
                <w:u w:val="single"/>
                <w:lang w:val="en-US"/>
              </w:rPr>
              <w:t xml:space="preserve"> </w:t>
            </w:r>
            <w:r w:rsidRPr="002633A6">
              <w:rPr>
                <w:sz w:val="22"/>
                <w:szCs w:val="22"/>
                <w:lang w:val="en-US"/>
              </w:rPr>
              <w:t xml:space="preserve">Issues and strategies for second language classrooms. </w:t>
            </w:r>
            <w:smartTag w:uri="urn:schemas-microsoft-com:office:smarttags" w:element="City">
              <w:r w:rsidRPr="002633A6">
                <w:rPr>
                  <w:sz w:val="22"/>
                  <w:szCs w:val="22"/>
                  <w:lang w:val="en-US"/>
                </w:rPr>
                <w:t>Cambridge</w:t>
              </w:r>
            </w:smartTag>
            <w:r w:rsidRPr="002633A6">
              <w:rPr>
                <w:sz w:val="22"/>
                <w:szCs w:val="22"/>
                <w:lang w:val="en-US"/>
              </w:rPr>
              <w:t xml:space="preserve">: </w:t>
            </w:r>
            <w:smartTag w:uri="urn:schemas-microsoft-com:office:smarttags" w:element="place">
              <w:smartTag w:uri="urn:schemas-microsoft-com:office:smarttags" w:element="City">
                <w:r w:rsidRPr="002633A6">
                  <w:rPr>
                    <w:sz w:val="22"/>
                    <w:szCs w:val="22"/>
                    <w:lang w:val="en-US"/>
                  </w:rPr>
                  <w:t>Cambridge</w:t>
                </w:r>
              </w:smartTag>
            </w:smartTag>
            <w:r w:rsidRPr="002633A6">
              <w:rPr>
                <w:sz w:val="22"/>
                <w:szCs w:val="22"/>
                <w:lang w:val="en-US"/>
              </w:rPr>
              <w:t xml:space="preserve"> Language Education. </w:t>
            </w:r>
          </w:p>
          <w:p w:rsidR="00F663AE" w:rsidRPr="00260320" w:rsidRDefault="00F663AE" w:rsidP="00ED30BA">
            <w:pPr>
              <w:pStyle w:val="Textoindependiente"/>
              <w:rPr>
                <w:bCs/>
                <w:sz w:val="22"/>
                <w:szCs w:val="22"/>
                <w:lang w:val="en-US"/>
              </w:rPr>
            </w:pPr>
            <w:r w:rsidRPr="00260320">
              <w:rPr>
                <w:bCs/>
                <w:sz w:val="22"/>
                <w:szCs w:val="22"/>
                <w:lang w:val="en-US"/>
              </w:rPr>
              <w:t xml:space="preserve">Alderson, J. Charles (2000). </w:t>
            </w:r>
            <w:r w:rsidRPr="00260320">
              <w:rPr>
                <w:bCs/>
                <w:i/>
                <w:sz w:val="22"/>
                <w:szCs w:val="22"/>
                <w:lang w:val="en-US"/>
              </w:rPr>
              <w:t xml:space="preserve">Assessing </w:t>
            </w:r>
            <w:smartTag w:uri="urn:schemas-microsoft-com:office:smarttags" w:element="place">
              <w:smartTag w:uri="urn:schemas-microsoft-com:office:smarttags" w:element="City">
                <w:r w:rsidRPr="00260320">
                  <w:rPr>
                    <w:bCs/>
                    <w:i/>
                    <w:sz w:val="22"/>
                    <w:szCs w:val="22"/>
                    <w:lang w:val="en-US"/>
                  </w:rPr>
                  <w:t>Reading</w:t>
                </w:r>
              </w:smartTag>
            </w:smartTag>
            <w:r w:rsidRPr="00260320">
              <w:rPr>
                <w:bCs/>
                <w:i/>
                <w:sz w:val="22"/>
                <w:szCs w:val="22"/>
                <w:lang w:val="en-US"/>
              </w:rPr>
              <w:t>.</w:t>
            </w:r>
            <w:r w:rsidRPr="00260320">
              <w:rPr>
                <w:bCs/>
                <w:sz w:val="22"/>
                <w:szCs w:val="22"/>
                <w:lang w:val="en-US"/>
              </w:rPr>
              <w:t xml:space="preserve"> </w:t>
            </w:r>
            <w:smartTag w:uri="urn:schemas-microsoft-com:office:smarttags" w:element="City">
              <w:r w:rsidRPr="00260320">
                <w:rPr>
                  <w:bCs/>
                  <w:sz w:val="22"/>
                  <w:szCs w:val="22"/>
                  <w:lang w:val="en-US"/>
                </w:rPr>
                <w:t>Cambridge</w:t>
              </w:r>
            </w:smartTag>
            <w:r w:rsidRPr="00260320">
              <w:rPr>
                <w:bCs/>
                <w:sz w:val="22"/>
                <w:szCs w:val="22"/>
                <w:lang w:val="en-US"/>
              </w:rPr>
              <w:t xml:space="preserve">: </w:t>
            </w:r>
            <w:smartTag w:uri="urn:schemas-microsoft-com:office:smarttags" w:element="place">
              <w:smartTag w:uri="urn:schemas-microsoft-com:office:smarttags" w:element="PlaceName">
                <w:r w:rsidRPr="00260320">
                  <w:rPr>
                    <w:bCs/>
                    <w:sz w:val="22"/>
                    <w:szCs w:val="22"/>
                    <w:lang w:val="en-US"/>
                  </w:rPr>
                  <w:t>Cambridge</w:t>
                </w:r>
              </w:smartTag>
              <w:r w:rsidRPr="00260320">
                <w:rPr>
                  <w:bCs/>
                  <w:sz w:val="22"/>
                  <w:szCs w:val="22"/>
                  <w:lang w:val="en-US"/>
                </w:rPr>
                <w:t xml:space="preserve"> </w:t>
              </w:r>
              <w:smartTag w:uri="urn:schemas-microsoft-com:office:smarttags" w:element="PlaceType">
                <w:r w:rsidRPr="00260320">
                  <w:rPr>
                    <w:bCs/>
                    <w:sz w:val="22"/>
                    <w:szCs w:val="22"/>
                    <w:lang w:val="en-US"/>
                  </w:rPr>
                  <w:t>University</w:t>
                </w:r>
              </w:smartTag>
            </w:smartTag>
            <w:r w:rsidRPr="00260320">
              <w:rPr>
                <w:bCs/>
                <w:sz w:val="22"/>
                <w:szCs w:val="22"/>
                <w:lang w:val="en-US"/>
              </w:rPr>
              <w:t xml:space="preserve"> Press</w:t>
            </w:r>
          </w:p>
          <w:p w:rsidR="00F663AE" w:rsidRPr="002633A6" w:rsidRDefault="00F663AE" w:rsidP="00ED30BA">
            <w:pPr>
              <w:pStyle w:val="Textoindependiente"/>
              <w:rPr>
                <w:bCs/>
                <w:sz w:val="22"/>
                <w:szCs w:val="22"/>
                <w:lang w:val="en-US"/>
              </w:rPr>
            </w:pPr>
            <w:r w:rsidRPr="00260320">
              <w:rPr>
                <w:bCs/>
                <w:sz w:val="22"/>
                <w:szCs w:val="22"/>
                <w:lang w:val="en-US"/>
              </w:rPr>
              <w:t xml:space="preserve">Alderson, J. C. and A.H. Urquhart (eds.) (1984).  </w:t>
            </w:r>
            <w:r w:rsidRPr="00260320">
              <w:rPr>
                <w:bCs/>
                <w:i/>
                <w:sz w:val="22"/>
                <w:szCs w:val="22"/>
                <w:lang w:val="en-US"/>
              </w:rPr>
              <w:t>Reading in a Foreign Language</w:t>
            </w:r>
            <w:r w:rsidRPr="00260320">
              <w:rPr>
                <w:bCs/>
                <w:sz w:val="22"/>
                <w:szCs w:val="22"/>
                <w:u w:val="single"/>
                <w:lang w:val="en-US"/>
              </w:rPr>
              <w:t>.</w:t>
            </w:r>
            <w:r w:rsidRPr="00260320">
              <w:rPr>
                <w:bCs/>
                <w:sz w:val="22"/>
                <w:szCs w:val="22"/>
                <w:lang w:val="en-US"/>
              </w:rPr>
              <w:t xml:space="preserve">  </w:t>
            </w:r>
            <w:smartTag w:uri="urn:schemas-microsoft-com:office:smarttags" w:element="place">
              <w:smartTag w:uri="urn:schemas-microsoft-com:office:smarttags" w:element="City">
                <w:r w:rsidRPr="002633A6">
                  <w:rPr>
                    <w:bCs/>
                    <w:sz w:val="22"/>
                    <w:szCs w:val="22"/>
                    <w:lang w:val="en-US"/>
                  </w:rPr>
                  <w:t>London</w:t>
                </w:r>
              </w:smartTag>
            </w:smartTag>
            <w:r w:rsidRPr="002633A6">
              <w:rPr>
                <w:bCs/>
                <w:sz w:val="22"/>
                <w:szCs w:val="22"/>
                <w:lang w:val="en-US"/>
              </w:rPr>
              <w:t>: Longman.</w:t>
            </w:r>
          </w:p>
          <w:p w:rsidR="00F663AE" w:rsidRPr="002633A6" w:rsidRDefault="00F663AE" w:rsidP="00ED30BA">
            <w:pPr>
              <w:pStyle w:val="Textoindependiente"/>
              <w:spacing w:before="240" w:after="240"/>
              <w:rPr>
                <w:sz w:val="22"/>
                <w:szCs w:val="22"/>
                <w:lang w:val="en-US"/>
              </w:rPr>
            </w:pPr>
            <w:proofErr w:type="spellStart"/>
            <w:r w:rsidRPr="002633A6">
              <w:rPr>
                <w:sz w:val="22"/>
                <w:szCs w:val="22"/>
                <w:lang w:val="en-US"/>
              </w:rPr>
              <w:t>Ackert</w:t>
            </w:r>
            <w:proofErr w:type="spellEnd"/>
            <w:r w:rsidRPr="002633A6">
              <w:rPr>
                <w:sz w:val="22"/>
                <w:szCs w:val="22"/>
                <w:lang w:val="en-US"/>
              </w:rPr>
              <w:t xml:space="preserve"> Patricia. </w:t>
            </w:r>
            <w:r w:rsidRPr="002633A6">
              <w:rPr>
                <w:i/>
                <w:iCs/>
                <w:sz w:val="22"/>
                <w:szCs w:val="22"/>
                <w:lang w:val="en-US"/>
              </w:rPr>
              <w:t xml:space="preserve"> Facts &amp; Figures.</w:t>
            </w:r>
            <w:r w:rsidRPr="002633A6">
              <w:rPr>
                <w:sz w:val="22"/>
                <w:szCs w:val="22"/>
                <w:lang w:val="en-US"/>
              </w:rPr>
              <w:t xml:space="preserve"> Ed </w:t>
            </w:r>
            <w:proofErr w:type="spellStart"/>
            <w:r w:rsidRPr="002633A6">
              <w:rPr>
                <w:sz w:val="22"/>
                <w:szCs w:val="22"/>
                <w:lang w:val="en-US"/>
              </w:rPr>
              <w:t>Heinle</w:t>
            </w:r>
            <w:proofErr w:type="spellEnd"/>
            <w:r w:rsidRPr="002633A6">
              <w:rPr>
                <w:sz w:val="22"/>
                <w:szCs w:val="22"/>
                <w:lang w:val="en-US"/>
              </w:rPr>
              <w:t xml:space="preserve"> </w:t>
            </w:r>
            <w:proofErr w:type="gramStart"/>
            <w:r w:rsidRPr="002633A6">
              <w:rPr>
                <w:sz w:val="22"/>
                <w:szCs w:val="22"/>
                <w:lang w:val="en-US"/>
              </w:rPr>
              <w:t xml:space="preserve">&amp;  </w:t>
            </w:r>
            <w:proofErr w:type="spellStart"/>
            <w:r w:rsidRPr="002633A6">
              <w:rPr>
                <w:sz w:val="22"/>
                <w:szCs w:val="22"/>
                <w:lang w:val="en-US"/>
              </w:rPr>
              <w:t>Heinle</w:t>
            </w:r>
            <w:proofErr w:type="spellEnd"/>
            <w:proofErr w:type="gramEnd"/>
            <w:r w:rsidRPr="002633A6">
              <w:rPr>
                <w:sz w:val="22"/>
                <w:szCs w:val="22"/>
                <w:lang w:val="en-US"/>
              </w:rPr>
              <w:t>, 1999.</w:t>
            </w:r>
          </w:p>
          <w:p w:rsidR="00F663AE" w:rsidRDefault="00F663AE" w:rsidP="00ED30BA">
            <w:pPr>
              <w:rPr>
                <w:sz w:val="22"/>
                <w:szCs w:val="22"/>
              </w:rPr>
            </w:pPr>
            <w:proofErr w:type="spellStart"/>
            <w:r w:rsidRPr="00DB4C62">
              <w:rPr>
                <w:sz w:val="22"/>
                <w:szCs w:val="22"/>
              </w:rPr>
              <w:t>Ackert</w:t>
            </w:r>
            <w:proofErr w:type="spellEnd"/>
            <w:r w:rsidRPr="00DB4C62">
              <w:rPr>
                <w:sz w:val="22"/>
                <w:szCs w:val="22"/>
              </w:rPr>
              <w:t xml:space="preserve"> Patricia. </w:t>
            </w:r>
            <w:r w:rsidRPr="00DB4C62">
              <w:rPr>
                <w:i/>
                <w:iCs/>
                <w:sz w:val="22"/>
                <w:szCs w:val="22"/>
              </w:rPr>
              <w:t>Cause &amp; Effect.</w:t>
            </w:r>
            <w:r w:rsidRPr="00DB4C62">
              <w:rPr>
                <w:sz w:val="22"/>
                <w:szCs w:val="22"/>
              </w:rPr>
              <w:t xml:space="preserve"> Ed </w:t>
            </w:r>
            <w:proofErr w:type="spellStart"/>
            <w:r w:rsidRPr="00DB4C62">
              <w:rPr>
                <w:sz w:val="22"/>
                <w:szCs w:val="22"/>
              </w:rPr>
              <w:t>Heinle</w:t>
            </w:r>
            <w:proofErr w:type="spellEnd"/>
            <w:r w:rsidRPr="00DB4C62">
              <w:rPr>
                <w:sz w:val="22"/>
                <w:szCs w:val="22"/>
              </w:rPr>
              <w:t xml:space="preserve"> </w:t>
            </w:r>
            <w:proofErr w:type="gramStart"/>
            <w:r w:rsidRPr="00DB4C62">
              <w:rPr>
                <w:sz w:val="22"/>
                <w:szCs w:val="22"/>
              </w:rPr>
              <w:t xml:space="preserve">&amp;  </w:t>
            </w:r>
            <w:proofErr w:type="spellStart"/>
            <w:r w:rsidRPr="00DB4C62">
              <w:rPr>
                <w:sz w:val="22"/>
                <w:szCs w:val="22"/>
              </w:rPr>
              <w:t>Heinle</w:t>
            </w:r>
            <w:proofErr w:type="spellEnd"/>
            <w:proofErr w:type="gramEnd"/>
            <w:r w:rsidRPr="00DB4C62">
              <w:rPr>
                <w:sz w:val="22"/>
                <w:szCs w:val="22"/>
              </w:rPr>
              <w:t>, 1999.</w:t>
            </w:r>
          </w:p>
          <w:p w:rsidR="00F663AE" w:rsidRPr="00052B96" w:rsidRDefault="00F663AE" w:rsidP="00ED30BA">
            <w:pPr>
              <w:jc w:val="both"/>
              <w:rPr>
                <w:sz w:val="22"/>
                <w:szCs w:val="22"/>
              </w:rPr>
            </w:pPr>
            <w:proofErr w:type="spellStart"/>
            <w:r w:rsidRPr="00052B96">
              <w:rPr>
                <w:sz w:val="22"/>
                <w:szCs w:val="22"/>
              </w:rPr>
              <w:t>Batstone</w:t>
            </w:r>
            <w:proofErr w:type="spellEnd"/>
            <w:r w:rsidRPr="00052B96">
              <w:rPr>
                <w:sz w:val="22"/>
                <w:szCs w:val="22"/>
              </w:rPr>
              <w:t>, Rob (1994</w:t>
            </w:r>
            <w:r w:rsidRPr="00260320">
              <w:rPr>
                <w:i/>
                <w:sz w:val="22"/>
                <w:szCs w:val="22"/>
              </w:rPr>
              <w:t>). Grammar.</w:t>
            </w:r>
            <w:r w:rsidRPr="00052B96">
              <w:rPr>
                <w:sz w:val="22"/>
                <w:szCs w:val="22"/>
                <w:u w:val="single"/>
              </w:rPr>
              <w:t xml:space="preserve"> </w:t>
            </w:r>
            <w:r w:rsidRPr="00052B96">
              <w:rPr>
                <w:sz w:val="22"/>
                <w:szCs w:val="22"/>
              </w:rPr>
              <w:t xml:space="preserve"> </w:t>
            </w:r>
            <w:smartTag w:uri="urn:schemas-microsoft-com:office:smarttags" w:element="City">
              <w:r w:rsidRPr="00052B96">
                <w:rPr>
                  <w:sz w:val="22"/>
                  <w:szCs w:val="22"/>
                </w:rPr>
                <w:t>Oxford</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Oxford</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052B96" w:rsidRDefault="00F663AE" w:rsidP="00ED30BA">
            <w:pPr>
              <w:jc w:val="both"/>
              <w:rPr>
                <w:sz w:val="22"/>
                <w:szCs w:val="22"/>
              </w:rPr>
            </w:pPr>
            <w:r w:rsidRPr="00052B96">
              <w:rPr>
                <w:sz w:val="22"/>
                <w:szCs w:val="22"/>
              </w:rPr>
              <w:t xml:space="preserve">Carrel, P., J. Devine and D. </w:t>
            </w:r>
            <w:proofErr w:type="spellStart"/>
            <w:r w:rsidRPr="00052B96">
              <w:rPr>
                <w:sz w:val="22"/>
                <w:szCs w:val="22"/>
              </w:rPr>
              <w:t>Eskey</w:t>
            </w:r>
            <w:proofErr w:type="spellEnd"/>
            <w:r w:rsidRPr="00052B96">
              <w:rPr>
                <w:sz w:val="22"/>
                <w:szCs w:val="22"/>
              </w:rPr>
              <w:t xml:space="preserve"> (eds.) (1993) </w:t>
            </w:r>
            <w:r w:rsidRPr="00260320">
              <w:rPr>
                <w:i/>
                <w:sz w:val="22"/>
                <w:szCs w:val="22"/>
              </w:rPr>
              <w:t>Interactive Approaches to Second Language Reading</w:t>
            </w:r>
            <w:r w:rsidRPr="00052B96">
              <w:rPr>
                <w:sz w:val="22"/>
                <w:szCs w:val="22"/>
              </w:rPr>
              <w:t xml:space="preserve"> </w:t>
            </w:r>
            <w:smartTag w:uri="urn:schemas-microsoft-com:office:smarttags" w:element="City">
              <w:r w:rsidRPr="00052B96">
                <w:rPr>
                  <w:sz w:val="22"/>
                  <w:szCs w:val="22"/>
                </w:rPr>
                <w:t>Cambridge</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Cambridge</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DE3656" w:rsidRDefault="00F663AE" w:rsidP="00ED30BA">
            <w:pPr>
              <w:rPr>
                <w:sz w:val="22"/>
                <w:szCs w:val="22"/>
              </w:rPr>
            </w:pPr>
            <w:r>
              <w:rPr>
                <w:sz w:val="22"/>
                <w:szCs w:val="22"/>
              </w:rPr>
              <w:t xml:space="preserve">Brown, H. Douglas. </w:t>
            </w:r>
            <w:r>
              <w:rPr>
                <w:i/>
                <w:sz w:val="22"/>
                <w:szCs w:val="22"/>
              </w:rPr>
              <w:t xml:space="preserve">Teaching by Principles. An Interactive Approach to Language Pedagogy. </w:t>
            </w:r>
            <w:proofErr w:type="gramStart"/>
            <w:smartTag w:uri="urn:schemas-microsoft-com:office:smarttags" w:element="place">
              <w:smartTag w:uri="urn:schemas-microsoft-com:office:smarttags" w:element="State">
                <w:r>
                  <w:rPr>
                    <w:sz w:val="22"/>
                    <w:szCs w:val="22"/>
                  </w:rPr>
                  <w:t>New  Jersey</w:t>
                </w:r>
              </w:smartTag>
            </w:smartTag>
            <w:proofErr w:type="gramEnd"/>
            <w:r>
              <w:rPr>
                <w:sz w:val="22"/>
                <w:szCs w:val="22"/>
              </w:rPr>
              <w:t>: Prentice Hall Regents.</w:t>
            </w:r>
          </w:p>
          <w:p w:rsidR="00F663AE" w:rsidRDefault="00F663AE" w:rsidP="00ED30BA">
            <w:pPr>
              <w:rPr>
                <w:sz w:val="22"/>
                <w:szCs w:val="22"/>
              </w:rPr>
            </w:pPr>
            <w:r w:rsidRPr="00DB4C62">
              <w:rPr>
                <w:sz w:val="22"/>
                <w:szCs w:val="22"/>
              </w:rPr>
              <w:t xml:space="preserve">Lee Linda &amp; </w:t>
            </w:r>
            <w:proofErr w:type="spellStart"/>
            <w:r w:rsidRPr="00DB4C62">
              <w:rPr>
                <w:sz w:val="22"/>
                <w:szCs w:val="22"/>
              </w:rPr>
              <w:t>Bushby</w:t>
            </w:r>
            <w:proofErr w:type="spellEnd"/>
            <w:r w:rsidRPr="00DB4C62">
              <w:rPr>
                <w:sz w:val="22"/>
                <w:szCs w:val="22"/>
              </w:rPr>
              <w:t xml:space="preserve"> Barbara.  </w:t>
            </w:r>
            <w:r w:rsidRPr="00DB4C62">
              <w:rPr>
                <w:i/>
                <w:iCs/>
                <w:sz w:val="22"/>
                <w:szCs w:val="22"/>
              </w:rPr>
              <w:t xml:space="preserve">Thoughts </w:t>
            </w:r>
            <w:proofErr w:type="gramStart"/>
            <w:r w:rsidRPr="00DB4C62">
              <w:rPr>
                <w:i/>
                <w:iCs/>
                <w:sz w:val="22"/>
                <w:szCs w:val="22"/>
              </w:rPr>
              <w:t>and  Notions</w:t>
            </w:r>
            <w:proofErr w:type="gramEnd"/>
            <w:r w:rsidRPr="00DB4C62">
              <w:rPr>
                <w:sz w:val="22"/>
                <w:szCs w:val="22"/>
              </w:rPr>
              <w:t xml:space="preserve">, Ed </w:t>
            </w:r>
            <w:proofErr w:type="spellStart"/>
            <w:r w:rsidRPr="00DB4C62">
              <w:rPr>
                <w:sz w:val="22"/>
                <w:szCs w:val="22"/>
              </w:rPr>
              <w:t>Heinle</w:t>
            </w:r>
            <w:proofErr w:type="spellEnd"/>
            <w:r w:rsidRPr="00DB4C62">
              <w:rPr>
                <w:sz w:val="22"/>
                <w:szCs w:val="22"/>
              </w:rPr>
              <w:t xml:space="preserve"> &amp;  </w:t>
            </w:r>
            <w:proofErr w:type="spellStart"/>
            <w:r w:rsidRPr="00DB4C62">
              <w:rPr>
                <w:sz w:val="22"/>
                <w:szCs w:val="22"/>
              </w:rPr>
              <w:t>Heinle</w:t>
            </w:r>
            <w:proofErr w:type="spellEnd"/>
            <w:r w:rsidRPr="00DB4C62">
              <w:rPr>
                <w:sz w:val="22"/>
                <w:szCs w:val="22"/>
              </w:rPr>
              <w:t>, 2000.</w:t>
            </w:r>
          </w:p>
          <w:p w:rsidR="00F663AE" w:rsidRDefault="00F663AE" w:rsidP="00ED30BA">
            <w:pPr>
              <w:rPr>
                <w:sz w:val="22"/>
                <w:szCs w:val="22"/>
              </w:rPr>
            </w:pPr>
            <w:r>
              <w:rPr>
                <w:sz w:val="22"/>
                <w:szCs w:val="22"/>
              </w:rPr>
              <w:t xml:space="preserve">Harmer, Jeremy  </w:t>
            </w:r>
            <w:r>
              <w:rPr>
                <w:i/>
                <w:sz w:val="22"/>
                <w:szCs w:val="22"/>
              </w:rPr>
              <w:t xml:space="preserve">The Practice of English Language Teaching, </w:t>
            </w:r>
            <w:r>
              <w:rPr>
                <w:sz w:val="22"/>
                <w:szCs w:val="22"/>
              </w:rPr>
              <w:t xml:space="preserve">Harlow, </w:t>
            </w:r>
            <w:smartTag w:uri="urn:schemas-microsoft-com:office:smarttags" w:element="place">
              <w:r>
                <w:rPr>
                  <w:sz w:val="22"/>
                  <w:szCs w:val="22"/>
                </w:rPr>
                <w:t>Essex</w:t>
              </w:r>
            </w:smartTag>
            <w:r>
              <w:rPr>
                <w:sz w:val="22"/>
                <w:szCs w:val="22"/>
              </w:rPr>
              <w:t>: Longman, 2001</w:t>
            </w:r>
          </w:p>
          <w:p w:rsidR="00F663AE" w:rsidRPr="00052B96" w:rsidRDefault="00F663AE" w:rsidP="00ED30BA">
            <w:pPr>
              <w:jc w:val="both"/>
              <w:rPr>
                <w:sz w:val="22"/>
                <w:szCs w:val="22"/>
              </w:rPr>
            </w:pPr>
            <w:r w:rsidRPr="00052B96">
              <w:rPr>
                <w:sz w:val="22"/>
                <w:szCs w:val="22"/>
              </w:rPr>
              <w:t xml:space="preserve">Hedge, Tricia. (2000). </w:t>
            </w:r>
            <w:r w:rsidRPr="00260320">
              <w:rPr>
                <w:i/>
                <w:sz w:val="22"/>
                <w:szCs w:val="22"/>
              </w:rPr>
              <w:t>Teaching and Learning in the Language Classroom</w:t>
            </w:r>
            <w:r w:rsidRPr="00052B96">
              <w:rPr>
                <w:sz w:val="22"/>
                <w:szCs w:val="22"/>
                <w:u w:val="single"/>
              </w:rPr>
              <w:t xml:space="preserve">. </w:t>
            </w:r>
            <w:r w:rsidRPr="00052B96">
              <w:rPr>
                <w:sz w:val="22"/>
                <w:szCs w:val="22"/>
              </w:rPr>
              <w:t xml:space="preserve"> </w:t>
            </w:r>
          </w:p>
          <w:p w:rsidR="00F663AE" w:rsidRPr="00052B96" w:rsidRDefault="00F663AE" w:rsidP="00ED30BA">
            <w:pPr>
              <w:jc w:val="both"/>
              <w:rPr>
                <w:sz w:val="22"/>
                <w:szCs w:val="22"/>
              </w:rPr>
            </w:pP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r w:rsidRPr="00052B96">
              <w:rPr>
                <w:sz w:val="22"/>
                <w:szCs w:val="22"/>
              </w:rPr>
              <w:t xml:space="preserve">Hudson, Tom. (2007). </w:t>
            </w:r>
            <w:r w:rsidRPr="00260320">
              <w:rPr>
                <w:i/>
                <w:sz w:val="22"/>
                <w:szCs w:val="22"/>
              </w:rPr>
              <w:t xml:space="preserve">Teaching Second Language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w:t>
            </w:r>
            <w:r w:rsidRPr="00052B96">
              <w:rPr>
                <w:sz w:val="22"/>
                <w:szCs w:val="22"/>
              </w:rPr>
              <w:t xml:space="preserve"> </w:t>
            </w: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proofErr w:type="spellStart"/>
            <w:r w:rsidRPr="00052B96">
              <w:rPr>
                <w:sz w:val="22"/>
                <w:szCs w:val="22"/>
              </w:rPr>
              <w:t>Nuttal</w:t>
            </w:r>
            <w:proofErr w:type="spellEnd"/>
            <w:r w:rsidRPr="00052B96">
              <w:rPr>
                <w:sz w:val="22"/>
                <w:szCs w:val="22"/>
              </w:rPr>
              <w:t xml:space="preserve">, C. (1996). </w:t>
            </w:r>
            <w:r w:rsidRPr="00260320">
              <w:rPr>
                <w:i/>
                <w:sz w:val="22"/>
                <w:szCs w:val="22"/>
              </w:rPr>
              <w:t xml:space="preserve">Teaching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 xml:space="preserve"> Skills in a Foreign Language.</w:t>
            </w:r>
            <w:r w:rsidRPr="00052B96">
              <w:rPr>
                <w:sz w:val="22"/>
                <w:szCs w:val="22"/>
                <w:u w:val="single"/>
              </w:rPr>
              <w:t xml:space="preserve"> </w:t>
            </w:r>
            <w:r w:rsidRPr="00052B96">
              <w:rPr>
                <w:sz w:val="22"/>
                <w:szCs w:val="22"/>
              </w:rPr>
              <w:t xml:space="preserve">   </w:t>
            </w:r>
            <w:smartTag w:uri="urn:schemas-microsoft-com:office:smarttags" w:element="place">
              <w:smartTag w:uri="urn:schemas-microsoft-com:office:smarttags" w:element="country-region">
                <w:r w:rsidRPr="00052B96">
                  <w:rPr>
                    <w:sz w:val="22"/>
                    <w:szCs w:val="22"/>
                  </w:rPr>
                  <w:t>Great Britain</w:t>
                </w:r>
              </w:smartTag>
            </w:smartTag>
            <w:r w:rsidRPr="00052B96">
              <w:rPr>
                <w:sz w:val="22"/>
                <w:szCs w:val="22"/>
              </w:rPr>
              <w:t>: Heinemann.</w:t>
            </w:r>
          </w:p>
          <w:p w:rsidR="00F663AE" w:rsidRDefault="00F663AE" w:rsidP="00ED30BA">
            <w:pPr>
              <w:rPr>
                <w:sz w:val="22"/>
                <w:szCs w:val="22"/>
              </w:rPr>
            </w:pPr>
            <w:proofErr w:type="spellStart"/>
            <w:r>
              <w:rPr>
                <w:sz w:val="22"/>
                <w:szCs w:val="22"/>
              </w:rPr>
              <w:t>Klingner</w:t>
            </w:r>
            <w:proofErr w:type="spellEnd"/>
            <w:r>
              <w:rPr>
                <w:sz w:val="22"/>
                <w:szCs w:val="22"/>
              </w:rPr>
              <w:t xml:space="preserve">, Janette K. The Helping </w:t>
            </w:r>
            <w:proofErr w:type="spellStart"/>
            <w:r>
              <w:rPr>
                <w:sz w:val="22"/>
                <w:szCs w:val="22"/>
              </w:rPr>
              <w:t>Behaviours</w:t>
            </w:r>
            <w:proofErr w:type="spellEnd"/>
            <w:r>
              <w:rPr>
                <w:sz w:val="22"/>
                <w:szCs w:val="22"/>
              </w:rPr>
              <w:t xml:space="preserve"> of Fifth Graders while using Collaborative Strategic Reading during ESL Content Classes. </w:t>
            </w:r>
            <w:r w:rsidRPr="00DE3656">
              <w:rPr>
                <w:i/>
                <w:sz w:val="22"/>
                <w:szCs w:val="22"/>
              </w:rPr>
              <w:t>In TESOL Quarterly.</w:t>
            </w:r>
            <w:r>
              <w:rPr>
                <w:sz w:val="22"/>
                <w:szCs w:val="22"/>
              </w:rPr>
              <w:t xml:space="preserve"> Volume 34/Number 1/Spring 2000</w:t>
            </w:r>
          </w:p>
          <w:p w:rsidR="00F663AE" w:rsidRPr="00052B96" w:rsidRDefault="00F663AE" w:rsidP="00ED30BA">
            <w:pPr>
              <w:jc w:val="both"/>
              <w:rPr>
                <w:sz w:val="22"/>
                <w:szCs w:val="22"/>
              </w:rPr>
            </w:pPr>
            <w:proofErr w:type="spellStart"/>
            <w:r w:rsidRPr="00052B96">
              <w:rPr>
                <w:sz w:val="22"/>
                <w:szCs w:val="22"/>
              </w:rPr>
              <w:t>Paran</w:t>
            </w:r>
            <w:proofErr w:type="spellEnd"/>
            <w:r w:rsidRPr="00052B96">
              <w:rPr>
                <w:sz w:val="22"/>
                <w:szCs w:val="22"/>
              </w:rPr>
              <w:t>, Amos. (1995) “</w:t>
            </w:r>
            <w:smartTag w:uri="urn:schemas-microsoft-com:office:smarttags" w:element="place">
              <w:smartTag w:uri="urn:schemas-microsoft-com:office:smarttags" w:element="City">
                <w:r w:rsidRPr="00052B96">
                  <w:rPr>
                    <w:sz w:val="22"/>
                    <w:szCs w:val="22"/>
                  </w:rPr>
                  <w:t>Reading</w:t>
                </w:r>
              </w:smartTag>
            </w:smartTag>
            <w:r w:rsidRPr="00052B96">
              <w:rPr>
                <w:sz w:val="22"/>
                <w:szCs w:val="22"/>
              </w:rPr>
              <w:t xml:space="preserve"> in EFL: facts and fictions “, </w:t>
            </w:r>
            <w:r w:rsidRPr="00052B96">
              <w:rPr>
                <w:sz w:val="22"/>
                <w:szCs w:val="22"/>
                <w:u w:val="single"/>
              </w:rPr>
              <w:t>ELT Journal</w:t>
            </w:r>
            <w:r w:rsidRPr="00052B96">
              <w:rPr>
                <w:sz w:val="22"/>
                <w:szCs w:val="22"/>
              </w:rPr>
              <w:t xml:space="preserve">, Volume 50. /1: 25-33. </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Concepts For Today</w:t>
            </w:r>
            <w:r w:rsidRPr="00DB4C62">
              <w:rPr>
                <w:sz w:val="22"/>
                <w:szCs w:val="22"/>
              </w:rPr>
              <w:t xml:space="preserve"> A high intermediate reading skills text. Ed. </w:t>
            </w:r>
            <w:proofErr w:type="spellStart"/>
            <w:r w:rsidRPr="00DB4C62">
              <w:rPr>
                <w:sz w:val="22"/>
                <w:szCs w:val="22"/>
              </w:rPr>
              <w:t>He</w:t>
            </w:r>
            <w:r>
              <w:rPr>
                <w:sz w:val="22"/>
                <w:szCs w:val="22"/>
              </w:rPr>
              <w:t>inle</w:t>
            </w:r>
            <w:proofErr w:type="spellEnd"/>
            <w:r>
              <w:rPr>
                <w:sz w:val="22"/>
                <w:szCs w:val="22"/>
              </w:rPr>
              <w:t xml:space="preserve"> &amp; </w:t>
            </w:r>
            <w:proofErr w:type="spellStart"/>
            <w:r>
              <w:rPr>
                <w:sz w:val="22"/>
                <w:szCs w:val="22"/>
              </w:rPr>
              <w:t>heinle</w:t>
            </w:r>
            <w:proofErr w:type="spellEnd"/>
            <w:r>
              <w:rPr>
                <w:sz w:val="22"/>
                <w:szCs w:val="22"/>
              </w:rPr>
              <w:t xml:space="preserve"> publishers, 1994.</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xml:space="preserve">. Issues For Today, </w:t>
            </w:r>
            <w:proofErr w:type="gramStart"/>
            <w:r w:rsidRPr="00DB4C62">
              <w:rPr>
                <w:sz w:val="22"/>
                <w:szCs w:val="22"/>
              </w:rPr>
              <w:t>An intermediate reading skills</w:t>
            </w:r>
            <w:proofErr w:type="gramEnd"/>
            <w:r w:rsidRPr="00DB4C62">
              <w:rPr>
                <w:sz w:val="22"/>
                <w:szCs w:val="22"/>
              </w:rPr>
              <w:t xml:space="preserve">, ed. A </w:t>
            </w:r>
            <w:proofErr w:type="spellStart"/>
            <w:r w:rsidRPr="00DB4C62">
              <w:rPr>
                <w:sz w:val="22"/>
                <w:szCs w:val="22"/>
              </w:rPr>
              <w:t>Divison</w:t>
            </w:r>
            <w:proofErr w:type="spellEnd"/>
            <w:r w:rsidRPr="00DB4C62">
              <w:rPr>
                <w:sz w:val="22"/>
                <w:szCs w:val="22"/>
              </w:rPr>
              <w:t xml:space="preserve"> of International Thomson Publishing, Inc. second edition</w:t>
            </w:r>
            <w:proofErr w:type="gramStart"/>
            <w:r w:rsidRPr="00DB4C62">
              <w:rPr>
                <w:sz w:val="22"/>
                <w:szCs w:val="22"/>
              </w:rPr>
              <w:t>..</w:t>
            </w:r>
            <w:proofErr w:type="gramEnd"/>
          </w:p>
          <w:p w:rsidR="00F663AE" w:rsidRPr="00DB4C62" w:rsidRDefault="00F663AE" w:rsidP="00ED30BA">
            <w:pPr>
              <w:jc w:val="both"/>
              <w:rPr>
                <w:sz w:val="22"/>
                <w:szCs w:val="22"/>
              </w:rPr>
            </w:pPr>
            <w:proofErr w:type="spellStart"/>
            <w:r w:rsidRPr="00DB4C62">
              <w:rPr>
                <w:sz w:val="22"/>
                <w:szCs w:val="22"/>
              </w:rPr>
              <w:t>Wegmann</w:t>
            </w:r>
            <w:proofErr w:type="spellEnd"/>
            <w:r w:rsidRPr="00DB4C62">
              <w:rPr>
                <w:sz w:val="22"/>
                <w:szCs w:val="22"/>
              </w:rPr>
              <w:t xml:space="preserve"> Brenda and </w:t>
            </w:r>
            <w:proofErr w:type="spellStart"/>
            <w:r w:rsidRPr="00DB4C62">
              <w:rPr>
                <w:sz w:val="22"/>
                <w:szCs w:val="22"/>
              </w:rPr>
              <w:t>Knezevic</w:t>
            </w:r>
            <w:proofErr w:type="spellEnd"/>
            <w:r w:rsidRPr="00DB4C62">
              <w:rPr>
                <w:sz w:val="22"/>
                <w:szCs w:val="22"/>
              </w:rPr>
              <w:t xml:space="preserve"> Miki. </w:t>
            </w:r>
            <w:r w:rsidRPr="00DB4C62">
              <w:rPr>
                <w:i/>
                <w:iCs/>
                <w:sz w:val="22"/>
                <w:szCs w:val="22"/>
              </w:rPr>
              <w:t>Mosaic 1</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p w:rsidR="00F663AE" w:rsidRPr="00DB4C62" w:rsidRDefault="00F663AE" w:rsidP="00ED30BA">
            <w:pPr>
              <w:jc w:val="both"/>
              <w:rPr>
                <w:sz w:val="22"/>
                <w:szCs w:val="22"/>
              </w:rPr>
            </w:pPr>
            <w:proofErr w:type="spellStart"/>
            <w:r w:rsidRPr="00DB4C62">
              <w:rPr>
                <w:sz w:val="22"/>
                <w:szCs w:val="22"/>
              </w:rPr>
              <w:t>Wegmann</w:t>
            </w:r>
            <w:proofErr w:type="spellEnd"/>
            <w:r w:rsidRPr="00DB4C62">
              <w:rPr>
                <w:sz w:val="22"/>
                <w:szCs w:val="22"/>
              </w:rPr>
              <w:t xml:space="preserve"> Brenda and </w:t>
            </w:r>
            <w:proofErr w:type="spellStart"/>
            <w:r w:rsidRPr="00DB4C62">
              <w:rPr>
                <w:sz w:val="22"/>
                <w:szCs w:val="22"/>
              </w:rPr>
              <w:t>Knezevic</w:t>
            </w:r>
            <w:proofErr w:type="spellEnd"/>
            <w:r w:rsidRPr="00DB4C62">
              <w:rPr>
                <w:sz w:val="22"/>
                <w:szCs w:val="22"/>
              </w:rPr>
              <w:t xml:space="preserve"> Miki. </w:t>
            </w:r>
            <w:r w:rsidRPr="00DB4C62">
              <w:rPr>
                <w:i/>
                <w:iCs/>
                <w:sz w:val="22"/>
                <w:szCs w:val="22"/>
              </w:rPr>
              <w:t>Mosaic 2</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tc>
      </w:tr>
    </w:tbl>
    <w:p w:rsidR="00F663AE" w:rsidRPr="0023066A" w:rsidRDefault="00F663AE" w:rsidP="00F663AE">
      <w:pPr>
        <w:rPr>
          <w:sz w:val="22"/>
          <w:szCs w:val="22"/>
          <w:lang w:val="es-MX"/>
        </w:rPr>
      </w:pPr>
    </w:p>
    <w:p w:rsidR="00F663AE" w:rsidRPr="0023066A" w:rsidRDefault="00F663AE" w:rsidP="00F663AE">
      <w:pPr>
        <w:jc w:val="both"/>
        <w:rPr>
          <w:sz w:val="22"/>
          <w:szCs w:val="22"/>
          <w:lang w:val="es-MX"/>
        </w:rPr>
      </w:pPr>
    </w:p>
    <w:p w:rsidR="00F663AE" w:rsidRDefault="00F663AE" w:rsidP="00F663AE"/>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jc w:val="center"/>
        <w:rPr>
          <w:spacing w:val="-8"/>
        </w:rPr>
      </w:pPr>
    </w:p>
    <w:p w:rsidR="00F663AE" w:rsidRDefault="00F663AE" w:rsidP="00F663AE">
      <w:pPr>
        <w:rPr>
          <w:spacing w:val="-8"/>
        </w:rPr>
      </w:pPr>
    </w:p>
    <w:p w:rsidR="00F663AE" w:rsidRDefault="00F663AE" w:rsidP="00F663AE">
      <w:pPr>
        <w:ind w:left="2880"/>
        <w:rPr>
          <w:spacing w:val="-8"/>
        </w:rPr>
      </w:pPr>
      <w:proofErr w:type="spellStart"/>
      <w:r>
        <w:rPr>
          <w:spacing w:val="-8"/>
        </w:rPr>
        <w:lastRenderedPageBreak/>
        <w:t>Programa</w:t>
      </w:r>
      <w:proofErr w:type="spellEnd"/>
      <w:r>
        <w:rPr>
          <w:spacing w:val="-8"/>
        </w:rPr>
        <w:t xml:space="preserve"> de </w:t>
      </w:r>
      <w:proofErr w:type="spellStart"/>
      <w:r>
        <w:rPr>
          <w:spacing w:val="-8"/>
        </w:rPr>
        <w:t>estudio</w:t>
      </w:r>
      <w:proofErr w:type="spellEnd"/>
    </w:p>
    <w:p w:rsidR="00F663AE" w:rsidRDefault="00F663AE" w:rsidP="00F663AE">
      <w:pPr>
        <w:rPr>
          <w:spacing w:val="-8"/>
          <w:lang w:val="es-MX"/>
        </w:rPr>
      </w:pPr>
    </w:p>
    <w:p w:rsidR="00F663AE" w:rsidRDefault="00F663AE" w:rsidP="00F663AE">
      <w:pPr>
        <w:pStyle w:val="Ttulo6"/>
        <w:rPr>
          <w:b w:val="0"/>
          <w:spacing w:val="-8"/>
          <w:sz w:val="24"/>
        </w:rPr>
      </w:pPr>
      <w:r>
        <w:rPr>
          <w:b w:val="0"/>
          <w:spacing w:val="-8"/>
          <w:sz w:val="24"/>
        </w:rPr>
        <w:t xml:space="preserve">1.-Área </w:t>
      </w:r>
      <w:proofErr w:type="spellStart"/>
      <w:r>
        <w:rPr>
          <w:b w:val="0"/>
          <w:spacing w:val="-8"/>
          <w:sz w:val="24"/>
        </w:rPr>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spacing w:val="-8"/>
                <w:lang w:val="es-MX"/>
              </w:rPr>
            </w:pPr>
            <w:r>
              <w:rPr>
                <w:spacing w:val="-8"/>
                <w:lang w:val="es-MX"/>
              </w:rPr>
              <w:t>Humanidades</w:t>
            </w: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2.-Programa </w:t>
      </w:r>
      <w:proofErr w:type="spellStart"/>
      <w:r>
        <w:rPr>
          <w:b w:val="0"/>
          <w:spacing w:val="-8"/>
          <w:sz w:val="24"/>
        </w:rPr>
        <w:t>educativo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spacing w:val="-8"/>
                <w:lang w:val="es-MX"/>
              </w:rPr>
            </w:pPr>
            <w:r>
              <w:rPr>
                <w:spacing w:val="-8"/>
                <w:lang w:val="es-MX"/>
              </w:rPr>
              <w:t>Cualquiera</w:t>
            </w: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3.-Dependencia </w:t>
      </w:r>
      <w:proofErr w:type="spellStart"/>
      <w:r>
        <w:rPr>
          <w:b w:val="0"/>
          <w:spacing w:val="-8"/>
          <w:sz w:val="24"/>
        </w:rPr>
        <w:t>académica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rPr>
          <w:trHeight w:val="256"/>
        </w:trPr>
        <w:tc>
          <w:tcPr>
            <w:tcW w:w="8978" w:type="dxa"/>
          </w:tcPr>
          <w:p w:rsidR="00F663AE" w:rsidRDefault="00F663AE" w:rsidP="00ED30BA">
            <w:pPr>
              <w:jc w:val="both"/>
              <w:rPr>
                <w:spacing w:val="-8"/>
                <w:lang w:val="es-MX"/>
              </w:rPr>
            </w:pPr>
            <w:r>
              <w:rPr>
                <w:spacing w:val="-8"/>
              </w:rPr>
              <w:t xml:space="preserve">Centro de </w:t>
            </w:r>
            <w:proofErr w:type="spellStart"/>
            <w:r>
              <w:rPr>
                <w:spacing w:val="-8"/>
              </w:rPr>
              <w:t>Idiomas</w:t>
            </w:r>
            <w:proofErr w:type="spellEnd"/>
          </w:p>
        </w:tc>
      </w:tr>
    </w:tbl>
    <w:p w:rsidR="00F663AE" w:rsidRDefault="00F663AE" w:rsidP="00F663AE">
      <w:pPr>
        <w:jc w:val="both"/>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4140"/>
        <w:gridCol w:w="1620"/>
        <w:gridCol w:w="1708"/>
      </w:tblGrid>
      <w:tr w:rsidR="00F663AE" w:rsidRPr="008F522A" w:rsidTr="00ED30BA">
        <w:tblPrEx>
          <w:tblCellMar>
            <w:top w:w="0" w:type="dxa"/>
            <w:bottom w:w="0" w:type="dxa"/>
          </w:tblCellMar>
        </w:tblPrEx>
        <w:trPr>
          <w:cantSplit/>
        </w:trPr>
        <w:tc>
          <w:tcPr>
            <w:tcW w:w="1510" w:type="dxa"/>
            <w:vMerge w:val="restart"/>
            <w:tcBorders>
              <w:top w:val="single" w:sz="4" w:space="0" w:color="auto"/>
              <w:left w:val="single" w:sz="4" w:space="0" w:color="auto"/>
              <w:right w:val="single" w:sz="4" w:space="0" w:color="auto"/>
            </w:tcBorders>
            <w:shd w:val="clear" w:color="auto" w:fill="C0C0C0"/>
            <w:vAlign w:val="center"/>
          </w:tcPr>
          <w:p w:rsidR="00F663AE" w:rsidRPr="008F522A" w:rsidRDefault="00F663AE" w:rsidP="00ED30BA">
            <w:pPr>
              <w:pStyle w:val="Ttulo7"/>
              <w:jc w:val="center"/>
              <w:rPr>
                <w:spacing w:val="-8"/>
              </w:rPr>
            </w:pPr>
            <w:r w:rsidRPr="008F522A">
              <w:rPr>
                <w:spacing w:val="-8"/>
              </w:rPr>
              <w:t>4.-Código</w:t>
            </w:r>
          </w:p>
        </w:tc>
        <w:tc>
          <w:tcPr>
            <w:tcW w:w="4140" w:type="dxa"/>
            <w:vMerge w:val="restart"/>
            <w:tcBorders>
              <w:top w:val="single" w:sz="4" w:space="0" w:color="auto"/>
              <w:left w:val="single" w:sz="4" w:space="0" w:color="auto"/>
              <w:right w:val="single" w:sz="4" w:space="0" w:color="auto"/>
            </w:tcBorders>
            <w:shd w:val="clear" w:color="auto" w:fill="C0C0C0"/>
            <w:vAlign w:val="center"/>
          </w:tcPr>
          <w:p w:rsidR="00F663AE" w:rsidRPr="00D81AC0" w:rsidRDefault="00F663AE" w:rsidP="00ED30BA">
            <w:pPr>
              <w:pStyle w:val="Ttulo6"/>
              <w:jc w:val="center"/>
              <w:rPr>
                <w:spacing w:val="-8"/>
                <w:sz w:val="24"/>
                <w:lang w:val="es-MX"/>
              </w:rPr>
            </w:pPr>
            <w:r w:rsidRPr="00D81AC0">
              <w:rPr>
                <w:spacing w:val="-8"/>
                <w:sz w:val="24"/>
                <w:lang w:val="es-MX"/>
              </w:rPr>
              <w:t>5.-Nombre de la experiencia educativa</w:t>
            </w:r>
          </w:p>
        </w:tc>
        <w:tc>
          <w:tcPr>
            <w:tcW w:w="332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663AE" w:rsidRPr="008F522A" w:rsidRDefault="00F663AE" w:rsidP="00ED30BA">
            <w:pPr>
              <w:pStyle w:val="Ttulo8"/>
              <w:rPr>
                <w:spacing w:val="-8"/>
              </w:rPr>
            </w:pPr>
            <w:r w:rsidRPr="008F522A">
              <w:rPr>
                <w:spacing w:val="-8"/>
              </w:rPr>
              <w:t xml:space="preserve">6.-Área de </w:t>
            </w:r>
            <w:proofErr w:type="spellStart"/>
            <w:r w:rsidRPr="008F522A">
              <w:rPr>
                <w:spacing w:val="-8"/>
              </w:rPr>
              <w:t>formación</w:t>
            </w:r>
            <w:proofErr w:type="spellEnd"/>
          </w:p>
        </w:tc>
      </w:tr>
      <w:tr w:rsidR="00F663AE" w:rsidTr="00ED30BA">
        <w:tblPrEx>
          <w:tblCellMar>
            <w:top w:w="0" w:type="dxa"/>
            <w:bottom w:w="0" w:type="dxa"/>
          </w:tblCellMar>
        </w:tblPrEx>
        <w:trPr>
          <w:cantSplit/>
        </w:trPr>
        <w:tc>
          <w:tcPr>
            <w:tcW w:w="1510" w:type="dxa"/>
            <w:vMerge/>
            <w:tcBorders>
              <w:top w:val="single" w:sz="4" w:space="0" w:color="auto"/>
              <w:left w:val="single" w:sz="4" w:space="0" w:color="auto"/>
              <w:bottom w:val="single" w:sz="4" w:space="0" w:color="auto"/>
              <w:right w:val="single" w:sz="4" w:space="0" w:color="auto"/>
            </w:tcBorders>
            <w:vAlign w:val="center"/>
          </w:tcPr>
          <w:p w:rsidR="00F663AE" w:rsidRDefault="00F663AE" w:rsidP="00ED30BA">
            <w:pPr>
              <w:pStyle w:val="Ttulo7"/>
              <w:jc w:val="center"/>
              <w:rPr>
                <w:b/>
                <w:spacing w:val="-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F663AE" w:rsidRDefault="00F663AE" w:rsidP="00ED30BA">
            <w:pPr>
              <w:pStyle w:val="Ttulo6"/>
              <w:jc w:val="center"/>
              <w:rPr>
                <w:b w:val="0"/>
                <w:spacing w:val="-8"/>
                <w:sz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F663AE" w:rsidRPr="008F522A" w:rsidRDefault="00F663AE" w:rsidP="00ED30BA">
            <w:pPr>
              <w:pStyle w:val="Ttulo8"/>
              <w:rPr>
                <w:spacing w:val="-8"/>
              </w:rPr>
            </w:pPr>
            <w:r w:rsidRPr="008F522A">
              <w:rPr>
                <w:spacing w:val="-8"/>
              </w:rPr>
              <w:t>Principal</w:t>
            </w:r>
          </w:p>
        </w:tc>
        <w:tc>
          <w:tcPr>
            <w:tcW w:w="1708" w:type="dxa"/>
            <w:tcBorders>
              <w:top w:val="single" w:sz="4" w:space="0" w:color="auto"/>
              <w:left w:val="single" w:sz="4" w:space="0" w:color="auto"/>
              <w:bottom w:val="single" w:sz="4" w:space="0" w:color="auto"/>
              <w:right w:val="single" w:sz="4" w:space="0" w:color="auto"/>
            </w:tcBorders>
            <w:shd w:val="clear" w:color="auto" w:fill="C0C0C0"/>
          </w:tcPr>
          <w:p w:rsidR="00F663AE" w:rsidRPr="008F522A" w:rsidRDefault="00F663AE" w:rsidP="00ED30BA">
            <w:pPr>
              <w:pStyle w:val="Ttulo8"/>
              <w:rPr>
                <w:spacing w:val="-8"/>
              </w:rPr>
            </w:pPr>
            <w:proofErr w:type="spellStart"/>
            <w:r w:rsidRPr="008F522A">
              <w:rPr>
                <w:spacing w:val="-8"/>
              </w:rPr>
              <w:t>Secundaria</w:t>
            </w:r>
            <w:proofErr w:type="spellEnd"/>
          </w:p>
        </w:tc>
      </w:tr>
      <w:tr w:rsidR="00F663AE" w:rsidTr="00ED30BA">
        <w:tblPrEx>
          <w:tblCellMar>
            <w:top w:w="0" w:type="dxa"/>
            <w:bottom w:w="0" w:type="dxa"/>
          </w:tblCellMar>
        </w:tblPrEx>
        <w:trPr>
          <w:cantSplit/>
        </w:trPr>
        <w:tc>
          <w:tcPr>
            <w:tcW w:w="1510" w:type="dxa"/>
            <w:tcBorders>
              <w:top w:val="single" w:sz="4" w:space="0" w:color="auto"/>
            </w:tcBorders>
          </w:tcPr>
          <w:p w:rsidR="00F663AE" w:rsidRDefault="00F663AE" w:rsidP="00ED30BA">
            <w:pPr>
              <w:jc w:val="center"/>
              <w:rPr>
                <w:spacing w:val="-8"/>
                <w:lang w:val="es-MX"/>
              </w:rPr>
            </w:pPr>
          </w:p>
        </w:tc>
        <w:tc>
          <w:tcPr>
            <w:tcW w:w="4140" w:type="dxa"/>
            <w:tcBorders>
              <w:top w:val="single" w:sz="4" w:space="0" w:color="auto"/>
            </w:tcBorders>
          </w:tcPr>
          <w:p w:rsidR="00F663AE" w:rsidRPr="00D81AC0" w:rsidRDefault="00F663AE" w:rsidP="00ED30BA">
            <w:pPr>
              <w:pStyle w:val="Ttulo1"/>
              <w:rPr>
                <w:rFonts w:ascii="Times New Roman" w:hAnsi="Times New Roman" w:cs="Times New Roman"/>
                <w:spacing w:val="-8"/>
                <w:sz w:val="24"/>
                <w:szCs w:val="24"/>
                <w:lang w:val="es-MX"/>
              </w:rPr>
            </w:pPr>
            <w:r w:rsidRPr="00D81AC0">
              <w:rPr>
                <w:rFonts w:ascii="Times New Roman" w:hAnsi="Times New Roman" w:cs="Times New Roman"/>
                <w:spacing w:val="-8"/>
                <w:sz w:val="24"/>
                <w:szCs w:val="24"/>
                <w:lang w:val="es-MX"/>
              </w:rPr>
              <w:t>Inglés Comprensión de Textos III</w:t>
            </w:r>
          </w:p>
          <w:p w:rsidR="00F663AE" w:rsidRDefault="00F663AE" w:rsidP="00ED30BA">
            <w:pPr>
              <w:pStyle w:val="Ttulo1"/>
              <w:rPr>
                <w:rFonts w:ascii="Times New Roman" w:hAnsi="Times New Roman" w:cs="Times New Roman"/>
                <w:spacing w:val="-8"/>
                <w:sz w:val="24"/>
                <w:szCs w:val="24"/>
                <w:lang w:val="es-MX"/>
              </w:rPr>
            </w:pPr>
            <w:r w:rsidRPr="00D81AC0">
              <w:rPr>
                <w:rFonts w:ascii="Times New Roman" w:hAnsi="Times New Roman" w:cs="Times New Roman"/>
                <w:spacing w:val="-8"/>
                <w:sz w:val="24"/>
                <w:szCs w:val="24"/>
                <w:lang w:val="es-MX"/>
              </w:rPr>
              <w:t>(Presencial)</w:t>
            </w:r>
          </w:p>
        </w:tc>
        <w:tc>
          <w:tcPr>
            <w:tcW w:w="1620" w:type="dxa"/>
            <w:tcBorders>
              <w:top w:val="single" w:sz="4" w:space="0" w:color="auto"/>
            </w:tcBorders>
          </w:tcPr>
          <w:p w:rsidR="00F663AE" w:rsidRDefault="00F663AE" w:rsidP="00ED30BA">
            <w:pPr>
              <w:jc w:val="center"/>
              <w:rPr>
                <w:spacing w:val="-8"/>
                <w:lang w:val="es-MX"/>
              </w:rPr>
            </w:pPr>
            <w:r>
              <w:rPr>
                <w:spacing w:val="-8"/>
                <w:lang w:val="es-MX"/>
              </w:rPr>
              <w:t>Elección libre</w:t>
            </w:r>
          </w:p>
        </w:tc>
        <w:tc>
          <w:tcPr>
            <w:tcW w:w="1708" w:type="dxa"/>
            <w:tcBorders>
              <w:top w:val="single" w:sz="4" w:space="0" w:color="auto"/>
            </w:tcBorders>
          </w:tcPr>
          <w:p w:rsidR="00F663AE" w:rsidRDefault="00F663AE" w:rsidP="00ED30BA">
            <w:pPr>
              <w:jc w:val="center"/>
              <w:rPr>
                <w:spacing w:val="-8"/>
                <w:lang w:val="es-MX"/>
              </w:rPr>
            </w:pP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7.-Valores de la </w:t>
      </w:r>
      <w:proofErr w:type="spellStart"/>
      <w:r>
        <w:rPr>
          <w:b w:val="0"/>
          <w:spacing w:val="-8"/>
          <w:sz w:val="24"/>
        </w:rPr>
        <w:t>experiencia</w:t>
      </w:r>
      <w:proofErr w:type="spellEnd"/>
      <w:r>
        <w:rPr>
          <w:b w:val="0"/>
          <w:spacing w:val="-8"/>
          <w:sz w:val="24"/>
        </w:rPr>
        <w:t xml:space="preserve"> </w:t>
      </w:r>
      <w:proofErr w:type="spellStart"/>
      <w:r>
        <w:rPr>
          <w:b w:val="0"/>
          <w:spacing w:val="-8"/>
          <w:sz w:val="24"/>
        </w:rPr>
        <w:t>educativa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260"/>
        <w:gridCol w:w="1440"/>
        <w:gridCol w:w="1800"/>
        <w:gridCol w:w="3148"/>
      </w:tblGrid>
      <w:tr w:rsidR="00F663AE" w:rsidRPr="00D41606" w:rsidTr="00ED30BA">
        <w:tblPrEx>
          <w:tblCellMar>
            <w:top w:w="0" w:type="dxa"/>
            <w:bottom w:w="0" w:type="dxa"/>
          </w:tblCellMar>
        </w:tblPrEx>
        <w:trPr>
          <w:cantSplit/>
        </w:trPr>
        <w:tc>
          <w:tcPr>
            <w:tcW w:w="1330" w:type="dxa"/>
            <w:shd w:val="clear" w:color="auto" w:fill="C0C0C0"/>
          </w:tcPr>
          <w:p w:rsidR="00F663AE" w:rsidRPr="00D41606" w:rsidRDefault="00F663AE" w:rsidP="00ED30BA">
            <w:pPr>
              <w:rPr>
                <w:b/>
                <w:spacing w:val="-8"/>
                <w:lang w:val="es-MX"/>
              </w:rPr>
            </w:pPr>
            <w:r w:rsidRPr="00D41606">
              <w:rPr>
                <w:b/>
                <w:spacing w:val="-8"/>
                <w:lang w:val="es-MX"/>
              </w:rPr>
              <w:t>Créditos</w:t>
            </w:r>
          </w:p>
        </w:tc>
        <w:tc>
          <w:tcPr>
            <w:tcW w:w="1260" w:type="dxa"/>
            <w:shd w:val="clear" w:color="auto" w:fill="C0C0C0"/>
          </w:tcPr>
          <w:p w:rsidR="00F663AE" w:rsidRPr="00D41606" w:rsidRDefault="00F663AE" w:rsidP="00ED30BA">
            <w:pPr>
              <w:rPr>
                <w:b/>
                <w:spacing w:val="-8"/>
                <w:lang w:val="es-MX"/>
              </w:rPr>
            </w:pPr>
            <w:r w:rsidRPr="00D41606">
              <w:rPr>
                <w:b/>
                <w:spacing w:val="-8"/>
                <w:lang w:val="es-MX"/>
              </w:rPr>
              <w:t>Teoría</w:t>
            </w:r>
          </w:p>
        </w:tc>
        <w:tc>
          <w:tcPr>
            <w:tcW w:w="1440" w:type="dxa"/>
            <w:shd w:val="clear" w:color="auto" w:fill="C0C0C0"/>
          </w:tcPr>
          <w:p w:rsidR="00F663AE" w:rsidRPr="00D41606" w:rsidRDefault="00F663AE" w:rsidP="00ED30BA">
            <w:pPr>
              <w:rPr>
                <w:b/>
                <w:spacing w:val="-8"/>
                <w:lang w:val="es-MX"/>
              </w:rPr>
            </w:pPr>
            <w:r w:rsidRPr="00D41606">
              <w:rPr>
                <w:b/>
                <w:spacing w:val="-8"/>
                <w:lang w:val="es-MX"/>
              </w:rPr>
              <w:t>Práctica</w:t>
            </w:r>
          </w:p>
        </w:tc>
        <w:tc>
          <w:tcPr>
            <w:tcW w:w="1800" w:type="dxa"/>
            <w:shd w:val="clear" w:color="auto" w:fill="C0C0C0"/>
          </w:tcPr>
          <w:p w:rsidR="00F663AE" w:rsidRPr="00D41606" w:rsidRDefault="00F663AE" w:rsidP="00ED30BA">
            <w:pPr>
              <w:rPr>
                <w:b/>
                <w:spacing w:val="-8"/>
                <w:lang w:val="es-MX"/>
              </w:rPr>
            </w:pPr>
            <w:r w:rsidRPr="00D41606">
              <w:rPr>
                <w:b/>
                <w:spacing w:val="-8"/>
                <w:lang w:val="es-MX"/>
              </w:rPr>
              <w:t>Total horas</w:t>
            </w:r>
          </w:p>
        </w:tc>
        <w:tc>
          <w:tcPr>
            <w:tcW w:w="3148" w:type="dxa"/>
            <w:shd w:val="clear" w:color="auto" w:fill="C0C0C0"/>
          </w:tcPr>
          <w:p w:rsidR="00F663AE" w:rsidRPr="00D41606" w:rsidRDefault="00F663AE" w:rsidP="00ED30BA">
            <w:pPr>
              <w:rPr>
                <w:b/>
                <w:spacing w:val="-8"/>
                <w:lang w:val="es-MX"/>
              </w:rPr>
            </w:pPr>
            <w:r w:rsidRPr="00D41606">
              <w:rPr>
                <w:b/>
                <w:spacing w:val="-8"/>
                <w:lang w:val="es-MX"/>
              </w:rPr>
              <w:t>Equivalencia (s)</w:t>
            </w:r>
          </w:p>
        </w:tc>
      </w:tr>
      <w:tr w:rsidR="00F663AE" w:rsidTr="00ED30BA">
        <w:tblPrEx>
          <w:tblCellMar>
            <w:top w:w="0" w:type="dxa"/>
            <w:bottom w:w="0" w:type="dxa"/>
          </w:tblCellMar>
        </w:tblPrEx>
        <w:trPr>
          <w:cantSplit/>
        </w:trPr>
        <w:tc>
          <w:tcPr>
            <w:tcW w:w="1330" w:type="dxa"/>
          </w:tcPr>
          <w:p w:rsidR="00F663AE" w:rsidRDefault="00F663AE" w:rsidP="00ED30BA">
            <w:pPr>
              <w:jc w:val="center"/>
              <w:rPr>
                <w:spacing w:val="-8"/>
                <w:lang w:val="es-MX"/>
              </w:rPr>
            </w:pPr>
            <w:r>
              <w:rPr>
                <w:spacing w:val="-8"/>
                <w:lang w:val="es-MX"/>
              </w:rPr>
              <w:t>5</w:t>
            </w:r>
          </w:p>
        </w:tc>
        <w:tc>
          <w:tcPr>
            <w:tcW w:w="1260" w:type="dxa"/>
          </w:tcPr>
          <w:p w:rsidR="00F663AE" w:rsidRDefault="00F663AE" w:rsidP="00ED30BA">
            <w:pPr>
              <w:jc w:val="center"/>
              <w:rPr>
                <w:spacing w:val="-8"/>
                <w:lang w:val="es-MX"/>
              </w:rPr>
            </w:pPr>
            <w:r>
              <w:rPr>
                <w:spacing w:val="-8"/>
                <w:lang w:val="es-MX"/>
              </w:rPr>
              <w:t>0</w:t>
            </w:r>
          </w:p>
        </w:tc>
        <w:tc>
          <w:tcPr>
            <w:tcW w:w="1440" w:type="dxa"/>
          </w:tcPr>
          <w:p w:rsidR="00F663AE" w:rsidRDefault="00F663AE" w:rsidP="00ED30BA">
            <w:pPr>
              <w:jc w:val="center"/>
              <w:rPr>
                <w:spacing w:val="-8"/>
                <w:lang w:val="es-MX"/>
              </w:rPr>
            </w:pPr>
            <w:r>
              <w:rPr>
                <w:spacing w:val="-8"/>
                <w:lang w:val="es-MX"/>
              </w:rPr>
              <w:t>5</w:t>
            </w:r>
          </w:p>
        </w:tc>
        <w:tc>
          <w:tcPr>
            <w:tcW w:w="1800" w:type="dxa"/>
          </w:tcPr>
          <w:p w:rsidR="00F663AE" w:rsidRDefault="00F663AE" w:rsidP="00ED30BA">
            <w:pPr>
              <w:jc w:val="center"/>
              <w:rPr>
                <w:spacing w:val="-8"/>
                <w:lang w:val="es-MX"/>
              </w:rPr>
            </w:pPr>
            <w:r>
              <w:rPr>
                <w:spacing w:val="-8"/>
                <w:lang w:val="es-MX"/>
              </w:rPr>
              <w:t>75</w:t>
            </w:r>
          </w:p>
        </w:tc>
        <w:tc>
          <w:tcPr>
            <w:tcW w:w="3148" w:type="dxa"/>
          </w:tcPr>
          <w:p w:rsidR="00F663AE" w:rsidRDefault="00F663AE" w:rsidP="00ED30BA">
            <w:pPr>
              <w:jc w:val="center"/>
              <w:rPr>
                <w:spacing w:val="-8"/>
                <w:lang w:val="es-MX"/>
              </w:rPr>
            </w:pPr>
            <w:r>
              <w:rPr>
                <w:spacing w:val="-8"/>
                <w:lang w:val="es-MX"/>
              </w:rPr>
              <w:t>Ninguna</w:t>
            </w:r>
          </w:p>
        </w:tc>
      </w:tr>
    </w:tbl>
    <w:p w:rsidR="00F663AE" w:rsidRDefault="00F663AE" w:rsidP="00F663AE">
      <w:pPr>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1606" w:rsidTr="00ED30BA">
        <w:tblPrEx>
          <w:tblCellMar>
            <w:top w:w="0" w:type="dxa"/>
            <w:bottom w:w="0" w:type="dxa"/>
          </w:tblCellMar>
        </w:tblPrEx>
        <w:trPr>
          <w:cantSplit/>
        </w:trPr>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rPr>
                <w:b/>
                <w:spacing w:val="-8"/>
                <w:lang w:val="es-MX"/>
              </w:rPr>
            </w:pPr>
            <w:r w:rsidRPr="00D41606">
              <w:rPr>
                <w:b/>
                <w:bCs/>
                <w:spacing w:val="-8"/>
                <w:lang w:val="es-MX"/>
              </w:rPr>
              <w:t>8.-Modalidad</w:t>
            </w:r>
          </w:p>
        </w:tc>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rPr>
                <w:spacing w:val="-8"/>
                <w:sz w:val="24"/>
              </w:rPr>
            </w:pPr>
            <w:r w:rsidRPr="00D41606">
              <w:rPr>
                <w:spacing w:val="-8"/>
                <w:sz w:val="24"/>
              </w:rPr>
              <w:t xml:space="preserve">9.-Oportunidades de </w:t>
            </w:r>
            <w:proofErr w:type="spellStart"/>
            <w:r w:rsidRPr="00D41606">
              <w:rPr>
                <w:spacing w:val="-8"/>
                <w:sz w:val="24"/>
              </w:rPr>
              <w:t>evaluación</w:t>
            </w:r>
            <w:proofErr w:type="spellEnd"/>
          </w:p>
        </w:tc>
      </w:tr>
      <w:tr w:rsidR="00F663AE" w:rsidRPr="007A35DC" w:rsidTr="00ED30BA">
        <w:tblPrEx>
          <w:tblCellMar>
            <w:top w:w="0" w:type="dxa"/>
            <w:bottom w:w="0" w:type="dxa"/>
          </w:tblCellMar>
        </w:tblPrEx>
        <w:trPr>
          <w:cantSplit/>
        </w:trPr>
        <w:tc>
          <w:tcPr>
            <w:tcW w:w="4489" w:type="dxa"/>
          </w:tcPr>
          <w:p w:rsidR="00F663AE" w:rsidRPr="007A35DC" w:rsidRDefault="00F663AE" w:rsidP="00ED30BA">
            <w:pPr>
              <w:jc w:val="center"/>
              <w:rPr>
                <w:spacing w:val="-8"/>
                <w:lang w:val="es-MX"/>
              </w:rPr>
            </w:pPr>
            <w:r w:rsidRPr="007A35DC">
              <w:rPr>
                <w:spacing w:val="-8"/>
                <w:lang w:val="es-MX"/>
              </w:rPr>
              <w:t>Taller</w:t>
            </w:r>
          </w:p>
        </w:tc>
        <w:tc>
          <w:tcPr>
            <w:tcW w:w="4489" w:type="dxa"/>
          </w:tcPr>
          <w:p w:rsidR="00F663AE" w:rsidRPr="007A35DC" w:rsidRDefault="00F663AE" w:rsidP="00ED30BA">
            <w:pPr>
              <w:jc w:val="center"/>
              <w:rPr>
                <w:spacing w:val="-8"/>
                <w:lang w:val="es-MX"/>
              </w:rPr>
            </w:pPr>
            <w:proofErr w:type="spellStart"/>
            <w:r w:rsidRPr="007A35DC">
              <w:rPr>
                <w:spacing w:val="-8"/>
                <w:lang w:val="es-MX"/>
              </w:rPr>
              <w:t>Cursativa</w:t>
            </w:r>
            <w:proofErr w:type="spellEnd"/>
          </w:p>
        </w:tc>
      </w:tr>
    </w:tbl>
    <w:p w:rsidR="00F663AE" w:rsidRDefault="00F663AE" w:rsidP="00F663AE">
      <w:pPr>
        <w:jc w:val="both"/>
        <w:rPr>
          <w:spacing w:val="-8"/>
          <w:lang w:val="es-MX"/>
        </w:rPr>
      </w:pPr>
    </w:p>
    <w:p w:rsidR="00F663AE" w:rsidRPr="0023066A" w:rsidRDefault="00F663AE" w:rsidP="00F663AE">
      <w:pPr>
        <w:jc w:val="both"/>
        <w:rPr>
          <w:b/>
          <w:bCs/>
          <w:sz w:val="22"/>
          <w:szCs w:val="22"/>
          <w:lang w:val="es-MX"/>
        </w:rPr>
      </w:pPr>
      <w:r w:rsidRPr="0023066A">
        <w:rPr>
          <w:b/>
          <w:bCs/>
          <w:sz w:val="22"/>
          <w:szCs w:val="22"/>
          <w:lang w:val="es-MX"/>
        </w:rPr>
        <w:t xml:space="preserve">10.-Requisitos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9"/>
        <w:gridCol w:w="4239"/>
      </w:tblGrid>
      <w:tr w:rsidR="00F663AE" w:rsidRPr="0023066A" w:rsidTr="00ED30BA">
        <w:tblPrEx>
          <w:tblCellMar>
            <w:top w:w="0" w:type="dxa"/>
            <w:bottom w:w="0" w:type="dxa"/>
          </w:tblCellMar>
        </w:tblPrEx>
        <w:trPr>
          <w:trHeight w:val="273"/>
        </w:trPr>
        <w:tc>
          <w:tcPr>
            <w:tcW w:w="4779" w:type="dxa"/>
            <w:shd w:val="clear" w:color="auto" w:fill="C0C0C0"/>
          </w:tcPr>
          <w:p w:rsidR="00F663AE" w:rsidRPr="0023066A" w:rsidRDefault="00F663AE" w:rsidP="00ED30BA">
            <w:pPr>
              <w:jc w:val="both"/>
              <w:rPr>
                <w:b/>
                <w:sz w:val="22"/>
                <w:szCs w:val="22"/>
                <w:lang w:val="es-MX"/>
              </w:rPr>
            </w:pPr>
            <w:r w:rsidRPr="0023066A">
              <w:rPr>
                <w:b/>
                <w:sz w:val="22"/>
                <w:szCs w:val="22"/>
                <w:lang w:val="es-MX"/>
              </w:rPr>
              <w:t>Pre-requisitos</w:t>
            </w:r>
          </w:p>
        </w:tc>
        <w:tc>
          <w:tcPr>
            <w:tcW w:w="4239" w:type="dxa"/>
            <w:shd w:val="clear" w:color="auto" w:fill="C0C0C0"/>
          </w:tcPr>
          <w:p w:rsidR="00F663AE" w:rsidRPr="0023066A" w:rsidRDefault="00F663AE" w:rsidP="00ED30BA">
            <w:pPr>
              <w:jc w:val="both"/>
              <w:rPr>
                <w:b/>
                <w:sz w:val="22"/>
                <w:szCs w:val="22"/>
                <w:lang w:val="es-MX"/>
              </w:rPr>
            </w:pPr>
            <w:r w:rsidRPr="0023066A">
              <w:rPr>
                <w:b/>
                <w:sz w:val="22"/>
                <w:szCs w:val="22"/>
                <w:lang w:val="es-MX"/>
              </w:rPr>
              <w:t>Co-requisitos</w:t>
            </w:r>
          </w:p>
        </w:tc>
      </w:tr>
      <w:tr w:rsidR="00F663AE" w:rsidRPr="0023066A" w:rsidTr="00ED30BA">
        <w:tblPrEx>
          <w:tblCellMar>
            <w:top w:w="0" w:type="dxa"/>
            <w:bottom w:w="0" w:type="dxa"/>
          </w:tblCellMar>
        </w:tblPrEx>
        <w:trPr>
          <w:trHeight w:val="580"/>
        </w:trPr>
        <w:tc>
          <w:tcPr>
            <w:tcW w:w="4779" w:type="dxa"/>
          </w:tcPr>
          <w:p w:rsidR="00F663AE" w:rsidRDefault="00F663AE" w:rsidP="00ED30BA">
            <w:pPr>
              <w:jc w:val="both"/>
              <w:rPr>
                <w:sz w:val="22"/>
                <w:szCs w:val="22"/>
                <w:lang w:val="es-MX"/>
              </w:rPr>
            </w:pPr>
            <w:r>
              <w:rPr>
                <w:sz w:val="22"/>
                <w:szCs w:val="22"/>
                <w:lang w:val="es-MX"/>
              </w:rPr>
              <w:t>ICT I  e  ICT II; Inglés I y II del AFBG; IB I e IB II,</w:t>
            </w:r>
          </w:p>
          <w:p w:rsidR="00F663AE" w:rsidRPr="0023066A" w:rsidRDefault="00F663AE" w:rsidP="00ED30BA">
            <w:pPr>
              <w:jc w:val="both"/>
              <w:rPr>
                <w:sz w:val="22"/>
                <w:szCs w:val="22"/>
                <w:lang w:val="es-MX"/>
              </w:rPr>
            </w:pPr>
            <w:r>
              <w:rPr>
                <w:sz w:val="22"/>
                <w:szCs w:val="22"/>
                <w:lang w:val="es-MX"/>
              </w:rPr>
              <w:t>EXAVER I o KET o Examen de Clasificación.</w:t>
            </w:r>
          </w:p>
        </w:tc>
        <w:tc>
          <w:tcPr>
            <w:tcW w:w="4239" w:type="dxa"/>
          </w:tcPr>
          <w:p w:rsidR="00F663AE" w:rsidRPr="0023066A" w:rsidRDefault="00F663AE" w:rsidP="00ED30BA">
            <w:pPr>
              <w:jc w:val="both"/>
              <w:rPr>
                <w:sz w:val="22"/>
                <w:szCs w:val="22"/>
                <w:lang w:val="es-MX"/>
              </w:rPr>
            </w:pPr>
            <w:r w:rsidRPr="0023066A">
              <w:rPr>
                <w:sz w:val="22"/>
                <w:szCs w:val="22"/>
                <w:lang w:val="es-MX"/>
              </w:rPr>
              <w:t>Ninguno</w:t>
            </w:r>
          </w:p>
        </w:tc>
      </w:tr>
    </w:tbl>
    <w:p w:rsidR="00F663AE" w:rsidRPr="0023066A" w:rsidRDefault="00F663AE" w:rsidP="00F663AE">
      <w:pPr>
        <w:jc w:val="both"/>
        <w:rPr>
          <w:sz w:val="22"/>
          <w:szCs w:val="22"/>
          <w:lang w:val="es-MX"/>
        </w:rPr>
      </w:pPr>
    </w:p>
    <w:p w:rsidR="00F663AE" w:rsidRPr="00D81AC0" w:rsidRDefault="00F663AE" w:rsidP="00F663AE">
      <w:pPr>
        <w:pStyle w:val="Ttulo3"/>
        <w:rPr>
          <w:rFonts w:ascii="Times New Roman" w:hAnsi="Times New Roman"/>
          <w:sz w:val="22"/>
          <w:szCs w:val="22"/>
          <w:lang w:val="es-MX"/>
        </w:rPr>
      </w:pPr>
      <w:r w:rsidRPr="00D81AC0">
        <w:rPr>
          <w:rFonts w:ascii="Times New Roman" w:hAnsi="Times New Roman"/>
          <w:sz w:val="22"/>
          <w:szCs w:val="22"/>
          <w:lang w:val="es-MX"/>
        </w:rPr>
        <w:t>11.-Características del proceso de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23066A" w:rsidTr="00ED30BA">
        <w:tblPrEx>
          <w:tblCellMar>
            <w:top w:w="0" w:type="dxa"/>
            <w:bottom w:w="0" w:type="dxa"/>
          </w:tblCellMar>
        </w:tblPrEx>
        <w:trPr>
          <w:cantSplit/>
        </w:trPr>
        <w:tc>
          <w:tcPr>
            <w:tcW w:w="2992" w:type="dxa"/>
            <w:shd w:val="clear" w:color="auto" w:fill="C0C0C0"/>
          </w:tcPr>
          <w:p w:rsidR="00F663AE" w:rsidRPr="0023066A" w:rsidRDefault="00F663AE" w:rsidP="00ED30BA">
            <w:pPr>
              <w:rPr>
                <w:b/>
                <w:sz w:val="22"/>
                <w:szCs w:val="22"/>
                <w:lang w:val="es-MX"/>
              </w:rPr>
            </w:pPr>
            <w:r w:rsidRPr="0023066A">
              <w:rPr>
                <w:b/>
                <w:sz w:val="22"/>
                <w:szCs w:val="22"/>
                <w:lang w:val="es-MX"/>
              </w:rPr>
              <w:t>Individual / Grupal</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Máximo</w:t>
            </w:r>
          </w:p>
        </w:tc>
        <w:tc>
          <w:tcPr>
            <w:tcW w:w="2993" w:type="dxa"/>
            <w:shd w:val="clear" w:color="auto" w:fill="C0C0C0"/>
          </w:tcPr>
          <w:p w:rsidR="00F663AE" w:rsidRPr="0023066A" w:rsidRDefault="00F663AE" w:rsidP="00ED30BA">
            <w:pPr>
              <w:rPr>
                <w:b/>
                <w:sz w:val="22"/>
                <w:szCs w:val="22"/>
                <w:lang w:val="es-MX"/>
              </w:rPr>
            </w:pPr>
            <w:r w:rsidRPr="0023066A">
              <w:rPr>
                <w:b/>
                <w:sz w:val="22"/>
                <w:szCs w:val="22"/>
                <w:lang w:val="es-MX"/>
              </w:rPr>
              <w:t>Mínimo</w:t>
            </w:r>
          </w:p>
        </w:tc>
      </w:tr>
      <w:tr w:rsidR="00F663AE" w:rsidRPr="0023066A" w:rsidTr="00ED30BA">
        <w:tblPrEx>
          <w:tblCellMar>
            <w:top w:w="0" w:type="dxa"/>
            <w:bottom w:w="0" w:type="dxa"/>
          </w:tblCellMar>
        </w:tblPrEx>
        <w:trPr>
          <w:cantSplit/>
        </w:trPr>
        <w:tc>
          <w:tcPr>
            <w:tcW w:w="2992" w:type="dxa"/>
          </w:tcPr>
          <w:p w:rsidR="00F663AE" w:rsidRPr="0023066A" w:rsidRDefault="00F663AE" w:rsidP="00ED30BA">
            <w:pPr>
              <w:rPr>
                <w:sz w:val="22"/>
                <w:szCs w:val="22"/>
                <w:lang w:val="es-MX"/>
              </w:rPr>
            </w:pPr>
            <w:r w:rsidRPr="0023066A">
              <w:rPr>
                <w:sz w:val="22"/>
                <w:szCs w:val="22"/>
                <w:lang w:val="es-MX"/>
              </w:rPr>
              <w:t>Grupal</w:t>
            </w:r>
          </w:p>
        </w:tc>
        <w:tc>
          <w:tcPr>
            <w:tcW w:w="2993" w:type="dxa"/>
          </w:tcPr>
          <w:p w:rsidR="00F663AE" w:rsidRPr="0023066A" w:rsidRDefault="00F663AE" w:rsidP="00ED30BA">
            <w:pPr>
              <w:rPr>
                <w:sz w:val="22"/>
                <w:szCs w:val="22"/>
                <w:lang w:val="es-MX"/>
              </w:rPr>
            </w:pPr>
            <w:r w:rsidRPr="0023066A">
              <w:rPr>
                <w:sz w:val="22"/>
                <w:szCs w:val="22"/>
                <w:lang w:val="es-MX"/>
              </w:rPr>
              <w:t>25</w:t>
            </w:r>
          </w:p>
        </w:tc>
        <w:tc>
          <w:tcPr>
            <w:tcW w:w="2993" w:type="dxa"/>
          </w:tcPr>
          <w:p w:rsidR="00F663AE" w:rsidRPr="0023066A" w:rsidRDefault="00F663AE" w:rsidP="00ED30BA">
            <w:pPr>
              <w:rPr>
                <w:sz w:val="22"/>
                <w:szCs w:val="22"/>
                <w:lang w:val="es-MX"/>
              </w:rPr>
            </w:pPr>
            <w:r w:rsidRPr="0023066A">
              <w:rPr>
                <w:sz w:val="22"/>
                <w:szCs w:val="22"/>
                <w:lang w:val="es-MX"/>
              </w:rPr>
              <w:t>20</w:t>
            </w:r>
          </w:p>
        </w:tc>
      </w:tr>
    </w:tbl>
    <w:p w:rsidR="00F663AE" w:rsidRPr="0023066A" w:rsidRDefault="00F663AE" w:rsidP="00F663AE">
      <w:pPr>
        <w:jc w:val="both"/>
        <w:rPr>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23066A" w:rsidTr="00ED30BA">
        <w:tblPrEx>
          <w:tblCellMar>
            <w:top w:w="0" w:type="dxa"/>
            <w:bottom w:w="0" w:type="dxa"/>
          </w:tblCellMar>
        </w:tblPrEx>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 xml:space="preserve">12.-Agrupación natural de </w:t>
            </w:r>
            <w:smartTag w:uri="urn:schemas-microsoft-com:office:smarttags" w:element="PersonName">
              <w:smartTagPr>
                <w:attr w:name="ProductID" w:val="la Experiencia"/>
              </w:smartTagPr>
              <w:r w:rsidRPr="0023066A">
                <w:rPr>
                  <w:lang w:val="es-ES"/>
                </w:rPr>
                <w:t>la Experiencia</w:t>
              </w:r>
            </w:smartTag>
            <w:r w:rsidRPr="0023066A">
              <w:rPr>
                <w:lang w:val="es-ES"/>
              </w:rPr>
              <w:t xml:space="preserve"> educativa (áreas de conocimiento, academia, ejes, módulos, departamentos)</w:t>
            </w:r>
          </w:p>
        </w:tc>
        <w:tc>
          <w:tcPr>
            <w:tcW w:w="4489" w:type="dxa"/>
            <w:tcBorders>
              <w:top w:val="nil"/>
              <w:left w:val="nil"/>
              <w:right w:val="nil"/>
            </w:tcBorders>
            <w:vAlign w:val="center"/>
          </w:tcPr>
          <w:p w:rsidR="00F663AE" w:rsidRPr="0023066A" w:rsidRDefault="00F663AE" w:rsidP="00ED30BA">
            <w:pPr>
              <w:pStyle w:val="Ttulo6"/>
              <w:rPr>
                <w:lang w:val="es-ES"/>
              </w:rPr>
            </w:pPr>
            <w:r w:rsidRPr="0023066A">
              <w:rPr>
                <w:lang w:val="es-ES"/>
              </w:rPr>
              <w:t>13.-Proyecto integrador</w:t>
            </w:r>
          </w:p>
        </w:tc>
      </w:tr>
      <w:tr w:rsidR="00F663AE" w:rsidRPr="0023066A" w:rsidTr="00ED30BA">
        <w:tblPrEx>
          <w:tblCellMar>
            <w:top w:w="0" w:type="dxa"/>
            <w:bottom w:w="0" w:type="dxa"/>
          </w:tblCellMar>
        </w:tblPrEx>
        <w:tc>
          <w:tcPr>
            <w:tcW w:w="4489" w:type="dxa"/>
          </w:tcPr>
          <w:p w:rsidR="00F663AE" w:rsidRPr="0023066A" w:rsidRDefault="00F663AE" w:rsidP="00ED30BA">
            <w:pPr>
              <w:jc w:val="both"/>
              <w:rPr>
                <w:sz w:val="22"/>
                <w:szCs w:val="22"/>
                <w:lang w:val="es-MX"/>
              </w:rPr>
            </w:pPr>
            <w:r>
              <w:rPr>
                <w:sz w:val="22"/>
                <w:szCs w:val="22"/>
                <w:lang w:val="es-MX"/>
              </w:rPr>
              <w:lastRenderedPageBreak/>
              <w:t>Inglés</w:t>
            </w:r>
          </w:p>
        </w:tc>
        <w:tc>
          <w:tcPr>
            <w:tcW w:w="4489" w:type="dxa"/>
          </w:tcPr>
          <w:p w:rsidR="00F663AE" w:rsidRPr="0023066A" w:rsidRDefault="00F663AE" w:rsidP="00ED30BA">
            <w:pPr>
              <w:jc w:val="both"/>
              <w:rPr>
                <w:sz w:val="22"/>
                <w:szCs w:val="22"/>
                <w:lang w:val="es-MX"/>
              </w:rPr>
            </w:pPr>
            <w:r w:rsidRPr="00862076">
              <w:rPr>
                <w:sz w:val="22"/>
                <w:szCs w:val="22"/>
                <w:lang w:val="es-MX"/>
              </w:rPr>
              <w:t>Ningun</w:t>
            </w:r>
            <w:r>
              <w:rPr>
                <w:sz w:val="22"/>
                <w:szCs w:val="22"/>
                <w:lang w:val="es-MX"/>
              </w:rPr>
              <w:t>o</w:t>
            </w: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F663AE" w:rsidRPr="00D41606" w:rsidTr="00ED30BA">
        <w:tblPrEx>
          <w:tblCellMar>
            <w:top w:w="0" w:type="dxa"/>
            <w:bottom w:w="0" w:type="dxa"/>
          </w:tblCellMar>
        </w:tblPrEx>
        <w:tc>
          <w:tcPr>
            <w:tcW w:w="2992" w:type="dxa"/>
            <w:shd w:val="clear" w:color="auto" w:fill="C0C0C0"/>
            <w:vAlign w:val="center"/>
          </w:tcPr>
          <w:p w:rsidR="00F663AE" w:rsidRPr="00D41606" w:rsidRDefault="00F663AE" w:rsidP="00ED30BA">
            <w:pPr>
              <w:jc w:val="center"/>
              <w:rPr>
                <w:b/>
                <w:spacing w:val="-8"/>
                <w:lang w:val="es-MX"/>
              </w:rPr>
            </w:pPr>
            <w:r w:rsidRPr="00D41606">
              <w:rPr>
                <w:b/>
                <w:spacing w:val="-8"/>
                <w:lang w:val="es-MX"/>
              </w:rPr>
              <w:t>Elaboración</w:t>
            </w:r>
          </w:p>
        </w:tc>
        <w:tc>
          <w:tcPr>
            <w:tcW w:w="2993" w:type="dxa"/>
            <w:shd w:val="clear" w:color="auto" w:fill="C0C0C0"/>
            <w:vAlign w:val="center"/>
          </w:tcPr>
          <w:p w:rsidR="00F663AE" w:rsidRPr="00D41606" w:rsidRDefault="00F663AE" w:rsidP="00ED30BA">
            <w:pPr>
              <w:jc w:val="center"/>
              <w:rPr>
                <w:b/>
                <w:spacing w:val="-8"/>
                <w:lang w:val="es-MX"/>
              </w:rPr>
            </w:pPr>
            <w:r w:rsidRPr="00D41606">
              <w:rPr>
                <w:b/>
                <w:spacing w:val="-8"/>
                <w:lang w:val="es-MX"/>
              </w:rPr>
              <w:t>Modificación</w:t>
            </w:r>
          </w:p>
        </w:tc>
        <w:tc>
          <w:tcPr>
            <w:tcW w:w="2993" w:type="dxa"/>
            <w:shd w:val="clear" w:color="auto" w:fill="C0C0C0"/>
            <w:vAlign w:val="center"/>
          </w:tcPr>
          <w:p w:rsidR="00F663AE" w:rsidRPr="00D41606" w:rsidRDefault="00F663AE" w:rsidP="00ED30BA">
            <w:pPr>
              <w:jc w:val="center"/>
              <w:rPr>
                <w:b/>
                <w:spacing w:val="-8"/>
                <w:lang w:val="es-MX"/>
              </w:rPr>
            </w:pPr>
            <w:r w:rsidRPr="00D41606">
              <w:rPr>
                <w:b/>
                <w:spacing w:val="-8"/>
                <w:lang w:val="es-MX"/>
              </w:rPr>
              <w:t>Aprobación</w:t>
            </w:r>
          </w:p>
        </w:tc>
      </w:tr>
      <w:tr w:rsidR="00F663AE" w:rsidTr="00ED30BA">
        <w:tblPrEx>
          <w:tblCellMar>
            <w:top w:w="0" w:type="dxa"/>
            <w:bottom w:w="0" w:type="dxa"/>
          </w:tblCellMar>
        </w:tblPrEx>
        <w:tc>
          <w:tcPr>
            <w:tcW w:w="2992" w:type="dxa"/>
            <w:vAlign w:val="center"/>
          </w:tcPr>
          <w:p w:rsidR="00F663AE" w:rsidRDefault="00F663AE" w:rsidP="00ED30BA">
            <w:pPr>
              <w:jc w:val="center"/>
              <w:rPr>
                <w:spacing w:val="-8"/>
                <w:lang w:val="es-MX"/>
              </w:rPr>
            </w:pPr>
            <w:r>
              <w:rPr>
                <w:spacing w:val="-8"/>
                <w:lang w:val="es-MX"/>
              </w:rPr>
              <w:t>10 de junio de 2005</w:t>
            </w:r>
          </w:p>
        </w:tc>
        <w:tc>
          <w:tcPr>
            <w:tcW w:w="2993" w:type="dxa"/>
            <w:vAlign w:val="center"/>
          </w:tcPr>
          <w:p w:rsidR="00F663AE" w:rsidRDefault="00F663AE" w:rsidP="00ED30BA">
            <w:pPr>
              <w:jc w:val="center"/>
              <w:rPr>
                <w:spacing w:val="-8"/>
                <w:lang w:val="es-MX"/>
              </w:rPr>
            </w:pPr>
            <w:r>
              <w:rPr>
                <w:spacing w:val="-8"/>
                <w:lang w:val="es-MX"/>
              </w:rPr>
              <w:t>22 de Agosto de 2008</w:t>
            </w:r>
          </w:p>
        </w:tc>
        <w:tc>
          <w:tcPr>
            <w:tcW w:w="2993" w:type="dxa"/>
            <w:vAlign w:val="center"/>
          </w:tcPr>
          <w:p w:rsidR="00F663AE" w:rsidRDefault="00F663AE" w:rsidP="00ED30BA">
            <w:pPr>
              <w:jc w:val="center"/>
              <w:rPr>
                <w:spacing w:val="-8"/>
                <w:lang w:val="es-MX"/>
              </w:rPr>
            </w:pPr>
          </w:p>
        </w:tc>
      </w:tr>
    </w:tbl>
    <w:p w:rsidR="00F663AE" w:rsidRDefault="00F663AE" w:rsidP="00F663AE">
      <w:pPr>
        <w:jc w:val="both"/>
        <w:rPr>
          <w:spacing w:val="-8"/>
          <w:lang w:val="es-MX"/>
        </w:rPr>
      </w:pPr>
    </w:p>
    <w:p w:rsidR="00F663AE" w:rsidRPr="00D81AC0" w:rsidRDefault="00F663AE" w:rsidP="00F663AE">
      <w:pPr>
        <w:pStyle w:val="Ttulo6"/>
        <w:rPr>
          <w:b w:val="0"/>
          <w:spacing w:val="-8"/>
          <w:sz w:val="24"/>
          <w:lang w:val="es-MX"/>
        </w:rPr>
      </w:pPr>
      <w:r w:rsidRPr="00D81AC0">
        <w:rPr>
          <w:b w:val="0"/>
          <w:spacing w:val="-8"/>
          <w:sz w:val="24"/>
          <w:lang w:val="es-MX"/>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rPr>
                <w:spacing w:val="-8"/>
                <w:lang w:val="es-MX"/>
              </w:rPr>
            </w:pPr>
            <w:proofErr w:type="spellStart"/>
            <w:r w:rsidRPr="00D81AC0">
              <w:rPr>
                <w:spacing w:val="-8"/>
                <w:lang w:val="es-MX"/>
              </w:rPr>
              <w:t>Mtras</w:t>
            </w:r>
            <w:proofErr w:type="spellEnd"/>
            <w:r w:rsidRPr="00D81AC0">
              <w:rPr>
                <w:spacing w:val="-8"/>
                <w:lang w:val="es-MX"/>
              </w:rPr>
              <w:t xml:space="preserve">(o) Dora Alicia Thompson Juárez, Fabiola  R. Fernández </w:t>
            </w:r>
            <w:proofErr w:type="spellStart"/>
            <w:r w:rsidRPr="00D81AC0">
              <w:rPr>
                <w:spacing w:val="-8"/>
                <w:lang w:val="es-MX"/>
              </w:rPr>
              <w:t>Rodriguez</w:t>
            </w:r>
            <w:proofErr w:type="spellEnd"/>
            <w:r w:rsidRPr="00D81AC0">
              <w:rPr>
                <w:spacing w:val="-8"/>
                <w:lang w:val="es-MX"/>
              </w:rPr>
              <w:t xml:space="preserve">, Myrna A. Arroyo </w:t>
            </w:r>
            <w:proofErr w:type="spellStart"/>
            <w:r w:rsidRPr="00D81AC0">
              <w:rPr>
                <w:spacing w:val="-8"/>
                <w:lang w:val="es-MX"/>
              </w:rPr>
              <w:t>Martinez</w:t>
            </w:r>
            <w:proofErr w:type="spellEnd"/>
            <w:r w:rsidRPr="00D81AC0">
              <w:rPr>
                <w:spacing w:val="-8"/>
                <w:lang w:val="es-MX"/>
              </w:rPr>
              <w:t xml:space="preserve">, Ana Lilia Balderas </w:t>
            </w:r>
            <w:proofErr w:type="spellStart"/>
            <w:r w:rsidRPr="00D81AC0">
              <w:rPr>
                <w:spacing w:val="-8"/>
                <w:lang w:val="es-MX"/>
              </w:rPr>
              <w:t>Espindola</w:t>
            </w:r>
            <w:proofErr w:type="spellEnd"/>
            <w:r w:rsidRPr="00D81AC0">
              <w:rPr>
                <w:spacing w:val="-8"/>
                <w:lang w:val="es-MX"/>
              </w:rPr>
              <w:t xml:space="preserve">, Claudia Torres Castañeda, Vilma </w:t>
            </w:r>
            <w:proofErr w:type="spellStart"/>
            <w:r w:rsidRPr="00D81AC0">
              <w:rPr>
                <w:spacing w:val="-8"/>
                <w:lang w:val="es-MX"/>
              </w:rPr>
              <w:t>Arely</w:t>
            </w:r>
            <w:proofErr w:type="spellEnd"/>
            <w:r w:rsidRPr="00D81AC0">
              <w:rPr>
                <w:spacing w:val="-8"/>
                <w:lang w:val="es-MX"/>
              </w:rPr>
              <w:t xml:space="preserve"> Vázquez Morales, Luis Alberto Hernández Méndez.</w:t>
            </w: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Pr="00897258" w:rsidRDefault="00F663AE" w:rsidP="00F663AE">
      <w:pPr>
        <w:pStyle w:val="Ttulo6"/>
        <w:rPr>
          <w:b w:val="0"/>
          <w:color w:val="808000"/>
          <w:spacing w:val="-8"/>
          <w:sz w:val="24"/>
        </w:rPr>
      </w:pPr>
      <w:r>
        <w:rPr>
          <w:b w:val="0"/>
          <w:spacing w:val="-8"/>
          <w:sz w:val="24"/>
        </w:rPr>
        <w:t xml:space="preserve">16.-Perfil </w:t>
      </w:r>
      <w:proofErr w:type="gramStart"/>
      <w:smartTag w:uri="urn:schemas-microsoft-com:office:smarttags" w:element="place">
        <w:smartTag w:uri="urn:schemas-microsoft-com:office:smarttags" w:element="State">
          <w:r>
            <w:rPr>
              <w:b w:val="0"/>
              <w:spacing w:val="-8"/>
              <w:sz w:val="24"/>
            </w:rPr>
            <w:t>del</w:t>
          </w:r>
        </w:smartTag>
      </w:smartTag>
      <w:proofErr w:type="gramEnd"/>
      <w:r>
        <w:rPr>
          <w:b w:val="0"/>
          <w:spacing w:val="-8"/>
          <w:sz w:val="24"/>
        </w:rPr>
        <w:t xml:space="preserve"> </w:t>
      </w:r>
      <w:proofErr w:type="spellStart"/>
      <w:r>
        <w:rPr>
          <w:b w:val="0"/>
          <w:spacing w:val="-8"/>
          <w:sz w:val="24"/>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jc w:val="both"/>
              <w:rPr>
                <w:bCs/>
                <w:spacing w:val="-8"/>
                <w:lang w:val="es-MX"/>
              </w:rPr>
            </w:pPr>
            <w:r w:rsidRPr="00D81AC0">
              <w:rPr>
                <w:sz w:val="22"/>
                <w:szCs w:val="22"/>
                <w:lang w:val="es-MX"/>
              </w:rPr>
              <w:t xml:space="preserve">Lic. en Idiomas / Lic. </w:t>
            </w:r>
            <w:proofErr w:type="gramStart"/>
            <w:r w:rsidRPr="00D81AC0">
              <w:rPr>
                <w:sz w:val="22"/>
                <w:szCs w:val="22"/>
                <w:lang w:val="es-MX"/>
              </w:rPr>
              <w:t>en</w:t>
            </w:r>
            <w:proofErr w:type="gramEnd"/>
            <w:r w:rsidRPr="00D81AC0">
              <w:rPr>
                <w:sz w:val="22"/>
                <w:szCs w:val="22"/>
                <w:lang w:val="es-MX"/>
              </w:rPr>
              <w:t xml:space="preserve">  Enseñanza de Inglés o carrera afín, en ambos casos  preferentemente con estudios de post –grado en la enseñanza del Inglés. Contar con conocimientos de aprendizaje autónomo y cómo aplicarlo a la comprensión de textos. </w:t>
            </w:r>
            <w:proofErr w:type="spellStart"/>
            <w:r w:rsidRPr="0043483B">
              <w:rPr>
                <w:sz w:val="22"/>
                <w:szCs w:val="22"/>
              </w:rPr>
              <w:t>Experiencia</w:t>
            </w:r>
            <w:proofErr w:type="spellEnd"/>
            <w:r w:rsidRPr="0043483B">
              <w:rPr>
                <w:sz w:val="22"/>
                <w:szCs w:val="22"/>
              </w:rPr>
              <w:t xml:space="preserve"> </w:t>
            </w:r>
            <w:proofErr w:type="spellStart"/>
            <w:r w:rsidRPr="0043483B">
              <w:rPr>
                <w:sz w:val="22"/>
                <w:szCs w:val="22"/>
              </w:rPr>
              <w:t>docente</w:t>
            </w:r>
            <w:proofErr w:type="spellEnd"/>
            <w:r w:rsidRPr="0043483B">
              <w:rPr>
                <w:sz w:val="22"/>
                <w:szCs w:val="22"/>
              </w:rPr>
              <w:t xml:space="preserve"> a </w:t>
            </w:r>
            <w:proofErr w:type="spellStart"/>
            <w:r w:rsidRPr="0043483B">
              <w:rPr>
                <w:sz w:val="22"/>
                <w:szCs w:val="22"/>
              </w:rPr>
              <w:t>nivel</w:t>
            </w:r>
            <w:proofErr w:type="spellEnd"/>
            <w:r w:rsidRPr="0043483B">
              <w:rPr>
                <w:sz w:val="22"/>
                <w:szCs w:val="22"/>
              </w:rPr>
              <w:t xml:space="preserve"> superior </w:t>
            </w:r>
            <w:proofErr w:type="spellStart"/>
            <w:r w:rsidRPr="0043483B">
              <w:rPr>
                <w:sz w:val="22"/>
                <w:szCs w:val="22"/>
              </w:rPr>
              <w:t>mínima</w:t>
            </w:r>
            <w:proofErr w:type="spellEnd"/>
            <w:r w:rsidRPr="0043483B">
              <w:rPr>
                <w:sz w:val="22"/>
                <w:szCs w:val="22"/>
              </w:rPr>
              <w:t xml:space="preserve"> de 3 </w:t>
            </w:r>
            <w:proofErr w:type="spellStart"/>
            <w:r w:rsidRPr="0043483B">
              <w:rPr>
                <w:sz w:val="22"/>
                <w:szCs w:val="22"/>
              </w:rPr>
              <w:t>años</w:t>
            </w:r>
            <w:proofErr w:type="spellEnd"/>
            <w:r w:rsidRPr="0043483B">
              <w:rPr>
                <w:sz w:val="22"/>
                <w:szCs w:val="22"/>
              </w:rPr>
              <w:t>.</w:t>
            </w:r>
          </w:p>
        </w:tc>
      </w:tr>
    </w:tbl>
    <w:p w:rsidR="00F663AE" w:rsidRDefault="00F663AE" w:rsidP="00F663AE">
      <w:pPr>
        <w:jc w:val="both"/>
        <w:rPr>
          <w:spacing w:val="-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1606" w:rsidTr="00ED30BA">
        <w:tblPrEx>
          <w:tblCellMar>
            <w:top w:w="0" w:type="dxa"/>
            <w:bottom w:w="0" w:type="dxa"/>
          </w:tblCellMar>
        </w:tblPrEx>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jc w:val="center"/>
              <w:rPr>
                <w:spacing w:val="-8"/>
                <w:sz w:val="24"/>
                <w:lang w:val="es-ES"/>
              </w:rPr>
            </w:pPr>
            <w:r w:rsidRPr="00D41606">
              <w:rPr>
                <w:spacing w:val="-8"/>
                <w:sz w:val="24"/>
                <w:lang w:val="es-ES"/>
              </w:rPr>
              <w:t>17.-Espacio</w:t>
            </w:r>
          </w:p>
        </w:tc>
        <w:tc>
          <w:tcPr>
            <w:tcW w:w="4489" w:type="dxa"/>
            <w:tcBorders>
              <w:top w:val="single" w:sz="4" w:space="0" w:color="auto"/>
              <w:left w:val="single" w:sz="4" w:space="0" w:color="auto"/>
              <w:right w:val="single" w:sz="4" w:space="0" w:color="auto"/>
            </w:tcBorders>
            <w:shd w:val="clear" w:color="auto" w:fill="C0C0C0"/>
          </w:tcPr>
          <w:p w:rsidR="00F663AE" w:rsidRPr="00D41606" w:rsidRDefault="00F663AE" w:rsidP="00ED30BA">
            <w:pPr>
              <w:pStyle w:val="Ttulo6"/>
              <w:jc w:val="center"/>
              <w:rPr>
                <w:spacing w:val="-8"/>
                <w:sz w:val="24"/>
              </w:rPr>
            </w:pPr>
            <w:r w:rsidRPr="00D41606">
              <w:rPr>
                <w:spacing w:val="-8"/>
                <w:sz w:val="24"/>
              </w:rPr>
              <w:t xml:space="preserve">18.-Relación </w:t>
            </w:r>
            <w:r>
              <w:rPr>
                <w:spacing w:val="-8"/>
                <w:sz w:val="24"/>
              </w:rPr>
              <w:t>disciplinarian</w:t>
            </w:r>
          </w:p>
        </w:tc>
      </w:tr>
      <w:tr w:rsidR="00F663AE" w:rsidTr="00ED30BA">
        <w:tblPrEx>
          <w:tblCellMar>
            <w:top w:w="0" w:type="dxa"/>
            <w:bottom w:w="0" w:type="dxa"/>
          </w:tblCellMar>
        </w:tblPrEx>
        <w:trPr>
          <w:cantSplit/>
          <w:trHeight w:val="104"/>
        </w:trPr>
        <w:tc>
          <w:tcPr>
            <w:tcW w:w="4489" w:type="dxa"/>
            <w:tcBorders>
              <w:bottom w:val="single" w:sz="4" w:space="0" w:color="auto"/>
            </w:tcBorders>
          </w:tcPr>
          <w:p w:rsidR="00F663AE" w:rsidRDefault="00F663AE" w:rsidP="00ED30BA">
            <w:pPr>
              <w:pStyle w:val="Ttulo6"/>
              <w:jc w:val="center"/>
              <w:rPr>
                <w:b w:val="0"/>
                <w:spacing w:val="-8"/>
                <w:sz w:val="24"/>
                <w:lang w:val="es-ES"/>
              </w:rPr>
            </w:pPr>
            <w:r>
              <w:rPr>
                <w:b w:val="0"/>
                <w:spacing w:val="-8"/>
                <w:sz w:val="24"/>
                <w:lang w:val="es-ES"/>
              </w:rPr>
              <w:t>Centro de Idiomas</w:t>
            </w:r>
          </w:p>
        </w:tc>
        <w:tc>
          <w:tcPr>
            <w:tcW w:w="4489" w:type="dxa"/>
            <w:tcBorders>
              <w:bottom w:val="single" w:sz="4" w:space="0" w:color="auto"/>
            </w:tcBorders>
          </w:tcPr>
          <w:p w:rsidR="00F663AE" w:rsidRDefault="00F663AE" w:rsidP="00ED30BA">
            <w:pPr>
              <w:pStyle w:val="Ttulo6"/>
              <w:jc w:val="center"/>
              <w:rPr>
                <w:b w:val="0"/>
                <w:spacing w:val="-8"/>
                <w:sz w:val="24"/>
              </w:rPr>
            </w:pPr>
            <w:proofErr w:type="spellStart"/>
            <w:r>
              <w:rPr>
                <w:b w:val="0"/>
                <w:spacing w:val="-8"/>
                <w:sz w:val="24"/>
              </w:rPr>
              <w:t>Interdisciplinaria</w:t>
            </w:r>
            <w:proofErr w:type="spellEnd"/>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19.-Descripción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7B7B44" w:rsidTr="00ED30BA">
        <w:tblPrEx>
          <w:tblCellMar>
            <w:top w:w="0" w:type="dxa"/>
            <w:bottom w:w="0" w:type="dxa"/>
          </w:tblCellMar>
        </w:tblPrEx>
        <w:tc>
          <w:tcPr>
            <w:tcW w:w="8978" w:type="dxa"/>
          </w:tcPr>
          <w:p w:rsidR="00F663AE" w:rsidRPr="007B7B44" w:rsidRDefault="00F663AE" w:rsidP="00ED30BA">
            <w:pPr>
              <w:jc w:val="both"/>
              <w:rPr>
                <w:spacing w:val="-8"/>
                <w:lang w:val="es-MX"/>
              </w:rPr>
            </w:pPr>
            <w:r w:rsidRPr="007B7B44">
              <w:rPr>
                <w:spacing w:val="-8"/>
                <w:lang w:val="es-MX"/>
              </w:rPr>
              <w:t xml:space="preserve">Inglés Comprensión de Textos III es una experiencia educativa que </w:t>
            </w:r>
            <w:r w:rsidRPr="007B7B44">
              <w:rPr>
                <w:sz w:val="22"/>
                <w:szCs w:val="22"/>
                <w:lang w:val="es-ES_tradnl"/>
              </w:rPr>
              <w:t>pertenece al Área de formación de elección libre (AFEL)</w:t>
            </w:r>
            <w:r w:rsidRPr="007B7B44">
              <w:rPr>
                <w:spacing w:val="-8"/>
                <w:lang w:val="es-MX"/>
              </w:rPr>
              <w:t xml:space="preserve"> en la modalidad de Taller con 5 créditos. Para cualquier licenciatura y postgrado es necesario leer textos  en inglés en el área de estudio debido a una economía de  globalización que nos exige mantenernos actualizados en lo referente a los diferentes campos del saber. ICT III proporciona al estudiante estrategias de lectura y vocabulario al igual que herramientas para desarrollar la habilidad lectora en inglés, además de sensibilizarlo a través de textos hacia el análisis de contenidos. Al trabajar de manera individual y grupal el alumno desarrolla estrategias de </w:t>
            </w:r>
            <w:proofErr w:type="spellStart"/>
            <w:r w:rsidRPr="007B7B44">
              <w:rPr>
                <w:spacing w:val="-8"/>
                <w:lang w:val="es-MX"/>
              </w:rPr>
              <w:t>autoaprendizaje</w:t>
            </w:r>
            <w:proofErr w:type="spellEnd"/>
            <w:r w:rsidRPr="007B7B44">
              <w:rPr>
                <w:spacing w:val="-8"/>
                <w:lang w:val="es-MX"/>
              </w:rPr>
              <w:t xml:space="preserve"> y reflexión sobre su </w:t>
            </w:r>
            <w:proofErr w:type="spellStart"/>
            <w:r w:rsidRPr="007B7B44">
              <w:rPr>
                <w:spacing w:val="-8"/>
                <w:lang w:val="es-MX"/>
              </w:rPr>
              <w:t>metacognición</w:t>
            </w:r>
            <w:proofErr w:type="spellEnd"/>
            <w:r w:rsidRPr="007B7B44">
              <w:rPr>
                <w:spacing w:val="-8"/>
                <w:lang w:val="es-MX"/>
              </w:rPr>
              <w:t xml:space="preserve">, en una atmósfera de respeto, cooperación, responsabilidad y participación. </w:t>
            </w:r>
            <w:r w:rsidRPr="00D81AC0">
              <w:rPr>
                <w:szCs w:val="22"/>
                <w:lang w:val="es-MX"/>
              </w:rPr>
              <w:t>Se evalúan con las evidencias de desempeño y con los criterios de claridad, coherencia y pertinencia.</w:t>
            </w:r>
          </w:p>
        </w:tc>
      </w:tr>
    </w:tbl>
    <w:p w:rsidR="00F663AE" w:rsidRPr="007B7B44" w:rsidRDefault="00F663AE" w:rsidP="00F663AE">
      <w:pPr>
        <w:rPr>
          <w:lang w:val="es-MX"/>
        </w:rPr>
      </w:pPr>
    </w:p>
    <w:p w:rsidR="00F663AE" w:rsidRDefault="00F663AE" w:rsidP="00F663AE">
      <w:pPr>
        <w:pStyle w:val="Epgrafe"/>
        <w:rPr>
          <w:rFonts w:ascii="Times New Roman" w:hAnsi="Times New Roman"/>
          <w:b w:val="0"/>
          <w:spacing w:val="-8"/>
          <w:sz w:val="24"/>
        </w:rPr>
      </w:pPr>
      <w:r>
        <w:rPr>
          <w:rFonts w:ascii="Times New Roman" w:hAnsi="Times New Roman"/>
          <w:b w:val="0"/>
          <w:spacing w:val="-8"/>
          <w:sz w:val="24"/>
        </w:rPr>
        <w:t>20.-Justificación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6"/>
      </w:tblGrid>
      <w:tr w:rsidR="00F663AE" w:rsidTr="00ED30BA">
        <w:tblPrEx>
          <w:tblCellMar>
            <w:top w:w="0" w:type="dxa"/>
            <w:bottom w:w="0" w:type="dxa"/>
          </w:tblCellMar>
        </w:tblPrEx>
        <w:tc>
          <w:tcPr>
            <w:tcW w:w="8976" w:type="dxa"/>
          </w:tcPr>
          <w:p w:rsidR="00F663AE" w:rsidRDefault="00F663AE" w:rsidP="00ED30BA">
            <w:pPr>
              <w:jc w:val="both"/>
              <w:rPr>
                <w:color w:val="FF0000"/>
                <w:spacing w:val="-8"/>
                <w:lang w:val="es-MX"/>
              </w:rPr>
            </w:pPr>
          </w:p>
          <w:p w:rsidR="00F663AE" w:rsidRDefault="00F663AE" w:rsidP="00ED30BA">
            <w:pPr>
              <w:jc w:val="both"/>
              <w:rPr>
                <w:spacing w:val="-8"/>
                <w:lang w:val="es-MX"/>
              </w:rPr>
            </w:pPr>
            <w:r>
              <w:rPr>
                <w:spacing w:val="-8"/>
                <w:lang w:val="es-MX"/>
              </w:rPr>
              <w:t>El uso de tecnología avanzada requiere del manejo de información que generalmente se publica en el idioma inglés</w:t>
            </w:r>
            <w:r w:rsidRPr="00A304FE">
              <w:rPr>
                <w:spacing w:val="-8"/>
                <w:lang w:val="es-MX"/>
              </w:rPr>
              <w:t xml:space="preserve">  </w:t>
            </w:r>
            <w:proofErr w:type="spellStart"/>
            <w:r w:rsidRPr="00A304FE">
              <w:rPr>
                <w:spacing w:val="-8"/>
                <w:lang w:val="es-MX"/>
              </w:rPr>
              <w:t>considera</w:t>
            </w:r>
            <w:r>
              <w:rPr>
                <w:spacing w:val="-8"/>
                <w:lang w:val="es-MX"/>
              </w:rPr>
              <w:t>ndose</w:t>
            </w:r>
            <w:proofErr w:type="spellEnd"/>
            <w:r>
              <w:rPr>
                <w:spacing w:val="-8"/>
                <w:lang w:val="es-MX"/>
              </w:rPr>
              <w:t xml:space="preserve"> </w:t>
            </w:r>
            <w:r w:rsidRPr="00A304FE">
              <w:rPr>
                <w:spacing w:val="-8"/>
                <w:lang w:val="es-MX"/>
              </w:rPr>
              <w:t xml:space="preserve"> éste como lengua universal</w:t>
            </w:r>
            <w:r>
              <w:rPr>
                <w:spacing w:val="-8"/>
                <w:lang w:val="es-MX"/>
              </w:rPr>
              <w:t xml:space="preserve">. Por lo cual, la formación integral de profesionales exige el desarrollo de las estrategias de comprensión de textos. Actualmente los estudiantes necesitan interpretar, analizar y sintetizar información relevante a  un nivel más </w:t>
            </w:r>
            <w:r>
              <w:rPr>
                <w:spacing w:val="-8"/>
                <w:lang w:val="es-MX"/>
              </w:rPr>
              <w:lastRenderedPageBreak/>
              <w:t xml:space="preserve">complejo  en su área de interés, de ahí la importancia de esta EE que contribuye al desarrollo y práctica de dichas estrategias, consolidando así su   desarrollo de la </w:t>
            </w:r>
            <w:proofErr w:type="spellStart"/>
            <w:r>
              <w:rPr>
                <w:spacing w:val="-8"/>
                <w:lang w:val="es-MX"/>
              </w:rPr>
              <w:t>comprension</w:t>
            </w:r>
            <w:proofErr w:type="spellEnd"/>
            <w:r>
              <w:rPr>
                <w:spacing w:val="-8"/>
                <w:lang w:val="es-MX"/>
              </w:rPr>
              <w:t xml:space="preserve"> lectora. </w:t>
            </w:r>
          </w:p>
          <w:p w:rsidR="00F663AE" w:rsidRPr="007E2D54" w:rsidRDefault="00F663AE" w:rsidP="00ED30BA">
            <w:pPr>
              <w:jc w:val="both"/>
              <w:rPr>
                <w:color w:val="FF0000"/>
                <w:spacing w:val="-8"/>
                <w:lang w:val="es-MX"/>
              </w:rPr>
            </w:pPr>
          </w:p>
        </w:tc>
      </w:tr>
    </w:tbl>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21.-Unidad de </w:t>
      </w:r>
      <w:proofErr w:type="spellStart"/>
      <w:r>
        <w:rPr>
          <w:b w:val="0"/>
          <w:spacing w:val="-8"/>
          <w:sz w:val="24"/>
        </w:rPr>
        <w:t>competencia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Pr="00D81AC0" w:rsidRDefault="00F663AE" w:rsidP="00ED30BA">
            <w:pPr>
              <w:jc w:val="both"/>
              <w:rPr>
                <w:bCs/>
                <w:color w:val="FF0000"/>
                <w:spacing w:val="-8"/>
                <w:lang w:val="es-MX"/>
              </w:rPr>
            </w:pPr>
            <w:r w:rsidRPr="00D81AC0">
              <w:rPr>
                <w:sz w:val="22"/>
                <w:szCs w:val="22"/>
                <w:lang w:val="es-MX"/>
              </w:rPr>
              <w:t xml:space="preserve">En un ambiente de  colaboración, respeto, responsabilidad  y armonía, los estudiantes aplican las habilidades de lectura de comprensión; de esta forma, pueden hacer uso de los textos en inglés a  través de la  identificación de palabras claves, inferencias, cognados y falsos cognados, etc. </w:t>
            </w:r>
          </w:p>
        </w:tc>
      </w:tr>
    </w:tbl>
    <w:p w:rsidR="00F663AE" w:rsidRPr="00B53B07" w:rsidRDefault="00F663AE" w:rsidP="00F663AE">
      <w:pPr>
        <w:jc w:val="both"/>
        <w:rPr>
          <w:color w:val="FF6600"/>
          <w:spacing w:val="-8"/>
          <w:lang w:val="es-MX"/>
        </w:rPr>
      </w:pPr>
    </w:p>
    <w:p w:rsidR="00F663AE" w:rsidRDefault="00F663AE" w:rsidP="00F663AE">
      <w:pPr>
        <w:jc w:val="both"/>
        <w:rPr>
          <w:spacing w:val="-8"/>
          <w:lang w:val="es-MX"/>
        </w:rPr>
      </w:pPr>
    </w:p>
    <w:p w:rsidR="00F663AE" w:rsidRDefault="00F663AE" w:rsidP="00F663AE">
      <w:pPr>
        <w:pStyle w:val="Ttulo6"/>
        <w:rPr>
          <w:b w:val="0"/>
          <w:spacing w:val="-8"/>
          <w:sz w:val="24"/>
        </w:rPr>
      </w:pPr>
      <w:r>
        <w:rPr>
          <w:b w:val="0"/>
          <w:spacing w:val="-8"/>
          <w:sz w:val="24"/>
        </w:rPr>
        <w:t xml:space="preserve">22.-Articulación de los </w:t>
      </w:r>
      <w:proofErr w:type="spellStart"/>
      <w:r>
        <w:rPr>
          <w:b w:val="0"/>
          <w:spacing w:val="-8"/>
          <w:sz w:val="24"/>
        </w:rPr>
        <w:t>ejes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Tr="00ED30BA">
        <w:tblPrEx>
          <w:tblCellMar>
            <w:top w:w="0" w:type="dxa"/>
            <w:bottom w:w="0" w:type="dxa"/>
          </w:tblCellMar>
        </w:tblPrEx>
        <w:tc>
          <w:tcPr>
            <w:tcW w:w="8978" w:type="dxa"/>
          </w:tcPr>
          <w:p w:rsidR="00F663AE" w:rsidRDefault="00F663AE" w:rsidP="00ED30BA">
            <w:pPr>
              <w:pStyle w:val="Textoindependiente"/>
              <w:rPr>
                <w:spacing w:val="-8"/>
                <w:szCs w:val="24"/>
              </w:rPr>
            </w:pPr>
            <w:r w:rsidRPr="00862076">
              <w:rPr>
                <w:sz w:val="22"/>
                <w:szCs w:val="22"/>
              </w:rPr>
              <w:t xml:space="preserve">En un marco de orden, respeto mutuo, responsabilidad y flexibilidad (eje axiológico), se identifican, interpretan, analizan, evalúan y aplican  las estrategias básicas de lectura (eje heurístico) a partir de los conocimientos y funciones gramaticales (eje teórico), para la comprensión de  textos en idioma </w:t>
            </w:r>
            <w:r>
              <w:rPr>
                <w:sz w:val="22"/>
                <w:szCs w:val="22"/>
              </w:rPr>
              <w:t>i</w:t>
            </w:r>
            <w:r w:rsidRPr="00862076">
              <w:rPr>
                <w:sz w:val="22"/>
                <w:szCs w:val="22"/>
              </w:rPr>
              <w:t>nglés.</w:t>
            </w:r>
          </w:p>
          <w:p w:rsidR="00F663AE" w:rsidRDefault="00F663AE" w:rsidP="00ED30BA">
            <w:pPr>
              <w:pStyle w:val="Textoindependiente"/>
              <w:rPr>
                <w:spacing w:val="-8"/>
                <w:szCs w:val="24"/>
              </w:rPr>
            </w:pPr>
          </w:p>
        </w:tc>
      </w:tr>
    </w:tbl>
    <w:p w:rsidR="00F663AE" w:rsidRDefault="00F663AE" w:rsidP="00F663AE">
      <w:pPr>
        <w:jc w:val="both"/>
        <w:rPr>
          <w:spacing w:val="-8"/>
          <w:lang w:val="es-MX"/>
        </w:rPr>
      </w:pPr>
    </w:p>
    <w:p w:rsidR="00F663AE" w:rsidRDefault="00F663AE" w:rsidP="00F663AE">
      <w:pPr>
        <w:jc w:val="both"/>
        <w:rPr>
          <w:spacing w:val="-8"/>
          <w:lang w:val="es-MX"/>
        </w:rPr>
      </w:pPr>
    </w:p>
    <w:p w:rsidR="00F663AE" w:rsidRDefault="00F663AE" w:rsidP="00F663AE">
      <w:pPr>
        <w:rPr>
          <w:bCs/>
          <w:spacing w:val="-8"/>
        </w:rPr>
      </w:pPr>
      <w:r>
        <w:rPr>
          <w:bCs/>
          <w:spacing w:val="-8"/>
        </w:rPr>
        <w:t xml:space="preserve">25. </w:t>
      </w:r>
      <w:proofErr w:type="spellStart"/>
      <w:r>
        <w:rPr>
          <w:bCs/>
          <w:spacing w:val="-8"/>
        </w:rPr>
        <w:t>Saberes</w:t>
      </w:r>
      <w:proofErr w:type="spellEnd"/>
    </w:p>
    <w:tbl>
      <w:tblPr>
        <w:tblW w:w="93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10"/>
        <w:gridCol w:w="3437"/>
        <w:gridCol w:w="2909"/>
      </w:tblGrid>
      <w:tr w:rsidR="00F663AE" w:rsidTr="00ED30BA">
        <w:tblPrEx>
          <w:tblCellMar>
            <w:top w:w="0" w:type="dxa"/>
            <w:bottom w:w="0" w:type="dxa"/>
          </w:tblCellMar>
        </w:tblPrEx>
        <w:trPr>
          <w:trHeight w:val="296"/>
        </w:trPr>
        <w:tc>
          <w:tcPr>
            <w:tcW w:w="3010" w:type="dxa"/>
          </w:tcPr>
          <w:p w:rsidR="00F663AE" w:rsidRDefault="00F663AE" w:rsidP="00ED30BA">
            <w:pPr>
              <w:rPr>
                <w:b/>
              </w:rPr>
            </w:pPr>
            <w:r>
              <w:rPr>
                <w:b/>
              </w:rPr>
              <w:t xml:space="preserve">25.1 </w:t>
            </w:r>
            <w:proofErr w:type="spellStart"/>
            <w:r>
              <w:rPr>
                <w:b/>
              </w:rPr>
              <w:t>Teóricos</w:t>
            </w:r>
            <w:proofErr w:type="spellEnd"/>
          </w:p>
        </w:tc>
        <w:tc>
          <w:tcPr>
            <w:tcW w:w="3437" w:type="dxa"/>
          </w:tcPr>
          <w:p w:rsidR="00F663AE" w:rsidRDefault="00F663AE" w:rsidP="00ED30BA">
            <w:pPr>
              <w:rPr>
                <w:b/>
              </w:rPr>
            </w:pPr>
            <w:r>
              <w:rPr>
                <w:b/>
              </w:rPr>
              <w:t xml:space="preserve">25.2 </w:t>
            </w:r>
            <w:proofErr w:type="spellStart"/>
            <w:r>
              <w:rPr>
                <w:b/>
              </w:rPr>
              <w:t>Heurísticos</w:t>
            </w:r>
            <w:proofErr w:type="spellEnd"/>
          </w:p>
        </w:tc>
        <w:tc>
          <w:tcPr>
            <w:tcW w:w="2909" w:type="dxa"/>
          </w:tcPr>
          <w:p w:rsidR="00F663AE" w:rsidRDefault="00F663AE" w:rsidP="00ED30BA">
            <w:pPr>
              <w:rPr>
                <w:b/>
              </w:rPr>
            </w:pPr>
            <w:r>
              <w:rPr>
                <w:b/>
              </w:rPr>
              <w:t xml:space="preserve">25.3 </w:t>
            </w:r>
            <w:proofErr w:type="spellStart"/>
            <w:r>
              <w:rPr>
                <w:b/>
              </w:rPr>
              <w:t>Axiológicos</w:t>
            </w:r>
            <w:proofErr w:type="spellEnd"/>
          </w:p>
        </w:tc>
      </w:tr>
      <w:tr w:rsidR="00F663AE" w:rsidTr="00ED30BA">
        <w:tblPrEx>
          <w:tblCellMar>
            <w:top w:w="0" w:type="dxa"/>
            <w:bottom w:w="0" w:type="dxa"/>
          </w:tblCellMar>
        </w:tblPrEx>
        <w:trPr>
          <w:trHeight w:val="1224"/>
        </w:trPr>
        <w:tc>
          <w:tcPr>
            <w:tcW w:w="3010" w:type="dxa"/>
          </w:tcPr>
          <w:p w:rsidR="00F663AE" w:rsidRPr="00A8073D" w:rsidRDefault="00F663AE" w:rsidP="00ED30BA">
            <w:pPr>
              <w:numPr>
                <w:ilvl w:val="0"/>
                <w:numId w:val="41"/>
              </w:numPr>
              <w:ind w:left="464" w:hanging="284"/>
              <w:rPr>
                <w:lang w:val="es-MX"/>
              </w:rPr>
            </w:pPr>
            <w:r w:rsidRPr="00A8073D">
              <w:rPr>
                <w:lang w:val="es-MX"/>
              </w:rPr>
              <w:t>Uso del diccionario monolingüe/bilingüe</w:t>
            </w:r>
          </w:p>
          <w:p w:rsidR="00F663AE" w:rsidRPr="00A8073D" w:rsidRDefault="00F663AE" w:rsidP="00ED30BA">
            <w:pPr>
              <w:numPr>
                <w:ilvl w:val="0"/>
                <w:numId w:val="41"/>
              </w:numPr>
              <w:ind w:left="464" w:hanging="284"/>
              <w:rPr>
                <w:lang w:val="es-MX"/>
              </w:rPr>
            </w:pPr>
            <w:r w:rsidRPr="00A8073D">
              <w:rPr>
                <w:lang w:val="es-MX"/>
              </w:rPr>
              <w:t xml:space="preserve">Uso de </w:t>
            </w:r>
            <w:proofErr w:type="spellStart"/>
            <w:r w:rsidRPr="00A8073D">
              <w:rPr>
                <w:lang w:val="es-MX"/>
              </w:rPr>
              <w:t>Thesaurus</w:t>
            </w:r>
            <w:proofErr w:type="spellEnd"/>
            <w:r w:rsidRPr="00A8073D">
              <w:rPr>
                <w:lang w:val="es-MX"/>
              </w:rPr>
              <w:t>.</w:t>
            </w:r>
          </w:p>
          <w:p w:rsidR="00F663AE" w:rsidRPr="00A8073D" w:rsidRDefault="00F663AE" w:rsidP="00ED30BA">
            <w:pPr>
              <w:numPr>
                <w:ilvl w:val="0"/>
                <w:numId w:val="41"/>
              </w:numPr>
              <w:ind w:left="464" w:hanging="284"/>
              <w:rPr>
                <w:lang w:val="es-MX"/>
              </w:rPr>
            </w:pPr>
            <w:r w:rsidRPr="00A8073D">
              <w:rPr>
                <w:lang w:val="es-MX"/>
              </w:rPr>
              <w:t>Uso del diccionario en internet.</w:t>
            </w:r>
          </w:p>
          <w:p w:rsidR="00F663AE" w:rsidRPr="00D81AC0" w:rsidRDefault="00F663AE" w:rsidP="00ED30BA">
            <w:pPr>
              <w:numPr>
                <w:ilvl w:val="0"/>
                <w:numId w:val="41"/>
              </w:numPr>
              <w:ind w:left="464" w:hanging="284"/>
              <w:rPr>
                <w:lang w:val="es-MX"/>
              </w:rPr>
            </w:pPr>
            <w:r w:rsidRPr="00D81AC0">
              <w:rPr>
                <w:lang w:val="es-MX"/>
              </w:rPr>
              <w:t>Identificación de los diferentes tipos de textos.</w:t>
            </w:r>
          </w:p>
          <w:p w:rsidR="00F663AE" w:rsidRPr="00A8073D" w:rsidRDefault="00F663AE" w:rsidP="00ED30BA">
            <w:pPr>
              <w:numPr>
                <w:ilvl w:val="0"/>
                <w:numId w:val="41"/>
              </w:numPr>
              <w:ind w:left="464" w:hanging="284"/>
            </w:pPr>
            <w:proofErr w:type="spellStart"/>
            <w:r w:rsidRPr="00A8073D">
              <w:t>Relación</w:t>
            </w:r>
            <w:proofErr w:type="spellEnd"/>
            <w:r w:rsidRPr="00A8073D">
              <w:t xml:space="preserve"> </w:t>
            </w:r>
            <w:proofErr w:type="spellStart"/>
            <w:r w:rsidRPr="00A8073D">
              <w:t>causa-efecto</w:t>
            </w:r>
            <w:proofErr w:type="spellEnd"/>
          </w:p>
          <w:p w:rsidR="00F663AE" w:rsidRPr="00A8073D" w:rsidRDefault="00F663AE" w:rsidP="00ED30BA">
            <w:pPr>
              <w:numPr>
                <w:ilvl w:val="0"/>
                <w:numId w:val="41"/>
              </w:numPr>
              <w:ind w:left="464" w:hanging="284"/>
            </w:pPr>
            <w:proofErr w:type="spellStart"/>
            <w:r w:rsidRPr="00A8073D">
              <w:t>Resúmenes</w:t>
            </w:r>
            <w:proofErr w:type="spellEnd"/>
          </w:p>
          <w:p w:rsidR="00F663AE" w:rsidRPr="00A8073D" w:rsidRDefault="00F663AE" w:rsidP="00ED30BA">
            <w:pPr>
              <w:numPr>
                <w:ilvl w:val="0"/>
                <w:numId w:val="41"/>
              </w:numPr>
              <w:ind w:left="464" w:hanging="284"/>
            </w:pPr>
            <w:proofErr w:type="spellStart"/>
            <w:r w:rsidRPr="00A8073D">
              <w:t>Esquema</w:t>
            </w:r>
            <w:proofErr w:type="spellEnd"/>
            <w:r w:rsidRPr="00A8073D">
              <w:t xml:space="preserve"> del </w:t>
            </w:r>
            <w:proofErr w:type="spellStart"/>
            <w:r w:rsidRPr="00A8073D">
              <w:t>texto</w:t>
            </w:r>
            <w:proofErr w:type="spellEnd"/>
            <w:r w:rsidRPr="00A8073D">
              <w:t>.</w:t>
            </w:r>
          </w:p>
          <w:p w:rsidR="00F663AE" w:rsidRPr="00A8073D" w:rsidRDefault="00F663AE" w:rsidP="00ED30BA">
            <w:pPr>
              <w:pStyle w:val="Prrafodelista"/>
              <w:numPr>
                <w:ilvl w:val="0"/>
                <w:numId w:val="41"/>
              </w:numPr>
              <w:ind w:left="464" w:hanging="284"/>
              <w:rPr>
                <w:rFonts w:ascii="Arial" w:hAnsi="Arial" w:cs="Arial"/>
              </w:rPr>
            </w:pPr>
            <w:r w:rsidRPr="00A8073D">
              <w:rPr>
                <w:rFonts w:ascii="Arial" w:hAnsi="Arial" w:cs="Arial"/>
              </w:rPr>
              <w:t>Tomar notas</w:t>
            </w:r>
          </w:p>
          <w:p w:rsidR="00F663AE" w:rsidRPr="00A8073D" w:rsidRDefault="00F663AE" w:rsidP="00ED30BA">
            <w:pPr>
              <w:pStyle w:val="Prrafodelista"/>
              <w:numPr>
                <w:ilvl w:val="0"/>
                <w:numId w:val="41"/>
              </w:numPr>
              <w:ind w:left="464" w:hanging="284"/>
              <w:rPr>
                <w:rFonts w:ascii="Arial" w:hAnsi="Arial" w:cs="Arial"/>
              </w:rPr>
            </w:pPr>
            <w:r w:rsidRPr="00A8073D">
              <w:rPr>
                <w:rFonts w:ascii="Arial" w:hAnsi="Arial" w:cs="Arial"/>
              </w:rPr>
              <w:t xml:space="preserve">Ideas </w:t>
            </w:r>
            <w:proofErr w:type="spellStart"/>
            <w:r w:rsidRPr="00A8073D">
              <w:rPr>
                <w:rFonts w:ascii="Arial" w:hAnsi="Arial" w:cs="Arial"/>
              </w:rPr>
              <w:t>implicitas</w:t>
            </w:r>
            <w:proofErr w:type="spellEnd"/>
            <w:r w:rsidRPr="00A8073D">
              <w:rPr>
                <w:rFonts w:ascii="Arial" w:hAnsi="Arial" w:cs="Arial"/>
              </w:rPr>
              <w:t xml:space="preserve"> y explicitas del autor.</w:t>
            </w: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tabs>
                <w:tab w:val="left" w:pos="2348"/>
              </w:tabs>
              <w:ind w:left="464" w:hanging="284"/>
              <w:rPr>
                <w:lang w:val="es-MX"/>
              </w:rPr>
            </w:pPr>
          </w:p>
          <w:p w:rsidR="00F663AE" w:rsidRPr="00A8073D" w:rsidRDefault="00F663AE" w:rsidP="00ED30BA">
            <w:pPr>
              <w:ind w:left="464" w:hanging="284"/>
              <w:rPr>
                <w:lang w:val="es-MX"/>
              </w:rPr>
            </w:pPr>
          </w:p>
          <w:p w:rsidR="00F663AE" w:rsidRPr="00A8073D" w:rsidRDefault="00F663AE" w:rsidP="00ED30BA">
            <w:pPr>
              <w:rPr>
                <w:lang w:val="es-MX"/>
              </w:rPr>
            </w:pPr>
          </w:p>
          <w:p w:rsidR="00F663AE" w:rsidRPr="00A8073D" w:rsidRDefault="00F663AE" w:rsidP="00ED30BA">
            <w:pPr>
              <w:numPr>
                <w:ilvl w:val="0"/>
                <w:numId w:val="41"/>
              </w:numPr>
              <w:ind w:left="464" w:hanging="284"/>
              <w:rPr>
                <w:lang w:val="es-MX"/>
              </w:rPr>
            </w:pPr>
            <w:r w:rsidRPr="00A8073D">
              <w:rPr>
                <w:lang w:val="es-MX"/>
              </w:rPr>
              <w:t>Raíces  y Afijos</w:t>
            </w:r>
          </w:p>
          <w:p w:rsidR="00F663AE" w:rsidRDefault="00F663AE" w:rsidP="00ED30BA">
            <w:pPr>
              <w:numPr>
                <w:ilvl w:val="0"/>
                <w:numId w:val="41"/>
              </w:numPr>
              <w:ind w:left="464" w:hanging="284"/>
            </w:pPr>
            <w:proofErr w:type="spellStart"/>
            <w:r w:rsidRPr="00A8073D">
              <w:t>Denotación</w:t>
            </w:r>
            <w:proofErr w:type="spellEnd"/>
            <w:r w:rsidRPr="00A8073D">
              <w:t xml:space="preserve"> y </w:t>
            </w:r>
            <w:proofErr w:type="spellStart"/>
            <w:r w:rsidRPr="00A8073D">
              <w:t>connotación</w:t>
            </w:r>
            <w:proofErr w:type="spellEnd"/>
            <w:r>
              <w:t>.</w:t>
            </w:r>
          </w:p>
          <w:p w:rsidR="00F663AE" w:rsidRPr="00A8073D" w:rsidRDefault="00F663AE" w:rsidP="00ED30BA">
            <w:pPr>
              <w:numPr>
                <w:ilvl w:val="0"/>
                <w:numId w:val="41"/>
              </w:numPr>
              <w:ind w:left="464" w:hanging="284"/>
            </w:pPr>
            <w:r>
              <w:t>idioms</w:t>
            </w:r>
          </w:p>
          <w:p w:rsidR="00F663AE" w:rsidRPr="00A8073D" w:rsidRDefault="00F663AE" w:rsidP="00ED30BA">
            <w:pPr>
              <w:ind w:left="464" w:hanging="284"/>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rPr>
                <w:lang w:val="es-MX"/>
              </w:rPr>
            </w:pPr>
          </w:p>
          <w:p w:rsidR="00F663AE" w:rsidRPr="00A8073D" w:rsidRDefault="00F663AE" w:rsidP="00ED30BA">
            <w:pPr>
              <w:ind w:left="464" w:hanging="284"/>
            </w:pPr>
          </w:p>
          <w:p w:rsidR="00F663AE" w:rsidRPr="00A8073D" w:rsidRDefault="00F663AE" w:rsidP="00ED30BA">
            <w:pPr>
              <w:ind w:left="464" w:hanging="284"/>
            </w:pPr>
          </w:p>
          <w:p w:rsidR="00F663AE" w:rsidRPr="003E770E" w:rsidRDefault="00F663AE" w:rsidP="00ED30BA">
            <w:pPr>
              <w:numPr>
                <w:ilvl w:val="0"/>
                <w:numId w:val="41"/>
              </w:numPr>
              <w:ind w:left="464" w:hanging="284"/>
              <w:jc w:val="both"/>
            </w:pPr>
            <w:proofErr w:type="spellStart"/>
            <w:r w:rsidRPr="00A8073D">
              <w:t>Cuantificadores</w:t>
            </w:r>
            <w:proofErr w:type="spellEnd"/>
            <w:r w:rsidRPr="00A8073D">
              <w:t xml:space="preserve"> (a few, a </w:t>
            </w:r>
            <w:proofErr w:type="spellStart"/>
            <w:r w:rsidRPr="00A8073D">
              <w:t>little,all</w:t>
            </w:r>
            <w:proofErr w:type="spellEnd"/>
            <w:r w:rsidRPr="00A8073D">
              <w:t>, none, etc)</w:t>
            </w:r>
          </w:p>
          <w:p w:rsidR="00F663AE" w:rsidRPr="00A8073D" w:rsidRDefault="00F663AE" w:rsidP="00ED30BA">
            <w:pPr>
              <w:numPr>
                <w:ilvl w:val="0"/>
                <w:numId w:val="41"/>
              </w:numPr>
              <w:ind w:left="464" w:hanging="284"/>
              <w:jc w:val="both"/>
            </w:pPr>
            <w:proofErr w:type="spellStart"/>
            <w:r w:rsidRPr="00A8073D">
              <w:t>Verbos</w:t>
            </w:r>
            <w:proofErr w:type="spellEnd"/>
            <w:r w:rsidRPr="00A8073D">
              <w:t xml:space="preserve"> </w:t>
            </w:r>
            <w:proofErr w:type="spellStart"/>
            <w:r w:rsidRPr="00A8073D">
              <w:t>frase</w:t>
            </w:r>
            <w:proofErr w:type="spellEnd"/>
          </w:p>
          <w:p w:rsidR="00F663AE" w:rsidRPr="00A8073D" w:rsidRDefault="00F663AE" w:rsidP="00ED30BA">
            <w:pPr>
              <w:numPr>
                <w:ilvl w:val="0"/>
                <w:numId w:val="41"/>
              </w:numPr>
              <w:ind w:left="464" w:hanging="284"/>
              <w:jc w:val="both"/>
            </w:pPr>
            <w:proofErr w:type="spellStart"/>
            <w:proofErr w:type="gramStart"/>
            <w:r w:rsidRPr="00A8073D">
              <w:t>Adjetivos</w:t>
            </w:r>
            <w:proofErr w:type="spellEnd"/>
            <w:r w:rsidRPr="00A8073D">
              <w:t xml:space="preserve">  </w:t>
            </w:r>
            <w:proofErr w:type="spellStart"/>
            <w:r w:rsidRPr="00A8073D">
              <w:t>compuestos</w:t>
            </w:r>
            <w:proofErr w:type="spellEnd"/>
            <w:proofErr w:type="gramEnd"/>
            <w:r w:rsidRPr="00A8073D">
              <w:t>.</w:t>
            </w:r>
          </w:p>
          <w:p w:rsidR="00F663AE" w:rsidRDefault="00F663AE" w:rsidP="00ED30BA">
            <w:pPr>
              <w:ind w:left="464" w:hanging="284"/>
            </w:pPr>
          </w:p>
          <w:p w:rsidR="00F663AE" w:rsidRDefault="00F663AE" w:rsidP="00ED30BA">
            <w:pPr>
              <w:ind w:left="464" w:hanging="284"/>
            </w:pPr>
          </w:p>
          <w:p w:rsidR="00F663AE" w:rsidRDefault="00F663AE" w:rsidP="00ED30BA">
            <w:pPr>
              <w:ind w:left="464" w:hanging="284"/>
            </w:pPr>
          </w:p>
          <w:p w:rsidR="00F663AE" w:rsidRDefault="00F663AE" w:rsidP="00ED30BA">
            <w:pPr>
              <w:ind w:left="464" w:hanging="284"/>
            </w:pPr>
          </w:p>
          <w:p w:rsidR="00F663AE" w:rsidRPr="00A8073D" w:rsidRDefault="00F663AE" w:rsidP="00ED30BA">
            <w:pPr>
              <w:ind w:left="464" w:hanging="284"/>
            </w:pPr>
          </w:p>
          <w:p w:rsidR="00F663AE" w:rsidRPr="003F4060" w:rsidRDefault="00F663AE" w:rsidP="00ED30BA">
            <w:pPr>
              <w:numPr>
                <w:ilvl w:val="0"/>
                <w:numId w:val="41"/>
              </w:numPr>
              <w:ind w:left="464" w:hanging="284"/>
            </w:pPr>
            <w:proofErr w:type="spellStart"/>
            <w:r w:rsidRPr="003F4060">
              <w:t>Presente</w:t>
            </w:r>
            <w:proofErr w:type="spellEnd"/>
            <w:r w:rsidRPr="003F4060">
              <w:t xml:space="preserve"> perfecto.</w:t>
            </w:r>
          </w:p>
          <w:p w:rsidR="00F663AE" w:rsidRPr="003F4060" w:rsidRDefault="00F663AE" w:rsidP="00ED30BA">
            <w:pPr>
              <w:numPr>
                <w:ilvl w:val="0"/>
                <w:numId w:val="41"/>
              </w:numPr>
              <w:ind w:left="464" w:hanging="284"/>
            </w:pPr>
            <w:proofErr w:type="spellStart"/>
            <w:r w:rsidRPr="003F4060">
              <w:t>Pasado</w:t>
            </w:r>
            <w:proofErr w:type="spellEnd"/>
            <w:r w:rsidRPr="003F4060">
              <w:t xml:space="preserve"> perfecto.</w:t>
            </w:r>
          </w:p>
          <w:p w:rsidR="00F663AE" w:rsidRPr="00D81AC0" w:rsidRDefault="00F663AE" w:rsidP="00ED30BA">
            <w:pPr>
              <w:numPr>
                <w:ilvl w:val="0"/>
                <w:numId w:val="41"/>
              </w:numPr>
              <w:ind w:left="464" w:hanging="284"/>
              <w:rPr>
                <w:lang w:val="es-MX"/>
              </w:rPr>
            </w:pPr>
            <w:r w:rsidRPr="00D81AC0">
              <w:rPr>
                <w:lang w:val="es-MX"/>
              </w:rPr>
              <w:t>Condicionales de 3er tipo - Presente y pasado y uso del auxiliar WOULD</w:t>
            </w:r>
          </w:p>
          <w:p w:rsidR="00F663AE" w:rsidRPr="005516F9" w:rsidRDefault="00F663AE" w:rsidP="00ED30BA">
            <w:pPr>
              <w:numPr>
                <w:ilvl w:val="0"/>
                <w:numId w:val="41"/>
              </w:numPr>
              <w:ind w:left="464" w:hanging="284"/>
            </w:pPr>
            <w:proofErr w:type="spellStart"/>
            <w:r w:rsidRPr="005516F9">
              <w:t>Voz</w:t>
            </w:r>
            <w:proofErr w:type="spellEnd"/>
            <w:r w:rsidRPr="005516F9">
              <w:t xml:space="preserve"> </w:t>
            </w:r>
            <w:proofErr w:type="spellStart"/>
            <w:r w:rsidRPr="005516F9">
              <w:t>pasiva</w:t>
            </w:r>
            <w:proofErr w:type="spellEnd"/>
            <w:r>
              <w:t>.</w:t>
            </w:r>
            <w:r w:rsidRPr="005516F9">
              <w:t xml:space="preserve"> </w:t>
            </w:r>
          </w:p>
          <w:p w:rsidR="00F663AE" w:rsidRPr="005516F9" w:rsidRDefault="00F663AE" w:rsidP="00ED30BA">
            <w:pPr>
              <w:ind w:left="464" w:hanging="284"/>
            </w:pPr>
          </w:p>
          <w:p w:rsidR="00F663AE" w:rsidRPr="005516F9" w:rsidRDefault="00F663AE" w:rsidP="00ED30BA">
            <w:pPr>
              <w:numPr>
                <w:ilvl w:val="0"/>
                <w:numId w:val="41"/>
              </w:numPr>
              <w:ind w:left="464" w:hanging="284"/>
            </w:pPr>
            <w:proofErr w:type="spellStart"/>
            <w:r w:rsidRPr="005516F9">
              <w:t>Comparativos</w:t>
            </w:r>
            <w:proofErr w:type="spellEnd"/>
            <w:r w:rsidRPr="005516F9">
              <w:t xml:space="preserve"> de </w:t>
            </w:r>
            <w:proofErr w:type="spellStart"/>
            <w:r w:rsidRPr="005516F9">
              <w:t>igualdad</w:t>
            </w:r>
            <w:proofErr w:type="spellEnd"/>
            <w:r w:rsidRPr="005516F9">
              <w:t xml:space="preserve"> e </w:t>
            </w:r>
            <w:proofErr w:type="spellStart"/>
            <w:r w:rsidRPr="005516F9">
              <w:t>inferioridad</w:t>
            </w:r>
            <w:proofErr w:type="spellEnd"/>
          </w:p>
          <w:p w:rsidR="00F663AE" w:rsidRPr="005516F9" w:rsidRDefault="00F663AE" w:rsidP="00ED30BA">
            <w:pPr>
              <w:ind w:left="464" w:hanging="284"/>
            </w:pPr>
          </w:p>
          <w:p w:rsidR="00F663AE" w:rsidRPr="00F96666" w:rsidRDefault="00F663AE" w:rsidP="00ED30BA">
            <w:pPr>
              <w:numPr>
                <w:ilvl w:val="0"/>
                <w:numId w:val="41"/>
              </w:numPr>
              <w:ind w:left="464" w:hanging="284"/>
            </w:pPr>
            <w:proofErr w:type="spellStart"/>
            <w:r w:rsidRPr="00F96666">
              <w:t>Voz</w:t>
            </w:r>
            <w:proofErr w:type="spellEnd"/>
            <w:r w:rsidRPr="00F96666">
              <w:t xml:space="preserve"> </w:t>
            </w:r>
            <w:proofErr w:type="spellStart"/>
            <w:r w:rsidRPr="00F96666">
              <w:t>pasiva</w:t>
            </w:r>
            <w:proofErr w:type="spellEnd"/>
            <w:r w:rsidRPr="00F96666">
              <w:t xml:space="preserve">:  </w:t>
            </w:r>
            <w:proofErr w:type="spellStart"/>
            <w:r w:rsidRPr="00F96666">
              <w:t>futuro</w:t>
            </w:r>
            <w:proofErr w:type="spellEnd"/>
            <w:r w:rsidRPr="00F96666">
              <w:t xml:space="preserve"> ( simple)</w:t>
            </w:r>
          </w:p>
          <w:p w:rsidR="00F663AE" w:rsidRPr="00F96666" w:rsidRDefault="00F663AE" w:rsidP="00ED30BA">
            <w:pPr>
              <w:ind w:left="464"/>
            </w:pPr>
          </w:p>
          <w:p w:rsidR="00F663AE" w:rsidRPr="00D81AC0" w:rsidRDefault="00F663AE" w:rsidP="00ED30BA">
            <w:pPr>
              <w:numPr>
                <w:ilvl w:val="0"/>
                <w:numId w:val="41"/>
              </w:numPr>
              <w:ind w:left="464" w:hanging="284"/>
              <w:rPr>
                <w:lang w:val="es-MX"/>
              </w:rPr>
            </w:pPr>
            <w:r w:rsidRPr="00D81AC0">
              <w:rPr>
                <w:lang w:val="es-MX"/>
              </w:rPr>
              <w:t xml:space="preserve">Revisión de las funciones del discurso </w:t>
            </w:r>
          </w:p>
          <w:p w:rsidR="00F663AE" w:rsidRPr="00F96666" w:rsidRDefault="00F663AE" w:rsidP="00ED30BA">
            <w:pPr>
              <w:numPr>
                <w:ilvl w:val="0"/>
                <w:numId w:val="40"/>
              </w:numPr>
              <w:rPr>
                <w:szCs w:val="20"/>
              </w:rPr>
            </w:pPr>
            <w:proofErr w:type="spellStart"/>
            <w:r w:rsidRPr="00F96666">
              <w:rPr>
                <w:szCs w:val="20"/>
              </w:rPr>
              <w:t>Descripcion</w:t>
            </w:r>
            <w:proofErr w:type="spellEnd"/>
          </w:p>
          <w:p w:rsidR="00F663AE" w:rsidRPr="00F96666" w:rsidRDefault="00F663AE" w:rsidP="00ED30BA">
            <w:pPr>
              <w:numPr>
                <w:ilvl w:val="0"/>
                <w:numId w:val="40"/>
              </w:numPr>
              <w:rPr>
                <w:szCs w:val="20"/>
              </w:rPr>
            </w:pPr>
            <w:proofErr w:type="spellStart"/>
            <w:r w:rsidRPr="00F96666">
              <w:rPr>
                <w:szCs w:val="20"/>
              </w:rPr>
              <w:t>Definicion</w:t>
            </w:r>
            <w:proofErr w:type="spellEnd"/>
          </w:p>
          <w:p w:rsidR="00F663AE" w:rsidRPr="00F96666" w:rsidRDefault="00F663AE" w:rsidP="00ED30BA">
            <w:pPr>
              <w:numPr>
                <w:ilvl w:val="0"/>
                <w:numId w:val="40"/>
              </w:numPr>
              <w:rPr>
                <w:szCs w:val="20"/>
              </w:rPr>
            </w:pPr>
            <w:proofErr w:type="spellStart"/>
            <w:r w:rsidRPr="00F96666">
              <w:rPr>
                <w:szCs w:val="20"/>
              </w:rPr>
              <w:t>Generalizacion</w:t>
            </w:r>
            <w:proofErr w:type="spellEnd"/>
          </w:p>
          <w:p w:rsidR="00F663AE" w:rsidRPr="00F96666" w:rsidRDefault="00F663AE" w:rsidP="00ED30BA">
            <w:pPr>
              <w:numPr>
                <w:ilvl w:val="0"/>
                <w:numId w:val="40"/>
              </w:numPr>
              <w:rPr>
                <w:szCs w:val="20"/>
              </w:rPr>
            </w:pPr>
            <w:proofErr w:type="spellStart"/>
            <w:r w:rsidRPr="00F96666">
              <w:rPr>
                <w:szCs w:val="20"/>
              </w:rPr>
              <w:t>Ejemplificacion</w:t>
            </w:r>
            <w:proofErr w:type="spellEnd"/>
          </w:p>
          <w:p w:rsidR="00F663AE" w:rsidRPr="00F96666" w:rsidRDefault="00F663AE" w:rsidP="00ED30BA">
            <w:pPr>
              <w:numPr>
                <w:ilvl w:val="0"/>
                <w:numId w:val="40"/>
              </w:numPr>
              <w:rPr>
                <w:szCs w:val="20"/>
              </w:rPr>
            </w:pPr>
            <w:proofErr w:type="spellStart"/>
            <w:r w:rsidRPr="00F96666">
              <w:rPr>
                <w:szCs w:val="20"/>
              </w:rPr>
              <w:lastRenderedPageBreak/>
              <w:t>Narracion</w:t>
            </w:r>
            <w:proofErr w:type="spellEnd"/>
          </w:p>
          <w:p w:rsidR="00F663AE" w:rsidRPr="00F96666" w:rsidRDefault="00F663AE" w:rsidP="00ED30BA">
            <w:pPr>
              <w:numPr>
                <w:ilvl w:val="0"/>
                <w:numId w:val="40"/>
              </w:numPr>
              <w:rPr>
                <w:szCs w:val="20"/>
              </w:rPr>
            </w:pPr>
            <w:proofErr w:type="spellStart"/>
            <w:r w:rsidRPr="00F96666">
              <w:rPr>
                <w:szCs w:val="20"/>
              </w:rPr>
              <w:t>Clasificacion</w:t>
            </w:r>
            <w:proofErr w:type="spellEnd"/>
          </w:p>
          <w:p w:rsidR="00F663AE" w:rsidRPr="00F96666" w:rsidRDefault="00F663AE" w:rsidP="00ED30BA">
            <w:pPr>
              <w:numPr>
                <w:ilvl w:val="0"/>
                <w:numId w:val="40"/>
              </w:numPr>
              <w:rPr>
                <w:szCs w:val="20"/>
              </w:rPr>
            </w:pPr>
            <w:proofErr w:type="spellStart"/>
            <w:r w:rsidRPr="00F96666">
              <w:rPr>
                <w:szCs w:val="20"/>
              </w:rPr>
              <w:t>Comparacion</w:t>
            </w:r>
            <w:proofErr w:type="spellEnd"/>
          </w:p>
          <w:p w:rsidR="00F663AE" w:rsidRPr="00F96666" w:rsidRDefault="00F663AE" w:rsidP="00ED30BA">
            <w:pPr>
              <w:numPr>
                <w:ilvl w:val="0"/>
                <w:numId w:val="40"/>
              </w:numPr>
              <w:rPr>
                <w:szCs w:val="20"/>
              </w:rPr>
            </w:pPr>
            <w:proofErr w:type="spellStart"/>
            <w:r w:rsidRPr="00F96666">
              <w:rPr>
                <w:szCs w:val="20"/>
              </w:rPr>
              <w:t>Contraste</w:t>
            </w:r>
            <w:proofErr w:type="spellEnd"/>
          </w:p>
          <w:p w:rsidR="00F663AE" w:rsidRPr="00F96666" w:rsidRDefault="00F663AE" w:rsidP="00ED30BA">
            <w:pPr>
              <w:numPr>
                <w:ilvl w:val="0"/>
                <w:numId w:val="40"/>
              </w:numPr>
              <w:rPr>
                <w:szCs w:val="20"/>
              </w:rPr>
            </w:pPr>
            <w:proofErr w:type="spellStart"/>
            <w:r w:rsidRPr="00F96666">
              <w:rPr>
                <w:szCs w:val="20"/>
              </w:rPr>
              <w:t>Causa</w:t>
            </w:r>
            <w:proofErr w:type="spellEnd"/>
            <w:r w:rsidRPr="00F96666">
              <w:rPr>
                <w:szCs w:val="20"/>
              </w:rPr>
              <w:t xml:space="preserve">- </w:t>
            </w:r>
            <w:proofErr w:type="spellStart"/>
            <w:r w:rsidRPr="00F96666">
              <w:rPr>
                <w:szCs w:val="20"/>
              </w:rPr>
              <w:t>efecto</w:t>
            </w:r>
            <w:proofErr w:type="spellEnd"/>
          </w:p>
          <w:p w:rsidR="00F663AE" w:rsidRDefault="00F663AE" w:rsidP="00ED30BA"/>
        </w:tc>
        <w:tc>
          <w:tcPr>
            <w:tcW w:w="3437" w:type="dxa"/>
          </w:tcPr>
          <w:p w:rsidR="00F663AE" w:rsidRPr="00D81AC0" w:rsidRDefault="00F663AE" w:rsidP="00ED30BA">
            <w:pPr>
              <w:numPr>
                <w:ilvl w:val="0"/>
                <w:numId w:val="41"/>
              </w:numPr>
              <w:ind w:left="355" w:hanging="283"/>
              <w:rPr>
                <w:rFonts w:ascii="Calibri" w:hAnsi="Calibri"/>
                <w:sz w:val="20"/>
                <w:szCs w:val="20"/>
                <w:lang w:val="es-MX"/>
              </w:rPr>
            </w:pPr>
            <w:r w:rsidRPr="00D81AC0">
              <w:rPr>
                <w:rFonts w:ascii="Calibri" w:hAnsi="Calibri"/>
                <w:sz w:val="20"/>
                <w:szCs w:val="20"/>
                <w:lang w:val="es-MX"/>
              </w:rPr>
              <w:lastRenderedPageBreak/>
              <w:t>Identificar significados en los diferentes tipos de diccionarios de acuerdo con el contexto.</w:t>
            </w:r>
          </w:p>
          <w:p w:rsidR="00F663AE" w:rsidRPr="00D81AC0" w:rsidRDefault="00F663AE" w:rsidP="00ED30BA">
            <w:pPr>
              <w:numPr>
                <w:ilvl w:val="0"/>
                <w:numId w:val="41"/>
              </w:numPr>
              <w:ind w:left="355" w:hanging="283"/>
              <w:rPr>
                <w:rFonts w:ascii="Calibri" w:hAnsi="Calibri"/>
                <w:lang w:val="es-MX"/>
              </w:rPr>
            </w:pPr>
            <w:r w:rsidRPr="00D81AC0">
              <w:rPr>
                <w:rFonts w:ascii="Calibri" w:hAnsi="Calibri"/>
                <w:sz w:val="20"/>
                <w:szCs w:val="20"/>
                <w:lang w:val="es-MX"/>
              </w:rPr>
              <w:t xml:space="preserve">Identificar los diferentes tipos de </w:t>
            </w:r>
            <w:proofErr w:type="spellStart"/>
            <w:r w:rsidRPr="00D81AC0">
              <w:rPr>
                <w:rFonts w:ascii="Calibri" w:hAnsi="Calibri"/>
                <w:sz w:val="20"/>
                <w:szCs w:val="20"/>
                <w:lang w:val="es-MX"/>
              </w:rPr>
              <w:t>textode</w:t>
            </w:r>
            <w:proofErr w:type="spellEnd"/>
            <w:r w:rsidRPr="00D81AC0">
              <w:rPr>
                <w:rFonts w:ascii="Calibri" w:hAnsi="Calibri"/>
                <w:sz w:val="20"/>
                <w:szCs w:val="20"/>
                <w:lang w:val="es-MX"/>
              </w:rPr>
              <w:t xml:space="preserve"> acuerdo a sus características.</w:t>
            </w:r>
          </w:p>
          <w:p w:rsidR="00F663AE" w:rsidRPr="00D81AC0" w:rsidRDefault="00F663AE" w:rsidP="00ED30BA">
            <w:pPr>
              <w:rPr>
                <w:rFonts w:ascii="Calibri" w:hAnsi="Calibri"/>
                <w:sz w:val="20"/>
                <w:szCs w:val="20"/>
                <w:lang w:val="es-MX"/>
              </w:rPr>
            </w:pP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 xml:space="preserve">Identificar los elementos que conllevan a la </w:t>
            </w:r>
            <w:proofErr w:type="spellStart"/>
            <w:r w:rsidRPr="00D81AC0">
              <w:rPr>
                <w:rFonts w:ascii="Calibri" w:hAnsi="Calibri"/>
                <w:lang w:val="es-MX"/>
              </w:rPr>
              <w:t>relacion</w:t>
            </w:r>
            <w:proofErr w:type="spellEnd"/>
            <w:r w:rsidRPr="00D81AC0">
              <w:rPr>
                <w:rFonts w:ascii="Calibri" w:hAnsi="Calibri"/>
                <w:lang w:val="es-MX"/>
              </w:rPr>
              <w:t xml:space="preserve"> causa-efecto dentro de un texto.</w:t>
            </w:r>
          </w:p>
          <w:p w:rsidR="00F663AE" w:rsidRPr="004A0B06" w:rsidRDefault="00F663AE" w:rsidP="00ED30BA">
            <w:pPr>
              <w:pStyle w:val="Prrafodelista"/>
              <w:rPr>
                <w:rFonts w:ascii="Calibri" w:hAnsi="Calibri"/>
              </w:rPr>
            </w:pP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Identificar la idea principal y las secundarias  para poder redactar un resumen.</w:t>
            </w:r>
          </w:p>
          <w:p w:rsidR="00F663AE" w:rsidRPr="004A0B06" w:rsidRDefault="00F663AE" w:rsidP="00ED30BA">
            <w:pPr>
              <w:pStyle w:val="Prrafodelista"/>
              <w:rPr>
                <w:rFonts w:ascii="Calibri" w:hAnsi="Calibri"/>
              </w:rPr>
            </w:pP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Elaborar un esquema a partir de un texto.</w:t>
            </w: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 xml:space="preserve">Identificar los elementos claves para la toma de notas y </w:t>
            </w:r>
            <w:proofErr w:type="spellStart"/>
            <w:r w:rsidRPr="00D81AC0">
              <w:rPr>
                <w:rFonts w:ascii="Calibri" w:hAnsi="Calibri"/>
                <w:lang w:val="es-MX"/>
              </w:rPr>
              <w:t>asu</w:t>
            </w:r>
            <w:proofErr w:type="spellEnd"/>
            <w:r w:rsidRPr="00D81AC0">
              <w:rPr>
                <w:rFonts w:ascii="Calibri" w:hAnsi="Calibri"/>
                <w:lang w:val="es-MX"/>
              </w:rPr>
              <w:t xml:space="preserve"> vez poner esos elementos de acuerdo a su </w:t>
            </w:r>
            <w:proofErr w:type="spellStart"/>
            <w:r w:rsidRPr="00D81AC0">
              <w:rPr>
                <w:rFonts w:ascii="Calibri" w:hAnsi="Calibri"/>
                <w:lang w:val="es-MX"/>
              </w:rPr>
              <w:t>aparicion</w:t>
            </w:r>
            <w:proofErr w:type="spellEnd"/>
            <w:r w:rsidRPr="00D81AC0">
              <w:rPr>
                <w:rFonts w:ascii="Calibri" w:hAnsi="Calibri"/>
                <w:lang w:val="es-MX"/>
              </w:rPr>
              <w:t xml:space="preserve"> </w:t>
            </w:r>
            <w:proofErr w:type="spellStart"/>
            <w:r w:rsidRPr="00D81AC0">
              <w:rPr>
                <w:rFonts w:ascii="Calibri" w:hAnsi="Calibri"/>
                <w:lang w:val="es-MX"/>
              </w:rPr>
              <w:t>cronologica</w:t>
            </w:r>
            <w:proofErr w:type="spellEnd"/>
            <w:r w:rsidRPr="00D81AC0">
              <w:rPr>
                <w:rFonts w:ascii="Calibri" w:hAnsi="Calibri"/>
                <w:lang w:val="es-MX"/>
              </w:rPr>
              <w:t xml:space="preserve"> dentro del texto.</w:t>
            </w: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 xml:space="preserve">Identificar  si las ideas del autor dentro del texto son  </w:t>
            </w:r>
            <w:proofErr w:type="spellStart"/>
            <w:r w:rsidRPr="00D81AC0">
              <w:rPr>
                <w:rFonts w:ascii="Calibri" w:hAnsi="Calibri"/>
                <w:lang w:val="es-MX"/>
              </w:rPr>
              <w:lastRenderedPageBreak/>
              <w:t>implicitas</w:t>
            </w:r>
            <w:proofErr w:type="spellEnd"/>
            <w:r w:rsidRPr="00D81AC0">
              <w:rPr>
                <w:rFonts w:ascii="Calibri" w:hAnsi="Calibri"/>
                <w:lang w:val="es-MX"/>
              </w:rPr>
              <w:t xml:space="preserve"> o explicitas.</w:t>
            </w:r>
          </w:p>
          <w:p w:rsidR="00F663AE" w:rsidRPr="00D81AC0" w:rsidRDefault="00F663AE" w:rsidP="00ED30BA">
            <w:pPr>
              <w:rPr>
                <w:rFonts w:ascii="Calibri" w:hAnsi="Calibri"/>
                <w:sz w:val="20"/>
                <w:szCs w:val="20"/>
                <w:lang w:val="es-MX"/>
              </w:rPr>
            </w:pPr>
          </w:p>
          <w:p w:rsidR="00F663AE" w:rsidRPr="00D81AC0" w:rsidRDefault="00F663AE" w:rsidP="00ED30BA">
            <w:pPr>
              <w:rPr>
                <w:rFonts w:ascii="Calibri" w:hAnsi="Calibri"/>
                <w:lang w:val="es-MX"/>
              </w:rPr>
            </w:pPr>
          </w:p>
          <w:p w:rsidR="00F663AE" w:rsidRPr="00D90909" w:rsidRDefault="00F663AE" w:rsidP="00ED30BA">
            <w:pPr>
              <w:numPr>
                <w:ilvl w:val="0"/>
                <w:numId w:val="41"/>
              </w:numPr>
              <w:ind w:left="213" w:hanging="141"/>
              <w:rPr>
                <w:rFonts w:ascii="Calibri" w:hAnsi="Calibri"/>
                <w:lang w:val="es-MX"/>
              </w:rPr>
            </w:pPr>
            <w:r w:rsidRPr="00D81AC0">
              <w:rPr>
                <w:rFonts w:ascii="Calibri" w:hAnsi="Calibri"/>
                <w:lang w:val="es-MX"/>
              </w:rPr>
              <w:t xml:space="preserve">Identificar </w:t>
            </w:r>
            <w:r w:rsidRPr="004A0B06">
              <w:rPr>
                <w:rFonts w:ascii="Calibri" w:hAnsi="Calibri"/>
                <w:lang w:val="es-MX"/>
              </w:rPr>
              <w:t xml:space="preserve"> la función que tienen las raíces y los afijos de las palabras   </w:t>
            </w:r>
            <w:r w:rsidRPr="00D81AC0">
              <w:rPr>
                <w:rFonts w:ascii="Calibri" w:hAnsi="Calibri"/>
                <w:lang w:val="es-MX"/>
              </w:rPr>
              <w:t>para formar nuevas palabras a partir de otras primitivas y así ampliar  una familia léxica concreta.</w:t>
            </w:r>
          </w:p>
          <w:p w:rsidR="00F663AE" w:rsidRDefault="00F663AE" w:rsidP="00ED30BA">
            <w:pPr>
              <w:numPr>
                <w:ilvl w:val="0"/>
                <w:numId w:val="41"/>
              </w:numPr>
              <w:ind w:left="213" w:hanging="141"/>
              <w:rPr>
                <w:rFonts w:ascii="Calibri" w:hAnsi="Calibri"/>
                <w:lang w:val="es-MX"/>
              </w:rPr>
            </w:pPr>
            <w:r>
              <w:rPr>
                <w:rFonts w:ascii="Calibri" w:hAnsi="Calibri"/>
                <w:lang w:val="es-MX"/>
              </w:rPr>
              <w:t>Identificar  la denotación y connotación de las palabras.</w:t>
            </w:r>
          </w:p>
          <w:p w:rsidR="00F663AE" w:rsidRPr="004A0B06" w:rsidRDefault="00F663AE" w:rsidP="00ED30BA">
            <w:pPr>
              <w:numPr>
                <w:ilvl w:val="0"/>
                <w:numId w:val="41"/>
              </w:numPr>
              <w:ind w:left="213" w:hanging="141"/>
              <w:rPr>
                <w:rFonts w:ascii="Calibri" w:hAnsi="Calibri"/>
                <w:lang w:val="es-MX"/>
              </w:rPr>
            </w:pPr>
            <w:r>
              <w:rPr>
                <w:rFonts w:ascii="Calibri" w:hAnsi="Calibri"/>
                <w:lang w:val="es-MX"/>
              </w:rPr>
              <w:t>Interpretar frases coloquiales de acuerdo al contexto.</w:t>
            </w:r>
          </w:p>
          <w:p w:rsidR="00F663AE" w:rsidRPr="004A0B06" w:rsidRDefault="00F663AE" w:rsidP="00ED30BA">
            <w:pPr>
              <w:rPr>
                <w:rFonts w:ascii="Calibri" w:hAnsi="Calibri"/>
                <w:lang w:val="es-MX"/>
              </w:rPr>
            </w:pPr>
          </w:p>
          <w:p w:rsidR="00F663AE" w:rsidRDefault="00F663AE" w:rsidP="00ED30BA">
            <w:pPr>
              <w:rPr>
                <w:lang w:val="es-MX"/>
              </w:rPr>
            </w:pPr>
          </w:p>
          <w:p w:rsidR="00F663AE" w:rsidRPr="00D81AC0" w:rsidRDefault="00F663AE" w:rsidP="00ED30BA">
            <w:pPr>
              <w:numPr>
                <w:ilvl w:val="0"/>
                <w:numId w:val="41"/>
              </w:numPr>
              <w:ind w:left="213" w:hanging="141"/>
              <w:jc w:val="both"/>
              <w:rPr>
                <w:rFonts w:ascii="Calibri" w:hAnsi="Calibri"/>
                <w:lang w:val="es-MX"/>
              </w:rPr>
            </w:pPr>
            <w:r w:rsidRPr="00D81AC0">
              <w:rPr>
                <w:rFonts w:ascii="Calibri" w:hAnsi="Calibri"/>
                <w:lang w:val="es-MX"/>
              </w:rPr>
              <w:t>Identificar que los cuantificadores  representen  cantidades.</w:t>
            </w:r>
          </w:p>
          <w:p w:rsidR="00F663AE" w:rsidRPr="00D81AC0" w:rsidRDefault="00F663AE" w:rsidP="00ED30BA">
            <w:pPr>
              <w:numPr>
                <w:ilvl w:val="0"/>
                <w:numId w:val="37"/>
              </w:numPr>
              <w:tabs>
                <w:tab w:val="clear" w:pos="720"/>
                <w:tab w:val="num" w:pos="213"/>
              </w:tabs>
              <w:ind w:left="213" w:hanging="141"/>
              <w:rPr>
                <w:rFonts w:ascii="Calibri" w:hAnsi="Calibri"/>
                <w:color w:val="FF0000"/>
                <w:lang w:val="es-MX"/>
              </w:rPr>
            </w:pPr>
            <w:r w:rsidRPr="00D81AC0">
              <w:rPr>
                <w:rFonts w:ascii="Calibri" w:hAnsi="Calibri"/>
                <w:lang w:val="es-MX"/>
              </w:rPr>
              <w:t>Reconocer  verbos frase dentro del texto.</w:t>
            </w:r>
            <w:r w:rsidRPr="00D81AC0">
              <w:rPr>
                <w:rFonts w:ascii="Calibri" w:hAnsi="Calibri"/>
                <w:color w:val="FF0000"/>
                <w:lang w:val="es-MX"/>
              </w:rPr>
              <w:t xml:space="preserve"> </w:t>
            </w: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Reconocer que la unión de dos adjetivos forma uno solo y que éste puede calificar a una o más palabras dentro de un enunciado.</w:t>
            </w: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Reconocer una acción que empezó en el pasado y continúa en el presente.</w:t>
            </w:r>
          </w:p>
          <w:p w:rsidR="00F663AE" w:rsidRPr="00D81AC0" w:rsidRDefault="00F663AE" w:rsidP="00ED30BA">
            <w:pPr>
              <w:numPr>
                <w:ilvl w:val="0"/>
                <w:numId w:val="41"/>
              </w:numPr>
              <w:ind w:left="355" w:hanging="283"/>
              <w:jc w:val="both"/>
              <w:rPr>
                <w:rFonts w:ascii="Calibri" w:hAnsi="Calibri"/>
                <w:lang w:val="es-MX"/>
              </w:rPr>
            </w:pPr>
            <w:r w:rsidRPr="00D81AC0">
              <w:rPr>
                <w:rFonts w:ascii="Calibri" w:hAnsi="Calibri"/>
                <w:lang w:val="es-MX"/>
              </w:rPr>
              <w:t>Reconocer dos acciones simultáneas del pasado donde una se lleva a cabo primero que la otra.</w:t>
            </w:r>
          </w:p>
          <w:p w:rsidR="00F663AE" w:rsidRPr="00D81AC0" w:rsidRDefault="00F663AE" w:rsidP="00ED30BA">
            <w:pPr>
              <w:rPr>
                <w:lang w:val="es-MX"/>
              </w:rPr>
            </w:pPr>
          </w:p>
          <w:p w:rsidR="00F663AE" w:rsidRPr="00D81AC0" w:rsidRDefault="00F663AE" w:rsidP="00ED30BA">
            <w:pPr>
              <w:rPr>
                <w:lang w:val="es-MX"/>
              </w:rPr>
            </w:pPr>
          </w:p>
          <w:p w:rsidR="00F663AE" w:rsidRPr="00D81AC0" w:rsidRDefault="00F663AE" w:rsidP="00ED30BA">
            <w:pPr>
              <w:rPr>
                <w:lang w:val="es-MX"/>
              </w:rPr>
            </w:pPr>
          </w:p>
          <w:p w:rsidR="00F663AE" w:rsidRPr="00D81AC0" w:rsidRDefault="00F663AE" w:rsidP="00ED30BA">
            <w:pPr>
              <w:numPr>
                <w:ilvl w:val="0"/>
                <w:numId w:val="41"/>
              </w:numPr>
              <w:ind w:left="213" w:hanging="141"/>
              <w:jc w:val="both"/>
              <w:rPr>
                <w:rFonts w:ascii="Calibri" w:hAnsi="Calibri"/>
                <w:lang w:val="es-MX"/>
              </w:rPr>
            </w:pPr>
            <w:r w:rsidRPr="00D81AC0">
              <w:rPr>
                <w:rFonts w:ascii="Calibri" w:hAnsi="Calibri"/>
                <w:lang w:val="es-MX"/>
              </w:rPr>
              <w:t>Identificar la estructura del  condicional tipo 3.</w:t>
            </w:r>
          </w:p>
          <w:p w:rsidR="00F663AE" w:rsidRPr="00D81AC0" w:rsidRDefault="00F663AE" w:rsidP="00ED30BA">
            <w:pPr>
              <w:pStyle w:val="NormalWeb"/>
              <w:numPr>
                <w:ilvl w:val="0"/>
                <w:numId w:val="41"/>
              </w:numPr>
              <w:ind w:left="214" w:hanging="142"/>
              <w:rPr>
                <w:rFonts w:ascii="Calibri" w:hAnsi="Calibri"/>
                <w:lang w:val="es-MX"/>
              </w:rPr>
            </w:pPr>
            <w:r w:rsidRPr="00D81AC0">
              <w:rPr>
                <w:rFonts w:ascii="Calibri" w:hAnsi="Calibri"/>
                <w:lang w:val="es-MX"/>
              </w:rPr>
              <w:t>Reconocer los elementos y la función de la voz pasiva.</w:t>
            </w:r>
          </w:p>
          <w:p w:rsidR="00F663AE" w:rsidRPr="00D81AC0" w:rsidRDefault="00F663AE" w:rsidP="00ED30BA">
            <w:pPr>
              <w:numPr>
                <w:ilvl w:val="0"/>
                <w:numId w:val="41"/>
              </w:numPr>
              <w:ind w:left="213" w:hanging="141"/>
              <w:jc w:val="both"/>
              <w:rPr>
                <w:rFonts w:ascii="Calibri" w:hAnsi="Calibri"/>
                <w:lang w:val="es-MX"/>
              </w:rPr>
            </w:pPr>
            <w:r w:rsidRPr="00D81AC0">
              <w:rPr>
                <w:rFonts w:ascii="Calibri" w:hAnsi="Calibri"/>
                <w:lang w:val="es-MX"/>
              </w:rPr>
              <w:t>Reafirmar las funciones del discurso.</w:t>
            </w:r>
          </w:p>
          <w:p w:rsidR="00F663AE" w:rsidRPr="00D81AC0" w:rsidRDefault="00F663AE" w:rsidP="00ED30BA">
            <w:pPr>
              <w:rPr>
                <w:lang w:val="es-MX"/>
              </w:rPr>
            </w:pPr>
          </w:p>
          <w:p w:rsidR="00F663AE" w:rsidRDefault="00F663AE" w:rsidP="00ED30BA">
            <w:pPr>
              <w:rPr>
                <w:lang w:val="es-MX"/>
              </w:rPr>
            </w:pPr>
          </w:p>
          <w:p w:rsidR="00F663AE" w:rsidRPr="00096AA7" w:rsidRDefault="00F663AE" w:rsidP="00ED30BA">
            <w:pPr>
              <w:rPr>
                <w:lang w:val="es-MX"/>
              </w:rPr>
            </w:pPr>
          </w:p>
        </w:tc>
        <w:tc>
          <w:tcPr>
            <w:tcW w:w="2909" w:type="dxa"/>
          </w:tcPr>
          <w:p w:rsidR="00F663AE" w:rsidRPr="00627AA9" w:rsidRDefault="00F663AE" w:rsidP="00ED30BA">
            <w:pPr>
              <w:rPr>
                <w:sz w:val="20"/>
                <w:szCs w:val="20"/>
              </w:rPr>
            </w:pPr>
            <w:proofErr w:type="spellStart"/>
            <w:r w:rsidRPr="00627AA9">
              <w:rPr>
                <w:sz w:val="20"/>
                <w:szCs w:val="20"/>
              </w:rPr>
              <w:lastRenderedPageBreak/>
              <w:t>Responsabilidad</w:t>
            </w:r>
            <w:proofErr w:type="spellEnd"/>
            <w:r w:rsidRPr="00627AA9">
              <w:rPr>
                <w:sz w:val="20"/>
                <w:szCs w:val="20"/>
              </w:rPr>
              <w:t xml:space="preserve"> personal</w:t>
            </w:r>
          </w:p>
          <w:p w:rsidR="00F663AE" w:rsidRPr="00627AA9" w:rsidRDefault="00F663AE" w:rsidP="00ED30BA">
            <w:pPr>
              <w:numPr>
                <w:ilvl w:val="0"/>
                <w:numId w:val="21"/>
              </w:numPr>
              <w:rPr>
                <w:sz w:val="20"/>
                <w:szCs w:val="20"/>
              </w:rPr>
            </w:pPr>
            <w:proofErr w:type="spellStart"/>
            <w:r w:rsidRPr="00627AA9">
              <w:rPr>
                <w:sz w:val="20"/>
                <w:szCs w:val="20"/>
              </w:rPr>
              <w:t>Disciplina</w:t>
            </w:r>
            <w:proofErr w:type="spellEnd"/>
          </w:p>
          <w:p w:rsidR="00F663AE" w:rsidRPr="00627AA9" w:rsidRDefault="00F663AE" w:rsidP="00ED30BA">
            <w:pPr>
              <w:numPr>
                <w:ilvl w:val="0"/>
                <w:numId w:val="21"/>
              </w:numPr>
              <w:rPr>
                <w:sz w:val="20"/>
                <w:szCs w:val="20"/>
              </w:rPr>
            </w:pPr>
            <w:proofErr w:type="spellStart"/>
            <w:r w:rsidRPr="00627AA9">
              <w:rPr>
                <w:sz w:val="20"/>
                <w:szCs w:val="20"/>
              </w:rPr>
              <w:t>Perseverancia</w:t>
            </w:r>
            <w:proofErr w:type="spellEnd"/>
          </w:p>
          <w:p w:rsidR="00F663AE" w:rsidRPr="00627AA9" w:rsidRDefault="00F663AE" w:rsidP="00ED30BA">
            <w:pPr>
              <w:rPr>
                <w:sz w:val="20"/>
                <w:szCs w:val="20"/>
              </w:rPr>
            </w:pPr>
            <w:proofErr w:type="spellStart"/>
            <w:r w:rsidRPr="00627AA9">
              <w:rPr>
                <w:sz w:val="20"/>
                <w:szCs w:val="20"/>
              </w:rPr>
              <w:t>Responsabilidad</w:t>
            </w:r>
            <w:proofErr w:type="spellEnd"/>
            <w:r w:rsidRPr="00627AA9">
              <w:rPr>
                <w:sz w:val="20"/>
                <w:szCs w:val="20"/>
              </w:rPr>
              <w:t xml:space="preserve"> social</w:t>
            </w:r>
          </w:p>
          <w:p w:rsidR="00F663AE" w:rsidRPr="00627AA9" w:rsidRDefault="00F663AE" w:rsidP="00ED30BA">
            <w:pPr>
              <w:numPr>
                <w:ilvl w:val="0"/>
                <w:numId w:val="17"/>
              </w:numPr>
              <w:rPr>
                <w:sz w:val="20"/>
                <w:szCs w:val="20"/>
              </w:rPr>
            </w:pPr>
            <w:proofErr w:type="spellStart"/>
            <w:r w:rsidRPr="00627AA9">
              <w:rPr>
                <w:sz w:val="20"/>
                <w:szCs w:val="20"/>
              </w:rPr>
              <w:t>Búsqueda</w:t>
            </w:r>
            <w:proofErr w:type="spellEnd"/>
            <w:r w:rsidRPr="00627AA9">
              <w:rPr>
                <w:sz w:val="20"/>
                <w:szCs w:val="20"/>
              </w:rPr>
              <w:t xml:space="preserve"> del </w:t>
            </w:r>
            <w:proofErr w:type="spellStart"/>
            <w:r w:rsidRPr="00627AA9">
              <w:rPr>
                <w:sz w:val="20"/>
                <w:szCs w:val="20"/>
              </w:rPr>
              <w:t>bien</w:t>
            </w:r>
            <w:proofErr w:type="spellEnd"/>
            <w:r w:rsidRPr="00627AA9">
              <w:rPr>
                <w:sz w:val="20"/>
                <w:szCs w:val="20"/>
              </w:rPr>
              <w:t xml:space="preserve"> </w:t>
            </w:r>
            <w:proofErr w:type="spellStart"/>
            <w:r w:rsidRPr="00627AA9">
              <w:rPr>
                <w:sz w:val="20"/>
                <w:szCs w:val="20"/>
              </w:rPr>
              <w:t>común</w:t>
            </w:r>
            <w:proofErr w:type="spellEnd"/>
            <w:r w:rsidRPr="00627AA9">
              <w:rPr>
                <w:sz w:val="20"/>
                <w:szCs w:val="20"/>
              </w:rPr>
              <w:t>.</w:t>
            </w:r>
          </w:p>
          <w:p w:rsidR="00F663AE" w:rsidRPr="00627AA9" w:rsidRDefault="00F663AE" w:rsidP="00ED30BA">
            <w:pPr>
              <w:numPr>
                <w:ilvl w:val="0"/>
                <w:numId w:val="17"/>
              </w:numPr>
              <w:rPr>
                <w:sz w:val="20"/>
                <w:szCs w:val="20"/>
              </w:rPr>
            </w:pPr>
            <w:proofErr w:type="spellStart"/>
            <w:r w:rsidRPr="00627AA9">
              <w:rPr>
                <w:sz w:val="20"/>
                <w:szCs w:val="20"/>
              </w:rPr>
              <w:t>Conciencia</w:t>
            </w:r>
            <w:proofErr w:type="spellEnd"/>
            <w:r w:rsidRPr="00627AA9">
              <w:rPr>
                <w:sz w:val="20"/>
                <w:szCs w:val="20"/>
              </w:rPr>
              <w:t xml:space="preserve"> </w:t>
            </w:r>
            <w:proofErr w:type="spellStart"/>
            <w:r w:rsidRPr="00627AA9">
              <w:rPr>
                <w:sz w:val="20"/>
                <w:szCs w:val="20"/>
              </w:rPr>
              <w:t>ética-ambiental</w:t>
            </w:r>
            <w:proofErr w:type="spellEnd"/>
          </w:p>
          <w:p w:rsidR="00F663AE" w:rsidRPr="00D81AC0" w:rsidRDefault="00F663AE" w:rsidP="00ED30BA">
            <w:pPr>
              <w:numPr>
                <w:ilvl w:val="0"/>
                <w:numId w:val="17"/>
              </w:numPr>
              <w:rPr>
                <w:sz w:val="20"/>
                <w:szCs w:val="20"/>
                <w:lang w:val="es-MX"/>
              </w:rPr>
            </w:pPr>
            <w:r w:rsidRPr="00D81AC0">
              <w:rPr>
                <w:sz w:val="20"/>
                <w:szCs w:val="20"/>
                <w:lang w:val="es-MX"/>
              </w:rPr>
              <w:t>Sentido de pertenencia a la cultura y a la universidad</w:t>
            </w:r>
          </w:p>
          <w:p w:rsidR="00F663AE" w:rsidRPr="00627AA9" w:rsidRDefault="00F663AE" w:rsidP="00ED30BA">
            <w:pPr>
              <w:rPr>
                <w:sz w:val="20"/>
                <w:szCs w:val="20"/>
              </w:rPr>
            </w:pPr>
            <w:proofErr w:type="spellStart"/>
            <w:r w:rsidRPr="00627AA9">
              <w:rPr>
                <w:sz w:val="20"/>
                <w:szCs w:val="20"/>
              </w:rPr>
              <w:t>Respeto</w:t>
            </w:r>
            <w:proofErr w:type="spellEnd"/>
          </w:p>
          <w:p w:rsidR="00F663AE" w:rsidRPr="00D81AC0" w:rsidRDefault="00F663AE" w:rsidP="00ED30BA">
            <w:pPr>
              <w:numPr>
                <w:ilvl w:val="0"/>
                <w:numId w:val="18"/>
              </w:numPr>
              <w:rPr>
                <w:sz w:val="20"/>
                <w:szCs w:val="20"/>
                <w:lang w:val="es-MX"/>
              </w:rPr>
            </w:pPr>
            <w:r w:rsidRPr="00D81AC0">
              <w:rPr>
                <w:sz w:val="20"/>
                <w:szCs w:val="20"/>
                <w:lang w:val="es-MX"/>
              </w:rPr>
              <w:t>Disposición para la interacción y el intercambio de información.</w:t>
            </w:r>
          </w:p>
          <w:p w:rsidR="00F663AE" w:rsidRPr="00627AA9" w:rsidRDefault="00F663AE" w:rsidP="00ED30BA">
            <w:pPr>
              <w:numPr>
                <w:ilvl w:val="0"/>
                <w:numId w:val="18"/>
              </w:numPr>
              <w:rPr>
                <w:sz w:val="20"/>
                <w:szCs w:val="20"/>
              </w:rPr>
            </w:pPr>
            <w:proofErr w:type="spellStart"/>
            <w:r w:rsidRPr="00627AA9">
              <w:rPr>
                <w:sz w:val="20"/>
                <w:szCs w:val="20"/>
              </w:rPr>
              <w:t>Flexibilidad</w:t>
            </w:r>
            <w:proofErr w:type="spellEnd"/>
          </w:p>
          <w:p w:rsidR="00F663AE" w:rsidRPr="00627AA9" w:rsidRDefault="00F663AE" w:rsidP="00ED30BA">
            <w:pPr>
              <w:numPr>
                <w:ilvl w:val="0"/>
                <w:numId w:val="18"/>
              </w:numPr>
              <w:rPr>
                <w:sz w:val="20"/>
                <w:szCs w:val="20"/>
              </w:rPr>
            </w:pPr>
            <w:proofErr w:type="spellStart"/>
            <w:r w:rsidRPr="00627AA9">
              <w:rPr>
                <w:sz w:val="20"/>
                <w:szCs w:val="20"/>
              </w:rPr>
              <w:t>Ética</w:t>
            </w:r>
            <w:proofErr w:type="spellEnd"/>
          </w:p>
          <w:p w:rsidR="00F663AE" w:rsidRPr="00627AA9" w:rsidRDefault="00F663AE" w:rsidP="00ED30BA">
            <w:pPr>
              <w:numPr>
                <w:ilvl w:val="0"/>
                <w:numId w:val="18"/>
              </w:numPr>
              <w:rPr>
                <w:sz w:val="20"/>
                <w:szCs w:val="20"/>
              </w:rPr>
            </w:pPr>
            <w:proofErr w:type="spellStart"/>
            <w:r w:rsidRPr="00627AA9">
              <w:rPr>
                <w:sz w:val="20"/>
                <w:szCs w:val="20"/>
              </w:rPr>
              <w:t>Asistencia</w:t>
            </w:r>
            <w:proofErr w:type="spellEnd"/>
          </w:p>
          <w:p w:rsidR="00F663AE" w:rsidRPr="00627AA9" w:rsidRDefault="00F663AE" w:rsidP="00ED30BA">
            <w:pPr>
              <w:numPr>
                <w:ilvl w:val="0"/>
                <w:numId w:val="18"/>
              </w:numPr>
              <w:rPr>
                <w:sz w:val="20"/>
                <w:szCs w:val="20"/>
              </w:rPr>
            </w:pPr>
            <w:proofErr w:type="spellStart"/>
            <w:r w:rsidRPr="00627AA9">
              <w:rPr>
                <w:sz w:val="20"/>
                <w:szCs w:val="20"/>
              </w:rPr>
              <w:t>Puntualidad</w:t>
            </w:r>
            <w:proofErr w:type="spellEnd"/>
            <w:r w:rsidRPr="00627AA9">
              <w:rPr>
                <w:sz w:val="20"/>
                <w:szCs w:val="20"/>
              </w:rPr>
              <w:t xml:space="preserve"> </w:t>
            </w:r>
          </w:p>
          <w:p w:rsidR="00F663AE" w:rsidRPr="00627AA9" w:rsidRDefault="00F663AE" w:rsidP="00ED30BA">
            <w:pPr>
              <w:numPr>
                <w:ilvl w:val="0"/>
                <w:numId w:val="18"/>
              </w:numPr>
              <w:rPr>
                <w:sz w:val="20"/>
                <w:szCs w:val="20"/>
              </w:rPr>
            </w:pPr>
            <w:proofErr w:type="spellStart"/>
            <w:r w:rsidRPr="00627AA9">
              <w:rPr>
                <w:sz w:val="20"/>
                <w:szCs w:val="20"/>
              </w:rPr>
              <w:t>Tolerancia</w:t>
            </w:r>
            <w:proofErr w:type="spellEnd"/>
            <w:r w:rsidRPr="00627AA9">
              <w:rPr>
                <w:sz w:val="20"/>
                <w:szCs w:val="20"/>
              </w:rPr>
              <w:t xml:space="preserve"> </w:t>
            </w:r>
          </w:p>
          <w:p w:rsidR="00F663AE" w:rsidRPr="00627AA9" w:rsidRDefault="00F663AE" w:rsidP="00ED30BA">
            <w:pPr>
              <w:numPr>
                <w:ilvl w:val="0"/>
                <w:numId w:val="18"/>
              </w:numPr>
              <w:rPr>
                <w:sz w:val="20"/>
                <w:szCs w:val="20"/>
              </w:rPr>
            </w:pPr>
            <w:proofErr w:type="spellStart"/>
            <w:r w:rsidRPr="00627AA9">
              <w:rPr>
                <w:sz w:val="20"/>
                <w:szCs w:val="20"/>
              </w:rPr>
              <w:t>Apertura</w:t>
            </w:r>
            <w:proofErr w:type="spellEnd"/>
          </w:p>
          <w:p w:rsidR="00F663AE" w:rsidRPr="00627AA9" w:rsidRDefault="00F663AE" w:rsidP="00ED30BA">
            <w:pPr>
              <w:numPr>
                <w:ilvl w:val="0"/>
                <w:numId w:val="18"/>
              </w:numPr>
              <w:rPr>
                <w:sz w:val="20"/>
                <w:szCs w:val="20"/>
              </w:rPr>
            </w:pPr>
            <w:proofErr w:type="spellStart"/>
            <w:r w:rsidRPr="00627AA9">
              <w:rPr>
                <w:sz w:val="20"/>
                <w:szCs w:val="20"/>
              </w:rPr>
              <w:t>Respeto</w:t>
            </w:r>
            <w:proofErr w:type="spellEnd"/>
            <w:r w:rsidRPr="00627AA9">
              <w:rPr>
                <w:sz w:val="20"/>
                <w:szCs w:val="20"/>
              </w:rPr>
              <w:t xml:space="preserve"> </w:t>
            </w:r>
            <w:proofErr w:type="spellStart"/>
            <w:r w:rsidRPr="00627AA9">
              <w:rPr>
                <w:sz w:val="20"/>
                <w:szCs w:val="20"/>
              </w:rPr>
              <w:t>intelectual</w:t>
            </w:r>
            <w:proofErr w:type="spellEnd"/>
          </w:p>
          <w:p w:rsidR="00F663AE" w:rsidRPr="00D81AC0" w:rsidRDefault="00F663AE" w:rsidP="00ED30BA">
            <w:pPr>
              <w:numPr>
                <w:ilvl w:val="0"/>
                <w:numId w:val="18"/>
              </w:numPr>
              <w:rPr>
                <w:sz w:val="20"/>
                <w:szCs w:val="20"/>
                <w:lang w:val="es-MX"/>
              </w:rPr>
            </w:pPr>
            <w:r w:rsidRPr="00D81AC0">
              <w:rPr>
                <w:sz w:val="20"/>
                <w:szCs w:val="20"/>
                <w:lang w:val="es-MX"/>
              </w:rPr>
              <w:t>Respeto a la vida en todas sus manifestaciones</w:t>
            </w:r>
          </w:p>
          <w:p w:rsidR="00F663AE" w:rsidRPr="00627AA9" w:rsidRDefault="00F663AE" w:rsidP="00ED30BA">
            <w:pPr>
              <w:numPr>
                <w:ilvl w:val="0"/>
                <w:numId w:val="18"/>
              </w:numPr>
              <w:rPr>
                <w:sz w:val="20"/>
                <w:szCs w:val="20"/>
              </w:rPr>
            </w:pPr>
            <w:proofErr w:type="spellStart"/>
            <w:r w:rsidRPr="00627AA9">
              <w:rPr>
                <w:sz w:val="20"/>
                <w:szCs w:val="20"/>
              </w:rPr>
              <w:t>Responsabilidad</w:t>
            </w:r>
            <w:proofErr w:type="spellEnd"/>
          </w:p>
          <w:p w:rsidR="00F663AE" w:rsidRPr="00627AA9" w:rsidRDefault="00F663AE" w:rsidP="00ED30BA">
            <w:pPr>
              <w:numPr>
                <w:ilvl w:val="0"/>
                <w:numId w:val="18"/>
              </w:numPr>
              <w:rPr>
                <w:sz w:val="20"/>
                <w:szCs w:val="20"/>
              </w:rPr>
            </w:pPr>
            <w:proofErr w:type="spellStart"/>
            <w:r w:rsidRPr="00627AA9">
              <w:rPr>
                <w:sz w:val="20"/>
                <w:szCs w:val="20"/>
              </w:rPr>
              <w:t>Limpieza</w:t>
            </w:r>
            <w:proofErr w:type="spellEnd"/>
          </w:p>
          <w:p w:rsidR="00F663AE" w:rsidRPr="00627AA9" w:rsidRDefault="00F663AE" w:rsidP="00ED30BA">
            <w:pPr>
              <w:rPr>
                <w:sz w:val="20"/>
                <w:szCs w:val="20"/>
              </w:rPr>
            </w:pPr>
            <w:proofErr w:type="spellStart"/>
            <w:r w:rsidRPr="00627AA9">
              <w:rPr>
                <w:sz w:val="20"/>
                <w:szCs w:val="20"/>
              </w:rPr>
              <w:t>Colaboración</w:t>
            </w:r>
            <w:proofErr w:type="spellEnd"/>
          </w:p>
          <w:p w:rsidR="00F663AE" w:rsidRPr="00627AA9" w:rsidRDefault="00F663AE" w:rsidP="00ED30BA">
            <w:pPr>
              <w:numPr>
                <w:ilvl w:val="0"/>
                <w:numId w:val="19"/>
              </w:numPr>
              <w:rPr>
                <w:sz w:val="20"/>
                <w:szCs w:val="20"/>
              </w:rPr>
            </w:pPr>
            <w:proofErr w:type="spellStart"/>
            <w:r w:rsidRPr="00627AA9">
              <w:rPr>
                <w:sz w:val="20"/>
                <w:szCs w:val="20"/>
              </w:rPr>
              <w:lastRenderedPageBreak/>
              <w:t>Cooperación</w:t>
            </w:r>
            <w:proofErr w:type="spellEnd"/>
          </w:p>
          <w:p w:rsidR="00F663AE" w:rsidRPr="00627AA9" w:rsidRDefault="00F663AE" w:rsidP="00ED30BA">
            <w:pPr>
              <w:numPr>
                <w:ilvl w:val="0"/>
                <w:numId w:val="19"/>
              </w:numPr>
              <w:rPr>
                <w:sz w:val="20"/>
                <w:szCs w:val="20"/>
              </w:rPr>
            </w:pPr>
            <w:proofErr w:type="spellStart"/>
            <w:r w:rsidRPr="00627AA9">
              <w:rPr>
                <w:sz w:val="20"/>
                <w:szCs w:val="20"/>
              </w:rPr>
              <w:t>Confianza</w:t>
            </w:r>
            <w:proofErr w:type="spellEnd"/>
          </w:p>
          <w:p w:rsidR="00F663AE" w:rsidRPr="00627AA9" w:rsidRDefault="00F663AE" w:rsidP="00ED30BA">
            <w:pPr>
              <w:numPr>
                <w:ilvl w:val="0"/>
                <w:numId w:val="19"/>
              </w:numPr>
              <w:rPr>
                <w:sz w:val="20"/>
                <w:szCs w:val="20"/>
              </w:rPr>
            </w:pPr>
            <w:proofErr w:type="spellStart"/>
            <w:r w:rsidRPr="00627AA9">
              <w:rPr>
                <w:sz w:val="20"/>
                <w:szCs w:val="20"/>
              </w:rPr>
              <w:t>Compromiso</w:t>
            </w:r>
            <w:proofErr w:type="spellEnd"/>
          </w:p>
          <w:p w:rsidR="00F663AE" w:rsidRPr="00627AA9" w:rsidRDefault="00F663AE" w:rsidP="00ED30BA">
            <w:pPr>
              <w:numPr>
                <w:ilvl w:val="0"/>
                <w:numId w:val="19"/>
              </w:numPr>
              <w:rPr>
                <w:sz w:val="20"/>
                <w:szCs w:val="20"/>
              </w:rPr>
            </w:pPr>
            <w:proofErr w:type="spellStart"/>
            <w:r w:rsidRPr="00627AA9">
              <w:rPr>
                <w:sz w:val="20"/>
                <w:szCs w:val="20"/>
              </w:rPr>
              <w:t>Paciencia</w:t>
            </w:r>
            <w:proofErr w:type="spellEnd"/>
          </w:p>
          <w:p w:rsidR="00F663AE" w:rsidRPr="00627AA9" w:rsidRDefault="00F663AE" w:rsidP="00ED30BA">
            <w:pPr>
              <w:numPr>
                <w:ilvl w:val="0"/>
                <w:numId w:val="19"/>
              </w:numPr>
              <w:rPr>
                <w:sz w:val="20"/>
                <w:szCs w:val="20"/>
              </w:rPr>
            </w:pPr>
            <w:proofErr w:type="spellStart"/>
            <w:r w:rsidRPr="00627AA9">
              <w:rPr>
                <w:sz w:val="20"/>
                <w:szCs w:val="20"/>
              </w:rPr>
              <w:t>Solidaridad</w:t>
            </w:r>
            <w:proofErr w:type="spellEnd"/>
          </w:p>
          <w:p w:rsidR="00F663AE" w:rsidRPr="00627AA9" w:rsidRDefault="00F663AE" w:rsidP="00ED30BA">
            <w:pPr>
              <w:rPr>
                <w:sz w:val="20"/>
                <w:szCs w:val="20"/>
              </w:rPr>
            </w:pPr>
            <w:proofErr w:type="spellStart"/>
            <w:r w:rsidRPr="00627AA9">
              <w:rPr>
                <w:sz w:val="20"/>
                <w:szCs w:val="20"/>
              </w:rPr>
              <w:t>Equidad</w:t>
            </w:r>
            <w:proofErr w:type="spellEnd"/>
          </w:p>
          <w:p w:rsidR="00F663AE" w:rsidRPr="00627AA9" w:rsidRDefault="00F663AE" w:rsidP="00ED30BA">
            <w:pPr>
              <w:numPr>
                <w:ilvl w:val="0"/>
                <w:numId w:val="20"/>
              </w:numPr>
              <w:rPr>
                <w:sz w:val="20"/>
                <w:szCs w:val="20"/>
              </w:rPr>
            </w:pPr>
            <w:proofErr w:type="spellStart"/>
            <w:r w:rsidRPr="00627AA9">
              <w:rPr>
                <w:sz w:val="20"/>
                <w:szCs w:val="20"/>
              </w:rPr>
              <w:t>Mesura</w:t>
            </w:r>
            <w:proofErr w:type="spellEnd"/>
          </w:p>
          <w:p w:rsidR="00F663AE" w:rsidRPr="00627AA9" w:rsidRDefault="00F663AE" w:rsidP="00ED30BA">
            <w:pPr>
              <w:numPr>
                <w:ilvl w:val="0"/>
                <w:numId w:val="20"/>
              </w:numPr>
              <w:rPr>
                <w:sz w:val="20"/>
                <w:szCs w:val="20"/>
              </w:rPr>
            </w:pPr>
            <w:proofErr w:type="spellStart"/>
            <w:r w:rsidRPr="00627AA9">
              <w:rPr>
                <w:sz w:val="20"/>
                <w:szCs w:val="20"/>
              </w:rPr>
              <w:t>Apreciación</w:t>
            </w:r>
            <w:proofErr w:type="spellEnd"/>
            <w:r w:rsidRPr="00627AA9">
              <w:rPr>
                <w:sz w:val="20"/>
                <w:szCs w:val="20"/>
              </w:rPr>
              <w:t xml:space="preserve"> de la </w:t>
            </w:r>
            <w:proofErr w:type="spellStart"/>
            <w:r w:rsidRPr="00627AA9">
              <w:rPr>
                <w:sz w:val="20"/>
                <w:szCs w:val="20"/>
              </w:rPr>
              <w:t>diferencia</w:t>
            </w:r>
            <w:proofErr w:type="spellEnd"/>
          </w:p>
          <w:p w:rsidR="00F663AE" w:rsidRPr="00627AA9" w:rsidRDefault="00F663AE" w:rsidP="00ED30BA">
            <w:pPr>
              <w:numPr>
                <w:ilvl w:val="0"/>
                <w:numId w:val="20"/>
              </w:numPr>
              <w:rPr>
                <w:sz w:val="20"/>
                <w:szCs w:val="20"/>
              </w:rPr>
            </w:pPr>
            <w:proofErr w:type="spellStart"/>
            <w:r w:rsidRPr="00627AA9">
              <w:rPr>
                <w:sz w:val="20"/>
                <w:szCs w:val="20"/>
              </w:rPr>
              <w:t>Reconocimiento</w:t>
            </w:r>
            <w:proofErr w:type="spellEnd"/>
            <w:r w:rsidRPr="00627AA9">
              <w:rPr>
                <w:sz w:val="20"/>
                <w:szCs w:val="20"/>
              </w:rPr>
              <w:t xml:space="preserve"> a la </w:t>
            </w:r>
            <w:proofErr w:type="spellStart"/>
            <w:r w:rsidRPr="00627AA9">
              <w:rPr>
                <w:sz w:val="20"/>
                <w:szCs w:val="20"/>
              </w:rPr>
              <w:t>diversidad</w:t>
            </w:r>
            <w:proofErr w:type="spellEnd"/>
            <w:r w:rsidRPr="00627AA9">
              <w:rPr>
                <w:sz w:val="20"/>
                <w:szCs w:val="20"/>
              </w:rPr>
              <w:t>: cultural</w:t>
            </w:r>
          </w:p>
          <w:p w:rsidR="00F663AE" w:rsidRPr="00627AA9" w:rsidRDefault="00F663AE" w:rsidP="00ED30BA">
            <w:pPr>
              <w:rPr>
                <w:sz w:val="20"/>
                <w:szCs w:val="20"/>
              </w:rPr>
            </w:pPr>
            <w:proofErr w:type="spellStart"/>
            <w:r w:rsidRPr="00627AA9">
              <w:rPr>
                <w:sz w:val="20"/>
                <w:szCs w:val="20"/>
              </w:rPr>
              <w:t>Espiritualidad</w:t>
            </w:r>
            <w:proofErr w:type="spellEnd"/>
          </w:p>
          <w:p w:rsidR="00F663AE" w:rsidRPr="00D81AC0" w:rsidRDefault="00F663AE" w:rsidP="00ED30BA">
            <w:pPr>
              <w:numPr>
                <w:ilvl w:val="0"/>
                <w:numId w:val="15"/>
              </w:numPr>
              <w:rPr>
                <w:sz w:val="20"/>
                <w:szCs w:val="20"/>
                <w:lang w:val="es-MX"/>
              </w:rPr>
            </w:pPr>
            <w:r w:rsidRPr="00D81AC0">
              <w:rPr>
                <w:sz w:val="20"/>
                <w:szCs w:val="20"/>
                <w:lang w:val="es-MX"/>
              </w:rPr>
              <w:t>Amor hacia la cultura y la lengua</w:t>
            </w:r>
          </w:p>
          <w:p w:rsidR="00F663AE" w:rsidRPr="00627AA9" w:rsidRDefault="00F663AE" w:rsidP="00ED30BA">
            <w:pPr>
              <w:numPr>
                <w:ilvl w:val="0"/>
                <w:numId w:val="15"/>
              </w:numPr>
              <w:rPr>
                <w:sz w:val="20"/>
                <w:szCs w:val="20"/>
              </w:rPr>
            </w:pPr>
            <w:proofErr w:type="spellStart"/>
            <w:r w:rsidRPr="00627AA9">
              <w:rPr>
                <w:sz w:val="20"/>
                <w:szCs w:val="20"/>
              </w:rPr>
              <w:t>Interés</w:t>
            </w:r>
            <w:proofErr w:type="spellEnd"/>
            <w:r w:rsidRPr="00627AA9">
              <w:rPr>
                <w:sz w:val="20"/>
                <w:szCs w:val="20"/>
              </w:rPr>
              <w:t xml:space="preserve"> </w:t>
            </w:r>
            <w:proofErr w:type="spellStart"/>
            <w:r w:rsidRPr="00627AA9">
              <w:rPr>
                <w:sz w:val="20"/>
                <w:szCs w:val="20"/>
              </w:rPr>
              <w:t>cognitivo</w:t>
            </w:r>
            <w:proofErr w:type="spellEnd"/>
          </w:p>
          <w:p w:rsidR="00F663AE" w:rsidRPr="00627AA9" w:rsidRDefault="00F663AE" w:rsidP="00ED30BA">
            <w:pPr>
              <w:numPr>
                <w:ilvl w:val="0"/>
                <w:numId w:val="15"/>
              </w:numPr>
              <w:rPr>
                <w:sz w:val="20"/>
                <w:szCs w:val="20"/>
              </w:rPr>
            </w:pPr>
            <w:proofErr w:type="spellStart"/>
            <w:r w:rsidRPr="00627AA9">
              <w:rPr>
                <w:sz w:val="20"/>
                <w:szCs w:val="20"/>
              </w:rPr>
              <w:t>Sensibilidad</w:t>
            </w:r>
            <w:proofErr w:type="spellEnd"/>
          </w:p>
          <w:p w:rsidR="00F663AE" w:rsidRPr="00627AA9" w:rsidRDefault="00F663AE" w:rsidP="00ED30BA">
            <w:pPr>
              <w:numPr>
                <w:ilvl w:val="0"/>
                <w:numId w:val="15"/>
              </w:numPr>
              <w:rPr>
                <w:sz w:val="20"/>
                <w:szCs w:val="20"/>
              </w:rPr>
            </w:pPr>
            <w:proofErr w:type="spellStart"/>
            <w:r w:rsidRPr="00627AA9">
              <w:rPr>
                <w:sz w:val="20"/>
                <w:szCs w:val="20"/>
              </w:rPr>
              <w:t>Creatividad</w:t>
            </w:r>
            <w:proofErr w:type="spellEnd"/>
          </w:p>
          <w:p w:rsidR="00F663AE" w:rsidRPr="00627AA9" w:rsidRDefault="00F663AE" w:rsidP="00ED30BA">
            <w:pPr>
              <w:numPr>
                <w:ilvl w:val="0"/>
                <w:numId w:val="15"/>
              </w:numPr>
              <w:rPr>
                <w:sz w:val="20"/>
                <w:szCs w:val="20"/>
              </w:rPr>
            </w:pPr>
            <w:proofErr w:type="spellStart"/>
            <w:r w:rsidRPr="00627AA9">
              <w:rPr>
                <w:sz w:val="20"/>
                <w:szCs w:val="20"/>
              </w:rPr>
              <w:t>Amabilidad</w:t>
            </w:r>
            <w:proofErr w:type="spellEnd"/>
          </w:p>
          <w:p w:rsidR="00F663AE" w:rsidRPr="00627AA9" w:rsidRDefault="00F663AE" w:rsidP="00ED30BA">
            <w:pPr>
              <w:rPr>
                <w:sz w:val="20"/>
                <w:szCs w:val="20"/>
              </w:rPr>
            </w:pPr>
            <w:proofErr w:type="spellStart"/>
            <w:r w:rsidRPr="00627AA9">
              <w:rPr>
                <w:sz w:val="20"/>
                <w:szCs w:val="20"/>
              </w:rPr>
              <w:t>Verdad</w:t>
            </w:r>
            <w:proofErr w:type="spellEnd"/>
          </w:p>
          <w:p w:rsidR="00F663AE" w:rsidRPr="00627AA9" w:rsidRDefault="00F663AE" w:rsidP="00ED30BA">
            <w:pPr>
              <w:numPr>
                <w:ilvl w:val="0"/>
                <w:numId w:val="16"/>
              </w:numPr>
              <w:rPr>
                <w:sz w:val="20"/>
                <w:szCs w:val="20"/>
              </w:rPr>
            </w:pPr>
            <w:proofErr w:type="spellStart"/>
            <w:r w:rsidRPr="00627AA9">
              <w:rPr>
                <w:sz w:val="20"/>
                <w:szCs w:val="20"/>
              </w:rPr>
              <w:t>Actitudes</w:t>
            </w:r>
            <w:proofErr w:type="spellEnd"/>
            <w:r w:rsidRPr="00627AA9">
              <w:rPr>
                <w:sz w:val="20"/>
                <w:szCs w:val="20"/>
              </w:rPr>
              <w:t xml:space="preserve"> </w:t>
            </w:r>
            <w:proofErr w:type="spellStart"/>
            <w:r w:rsidRPr="00627AA9">
              <w:rPr>
                <w:sz w:val="20"/>
                <w:szCs w:val="20"/>
              </w:rPr>
              <w:t>positivas</w:t>
            </w:r>
            <w:proofErr w:type="spellEnd"/>
            <w:r w:rsidRPr="00627AA9">
              <w:rPr>
                <w:sz w:val="20"/>
                <w:szCs w:val="20"/>
              </w:rPr>
              <w:t xml:space="preserve"> de </w:t>
            </w:r>
            <w:proofErr w:type="spellStart"/>
            <w:r w:rsidRPr="00627AA9">
              <w:rPr>
                <w:sz w:val="20"/>
                <w:szCs w:val="20"/>
              </w:rPr>
              <w:t>curiosidad</w:t>
            </w:r>
            <w:proofErr w:type="spellEnd"/>
          </w:p>
          <w:p w:rsidR="00F663AE" w:rsidRPr="00627AA9" w:rsidRDefault="00F663AE" w:rsidP="00ED30BA">
            <w:pPr>
              <w:numPr>
                <w:ilvl w:val="0"/>
                <w:numId w:val="16"/>
              </w:numPr>
              <w:rPr>
                <w:sz w:val="20"/>
                <w:szCs w:val="20"/>
              </w:rPr>
            </w:pPr>
            <w:proofErr w:type="spellStart"/>
            <w:r w:rsidRPr="00627AA9">
              <w:rPr>
                <w:sz w:val="20"/>
                <w:szCs w:val="20"/>
              </w:rPr>
              <w:t>Autocrítica</w:t>
            </w:r>
            <w:proofErr w:type="spellEnd"/>
          </w:p>
          <w:p w:rsidR="00F663AE" w:rsidRPr="00627AA9" w:rsidRDefault="00F663AE" w:rsidP="00ED30BA">
            <w:pPr>
              <w:numPr>
                <w:ilvl w:val="0"/>
                <w:numId w:val="16"/>
              </w:numPr>
              <w:rPr>
                <w:sz w:val="20"/>
                <w:szCs w:val="20"/>
              </w:rPr>
            </w:pPr>
            <w:proofErr w:type="spellStart"/>
            <w:r w:rsidRPr="00627AA9">
              <w:rPr>
                <w:sz w:val="20"/>
                <w:szCs w:val="20"/>
              </w:rPr>
              <w:t>Autonomía</w:t>
            </w:r>
            <w:proofErr w:type="spellEnd"/>
          </w:p>
          <w:p w:rsidR="00F663AE" w:rsidRPr="00627AA9" w:rsidRDefault="00F663AE" w:rsidP="00ED30BA">
            <w:pPr>
              <w:numPr>
                <w:ilvl w:val="0"/>
                <w:numId w:val="16"/>
              </w:numPr>
              <w:rPr>
                <w:sz w:val="20"/>
                <w:szCs w:val="20"/>
              </w:rPr>
            </w:pPr>
            <w:proofErr w:type="spellStart"/>
            <w:r w:rsidRPr="00627AA9">
              <w:rPr>
                <w:sz w:val="20"/>
                <w:szCs w:val="20"/>
              </w:rPr>
              <w:t>Autorreflexión</w:t>
            </w:r>
            <w:proofErr w:type="spellEnd"/>
          </w:p>
          <w:p w:rsidR="00F663AE" w:rsidRDefault="00F663AE" w:rsidP="00ED30BA">
            <w:pPr>
              <w:numPr>
                <w:ilvl w:val="0"/>
                <w:numId w:val="16"/>
              </w:numPr>
            </w:pPr>
            <w:proofErr w:type="spellStart"/>
            <w:r w:rsidRPr="00627AA9">
              <w:rPr>
                <w:sz w:val="20"/>
                <w:szCs w:val="20"/>
              </w:rPr>
              <w:t>Honestidad</w:t>
            </w:r>
            <w:proofErr w:type="spellEnd"/>
          </w:p>
          <w:p w:rsidR="00F663AE" w:rsidRPr="00CA444E" w:rsidRDefault="00F663AE" w:rsidP="00ED30BA">
            <w:pPr>
              <w:rPr>
                <w:sz w:val="20"/>
                <w:szCs w:val="20"/>
              </w:rPr>
            </w:pPr>
          </w:p>
          <w:p w:rsidR="00F663AE" w:rsidRPr="006A43B3" w:rsidRDefault="00F663AE" w:rsidP="00ED30BA">
            <w:pPr>
              <w:rPr>
                <w:color w:val="FF0000"/>
              </w:rPr>
            </w:pPr>
          </w:p>
        </w:tc>
      </w:tr>
    </w:tbl>
    <w:p w:rsidR="00F663AE" w:rsidRDefault="00F663AE" w:rsidP="00F663AE">
      <w:pPr>
        <w:pStyle w:val="Ttulo6"/>
        <w:rPr>
          <w:b w:val="0"/>
          <w:spacing w:val="-8"/>
          <w:sz w:val="24"/>
        </w:rPr>
      </w:pPr>
    </w:p>
    <w:p w:rsidR="00F663AE" w:rsidRDefault="00F663AE" w:rsidP="00F663AE">
      <w:pPr>
        <w:rPr>
          <w:lang w:val="es-MX"/>
        </w:rPr>
      </w:pPr>
    </w:p>
    <w:p w:rsidR="00F663AE" w:rsidRDefault="00F663AE" w:rsidP="00F663AE">
      <w:pPr>
        <w:rPr>
          <w:lang w:val="es-MX"/>
        </w:rPr>
      </w:pPr>
    </w:p>
    <w:p w:rsidR="00F663AE" w:rsidRPr="00B77553" w:rsidRDefault="00F663AE" w:rsidP="00F663AE">
      <w:pPr>
        <w:rPr>
          <w:lang w:val="es-MX"/>
        </w:rPr>
      </w:pPr>
    </w:p>
    <w:p w:rsidR="00F663AE" w:rsidRDefault="00F663AE" w:rsidP="00F663AE">
      <w:pPr>
        <w:pStyle w:val="Ttulo6"/>
        <w:rPr>
          <w:b w:val="0"/>
          <w:spacing w:val="-8"/>
          <w:sz w:val="24"/>
        </w:rPr>
      </w:pPr>
      <w:r>
        <w:rPr>
          <w:b w:val="0"/>
          <w:spacing w:val="-8"/>
          <w:sz w:val="24"/>
        </w:rPr>
        <w:t xml:space="preserve">24.-Estrategias </w:t>
      </w:r>
      <w:proofErr w:type="spellStart"/>
      <w:r>
        <w:rPr>
          <w:b w:val="0"/>
          <w:spacing w:val="-8"/>
          <w:sz w:val="24"/>
        </w:rPr>
        <w:t>metodológicas</w:t>
      </w:r>
      <w:proofErr w:type="spellEnd"/>
      <w:r>
        <w:rPr>
          <w:b w:val="0"/>
          <w:spacing w:val="-8"/>
          <w:sz w:val="24"/>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4680"/>
      </w:tblGrid>
      <w:tr w:rsidR="00F663AE" w:rsidRPr="000816E8" w:rsidTr="00ED30BA">
        <w:tblPrEx>
          <w:tblCellMar>
            <w:top w:w="0" w:type="dxa"/>
            <w:bottom w:w="0" w:type="dxa"/>
          </w:tblCellMar>
        </w:tblPrEx>
        <w:tc>
          <w:tcPr>
            <w:tcW w:w="4390" w:type="dxa"/>
            <w:shd w:val="clear" w:color="auto" w:fill="C0C0C0"/>
          </w:tcPr>
          <w:p w:rsidR="00F663AE" w:rsidRPr="000816E8" w:rsidRDefault="00F663AE" w:rsidP="00ED30BA">
            <w:pPr>
              <w:jc w:val="center"/>
              <w:rPr>
                <w:b/>
                <w:bCs/>
                <w:spacing w:val="-8"/>
                <w:lang w:val="es-MX"/>
              </w:rPr>
            </w:pPr>
            <w:r w:rsidRPr="000816E8">
              <w:rPr>
                <w:b/>
                <w:bCs/>
                <w:spacing w:val="-8"/>
                <w:lang w:val="es-MX"/>
              </w:rPr>
              <w:t>De aprendizaje</w:t>
            </w:r>
          </w:p>
        </w:tc>
        <w:tc>
          <w:tcPr>
            <w:tcW w:w="4680" w:type="dxa"/>
            <w:shd w:val="clear" w:color="auto" w:fill="C0C0C0"/>
          </w:tcPr>
          <w:p w:rsidR="00F663AE" w:rsidRPr="000816E8" w:rsidRDefault="00F663AE" w:rsidP="00ED30BA">
            <w:pPr>
              <w:jc w:val="center"/>
              <w:rPr>
                <w:b/>
                <w:bCs/>
                <w:spacing w:val="-8"/>
                <w:lang w:val="es-MX"/>
              </w:rPr>
            </w:pPr>
            <w:r w:rsidRPr="000816E8">
              <w:rPr>
                <w:b/>
                <w:bCs/>
                <w:spacing w:val="-8"/>
                <w:lang w:val="es-MX"/>
              </w:rPr>
              <w:t>De enseñanza</w:t>
            </w:r>
          </w:p>
        </w:tc>
      </w:tr>
      <w:tr w:rsidR="00F663AE" w:rsidTr="00ED30BA">
        <w:tblPrEx>
          <w:tblCellMar>
            <w:top w:w="0" w:type="dxa"/>
            <w:bottom w:w="0" w:type="dxa"/>
          </w:tblCellMar>
        </w:tblPrEx>
        <w:tc>
          <w:tcPr>
            <w:tcW w:w="4390" w:type="dxa"/>
          </w:tcPr>
          <w:p w:rsidR="00F663AE" w:rsidRPr="00D81AC0" w:rsidRDefault="00F663AE" w:rsidP="00ED30BA">
            <w:pPr>
              <w:rPr>
                <w:sz w:val="20"/>
                <w:szCs w:val="20"/>
                <w:lang w:val="es-MX"/>
              </w:rPr>
            </w:pPr>
            <w:proofErr w:type="spellStart"/>
            <w:r w:rsidRPr="00D81AC0">
              <w:rPr>
                <w:sz w:val="20"/>
                <w:szCs w:val="20"/>
                <w:lang w:val="es-MX"/>
              </w:rPr>
              <w:t>Skimming</w:t>
            </w:r>
            <w:proofErr w:type="spellEnd"/>
            <w:r w:rsidRPr="00D81AC0">
              <w:rPr>
                <w:sz w:val="20"/>
                <w:szCs w:val="20"/>
                <w:lang w:val="es-MX"/>
              </w:rPr>
              <w:t xml:space="preserve"> </w:t>
            </w:r>
          </w:p>
          <w:p w:rsidR="00F663AE" w:rsidRPr="00D81AC0" w:rsidRDefault="00F663AE" w:rsidP="00ED30BA">
            <w:pPr>
              <w:rPr>
                <w:sz w:val="20"/>
                <w:szCs w:val="20"/>
                <w:lang w:val="es-MX"/>
              </w:rPr>
            </w:pPr>
            <w:proofErr w:type="spellStart"/>
            <w:r w:rsidRPr="00D81AC0">
              <w:rPr>
                <w:sz w:val="20"/>
                <w:szCs w:val="20"/>
                <w:lang w:val="es-MX"/>
              </w:rPr>
              <w:t>Scanning</w:t>
            </w:r>
            <w:proofErr w:type="spellEnd"/>
          </w:p>
          <w:p w:rsidR="00F663AE" w:rsidRPr="00D81AC0" w:rsidRDefault="00F663AE" w:rsidP="00ED30BA">
            <w:pPr>
              <w:rPr>
                <w:sz w:val="20"/>
                <w:szCs w:val="20"/>
                <w:lang w:val="es-MX"/>
              </w:rPr>
            </w:pPr>
            <w:r w:rsidRPr="00D81AC0">
              <w:rPr>
                <w:sz w:val="20"/>
                <w:szCs w:val="20"/>
                <w:lang w:val="es-MX"/>
              </w:rPr>
              <w:t>Exposición de motivos y metas</w:t>
            </w:r>
          </w:p>
          <w:p w:rsidR="00F663AE" w:rsidRPr="00D81AC0" w:rsidRDefault="00F663AE" w:rsidP="00ED30BA">
            <w:pPr>
              <w:rPr>
                <w:sz w:val="20"/>
                <w:szCs w:val="20"/>
                <w:lang w:val="es-MX"/>
              </w:rPr>
            </w:pPr>
            <w:r w:rsidRPr="00D81AC0">
              <w:rPr>
                <w:sz w:val="20"/>
                <w:szCs w:val="20"/>
                <w:lang w:val="es-MX"/>
              </w:rPr>
              <w:t>Búsqueda de fuentes de información  para identificar diferentes textos</w:t>
            </w:r>
          </w:p>
          <w:p w:rsidR="00F663AE" w:rsidRPr="00D81AC0" w:rsidRDefault="00F663AE" w:rsidP="00ED30BA">
            <w:pPr>
              <w:rPr>
                <w:sz w:val="20"/>
                <w:szCs w:val="20"/>
                <w:lang w:val="es-MX"/>
              </w:rPr>
            </w:pPr>
            <w:r w:rsidRPr="00D81AC0">
              <w:rPr>
                <w:sz w:val="20"/>
                <w:szCs w:val="20"/>
                <w:lang w:val="es-MX"/>
              </w:rPr>
              <w:t xml:space="preserve">Descripciones </w:t>
            </w:r>
          </w:p>
          <w:p w:rsidR="00F663AE" w:rsidRPr="00D81AC0" w:rsidRDefault="00F663AE" w:rsidP="00ED30BA">
            <w:pPr>
              <w:rPr>
                <w:sz w:val="20"/>
                <w:szCs w:val="20"/>
                <w:lang w:val="es-MX"/>
              </w:rPr>
            </w:pPr>
            <w:r w:rsidRPr="00D81AC0">
              <w:rPr>
                <w:sz w:val="20"/>
                <w:szCs w:val="20"/>
                <w:lang w:val="es-MX"/>
              </w:rPr>
              <w:t>Definiciones</w:t>
            </w:r>
          </w:p>
          <w:p w:rsidR="00F663AE" w:rsidRPr="00D81AC0" w:rsidRDefault="00F663AE" w:rsidP="00ED30BA">
            <w:pPr>
              <w:rPr>
                <w:sz w:val="20"/>
                <w:szCs w:val="20"/>
                <w:lang w:val="es-MX"/>
              </w:rPr>
            </w:pPr>
            <w:r w:rsidRPr="00D81AC0">
              <w:rPr>
                <w:sz w:val="20"/>
                <w:szCs w:val="20"/>
                <w:lang w:val="es-MX"/>
              </w:rPr>
              <w:t xml:space="preserve">Generalizaciones </w:t>
            </w:r>
          </w:p>
          <w:p w:rsidR="00F663AE" w:rsidRPr="00D81AC0" w:rsidRDefault="00F663AE" w:rsidP="00ED30BA">
            <w:pPr>
              <w:rPr>
                <w:sz w:val="20"/>
                <w:szCs w:val="20"/>
                <w:lang w:val="es-MX"/>
              </w:rPr>
            </w:pPr>
            <w:r w:rsidRPr="00D81AC0">
              <w:rPr>
                <w:sz w:val="20"/>
                <w:szCs w:val="20"/>
                <w:lang w:val="es-MX"/>
              </w:rPr>
              <w:t>Narraciones</w:t>
            </w:r>
          </w:p>
          <w:p w:rsidR="00F663AE" w:rsidRPr="00D81AC0" w:rsidRDefault="00F663AE" w:rsidP="00ED30BA">
            <w:pPr>
              <w:rPr>
                <w:sz w:val="20"/>
                <w:szCs w:val="20"/>
                <w:lang w:val="es-MX"/>
              </w:rPr>
            </w:pPr>
            <w:r w:rsidRPr="00D81AC0">
              <w:rPr>
                <w:sz w:val="20"/>
                <w:szCs w:val="20"/>
                <w:lang w:val="es-MX"/>
              </w:rPr>
              <w:t>Consulta de diferentes fuentes</w:t>
            </w:r>
          </w:p>
          <w:p w:rsidR="00F663AE" w:rsidRPr="003E32A2" w:rsidRDefault="00F663AE" w:rsidP="00ED30BA">
            <w:pPr>
              <w:rPr>
                <w:sz w:val="20"/>
                <w:szCs w:val="20"/>
              </w:rPr>
            </w:pPr>
            <w:proofErr w:type="spellStart"/>
            <w:r w:rsidRPr="003E32A2">
              <w:rPr>
                <w:sz w:val="20"/>
                <w:szCs w:val="20"/>
              </w:rPr>
              <w:t>Exposición</w:t>
            </w:r>
            <w:proofErr w:type="spellEnd"/>
            <w:r w:rsidRPr="003E32A2">
              <w:rPr>
                <w:sz w:val="20"/>
                <w:szCs w:val="20"/>
              </w:rPr>
              <w:t xml:space="preserve"> de </w:t>
            </w:r>
            <w:proofErr w:type="spellStart"/>
            <w:r w:rsidRPr="003E32A2">
              <w:rPr>
                <w:sz w:val="20"/>
                <w:szCs w:val="20"/>
              </w:rPr>
              <w:t>temas</w:t>
            </w:r>
            <w:proofErr w:type="spellEnd"/>
            <w:r w:rsidRPr="003E32A2">
              <w:rPr>
                <w:sz w:val="20"/>
                <w:szCs w:val="20"/>
              </w:rPr>
              <w:t xml:space="preserve"> </w:t>
            </w:r>
            <w:proofErr w:type="spellStart"/>
            <w:r w:rsidRPr="003E32A2">
              <w:rPr>
                <w:sz w:val="20"/>
                <w:szCs w:val="20"/>
              </w:rPr>
              <w:t>gramaticales</w:t>
            </w:r>
            <w:proofErr w:type="spellEnd"/>
          </w:p>
          <w:p w:rsidR="00F663AE" w:rsidRPr="003E32A2" w:rsidRDefault="00F663AE" w:rsidP="00ED30BA">
            <w:pPr>
              <w:rPr>
                <w:sz w:val="20"/>
                <w:szCs w:val="20"/>
              </w:rPr>
            </w:pPr>
            <w:proofErr w:type="spellStart"/>
            <w:r w:rsidRPr="003E32A2">
              <w:rPr>
                <w:sz w:val="20"/>
                <w:szCs w:val="20"/>
              </w:rPr>
              <w:t>Consulta</w:t>
            </w:r>
            <w:proofErr w:type="spellEnd"/>
            <w:r w:rsidRPr="003E32A2">
              <w:rPr>
                <w:sz w:val="20"/>
                <w:szCs w:val="20"/>
              </w:rPr>
              <w:t xml:space="preserve"> en </w:t>
            </w:r>
            <w:proofErr w:type="spellStart"/>
            <w:r w:rsidRPr="003E32A2">
              <w:rPr>
                <w:sz w:val="20"/>
                <w:szCs w:val="20"/>
              </w:rPr>
              <w:t>diferentes</w:t>
            </w:r>
            <w:proofErr w:type="spellEnd"/>
            <w:r w:rsidRPr="003E32A2">
              <w:rPr>
                <w:sz w:val="20"/>
                <w:szCs w:val="20"/>
              </w:rPr>
              <w:t xml:space="preserve"> </w:t>
            </w:r>
            <w:proofErr w:type="spellStart"/>
            <w:r w:rsidRPr="003E32A2">
              <w:rPr>
                <w:sz w:val="20"/>
                <w:szCs w:val="20"/>
              </w:rPr>
              <w:t>diccionarios</w:t>
            </w:r>
            <w:proofErr w:type="spellEnd"/>
          </w:p>
          <w:p w:rsidR="00F663AE" w:rsidRPr="003E32A2" w:rsidRDefault="00F663AE" w:rsidP="00ED30BA">
            <w:pPr>
              <w:rPr>
                <w:sz w:val="20"/>
                <w:szCs w:val="20"/>
              </w:rPr>
            </w:pPr>
            <w:r w:rsidRPr="003E32A2">
              <w:rPr>
                <w:sz w:val="20"/>
                <w:szCs w:val="20"/>
              </w:rPr>
              <w:t xml:space="preserve"> </w:t>
            </w:r>
          </w:p>
          <w:p w:rsidR="00F663AE" w:rsidRPr="0066351F" w:rsidRDefault="00F663AE" w:rsidP="00ED30BA">
            <w:pPr>
              <w:rPr>
                <w:sz w:val="22"/>
                <w:szCs w:val="22"/>
              </w:rPr>
            </w:pPr>
            <w:r w:rsidRPr="0066351F">
              <w:rPr>
                <w:sz w:val="22"/>
                <w:szCs w:val="22"/>
              </w:rPr>
              <w:t xml:space="preserve"> </w:t>
            </w:r>
          </w:p>
          <w:p w:rsidR="00F663AE" w:rsidRDefault="00F663AE" w:rsidP="00ED30BA">
            <w:pPr>
              <w:tabs>
                <w:tab w:val="num" w:pos="-426"/>
                <w:tab w:val="num" w:pos="1425"/>
              </w:tabs>
              <w:ind w:left="426"/>
              <w:rPr>
                <w:spacing w:val="-8"/>
              </w:rPr>
            </w:pPr>
          </w:p>
        </w:tc>
        <w:tc>
          <w:tcPr>
            <w:tcW w:w="4680" w:type="dxa"/>
          </w:tcPr>
          <w:p w:rsidR="00F663AE" w:rsidRPr="003E32A2" w:rsidRDefault="00F663AE" w:rsidP="00ED30BA">
            <w:pPr>
              <w:numPr>
                <w:ilvl w:val="0"/>
                <w:numId w:val="24"/>
              </w:numPr>
              <w:rPr>
                <w:sz w:val="20"/>
                <w:szCs w:val="20"/>
              </w:rPr>
            </w:pPr>
            <w:proofErr w:type="spellStart"/>
            <w:r w:rsidRPr="003E32A2">
              <w:rPr>
                <w:sz w:val="20"/>
                <w:szCs w:val="20"/>
              </w:rPr>
              <w:t>Encuadre</w:t>
            </w:r>
            <w:proofErr w:type="spellEnd"/>
          </w:p>
          <w:p w:rsidR="00F663AE" w:rsidRPr="00D81AC0" w:rsidRDefault="00F663AE" w:rsidP="00ED30BA">
            <w:pPr>
              <w:numPr>
                <w:ilvl w:val="0"/>
                <w:numId w:val="24"/>
              </w:numPr>
              <w:rPr>
                <w:sz w:val="20"/>
                <w:szCs w:val="20"/>
                <w:lang w:val="es-MX"/>
              </w:rPr>
            </w:pPr>
            <w:r w:rsidRPr="00D81AC0">
              <w:rPr>
                <w:sz w:val="20"/>
                <w:szCs w:val="20"/>
                <w:lang w:val="es-MX"/>
              </w:rPr>
              <w:t>Tareas para estudio independiente de búsqueda de fuentes de información.</w:t>
            </w:r>
          </w:p>
          <w:p w:rsidR="00F663AE" w:rsidRPr="003E32A2" w:rsidRDefault="00F663AE" w:rsidP="00ED30BA">
            <w:pPr>
              <w:numPr>
                <w:ilvl w:val="0"/>
                <w:numId w:val="24"/>
              </w:numPr>
              <w:rPr>
                <w:sz w:val="20"/>
                <w:szCs w:val="20"/>
              </w:rPr>
            </w:pPr>
            <w:proofErr w:type="spellStart"/>
            <w:r w:rsidRPr="003E32A2">
              <w:rPr>
                <w:sz w:val="20"/>
                <w:szCs w:val="20"/>
              </w:rPr>
              <w:t>Lecturas</w:t>
            </w:r>
            <w:proofErr w:type="spellEnd"/>
            <w:r w:rsidRPr="003E32A2">
              <w:rPr>
                <w:sz w:val="20"/>
                <w:szCs w:val="20"/>
              </w:rPr>
              <w:t xml:space="preserve"> </w:t>
            </w:r>
            <w:proofErr w:type="spellStart"/>
            <w:r w:rsidRPr="003E32A2">
              <w:rPr>
                <w:sz w:val="20"/>
                <w:szCs w:val="20"/>
              </w:rPr>
              <w:t>comentadas</w:t>
            </w:r>
            <w:proofErr w:type="spellEnd"/>
          </w:p>
          <w:p w:rsidR="00F663AE" w:rsidRPr="003E32A2" w:rsidRDefault="00F663AE" w:rsidP="00ED30BA">
            <w:pPr>
              <w:numPr>
                <w:ilvl w:val="0"/>
                <w:numId w:val="24"/>
              </w:numPr>
              <w:rPr>
                <w:sz w:val="20"/>
                <w:szCs w:val="20"/>
              </w:rPr>
            </w:pPr>
            <w:proofErr w:type="spellStart"/>
            <w:r w:rsidRPr="003E32A2">
              <w:rPr>
                <w:sz w:val="20"/>
                <w:szCs w:val="20"/>
              </w:rPr>
              <w:t>Pistas</w:t>
            </w:r>
            <w:proofErr w:type="spellEnd"/>
            <w:r w:rsidRPr="003E32A2">
              <w:rPr>
                <w:sz w:val="20"/>
                <w:szCs w:val="20"/>
              </w:rPr>
              <w:t xml:space="preserve"> </w:t>
            </w:r>
          </w:p>
          <w:p w:rsidR="00F663AE" w:rsidRPr="003E32A2" w:rsidRDefault="00F663AE" w:rsidP="00ED30BA">
            <w:pPr>
              <w:numPr>
                <w:ilvl w:val="0"/>
                <w:numId w:val="24"/>
              </w:numPr>
              <w:rPr>
                <w:sz w:val="20"/>
                <w:szCs w:val="20"/>
              </w:rPr>
            </w:pPr>
            <w:proofErr w:type="spellStart"/>
            <w:r w:rsidRPr="003E32A2">
              <w:rPr>
                <w:sz w:val="20"/>
                <w:szCs w:val="20"/>
              </w:rPr>
              <w:t>Discusión</w:t>
            </w:r>
            <w:proofErr w:type="spellEnd"/>
            <w:r w:rsidRPr="003E32A2">
              <w:rPr>
                <w:sz w:val="20"/>
                <w:szCs w:val="20"/>
              </w:rPr>
              <w:t xml:space="preserve"> </w:t>
            </w:r>
            <w:proofErr w:type="spellStart"/>
            <w:r w:rsidRPr="003E32A2">
              <w:rPr>
                <w:sz w:val="20"/>
                <w:szCs w:val="20"/>
              </w:rPr>
              <w:t>dirigida</w:t>
            </w:r>
            <w:proofErr w:type="spellEnd"/>
            <w:r w:rsidRPr="003E32A2">
              <w:rPr>
                <w:sz w:val="20"/>
                <w:szCs w:val="20"/>
              </w:rPr>
              <w:t>.</w:t>
            </w:r>
          </w:p>
          <w:p w:rsidR="00F663AE" w:rsidRPr="00D81AC0" w:rsidRDefault="00F663AE" w:rsidP="00ED30BA">
            <w:pPr>
              <w:numPr>
                <w:ilvl w:val="0"/>
                <w:numId w:val="24"/>
              </w:numPr>
              <w:rPr>
                <w:sz w:val="20"/>
                <w:szCs w:val="20"/>
                <w:lang w:val="es-MX"/>
              </w:rPr>
            </w:pPr>
            <w:r w:rsidRPr="00D81AC0">
              <w:rPr>
                <w:sz w:val="20"/>
                <w:szCs w:val="20"/>
                <w:lang w:val="es-MX"/>
              </w:rPr>
              <w:t>Discusiones grupales acerca del uso y valor del conocimiento de temas específicos</w:t>
            </w:r>
          </w:p>
          <w:p w:rsidR="00F663AE" w:rsidRPr="003E32A2" w:rsidRDefault="00F663AE" w:rsidP="00ED30BA">
            <w:pPr>
              <w:numPr>
                <w:ilvl w:val="0"/>
                <w:numId w:val="24"/>
              </w:numPr>
              <w:rPr>
                <w:sz w:val="20"/>
                <w:szCs w:val="20"/>
              </w:rPr>
            </w:pPr>
            <w:proofErr w:type="spellStart"/>
            <w:r w:rsidRPr="003E32A2">
              <w:rPr>
                <w:sz w:val="20"/>
                <w:szCs w:val="20"/>
              </w:rPr>
              <w:t>Exposición</w:t>
            </w:r>
            <w:proofErr w:type="spellEnd"/>
            <w:r w:rsidRPr="003E32A2">
              <w:rPr>
                <w:sz w:val="20"/>
                <w:szCs w:val="20"/>
              </w:rPr>
              <w:t xml:space="preserve"> con </w:t>
            </w:r>
            <w:proofErr w:type="spellStart"/>
            <w:r w:rsidRPr="003E32A2">
              <w:rPr>
                <w:sz w:val="20"/>
                <w:szCs w:val="20"/>
              </w:rPr>
              <w:t>apoyo</w:t>
            </w:r>
            <w:proofErr w:type="spellEnd"/>
            <w:r w:rsidRPr="003E32A2">
              <w:rPr>
                <w:sz w:val="20"/>
                <w:szCs w:val="20"/>
              </w:rPr>
              <w:t xml:space="preserve"> </w:t>
            </w:r>
            <w:proofErr w:type="spellStart"/>
            <w:r w:rsidRPr="003E32A2">
              <w:rPr>
                <w:sz w:val="20"/>
                <w:szCs w:val="20"/>
              </w:rPr>
              <w:t>tecnológico</w:t>
            </w:r>
            <w:proofErr w:type="spellEnd"/>
            <w:r w:rsidRPr="003E32A2">
              <w:rPr>
                <w:sz w:val="20"/>
                <w:szCs w:val="20"/>
              </w:rPr>
              <w:t xml:space="preserve"> </w:t>
            </w:r>
            <w:proofErr w:type="spellStart"/>
            <w:r w:rsidRPr="003E32A2">
              <w:rPr>
                <w:sz w:val="20"/>
                <w:szCs w:val="20"/>
              </w:rPr>
              <w:t>variado</w:t>
            </w:r>
            <w:proofErr w:type="spellEnd"/>
          </w:p>
          <w:p w:rsidR="00F663AE" w:rsidRPr="003E32A2" w:rsidRDefault="00F663AE" w:rsidP="00ED30BA">
            <w:pPr>
              <w:numPr>
                <w:ilvl w:val="0"/>
                <w:numId w:val="24"/>
              </w:numPr>
              <w:rPr>
                <w:sz w:val="20"/>
                <w:szCs w:val="20"/>
              </w:rPr>
            </w:pPr>
            <w:proofErr w:type="spellStart"/>
            <w:r w:rsidRPr="003E32A2">
              <w:rPr>
                <w:sz w:val="20"/>
                <w:szCs w:val="20"/>
              </w:rPr>
              <w:t>Organización</w:t>
            </w:r>
            <w:proofErr w:type="spellEnd"/>
            <w:r w:rsidRPr="003E32A2">
              <w:rPr>
                <w:sz w:val="20"/>
                <w:szCs w:val="20"/>
              </w:rPr>
              <w:t xml:space="preserve"> de </w:t>
            </w:r>
            <w:proofErr w:type="spellStart"/>
            <w:r w:rsidRPr="003E32A2">
              <w:rPr>
                <w:sz w:val="20"/>
                <w:szCs w:val="20"/>
              </w:rPr>
              <w:t>grupos</w:t>
            </w:r>
            <w:proofErr w:type="spellEnd"/>
            <w:r w:rsidRPr="003E32A2">
              <w:rPr>
                <w:sz w:val="20"/>
                <w:szCs w:val="20"/>
              </w:rPr>
              <w:t xml:space="preserve"> </w:t>
            </w:r>
            <w:proofErr w:type="spellStart"/>
            <w:r w:rsidRPr="003E32A2">
              <w:rPr>
                <w:sz w:val="20"/>
                <w:szCs w:val="20"/>
              </w:rPr>
              <w:t>colaborativos</w:t>
            </w:r>
            <w:proofErr w:type="spellEnd"/>
          </w:p>
          <w:p w:rsidR="00F663AE" w:rsidRDefault="00F663AE" w:rsidP="00ED30BA">
            <w:pPr>
              <w:numPr>
                <w:ilvl w:val="0"/>
                <w:numId w:val="24"/>
              </w:numPr>
              <w:rPr>
                <w:sz w:val="20"/>
                <w:szCs w:val="20"/>
              </w:rPr>
            </w:pPr>
            <w:proofErr w:type="spellStart"/>
            <w:r w:rsidRPr="003E32A2">
              <w:rPr>
                <w:sz w:val="20"/>
                <w:szCs w:val="20"/>
              </w:rPr>
              <w:t>Asesorías</w:t>
            </w:r>
            <w:proofErr w:type="spellEnd"/>
            <w:r w:rsidRPr="003E32A2">
              <w:rPr>
                <w:sz w:val="20"/>
                <w:szCs w:val="20"/>
              </w:rPr>
              <w:t xml:space="preserve"> </w:t>
            </w:r>
            <w:proofErr w:type="spellStart"/>
            <w:r w:rsidRPr="003E32A2">
              <w:rPr>
                <w:sz w:val="20"/>
                <w:szCs w:val="20"/>
              </w:rPr>
              <w:t>individuales</w:t>
            </w:r>
            <w:proofErr w:type="spellEnd"/>
            <w:r w:rsidRPr="003E32A2">
              <w:rPr>
                <w:sz w:val="20"/>
                <w:szCs w:val="20"/>
              </w:rPr>
              <w:t xml:space="preserve"> y </w:t>
            </w:r>
            <w:proofErr w:type="spellStart"/>
            <w:r w:rsidRPr="003E32A2">
              <w:rPr>
                <w:sz w:val="20"/>
                <w:szCs w:val="20"/>
              </w:rPr>
              <w:t>grupales</w:t>
            </w:r>
            <w:proofErr w:type="spellEnd"/>
          </w:p>
          <w:p w:rsidR="00F663AE" w:rsidRPr="003E32A2" w:rsidRDefault="00F663AE" w:rsidP="00ED30BA">
            <w:pPr>
              <w:numPr>
                <w:ilvl w:val="0"/>
                <w:numId w:val="24"/>
              </w:numPr>
              <w:rPr>
                <w:sz w:val="20"/>
                <w:szCs w:val="20"/>
              </w:rPr>
            </w:pPr>
            <w:proofErr w:type="spellStart"/>
            <w:r>
              <w:rPr>
                <w:sz w:val="20"/>
                <w:szCs w:val="20"/>
              </w:rPr>
              <w:t>Retroalimentación</w:t>
            </w:r>
            <w:proofErr w:type="spellEnd"/>
          </w:p>
          <w:p w:rsidR="00F663AE" w:rsidRPr="003E32A2" w:rsidRDefault="00F663AE" w:rsidP="00ED30BA">
            <w:pPr>
              <w:numPr>
                <w:ilvl w:val="0"/>
                <w:numId w:val="24"/>
              </w:numPr>
              <w:rPr>
                <w:sz w:val="20"/>
                <w:szCs w:val="20"/>
              </w:rPr>
            </w:pPr>
            <w:proofErr w:type="spellStart"/>
            <w:r w:rsidRPr="003E32A2">
              <w:rPr>
                <w:sz w:val="20"/>
                <w:szCs w:val="20"/>
              </w:rPr>
              <w:t>Preguntas</w:t>
            </w:r>
            <w:proofErr w:type="spellEnd"/>
            <w:r w:rsidRPr="003E32A2">
              <w:rPr>
                <w:sz w:val="20"/>
                <w:szCs w:val="20"/>
              </w:rPr>
              <w:t xml:space="preserve"> </w:t>
            </w:r>
            <w:proofErr w:type="spellStart"/>
            <w:r w:rsidRPr="003E32A2">
              <w:rPr>
                <w:sz w:val="20"/>
                <w:szCs w:val="20"/>
              </w:rPr>
              <w:t>intercaladas</w:t>
            </w:r>
            <w:proofErr w:type="spellEnd"/>
          </w:p>
          <w:p w:rsidR="00F663AE" w:rsidRPr="003E32A2" w:rsidRDefault="00F663AE" w:rsidP="00ED30BA">
            <w:pPr>
              <w:numPr>
                <w:ilvl w:val="0"/>
                <w:numId w:val="24"/>
              </w:numPr>
              <w:rPr>
                <w:sz w:val="20"/>
                <w:szCs w:val="20"/>
              </w:rPr>
            </w:pPr>
            <w:proofErr w:type="spellStart"/>
            <w:r w:rsidRPr="003E32A2">
              <w:rPr>
                <w:sz w:val="20"/>
                <w:szCs w:val="20"/>
              </w:rPr>
              <w:t>Aplicación</w:t>
            </w:r>
            <w:proofErr w:type="spellEnd"/>
            <w:r w:rsidRPr="003E32A2">
              <w:rPr>
                <w:sz w:val="20"/>
                <w:szCs w:val="20"/>
              </w:rPr>
              <w:t xml:space="preserve"> de  </w:t>
            </w:r>
            <w:proofErr w:type="spellStart"/>
            <w:r w:rsidRPr="003E32A2">
              <w:rPr>
                <w:sz w:val="20"/>
                <w:szCs w:val="20"/>
              </w:rPr>
              <w:t>cuestionarios</w:t>
            </w:r>
            <w:proofErr w:type="spellEnd"/>
          </w:p>
          <w:p w:rsidR="00F663AE" w:rsidRPr="003E32A2" w:rsidRDefault="00F663AE" w:rsidP="00ED30BA">
            <w:pPr>
              <w:numPr>
                <w:ilvl w:val="0"/>
                <w:numId w:val="24"/>
              </w:numPr>
              <w:rPr>
                <w:sz w:val="20"/>
                <w:szCs w:val="20"/>
              </w:rPr>
            </w:pPr>
            <w:proofErr w:type="spellStart"/>
            <w:r w:rsidRPr="003E32A2">
              <w:rPr>
                <w:sz w:val="20"/>
                <w:szCs w:val="20"/>
              </w:rPr>
              <w:t>Lluvia</w:t>
            </w:r>
            <w:proofErr w:type="spellEnd"/>
            <w:r w:rsidRPr="003E32A2">
              <w:rPr>
                <w:sz w:val="20"/>
                <w:szCs w:val="20"/>
              </w:rPr>
              <w:t xml:space="preserve"> de ideas</w:t>
            </w:r>
          </w:p>
          <w:p w:rsidR="00F663AE" w:rsidRDefault="00F663AE" w:rsidP="00ED30BA">
            <w:pPr>
              <w:numPr>
                <w:ilvl w:val="0"/>
                <w:numId w:val="24"/>
              </w:numPr>
              <w:rPr>
                <w:sz w:val="20"/>
                <w:szCs w:val="20"/>
              </w:rPr>
            </w:pPr>
            <w:proofErr w:type="spellStart"/>
            <w:r w:rsidRPr="003E32A2">
              <w:rPr>
                <w:sz w:val="20"/>
                <w:szCs w:val="20"/>
              </w:rPr>
              <w:t>Cuadro</w:t>
            </w:r>
            <w:proofErr w:type="spellEnd"/>
            <w:r w:rsidRPr="003E32A2">
              <w:rPr>
                <w:sz w:val="20"/>
                <w:szCs w:val="20"/>
              </w:rPr>
              <w:t xml:space="preserve"> </w:t>
            </w:r>
            <w:proofErr w:type="spellStart"/>
            <w:r w:rsidRPr="003E32A2">
              <w:rPr>
                <w:sz w:val="20"/>
                <w:szCs w:val="20"/>
              </w:rPr>
              <w:t>sinóptico</w:t>
            </w:r>
            <w:proofErr w:type="spellEnd"/>
          </w:p>
          <w:p w:rsidR="00F663AE" w:rsidRDefault="00F663AE" w:rsidP="00ED30BA">
            <w:pPr>
              <w:numPr>
                <w:ilvl w:val="0"/>
                <w:numId w:val="24"/>
              </w:numPr>
              <w:rPr>
                <w:spacing w:val="-8"/>
              </w:rPr>
            </w:pPr>
            <w:proofErr w:type="spellStart"/>
            <w:r w:rsidRPr="003E32A2">
              <w:rPr>
                <w:sz w:val="20"/>
                <w:szCs w:val="20"/>
              </w:rPr>
              <w:t>Ilustraciones</w:t>
            </w:r>
            <w:proofErr w:type="spellEnd"/>
            <w:r w:rsidRPr="003E32A2">
              <w:rPr>
                <w:sz w:val="20"/>
                <w:szCs w:val="20"/>
              </w:rPr>
              <w:t xml:space="preserve"> y material </w:t>
            </w:r>
            <w:proofErr w:type="spellStart"/>
            <w:r w:rsidRPr="003E32A2">
              <w:rPr>
                <w:sz w:val="20"/>
                <w:szCs w:val="20"/>
              </w:rPr>
              <w:t>auténtico</w:t>
            </w:r>
            <w:proofErr w:type="spellEnd"/>
          </w:p>
        </w:tc>
      </w:tr>
    </w:tbl>
    <w:p w:rsidR="00F663AE" w:rsidRDefault="00F663AE" w:rsidP="00F663AE">
      <w:pPr>
        <w:pStyle w:val="Ttulo6"/>
        <w:rPr>
          <w:b w:val="0"/>
          <w:spacing w:val="-8"/>
          <w:sz w:val="24"/>
        </w:rPr>
      </w:pPr>
    </w:p>
    <w:p w:rsidR="00F663AE" w:rsidRPr="00D454E5" w:rsidRDefault="00F663AE" w:rsidP="00F663AE">
      <w:pPr>
        <w:rPr>
          <w:lang w:val="es-MX"/>
        </w:rPr>
      </w:pPr>
    </w:p>
    <w:p w:rsidR="00F663AE" w:rsidRDefault="00F663AE" w:rsidP="00F663AE">
      <w:pPr>
        <w:pStyle w:val="Ttulo6"/>
        <w:rPr>
          <w:b w:val="0"/>
          <w:spacing w:val="-8"/>
          <w:sz w:val="24"/>
        </w:rPr>
      </w:pPr>
      <w:r>
        <w:rPr>
          <w:b w:val="0"/>
          <w:spacing w:val="-8"/>
          <w:sz w:val="24"/>
        </w:rPr>
        <w:t xml:space="preserve">25.-Apoyos </w:t>
      </w:r>
      <w:proofErr w:type="spellStart"/>
      <w:r>
        <w:rPr>
          <w:b w:val="0"/>
          <w:spacing w:val="-8"/>
          <w:sz w:val="24"/>
        </w:rPr>
        <w:t>educativos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F663AE" w:rsidRPr="00D454E5" w:rsidTr="00ED30BA">
        <w:tblPrEx>
          <w:tblCellMar>
            <w:top w:w="0" w:type="dxa"/>
            <w:bottom w:w="0" w:type="dxa"/>
          </w:tblCellMar>
        </w:tblPrEx>
        <w:tc>
          <w:tcPr>
            <w:tcW w:w="4489" w:type="dxa"/>
            <w:shd w:val="clear" w:color="auto" w:fill="C0C0C0"/>
          </w:tcPr>
          <w:p w:rsidR="00F663AE" w:rsidRPr="00D454E5" w:rsidRDefault="00F663AE" w:rsidP="00ED30BA">
            <w:pPr>
              <w:jc w:val="center"/>
              <w:rPr>
                <w:b/>
                <w:bCs/>
                <w:spacing w:val="-8"/>
                <w:lang w:val="es-MX"/>
              </w:rPr>
            </w:pPr>
            <w:r w:rsidRPr="00D454E5">
              <w:rPr>
                <w:b/>
                <w:bCs/>
                <w:spacing w:val="-8"/>
                <w:lang w:val="es-MX"/>
              </w:rPr>
              <w:t>Materiales didácticos</w:t>
            </w:r>
          </w:p>
        </w:tc>
        <w:tc>
          <w:tcPr>
            <w:tcW w:w="4489" w:type="dxa"/>
            <w:shd w:val="clear" w:color="auto" w:fill="C0C0C0"/>
          </w:tcPr>
          <w:p w:rsidR="00F663AE" w:rsidRPr="00D454E5" w:rsidRDefault="00F663AE" w:rsidP="00ED30BA">
            <w:pPr>
              <w:jc w:val="center"/>
              <w:rPr>
                <w:b/>
                <w:bCs/>
                <w:spacing w:val="-8"/>
                <w:lang w:val="es-MX"/>
              </w:rPr>
            </w:pPr>
            <w:r w:rsidRPr="00D454E5">
              <w:rPr>
                <w:b/>
                <w:bCs/>
                <w:spacing w:val="-8"/>
                <w:lang w:val="es-MX"/>
              </w:rPr>
              <w:t>Recursos didácticos</w:t>
            </w:r>
          </w:p>
        </w:tc>
      </w:tr>
      <w:tr w:rsidR="00F663AE" w:rsidTr="00ED30BA">
        <w:tblPrEx>
          <w:tblCellMar>
            <w:top w:w="0" w:type="dxa"/>
            <w:bottom w:w="0" w:type="dxa"/>
          </w:tblCellMar>
        </w:tblPrEx>
        <w:trPr>
          <w:cantSplit/>
          <w:trHeight w:val="221"/>
        </w:trPr>
        <w:tc>
          <w:tcPr>
            <w:tcW w:w="4489" w:type="dxa"/>
            <w:tcBorders>
              <w:bottom w:val="single" w:sz="4" w:space="0" w:color="auto"/>
            </w:tcBorders>
          </w:tcPr>
          <w:p w:rsidR="00F663AE" w:rsidRPr="00A3189B" w:rsidRDefault="00F663AE" w:rsidP="00ED30BA">
            <w:pPr>
              <w:numPr>
                <w:ilvl w:val="0"/>
                <w:numId w:val="26"/>
              </w:numPr>
              <w:rPr>
                <w:sz w:val="20"/>
                <w:szCs w:val="20"/>
              </w:rPr>
            </w:pPr>
            <w:proofErr w:type="spellStart"/>
            <w:r w:rsidRPr="00A3189B">
              <w:rPr>
                <w:sz w:val="20"/>
                <w:szCs w:val="20"/>
              </w:rPr>
              <w:lastRenderedPageBreak/>
              <w:t>Programa</w:t>
            </w:r>
            <w:proofErr w:type="spellEnd"/>
            <w:r w:rsidRPr="00A3189B">
              <w:rPr>
                <w:sz w:val="20"/>
                <w:szCs w:val="20"/>
              </w:rPr>
              <w:t xml:space="preserve"> de </w:t>
            </w:r>
            <w:smartTag w:uri="urn:schemas-microsoft-com:office:smarttags" w:element="PersonName">
              <w:smartTagPr>
                <w:attr w:name="ProductID" w:val="la EE"/>
              </w:smartTagPr>
              <w:r w:rsidRPr="00A3189B">
                <w:rPr>
                  <w:sz w:val="20"/>
                  <w:szCs w:val="20"/>
                </w:rPr>
                <w:t>la EE</w:t>
              </w:r>
            </w:smartTag>
          </w:p>
          <w:p w:rsidR="00F663AE" w:rsidRPr="00D81AC0" w:rsidRDefault="00F663AE" w:rsidP="00ED30BA">
            <w:pPr>
              <w:numPr>
                <w:ilvl w:val="0"/>
                <w:numId w:val="26"/>
              </w:numPr>
              <w:rPr>
                <w:sz w:val="20"/>
                <w:szCs w:val="20"/>
                <w:lang w:val="es-MX"/>
              </w:rPr>
            </w:pPr>
            <w:r w:rsidRPr="00D81AC0">
              <w:rPr>
                <w:sz w:val="20"/>
                <w:szCs w:val="20"/>
                <w:lang w:val="es-MX"/>
              </w:rPr>
              <w:t xml:space="preserve">Textos escritos en inglés de  diferentes fuentes: Libros, instructivos, revistas,  periódicos, panfletos, Internet.                                                         </w:t>
            </w:r>
          </w:p>
          <w:p w:rsidR="00F663AE" w:rsidRPr="00A3189B" w:rsidRDefault="00F663AE" w:rsidP="00ED30BA">
            <w:pPr>
              <w:numPr>
                <w:ilvl w:val="0"/>
                <w:numId w:val="26"/>
              </w:numPr>
              <w:rPr>
                <w:sz w:val="20"/>
                <w:szCs w:val="20"/>
              </w:rPr>
            </w:pPr>
            <w:proofErr w:type="spellStart"/>
            <w:r w:rsidRPr="00A3189B">
              <w:rPr>
                <w:sz w:val="20"/>
                <w:szCs w:val="20"/>
              </w:rPr>
              <w:t>Diccionarios</w:t>
            </w:r>
            <w:proofErr w:type="spellEnd"/>
            <w:r w:rsidRPr="00A3189B">
              <w:rPr>
                <w:sz w:val="20"/>
                <w:szCs w:val="20"/>
              </w:rPr>
              <w:t xml:space="preserve"> </w:t>
            </w:r>
          </w:p>
          <w:p w:rsidR="00F663AE" w:rsidRPr="00A3189B" w:rsidRDefault="00F663AE" w:rsidP="00ED30BA">
            <w:pPr>
              <w:numPr>
                <w:ilvl w:val="0"/>
                <w:numId w:val="25"/>
              </w:numPr>
              <w:jc w:val="both"/>
              <w:rPr>
                <w:sz w:val="20"/>
                <w:szCs w:val="20"/>
              </w:rPr>
            </w:pPr>
            <w:proofErr w:type="spellStart"/>
            <w:r w:rsidRPr="00A3189B">
              <w:rPr>
                <w:sz w:val="20"/>
                <w:szCs w:val="20"/>
              </w:rPr>
              <w:t>Antologías</w:t>
            </w:r>
            <w:proofErr w:type="spellEnd"/>
          </w:p>
          <w:p w:rsidR="00F663AE" w:rsidRPr="00A3189B" w:rsidRDefault="00F663AE" w:rsidP="00ED30BA">
            <w:pPr>
              <w:numPr>
                <w:ilvl w:val="0"/>
                <w:numId w:val="25"/>
              </w:numPr>
              <w:jc w:val="both"/>
              <w:rPr>
                <w:sz w:val="20"/>
                <w:szCs w:val="20"/>
              </w:rPr>
            </w:pPr>
            <w:r w:rsidRPr="00A3189B">
              <w:rPr>
                <w:sz w:val="20"/>
                <w:szCs w:val="20"/>
                <w:lang w:val="es-ES_tradnl"/>
              </w:rPr>
              <w:t>Acetatos</w:t>
            </w:r>
          </w:p>
          <w:p w:rsidR="00F663AE" w:rsidRPr="00A3189B" w:rsidRDefault="00F663AE" w:rsidP="00ED30BA">
            <w:pPr>
              <w:numPr>
                <w:ilvl w:val="0"/>
                <w:numId w:val="25"/>
              </w:numPr>
              <w:jc w:val="both"/>
              <w:rPr>
                <w:sz w:val="20"/>
                <w:szCs w:val="20"/>
              </w:rPr>
            </w:pPr>
            <w:proofErr w:type="spellStart"/>
            <w:r w:rsidRPr="00A3189B">
              <w:rPr>
                <w:sz w:val="20"/>
                <w:szCs w:val="20"/>
              </w:rPr>
              <w:t>Gramáticas</w:t>
            </w:r>
            <w:proofErr w:type="spellEnd"/>
          </w:p>
          <w:p w:rsidR="00F663AE" w:rsidRPr="00A3189B" w:rsidRDefault="00F663AE" w:rsidP="00ED30BA">
            <w:pPr>
              <w:numPr>
                <w:ilvl w:val="0"/>
                <w:numId w:val="25"/>
              </w:numPr>
              <w:jc w:val="both"/>
              <w:rPr>
                <w:sz w:val="20"/>
                <w:szCs w:val="20"/>
              </w:rPr>
            </w:pPr>
            <w:r w:rsidRPr="00A3189B">
              <w:rPr>
                <w:sz w:val="20"/>
                <w:szCs w:val="20"/>
              </w:rPr>
              <w:t xml:space="preserve">Software </w:t>
            </w:r>
            <w:proofErr w:type="spellStart"/>
            <w:r w:rsidRPr="00A3189B">
              <w:rPr>
                <w:sz w:val="20"/>
                <w:szCs w:val="20"/>
              </w:rPr>
              <w:t>educativo</w:t>
            </w:r>
            <w:proofErr w:type="spellEnd"/>
          </w:p>
          <w:p w:rsidR="00F663AE" w:rsidRPr="00A3189B" w:rsidRDefault="00F663AE" w:rsidP="00ED30BA">
            <w:pPr>
              <w:numPr>
                <w:ilvl w:val="0"/>
                <w:numId w:val="25"/>
              </w:numPr>
              <w:rPr>
                <w:sz w:val="20"/>
                <w:szCs w:val="20"/>
                <w:lang w:val="es-ES_tradnl"/>
              </w:rPr>
            </w:pPr>
            <w:r w:rsidRPr="00A3189B">
              <w:rPr>
                <w:sz w:val="20"/>
                <w:szCs w:val="20"/>
                <w:lang w:val="es-ES_tradnl"/>
              </w:rPr>
              <w:t>Tarjetas con preguntas básicas</w:t>
            </w:r>
          </w:p>
          <w:p w:rsidR="00F663AE" w:rsidRPr="00A3189B" w:rsidRDefault="00F663AE" w:rsidP="00ED30BA">
            <w:pPr>
              <w:numPr>
                <w:ilvl w:val="0"/>
                <w:numId w:val="25"/>
              </w:numPr>
              <w:rPr>
                <w:sz w:val="20"/>
                <w:szCs w:val="20"/>
                <w:lang w:val="es-ES_tradnl"/>
              </w:rPr>
            </w:pPr>
            <w:r w:rsidRPr="00A3189B">
              <w:rPr>
                <w:sz w:val="20"/>
                <w:szCs w:val="20"/>
                <w:lang w:val="es-ES_tradnl"/>
              </w:rPr>
              <w:t>Carteles y posters</w:t>
            </w:r>
          </w:p>
          <w:p w:rsidR="00F663AE" w:rsidRDefault="00F663AE" w:rsidP="00ED30BA">
            <w:pPr>
              <w:ind w:left="284"/>
              <w:rPr>
                <w:spacing w:val="-8"/>
              </w:rPr>
            </w:pPr>
          </w:p>
        </w:tc>
        <w:tc>
          <w:tcPr>
            <w:tcW w:w="4489" w:type="dxa"/>
            <w:tcBorders>
              <w:bottom w:val="single" w:sz="4" w:space="0" w:color="auto"/>
            </w:tcBorders>
          </w:tcPr>
          <w:p w:rsidR="00F663AE" w:rsidRPr="00A3189B" w:rsidRDefault="00F663AE" w:rsidP="00ED30BA">
            <w:pPr>
              <w:numPr>
                <w:ilvl w:val="0"/>
                <w:numId w:val="27"/>
              </w:numPr>
              <w:tabs>
                <w:tab w:val="clear" w:pos="360"/>
                <w:tab w:val="num" w:pos="-5870"/>
              </w:tabs>
              <w:jc w:val="both"/>
              <w:rPr>
                <w:sz w:val="20"/>
                <w:szCs w:val="20"/>
              </w:rPr>
            </w:pPr>
            <w:proofErr w:type="spellStart"/>
            <w:r w:rsidRPr="00A3189B">
              <w:rPr>
                <w:sz w:val="20"/>
                <w:szCs w:val="20"/>
              </w:rPr>
              <w:t>Pintarrón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Pizarrón</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Retroproyector</w:t>
            </w:r>
            <w:proofErr w:type="spellEnd"/>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Flashcards</w:t>
            </w:r>
          </w:p>
          <w:p w:rsidR="00F663AE" w:rsidRPr="00A3189B" w:rsidRDefault="00F663AE" w:rsidP="00ED30BA">
            <w:pPr>
              <w:numPr>
                <w:ilvl w:val="0"/>
                <w:numId w:val="27"/>
              </w:numPr>
              <w:tabs>
                <w:tab w:val="clear" w:pos="360"/>
              </w:tabs>
              <w:jc w:val="both"/>
              <w:rPr>
                <w:sz w:val="20"/>
                <w:szCs w:val="20"/>
              </w:rPr>
            </w:pPr>
            <w:r w:rsidRPr="00A3189B">
              <w:rPr>
                <w:sz w:val="20"/>
                <w:szCs w:val="20"/>
              </w:rPr>
              <w:t>Masking tape</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Realia</w:t>
            </w:r>
            <w:proofErr w:type="spellEnd"/>
          </w:p>
          <w:p w:rsidR="00F663AE" w:rsidRPr="00D81AC0" w:rsidRDefault="00F663AE" w:rsidP="00ED30BA">
            <w:pPr>
              <w:numPr>
                <w:ilvl w:val="0"/>
                <w:numId w:val="27"/>
              </w:numPr>
              <w:tabs>
                <w:tab w:val="clear" w:pos="360"/>
              </w:tabs>
              <w:jc w:val="both"/>
              <w:rPr>
                <w:sz w:val="20"/>
                <w:szCs w:val="20"/>
                <w:lang w:val="es-MX"/>
              </w:rPr>
            </w:pPr>
            <w:r w:rsidRPr="00D81AC0">
              <w:rPr>
                <w:sz w:val="20"/>
                <w:szCs w:val="20"/>
                <w:lang w:val="es-MX"/>
              </w:rPr>
              <w:t>Computadora con conexión a Internet.</w:t>
            </w:r>
          </w:p>
          <w:p w:rsidR="00F663AE" w:rsidRPr="00A3189B" w:rsidRDefault="00F663AE" w:rsidP="00ED30BA">
            <w:pPr>
              <w:numPr>
                <w:ilvl w:val="0"/>
                <w:numId w:val="27"/>
              </w:numPr>
              <w:tabs>
                <w:tab w:val="clear" w:pos="360"/>
                <w:tab w:val="num" w:pos="-5870"/>
              </w:tabs>
              <w:jc w:val="both"/>
              <w:rPr>
                <w:sz w:val="20"/>
                <w:szCs w:val="20"/>
              </w:rPr>
            </w:pPr>
            <w:r w:rsidRPr="00A3189B">
              <w:rPr>
                <w:sz w:val="20"/>
                <w:szCs w:val="20"/>
              </w:rPr>
              <w:t>Videos</w:t>
            </w:r>
          </w:p>
          <w:p w:rsidR="00F663AE" w:rsidRPr="00A3189B" w:rsidRDefault="00F663AE" w:rsidP="00ED30BA">
            <w:pPr>
              <w:numPr>
                <w:ilvl w:val="0"/>
                <w:numId w:val="25"/>
              </w:numPr>
              <w:jc w:val="both"/>
              <w:rPr>
                <w:sz w:val="20"/>
                <w:szCs w:val="20"/>
              </w:rPr>
            </w:pPr>
            <w:proofErr w:type="spellStart"/>
            <w:r w:rsidRPr="00A3189B">
              <w:rPr>
                <w:sz w:val="20"/>
                <w:szCs w:val="20"/>
              </w:rPr>
              <w:t>Marcadores</w:t>
            </w:r>
            <w:proofErr w:type="spellEnd"/>
          </w:p>
          <w:p w:rsidR="00F663AE" w:rsidRPr="00A3189B" w:rsidRDefault="00F663AE" w:rsidP="00ED30BA">
            <w:pPr>
              <w:numPr>
                <w:ilvl w:val="0"/>
                <w:numId w:val="25"/>
              </w:numPr>
              <w:jc w:val="both"/>
              <w:rPr>
                <w:sz w:val="20"/>
                <w:szCs w:val="20"/>
              </w:rPr>
            </w:pPr>
            <w:r w:rsidRPr="00A3189B">
              <w:rPr>
                <w:sz w:val="20"/>
                <w:szCs w:val="20"/>
              </w:rPr>
              <w:t>CD’s</w:t>
            </w:r>
          </w:p>
          <w:p w:rsidR="00F663AE" w:rsidRPr="00A3189B" w:rsidRDefault="00F663AE" w:rsidP="00ED30BA">
            <w:pPr>
              <w:numPr>
                <w:ilvl w:val="0"/>
                <w:numId w:val="25"/>
              </w:numPr>
              <w:jc w:val="both"/>
              <w:rPr>
                <w:sz w:val="20"/>
                <w:szCs w:val="20"/>
              </w:rPr>
            </w:pPr>
            <w:proofErr w:type="spellStart"/>
            <w:r w:rsidRPr="00A3189B">
              <w:rPr>
                <w:sz w:val="20"/>
                <w:szCs w:val="20"/>
              </w:rPr>
              <w:t>Cinta</w:t>
            </w:r>
            <w:proofErr w:type="spellEnd"/>
            <w:r w:rsidRPr="00A3189B">
              <w:rPr>
                <w:sz w:val="20"/>
                <w:szCs w:val="20"/>
              </w:rPr>
              <w:t xml:space="preserve"> </w:t>
            </w:r>
            <w:proofErr w:type="spellStart"/>
            <w:r w:rsidRPr="00A3189B">
              <w:rPr>
                <w:sz w:val="20"/>
                <w:szCs w:val="20"/>
              </w:rPr>
              <w:t>adhesiva</w:t>
            </w:r>
            <w:proofErr w:type="spellEnd"/>
          </w:p>
          <w:p w:rsidR="00F663AE" w:rsidRPr="00A3189B" w:rsidRDefault="00F663AE" w:rsidP="00ED30BA">
            <w:pPr>
              <w:numPr>
                <w:ilvl w:val="0"/>
                <w:numId w:val="25"/>
              </w:numPr>
              <w:jc w:val="both"/>
              <w:rPr>
                <w:sz w:val="20"/>
                <w:szCs w:val="20"/>
              </w:rPr>
            </w:pPr>
            <w:proofErr w:type="spellStart"/>
            <w:r w:rsidRPr="00A3189B">
              <w:rPr>
                <w:sz w:val="20"/>
                <w:szCs w:val="20"/>
              </w:rPr>
              <w:t>Pegamento</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Papel</w:t>
            </w:r>
            <w:proofErr w:type="spellEnd"/>
            <w:r w:rsidRPr="00A3189B">
              <w:rPr>
                <w:sz w:val="20"/>
                <w:szCs w:val="20"/>
              </w:rPr>
              <w:t xml:space="preserve"> bond</w:t>
            </w:r>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Imanes</w:t>
            </w:r>
            <w:proofErr w:type="spellEnd"/>
          </w:p>
          <w:p w:rsidR="00F663AE" w:rsidRPr="00A3189B" w:rsidRDefault="00F663AE" w:rsidP="00ED30BA">
            <w:pPr>
              <w:numPr>
                <w:ilvl w:val="0"/>
                <w:numId w:val="27"/>
              </w:numPr>
              <w:tabs>
                <w:tab w:val="clear" w:pos="360"/>
              </w:tabs>
              <w:jc w:val="both"/>
              <w:rPr>
                <w:sz w:val="20"/>
                <w:szCs w:val="20"/>
              </w:rPr>
            </w:pPr>
            <w:proofErr w:type="spellStart"/>
            <w:r w:rsidRPr="00A3189B">
              <w:rPr>
                <w:sz w:val="20"/>
                <w:szCs w:val="20"/>
              </w:rPr>
              <w:t>Cañón</w:t>
            </w:r>
            <w:proofErr w:type="spellEnd"/>
          </w:p>
          <w:p w:rsidR="00F663AE" w:rsidRPr="00DA4678" w:rsidRDefault="00F663AE" w:rsidP="00ED30BA">
            <w:pPr>
              <w:numPr>
                <w:ilvl w:val="0"/>
                <w:numId w:val="27"/>
              </w:numPr>
              <w:tabs>
                <w:tab w:val="clear" w:pos="360"/>
              </w:tabs>
              <w:jc w:val="both"/>
              <w:rPr>
                <w:spacing w:val="-8"/>
              </w:rPr>
            </w:pPr>
            <w:r w:rsidRPr="00A3189B">
              <w:rPr>
                <w:sz w:val="20"/>
                <w:szCs w:val="20"/>
                <w:lang w:val="es-ES_tradnl"/>
              </w:rPr>
              <w:t xml:space="preserve">CD </w:t>
            </w:r>
            <w:proofErr w:type="spellStart"/>
            <w:r w:rsidRPr="00A3189B">
              <w:rPr>
                <w:sz w:val="20"/>
                <w:szCs w:val="20"/>
                <w:lang w:val="es-ES_tradnl"/>
              </w:rPr>
              <w:t>player</w:t>
            </w:r>
            <w:proofErr w:type="spellEnd"/>
            <w:r>
              <w:rPr>
                <w:sz w:val="20"/>
                <w:szCs w:val="20"/>
                <w:lang w:val="es-ES_tradnl"/>
              </w:rPr>
              <w:t xml:space="preserve"> </w:t>
            </w:r>
          </w:p>
          <w:p w:rsidR="00F663AE" w:rsidRPr="00D81AC0" w:rsidRDefault="00F663AE" w:rsidP="00ED30BA">
            <w:pPr>
              <w:numPr>
                <w:ilvl w:val="0"/>
                <w:numId w:val="27"/>
              </w:numPr>
              <w:tabs>
                <w:tab w:val="clear" w:pos="360"/>
              </w:tabs>
              <w:jc w:val="both"/>
              <w:rPr>
                <w:spacing w:val="-8"/>
                <w:lang w:val="es-MX"/>
              </w:rPr>
            </w:pPr>
            <w:r w:rsidRPr="00A3189B">
              <w:rPr>
                <w:sz w:val="20"/>
                <w:szCs w:val="20"/>
                <w:lang w:val="es-ES_tradnl"/>
              </w:rPr>
              <w:t xml:space="preserve">Televisión, video grabadora y DVD </w:t>
            </w:r>
            <w:r>
              <w:rPr>
                <w:sz w:val="20"/>
                <w:szCs w:val="20"/>
                <w:lang w:val="es-ES_tradnl"/>
              </w:rPr>
              <w:t>placer</w:t>
            </w:r>
          </w:p>
        </w:tc>
      </w:tr>
    </w:tbl>
    <w:p w:rsidR="00F663AE" w:rsidRDefault="00F663AE" w:rsidP="00F663AE">
      <w:pPr>
        <w:jc w:val="both"/>
        <w:rPr>
          <w:spacing w:val="-8"/>
          <w:lang w:val="es-MX"/>
        </w:rPr>
      </w:pPr>
    </w:p>
    <w:p w:rsidR="00F663AE" w:rsidRPr="0023066A" w:rsidRDefault="00F663AE" w:rsidP="00F663AE">
      <w:pPr>
        <w:pStyle w:val="Ttulo6"/>
      </w:pPr>
      <w:r w:rsidRPr="0023066A">
        <w:t xml:space="preserve">26.-Evaluación </w:t>
      </w:r>
      <w:proofErr w:type="gramStart"/>
      <w:smartTag w:uri="urn:schemas-microsoft-com:office:smarttags" w:element="place">
        <w:smartTag w:uri="urn:schemas-microsoft-com:office:smarttags" w:element="State">
          <w:r w:rsidRPr="0023066A">
            <w:t>del</w:t>
          </w:r>
        </w:smartTag>
      </w:smartTag>
      <w:proofErr w:type="gramEnd"/>
      <w:r w:rsidRPr="0023066A">
        <w:t xml:space="preserve"> </w:t>
      </w:r>
      <w:proofErr w:type="spellStart"/>
      <w:r w:rsidRPr="0023066A">
        <w:t>desempeño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2244"/>
        <w:gridCol w:w="2245"/>
        <w:gridCol w:w="2245"/>
      </w:tblGrid>
      <w:tr w:rsidR="00F663AE" w:rsidRPr="0023066A" w:rsidTr="00ED30BA">
        <w:tblPrEx>
          <w:tblCellMar>
            <w:top w:w="0" w:type="dxa"/>
            <w:bottom w:w="0" w:type="dxa"/>
          </w:tblCellMar>
        </w:tblPrEx>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Evidencia (s) de desempeño</w:t>
            </w:r>
          </w:p>
        </w:tc>
        <w:tc>
          <w:tcPr>
            <w:tcW w:w="2244"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Criterios de desempeño</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Campo (s) de aplicación</w:t>
            </w:r>
          </w:p>
        </w:tc>
        <w:tc>
          <w:tcPr>
            <w:tcW w:w="2245" w:type="dxa"/>
            <w:shd w:val="clear" w:color="auto" w:fill="D9D9D9"/>
            <w:vAlign w:val="center"/>
          </w:tcPr>
          <w:p w:rsidR="00F663AE" w:rsidRPr="0023066A" w:rsidRDefault="00F663AE" w:rsidP="00ED30BA">
            <w:pPr>
              <w:jc w:val="center"/>
              <w:rPr>
                <w:b/>
                <w:bCs/>
                <w:sz w:val="22"/>
                <w:szCs w:val="22"/>
                <w:lang w:val="es-MX"/>
              </w:rPr>
            </w:pPr>
            <w:r w:rsidRPr="0023066A">
              <w:rPr>
                <w:b/>
                <w:bCs/>
                <w:sz w:val="22"/>
                <w:szCs w:val="22"/>
                <w:lang w:val="es-MX"/>
              </w:rPr>
              <w:t>Porcentaje</w:t>
            </w:r>
          </w:p>
        </w:tc>
      </w:tr>
      <w:tr w:rsidR="00F663AE" w:rsidRPr="0023066A" w:rsidTr="00ED30BA">
        <w:tblPrEx>
          <w:tblCellMar>
            <w:top w:w="0" w:type="dxa"/>
            <w:bottom w:w="0" w:type="dxa"/>
          </w:tblCellMar>
        </w:tblPrEx>
        <w:trPr>
          <w:cantSplit/>
          <w:trHeight w:val="151"/>
        </w:trPr>
        <w:tc>
          <w:tcPr>
            <w:tcW w:w="2244" w:type="dxa"/>
          </w:tcPr>
          <w:p w:rsidR="00F663AE" w:rsidRPr="00D81AC0" w:rsidRDefault="00F663AE" w:rsidP="00ED30BA">
            <w:pPr>
              <w:pStyle w:val="Piedepgina"/>
              <w:numPr>
                <w:ilvl w:val="0"/>
                <w:numId w:val="29"/>
              </w:numPr>
              <w:tabs>
                <w:tab w:val="clear" w:pos="4320"/>
                <w:tab w:val="clear" w:pos="8640"/>
              </w:tabs>
              <w:rPr>
                <w:bCs/>
                <w:sz w:val="22"/>
                <w:szCs w:val="22"/>
                <w:lang w:val="es-MX"/>
              </w:rPr>
            </w:pPr>
            <w:r w:rsidRPr="00D81AC0">
              <w:rPr>
                <w:bCs/>
                <w:sz w:val="22"/>
                <w:szCs w:val="22"/>
                <w:lang w:val="es-MX"/>
              </w:rPr>
              <w:t>Exposición de temas específicos y d</w:t>
            </w:r>
            <w:r w:rsidRPr="00D81AC0">
              <w:rPr>
                <w:sz w:val="22"/>
                <w:szCs w:val="22"/>
                <w:lang w:val="es-MX"/>
              </w:rPr>
              <w:t xml:space="preserve">ebates </w:t>
            </w:r>
          </w:p>
        </w:tc>
        <w:tc>
          <w:tcPr>
            <w:tcW w:w="2244" w:type="dxa"/>
          </w:tcPr>
          <w:p w:rsidR="00F663AE" w:rsidRPr="00862076" w:rsidRDefault="00F663AE" w:rsidP="00ED30BA">
            <w:pPr>
              <w:numPr>
                <w:ilvl w:val="0"/>
                <w:numId w:val="28"/>
              </w:numPr>
              <w:jc w:val="both"/>
              <w:rPr>
                <w:sz w:val="22"/>
                <w:szCs w:val="22"/>
              </w:rPr>
            </w:pPr>
            <w:proofErr w:type="spellStart"/>
            <w:r w:rsidRPr="00862076">
              <w:rPr>
                <w:sz w:val="22"/>
                <w:szCs w:val="22"/>
              </w:rPr>
              <w:t>Claridad</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Adecuación</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Coherencia</w:t>
            </w:r>
            <w:proofErr w:type="spellEnd"/>
          </w:p>
          <w:p w:rsidR="00F663AE" w:rsidRPr="00862076" w:rsidRDefault="00F663AE" w:rsidP="00ED30BA">
            <w:pPr>
              <w:numPr>
                <w:ilvl w:val="0"/>
                <w:numId w:val="28"/>
              </w:numPr>
              <w:jc w:val="both"/>
              <w:rPr>
                <w:sz w:val="22"/>
                <w:szCs w:val="22"/>
              </w:rPr>
            </w:pPr>
            <w:proofErr w:type="spellStart"/>
            <w:r w:rsidRPr="00862076">
              <w:rPr>
                <w:sz w:val="22"/>
                <w:szCs w:val="22"/>
              </w:rPr>
              <w:t>Fluidez</w:t>
            </w:r>
            <w:proofErr w:type="spellEnd"/>
          </w:p>
        </w:tc>
        <w:tc>
          <w:tcPr>
            <w:tcW w:w="2245" w:type="dxa"/>
          </w:tcPr>
          <w:p w:rsidR="00F663AE" w:rsidRPr="00862076" w:rsidRDefault="00F663AE" w:rsidP="00ED30BA">
            <w:pPr>
              <w:numPr>
                <w:ilvl w:val="0"/>
                <w:numId w:val="28"/>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r w:rsidRPr="00862076">
              <w:rPr>
                <w:sz w:val="22"/>
                <w:szCs w:val="22"/>
              </w:rPr>
              <w:t xml:space="preserve"> </w:t>
            </w:r>
          </w:p>
          <w:p w:rsidR="00F663AE" w:rsidRPr="00862076" w:rsidRDefault="00F663AE" w:rsidP="00ED30BA">
            <w:pPr>
              <w:jc w:val="center"/>
              <w:rPr>
                <w:b/>
                <w:sz w:val="22"/>
                <w:szCs w:val="22"/>
              </w:rPr>
            </w:pPr>
          </w:p>
        </w:tc>
        <w:tc>
          <w:tcPr>
            <w:tcW w:w="2245" w:type="dxa"/>
          </w:tcPr>
          <w:p w:rsidR="00F663AE" w:rsidRPr="00B00C11" w:rsidRDefault="00F663AE" w:rsidP="00ED30BA">
            <w:pPr>
              <w:jc w:val="center"/>
              <w:rPr>
                <w:bCs/>
                <w:sz w:val="22"/>
                <w:szCs w:val="22"/>
              </w:rPr>
            </w:pPr>
          </w:p>
          <w:p w:rsidR="00F663AE" w:rsidRPr="00B00C11" w:rsidRDefault="00F663AE" w:rsidP="00ED30BA">
            <w:pPr>
              <w:jc w:val="center"/>
              <w:rPr>
                <w:bCs/>
                <w:sz w:val="22"/>
                <w:szCs w:val="22"/>
              </w:rPr>
            </w:pPr>
            <w:r w:rsidRPr="00B00C11">
              <w:rPr>
                <w:bCs/>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1"/>
              </w:numPr>
              <w:jc w:val="left"/>
              <w:rPr>
                <w:sz w:val="22"/>
                <w:szCs w:val="22"/>
              </w:rPr>
            </w:pPr>
            <w:r w:rsidRPr="00862076">
              <w:rPr>
                <w:sz w:val="22"/>
                <w:szCs w:val="22"/>
              </w:rPr>
              <w:t>Evaluación parcial</w:t>
            </w:r>
          </w:p>
          <w:p w:rsidR="00F663AE" w:rsidRPr="00862076" w:rsidRDefault="00F663AE" w:rsidP="00ED30BA">
            <w:pPr>
              <w:pStyle w:val="Textoindependiente"/>
              <w:jc w:val="left"/>
              <w:rPr>
                <w:sz w:val="22"/>
                <w:szCs w:val="22"/>
              </w:rPr>
            </w:pP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1"/>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p w:rsidR="00F663AE" w:rsidRPr="00862076" w:rsidRDefault="00F663AE" w:rsidP="00ED30BA">
            <w:pPr>
              <w:rPr>
                <w:sz w:val="22"/>
                <w:szCs w:val="22"/>
              </w:rPr>
            </w:pPr>
          </w:p>
        </w:tc>
        <w:tc>
          <w:tcPr>
            <w:tcW w:w="2245" w:type="dxa"/>
          </w:tcPr>
          <w:p w:rsidR="00F663AE" w:rsidRPr="00B00C11" w:rsidRDefault="00F663AE" w:rsidP="00ED30BA">
            <w:pPr>
              <w:spacing w:line="360" w:lineRule="auto"/>
              <w:jc w:val="center"/>
              <w:rPr>
                <w:sz w:val="22"/>
                <w:szCs w:val="22"/>
              </w:rPr>
            </w:pPr>
          </w:p>
          <w:p w:rsidR="00F663AE" w:rsidRPr="00B00C11" w:rsidRDefault="00F663AE" w:rsidP="00ED30BA">
            <w:pPr>
              <w:spacing w:line="360" w:lineRule="auto"/>
              <w:jc w:val="center"/>
              <w:rPr>
                <w:sz w:val="22"/>
                <w:szCs w:val="22"/>
              </w:rPr>
            </w:pPr>
            <w:r w:rsidRPr="00B00C11">
              <w:rPr>
                <w:sz w:val="22"/>
                <w:szCs w:val="22"/>
              </w:rPr>
              <w:t>35%</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r w:rsidRPr="00862076">
              <w:rPr>
                <w:sz w:val="22"/>
                <w:szCs w:val="22"/>
              </w:rPr>
              <w:t xml:space="preserve">Productos escritos </w:t>
            </w:r>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Cumplimiento</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D81AC0" w:rsidRDefault="00F663AE" w:rsidP="00ED30BA">
            <w:pPr>
              <w:numPr>
                <w:ilvl w:val="0"/>
                <w:numId w:val="33"/>
              </w:numPr>
              <w:jc w:val="center"/>
              <w:rPr>
                <w:sz w:val="22"/>
                <w:szCs w:val="22"/>
                <w:lang w:val="es-MX"/>
              </w:rPr>
            </w:pPr>
            <w:r w:rsidRPr="00D81AC0">
              <w:rPr>
                <w:sz w:val="22"/>
                <w:szCs w:val="22"/>
                <w:lang w:val="es-MX"/>
              </w:rPr>
              <w:t>Salón de clases y extramuros</w:t>
            </w:r>
          </w:p>
        </w:tc>
        <w:tc>
          <w:tcPr>
            <w:tcW w:w="2245" w:type="dxa"/>
          </w:tcPr>
          <w:p w:rsidR="00F663AE" w:rsidRPr="00D81AC0" w:rsidRDefault="00F663AE" w:rsidP="00ED30BA">
            <w:pPr>
              <w:jc w:val="center"/>
              <w:rPr>
                <w:sz w:val="22"/>
                <w:szCs w:val="22"/>
                <w:lang w:val="es-MX"/>
              </w:rPr>
            </w:pPr>
          </w:p>
          <w:p w:rsidR="00F663AE" w:rsidRPr="00D81AC0" w:rsidRDefault="00F663AE" w:rsidP="00ED30BA">
            <w:pPr>
              <w:jc w:val="center"/>
              <w:rPr>
                <w:sz w:val="22"/>
                <w:szCs w:val="22"/>
                <w:lang w:val="es-MX"/>
              </w:rPr>
            </w:pPr>
          </w:p>
          <w:p w:rsidR="00F663AE" w:rsidRPr="00B00C11" w:rsidRDefault="00F663AE" w:rsidP="00ED30BA">
            <w:pPr>
              <w:jc w:val="center"/>
              <w:rPr>
                <w:sz w:val="22"/>
                <w:szCs w:val="22"/>
              </w:rPr>
            </w:pPr>
            <w:r w:rsidRPr="00B00C11">
              <w:rPr>
                <w:sz w:val="22"/>
                <w:szCs w:val="22"/>
              </w:rPr>
              <w:t>5%</w:t>
            </w:r>
          </w:p>
        </w:tc>
      </w:tr>
      <w:tr w:rsidR="00F663AE" w:rsidRPr="0023066A" w:rsidTr="00ED30BA">
        <w:tblPrEx>
          <w:tblCellMar>
            <w:top w:w="0" w:type="dxa"/>
            <w:bottom w:w="0" w:type="dxa"/>
          </w:tblCellMar>
        </w:tblPrEx>
        <w:trPr>
          <w:cantSplit/>
          <w:trHeight w:val="151"/>
        </w:trPr>
        <w:tc>
          <w:tcPr>
            <w:tcW w:w="2244" w:type="dxa"/>
          </w:tcPr>
          <w:p w:rsidR="00F663AE" w:rsidRPr="00862076" w:rsidRDefault="00F663AE" w:rsidP="00ED30BA">
            <w:pPr>
              <w:pStyle w:val="Textoindependiente"/>
              <w:numPr>
                <w:ilvl w:val="0"/>
                <w:numId w:val="32"/>
              </w:numPr>
              <w:jc w:val="left"/>
              <w:rPr>
                <w:sz w:val="22"/>
                <w:szCs w:val="22"/>
              </w:rPr>
            </w:pPr>
            <w:proofErr w:type="spellStart"/>
            <w:r w:rsidRPr="00862076">
              <w:rPr>
                <w:sz w:val="22"/>
                <w:szCs w:val="22"/>
              </w:rPr>
              <w:t>Quizzes</w:t>
            </w:r>
            <w:proofErr w:type="spellEnd"/>
          </w:p>
        </w:tc>
        <w:tc>
          <w:tcPr>
            <w:tcW w:w="2244" w:type="dxa"/>
          </w:tcPr>
          <w:p w:rsidR="00F663AE" w:rsidRPr="00862076" w:rsidRDefault="00F663AE" w:rsidP="00ED30BA">
            <w:pPr>
              <w:numPr>
                <w:ilvl w:val="0"/>
                <w:numId w:val="30"/>
              </w:numPr>
              <w:rPr>
                <w:sz w:val="22"/>
                <w:szCs w:val="22"/>
              </w:rPr>
            </w:pPr>
            <w:proofErr w:type="spellStart"/>
            <w:r w:rsidRPr="00862076">
              <w:rPr>
                <w:sz w:val="22"/>
                <w:szCs w:val="22"/>
              </w:rPr>
              <w:t>Cohesión</w:t>
            </w:r>
            <w:proofErr w:type="spellEnd"/>
          </w:p>
          <w:p w:rsidR="00F663AE" w:rsidRPr="00862076" w:rsidRDefault="00F663AE" w:rsidP="00ED30BA">
            <w:pPr>
              <w:numPr>
                <w:ilvl w:val="0"/>
                <w:numId w:val="30"/>
              </w:numPr>
              <w:rPr>
                <w:sz w:val="22"/>
                <w:szCs w:val="22"/>
              </w:rPr>
            </w:pPr>
            <w:proofErr w:type="spellStart"/>
            <w:r w:rsidRPr="00862076">
              <w:rPr>
                <w:sz w:val="22"/>
                <w:szCs w:val="22"/>
              </w:rPr>
              <w:t>Claridad</w:t>
            </w:r>
            <w:proofErr w:type="spellEnd"/>
          </w:p>
          <w:p w:rsidR="00F663AE" w:rsidRPr="00862076" w:rsidRDefault="00F663AE" w:rsidP="00ED30BA">
            <w:pPr>
              <w:numPr>
                <w:ilvl w:val="0"/>
                <w:numId w:val="30"/>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0"/>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0"/>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0"/>
              </w:numPr>
              <w:rPr>
                <w:sz w:val="22"/>
                <w:szCs w:val="22"/>
              </w:rPr>
            </w:pPr>
            <w:proofErr w:type="spellStart"/>
            <w:r w:rsidRPr="00862076">
              <w:rPr>
                <w:sz w:val="22"/>
                <w:szCs w:val="22"/>
              </w:rPr>
              <w:t>Suficiencia</w:t>
            </w:r>
            <w:proofErr w:type="spellEnd"/>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clases</w:t>
            </w:r>
            <w:proofErr w:type="spellEnd"/>
          </w:p>
        </w:tc>
        <w:tc>
          <w:tcPr>
            <w:tcW w:w="2245" w:type="dxa"/>
          </w:tcPr>
          <w:p w:rsidR="00F663AE" w:rsidRPr="00B00C11" w:rsidRDefault="00F663AE" w:rsidP="00ED30BA">
            <w:pPr>
              <w:jc w:val="center"/>
              <w:rPr>
                <w:sz w:val="22"/>
                <w:szCs w:val="22"/>
              </w:rPr>
            </w:pPr>
          </w:p>
          <w:p w:rsidR="00F663AE" w:rsidRPr="00B00C11" w:rsidRDefault="00F663AE" w:rsidP="00ED30BA">
            <w:pPr>
              <w:jc w:val="center"/>
              <w:rPr>
                <w:sz w:val="22"/>
                <w:szCs w:val="22"/>
              </w:rPr>
            </w:pPr>
            <w:r w:rsidRPr="00B00C11">
              <w:rPr>
                <w:sz w:val="22"/>
                <w:szCs w:val="22"/>
              </w:rPr>
              <w:t>20%</w:t>
            </w:r>
          </w:p>
        </w:tc>
      </w:tr>
      <w:tr w:rsidR="00F663AE" w:rsidRPr="00862076" w:rsidTr="00ED30BA">
        <w:tblPrEx>
          <w:tblCellMar>
            <w:top w:w="0" w:type="dxa"/>
            <w:bottom w:w="0" w:type="dxa"/>
          </w:tblCellMar>
        </w:tblPrEx>
        <w:trPr>
          <w:cantSplit/>
          <w:trHeight w:val="151"/>
        </w:trPr>
        <w:tc>
          <w:tcPr>
            <w:tcW w:w="2244" w:type="dxa"/>
          </w:tcPr>
          <w:p w:rsidR="00F663AE" w:rsidRPr="00862076" w:rsidRDefault="00F663AE" w:rsidP="00ED30BA">
            <w:pPr>
              <w:numPr>
                <w:ilvl w:val="0"/>
                <w:numId w:val="33"/>
              </w:numPr>
              <w:jc w:val="both"/>
              <w:rPr>
                <w:sz w:val="22"/>
                <w:szCs w:val="22"/>
              </w:rPr>
            </w:pPr>
            <w:proofErr w:type="spellStart"/>
            <w:r w:rsidRPr="00862076">
              <w:rPr>
                <w:sz w:val="22"/>
                <w:szCs w:val="22"/>
              </w:rPr>
              <w:t>Examen</w:t>
            </w:r>
            <w:proofErr w:type="spellEnd"/>
            <w:r w:rsidRPr="00862076">
              <w:rPr>
                <w:sz w:val="22"/>
                <w:szCs w:val="22"/>
              </w:rPr>
              <w:t xml:space="preserve"> Final</w:t>
            </w:r>
          </w:p>
        </w:tc>
        <w:tc>
          <w:tcPr>
            <w:tcW w:w="2244" w:type="dxa"/>
          </w:tcPr>
          <w:p w:rsidR="00F663AE" w:rsidRPr="00862076" w:rsidRDefault="00F663AE" w:rsidP="00ED30BA">
            <w:pPr>
              <w:numPr>
                <w:ilvl w:val="0"/>
                <w:numId w:val="33"/>
              </w:numPr>
              <w:rPr>
                <w:sz w:val="22"/>
                <w:szCs w:val="22"/>
              </w:rPr>
            </w:pPr>
            <w:proofErr w:type="spellStart"/>
            <w:r w:rsidRPr="00862076">
              <w:rPr>
                <w:sz w:val="22"/>
                <w:szCs w:val="22"/>
              </w:rPr>
              <w:t>Cohesión</w:t>
            </w:r>
            <w:proofErr w:type="spellEnd"/>
          </w:p>
          <w:p w:rsidR="00F663AE" w:rsidRPr="00862076" w:rsidRDefault="00F663AE" w:rsidP="00ED30BA">
            <w:pPr>
              <w:numPr>
                <w:ilvl w:val="0"/>
                <w:numId w:val="33"/>
              </w:numPr>
              <w:rPr>
                <w:sz w:val="22"/>
                <w:szCs w:val="22"/>
              </w:rPr>
            </w:pPr>
            <w:proofErr w:type="spellStart"/>
            <w:r w:rsidRPr="00862076">
              <w:rPr>
                <w:sz w:val="22"/>
                <w:szCs w:val="22"/>
              </w:rPr>
              <w:t>Claridad</w:t>
            </w:r>
            <w:proofErr w:type="spellEnd"/>
          </w:p>
          <w:p w:rsidR="00F663AE" w:rsidRPr="00862076" w:rsidRDefault="00F663AE" w:rsidP="00ED30BA">
            <w:pPr>
              <w:numPr>
                <w:ilvl w:val="0"/>
                <w:numId w:val="33"/>
              </w:numPr>
              <w:rPr>
                <w:sz w:val="22"/>
                <w:szCs w:val="22"/>
              </w:rPr>
            </w:pPr>
            <w:proofErr w:type="spellStart"/>
            <w:r w:rsidRPr="00862076">
              <w:rPr>
                <w:sz w:val="22"/>
                <w:szCs w:val="22"/>
              </w:rPr>
              <w:t>Pertinencia</w:t>
            </w:r>
            <w:proofErr w:type="spellEnd"/>
          </w:p>
          <w:p w:rsidR="00F663AE" w:rsidRPr="00862076" w:rsidRDefault="00F663AE" w:rsidP="00ED30BA">
            <w:pPr>
              <w:numPr>
                <w:ilvl w:val="0"/>
                <w:numId w:val="33"/>
              </w:numPr>
              <w:rPr>
                <w:sz w:val="22"/>
                <w:szCs w:val="22"/>
              </w:rPr>
            </w:pPr>
            <w:proofErr w:type="spellStart"/>
            <w:r w:rsidRPr="00862076">
              <w:rPr>
                <w:sz w:val="22"/>
                <w:szCs w:val="22"/>
              </w:rPr>
              <w:t>Coherencia</w:t>
            </w:r>
            <w:proofErr w:type="spellEnd"/>
          </w:p>
          <w:p w:rsidR="00F663AE" w:rsidRPr="00862076" w:rsidRDefault="00F663AE" w:rsidP="00ED30BA">
            <w:pPr>
              <w:numPr>
                <w:ilvl w:val="0"/>
                <w:numId w:val="33"/>
              </w:numPr>
              <w:rPr>
                <w:sz w:val="22"/>
                <w:szCs w:val="22"/>
              </w:rPr>
            </w:pPr>
            <w:proofErr w:type="spellStart"/>
            <w:r w:rsidRPr="00862076">
              <w:rPr>
                <w:sz w:val="22"/>
                <w:szCs w:val="22"/>
              </w:rPr>
              <w:t>Adecuación</w:t>
            </w:r>
            <w:proofErr w:type="spellEnd"/>
          </w:p>
          <w:p w:rsidR="00F663AE" w:rsidRPr="00862076" w:rsidRDefault="00F663AE" w:rsidP="00ED30BA">
            <w:pPr>
              <w:numPr>
                <w:ilvl w:val="0"/>
                <w:numId w:val="33"/>
              </w:numPr>
              <w:rPr>
                <w:sz w:val="22"/>
                <w:szCs w:val="22"/>
              </w:rPr>
            </w:pPr>
            <w:proofErr w:type="spellStart"/>
            <w:r w:rsidRPr="00862076">
              <w:rPr>
                <w:sz w:val="22"/>
                <w:szCs w:val="22"/>
              </w:rPr>
              <w:t>Suficiencia</w:t>
            </w:r>
            <w:proofErr w:type="spellEnd"/>
            <w:r w:rsidRPr="00862076">
              <w:rPr>
                <w:sz w:val="22"/>
                <w:szCs w:val="22"/>
              </w:rPr>
              <w:t xml:space="preserve"> </w:t>
            </w:r>
          </w:p>
        </w:tc>
        <w:tc>
          <w:tcPr>
            <w:tcW w:w="2245" w:type="dxa"/>
          </w:tcPr>
          <w:p w:rsidR="00F663AE" w:rsidRPr="00862076" w:rsidRDefault="00F663AE" w:rsidP="00ED30BA">
            <w:pPr>
              <w:numPr>
                <w:ilvl w:val="0"/>
                <w:numId w:val="33"/>
              </w:numPr>
              <w:jc w:val="center"/>
              <w:rPr>
                <w:sz w:val="22"/>
                <w:szCs w:val="22"/>
              </w:rPr>
            </w:pPr>
            <w:proofErr w:type="spellStart"/>
            <w:r w:rsidRPr="00862076">
              <w:rPr>
                <w:sz w:val="22"/>
                <w:szCs w:val="22"/>
              </w:rPr>
              <w:t>Salón</w:t>
            </w:r>
            <w:proofErr w:type="spellEnd"/>
            <w:r w:rsidRPr="00862076">
              <w:rPr>
                <w:sz w:val="22"/>
                <w:szCs w:val="22"/>
              </w:rPr>
              <w:t xml:space="preserve"> de </w:t>
            </w:r>
            <w:proofErr w:type="spellStart"/>
            <w:r w:rsidRPr="00862076">
              <w:rPr>
                <w:sz w:val="22"/>
                <w:szCs w:val="22"/>
              </w:rPr>
              <w:t>clase</w:t>
            </w:r>
            <w:proofErr w:type="spellEnd"/>
          </w:p>
          <w:p w:rsidR="00F663AE" w:rsidRPr="00862076" w:rsidRDefault="00F663AE" w:rsidP="00ED30BA">
            <w:pPr>
              <w:jc w:val="center"/>
              <w:rPr>
                <w:sz w:val="22"/>
                <w:szCs w:val="22"/>
              </w:rPr>
            </w:pPr>
          </w:p>
          <w:p w:rsidR="00F663AE" w:rsidRPr="00862076" w:rsidRDefault="00F663AE" w:rsidP="00ED30BA">
            <w:pPr>
              <w:jc w:val="center"/>
              <w:rPr>
                <w:sz w:val="22"/>
                <w:szCs w:val="22"/>
              </w:rPr>
            </w:pPr>
          </w:p>
        </w:tc>
        <w:tc>
          <w:tcPr>
            <w:tcW w:w="2245" w:type="dxa"/>
          </w:tcPr>
          <w:p w:rsidR="00F663AE" w:rsidRPr="00B00C11" w:rsidRDefault="00F663AE" w:rsidP="00ED30BA">
            <w:pPr>
              <w:ind w:left="360"/>
              <w:rPr>
                <w:bCs/>
                <w:sz w:val="22"/>
                <w:szCs w:val="22"/>
              </w:rPr>
            </w:pPr>
            <w:r w:rsidRPr="00B00C11">
              <w:rPr>
                <w:bCs/>
                <w:sz w:val="22"/>
                <w:szCs w:val="22"/>
              </w:rPr>
              <w:t xml:space="preserve">        35%</w:t>
            </w:r>
          </w:p>
        </w:tc>
      </w:tr>
      <w:tr w:rsidR="00F663AE" w:rsidRPr="00862076" w:rsidTr="00ED30BA">
        <w:tblPrEx>
          <w:tblCellMar>
            <w:top w:w="0" w:type="dxa"/>
            <w:bottom w:w="0" w:type="dxa"/>
          </w:tblCellMar>
        </w:tblPrEx>
        <w:trPr>
          <w:cantSplit/>
          <w:trHeight w:val="151"/>
        </w:trPr>
        <w:tc>
          <w:tcPr>
            <w:tcW w:w="6733" w:type="dxa"/>
            <w:gridSpan w:val="3"/>
            <w:tcBorders>
              <w:bottom w:val="single" w:sz="4" w:space="0" w:color="auto"/>
            </w:tcBorders>
          </w:tcPr>
          <w:p w:rsidR="00F663AE" w:rsidRPr="00862076" w:rsidRDefault="00F663AE" w:rsidP="00ED30BA">
            <w:pPr>
              <w:jc w:val="right"/>
              <w:rPr>
                <w:sz w:val="22"/>
                <w:szCs w:val="22"/>
                <w:lang w:val="es-MX"/>
              </w:rPr>
            </w:pPr>
            <w:r w:rsidRPr="00862076">
              <w:rPr>
                <w:sz w:val="22"/>
                <w:szCs w:val="22"/>
                <w:lang w:val="es-MX"/>
              </w:rPr>
              <w:t>Total</w:t>
            </w:r>
          </w:p>
        </w:tc>
        <w:tc>
          <w:tcPr>
            <w:tcW w:w="2245" w:type="dxa"/>
            <w:tcBorders>
              <w:bottom w:val="single" w:sz="4" w:space="0" w:color="auto"/>
            </w:tcBorders>
          </w:tcPr>
          <w:p w:rsidR="00F663AE" w:rsidRPr="00862076" w:rsidRDefault="00F663AE" w:rsidP="00ED30BA">
            <w:pPr>
              <w:jc w:val="both"/>
              <w:rPr>
                <w:sz w:val="22"/>
                <w:szCs w:val="22"/>
                <w:lang w:val="es-MX"/>
              </w:rPr>
            </w:pPr>
            <w:r w:rsidRPr="00862076">
              <w:rPr>
                <w:sz w:val="22"/>
                <w:szCs w:val="22"/>
                <w:lang w:val="es-MX"/>
              </w:rPr>
              <w:t>100%</w:t>
            </w:r>
          </w:p>
        </w:tc>
      </w:tr>
    </w:tbl>
    <w:p w:rsidR="00F663AE" w:rsidRPr="0023066A" w:rsidRDefault="00F663AE" w:rsidP="00F663AE">
      <w:pPr>
        <w:jc w:val="both"/>
        <w:rPr>
          <w:sz w:val="22"/>
          <w:szCs w:val="22"/>
          <w:lang w:val="es-MX"/>
        </w:rPr>
      </w:pPr>
    </w:p>
    <w:p w:rsidR="00F663AE" w:rsidRPr="0023066A" w:rsidRDefault="00F663AE" w:rsidP="00F663AE">
      <w:pPr>
        <w:jc w:val="both"/>
        <w:rPr>
          <w:sz w:val="22"/>
          <w:szCs w:val="22"/>
          <w:lang w:val="es-MX"/>
        </w:rPr>
      </w:pPr>
      <w:r w:rsidRPr="0023066A">
        <w:rPr>
          <w:b/>
          <w:bCs/>
          <w:sz w:val="22"/>
          <w:szCs w:val="22"/>
          <w:lang w:val="es-MX"/>
        </w:rPr>
        <w:t>27.-Acreditación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F663AE" w:rsidRPr="0023066A" w:rsidTr="00ED30BA">
        <w:tblPrEx>
          <w:tblCellMar>
            <w:top w:w="0" w:type="dxa"/>
            <w:bottom w:w="0" w:type="dxa"/>
          </w:tblCellMar>
        </w:tblPrEx>
        <w:tc>
          <w:tcPr>
            <w:tcW w:w="8978" w:type="dxa"/>
          </w:tcPr>
          <w:p w:rsidR="00F663AE" w:rsidRPr="0023066A" w:rsidRDefault="00F663AE" w:rsidP="00ED30BA">
            <w:pPr>
              <w:jc w:val="both"/>
              <w:rPr>
                <w:sz w:val="22"/>
                <w:szCs w:val="22"/>
                <w:lang w:val="es-MX"/>
              </w:rPr>
            </w:pPr>
            <w:r w:rsidRPr="00D81AC0">
              <w:rPr>
                <w:sz w:val="22"/>
                <w:szCs w:val="22"/>
                <w:lang w:val="es-MX"/>
              </w:rPr>
              <w:t xml:space="preserve">Para la acreditación  de la experiencia educativa se requiere el cumplimiento de las evidencias de desempeño. </w:t>
            </w:r>
            <w:r>
              <w:rPr>
                <w:sz w:val="22"/>
                <w:szCs w:val="22"/>
              </w:rPr>
              <w:t xml:space="preserve">El </w:t>
            </w:r>
            <w:proofErr w:type="spellStart"/>
            <w:r>
              <w:rPr>
                <w:sz w:val="22"/>
                <w:szCs w:val="22"/>
              </w:rPr>
              <w:t>porcentaje</w:t>
            </w:r>
            <w:proofErr w:type="spellEnd"/>
            <w:r>
              <w:rPr>
                <w:sz w:val="22"/>
                <w:szCs w:val="22"/>
              </w:rPr>
              <w:t xml:space="preserve"> </w:t>
            </w:r>
            <w:proofErr w:type="spellStart"/>
            <w:r>
              <w:rPr>
                <w:sz w:val="22"/>
                <w:szCs w:val="22"/>
              </w:rPr>
              <w:t>mínimo</w:t>
            </w:r>
            <w:proofErr w:type="spellEnd"/>
            <w:r>
              <w:rPr>
                <w:sz w:val="22"/>
                <w:szCs w:val="22"/>
              </w:rPr>
              <w:t xml:space="preserve"> </w:t>
            </w:r>
            <w:proofErr w:type="spellStart"/>
            <w:r>
              <w:rPr>
                <w:sz w:val="22"/>
                <w:szCs w:val="22"/>
              </w:rPr>
              <w:t>aprobatorio</w:t>
            </w:r>
            <w:proofErr w:type="spellEnd"/>
            <w:r>
              <w:rPr>
                <w:sz w:val="22"/>
                <w:szCs w:val="22"/>
              </w:rPr>
              <w:t xml:space="preserve"> </w:t>
            </w:r>
            <w:proofErr w:type="spellStart"/>
            <w:r>
              <w:rPr>
                <w:sz w:val="22"/>
                <w:szCs w:val="22"/>
              </w:rPr>
              <w:t>es</w:t>
            </w:r>
            <w:proofErr w:type="spellEnd"/>
            <w:r>
              <w:rPr>
                <w:sz w:val="22"/>
                <w:szCs w:val="22"/>
              </w:rPr>
              <w:t xml:space="preserve"> </w:t>
            </w:r>
            <w:smartTag w:uri="urn:schemas-microsoft-com:office:smarttags" w:element="place">
              <w:smartTag w:uri="urn:schemas-microsoft-com:office:smarttags" w:element="State">
                <w:r>
                  <w:rPr>
                    <w:sz w:val="22"/>
                    <w:szCs w:val="22"/>
                  </w:rPr>
                  <w:t>del</w:t>
                </w:r>
              </w:smartTag>
            </w:smartTag>
            <w:r>
              <w:rPr>
                <w:sz w:val="22"/>
                <w:szCs w:val="22"/>
              </w:rPr>
              <w:t xml:space="preserve"> 60%.</w:t>
            </w:r>
          </w:p>
        </w:tc>
      </w:tr>
    </w:tbl>
    <w:p w:rsidR="00F663AE" w:rsidRDefault="00F663AE" w:rsidP="00F663AE">
      <w:pPr>
        <w:jc w:val="both"/>
        <w:rPr>
          <w:spacing w:val="-8"/>
          <w:lang w:val="es-MX"/>
        </w:rPr>
      </w:pPr>
    </w:p>
    <w:p w:rsidR="00F663AE" w:rsidRDefault="00F663AE" w:rsidP="00F663AE">
      <w:pPr>
        <w:rPr>
          <w:bCs/>
          <w:spacing w:val="-8"/>
        </w:rPr>
      </w:pPr>
    </w:p>
    <w:p w:rsidR="00F663AE" w:rsidRDefault="00F663AE" w:rsidP="00F663AE">
      <w:pPr>
        <w:rPr>
          <w:bCs/>
          <w:spacing w:val="-8"/>
        </w:rPr>
      </w:pPr>
    </w:p>
    <w:p w:rsidR="00F663AE" w:rsidRPr="0023066A" w:rsidRDefault="00F663AE" w:rsidP="00F663AE">
      <w:pPr>
        <w:pStyle w:val="Ttulo6"/>
      </w:pPr>
      <w:r w:rsidRPr="0023066A">
        <w:t xml:space="preserve">28.-Fuentes de </w:t>
      </w:r>
      <w:proofErr w:type="spellStart"/>
      <w:r w:rsidRPr="0023066A">
        <w:t>información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t>Básicas</w:t>
            </w:r>
            <w:proofErr w:type="spellEnd"/>
          </w:p>
        </w:tc>
      </w:tr>
      <w:tr w:rsidR="00F663AE" w:rsidRPr="00DB4C62" w:rsidTr="00ED30BA">
        <w:tblPrEx>
          <w:tblCellMar>
            <w:top w:w="0" w:type="dxa"/>
            <w:bottom w:w="0" w:type="dxa"/>
          </w:tblCellMar>
        </w:tblPrEx>
        <w:trPr>
          <w:cantSplit/>
          <w:trHeight w:val="283"/>
        </w:trPr>
        <w:tc>
          <w:tcPr>
            <w:tcW w:w="8890" w:type="dxa"/>
            <w:tcBorders>
              <w:bottom w:val="single" w:sz="4" w:space="0" w:color="auto"/>
            </w:tcBorders>
          </w:tcPr>
          <w:p w:rsidR="00F663AE" w:rsidRPr="00DB4C62" w:rsidRDefault="00F663AE" w:rsidP="00ED30BA">
            <w:pPr>
              <w:tabs>
                <w:tab w:val="left" w:pos="2520"/>
              </w:tabs>
              <w:jc w:val="both"/>
              <w:rPr>
                <w:bCs/>
                <w:sz w:val="22"/>
                <w:szCs w:val="22"/>
              </w:rPr>
            </w:pPr>
            <w:r w:rsidRPr="00DA4678">
              <w:rPr>
                <w:bCs/>
                <w:sz w:val="22"/>
                <w:szCs w:val="22"/>
              </w:rPr>
              <w:t xml:space="preserve">Anderson, Neil J.  </w:t>
            </w:r>
            <w:r w:rsidRPr="00127D68">
              <w:rPr>
                <w:bCs/>
                <w:sz w:val="22"/>
                <w:szCs w:val="22"/>
              </w:rPr>
              <w:t xml:space="preserve">, </w:t>
            </w:r>
            <w:r w:rsidRPr="00127D68">
              <w:rPr>
                <w:bCs/>
                <w:i/>
                <w:iCs/>
                <w:sz w:val="22"/>
                <w:szCs w:val="22"/>
              </w:rPr>
              <w:t xml:space="preserve">Active Skills for </w:t>
            </w:r>
            <w:smartTag w:uri="urn:schemas-microsoft-com:office:smarttags" w:element="place">
              <w:smartTag w:uri="urn:schemas-microsoft-com:office:smarttags" w:element="City">
                <w:r w:rsidRPr="00127D68">
                  <w:rPr>
                    <w:bCs/>
                    <w:i/>
                    <w:iCs/>
                    <w:sz w:val="22"/>
                    <w:szCs w:val="22"/>
                  </w:rPr>
                  <w:t>Reading</w:t>
                </w:r>
              </w:smartTag>
            </w:smartTag>
            <w:r w:rsidRPr="00127D68">
              <w:rPr>
                <w:bCs/>
                <w:i/>
                <w:iCs/>
                <w:sz w:val="22"/>
                <w:szCs w:val="22"/>
              </w:rPr>
              <w:t xml:space="preserve"> Book 1 Second Edition</w:t>
            </w:r>
            <w:r w:rsidRPr="00127D68">
              <w:rPr>
                <w:bCs/>
                <w:sz w:val="22"/>
                <w:szCs w:val="22"/>
              </w:rPr>
              <w:t xml:space="preserve">, Thomson  </w:t>
            </w:r>
            <w:proofErr w:type="spellStart"/>
            <w:r w:rsidRPr="00127D68">
              <w:rPr>
                <w:bCs/>
                <w:sz w:val="22"/>
                <w:szCs w:val="22"/>
              </w:rPr>
              <w:t>Heinle</w:t>
            </w:r>
            <w:proofErr w:type="spellEnd"/>
            <w:r w:rsidRPr="00127D68">
              <w:rPr>
                <w:bCs/>
                <w:sz w:val="22"/>
                <w:szCs w:val="22"/>
              </w:rPr>
              <w:t xml:space="preserve">,  </w:t>
            </w:r>
            <w:r>
              <w:rPr>
                <w:bCs/>
                <w:sz w:val="22"/>
                <w:szCs w:val="22"/>
              </w:rPr>
              <w:t>2007</w:t>
            </w:r>
          </w:p>
          <w:p w:rsidR="00F663AE" w:rsidRDefault="00F663AE" w:rsidP="00ED30BA">
            <w:pPr>
              <w:tabs>
                <w:tab w:val="left" w:pos="2520"/>
              </w:tabs>
              <w:jc w:val="both"/>
              <w:rPr>
                <w:bCs/>
                <w:sz w:val="22"/>
                <w:szCs w:val="22"/>
              </w:rPr>
            </w:pPr>
            <w:r w:rsidRPr="00DB4C62">
              <w:rPr>
                <w:bCs/>
                <w:sz w:val="22"/>
                <w:szCs w:val="22"/>
              </w:rPr>
              <w:t xml:space="preserve">Anderson Neil J., </w:t>
            </w:r>
            <w:r w:rsidRPr="00DB4C62">
              <w:rPr>
                <w:bCs/>
                <w:i/>
                <w:iCs/>
                <w:sz w:val="22"/>
                <w:szCs w:val="22"/>
              </w:rPr>
              <w:t>Active Skills for Reading Book 2</w:t>
            </w:r>
            <w:r>
              <w:rPr>
                <w:bCs/>
                <w:i/>
                <w:iCs/>
                <w:sz w:val="22"/>
                <w:szCs w:val="22"/>
              </w:rPr>
              <w:t xml:space="preserve"> Second Edition</w:t>
            </w:r>
            <w:proofErr w:type="gramStart"/>
            <w:r w:rsidRPr="00DB4C62">
              <w:rPr>
                <w:bCs/>
                <w:sz w:val="22"/>
                <w:szCs w:val="22"/>
              </w:rPr>
              <w:t xml:space="preserve">, </w:t>
            </w:r>
            <w:r>
              <w:rPr>
                <w:bCs/>
                <w:sz w:val="22"/>
                <w:szCs w:val="22"/>
              </w:rPr>
              <w:t xml:space="preserve"> </w:t>
            </w:r>
            <w:proofErr w:type="spellStart"/>
            <w:r>
              <w:rPr>
                <w:bCs/>
                <w:sz w:val="22"/>
                <w:szCs w:val="22"/>
              </w:rPr>
              <w:t>Heinle</w:t>
            </w:r>
            <w:proofErr w:type="spellEnd"/>
            <w:proofErr w:type="gramEnd"/>
            <w:r>
              <w:rPr>
                <w:bCs/>
                <w:sz w:val="22"/>
                <w:szCs w:val="22"/>
              </w:rPr>
              <w:t xml:space="preserve"> &amp; </w:t>
            </w:r>
            <w:proofErr w:type="spellStart"/>
            <w:r>
              <w:rPr>
                <w:bCs/>
                <w:sz w:val="22"/>
                <w:szCs w:val="22"/>
              </w:rPr>
              <w:t>Heinle</w:t>
            </w:r>
            <w:proofErr w:type="spellEnd"/>
            <w:r>
              <w:rPr>
                <w:bCs/>
                <w:sz w:val="22"/>
                <w:szCs w:val="22"/>
              </w:rPr>
              <w:t>,</w:t>
            </w:r>
            <w:r w:rsidRPr="00DB4C62">
              <w:rPr>
                <w:bCs/>
                <w:sz w:val="22"/>
                <w:szCs w:val="22"/>
              </w:rPr>
              <w:t xml:space="preserve"> 200</w:t>
            </w:r>
            <w:r>
              <w:rPr>
                <w:bCs/>
                <w:sz w:val="22"/>
                <w:szCs w:val="22"/>
              </w:rPr>
              <w:t>7</w:t>
            </w:r>
            <w:r w:rsidRPr="00DB4C62">
              <w:rPr>
                <w:bCs/>
                <w:sz w:val="22"/>
                <w:szCs w:val="22"/>
              </w:rPr>
              <w:t>.</w:t>
            </w:r>
          </w:p>
          <w:p w:rsidR="00F663AE" w:rsidRDefault="00F663AE" w:rsidP="00ED30BA">
            <w:pPr>
              <w:tabs>
                <w:tab w:val="left" w:pos="2520"/>
              </w:tabs>
              <w:jc w:val="both"/>
              <w:rPr>
                <w:bCs/>
                <w:sz w:val="22"/>
                <w:szCs w:val="22"/>
              </w:rPr>
            </w:pPr>
            <w:proofErr w:type="spellStart"/>
            <w:r>
              <w:rPr>
                <w:bCs/>
                <w:sz w:val="22"/>
                <w:szCs w:val="22"/>
              </w:rPr>
              <w:t>Ackert</w:t>
            </w:r>
            <w:proofErr w:type="spellEnd"/>
            <w:r>
              <w:rPr>
                <w:bCs/>
                <w:sz w:val="22"/>
                <w:szCs w:val="22"/>
              </w:rPr>
              <w:t xml:space="preserve">, </w:t>
            </w:r>
            <w:proofErr w:type="gramStart"/>
            <w:r>
              <w:rPr>
                <w:bCs/>
                <w:sz w:val="22"/>
                <w:szCs w:val="22"/>
              </w:rPr>
              <w:t>Patricia.,</w:t>
            </w:r>
            <w:proofErr w:type="gramEnd"/>
            <w:r>
              <w:rPr>
                <w:bCs/>
                <w:sz w:val="22"/>
                <w:szCs w:val="22"/>
              </w:rPr>
              <w:t xml:space="preserve"> </w:t>
            </w:r>
            <w:r>
              <w:rPr>
                <w:bCs/>
                <w:i/>
                <w:sz w:val="22"/>
                <w:szCs w:val="22"/>
              </w:rPr>
              <w:t xml:space="preserve">Facts &amp; Figures. Basic Reading Practice, </w:t>
            </w:r>
            <w:proofErr w:type="spellStart"/>
            <w:r>
              <w:rPr>
                <w:bCs/>
                <w:sz w:val="22"/>
                <w:szCs w:val="22"/>
              </w:rPr>
              <w:t>Heinle</w:t>
            </w:r>
            <w:proofErr w:type="spellEnd"/>
            <w:r>
              <w:rPr>
                <w:bCs/>
                <w:sz w:val="22"/>
                <w:szCs w:val="22"/>
              </w:rPr>
              <w:t xml:space="preserve"> &amp; </w:t>
            </w:r>
            <w:proofErr w:type="spellStart"/>
            <w:r>
              <w:rPr>
                <w:bCs/>
                <w:sz w:val="22"/>
                <w:szCs w:val="22"/>
              </w:rPr>
              <w:t>Heinle</w:t>
            </w:r>
            <w:proofErr w:type="spellEnd"/>
            <w:r>
              <w:rPr>
                <w:bCs/>
                <w:sz w:val="22"/>
                <w:szCs w:val="22"/>
              </w:rPr>
              <w:t>, 1999.</w:t>
            </w:r>
          </w:p>
          <w:p w:rsidR="00F663AE" w:rsidRPr="00054802" w:rsidRDefault="00F663AE" w:rsidP="00ED30BA">
            <w:pPr>
              <w:tabs>
                <w:tab w:val="left" w:pos="2520"/>
              </w:tabs>
              <w:jc w:val="both"/>
              <w:rPr>
                <w:bCs/>
                <w:sz w:val="22"/>
                <w:szCs w:val="22"/>
              </w:rPr>
            </w:pPr>
            <w:r>
              <w:rPr>
                <w:bCs/>
                <w:sz w:val="22"/>
                <w:szCs w:val="22"/>
              </w:rPr>
              <w:t xml:space="preserve">Blanchard, Karen &amp; Christine Root, </w:t>
            </w:r>
            <w:r>
              <w:rPr>
                <w:bCs/>
                <w:i/>
                <w:sz w:val="22"/>
                <w:szCs w:val="22"/>
              </w:rPr>
              <w:t>News for Now 1</w:t>
            </w:r>
            <w:r>
              <w:rPr>
                <w:bCs/>
                <w:sz w:val="22"/>
                <w:szCs w:val="22"/>
              </w:rPr>
              <w:t xml:space="preserve">, International Thomson </w:t>
            </w:r>
            <w:smartTag w:uri="urn:schemas-microsoft-com:office:smarttags" w:element="place">
              <w:r>
                <w:rPr>
                  <w:bCs/>
                  <w:sz w:val="22"/>
                  <w:szCs w:val="22"/>
                </w:rPr>
                <w:t>Asia</w:t>
              </w:r>
            </w:smartTag>
            <w:r>
              <w:rPr>
                <w:bCs/>
                <w:sz w:val="22"/>
                <w:szCs w:val="22"/>
              </w:rPr>
              <w:t xml:space="preserve"> ELT, 1998.</w:t>
            </w:r>
          </w:p>
          <w:p w:rsidR="00F663AE" w:rsidRPr="00DB4C62" w:rsidRDefault="00F663AE" w:rsidP="00ED30BA">
            <w:pPr>
              <w:tabs>
                <w:tab w:val="left" w:pos="2520"/>
              </w:tabs>
              <w:jc w:val="both"/>
              <w:rPr>
                <w:bCs/>
                <w:sz w:val="22"/>
                <w:szCs w:val="22"/>
              </w:rPr>
            </w:pPr>
            <w:r w:rsidRPr="00DB4C62">
              <w:rPr>
                <w:bCs/>
                <w:sz w:val="22"/>
                <w:szCs w:val="22"/>
              </w:rPr>
              <w:t xml:space="preserve">Graven </w:t>
            </w:r>
            <w:proofErr w:type="gramStart"/>
            <w:r w:rsidRPr="00DB4C62">
              <w:rPr>
                <w:bCs/>
                <w:sz w:val="22"/>
                <w:szCs w:val="22"/>
              </w:rPr>
              <w:t>Miles ,</w:t>
            </w:r>
            <w:proofErr w:type="gramEnd"/>
            <w:r w:rsidRPr="00DB4C62">
              <w:rPr>
                <w:bCs/>
                <w:sz w:val="22"/>
                <w:szCs w:val="22"/>
              </w:rPr>
              <w:t xml:space="preserve"> </w:t>
            </w:r>
            <w:r w:rsidRPr="00DB4C62">
              <w:rPr>
                <w:bCs/>
                <w:i/>
                <w:iCs/>
                <w:sz w:val="22"/>
                <w:szCs w:val="22"/>
              </w:rPr>
              <w:t>Reading Keys  Introducing</w:t>
            </w:r>
            <w:r w:rsidRPr="00DB4C62">
              <w:rPr>
                <w:bCs/>
                <w:sz w:val="22"/>
                <w:szCs w:val="22"/>
              </w:rPr>
              <w:t xml:space="preserve"> ,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Keys </w:t>
            </w:r>
            <w:proofErr w:type="gramStart"/>
            <w:r w:rsidRPr="00DB4C62">
              <w:rPr>
                <w:bCs/>
                <w:i/>
                <w:iCs/>
                <w:sz w:val="22"/>
                <w:szCs w:val="22"/>
              </w:rPr>
              <w:t>Developing</w:t>
            </w:r>
            <w:r w:rsidRPr="00DB4C62">
              <w:rPr>
                <w:bCs/>
                <w:sz w:val="22"/>
                <w:szCs w:val="22"/>
              </w:rPr>
              <w:t xml:space="preserve"> ,</w:t>
            </w:r>
            <w:proofErr w:type="gramEnd"/>
            <w:r w:rsidRPr="00DB4C62">
              <w:rPr>
                <w:bCs/>
                <w:sz w:val="22"/>
                <w:szCs w:val="22"/>
              </w:rPr>
              <w:t xml:space="preserve"> </w:t>
            </w:r>
            <w:proofErr w:type="spellStart"/>
            <w:r w:rsidRPr="00DB4C62">
              <w:rPr>
                <w:bCs/>
                <w:sz w:val="22"/>
                <w:szCs w:val="22"/>
              </w:rPr>
              <w:t>ed</w:t>
            </w:r>
            <w:proofErr w:type="spellEnd"/>
            <w:r w:rsidRPr="00DB4C62">
              <w:rPr>
                <w:bCs/>
                <w:sz w:val="22"/>
                <w:szCs w:val="22"/>
              </w:rPr>
              <w:t xml:space="preserve"> MacMillan, 2003.</w:t>
            </w:r>
          </w:p>
          <w:p w:rsidR="00F663AE" w:rsidRPr="00DB4C62" w:rsidRDefault="00F663AE" w:rsidP="00ED30BA">
            <w:pPr>
              <w:tabs>
                <w:tab w:val="left" w:pos="2520"/>
              </w:tabs>
              <w:jc w:val="both"/>
              <w:rPr>
                <w:bCs/>
                <w:sz w:val="22"/>
                <w:szCs w:val="22"/>
              </w:rPr>
            </w:pPr>
            <w:r w:rsidRPr="00DB4C62">
              <w:rPr>
                <w:bCs/>
                <w:sz w:val="22"/>
                <w:szCs w:val="22"/>
              </w:rPr>
              <w:t xml:space="preserve">Graven Miles, </w:t>
            </w:r>
            <w:r w:rsidRPr="00DB4C62">
              <w:rPr>
                <w:bCs/>
                <w:i/>
                <w:iCs/>
                <w:sz w:val="22"/>
                <w:szCs w:val="22"/>
              </w:rPr>
              <w:t xml:space="preserve">Reading </w:t>
            </w:r>
            <w:proofErr w:type="gramStart"/>
            <w:r w:rsidRPr="00DB4C62">
              <w:rPr>
                <w:bCs/>
                <w:i/>
                <w:iCs/>
                <w:sz w:val="22"/>
                <w:szCs w:val="22"/>
              </w:rPr>
              <w:t>Keys  Extending</w:t>
            </w:r>
            <w:proofErr w:type="gramEnd"/>
            <w:r w:rsidRPr="00DB4C62">
              <w:rPr>
                <w:bCs/>
                <w:sz w:val="22"/>
                <w:szCs w:val="22"/>
              </w:rPr>
              <w:t xml:space="preserve"> , </w:t>
            </w:r>
            <w:proofErr w:type="spellStart"/>
            <w:r w:rsidRPr="00DB4C62">
              <w:rPr>
                <w:bCs/>
                <w:sz w:val="22"/>
                <w:szCs w:val="22"/>
              </w:rPr>
              <w:t>ed</w:t>
            </w:r>
            <w:proofErr w:type="spellEnd"/>
            <w:r w:rsidRPr="00DB4C62">
              <w:rPr>
                <w:bCs/>
                <w:sz w:val="22"/>
                <w:szCs w:val="22"/>
              </w:rPr>
              <w:t xml:space="preserve"> MacMillan, 2003.</w:t>
            </w:r>
          </w:p>
          <w:p w:rsidR="00F663AE" w:rsidRDefault="00F663AE" w:rsidP="00ED30BA">
            <w:pPr>
              <w:rPr>
                <w:sz w:val="22"/>
                <w:szCs w:val="22"/>
              </w:rPr>
            </w:pPr>
            <w:proofErr w:type="spellStart"/>
            <w:proofErr w:type="gramStart"/>
            <w:r w:rsidRPr="00DB4C62">
              <w:rPr>
                <w:sz w:val="22"/>
                <w:szCs w:val="22"/>
              </w:rPr>
              <w:t>Grellet</w:t>
            </w:r>
            <w:proofErr w:type="spellEnd"/>
            <w:r w:rsidRPr="00DB4C62">
              <w:rPr>
                <w:sz w:val="22"/>
                <w:szCs w:val="22"/>
              </w:rPr>
              <w:t xml:space="preserve">  Francoise</w:t>
            </w:r>
            <w:proofErr w:type="gramEnd"/>
            <w:r w:rsidRPr="00DB4C62">
              <w:rPr>
                <w:sz w:val="22"/>
                <w:szCs w:val="22"/>
              </w:rPr>
              <w:t xml:space="preserve">, </w:t>
            </w:r>
            <w:r w:rsidRPr="00DB4C62">
              <w:rPr>
                <w:i/>
                <w:iCs/>
                <w:sz w:val="22"/>
                <w:szCs w:val="22"/>
              </w:rPr>
              <w:t>Developing reading skills</w:t>
            </w:r>
            <w:r w:rsidRPr="00DB4C62">
              <w:rPr>
                <w:sz w:val="22"/>
                <w:szCs w:val="22"/>
              </w:rPr>
              <w:t xml:space="preserve">. </w:t>
            </w:r>
            <w:proofErr w:type="gramStart"/>
            <w:r w:rsidRPr="00DB4C62">
              <w:rPr>
                <w:sz w:val="22"/>
                <w:szCs w:val="22"/>
              </w:rPr>
              <w:t>ed</w:t>
            </w:r>
            <w:proofErr w:type="gramEnd"/>
            <w:r w:rsidRPr="00DB4C62">
              <w:rPr>
                <w:sz w:val="22"/>
                <w:szCs w:val="22"/>
              </w:rPr>
              <w:t xml:space="preserve">. </w:t>
            </w:r>
            <w:smartTag w:uri="urn:schemas-microsoft-com:office:smarttags" w:element="place">
              <w:smartTag w:uri="urn:schemas-microsoft-com:office:smarttags" w:element="PlaceName">
                <w:r w:rsidRPr="00DB4C62">
                  <w:rPr>
                    <w:sz w:val="22"/>
                    <w:szCs w:val="22"/>
                  </w:rPr>
                  <w:t>Cambridge</w:t>
                </w:r>
              </w:smartTag>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r>
              <w:rPr>
                <w:sz w:val="22"/>
                <w:szCs w:val="22"/>
              </w:rPr>
              <w:t>. 1996.</w:t>
            </w:r>
          </w:p>
          <w:p w:rsidR="00F663AE" w:rsidRDefault="00F663AE" w:rsidP="00ED30BA">
            <w:pPr>
              <w:rPr>
                <w:sz w:val="22"/>
                <w:szCs w:val="22"/>
              </w:rPr>
            </w:pPr>
            <w:r>
              <w:rPr>
                <w:sz w:val="22"/>
                <w:szCs w:val="22"/>
              </w:rPr>
              <w:t xml:space="preserve">Lee, Linda &amp; Barbara </w:t>
            </w:r>
            <w:proofErr w:type="spellStart"/>
            <w:r>
              <w:rPr>
                <w:sz w:val="22"/>
                <w:szCs w:val="22"/>
              </w:rPr>
              <w:t>Bushby</w:t>
            </w:r>
            <w:proofErr w:type="spellEnd"/>
            <w:r>
              <w:rPr>
                <w:sz w:val="22"/>
                <w:szCs w:val="22"/>
              </w:rPr>
              <w:t xml:space="preserve">, </w:t>
            </w:r>
            <w:r>
              <w:rPr>
                <w:i/>
                <w:sz w:val="22"/>
                <w:szCs w:val="22"/>
              </w:rPr>
              <w:t xml:space="preserve">Thoughts &amp; Notions. High Beginning </w:t>
            </w:r>
            <w:proofErr w:type="gramStart"/>
            <w:r>
              <w:rPr>
                <w:i/>
                <w:sz w:val="22"/>
                <w:szCs w:val="22"/>
              </w:rPr>
              <w:t>Reading  Practice</w:t>
            </w:r>
            <w:proofErr w:type="gramEnd"/>
            <w:r>
              <w:rPr>
                <w:i/>
                <w:sz w:val="22"/>
                <w:szCs w:val="22"/>
              </w:rPr>
              <w:t xml:space="preserve">, </w:t>
            </w:r>
            <w:proofErr w:type="spellStart"/>
            <w:r>
              <w:rPr>
                <w:sz w:val="22"/>
                <w:szCs w:val="22"/>
              </w:rPr>
              <w:t>Heinle</w:t>
            </w:r>
            <w:proofErr w:type="spellEnd"/>
            <w:r>
              <w:rPr>
                <w:sz w:val="22"/>
                <w:szCs w:val="22"/>
              </w:rPr>
              <w:t xml:space="preserve"> &amp; </w:t>
            </w:r>
            <w:proofErr w:type="spellStart"/>
            <w:r>
              <w:rPr>
                <w:sz w:val="22"/>
                <w:szCs w:val="22"/>
              </w:rPr>
              <w:t>Heinle</w:t>
            </w:r>
            <w:proofErr w:type="spellEnd"/>
            <w:r>
              <w:rPr>
                <w:sz w:val="22"/>
                <w:szCs w:val="22"/>
              </w:rPr>
              <w:t xml:space="preserve"> Thomson Learning, 2000.</w:t>
            </w:r>
          </w:p>
          <w:p w:rsidR="00F663AE" w:rsidRPr="00D114A6" w:rsidRDefault="00F663AE" w:rsidP="00ED30BA">
            <w:pPr>
              <w:rPr>
                <w:sz w:val="22"/>
                <w:szCs w:val="22"/>
              </w:rPr>
            </w:pPr>
            <w:proofErr w:type="spellStart"/>
            <w:r>
              <w:rPr>
                <w:sz w:val="22"/>
                <w:szCs w:val="22"/>
              </w:rPr>
              <w:t>Malarcher</w:t>
            </w:r>
            <w:proofErr w:type="spellEnd"/>
            <w:r>
              <w:rPr>
                <w:sz w:val="22"/>
                <w:szCs w:val="22"/>
              </w:rPr>
              <w:t xml:space="preserve">, Casey, </w:t>
            </w:r>
            <w:r>
              <w:rPr>
                <w:i/>
                <w:sz w:val="22"/>
                <w:szCs w:val="22"/>
              </w:rPr>
              <w:t>Reading Advantage 1</w:t>
            </w:r>
            <w:proofErr w:type="gramStart"/>
            <w:r>
              <w:rPr>
                <w:i/>
                <w:sz w:val="22"/>
                <w:szCs w:val="22"/>
              </w:rPr>
              <w:t>,</w:t>
            </w:r>
            <w:r>
              <w:rPr>
                <w:sz w:val="22"/>
                <w:szCs w:val="22"/>
              </w:rPr>
              <w:t>Thomson</w:t>
            </w:r>
            <w:proofErr w:type="gramEnd"/>
            <w:r>
              <w:rPr>
                <w:sz w:val="22"/>
                <w:szCs w:val="22"/>
              </w:rPr>
              <w:t xml:space="preserve"> </w:t>
            </w:r>
            <w:proofErr w:type="spellStart"/>
            <w:r>
              <w:rPr>
                <w:sz w:val="22"/>
                <w:szCs w:val="22"/>
              </w:rPr>
              <w:t>Heinle</w:t>
            </w:r>
            <w:proofErr w:type="spellEnd"/>
            <w:r>
              <w:rPr>
                <w:sz w:val="22"/>
                <w:szCs w:val="22"/>
              </w:rPr>
              <w:t>, 2004.</w:t>
            </w:r>
          </w:p>
          <w:p w:rsidR="00F663AE" w:rsidRPr="00DB4C62" w:rsidRDefault="00F663AE" w:rsidP="00ED30BA">
            <w:pPr>
              <w:rPr>
                <w:sz w:val="22"/>
                <w:szCs w:val="22"/>
              </w:rPr>
            </w:pPr>
            <w:proofErr w:type="gramStart"/>
            <w:smartTag w:uri="urn:schemas-microsoft-com:office:smarttags" w:element="place">
              <w:smartTag w:uri="urn:schemas-microsoft-com:office:smarttags" w:element="City">
                <w:r w:rsidRPr="00DB4C62">
                  <w:rPr>
                    <w:sz w:val="22"/>
                    <w:szCs w:val="22"/>
                  </w:rPr>
                  <w:t>Oxford</w:t>
                </w:r>
              </w:smartTag>
            </w:smartTag>
            <w:r w:rsidRPr="00DB4C62">
              <w:rPr>
                <w:sz w:val="22"/>
                <w:szCs w:val="22"/>
              </w:rPr>
              <w:t xml:space="preserve"> ,</w:t>
            </w:r>
            <w:proofErr w:type="gramEnd"/>
            <w:r w:rsidRPr="00DB4C62">
              <w:rPr>
                <w:sz w:val="22"/>
                <w:szCs w:val="22"/>
              </w:rPr>
              <w:t xml:space="preserve"> </w:t>
            </w:r>
            <w:proofErr w:type="spellStart"/>
            <w:r w:rsidRPr="00DB4C62">
              <w:rPr>
                <w:i/>
                <w:sz w:val="22"/>
                <w:szCs w:val="22"/>
              </w:rPr>
              <w:t>Wordpower</w:t>
            </w:r>
            <w:proofErr w:type="spellEnd"/>
            <w:r w:rsidRPr="00DB4C62">
              <w:rPr>
                <w:i/>
                <w:sz w:val="22"/>
                <w:szCs w:val="22"/>
              </w:rPr>
              <w:t xml:space="preserve"> .</w:t>
            </w:r>
            <w:r w:rsidRPr="00DB4C62">
              <w:rPr>
                <w:sz w:val="22"/>
                <w:szCs w:val="22"/>
              </w:rPr>
              <w:t xml:space="preserve"> </w:t>
            </w:r>
            <w:proofErr w:type="gramStart"/>
            <w:smartTag w:uri="urn:schemas-microsoft-com:office:smarttags" w:element="place">
              <w:smartTag w:uri="urn:schemas-microsoft-com:office:smarttags" w:element="PlaceName">
                <w:r w:rsidRPr="00DB4C62">
                  <w:rPr>
                    <w:sz w:val="22"/>
                    <w:szCs w:val="22"/>
                  </w:rPr>
                  <w:t>Dictionary</w:t>
                </w:r>
              </w:smartTag>
              <w:r w:rsidRPr="00DB4C62">
                <w:rPr>
                  <w:sz w:val="22"/>
                  <w:szCs w:val="22"/>
                </w:rPr>
                <w:t xml:space="preserve"> </w:t>
              </w:r>
              <w:r w:rsidRPr="00DB4C62">
                <w:rPr>
                  <w:i/>
                  <w:sz w:val="22"/>
                  <w:szCs w:val="22"/>
                </w:rPr>
                <w:t xml:space="preserve"> </w:t>
              </w:r>
              <w:smartTag w:uri="urn:schemas-microsoft-com:office:smarttags" w:element="PlaceName">
                <w:r w:rsidRPr="00DB4C62">
                  <w:rPr>
                    <w:sz w:val="22"/>
                    <w:szCs w:val="22"/>
                  </w:rPr>
                  <w:t>Oxford</w:t>
                </w:r>
              </w:smartTag>
              <w:proofErr w:type="gramEnd"/>
              <w:r w:rsidRPr="00DB4C62">
                <w:rPr>
                  <w:sz w:val="22"/>
                  <w:szCs w:val="22"/>
                </w:rPr>
                <w:t xml:space="preserve"> </w:t>
              </w:r>
              <w:smartTag w:uri="urn:schemas-microsoft-com:office:smarttags" w:element="PlaceType">
                <w:r w:rsidRPr="00DB4C62">
                  <w:rPr>
                    <w:sz w:val="22"/>
                    <w:szCs w:val="22"/>
                  </w:rPr>
                  <w:t>University</w:t>
                </w:r>
              </w:smartTag>
            </w:smartTag>
            <w:r w:rsidRPr="00DB4C62">
              <w:rPr>
                <w:sz w:val="22"/>
                <w:szCs w:val="22"/>
              </w:rPr>
              <w:t xml:space="preserve"> Press.</w:t>
            </w:r>
          </w:p>
          <w:p w:rsidR="00F663AE" w:rsidRPr="00DB4C62" w:rsidRDefault="00F663AE" w:rsidP="00ED30BA">
            <w:pPr>
              <w:rPr>
                <w:sz w:val="22"/>
                <w:szCs w:val="22"/>
              </w:rPr>
            </w:pPr>
            <w:r w:rsidRPr="00DB4C62">
              <w:rPr>
                <w:sz w:val="22"/>
                <w:szCs w:val="22"/>
              </w:rPr>
              <w:t xml:space="preserve">Simon and Schuster’s International, </w:t>
            </w:r>
            <w:r w:rsidRPr="00DB4C62">
              <w:rPr>
                <w:i/>
                <w:iCs/>
                <w:sz w:val="22"/>
                <w:szCs w:val="22"/>
              </w:rPr>
              <w:t xml:space="preserve">Spanish </w:t>
            </w:r>
            <w:proofErr w:type="gramStart"/>
            <w:r w:rsidRPr="00DB4C62">
              <w:rPr>
                <w:i/>
                <w:iCs/>
                <w:sz w:val="22"/>
                <w:szCs w:val="22"/>
              </w:rPr>
              <w:t xml:space="preserve">Dictionary </w:t>
            </w:r>
            <w:r w:rsidRPr="00DB4C62">
              <w:rPr>
                <w:sz w:val="22"/>
                <w:szCs w:val="22"/>
              </w:rPr>
              <w:t>,</w:t>
            </w:r>
            <w:proofErr w:type="gramEnd"/>
            <w:r w:rsidRPr="00DB4C62">
              <w:rPr>
                <w:sz w:val="22"/>
                <w:szCs w:val="22"/>
              </w:rPr>
              <w:t xml:space="preserve"> ed. Macmillan.</w:t>
            </w:r>
          </w:p>
          <w:p w:rsidR="00F663AE" w:rsidRPr="00DB4C62" w:rsidRDefault="00F663AE" w:rsidP="00ED30BA">
            <w:pPr>
              <w:jc w:val="both"/>
              <w:rPr>
                <w:sz w:val="22"/>
                <w:szCs w:val="22"/>
              </w:rPr>
            </w:pPr>
            <w:r w:rsidRPr="00DB4C62">
              <w:rPr>
                <w:sz w:val="22"/>
                <w:szCs w:val="22"/>
              </w:rPr>
              <w:t xml:space="preserve">Wallace Catherine. </w:t>
            </w:r>
            <w:smartTag w:uri="urn:schemas-microsoft-com:office:smarttags" w:element="place">
              <w:smartTag w:uri="urn:schemas-microsoft-com:office:smarttags" w:element="City">
                <w:r w:rsidRPr="00DB4C62">
                  <w:rPr>
                    <w:i/>
                    <w:iCs/>
                    <w:sz w:val="22"/>
                    <w:szCs w:val="22"/>
                  </w:rPr>
                  <w:t>Reading</w:t>
                </w:r>
              </w:smartTag>
            </w:smartTag>
            <w:r w:rsidRPr="00DB4C62">
              <w:rPr>
                <w:sz w:val="22"/>
                <w:szCs w:val="22"/>
              </w:rPr>
              <w:t xml:space="preserve">, </w:t>
            </w:r>
            <w:proofErr w:type="spellStart"/>
            <w:r w:rsidRPr="00DB4C62">
              <w:rPr>
                <w:sz w:val="22"/>
                <w:szCs w:val="22"/>
              </w:rPr>
              <w:t>ed</w:t>
            </w:r>
            <w:proofErr w:type="spellEnd"/>
            <w:r w:rsidRPr="00DB4C62">
              <w:rPr>
                <w:sz w:val="22"/>
                <w:szCs w:val="22"/>
              </w:rPr>
              <w:t xml:space="preserve"> </w:t>
            </w:r>
            <w:proofErr w:type="gramStart"/>
            <w:r w:rsidRPr="00DB4C62">
              <w:rPr>
                <w:sz w:val="22"/>
                <w:szCs w:val="22"/>
              </w:rPr>
              <w:t>Oxford  University</w:t>
            </w:r>
            <w:proofErr w:type="gramEnd"/>
            <w:r w:rsidRPr="00DB4C62">
              <w:rPr>
                <w:sz w:val="22"/>
                <w:szCs w:val="22"/>
              </w:rPr>
              <w:t xml:space="preserve"> Press  , 1992.</w:t>
            </w:r>
          </w:p>
          <w:p w:rsidR="00F663AE" w:rsidRPr="00DB4C62" w:rsidRDefault="00F663AE" w:rsidP="00ED30BA">
            <w:pPr>
              <w:rPr>
                <w:sz w:val="22"/>
                <w:szCs w:val="22"/>
              </w:rPr>
            </w:pPr>
          </w:p>
        </w:tc>
      </w:tr>
      <w:tr w:rsidR="00F663AE" w:rsidRPr="0023066A" w:rsidTr="00ED30BA">
        <w:tblPrEx>
          <w:tblCellMar>
            <w:top w:w="0" w:type="dxa"/>
            <w:bottom w:w="0" w:type="dxa"/>
          </w:tblCellMar>
        </w:tblPrEx>
        <w:tc>
          <w:tcPr>
            <w:tcW w:w="8890" w:type="dxa"/>
            <w:shd w:val="clear" w:color="auto" w:fill="D9D9D9"/>
          </w:tcPr>
          <w:p w:rsidR="00F663AE" w:rsidRPr="0023066A" w:rsidRDefault="00F663AE" w:rsidP="00ED30BA">
            <w:pPr>
              <w:pStyle w:val="Ttulo8"/>
              <w:rPr>
                <w:sz w:val="22"/>
                <w:szCs w:val="22"/>
              </w:rPr>
            </w:pPr>
            <w:proofErr w:type="spellStart"/>
            <w:r w:rsidRPr="0023066A">
              <w:rPr>
                <w:sz w:val="22"/>
                <w:szCs w:val="22"/>
              </w:rPr>
              <w:t>Complementarias</w:t>
            </w:r>
            <w:proofErr w:type="spellEnd"/>
          </w:p>
        </w:tc>
      </w:tr>
      <w:tr w:rsidR="00F663AE" w:rsidRPr="0023066A" w:rsidTr="00ED30BA">
        <w:tblPrEx>
          <w:tblCellMar>
            <w:top w:w="0" w:type="dxa"/>
            <w:bottom w:w="0" w:type="dxa"/>
          </w:tblCellMar>
        </w:tblPrEx>
        <w:trPr>
          <w:cantSplit/>
          <w:trHeight w:val="152"/>
        </w:trPr>
        <w:tc>
          <w:tcPr>
            <w:tcW w:w="8890" w:type="dxa"/>
            <w:tcBorders>
              <w:bottom w:val="single" w:sz="4" w:space="0" w:color="auto"/>
            </w:tcBorders>
          </w:tcPr>
          <w:p w:rsidR="00F663AE" w:rsidRPr="00DA4678" w:rsidRDefault="00F663AE" w:rsidP="00ED30BA">
            <w:pPr>
              <w:pStyle w:val="Textoindependiente"/>
              <w:rPr>
                <w:sz w:val="22"/>
                <w:szCs w:val="22"/>
                <w:lang w:val="en-US"/>
              </w:rPr>
            </w:pPr>
            <w:proofErr w:type="spellStart"/>
            <w:r w:rsidRPr="00DA4678">
              <w:rPr>
                <w:sz w:val="22"/>
                <w:szCs w:val="22"/>
                <w:lang w:val="en-US"/>
              </w:rPr>
              <w:lastRenderedPageBreak/>
              <w:t>Aebersold</w:t>
            </w:r>
            <w:proofErr w:type="spellEnd"/>
            <w:r w:rsidRPr="00DA4678">
              <w:rPr>
                <w:sz w:val="22"/>
                <w:szCs w:val="22"/>
                <w:lang w:val="en-US"/>
              </w:rPr>
              <w:t xml:space="preserve">, J. A. and M. L. Field (1997). </w:t>
            </w:r>
            <w:r w:rsidRPr="00DA4678">
              <w:rPr>
                <w:i/>
                <w:sz w:val="22"/>
                <w:szCs w:val="22"/>
                <w:lang w:val="en-US"/>
              </w:rPr>
              <w:t>From Reader to Reading Teacher.</w:t>
            </w:r>
            <w:r w:rsidRPr="00DA4678">
              <w:rPr>
                <w:sz w:val="22"/>
                <w:szCs w:val="22"/>
                <w:u w:val="single"/>
                <w:lang w:val="en-US"/>
              </w:rPr>
              <w:t xml:space="preserve"> </w:t>
            </w:r>
            <w:r w:rsidRPr="00DA4678">
              <w:rPr>
                <w:sz w:val="22"/>
                <w:szCs w:val="22"/>
                <w:lang w:val="en-US"/>
              </w:rPr>
              <w:t xml:space="preserve">Issues and strategies for second language classrooms. </w:t>
            </w:r>
            <w:smartTag w:uri="urn:schemas-microsoft-com:office:smarttags" w:element="City">
              <w:r w:rsidRPr="00DA4678">
                <w:rPr>
                  <w:sz w:val="22"/>
                  <w:szCs w:val="22"/>
                  <w:lang w:val="en-US"/>
                </w:rPr>
                <w:t>Cambridge</w:t>
              </w:r>
            </w:smartTag>
            <w:r w:rsidRPr="00DA4678">
              <w:rPr>
                <w:sz w:val="22"/>
                <w:szCs w:val="22"/>
                <w:lang w:val="en-US"/>
              </w:rPr>
              <w:t xml:space="preserve">: </w:t>
            </w:r>
            <w:smartTag w:uri="urn:schemas-microsoft-com:office:smarttags" w:element="place">
              <w:smartTag w:uri="urn:schemas-microsoft-com:office:smarttags" w:element="City">
                <w:r w:rsidRPr="00DA4678">
                  <w:rPr>
                    <w:sz w:val="22"/>
                    <w:szCs w:val="22"/>
                    <w:lang w:val="en-US"/>
                  </w:rPr>
                  <w:t>Cambridge</w:t>
                </w:r>
              </w:smartTag>
            </w:smartTag>
            <w:r w:rsidRPr="00DA4678">
              <w:rPr>
                <w:sz w:val="22"/>
                <w:szCs w:val="22"/>
                <w:lang w:val="en-US"/>
              </w:rPr>
              <w:t xml:space="preserve"> Language Education. </w:t>
            </w:r>
          </w:p>
          <w:p w:rsidR="00F663AE" w:rsidRPr="00260320" w:rsidRDefault="00F663AE" w:rsidP="00ED30BA">
            <w:pPr>
              <w:pStyle w:val="Textoindependiente"/>
              <w:rPr>
                <w:bCs/>
                <w:sz w:val="22"/>
                <w:szCs w:val="22"/>
                <w:lang w:val="en-US"/>
              </w:rPr>
            </w:pPr>
            <w:r w:rsidRPr="00260320">
              <w:rPr>
                <w:bCs/>
                <w:sz w:val="22"/>
                <w:szCs w:val="22"/>
                <w:lang w:val="en-US"/>
              </w:rPr>
              <w:t xml:space="preserve">Alderson, J. Charles (2000). </w:t>
            </w:r>
            <w:r w:rsidRPr="00260320">
              <w:rPr>
                <w:bCs/>
                <w:i/>
                <w:sz w:val="22"/>
                <w:szCs w:val="22"/>
                <w:lang w:val="en-US"/>
              </w:rPr>
              <w:t xml:space="preserve">Assessing </w:t>
            </w:r>
            <w:smartTag w:uri="urn:schemas-microsoft-com:office:smarttags" w:element="place">
              <w:smartTag w:uri="urn:schemas-microsoft-com:office:smarttags" w:element="City">
                <w:r w:rsidRPr="00260320">
                  <w:rPr>
                    <w:bCs/>
                    <w:i/>
                    <w:sz w:val="22"/>
                    <w:szCs w:val="22"/>
                    <w:lang w:val="en-US"/>
                  </w:rPr>
                  <w:t>Reading</w:t>
                </w:r>
              </w:smartTag>
            </w:smartTag>
            <w:r w:rsidRPr="00260320">
              <w:rPr>
                <w:bCs/>
                <w:i/>
                <w:sz w:val="22"/>
                <w:szCs w:val="22"/>
                <w:lang w:val="en-US"/>
              </w:rPr>
              <w:t>.</w:t>
            </w:r>
            <w:r w:rsidRPr="00260320">
              <w:rPr>
                <w:bCs/>
                <w:sz w:val="22"/>
                <w:szCs w:val="22"/>
                <w:lang w:val="en-US"/>
              </w:rPr>
              <w:t xml:space="preserve"> </w:t>
            </w:r>
            <w:smartTag w:uri="urn:schemas-microsoft-com:office:smarttags" w:element="City">
              <w:r w:rsidRPr="00260320">
                <w:rPr>
                  <w:bCs/>
                  <w:sz w:val="22"/>
                  <w:szCs w:val="22"/>
                  <w:lang w:val="en-US"/>
                </w:rPr>
                <w:t>Cambridge</w:t>
              </w:r>
            </w:smartTag>
            <w:r w:rsidRPr="00260320">
              <w:rPr>
                <w:bCs/>
                <w:sz w:val="22"/>
                <w:szCs w:val="22"/>
                <w:lang w:val="en-US"/>
              </w:rPr>
              <w:t xml:space="preserve">: </w:t>
            </w:r>
            <w:smartTag w:uri="urn:schemas-microsoft-com:office:smarttags" w:element="place">
              <w:smartTag w:uri="urn:schemas-microsoft-com:office:smarttags" w:element="PlaceName">
                <w:r w:rsidRPr="00260320">
                  <w:rPr>
                    <w:bCs/>
                    <w:sz w:val="22"/>
                    <w:szCs w:val="22"/>
                    <w:lang w:val="en-US"/>
                  </w:rPr>
                  <w:t>Cambridge</w:t>
                </w:r>
              </w:smartTag>
              <w:r w:rsidRPr="00260320">
                <w:rPr>
                  <w:bCs/>
                  <w:sz w:val="22"/>
                  <w:szCs w:val="22"/>
                  <w:lang w:val="en-US"/>
                </w:rPr>
                <w:t xml:space="preserve"> </w:t>
              </w:r>
              <w:smartTag w:uri="urn:schemas-microsoft-com:office:smarttags" w:element="PlaceType">
                <w:r w:rsidRPr="00260320">
                  <w:rPr>
                    <w:bCs/>
                    <w:sz w:val="22"/>
                    <w:szCs w:val="22"/>
                    <w:lang w:val="en-US"/>
                  </w:rPr>
                  <w:t>University</w:t>
                </w:r>
              </w:smartTag>
            </w:smartTag>
            <w:r w:rsidRPr="00260320">
              <w:rPr>
                <w:bCs/>
                <w:sz w:val="22"/>
                <w:szCs w:val="22"/>
                <w:lang w:val="en-US"/>
              </w:rPr>
              <w:t xml:space="preserve"> Press</w:t>
            </w:r>
          </w:p>
          <w:p w:rsidR="00F663AE" w:rsidRPr="00DA4678" w:rsidRDefault="00F663AE" w:rsidP="00ED30BA">
            <w:pPr>
              <w:pStyle w:val="Textoindependiente"/>
              <w:rPr>
                <w:bCs/>
                <w:sz w:val="22"/>
                <w:szCs w:val="22"/>
                <w:lang w:val="en-US"/>
              </w:rPr>
            </w:pPr>
            <w:r w:rsidRPr="00260320">
              <w:rPr>
                <w:bCs/>
                <w:sz w:val="22"/>
                <w:szCs w:val="22"/>
                <w:lang w:val="en-US"/>
              </w:rPr>
              <w:t xml:space="preserve">Alderson, J. C. and A.H. Urquhart (eds.) (1984).  </w:t>
            </w:r>
            <w:r w:rsidRPr="00260320">
              <w:rPr>
                <w:bCs/>
                <w:i/>
                <w:sz w:val="22"/>
                <w:szCs w:val="22"/>
                <w:lang w:val="en-US"/>
              </w:rPr>
              <w:t>Reading in a Foreign Language</w:t>
            </w:r>
            <w:r w:rsidRPr="00260320">
              <w:rPr>
                <w:bCs/>
                <w:sz w:val="22"/>
                <w:szCs w:val="22"/>
                <w:u w:val="single"/>
                <w:lang w:val="en-US"/>
              </w:rPr>
              <w:t>.</w:t>
            </w:r>
            <w:r w:rsidRPr="00260320">
              <w:rPr>
                <w:bCs/>
                <w:sz w:val="22"/>
                <w:szCs w:val="22"/>
                <w:lang w:val="en-US"/>
              </w:rPr>
              <w:t xml:space="preserve">  </w:t>
            </w:r>
            <w:smartTag w:uri="urn:schemas-microsoft-com:office:smarttags" w:element="place">
              <w:smartTag w:uri="urn:schemas-microsoft-com:office:smarttags" w:element="City">
                <w:r w:rsidRPr="00DA4678">
                  <w:rPr>
                    <w:bCs/>
                    <w:sz w:val="22"/>
                    <w:szCs w:val="22"/>
                    <w:lang w:val="en-US"/>
                  </w:rPr>
                  <w:t>London</w:t>
                </w:r>
              </w:smartTag>
            </w:smartTag>
            <w:r w:rsidRPr="00DA4678">
              <w:rPr>
                <w:bCs/>
                <w:sz w:val="22"/>
                <w:szCs w:val="22"/>
                <w:lang w:val="en-US"/>
              </w:rPr>
              <w:t>: Longman.</w:t>
            </w:r>
          </w:p>
          <w:p w:rsidR="00F663AE" w:rsidRPr="00DA4678" w:rsidRDefault="00F663AE" w:rsidP="00ED30BA">
            <w:pPr>
              <w:pStyle w:val="Textoindependiente"/>
              <w:spacing w:before="240" w:after="240"/>
              <w:rPr>
                <w:sz w:val="22"/>
                <w:szCs w:val="22"/>
                <w:lang w:val="en-US"/>
              </w:rPr>
            </w:pPr>
            <w:proofErr w:type="spellStart"/>
            <w:r w:rsidRPr="00DA4678">
              <w:rPr>
                <w:sz w:val="22"/>
                <w:szCs w:val="22"/>
                <w:lang w:val="en-US"/>
              </w:rPr>
              <w:t>Ackert</w:t>
            </w:r>
            <w:proofErr w:type="spellEnd"/>
            <w:r w:rsidRPr="00DA4678">
              <w:rPr>
                <w:sz w:val="22"/>
                <w:szCs w:val="22"/>
                <w:lang w:val="en-US"/>
              </w:rPr>
              <w:t xml:space="preserve"> Patricia. </w:t>
            </w:r>
            <w:r w:rsidRPr="00DA4678">
              <w:rPr>
                <w:i/>
                <w:iCs/>
                <w:sz w:val="22"/>
                <w:szCs w:val="22"/>
                <w:lang w:val="en-US"/>
              </w:rPr>
              <w:t xml:space="preserve"> Facts &amp; Figures.</w:t>
            </w:r>
            <w:r w:rsidRPr="00DA4678">
              <w:rPr>
                <w:sz w:val="22"/>
                <w:szCs w:val="22"/>
                <w:lang w:val="en-US"/>
              </w:rPr>
              <w:t xml:space="preserve"> Ed </w:t>
            </w:r>
            <w:proofErr w:type="spellStart"/>
            <w:r w:rsidRPr="00DA4678">
              <w:rPr>
                <w:sz w:val="22"/>
                <w:szCs w:val="22"/>
                <w:lang w:val="en-US"/>
              </w:rPr>
              <w:t>Heinle</w:t>
            </w:r>
            <w:proofErr w:type="spellEnd"/>
            <w:r w:rsidRPr="00DA4678">
              <w:rPr>
                <w:sz w:val="22"/>
                <w:szCs w:val="22"/>
                <w:lang w:val="en-US"/>
              </w:rPr>
              <w:t xml:space="preserve"> </w:t>
            </w:r>
            <w:proofErr w:type="gramStart"/>
            <w:r w:rsidRPr="00DA4678">
              <w:rPr>
                <w:sz w:val="22"/>
                <w:szCs w:val="22"/>
                <w:lang w:val="en-US"/>
              </w:rPr>
              <w:t xml:space="preserve">&amp;  </w:t>
            </w:r>
            <w:proofErr w:type="spellStart"/>
            <w:r w:rsidRPr="00DA4678">
              <w:rPr>
                <w:sz w:val="22"/>
                <w:szCs w:val="22"/>
                <w:lang w:val="en-US"/>
              </w:rPr>
              <w:t>Heinle</w:t>
            </w:r>
            <w:proofErr w:type="spellEnd"/>
            <w:proofErr w:type="gramEnd"/>
            <w:r w:rsidRPr="00DA4678">
              <w:rPr>
                <w:sz w:val="22"/>
                <w:szCs w:val="22"/>
                <w:lang w:val="en-US"/>
              </w:rPr>
              <w:t>, 1999.</w:t>
            </w:r>
          </w:p>
          <w:p w:rsidR="00F663AE" w:rsidRDefault="00F663AE" w:rsidP="00ED30BA">
            <w:pPr>
              <w:rPr>
                <w:sz w:val="22"/>
                <w:szCs w:val="22"/>
              </w:rPr>
            </w:pPr>
            <w:proofErr w:type="spellStart"/>
            <w:r w:rsidRPr="00DB4C62">
              <w:rPr>
                <w:sz w:val="22"/>
                <w:szCs w:val="22"/>
              </w:rPr>
              <w:t>Ackert</w:t>
            </w:r>
            <w:proofErr w:type="spellEnd"/>
            <w:r w:rsidRPr="00DB4C62">
              <w:rPr>
                <w:sz w:val="22"/>
                <w:szCs w:val="22"/>
              </w:rPr>
              <w:t xml:space="preserve"> Patricia. </w:t>
            </w:r>
            <w:r w:rsidRPr="00DB4C62">
              <w:rPr>
                <w:i/>
                <w:iCs/>
                <w:sz w:val="22"/>
                <w:szCs w:val="22"/>
              </w:rPr>
              <w:t>Cause &amp; Effect.</w:t>
            </w:r>
            <w:r w:rsidRPr="00DB4C62">
              <w:rPr>
                <w:sz w:val="22"/>
                <w:szCs w:val="22"/>
              </w:rPr>
              <w:t xml:space="preserve"> Ed </w:t>
            </w:r>
            <w:proofErr w:type="spellStart"/>
            <w:r w:rsidRPr="00DB4C62">
              <w:rPr>
                <w:sz w:val="22"/>
                <w:szCs w:val="22"/>
              </w:rPr>
              <w:t>Heinle</w:t>
            </w:r>
            <w:proofErr w:type="spellEnd"/>
            <w:r w:rsidRPr="00DB4C62">
              <w:rPr>
                <w:sz w:val="22"/>
                <w:szCs w:val="22"/>
              </w:rPr>
              <w:t xml:space="preserve"> </w:t>
            </w:r>
            <w:proofErr w:type="gramStart"/>
            <w:r w:rsidRPr="00DB4C62">
              <w:rPr>
                <w:sz w:val="22"/>
                <w:szCs w:val="22"/>
              </w:rPr>
              <w:t xml:space="preserve">&amp;  </w:t>
            </w:r>
            <w:proofErr w:type="spellStart"/>
            <w:r w:rsidRPr="00DB4C62">
              <w:rPr>
                <w:sz w:val="22"/>
                <w:szCs w:val="22"/>
              </w:rPr>
              <w:t>Heinle</w:t>
            </w:r>
            <w:proofErr w:type="spellEnd"/>
            <w:proofErr w:type="gramEnd"/>
            <w:r w:rsidRPr="00DB4C62">
              <w:rPr>
                <w:sz w:val="22"/>
                <w:szCs w:val="22"/>
              </w:rPr>
              <w:t>, 1999.</w:t>
            </w:r>
          </w:p>
          <w:p w:rsidR="00F663AE" w:rsidRPr="00052B96" w:rsidRDefault="00F663AE" w:rsidP="00ED30BA">
            <w:pPr>
              <w:jc w:val="both"/>
              <w:rPr>
                <w:sz w:val="22"/>
                <w:szCs w:val="22"/>
              </w:rPr>
            </w:pPr>
            <w:proofErr w:type="spellStart"/>
            <w:r w:rsidRPr="00052B96">
              <w:rPr>
                <w:sz w:val="22"/>
                <w:szCs w:val="22"/>
              </w:rPr>
              <w:t>Batstone</w:t>
            </w:r>
            <w:proofErr w:type="spellEnd"/>
            <w:r w:rsidRPr="00052B96">
              <w:rPr>
                <w:sz w:val="22"/>
                <w:szCs w:val="22"/>
              </w:rPr>
              <w:t>, Rob (1994</w:t>
            </w:r>
            <w:r w:rsidRPr="00260320">
              <w:rPr>
                <w:i/>
                <w:sz w:val="22"/>
                <w:szCs w:val="22"/>
              </w:rPr>
              <w:t>). Grammar.</w:t>
            </w:r>
            <w:r w:rsidRPr="00052B96">
              <w:rPr>
                <w:sz w:val="22"/>
                <w:szCs w:val="22"/>
                <w:u w:val="single"/>
              </w:rPr>
              <w:t xml:space="preserve"> </w:t>
            </w:r>
            <w:r w:rsidRPr="00052B96">
              <w:rPr>
                <w:sz w:val="22"/>
                <w:szCs w:val="22"/>
              </w:rPr>
              <w:t xml:space="preserve"> </w:t>
            </w:r>
            <w:smartTag w:uri="urn:schemas-microsoft-com:office:smarttags" w:element="City">
              <w:r w:rsidRPr="00052B96">
                <w:rPr>
                  <w:sz w:val="22"/>
                  <w:szCs w:val="22"/>
                </w:rPr>
                <w:t>Oxford</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Oxford</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052B96" w:rsidRDefault="00F663AE" w:rsidP="00ED30BA">
            <w:pPr>
              <w:jc w:val="both"/>
              <w:rPr>
                <w:sz w:val="22"/>
                <w:szCs w:val="22"/>
              </w:rPr>
            </w:pPr>
            <w:r w:rsidRPr="00052B96">
              <w:rPr>
                <w:sz w:val="22"/>
                <w:szCs w:val="22"/>
              </w:rPr>
              <w:t xml:space="preserve">Carrel, P., J. Devine and D. </w:t>
            </w:r>
            <w:proofErr w:type="spellStart"/>
            <w:r w:rsidRPr="00052B96">
              <w:rPr>
                <w:sz w:val="22"/>
                <w:szCs w:val="22"/>
              </w:rPr>
              <w:t>Eskey</w:t>
            </w:r>
            <w:proofErr w:type="spellEnd"/>
            <w:r w:rsidRPr="00052B96">
              <w:rPr>
                <w:sz w:val="22"/>
                <w:szCs w:val="22"/>
              </w:rPr>
              <w:t xml:space="preserve"> (eds.) (1993) </w:t>
            </w:r>
            <w:r w:rsidRPr="00260320">
              <w:rPr>
                <w:i/>
                <w:sz w:val="22"/>
                <w:szCs w:val="22"/>
              </w:rPr>
              <w:t>Interactive Approaches to Second Language Reading</w:t>
            </w:r>
            <w:r w:rsidRPr="00052B96">
              <w:rPr>
                <w:sz w:val="22"/>
                <w:szCs w:val="22"/>
              </w:rPr>
              <w:t xml:space="preserve"> </w:t>
            </w:r>
            <w:smartTag w:uri="urn:schemas-microsoft-com:office:smarttags" w:element="City">
              <w:r w:rsidRPr="00052B96">
                <w:rPr>
                  <w:sz w:val="22"/>
                  <w:szCs w:val="22"/>
                </w:rPr>
                <w:t>Cambridge</w:t>
              </w:r>
            </w:smartTag>
            <w:r w:rsidRPr="00052B96">
              <w:rPr>
                <w:sz w:val="22"/>
                <w:szCs w:val="22"/>
              </w:rPr>
              <w:t xml:space="preserve">: </w:t>
            </w:r>
            <w:smartTag w:uri="urn:schemas-microsoft-com:office:smarttags" w:element="place">
              <w:smartTag w:uri="urn:schemas-microsoft-com:office:smarttags" w:element="PlaceName">
                <w:r w:rsidRPr="00052B96">
                  <w:rPr>
                    <w:sz w:val="22"/>
                    <w:szCs w:val="22"/>
                  </w:rPr>
                  <w:t>Cambridge</w:t>
                </w:r>
              </w:smartTag>
              <w:r w:rsidRPr="00052B96">
                <w:rPr>
                  <w:sz w:val="22"/>
                  <w:szCs w:val="22"/>
                </w:rPr>
                <w:t xml:space="preserve"> </w:t>
              </w:r>
              <w:smartTag w:uri="urn:schemas-microsoft-com:office:smarttags" w:element="PlaceType">
                <w:r w:rsidRPr="00052B96">
                  <w:rPr>
                    <w:sz w:val="22"/>
                    <w:szCs w:val="22"/>
                  </w:rPr>
                  <w:t>University</w:t>
                </w:r>
              </w:smartTag>
            </w:smartTag>
            <w:r w:rsidRPr="00052B96">
              <w:rPr>
                <w:sz w:val="22"/>
                <w:szCs w:val="22"/>
              </w:rPr>
              <w:t xml:space="preserve"> Press.</w:t>
            </w:r>
          </w:p>
          <w:p w:rsidR="00F663AE" w:rsidRPr="00DE3656" w:rsidRDefault="00F663AE" w:rsidP="00ED30BA">
            <w:pPr>
              <w:rPr>
                <w:sz w:val="22"/>
                <w:szCs w:val="22"/>
              </w:rPr>
            </w:pPr>
            <w:r>
              <w:rPr>
                <w:sz w:val="22"/>
                <w:szCs w:val="22"/>
              </w:rPr>
              <w:t xml:space="preserve">Brown, H. Douglas. </w:t>
            </w:r>
            <w:r>
              <w:rPr>
                <w:i/>
                <w:sz w:val="22"/>
                <w:szCs w:val="22"/>
              </w:rPr>
              <w:t xml:space="preserve">Teaching by Principles. An Interactive Approach to Language Pedagogy. </w:t>
            </w:r>
            <w:proofErr w:type="gramStart"/>
            <w:smartTag w:uri="urn:schemas-microsoft-com:office:smarttags" w:element="place">
              <w:smartTag w:uri="urn:schemas-microsoft-com:office:smarttags" w:element="State">
                <w:r>
                  <w:rPr>
                    <w:sz w:val="22"/>
                    <w:szCs w:val="22"/>
                  </w:rPr>
                  <w:t>New  Jersey</w:t>
                </w:r>
              </w:smartTag>
            </w:smartTag>
            <w:proofErr w:type="gramEnd"/>
            <w:r>
              <w:rPr>
                <w:sz w:val="22"/>
                <w:szCs w:val="22"/>
              </w:rPr>
              <w:t>: Prentice Hall Regents.</w:t>
            </w:r>
          </w:p>
          <w:p w:rsidR="00F663AE" w:rsidRDefault="00F663AE" w:rsidP="00ED30BA">
            <w:pPr>
              <w:rPr>
                <w:sz w:val="22"/>
                <w:szCs w:val="22"/>
              </w:rPr>
            </w:pPr>
            <w:r w:rsidRPr="00DB4C62">
              <w:rPr>
                <w:sz w:val="22"/>
                <w:szCs w:val="22"/>
              </w:rPr>
              <w:t xml:space="preserve">Lee Linda &amp; </w:t>
            </w:r>
            <w:proofErr w:type="spellStart"/>
            <w:r w:rsidRPr="00DB4C62">
              <w:rPr>
                <w:sz w:val="22"/>
                <w:szCs w:val="22"/>
              </w:rPr>
              <w:t>Bushby</w:t>
            </w:r>
            <w:proofErr w:type="spellEnd"/>
            <w:r w:rsidRPr="00DB4C62">
              <w:rPr>
                <w:sz w:val="22"/>
                <w:szCs w:val="22"/>
              </w:rPr>
              <w:t xml:space="preserve"> Barbara.  </w:t>
            </w:r>
            <w:r w:rsidRPr="00DB4C62">
              <w:rPr>
                <w:i/>
                <w:iCs/>
                <w:sz w:val="22"/>
                <w:szCs w:val="22"/>
              </w:rPr>
              <w:t xml:space="preserve">Thoughts </w:t>
            </w:r>
            <w:proofErr w:type="gramStart"/>
            <w:r w:rsidRPr="00DB4C62">
              <w:rPr>
                <w:i/>
                <w:iCs/>
                <w:sz w:val="22"/>
                <w:szCs w:val="22"/>
              </w:rPr>
              <w:t>and  Notions</w:t>
            </w:r>
            <w:proofErr w:type="gramEnd"/>
            <w:r w:rsidRPr="00DB4C62">
              <w:rPr>
                <w:sz w:val="22"/>
                <w:szCs w:val="22"/>
              </w:rPr>
              <w:t xml:space="preserve">, Ed </w:t>
            </w:r>
            <w:proofErr w:type="spellStart"/>
            <w:r w:rsidRPr="00DB4C62">
              <w:rPr>
                <w:sz w:val="22"/>
                <w:szCs w:val="22"/>
              </w:rPr>
              <w:t>Heinle</w:t>
            </w:r>
            <w:proofErr w:type="spellEnd"/>
            <w:r w:rsidRPr="00DB4C62">
              <w:rPr>
                <w:sz w:val="22"/>
                <w:szCs w:val="22"/>
              </w:rPr>
              <w:t xml:space="preserve"> &amp;  </w:t>
            </w:r>
            <w:proofErr w:type="spellStart"/>
            <w:r w:rsidRPr="00DB4C62">
              <w:rPr>
                <w:sz w:val="22"/>
                <w:szCs w:val="22"/>
              </w:rPr>
              <w:t>Heinle</w:t>
            </w:r>
            <w:proofErr w:type="spellEnd"/>
            <w:r w:rsidRPr="00DB4C62">
              <w:rPr>
                <w:sz w:val="22"/>
                <w:szCs w:val="22"/>
              </w:rPr>
              <w:t>, 2000.</w:t>
            </w:r>
          </w:p>
          <w:p w:rsidR="00F663AE" w:rsidRDefault="00F663AE" w:rsidP="00ED30BA">
            <w:pPr>
              <w:rPr>
                <w:sz w:val="22"/>
                <w:szCs w:val="22"/>
              </w:rPr>
            </w:pPr>
            <w:r>
              <w:rPr>
                <w:sz w:val="22"/>
                <w:szCs w:val="22"/>
              </w:rPr>
              <w:t xml:space="preserve">Harmer, Jeremy  </w:t>
            </w:r>
            <w:r>
              <w:rPr>
                <w:i/>
                <w:sz w:val="22"/>
                <w:szCs w:val="22"/>
              </w:rPr>
              <w:t xml:space="preserve">The Practice of English Language Teaching, </w:t>
            </w:r>
            <w:r>
              <w:rPr>
                <w:sz w:val="22"/>
                <w:szCs w:val="22"/>
              </w:rPr>
              <w:t xml:space="preserve">Harlow, </w:t>
            </w:r>
            <w:smartTag w:uri="urn:schemas-microsoft-com:office:smarttags" w:element="place">
              <w:r>
                <w:rPr>
                  <w:sz w:val="22"/>
                  <w:szCs w:val="22"/>
                </w:rPr>
                <w:t>Essex</w:t>
              </w:r>
            </w:smartTag>
            <w:r>
              <w:rPr>
                <w:sz w:val="22"/>
                <w:szCs w:val="22"/>
              </w:rPr>
              <w:t>: Longman, 2001</w:t>
            </w:r>
          </w:p>
          <w:p w:rsidR="00F663AE" w:rsidRPr="00052B96" w:rsidRDefault="00F663AE" w:rsidP="00ED30BA">
            <w:pPr>
              <w:jc w:val="both"/>
              <w:rPr>
                <w:sz w:val="22"/>
                <w:szCs w:val="22"/>
              </w:rPr>
            </w:pPr>
            <w:r w:rsidRPr="00052B96">
              <w:rPr>
                <w:sz w:val="22"/>
                <w:szCs w:val="22"/>
              </w:rPr>
              <w:t xml:space="preserve">Hedge, Tricia. (2000). </w:t>
            </w:r>
            <w:r w:rsidRPr="00260320">
              <w:rPr>
                <w:i/>
                <w:sz w:val="22"/>
                <w:szCs w:val="22"/>
              </w:rPr>
              <w:t>Teaching and Learning in the Language Classroom</w:t>
            </w:r>
            <w:r w:rsidRPr="00052B96">
              <w:rPr>
                <w:sz w:val="22"/>
                <w:szCs w:val="22"/>
                <w:u w:val="single"/>
              </w:rPr>
              <w:t xml:space="preserve">. </w:t>
            </w:r>
            <w:r w:rsidRPr="00052B96">
              <w:rPr>
                <w:sz w:val="22"/>
                <w:szCs w:val="22"/>
              </w:rPr>
              <w:t xml:space="preserve"> </w:t>
            </w:r>
          </w:p>
          <w:p w:rsidR="00F663AE" w:rsidRPr="00052B96" w:rsidRDefault="00F663AE" w:rsidP="00ED30BA">
            <w:pPr>
              <w:jc w:val="both"/>
              <w:rPr>
                <w:sz w:val="22"/>
                <w:szCs w:val="22"/>
              </w:rPr>
            </w:pP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r w:rsidRPr="00052B96">
              <w:rPr>
                <w:sz w:val="22"/>
                <w:szCs w:val="22"/>
              </w:rPr>
              <w:t xml:space="preserve">Hudson, Tom. (2007). </w:t>
            </w:r>
            <w:r w:rsidRPr="00260320">
              <w:rPr>
                <w:i/>
                <w:sz w:val="22"/>
                <w:szCs w:val="22"/>
              </w:rPr>
              <w:t xml:space="preserve">Teaching Second Language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w:t>
            </w:r>
            <w:r w:rsidRPr="00052B96">
              <w:rPr>
                <w:sz w:val="22"/>
                <w:szCs w:val="22"/>
              </w:rPr>
              <w:t xml:space="preserve"> </w:t>
            </w:r>
            <w:smartTag w:uri="urn:schemas-microsoft-com:office:smarttags" w:element="place">
              <w:smartTag w:uri="urn:schemas-microsoft-com:office:smarttags" w:element="City">
                <w:r w:rsidRPr="00052B96">
                  <w:rPr>
                    <w:sz w:val="22"/>
                    <w:szCs w:val="22"/>
                  </w:rPr>
                  <w:t>Oxford</w:t>
                </w:r>
              </w:smartTag>
            </w:smartTag>
            <w:r w:rsidRPr="00052B96">
              <w:rPr>
                <w:sz w:val="22"/>
                <w:szCs w:val="22"/>
              </w:rPr>
              <w:t>: OUP</w:t>
            </w:r>
          </w:p>
          <w:p w:rsidR="00F663AE" w:rsidRPr="00052B96" w:rsidRDefault="00F663AE" w:rsidP="00ED30BA">
            <w:pPr>
              <w:jc w:val="both"/>
              <w:rPr>
                <w:sz w:val="22"/>
                <w:szCs w:val="22"/>
              </w:rPr>
            </w:pPr>
            <w:proofErr w:type="spellStart"/>
            <w:r w:rsidRPr="00052B96">
              <w:rPr>
                <w:sz w:val="22"/>
                <w:szCs w:val="22"/>
              </w:rPr>
              <w:t>Nuttal</w:t>
            </w:r>
            <w:proofErr w:type="spellEnd"/>
            <w:r w:rsidRPr="00052B96">
              <w:rPr>
                <w:sz w:val="22"/>
                <w:szCs w:val="22"/>
              </w:rPr>
              <w:t xml:space="preserve">, C. (1996). </w:t>
            </w:r>
            <w:r w:rsidRPr="00260320">
              <w:rPr>
                <w:i/>
                <w:sz w:val="22"/>
                <w:szCs w:val="22"/>
              </w:rPr>
              <w:t xml:space="preserve">Teaching </w:t>
            </w:r>
            <w:smartTag w:uri="urn:schemas-microsoft-com:office:smarttags" w:element="place">
              <w:smartTag w:uri="urn:schemas-microsoft-com:office:smarttags" w:element="City">
                <w:r w:rsidRPr="00260320">
                  <w:rPr>
                    <w:i/>
                    <w:sz w:val="22"/>
                    <w:szCs w:val="22"/>
                  </w:rPr>
                  <w:t>Reading</w:t>
                </w:r>
              </w:smartTag>
            </w:smartTag>
            <w:r w:rsidRPr="00260320">
              <w:rPr>
                <w:i/>
                <w:sz w:val="22"/>
                <w:szCs w:val="22"/>
              </w:rPr>
              <w:t xml:space="preserve"> Skills in a Foreign Language.</w:t>
            </w:r>
            <w:r w:rsidRPr="00052B96">
              <w:rPr>
                <w:sz w:val="22"/>
                <w:szCs w:val="22"/>
                <w:u w:val="single"/>
              </w:rPr>
              <w:t xml:space="preserve"> </w:t>
            </w:r>
            <w:r w:rsidRPr="00052B96">
              <w:rPr>
                <w:sz w:val="22"/>
                <w:szCs w:val="22"/>
              </w:rPr>
              <w:t xml:space="preserve">   </w:t>
            </w:r>
            <w:smartTag w:uri="urn:schemas-microsoft-com:office:smarttags" w:element="place">
              <w:smartTag w:uri="urn:schemas-microsoft-com:office:smarttags" w:element="country-region">
                <w:r w:rsidRPr="00052B96">
                  <w:rPr>
                    <w:sz w:val="22"/>
                    <w:szCs w:val="22"/>
                  </w:rPr>
                  <w:t>Great Britain</w:t>
                </w:r>
              </w:smartTag>
            </w:smartTag>
            <w:r w:rsidRPr="00052B96">
              <w:rPr>
                <w:sz w:val="22"/>
                <w:szCs w:val="22"/>
              </w:rPr>
              <w:t>: Heinemann.</w:t>
            </w:r>
          </w:p>
          <w:p w:rsidR="00F663AE" w:rsidRDefault="00F663AE" w:rsidP="00ED30BA">
            <w:pPr>
              <w:rPr>
                <w:sz w:val="22"/>
                <w:szCs w:val="22"/>
              </w:rPr>
            </w:pPr>
            <w:proofErr w:type="spellStart"/>
            <w:r>
              <w:rPr>
                <w:sz w:val="22"/>
                <w:szCs w:val="22"/>
              </w:rPr>
              <w:t>Klingner</w:t>
            </w:r>
            <w:proofErr w:type="spellEnd"/>
            <w:r>
              <w:rPr>
                <w:sz w:val="22"/>
                <w:szCs w:val="22"/>
              </w:rPr>
              <w:t xml:space="preserve">, Janette K. The Helping </w:t>
            </w:r>
            <w:proofErr w:type="spellStart"/>
            <w:r>
              <w:rPr>
                <w:sz w:val="22"/>
                <w:szCs w:val="22"/>
              </w:rPr>
              <w:t>Behaviours</w:t>
            </w:r>
            <w:proofErr w:type="spellEnd"/>
            <w:r>
              <w:rPr>
                <w:sz w:val="22"/>
                <w:szCs w:val="22"/>
              </w:rPr>
              <w:t xml:space="preserve"> of Fifth Graders while using Collaborative Strategic Reading during ESL Content Classes. </w:t>
            </w:r>
            <w:r w:rsidRPr="00DE3656">
              <w:rPr>
                <w:i/>
                <w:sz w:val="22"/>
                <w:szCs w:val="22"/>
              </w:rPr>
              <w:t>In TESOL Quarterly.</w:t>
            </w:r>
            <w:r>
              <w:rPr>
                <w:sz w:val="22"/>
                <w:szCs w:val="22"/>
              </w:rPr>
              <w:t xml:space="preserve"> Volume 34/Number 1/Spring 2000</w:t>
            </w:r>
          </w:p>
          <w:p w:rsidR="00F663AE" w:rsidRPr="00052B96" w:rsidRDefault="00F663AE" w:rsidP="00ED30BA">
            <w:pPr>
              <w:jc w:val="both"/>
              <w:rPr>
                <w:sz w:val="22"/>
                <w:szCs w:val="22"/>
              </w:rPr>
            </w:pPr>
            <w:proofErr w:type="spellStart"/>
            <w:r w:rsidRPr="00052B96">
              <w:rPr>
                <w:sz w:val="22"/>
                <w:szCs w:val="22"/>
              </w:rPr>
              <w:t>Paran</w:t>
            </w:r>
            <w:proofErr w:type="spellEnd"/>
            <w:r w:rsidRPr="00052B96">
              <w:rPr>
                <w:sz w:val="22"/>
                <w:szCs w:val="22"/>
              </w:rPr>
              <w:t>, Amos. (1995) “</w:t>
            </w:r>
            <w:smartTag w:uri="urn:schemas-microsoft-com:office:smarttags" w:element="place">
              <w:smartTag w:uri="urn:schemas-microsoft-com:office:smarttags" w:element="City">
                <w:r w:rsidRPr="00052B96">
                  <w:rPr>
                    <w:sz w:val="22"/>
                    <w:szCs w:val="22"/>
                  </w:rPr>
                  <w:t>Reading</w:t>
                </w:r>
              </w:smartTag>
            </w:smartTag>
            <w:r w:rsidRPr="00052B96">
              <w:rPr>
                <w:sz w:val="22"/>
                <w:szCs w:val="22"/>
              </w:rPr>
              <w:t xml:space="preserve"> in EFL: facts and fictions “, </w:t>
            </w:r>
            <w:r w:rsidRPr="00052B96">
              <w:rPr>
                <w:sz w:val="22"/>
                <w:szCs w:val="22"/>
                <w:u w:val="single"/>
              </w:rPr>
              <w:t>ELT Journal</w:t>
            </w:r>
            <w:r w:rsidRPr="00052B96">
              <w:rPr>
                <w:sz w:val="22"/>
                <w:szCs w:val="22"/>
              </w:rPr>
              <w:t xml:space="preserve">, Volume 50. /1: 25-33. </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Concepts For Today</w:t>
            </w:r>
            <w:r w:rsidRPr="00DB4C62">
              <w:rPr>
                <w:sz w:val="22"/>
                <w:szCs w:val="22"/>
              </w:rPr>
              <w:t xml:space="preserve"> A high intermediate reading skills text. Ed. </w:t>
            </w:r>
            <w:proofErr w:type="spellStart"/>
            <w:r w:rsidRPr="00DB4C62">
              <w:rPr>
                <w:sz w:val="22"/>
                <w:szCs w:val="22"/>
              </w:rPr>
              <w:t>He</w:t>
            </w:r>
            <w:r>
              <w:rPr>
                <w:sz w:val="22"/>
                <w:szCs w:val="22"/>
              </w:rPr>
              <w:t>inle</w:t>
            </w:r>
            <w:proofErr w:type="spellEnd"/>
            <w:r>
              <w:rPr>
                <w:sz w:val="22"/>
                <w:szCs w:val="22"/>
              </w:rPr>
              <w:t xml:space="preserve"> &amp; </w:t>
            </w:r>
            <w:proofErr w:type="spellStart"/>
            <w:r>
              <w:rPr>
                <w:sz w:val="22"/>
                <w:szCs w:val="22"/>
              </w:rPr>
              <w:t>heinle</w:t>
            </w:r>
            <w:proofErr w:type="spellEnd"/>
            <w:r>
              <w:rPr>
                <w:sz w:val="22"/>
                <w:szCs w:val="22"/>
              </w:rPr>
              <w:t xml:space="preserve"> publishers, 1994.</w:t>
            </w:r>
          </w:p>
          <w:p w:rsidR="00F663AE" w:rsidRPr="00DB4C62" w:rsidRDefault="00F663AE" w:rsidP="00ED30BA">
            <w:pPr>
              <w:rPr>
                <w:sz w:val="22"/>
                <w:szCs w:val="22"/>
              </w:rPr>
            </w:pPr>
            <w:r w:rsidRPr="00DB4C62">
              <w:rPr>
                <w:sz w:val="22"/>
                <w:szCs w:val="22"/>
              </w:rPr>
              <w:t xml:space="preserve">Smith, </w:t>
            </w:r>
            <w:smartTag w:uri="urn:schemas-microsoft-com:office:smarttags" w:element="State">
              <w:r w:rsidRPr="00DB4C62">
                <w:rPr>
                  <w:sz w:val="22"/>
                  <w:szCs w:val="22"/>
                </w:rPr>
                <w:t>Lorraine</w:t>
              </w:r>
            </w:smartTag>
            <w:r w:rsidRPr="00DB4C62">
              <w:rPr>
                <w:sz w:val="22"/>
                <w:szCs w:val="22"/>
              </w:rPr>
              <w:t xml:space="preserve"> and Mare </w:t>
            </w:r>
            <w:smartTag w:uri="urn:schemas-microsoft-com:office:smarttags" w:element="place">
              <w:smartTag w:uri="urn:schemas-microsoft-com:office:smarttags" w:element="City">
                <w:r w:rsidRPr="00DB4C62">
                  <w:rPr>
                    <w:sz w:val="22"/>
                    <w:szCs w:val="22"/>
                  </w:rPr>
                  <w:t>Nancy</w:t>
                </w:r>
              </w:smartTag>
            </w:smartTag>
            <w:r w:rsidRPr="00DB4C62">
              <w:rPr>
                <w:i/>
                <w:iCs/>
                <w:sz w:val="22"/>
                <w:szCs w:val="22"/>
              </w:rPr>
              <w:t xml:space="preserve">. Issues For Today, </w:t>
            </w:r>
            <w:proofErr w:type="gramStart"/>
            <w:r w:rsidRPr="00DB4C62">
              <w:rPr>
                <w:sz w:val="22"/>
                <w:szCs w:val="22"/>
              </w:rPr>
              <w:t>An intermediate reading skills</w:t>
            </w:r>
            <w:proofErr w:type="gramEnd"/>
            <w:r w:rsidRPr="00DB4C62">
              <w:rPr>
                <w:sz w:val="22"/>
                <w:szCs w:val="22"/>
              </w:rPr>
              <w:t xml:space="preserve">, ed. A </w:t>
            </w:r>
            <w:proofErr w:type="spellStart"/>
            <w:r w:rsidRPr="00DB4C62">
              <w:rPr>
                <w:sz w:val="22"/>
                <w:szCs w:val="22"/>
              </w:rPr>
              <w:t>Divison</w:t>
            </w:r>
            <w:proofErr w:type="spellEnd"/>
            <w:r w:rsidRPr="00DB4C62">
              <w:rPr>
                <w:sz w:val="22"/>
                <w:szCs w:val="22"/>
              </w:rPr>
              <w:t xml:space="preserve"> of International Thomson Publishing, Inc. second edition</w:t>
            </w:r>
            <w:proofErr w:type="gramStart"/>
            <w:r w:rsidRPr="00DB4C62">
              <w:rPr>
                <w:sz w:val="22"/>
                <w:szCs w:val="22"/>
              </w:rPr>
              <w:t>..</w:t>
            </w:r>
            <w:proofErr w:type="gramEnd"/>
          </w:p>
          <w:p w:rsidR="00F663AE" w:rsidRPr="00DB4C62" w:rsidRDefault="00F663AE" w:rsidP="00ED30BA">
            <w:pPr>
              <w:jc w:val="both"/>
              <w:rPr>
                <w:sz w:val="22"/>
                <w:szCs w:val="22"/>
              </w:rPr>
            </w:pPr>
            <w:proofErr w:type="spellStart"/>
            <w:r w:rsidRPr="00DB4C62">
              <w:rPr>
                <w:sz w:val="22"/>
                <w:szCs w:val="22"/>
              </w:rPr>
              <w:t>Wegmann</w:t>
            </w:r>
            <w:proofErr w:type="spellEnd"/>
            <w:r w:rsidRPr="00DB4C62">
              <w:rPr>
                <w:sz w:val="22"/>
                <w:szCs w:val="22"/>
              </w:rPr>
              <w:t xml:space="preserve"> Brenda and </w:t>
            </w:r>
            <w:proofErr w:type="spellStart"/>
            <w:r w:rsidRPr="00DB4C62">
              <w:rPr>
                <w:sz w:val="22"/>
                <w:szCs w:val="22"/>
              </w:rPr>
              <w:t>Knezevic</w:t>
            </w:r>
            <w:proofErr w:type="spellEnd"/>
            <w:r w:rsidRPr="00DB4C62">
              <w:rPr>
                <w:sz w:val="22"/>
                <w:szCs w:val="22"/>
              </w:rPr>
              <w:t xml:space="preserve"> Miki. </w:t>
            </w:r>
            <w:r w:rsidRPr="00DB4C62">
              <w:rPr>
                <w:i/>
                <w:iCs/>
                <w:sz w:val="22"/>
                <w:szCs w:val="22"/>
              </w:rPr>
              <w:t>Mosaic 1</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p w:rsidR="00F663AE" w:rsidRPr="00DB4C62" w:rsidRDefault="00F663AE" w:rsidP="00ED30BA">
            <w:pPr>
              <w:jc w:val="both"/>
              <w:rPr>
                <w:sz w:val="22"/>
                <w:szCs w:val="22"/>
              </w:rPr>
            </w:pPr>
            <w:r w:rsidRPr="00D81AC0">
              <w:rPr>
                <w:sz w:val="22"/>
                <w:szCs w:val="22"/>
                <w:lang w:val="de-DE"/>
              </w:rPr>
              <w:t xml:space="preserve">Wegmann Brenda and Knezevic Miki. </w:t>
            </w:r>
            <w:r w:rsidRPr="00DB4C62">
              <w:rPr>
                <w:i/>
                <w:iCs/>
                <w:sz w:val="22"/>
                <w:szCs w:val="22"/>
              </w:rPr>
              <w:t>Mosaic 2</w:t>
            </w:r>
            <w:r w:rsidRPr="00DB4C62">
              <w:rPr>
                <w:sz w:val="22"/>
                <w:szCs w:val="22"/>
              </w:rPr>
              <w:t xml:space="preserve">, ed. Mc </w:t>
            </w:r>
            <w:proofErr w:type="spellStart"/>
            <w:r w:rsidRPr="00DB4C62">
              <w:rPr>
                <w:sz w:val="22"/>
                <w:szCs w:val="22"/>
              </w:rPr>
              <w:t>Graw</w:t>
            </w:r>
            <w:proofErr w:type="spellEnd"/>
            <w:r w:rsidRPr="00DB4C62">
              <w:rPr>
                <w:sz w:val="22"/>
                <w:szCs w:val="22"/>
              </w:rPr>
              <w:t>-Hill/Contemporary. 2002.</w:t>
            </w:r>
          </w:p>
        </w:tc>
      </w:tr>
    </w:tbl>
    <w:p w:rsidR="00F663AE" w:rsidRPr="0023066A" w:rsidRDefault="00F663AE" w:rsidP="00F663AE">
      <w:pPr>
        <w:rPr>
          <w:sz w:val="22"/>
          <w:szCs w:val="22"/>
          <w:lang w:val="es-MX"/>
        </w:rPr>
      </w:pPr>
    </w:p>
    <w:p w:rsidR="00F663AE" w:rsidRPr="0023066A" w:rsidRDefault="00F663AE" w:rsidP="00F663AE">
      <w:pPr>
        <w:jc w:val="both"/>
        <w:rPr>
          <w:sz w:val="22"/>
          <w:szCs w:val="22"/>
          <w:lang w:val="es-MX"/>
        </w:rPr>
      </w:pPr>
    </w:p>
    <w:p w:rsidR="00F663AE" w:rsidRDefault="00F663AE" w:rsidP="00F663AE"/>
    <w:p w:rsidR="00F663AE" w:rsidRDefault="00F663AE" w:rsidP="00F663AE">
      <w:pPr>
        <w:rPr>
          <w:bCs/>
          <w:spacing w:val="-8"/>
        </w:rPr>
      </w:pPr>
    </w:p>
    <w:p w:rsidR="00F663AE" w:rsidRDefault="00F663AE" w:rsidP="00F663AE">
      <w:pPr>
        <w:rPr>
          <w:bCs/>
          <w:spacing w:val="-8"/>
        </w:rPr>
      </w:pPr>
    </w:p>
    <w:p w:rsidR="00F663AE" w:rsidRDefault="00F663AE" w:rsidP="00F663AE">
      <w:pPr>
        <w:rPr>
          <w:bCs/>
          <w:spacing w:val="-8"/>
        </w:rPr>
      </w:pPr>
    </w:p>
    <w:p w:rsidR="00F663AE" w:rsidRDefault="00F663AE" w:rsidP="00F663AE">
      <w:pPr>
        <w:rPr>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0"/>
      </w:tblGrid>
      <w:tr w:rsidR="00F663AE" w:rsidRPr="00D454E5" w:rsidTr="00ED30BA">
        <w:tblPrEx>
          <w:tblCellMar>
            <w:top w:w="0" w:type="dxa"/>
            <w:bottom w:w="0" w:type="dxa"/>
          </w:tblCellMar>
        </w:tblPrEx>
        <w:tc>
          <w:tcPr>
            <w:tcW w:w="8890" w:type="dxa"/>
            <w:shd w:val="clear" w:color="auto" w:fill="CCCCCC"/>
          </w:tcPr>
          <w:p w:rsidR="00F663AE" w:rsidRPr="00D454E5" w:rsidRDefault="00F663AE" w:rsidP="00ED30BA">
            <w:pPr>
              <w:rPr>
                <w:b/>
                <w:spacing w:val="-8"/>
              </w:rPr>
            </w:pPr>
            <w:r w:rsidRPr="00D454E5">
              <w:rPr>
                <w:b/>
                <w:bCs/>
                <w:spacing w:val="-8"/>
              </w:rPr>
              <w:t xml:space="preserve">28.1. </w:t>
            </w:r>
            <w:proofErr w:type="spellStart"/>
            <w:r w:rsidRPr="00D454E5">
              <w:rPr>
                <w:b/>
                <w:bCs/>
                <w:spacing w:val="-8"/>
              </w:rPr>
              <w:t>Básicas</w:t>
            </w:r>
            <w:proofErr w:type="spellEnd"/>
          </w:p>
        </w:tc>
      </w:tr>
      <w:tr w:rsidR="00F663AE" w:rsidTr="00ED30BA">
        <w:tblPrEx>
          <w:tblCellMar>
            <w:top w:w="0" w:type="dxa"/>
            <w:bottom w:w="0" w:type="dxa"/>
          </w:tblCellMar>
        </w:tblPrEx>
        <w:tc>
          <w:tcPr>
            <w:tcW w:w="8890" w:type="dxa"/>
          </w:tcPr>
          <w:p w:rsidR="00F663AE" w:rsidRDefault="00F663AE" w:rsidP="00ED30BA">
            <w:pPr>
              <w:rPr>
                <w:rFonts w:ascii="Arial Narrow" w:hAnsi="Arial Narrow"/>
              </w:rPr>
            </w:pPr>
            <w:r w:rsidRPr="008A0200">
              <w:rPr>
                <w:rFonts w:ascii="Arial Narrow" w:hAnsi="Arial Narrow"/>
                <w:b/>
              </w:rPr>
              <w:t>Collins, Tim.</w:t>
            </w:r>
            <w:r w:rsidRPr="006654AD">
              <w:rPr>
                <w:rFonts w:ascii="Arial Narrow" w:hAnsi="Arial Narrow"/>
              </w:rPr>
              <w:t xml:space="preserve"> </w:t>
            </w:r>
            <w:r w:rsidRPr="00A0257F">
              <w:rPr>
                <w:rFonts w:ascii="Arial Narrow" w:hAnsi="Arial Narrow"/>
                <w:i/>
              </w:rPr>
              <w:t>Access Reading 2. Reading in the Read World</w:t>
            </w:r>
            <w:r w:rsidRPr="006654AD">
              <w:rPr>
                <w:rFonts w:ascii="Arial Narrow" w:hAnsi="Arial Narrow"/>
              </w:rPr>
              <w:t xml:space="preserve">. </w:t>
            </w:r>
            <w:smartTag w:uri="urn:schemas-microsoft-com:office:smarttags" w:element="place">
              <w:smartTag w:uri="urn:schemas-microsoft-com:office:smarttags" w:element="country-region">
                <w:r w:rsidRPr="008A0200">
                  <w:rPr>
                    <w:rFonts w:ascii="Arial Narrow" w:hAnsi="Arial Narrow"/>
                    <w:b/>
                  </w:rPr>
                  <w:t>Canada</w:t>
                </w:r>
              </w:smartTag>
            </w:smartTag>
            <w:r w:rsidRPr="008A0200">
              <w:rPr>
                <w:rFonts w:ascii="Arial Narrow" w:hAnsi="Arial Narrow"/>
                <w:b/>
              </w:rPr>
              <w:t xml:space="preserve">. Thomson &amp; </w:t>
            </w:r>
            <w:proofErr w:type="spellStart"/>
            <w:r w:rsidRPr="008A0200">
              <w:rPr>
                <w:rFonts w:ascii="Arial Narrow" w:hAnsi="Arial Narrow"/>
                <w:b/>
              </w:rPr>
              <w:t>Heinle</w:t>
            </w:r>
            <w:proofErr w:type="spellEnd"/>
            <w:r w:rsidRPr="008A0200">
              <w:rPr>
                <w:rFonts w:ascii="Arial Narrow" w:hAnsi="Arial Narrow"/>
                <w:b/>
              </w:rPr>
              <w:t>. 2004.</w:t>
            </w:r>
            <w:r w:rsidRPr="006654AD">
              <w:rPr>
                <w:rFonts w:ascii="Arial Narrow" w:hAnsi="Arial Narrow"/>
              </w:rPr>
              <w:t xml:space="preserve">   </w:t>
            </w:r>
          </w:p>
          <w:p w:rsidR="00F663AE" w:rsidRDefault="00F663AE" w:rsidP="00ED30BA">
            <w:pPr>
              <w:rPr>
                <w:rFonts w:ascii="Arial Narrow" w:hAnsi="Arial Narrow"/>
              </w:rPr>
            </w:pPr>
            <w:r w:rsidRPr="008A0200">
              <w:rPr>
                <w:rFonts w:ascii="Arial Narrow" w:hAnsi="Arial Narrow"/>
                <w:b/>
              </w:rPr>
              <w:t>Graven, Miles.</w:t>
            </w:r>
            <w:r w:rsidRPr="006654AD">
              <w:rPr>
                <w:rFonts w:ascii="Arial Narrow" w:hAnsi="Arial Narrow"/>
              </w:rPr>
              <w:t xml:space="preserve"> Introducing</w:t>
            </w:r>
            <w:r>
              <w:rPr>
                <w:rFonts w:ascii="Arial Narrow" w:hAnsi="Arial Narrow"/>
              </w:rPr>
              <w:t xml:space="preserve">. </w:t>
            </w:r>
            <w:r w:rsidRPr="008A0200">
              <w:rPr>
                <w:rFonts w:ascii="Arial Narrow" w:hAnsi="Arial Narrow"/>
                <w:i/>
              </w:rPr>
              <w:t>READING KEYS</w:t>
            </w:r>
            <w:r w:rsidRPr="006654AD">
              <w:rPr>
                <w:rFonts w:ascii="Arial Narrow" w:hAnsi="Arial Narrow"/>
              </w:rPr>
              <w:t xml:space="preserve">. </w:t>
            </w:r>
            <w:r w:rsidRPr="008A0200">
              <w:rPr>
                <w:rFonts w:ascii="Arial Narrow" w:hAnsi="Arial Narrow"/>
                <w:b/>
              </w:rPr>
              <w:t xml:space="preserve">México. </w:t>
            </w:r>
            <w:proofErr w:type="spellStart"/>
            <w:r w:rsidRPr="008A0200">
              <w:rPr>
                <w:rFonts w:ascii="Arial Narrow" w:hAnsi="Arial Narrow"/>
                <w:b/>
              </w:rPr>
              <w:t>Mcmillan</w:t>
            </w:r>
            <w:proofErr w:type="spellEnd"/>
            <w:r w:rsidRPr="008A0200">
              <w:rPr>
                <w:rFonts w:ascii="Arial Narrow" w:hAnsi="Arial Narrow"/>
                <w:b/>
              </w:rPr>
              <w:t>. 2003.</w:t>
            </w:r>
          </w:p>
          <w:p w:rsidR="00F663AE" w:rsidRPr="00E97D9E" w:rsidRDefault="00F663AE" w:rsidP="00ED30BA">
            <w:pPr>
              <w:rPr>
                <w:rFonts w:ascii="Arial Narrow" w:hAnsi="Arial Narrow"/>
                <w:b/>
              </w:rPr>
            </w:pPr>
            <w:proofErr w:type="spellStart"/>
            <w:r w:rsidRPr="007E495F">
              <w:rPr>
                <w:rFonts w:ascii="Arial Narrow" w:hAnsi="Arial Narrow"/>
                <w:b/>
              </w:rPr>
              <w:t>Malarcher</w:t>
            </w:r>
            <w:proofErr w:type="spellEnd"/>
            <w:r w:rsidRPr="007E495F">
              <w:rPr>
                <w:rFonts w:ascii="Arial Narrow" w:hAnsi="Arial Narrow"/>
                <w:b/>
              </w:rPr>
              <w:t>, Casey.</w:t>
            </w:r>
            <w:r w:rsidRPr="006654AD">
              <w:rPr>
                <w:rFonts w:ascii="Arial Narrow" w:hAnsi="Arial Narrow"/>
              </w:rPr>
              <w:t xml:space="preserve"> </w:t>
            </w:r>
            <w:r w:rsidRPr="007E495F">
              <w:rPr>
                <w:rFonts w:ascii="Arial Narrow" w:hAnsi="Arial Narrow"/>
                <w:i/>
              </w:rPr>
              <w:t xml:space="preserve">Reading Advantage. </w:t>
            </w:r>
            <w:r w:rsidRPr="00E97D9E">
              <w:rPr>
                <w:rFonts w:ascii="Arial Narrow" w:hAnsi="Arial Narrow"/>
                <w:i/>
              </w:rPr>
              <w:t>1, 2, 3</w:t>
            </w:r>
            <w:r w:rsidRPr="00E97D9E">
              <w:rPr>
                <w:rFonts w:ascii="Arial Narrow" w:hAnsi="Arial Narrow"/>
              </w:rPr>
              <w:t xml:space="preserve">. </w:t>
            </w:r>
            <w:proofErr w:type="spellStart"/>
            <w:r w:rsidRPr="00E97D9E">
              <w:rPr>
                <w:rFonts w:ascii="Arial Narrow" w:hAnsi="Arial Narrow"/>
                <w:b/>
              </w:rPr>
              <w:t>Singapur</w:t>
            </w:r>
            <w:proofErr w:type="spellEnd"/>
            <w:r w:rsidRPr="00E97D9E">
              <w:rPr>
                <w:rFonts w:ascii="Arial Narrow" w:hAnsi="Arial Narrow"/>
                <w:b/>
              </w:rPr>
              <w:t xml:space="preserve">. Thomson &amp; </w:t>
            </w:r>
            <w:proofErr w:type="spellStart"/>
            <w:r w:rsidRPr="00E97D9E">
              <w:rPr>
                <w:rFonts w:ascii="Arial Narrow" w:hAnsi="Arial Narrow"/>
                <w:b/>
              </w:rPr>
              <w:t>Heinle</w:t>
            </w:r>
            <w:proofErr w:type="spellEnd"/>
            <w:r w:rsidRPr="00E97D9E">
              <w:rPr>
                <w:rFonts w:ascii="Arial Narrow" w:hAnsi="Arial Narrow"/>
                <w:b/>
              </w:rPr>
              <w:t>. 2004. (series)</w:t>
            </w:r>
          </w:p>
          <w:p w:rsidR="00F663AE" w:rsidRPr="007E495F" w:rsidRDefault="00F663AE" w:rsidP="00ED30BA">
            <w:pPr>
              <w:rPr>
                <w:rFonts w:ascii="Arial Narrow" w:hAnsi="Arial Narrow"/>
                <w:b/>
              </w:rPr>
            </w:pPr>
            <w:proofErr w:type="spellStart"/>
            <w:r w:rsidRPr="00E97D9E">
              <w:rPr>
                <w:rFonts w:ascii="Arial Narrow" w:hAnsi="Arial Narrow"/>
                <w:b/>
              </w:rPr>
              <w:t>Patán</w:t>
            </w:r>
            <w:proofErr w:type="spellEnd"/>
            <w:r w:rsidRPr="00E97D9E">
              <w:rPr>
                <w:rFonts w:ascii="Arial Narrow" w:hAnsi="Arial Narrow"/>
                <w:b/>
              </w:rPr>
              <w:t xml:space="preserve"> </w:t>
            </w:r>
            <w:proofErr w:type="spellStart"/>
            <w:r w:rsidRPr="00E97D9E">
              <w:rPr>
                <w:rFonts w:ascii="Arial Narrow" w:hAnsi="Arial Narrow"/>
                <w:b/>
              </w:rPr>
              <w:t>López</w:t>
            </w:r>
            <w:proofErr w:type="spellEnd"/>
            <w:r w:rsidRPr="00E97D9E">
              <w:rPr>
                <w:rFonts w:ascii="Arial Narrow" w:hAnsi="Arial Narrow"/>
                <w:b/>
              </w:rPr>
              <w:t>, Rosa Elena.</w:t>
            </w:r>
            <w:r w:rsidRPr="00E97D9E">
              <w:rPr>
                <w:rFonts w:ascii="Arial Narrow" w:hAnsi="Arial Narrow"/>
              </w:rPr>
              <w:t xml:space="preserve"> </w:t>
            </w:r>
            <w:r w:rsidRPr="007E495F">
              <w:rPr>
                <w:rFonts w:ascii="Arial Narrow" w:hAnsi="Arial Narrow"/>
                <w:i/>
              </w:rPr>
              <w:t xml:space="preserve">Roads to </w:t>
            </w:r>
            <w:smartTag w:uri="urn:schemas-microsoft-com:office:smarttags" w:element="place">
              <w:smartTag w:uri="urn:schemas-microsoft-com:office:smarttags" w:element="City">
                <w:r w:rsidRPr="007E495F">
                  <w:rPr>
                    <w:rFonts w:ascii="Arial Narrow" w:hAnsi="Arial Narrow"/>
                    <w:i/>
                  </w:rPr>
                  <w:t>Reading</w:t>
                </w:r>
              </w:smartTag>
            </w:smartTag>
            <w:r w:rsidRPr="007E495F">
              <w:rPr>
                <w:rFonts w:ascii="Arial Narrow" w:hAnsi="Arial Narrow"/>
                <w:i/>
              </w:rPr>
              <w:t xml:space="preserve">. </w:t>
            </w:r>
            <w:proofErr w:type="spellStart"/>
            <w:r w:rsidRPr="00E97D9E">
              <w:rPr>
                <w:rFonts w:ascii="Arial Narrow" w:hAnsi="Arial Narrow"/>
                <w:i/>
                <w:lang w:val="es-MX"/>
              </w:rPr>
              <w:t>About</w:t>
            </w:r>
            <w:proofErr w:type="spellEnd"/>
            <w:r w:rsidRPr="00E97D9E">
              <w:rPr>
                <w:rFonts w:ascii="Arial Narrow" w:hAnsi="Arial Narrow"/>
                <w:i/>
                <w:lang w:val="es-MX"/>
              </w:rPr>
              <w:t xml:space="preserve"> </w:t>
            </w:r>
            <w:proofErr w:type="spellStart"/>
            <w:r w:rsidRPr="00E97D9E">
              <w:rPr>
                <w:rFonts w:ascii="Arial Narrow" w:hAnsi="Arial Narrow"/>
                <w:i/>
                <w:lang w:val="es-MX"/>
              </w:rPr>
              <w:t>Electiricity</w:t>
            </w:r>
            <w:proofErr w:type="spellEnd"/>
            <w:r w:rsidRPr="00E97D9E">
              <w:rPr>
                <w:rFonts w:ascii="Arial Narrow" w:hAnsi="Arial Narrow"/>
                <w:i/>
                <w:lang w:val="es-MX"/>
              </w:rPr>
              <w:t>.</w:t>
            </w:r>
            <w:r w:rsidRPr="00E97D9E">
              <w:rPr>
                <w:rFonts w:ascii="Arial Narrow" w:hAnsi="Arial Narrow"/>
                <w:lang w:val="es-MX"/>
              </w:rPr>
              <w:t xml:space="preserve"> </w:t>
            </w:r>
            <w:r w:rsidRPr="00E97D9E">
              <w:rPr>
                <w:rFonts w:ascii="Arial Narrow" w:hAnsi="Arial Narrow"/>
                <w:b/>
                <w:lang w:val="es-MX"/>
              </w:rPr>
              <w:t xml:space="preserve">México. RP Panorama. </w:t>
            </w:r>
            <w:r w:rsidRPr="007E495F">
              <w:rPr>
                <w:rFonts w:ascii="Arial Narrow" w:hAnsi="Arial Narrow"/>
                <w:b/>
              </w:rPr>
              <w:t>1987. (Series)</w:t>
            </w:r>
          </w:p>
          <w:p w:rsidR="00F663AE" w:rsidRDefault="00F663AE" w:rsidP="00ED30BA">
            <w:pPr>
              <w:rPr>
                <w:spacing w:val="-8"/>
              </w:rPr>
            </w:pPr>
          </w:p>
        </w:tc>
      </w:tr>
    </w:tbl>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right="-441"/>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lang w:val="es-MX"/>
        </w:rPr>
      </w:pPr>
    </w:p>
    <w:p w:rsidR="00F663AE" w:rsidRDefault="00F663AE" w:rsidP="00F663AE">
      <w:pPr>
        <w:spacing w:line="360" w:lineRule="auto"/>
        <w:ind w:left="2880" w:right="-441" w:firstLine="720"/>
        <w:jc w:val="both"/>
        <w:rPr>
          <w:b/>
          <w:sz w:val="32"/>
          <w:szCs w:val="32"/>
          <w:lang w:val="es-MX"/>
        </w:rPr>
      </w:pPr>
    </w:p>
    <w:p w:rsidR="00F663AE" w:rsidRPr="00D94F19" w:rsidRDefault="00F663AE" w:rsidP="00F663AE">
      <w:pPr>
        <w:spacing w:line="360" w:lineRule="auto"/>
        <w:ind w:left="2880" w:right="-441" w:firstLine="720"/>
        <w:jc w:val="both"/>
        <w:rPr>
          <w:b/>
          <w:sz w:val="32"/>
          <w:szCs w:val="32"/>
          <w:lang w:val="es-MX"/>
        </w:rPr>
      </w:pPr>
      <w:r w:rsidRPr="00D94F19">
        <w:rPr>
          <w:b/>
          <w:sz w:val="32"/>
          <w:szCs w:val="32"/>
          <w:lang w:val="es-MX"/>
        </w:rPr>
        <w:t>ANEXO II</w:t>
      </w:r>
    </w:p>
    <w:p w:rsidR="00F663AE" w:rsidRPr="00D94F19" w:rsidRDefault="00F663AE" w:rsidP="00F663AE">
      <w:pPr>
        <w:ind w:right="-365"/>
        <w:jc w:val="center"/>
        <w:rPr>
          <w:sz w:val="28"/>
          <w:szCs w:val="28"/>
          <w:lang w:val="es-MX"/>
        </w:rPr>
      </w:pPr>
      <w:r w:rsidRPr="00D94F19">
        <w:rPr>
          <w:b/>
          <w:sz w:val="28"/>
          <w:szCs w:val="28"/>
          <w:lang w:val="es-MX"/>
        </w:rPr>
        <w:t>COMMON EUROPEAN FRAMEWORK: (CEF)</w:t>
      </w:r>
      <w:proofErr w:type="gramStart"/>
      <w:r w:rsidRPr="00D94F19">
        <w:rPr>
          <w:b/>
          <w:sz w:val="28"/>
          <w:szCs w:val="28"/>
          <w:lang w:val="es-MX"/>
        </w:rPr>
        <w:t>:  MARCO</w:t>
      </w:r>
      <w:proofErr w:type="gramEnd"/>
      <w:r w:rsidRPr="00D94F19">
        <w:rPr>
          <w:b/>
          <w:sz w:val="28"/>
          <w:szCs w:val="28"/>
          <w:lang w:val="es-MX"/>
        </w:rPr>
        <w:t xml:space="preserve"> COMÚN EUROPEO</w:t>
      </w:r>
      <w:r w:rsidRPr="00D94F19">
        <w:rPr>
          <w:sz w:val="28"/>
          <w:szCs w:val="28"/>
          <w:lang w:val="es-MX"/>
        </w:rPr>
        <w:t>.</w:t>
      </w:r>
    </w:p>
    <w:p w:rsidR="00F663AE" w:rsidRPr="00D94F19" w:rsidRDefault="00F663AE" w:rsidP="00F663AE">
      <w:pPr>
        <w:ind w:right="-365"/>
        <w:jc w:val="center"/>
        <w:rPr>
          <w:sz w:val="28"/>
          <w:szCs w:val="28"/>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Default="00F663AE" w:rsidP="00F663AE">
      <w:pPr>
        <w:ind w:right="-365"/>
        <w:jc w:val="both"/>
        <w:rPr>
          <w:lang w:val="es-MX"/>
        </w:rPr>
      </w:pPr>
    </w:p>
    <w:p w:rsidR="00F663AE" w:rsidRPr="00626F54" w:rsidRDefault="00F663AE" w:rsidP="00F663AE">
      <w:pPr>
        <w:ind w:right="-365"/>
        <w:jc w:val="both"/>
        <w:rPr>
          <w:b/>
          <w:lang w:val="es-MX"/>
        </w:rPr>
      </w:pPr>
      <w:r w:rsidRPr="00626F54">
        <w:rPr>
          <w:b/>
          <w:lang w:val="es-MX"/>
        </w:rPr>
        <w:lastRenderedPageBreak/>
        <w:t>COMMON EUROPEAN FRAMEWORK: (CEF)</w:t>
      </w:r>
      <w:proofErr w:type="gramStart"/>
      <w:r w:rsidRPr="00626F54">
        <w:rPr>
          <w:b/>
          <w:lang w:val="es-MX"/>
        </w:rPr>
        <w:t>:  MARCO</w:t>
      </w:r>
      <w:proofErr w:type="gramEnd"/>
      <w:r w:rsidRPr="00626F54">
        <w:rPr>
          <w:b/>
          <w:lang w:val="es-MX"/>
        </w:rPr>
        <w:t xml:space="preserve"> COMÚN EUROPEO.</w:t>
      </w:r>
    </w:p>
    <w:p w:rsidR="00F663AE" w:rsidRPr="00626F54" w:rsidRDefault="00F663AE" w:rsidP="00F663AE">
      <w:pPr>
        <w:ind w:right="-365"/>
        <w:jc w:val="both"/>
        <w:rPr>
          <w:b/>
          <w:lang w:val="es-MX"/>
        </w:rPr>
      </w:pPr>
    </w:p>
    <w:p w:rsidR="00F663AE" w:rsidRDefault="00F663AE" w:rsidP="00F663AE">
      <w:pPr>
        <w:spacing w:line="360" w:lineRule="auto"/>
        <w:ind w:right="-365"/>
        <w:jc w:val="both"/>
        <w:rPr>
          <w:lang w:val="es-MX"/>
        </w:rPr>
      </w:pPr>
      <w:r>
        <w:rPr>
          <w:lang w:val="es-MX"/>
        </w:rPr>
        <w:t>Existen cuatro razones por las cuales la Universidad Veracruzana optó por adecuar la evaluación de los Centros de Idiomas al Marco Común Europeo (CEF), estas son: Globalización, Competitividad, Excelencia y Certificación.</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ab/>
        <w:t xml:space="preserve">Algunos elementos de la estandarización de la evaluación de Idiomas son: 1) tener glosarios de los niveles, basados en glosarios internacionales; 2) tener características y competencias de los niveles, basados en las internacionales; 3) tener especificaciones de los exámenes con una progresividad coherente y 4) tener reactivos en los exámenes (con validez) de acuerdo a los lineamientos de los expertos internacionales. </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ab/>
        <w:t xml:space="preserve">Los beneficios adicionales del Marco Común Europeo (CEF) son que provee las bases para la elaboración de programas y planes de estudio; exámenes y libros de texto. Hoy en día, las escuelas, universidades y academias de lenguas usan diferentes métodos de enseñanza  y muchas maneras de describir los niveles de </w:t>
      </w:r>
      <w:r w:rsidRPr="006976C5">
        <w:rPr>
          <w:lang w:val="es-MX"/>
        </w:rPr>
        <w:t xml:space="preserve">habilidad en </w:t>
      </w:r>
      <w:proofErr w:type="gramStart"/>
      <w:r w:rsidRPr="006976C5">
        <w:rPr>
          <w:lang w:val="es-MX"/>
        </w:rPr>
        <w:t>Ingl</w:t>
      </w:r>
      <w:r>
        <w:rPr>
          <w:lang w:val="es-MX"/>
        </w:rPr>
        <w:t>és</w:t>
      </w:r>
      <w:proofErr w:type="gramEnd"/>
      <w:r>
        <w:rPr>
          <w:lang w:val="es-MX"/>
        </w:rPr>
        <w:t xml:space="preserve">. Lo que puede considerarse como un nivel intermedio en un país, puede ser un nivel intermedio-alto en otro. Los niveles aún  pueden variar entre Instituciones en la misma área. </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ab/>
        <w:t xml:space="preserve">El Marco Común Europeo (CEF) describe qué es lo que un aprendiz puede hacer en seis niveles específicos: Basic </w:t>
      </w:r>
      <w:proofErr w:type="spellStart"/>
      <w:r>
        <w:rPr>
          <w:lang w:val="es-MX"/>
        </w:rPr>
        <w:t>User</w:t>
      </w:r>
      <w:proofErr w:type="spellEnd"/>
      <w:r>
        <w:rPr>
          <w:lang w:val="es-MX"/>
        </w:rPr>
        <w:t xml:space="preserve"> (A1 y A2): Usuario Básico; </w:t>
      </w:r>
      <w:proofErr w:type="spellStart"/>
      <w:r>
        <w:rPr>
          <w:lang w:val="es-MX"/>
        </w:rPr>
        <w:t>Independent</w:t>
      </w:r>
      <w:proofErr w:type="spellEnd"/>
      <w:r>
        <w:rPr>
          <w:lang w:val="es-MX"/>
        </w:rPr>
        <w:t xml:space="preserve"> </w:t>
      </w:r>
      <w:proofErr w:type="spellStart"/>
      <w:r>
        <w:rPr>
          <w:lang w:val="es-MX"/>
        </w:rPr>
        <w:t>User</w:t>
      </w:r>
      <w:proofErr w:type="spellEnd"/>
      <w:r>
        <w:rPr>
          <w:lang w:val="es-MX"/>
        </w:rPr>
        <w:t xml:space="preserve"> (B1 y B2): Usuario Independiente; y </w:t>
      </w:r>
      <w:proofErr w:type="spellStart"/>
      <w:r w:rsidRPr="007B7723">
        <w:rPr>
          <w:lang w:val="es-MX"/>
        </w:rPr>
        <w:t>Proficient</w:t>
      </w:r>
      <w:proofErr w:type="spellEnd"/>
      <w:r>
        <w:rPr>
          <w:lang w:val="es-MX"/>
        </w:rPr>
        <w:t xml:space="preserve"> </w:t>
      </w:r>
      <w:proofErr w:type="spellStart"/>
      <w:r>
        <w:rPr>
          <w:lang w:val="es-MX"/>
        </w:rPr>
        <w:t>User</w:t>
      </w:r>
      <w:proofErr w:type="spellEnd"/>
      <w:r>
        <w:rPr>
          <w:lang w:val="es-MX"/>
        </w:rPr>
        <w:t xml:space="preserve"> (C1 y C2): </w:t>
      </w:r>
      <w:r w:rsidRPr="00085201">
        <w:rPr>
          <w:lang w:val="es-MX"/>
        </w:rPr>
        <w:t>Usuario</w:t>
      </w:r>
      <w:r>
        <w:rPr>
          <w:lang w:val="es-MX"/>
        </w:rPr>
        <w:t xml:space="preserve"> Competente.  La Escala Global está basada en un conjunto de enunciados que describen lo que un aprendiz “puede hacer”. Estos enunciados de lo que “puede hacer” son siempre positivos, describen lo que es capaz de hacer y no lo que “no puede hacer” o “hace mal”. Esto ayuda a la mayoría de los aprendices, aún a aquellos de los niveles más bajos, a darse cuenta de que el aprendizaje tiene valor y que pueden lograr metas en la lengua objeto de estudio. </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p>
    <w:p w:rsidR="00F663AE" w:rsidRDefault="00F663AE" w:rsidP="00F663AE">
      <w:pPr>
        <w:spacing w:line="360" w:lineRule="auto"/>
        <w:ind w:left="360" w:right="-365"/>
        <w:jc w:val="both"/>
        <w:rPr>
          <w:lang w:val="es-MX"/>
        </w:rPr>
      </w:pP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lastRenderedPageBreak/>
        <w:t>NIVELES COMUNES DE REFERENCIA: LA ESCALA GLOBAL</w:t>
      </w:r>
      <w:r>
        <w:rPr>
          <w:rStyle w:val="Refdenotaalpie"/>
          <w:lang w:val="es-MX"/>
        </w:rPr>
        <w:footnoteReference w:id="2"/>
      </w:r>
      <w:r>
        <w:rPr>
          <w:lang w:val="es-MX"/>
        </w:rPr>
        <w:t>.</w:t>
      </w:r>
    </w:p>
    <w:p w:rsidR="00F663AE" w:rsidRDefault="00F663AE" w:rsidP="00F663AE">
      <w:pPr>
        <w:spacing w:line="360" w:lineRule="auto"/>
        <w:ind w:right="-365"/>
        <w:jc w:val="both"/>
        <w:rPr>
          <w:lang w:val="es-MX"/>
        </w:rPr>
      </w:pPr>
      <w:r>
        <w:rPr>
          <w:lang w:val="es-MX"/>
        </w:rPr>
        <w:t>NIVEL COMPETENTE:</w:t>
      </w:r>
    </w:p>
    <w:p w:rsidR="00F663AE" w:rsidRDefault="00F663AE" w:rsidP="00F663AE">
      <w:pPr>
        <w:spacing w:line="360" w:lineRule="auto"/>
        <w:ind w:right="-365"/>
        <w:jc w:val="both"/>
        <w:rPr>
          <w:lang w:val="es-MX"/>
        </w:rPr>
      </w:pPr>
      <w:r>
        <w:rPr>
          <w:lang w:val="es-MX"/>
        </w:rPr>
        <w:t>C2:</w:t>
      </w:r>
    </w:p>
    <w:p w:rsidR="00F663AE" w:rsidRDefault="00F663AE" w:rsidP="00F663AE">
      <w:pPr>
        <w:numPr>
          <w:ilvl w:val="0"/>
          <w:numId w:val="3"/>
        </w:numPr>
        <w:spacing w:line="360" w:lineRule="auto"/>
        <w:ind w:right="-365"/>
        <w:jc w:val="both"/>
        <w:rPr>
          <w:lang w:val="es-MX"/>
        </w:rPr>
      </w:pPr>
      <w:r>
        <w:rPr>
          <w:lang w:val="es-MX"/>
        </w:rPr>
        <w:t>Puede entender con facilidad virtual todo lo que escucha o lee.</w:t>
      </w:r>
    </w:p>
    <w:p w:rsidR="00F663AE" w:rsidRDefault="00F663AE" w:rsidP="00F663AE">
      <w:pPr>
        <w:numPr>
          <w:ilvl w:val="0"/>
          <w:numId w:val="3"/>
        </w:numPr>
        <w:spacing w:line="360" w:lineRule="auto"/>
        <w:ind w:right="-365"/>
        <w:jc w:val="both"/>
        <w:rPr>
          <w:lang w:val="es-MX"/>
        </w:rPr>
      </w:pPr>
      <w:r>
        <w:rPr>
          <w:lang w:val="es-MX"/>
        </w:rPr>
        <w:t>Puede resumir información de diferentes fuentes habladas o escritas, reconstruir argumentos y acontecimientos en forma coherente.</w:t>
      </w:r>
    </w:p>
    <w:p w:rsidR="00F663AE" w:rsidRDefault="00F663AE" w:rsidP="00F663AE">
      <w:pPr>
        <w:numPr>
          <w:ilvl w:val="0"/>
          <w:numId w:val="3"/>
        </w:numPr>
        <w:spacing w:line="360" w:lineRule="auto"/>
        <w:ind w:right="-365"/>
        <w:jc w:val="both"/>
        <w:rPr>
          <w:lang w:val="es-MX"/>
        </w:rPr>
      </w:pPr>
      <w:r>
        <w:rPr>
          <w:lang w:val="es-MX"/>
        </w:rPr>
        <w:t>Puede expresarse espontáneamente con fluidez y precisión en situaciones complejas.</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C1:</w:t>
      </w:r>
    </w:p>
    <w:p w:rsidR="00F663AE" w:rsidRDefault="00F663AE" w:rsidP="00F663AE">
      <w:pPr>
        <w:numPr>
          <w:ilvl w:val="0"/>
          <w:numId w:val="4"/>
        </w:numPr>
        <w:spacing w:line="360" w:lineRule="auto"/>
        <w:ind w:right="-365"/>
        <w:jc w:val="both"/>
        <w:rPr>
          <w:lang w:val="es-MX"/>
        </w:rPr>
      </w:pPr>
      <w:r>
        <w:rPr>
          <w:lang w:val="es-MX"/>
        </w:rPr>
        <w:t>Puede entender un amplio rango de textos extensos y reconocer su significado implícito.</w:t>
      </w:r>
    </w:p>
    <w:p w:rsidR="00F663AE" w:rsidRDefault="00F663AE" w:rsidP="00F663AE">
      <w:pPr>
        <w:numPr>
          <w:ilvl w:val="0"/>
          <w:numId w:val="4"/>
        </w:numPr>
        <w:spacing w:line="360" w:lineRule="auto"/>
        <w:ind w:right="-365"/>
        <w:jc w:val="both"/>
        <w:rPr>
          <w:lang w:val="es-MX"/>
        </w:rPr>
      </w:pPr>
      <w:r>
        <w:rPr>
          <w:lang w:val="es-MX"/>
        </w:rPr>
        <w:t>Puede expresarse con fluidez y espontáneamente sin buscar muchas expresiones obvias.</w:t>
      </w:r>
    </w:p>
    <w:p w:rsidR="00F663AE" w:rsidRDefault="00F663AE" w:rsidP="00F663AE">
      <w:pPr>
        <w:numPr>
          <w:ilvl w:val="0"/>
          <w:numId w:val="4"/>
        </w:numPr>
        <w:spacing w:line="360" w:lineRule="auto"/>
        <w:ind w:right="-365"/>
        <w:jc w:val="both"/>
        <w:rPr>
          <w:lang w:val="es-MX"/>
        </w:rPr>
      </w:pPr>
      <w:r>
        <w:rPr>
          <w:lang w:val="es-MX"/>
        </w:rPr>
        <w:t>Puede usar el lenguaje eficientemente para propósitos sociales, académicos y profesionales.</w:t>
      </w:r>
    </w:p>
    <w:p w:rsidR="00F663AE" w:rsidRDefault="00F663AE" w:rsidP="00F663AE">
      <w:pPr>
        <w:numPr>
          <w:ilvl w:val="0"/>
          <w:numId w:val="4"/>
        </w:numPr>
        <w:spacing w:line="360" w:lineRule="auto"/>
        <w:ind w:right="-365"/>
        <w:jc w:val="both"/>
        <w:rPr>
          <w:lang w:val="es-MX"/>
        </w:rPr>
      </w:pPr>
      <w:r>
        <w:rPr>
          <w:lang w:val="es-MX"/>
        </w:rPr>
        <w:t>Puede producir en forma clara, bien estructurada y detallada textos sobre temas complejos, mostrando el uso de patrones de organización, cohesivos y conectores.</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NIVEL INDEPENDIENTE:</w:t>
      </w:r>
    </w:p>
    <w:p w:rsidR="00F663AE" w:rsidRDefault="00F663AE" w:rsidP="00F663AE">
      <w:pPr>
        <w:spacing w:line="360" w:lineRule="auto"/>
        <w:ind w:right="-365"/>
        <w:jc w:val="both"/>
        <w:rPr>
          <w:lang w:val="es-MX"/>
        </w:rPr>
      </w:pPr>
      <w:r>
        <w:rPr>
          <w:lang w:val="es-MX"/>
        </w:rPr>
        <w:t>B2:</w:t>
      </w:r>
    </w:p>
    <w:p w:rsidR="00F663AE" w:rsidRDefault="00F663AE" w:rsidP="00F663AE">
      <w:pPr>
        <w:numPr>
          <w:ilvl w:val="0"/>
          <w:numId w:val="5"/>
        </w:numPr>
        <w:spacing w:line="360" w:lineRule="auto"/>
        <w:ind w:right="-365"/>
        <w:jc w:val="both"/>
        <w:rPr>
          <w:lang w:val="es-MX"/>
        </w:rPr>
      </w:pPr>
      <w:r>
        <w:rPr>
          <w:lang w:val="es-MX"/>
        </w:rPr>
        <w:t>Puede entender las ideas principales de un texto complejo en cuanto a los objetivos concretos y abstractos, incluyendo  argumentos técnicos de su  campo de especialización.</w:t>
      </w:r>
    </w:p>
    <w:p w:rsidR="00F663AE" w:rsidRDefault="00F663AE" w:rsidP="00F663AE">
      <w:pPr>
        <w:numPr>
          <w:ilvl w:val="0"/>
          <w:numId w:val="5"/>
        </w:numPr>
        <w:spacing w:line="360" w:lineRule="auto"/>
        <w:ind w:right="-365"/>
        <w:jc w:val="both"/>
        <w:rPr>
          <w:lang w:val="es-MX"/>
        </w:rPr>
      </w:pPr>
      <w:r>
        <w:rPr>
          <w:lang w:val="es-MX"/>
        </w:rPr>
        <w:t>Puede interactuar con un grado de fluidez y espontaneidad regular con los parlantes nativos sin mucho esfuerzo.</w:t>
      </w:r>
    </w:p>
    <w:p w:rsidR="00F663AE" w:rsidRDefault="00F663AE" w:rsidP="00F663AE">
      <w:pPr>
        <w:numPr>
          <w:ilvl w:val="0"/>
          <w:numId w:val="5"/>
        </w:numPr>
        <w:spacing w:line="360" w:lineRule="auto"/>
        <w:ind w:right="-365"/>
        <w:jc w:val="both"/>
        <w:rPr>
          <w:lang w:val="es-MX"/>
        </w:rPr>
      </w:pPr>
      <w:r>
        <w:rPr>
          <w:lang w:val="es-MX"/>
        </w:rPr>
        <w:t>Puede producir en forma clara, un texto detallado sobre un amplio rango de temas y dar su punto de vista  del tema, proporcionando las ventajas y desventajas del mismo.</w:t>
      </w:r>
      <w:r>
        <w:rPr>
          <w:lang w:val="es-MX"/>
        </w:rPr>
        <w:tab/>
      </w:r>
    </w:p>
    <w:p w:rsidR="00F663AE" w:rsidRDefault="00F663AE" w:rsidP="00F663AE">
      <w:pPr>
        <w:spacing w:line="360" w:lineRule="auto"/>
        <w:ind w:right="-365"/>
        <w:jc w:val="both"/>
        <w:rPr>
          <w:lang w:val="es-MX"/>
        </w:rPr>
      </w:pPr>
      <w:r>
        <w:rPr>
          <w:lang w:val="es-MX"/>
        </w:rPr>
        <w:t>B1:</w:t>
      </w:r>
    </w:p>
    <w:p w:rsidR="00F663AE" w:rsidRDefault="00F663AE" w:rsidP="00F663AE">
      <w:pPr>
        <w:numPr>
          <w:ilvl w:val="0"/>
          <w:numId w:val="6"/>
        </w:numPr>
        <w:spacing w:line="360" w:lineRule="auto"/>
        <w:ind w:right="-365"/>
        <w:jc w:val="both"/>
        <w:rPr>
          <w:lang w:val="es-MX"/>
        </w:rPr>
      </w:pPr>
      <w:r>
        <w:rPr>
          <w:lang w:val="es-MX"/>
        </w:rPr>
        <w:t>Puede entender los puntos principales de intervenciones estándares sobre temas familiares como el trabajo, la escuela, el descanso, etc.</w:t>
      </w:r>
    </w:p>
    <w:p w:rsidR="00F663AE" w:rsidRDefault="00F663AE" w:rsidP="00F663AE">
      <w:pPr>
        <w:numPr>
          <w:ilvl w:val="0"/>
          <w:numId w:val="6"/>
        </w:numPr>
        <w:spacing w:line="360" w:lineRule="auto"/>
        <w:ind w:right="-365"/>
        <w:jc w:val="both"/>
        <w:rPr>
          <w:lang w:val="es-MX"/>
        </w:rPr>
      </w:pPr>
      <w:r>
        <w:rPr>
          <w:lang w:val="es-MX"/>
        </w:rPr>
        <w:lastRenderedPageBreak/>
        <w:t xml:space="preserve">Puede lidiar con la mayoría de las situaciones que surjan mientras viaja en áreas donde el </w:t>
      </w:r>
      <w:proofErr w:type="gramStart"/>
      <w:r>
        <w:rPr>
          <w:lang w:val="es-MX"/>
        </w:rPr>
        <w:t>Inglés</w:t>
      </w:r>
      <w:proofErr w:type="gramEnd"/>
      <w:r>
        <w:rPr>
          <w:lang w:val="es-MX"/>
        </w:rPr>
        <w:t xml:space="preserve"> es hablado.</w:t>
      </w:r>
    </w:p>
    <w:p w:rsidR="00F663AE" w:rsidRDefault="00F663AE" w:rsidP="00F663AE">
      <w:pPr>
        <w:numPr>
          <w:ilvl w:val="0"/>
          <w:numId w:val="6"/>
        </w:numPr>
        <w:spacing w:line="360" w:lineRule="auto"/>
        <w:ind w:right="-365"/>
        <w:jc w:val="both"/>
        <w:rPr>
          <w:lang w:val="es-MX"/>
        </w:rPr>
      </w:pPr>
      <w:r>
        <w:rPr>
          <w:lang w:val="es-MX"/>
        </w:rPr>
        <w:t xml:space="preserve">Puede producir textos simples sobre temas familiares o de interés personal. </w:t>
      </w:r>
    </w:p>
    <w:p w:rsidR="00F663AE" w:rsidRDefault="00F663AE" w:rsidP="00F663AE">
      <w:pPr>
        <w:numPr>
          <w:ilvl w:val="0"/>
          <w:numId w:val="6"/>
        </w:numPr>
        <w:spacing w:line="360" w:lineRule="auto"/>
        <w:ind w:right="-365"/>
        <w:jc w:val="both"/>
        <w:rPr>
          <w:lang w:val="es-MX"/>
        </w:rPr>
      </w:pPr>
      <w:r>
        <w:rPr>
          <w:lang w:val="es-MX"/>
        </w:rPr>
        <w:t xml:space="preserve">Puede describir en forma breve experiencias y eventos, sueños, esperanzas y ambiciones, dando razones y explicaciones de opiniones  y planes. </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NIVEL BASICO:</w:t>
      </w:r>
    </w:p>
    <w:p w:rsidR="00F663AE" w:rsidRDefault="00F663AE" w:rsidP="00F663AE">
      <w:pPr>
        <w:spacing w:line="360" w:lineRule="auto"/>
        <w:ind w:right="-365"/>
        <w:jc w:val="both"/>
        <w:rPr>
          <w:lang w:val="es-MX"/>
        </w:rPr>
      </w:pPr>
      <w:r>
        <w:rPr>
          <w:lang w:val="es-MX"/>
        </w:rPr>
        <w:t>A2:</w:t>
      </w:r>
    </w:p>
    <w:p w:rsidR="00F663AE" w:rsidRDefault="00F663AE" w:rsidP="00F663AE">
      <w:pPr>
        <w:numPr>
          <w:ilvl w:val="0"/>
          <w:numId w:val="7"/>
        </w:numPr>
        <w:spacing w:line="360" w:lineRule="auto"/>
        <w:ind w:right="-365"/>
        <w:jc w:val="both"/>
        <w:rPr>
          <w:lang w:val="es-MX"/>
        </w:rPr>
      </w:pPr>
      <w:r>
        <w:rPr>
          <w:lang w:val="es-MX"/>
        </w:rPr>
        <w:t>Puede entender oraciones y frecuentemente expresiones usadas relacionadas a áreas de mayor importancia inmediata. (por ejemplo: información muy básica personal y familiar, compras, geografía local, empleos).</w:t>
      </w:r>
    </w:p>
    <w:p w:rsidR="00F663AE" w:rsidRDefault="00F663AE" w:rsidP="00F663AE">
      <w:pPr>
        <w:numPr>
          <w:ilvl w:val="0"/>
          <w:numId w:val="7"/>
        </w:numPr>
        <w:spacing w:line="360" w:lineRule="auto"/>
        <w:ind w:right="-365"/>
        <w:jc w:val="both"/>
        <w:rPr>
          <w:lang w:val="es-MX"/>
        </w:rPr>
      </w:pPr>
      <w:r>
        <w:rPr>
          <w:lang w:val="es-MX"/>
        </w:rPr>
        <w:t>Puede comunicarse en actividades simples y de rutina que requieren un intercambio simple y directo de información sobre asuntos familiares.</w:t>
      </w:r>
    </w:p>
    <w:p w:rsidR="00F663AE" w:rsidRDefault="00F663AE" w:rsidP="00F663AE">
      <w:pPr>
        <w:numPr>
          <w:ilvl w:val="0"/>
          <w:numId w:val="7"/>
        </w:numPr>
        <w:spacing w:line="360" w:lineRule="auto"/>
        <w:ind w:right="-365"/>
        <w:jc w:val="both"/>
        <w:rPr>
          <w:lang w:val="es-MX"/>
        </w:rPr>
      </w:pPr>
      <w:r>
        <w:rPr>
          <w:lang w:val="es-MX"/>
        </w:rPr>
        <w:t>Puede describir en términos simples aspectos de sus antecedentes, ambiente  y asuntos en áreas de necesidad inmediata.</w:t>
      </w:r>
    </w:p>
    <w:p w:rsidR="00F663AE" w:rsidRDefault="00F663AE" w:rsidP="00F663AE">
      <w:pPr>
        <w:spacing w:line="360" w:lineRule="auto"/>
        <w:ind w:right="-365"/>
        <w:jc w:val="both"/>
        <w:rPr>
          <w:lang w:val="es-MX"/>
        </w:rPr>
      </w:pPr>
      <w:r>
        <w:rPr>
          <w:lang w:val="es-MX"/>
        </w:rPr>
        <w:t>A1:</w:t>
      </w:r>
    </w:p>
    <w:p w:rsidR="00F663AE" w:rsidRDefault="00F663AE" w:rsidP="00F663AE">
      <w:pPr>
        <w:numPr>
          <w:ilvl w:val="0"/>
          <w:numId w:val="8"/>
        </w:numPr>
        <w:spacing w:line="360" w:lineRule="auto"/>
        <w:ind w:right="-365"/>
        <w:jc w:val="both"/>
        <w:rPr>
          <w:lang w:val="es-MX"/>
        </w:rPr>
      </w:pPr>
      <w:r>
        <w:rPr>
          <w:lang w:val="es-MX"/>
        </w:rPr>
        <w:t>Puede entender y usar expresiones de la vida diaria y frases muy básicas con el objeto de satisfacer  necesidades.</w:t>
      </w:r>
    </w:p>
    <w:p w:rsidR="00F663AE" w:rsidRDefault="00F663AE" w:rsidP="00F663AE">
      <w:pPr>
        <w:numPr>
          <w:ilvl w:val="0"/>
          <w:numId w:val="8"/>
        </w:numPr>
        <w:spacing w:line="360" w:lineRule="auto"/>
        <w:ind w:right="-365"/>
        <w:jc w:val="both"/>
        <w:rPr>
          <w:lang w:val="es-MX"/>
        </w:rPr>
      </w:pPr>
      <w:r>
        <w:rPr>
          <w:lang w:val="es-MX"/>
        </w:rPr>
        <w:t>Puede presentarse a sí mismo y a otras personas y puede preguntar y responder preguntas sobre detalles personales tales como: ¿donde vive el/ella?; gente que el/ella conoce y cosas que el/ella tienen.</w:t>
      </w:r>
    </w:p>
    <w:p w:rsidR="00F663AE" w:rsidRPr="006976C5" w:rsidRDefault="00F663AE" w:rsidP="00F663AE">
      <w:pPr>
        <w:numPr>
          <w:ilvl w:val="0"/>
          <w:numId w:val="8"/>
        </w:numPr>
        <w:spacing w:line="360" w:lineRule="auto"/>
        <w:ind w:right="-365"/>
        <w:jc w:val="both"/>
        <w:rPr>
          <w:lang w:val="es-MX"/>
        </w:rPr>
      </w:pPr>
      <w:r>
        <w:rPr>
          <w:lang w:val="es-MX"/>
        </w:rPr>
        <w:t>Puede interactuar en una forma sencilla con otra persona que hable lenta y claramente y esté dispuesta a ayudar.</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 xml:space="preserve">Los cursos de </w:t>
      </w:r>
      <w:proofErr w:type="gramStart"/>
      <w:r>
        <w:rPr>
          <w:lang w:val="es-MX"/>
        </w:rPr>
        <w:t>Inglés</w:t>
      </w:r>
      <w:proofErr w:type="gramEnd"/>
      <w:r>
        <w:rPr>
          <w:lang w:val="es-MX"/>
        </w:rPr>
        <w:t xml:space="preserve"> que se imparten en el Centro de Idiomas Veracruz-Boca del Río quedarían clasificados en el Marco Común Europeo (CEF) de la siguiente manera de acuerdo al número de horas de instrucción del Idioma Inglés que se ofrecen:</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 xml:space="preserve">A1      Aproximadamente   </w:t>
      </w:r>
      <w:smartTag w:uri="urn:schemas-microsoft-com:office:smarttags" w:element="metricconverter">
        <w:smartTagPr>
          <w:attr w:name="ProductID" w:val="90 a"/>
        </w:smartTagPr>
        <w:r>
          <w:rPr>
            <w:lang w:val="es-MX"/>
          </w:rPr>
          <w:t>90 a</w:t>
        </w:r>
      </w:smartTag>
      <w:r>
        <w:rPr>
          <w:lang w:val="es-MX"/>
        </w:rPr>
        <w:t xml:space="preserve"> 100 horas     </w:t>
      </w:r>
      <w:r>
        <w:rPr>
          <w:lang w:val="es-MX"/>
        </w:rPr>
        <w:tab/>
        <w:t>Nivel 2° de Inglés Conversación.</w:t>
      </w:r>
    </w:p>
    <w:p w:rsidR="00F663AE" w:rsidRDefault="00F663AE" w:rsidP="00F663AE">
      <w:pPr>
        <w:spacing w:line="360" w:lineRule="auto"/>
        <w:ind w:right="-365"/>
        <w:jc w:val="both"/>
        <w:rPr>
          <w:lang w:val="es-MX"/>
        </w:rPr>
      </w:pPr>
      <w:r>
        <w:rPr>
          <w:lang w:val="es-MX"/>
        </w:rPr>
        <w:t xml:space="preserve">A2      Aproximadamente </w:t>
      </w:r>
      <w:smartTag w:uri="urn:schemas-microsoft-com:office:smarttags" w:element="metricconverter">
        <w:smartTagPr>
          <w:attr w:name="ProductID" w:val="180 a"/>
        </w:smartTagPr>
        <w:r>
          <w:rPr>
            <w:lang w:val="es-MX"/>
          </w:rPr>
          <w:t>180 a</w:t>
        </w:r>
      </w:smartTag>
      <w:r>
        <w:rPr>
          <w:lang w:val="es-MX"/>
        </w:rPr>
        <w:t xml:space="preserve"> 200 horas     </w:t>
      </w:r>
      <w:r>
        <w:rPr>
          <w:lang w:val="es-MX"/>
        </w:rPr>
        <w:tab/>
        <w:t>Nivel 3° de Inglés Conversación.</w:t>
      </w:r>
    </w:p>
    <w:p w:rsidR="00F663AE" w:rsidRDefault="00F663AE" w:rsidP="00F663AE">
      <w:pPr>
        <w:spacing w:line="360" w:lineRule="auto"/>
        <w:ind w:right="-365"/>
        <w:jc w:val="both"/>
        <w:rPr>
          <w:lang w:val="es-MX"/>
        </w:rPr>
      </w:pPr>
      <w:r>
        <w:rPr>
          <w:lang w:val="es-MX"/>
        </w:rPr>
        <w:t xml:space="preserve">B1      Aproximadamente </w:t>
      </w:r>
      <w:smartTag w:uri="urn:schemas-microsoft-com:office:smarttags" w:element="metricconverter">
        <w:smartTagPr>
          <w:attr w:name="ProductID" w:val="350 a"/>
        </w:smartTagPr>
        <w:r>
          <w:rPr>
            <w:lang w:val="es-MX"/>
          </w:rPr>
          <w:t>350 a</w:t>
        </w:r>
      </w:smartTag>
      <w:r>
        <w:rPr>
          <w:lang w:val="es-MX"/>
        </w:rPr>
        <w:t xml:space="preserve"> 400 horas      </w:t>
      </w:r>
      <w:r>
        <w:rPr>
          <w:lang w:val="es-MX"/>
        </w:rPr>
        <w:tab/>
        <w:t>Nivel 5° de Inglés Conversación.</w:t>
      </w:r>
    </w:p>
    <w:p w:rsidR="00F663AE" w:rsidRDefault="00F663AE" w:rsidP="00F663AE">
      <w:pPr>
        <w:spacing w:line="360" w:lineRule="auto"/>
        <w:ind w:right="-365"/>
        <w:jc w:val="both"/>
        <w:rPr>
          <w:lang w:val="es-MX"/>
        </w:rPr>
      </w:pPr>
      <w:r>
        <w:rPr>
          <w:lang w:val="es-MX"/>
        </w:rPr>
        <w:lastRenderedPageBreak/>
        <w:t xml:space="preserve">B2      Aproximadamente </w:t>
      </w:r>
      <w:smartTag w:uri="urn:schemas-microsoft-com:office:smarttags" w:element="metricconverter">
        <w:smartTagPr>
          <w:attr w:name="ProductID" w:val="500 a"/>
        </w:smartTagPr>
        <w:r>
          <w:rPr>
            <w:lang w:val="es-MX"/>
          </w:rPr>
          <w:t>500 a</w:t>
        </w:r>
      </w:smartTag>
      <w:r>
        <w:rPr>
          <w:lang w:val="es-MX"/>
        </w:rPr>
        <w:t xml:space="preserve"> 600 horas      </w:t>
      </w:r>
      <w:r>
        <w:rPr>
          <w:lang w:val="es-MX"/>
        </w:rPr>
        <w:tab/>
        <w:t>Nivel 7° de Inglés Avanzado.</w:t>
      </w:r>
    </w:p>
    <w:p w:rsidR="00F663AE" w:rsidRDefault="00F663AE" w:rsidP="00F663AE">
      <w:pPr>
        <w:spacing w:line="360" w:lineRule="auto"/>
        <w:ind w:right="-365"/>
        <w:jc w:val="both"/>
        <w:rPr>
          <w:lang w:val="es-MX"/>
        </w:rPr>
      </w:pPr>
      <w:r>
        <w:rPr>
          <w:lang w:val="es-MX"/>
        </w:rPr>
        <w:t xml:space="preserve">C1      Aproximadamente </w:t>
      </w:r>
      <w:smartTag w:uri="urn:schemas-microsoft-com:office:smarttags" w:element="metricconverter">
        <w:smartTagPr>
          <w:attr w:name="ProductID" w:val="700 a"/>
        </w:smartTagPr>
        <w:r>
          <w:rPr>
            <w:lang w:val="es-MX"/>
          </w:rPr>
          <w:t>700 a</w:t>
        </w:r>
      </w:smartTag>
      <w:r>
        <w:rPr>
          <w:lang w:val="es-MX"/>
        </w:rPr>
        <w:t xml:space="preserve"> 800 horas                 No se ofrece este nivel.</w:t>
      </w:r>
    </w:p>
    <w:p w:rsidR="00F663AE" w:rsidRDefault="00F663AE" w:rsidP="00F663AE">
      <w:pPr>
        <w:spacing w:line="360" w:lineRule="auto"/>
        <w:ind w:right="-365"/>
        <w:jc w:val="both"/>
        <w:rPr>
          <w:lang w:val="es-MX"/>
        </w:rPr>
      </w:pPr>
      <w:r>
        <w:rPr>
          <w:lang w:val="es-MX"/>
        </w:rPr>
        <w:t xml:space="preserve">C2      Aproximadamente </w:t>
      </w:r>
      <w:smartTag w:uri="urn:schemas-microsoft-com:office:smarttags" w:element="metricconverter">
        <w:smartTagPr>
          <w:attr w:name="ProductID" w:val="1000 a"/>
        </w:smartTagPr>
        <w:r>
          <w:rPr>
            <w:lang w:val="es-MX"/>
          </w:rPr>
          <w:t>1000 a</w:t>
        </w:r>
      </w:smartTag>
      <w:r>
        <w:rPr>
          <w:lang w:val="es-MX"/>
        </w:rPr>
        <w:t xml:space="preserve"> 1,200 horas            No se ofrece este nivel.</w:t>
      </w:r>
    </w:p>
    <w:p w:rsidR="00F663AE" w:rsidRDefault="00F663AE" w:rsidP="00F663AE">
      <w:pPr>
        <w:spacing w:line="360" w:lineRule="auto"/>
        <w:ind w:right="-365"/>
        <w:jc w:val="both"/>
        <w:rPr>
          <w:lang w:val="es-MX"/>
        </w:rPr>
      </w:pPr>
    </w:p>
    <w:p w:rsidR="00F663AE" w:rsidRDefault="00F663AE" w:rsidP="00F663AE">
      <w:pPr>
        <w:spacing w:line="360" w:lineRule="auto"/>
        <w:ind w:right="-365"/>
        <w:jc w:val="both"/>
        <w:rPr>
          <w:lang w:val="es-MX"/>
        </w:rPr>
      </w:pPr>
      <w:r>
        <w:rPr>
          <w:lang w:val="es-MX"/>
        </w:rPr>
        <w:t xml:space="preserve">Nuestros estudiantes de MEIF de Taller I y II de Inglés reciben aproximadamente 190 horas en ambos cursos, por lo que apenas alcanzarían el nivel  A1, el cual es el más bajo de todos. Es importante que ellos comprendan el Marco Común Europeo para que se motiven a estudiar más el Idioma. Lograr una Certificación en el Idioma es uno de los objetivos que persigue la Universidad Veracruzana y sólo lo podrá alcanzar concientizando y motivando a los estudiantes de la necesidad de continuar aprendiendo el idioma Inglés. </w:t>
      </w:r>
    </w:p>
    <w:p w:rsidR="00F663AE" w:rsidRPr="00CC2B5A" w:rsidRDefault="00F663AE" w:rsidP="00F663AE">
      <w:pPr>
        <w:spacing w:line="360" w:lineRule="auto"/>
        <w:ind w:right="-365"/>
        <w:jc w:val="both"/>
        <w:rPr>
          <w:lang w:val="es-MX"/>
        </w:rPr>
      </w:pPr>
    </w:p>
    <w:p w:rsidR="00F663AE" w:rsidRDefault="00F663AE" w:rsidP="00F663AE">
      <w:pPr>
        <w:pStyle w:val="Textonotapie"/>
        <w:ind w:right="-365"/>
        <w:jc w:val="both"/>
        <w:rPr>
          <w:b/>
          <w:sz w:val="24"/>
          <w:szCs w:val="24"/>
          <w:lang w:val="es-MX"/>
        </w:rPr>
      </w:pPr>
    </w:p>
    <w:p w:rsidR="00F663AE" w:rsidRDefault="00F663AE" w:rsidP="00F663AE">
      <w:pPr>
        <w:pStyle w:val="Textonotapie"/>
        <w:ind w:right="-365"/>
        <w:jc w:val="both"/>
        <w:rPr>
          <w:b/>
          <w:sz w:val="24"/>
          <w:szCs w:val="24"/>
          <w:lang w:val="es-MX"/>
        </w:rPr>
      </w:pPr>
    </w:p>
    <w:p w:rsidR="00F663AE" w:rsidRDefault="00F663AE" w:rsidP="00F663AE">
      <w:pPr>
        <w:pStyle w:val="Textonotapie"/>
        <w:ind w:right="-365"/>
        <w:jc w:val="both"/>
        <w:rPr>
          <w:b/>
          <w:sz w:val="24"/>
          <w:szCs w:val="24"/>
          <w:lang w:val="es-MX"/>
        </w:rPr>
      </w:pPr>
    </w:p>
    <w:p w:rsidR="00F663AE" w:rsidRDefault="00F663AE" w:rsidP="00F663AE">
      <w:pPr>
        <w:pStyle w:val="Textonotapie"/>
        <w:ind w:right="-365"/>
        <w:jc w:val="both"/>
        <w:rPr>
          <w:b/>
          <w:sz w:val="24"/>
          <w:szCs w:val="24"/>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ight="-365"/>
        <w:jc w:val="both"/>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ind w:left="3600"/>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F663AE" w:rsidRDefault="00F663AE" w:rsidP="00F663AE">
      <w:pPr>
        <w:spacing w:line="360" w:lineRule="auto"/>
        <w:jc w:val="center"/>
        <w:rPr>
          <w:lang w:val="es-MX"/>
        </w:rPr>
      </w:pPr>
    </w:p>
    <w:p w:rsidR="00EB1C09" w:rsidRDefault="00F663AE"/>
    <w:sectPr w:rsidR="00EB1C09" w:rsidSect="002423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AE" w:rsidRDefault="00F663AE" w:rsidP="00F663AE">
      <w:r>
        <w:separator/>
      </w:r>
    </w:p>
  </w:endnote>
  <w:endnote w:type="continuationSeparator" w:id="1">
    <w:p w:rsidR="00F663AE" w:rsidRDefault="00F663AE" w:rsidP="00F66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AE" w:rsidRDefault="00F663AE" w:rsidP="00F663AE">
      <w:r>
        <w:separator/>
      </w:r>
    </w:p>
  </w:footnote>
  <w:footnote w:type="continuationSeparator" w:id="1">
    <w:p w:rsidR="00F663AE" w:rsidRDefault="00F663AE" w:rsidP="00F663AE">
      <w:r>
        <w:continuationSeparator/>
      </w:r>
    </w:p>
  </w:footnote>
  <w:footnote w:id="2">
    <w:p w:rsidR="00F663AE" w:rsidRPr="00D03D2F" w:rsidRDefault="00F663AE" w:rsidP="00F663AE">
      <w:pPr>
        <w:pStyle w:val="Textonotapie"/>
      </w:pPr>
      <w:r>
        <w:rPr>
          <w:rStyle w:val="Refdenotaalpie"/>
        </w:rPr>
        <w:footnoteRef/>
      </w:r>
      <w:r>
        <w:t xml:space="preserve"> </w:t>
      </w:r>
      <w:r w:rsidRPr="00D03D2F">
        <w:t>The Common European Framework of Reference for Languages: Learning, Teaching, Assessment has been developed by the Language Policy of the Council of Europe (</w:t>
      </w:r>
      <w:smartTag w:uri="urn:schemas-microsoft-com:office:smarttags" w:element="City">
        <w:r w:rsidRPr="00D03D2F">
          <w:t>Strasbourg</w:t>
        </w:r>
      </w:smartTag>
      <w:r w:rsidRPr="00D03D2F">
        <w:t xml:space="preserve">) ©2001 Council of </w:t>
      </w:r>
      <w:smartTag w:uri="urn:schemas-microsoft-com:office:smarttags" w:element="place">
        <w:r w:rsidRPr="00D03D2F">
          <w:t>Europe</w:t>
        </w:r>
      </w:smartTag>
      <w:r w:rsidRPr="00D03D2F">
        <w:t>, Language Policy Division.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F4E51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73890"/>
    <w:multiLevelType w:val="hybridMultilevel"/>
    <w:tmpl w:val="50F4F1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072837B9"/>
    <w:multiLevelType w:val="multilevel"/>
    <w:tmpl w:val="EA963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5A2D7B"/>
    <w:multiLevelType w:val="hybridMultilevel"/>
    <w:tmpl w:val="03FC2762"/>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0B114DAE"/>
    <w:multiLevelType w:val="hybridMultilevel"/>
    <w:tmpl w:val="E3C6DF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F2FC6"/>
    <w:multiLevelType w:val="hybridMultilevel"/>
    <w:tmpl w:val="F24A8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314720"/>
    <w:multiLevelType w:val="hybridMultilevel"/>
    <w:tmpl w:val="A91C37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932021"/>
    <w:multiLevelType w:val="hybridMultilevel"/>
    <w:tmpl w:val="38CC59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7212A"/>
    <w:multiLevelType w:val="hybridMultilevel"/>
    <w:tmpl w:val="FAA8CB4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AF56A1D"/>
    <w:multiLevelType w:val="hybridMultilevel"/>
    <w:tmpl w:val="728CD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052290"/>
    <w:multiLevelType w:val="hybridMultilevel"/>
    <w:tmpl w:val="E0CEBAA4"/>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1">
    <w:nsid w:val="205102DC"/>
    <w:multiLevelType w:val="hybridMultilevel"/>
    <w:tmpl w:val="67DA9BDC"/>
    <w:lvl w:ilvl="0" w:tplc="8A8820DC">
      <w:start w:val="1"/>
      <w:numFmt w:val="bullet"/>
      <w:lvlText w:val=""/>
      <w:lvlJc w:val="left"/>
      <w:pPr>
        <w:tabs>
          <w:tab w:val="num" w:pos="-3"/>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07D14"/>
    <w:multiLevelType w:val="hybridMultilevel"/>
    <w:tmpl w:val="6B4A76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E96A09"/>
    <w:multiLevelType w:val="hybridMultilevel"/>
    <w:tmpl w:val="603A27D6"/>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288B2442"/>
    <w:multiLevelType w:val="hybridMultilevel"/>
    <w:tmpl w:val="6B3AEAB8"/>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5">
    <w:nsid w:val="29CD4F94"/>
    <w:multiLevelType w:val="hybridMultilevel"/>
    <w:tmpl w:val="A3C89782"/>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3066686E"/>
    <w:multiLevelType w:val="hybridMultilevel"/>
    <w:tmpl w:val="35E4FD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5D7B1B"/>
    <w:multiLevelType w:val="hybridMultilevel"/>
    <w:tmpl w:val="08F2B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5E38BB"/>
    <w:multiLevelType w:val="hybridMultilevel"/>
    <w:tmpl w:val="55F4D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BF78E4"/>
    <w:multiLevelType w:val="hybridMultilevel"/>
    <w:tmpl w:val="2D602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5FF7CDA"/>
    <w:multiLevelType w:val="hybridMultilevel"/>
    <w:tmpl w:val="2DD25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DD0034"/>
    <w:multiLevelType w:val="hybridMultilevel"/>
    <w:tmpl w:val="FBAA6708"/>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2">
    <w:nsid w:val="4A916DD3"/>
    <w:multiLevelType w:val="hybridMultilevel"/>
    <w:tmpl w:val="0B088620"/>
    <w:lvl w:ilvl="0" w:tplc="8A8820DC">
      <w:start w:val="1"/>
      <w:numFmt w:val="bullet"/>
      <w:lvlText w:val=""/>
      <w:lvlJc w:val="left"/>
      <w:pPr>
        <w:tabs>
          <w:tab w:val="num" w:pos="-3"/>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47521D"/>
    <w:multiLevelType w:val="hybridMultilevel"/>
    <w:tmpl w:val="E506B6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6A0B45"/>
    <w:multiLevelType w:val="hybridMultilevel"/>
    <w:tmpl w:val="EE68B0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4F635899"/>
    <w:multiLevelType w:val="hybridMultilevel"/>
    <w:tmpl w:val="4F607A9A"/>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6">
    <w:nsid w:val="578B3AB9"/>
    <w:multiLevelType w:val="hybridMultilevel"/>
    <w:tmpl w:val="24A63838"/>
    <w:lvl w:ilvl="0" w:tplc="8A8820DC">
      <w:start w:val="1"/>
      <w:numFmt w:val="bullet"/>
      <w:lvlText w:val=""/>
      <w:lvlJc w:val="left"/>
      <w:pPr>
        <w:tabs>
          <w:tab w:val="num" w:pos="-3"/>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A4458E"/>
    <w:multiLevelType w:val="hybridMultilevel"/>
    <w:tmpl w:val="3ACE3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B5C203D"/>
    <w:multiLevelType w:val="hybridMultilevel"/>
    <w:tmpl w:val="C1963FEE"/>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9">
    <w:nsid w:val="61CE74C7"/>
    <w:multiLevelType w:val="hybridMultilevel"/>
    <w:tmpl w:val="A5EA7A8C"/>
    <w:lvl w:ilvl="0" w:tplc="8A8820DC">
      <w:start w:val="1"/>
      <w:numFmt w:val="bullet"/>
      <w:lvlText w:val=""/>
      <w:lvlJc w:val="left"/>
      <w:pPr>
        <w:tabs>
          <w:tab w:val="num" w:pos="-3"/>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3D117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nsid w:val="62EF26A3"/>
    <w:multiLevelType w:val="hybridMultilevel"/>
    <w:tmpl w:val="EA600C38"/>
    <w:lvl w:ilvl="0" w:tplc="04090001">
      <w:start w:val="1"/>
      <w:numFmt w:val="bullet"/>
      <w:lvlText w:val=""/>
      <w:lvlJc w:val="left"/>
      <w:pPr>
        <w:tabs>
          <w:tab w:val="num" w:pos="1080"/>
        </w:tabs>
        <w:ind w:left="1080" w:hanging="360"/>
      </w:pPr>
      <w:rPr>
        <w:rFonts w:ascii="Symbol" w:hAnsi="Symbol" w:hint="default"/>
      </w:rPr>
    </w:lvl>
    <w:lvl w:ilvl="1" w:tplc="8A8820DC">
      <w:start w:val="1"/>
      <w:numFmt w:val="bullet"/>
      <w:lvlText w:val=""/>
      <w:lvlJc w:val="left"/>
      <w:pPr>
        <w:tabs>
          <w:tab w:val="num" w:pos="1437"/>
        </w:tabs>
        <w:ind w:left="1610" w:hanging="17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9C1A1A"/>
    <w:multiLevelType w:val="hybridMultilevel"/>
    <w:tmpl w:val="F77A9E2A"/>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676859A2"/>
    <w:multiLevelType w:val="hybridMultilevel"/>
    <w:tmpl w:val="F7B47632"/>
    <w:lvl w:ilvl="0" w:tplc="080A0005">
      <w:start w:val="1"/>
      <w:numFmt w:val="bullet"/>
      <w:lvlText w:val=""/>
      <w:lvlJc w:val="left"/>
      <w:pPr>
        <w:tabs>
          <w:tab w:val="num" w:pos="360"/>
        </w:tabs>
        <w:ind w:left="360" w:hanging="360"/>
      </w:pPr>
      <w:rPr>
        <w:rFonts w:ascii="Wingdings" w:hAnsi="Wingdings" w:hint="default"/>
      </w:rPr>
    </w:lvl>
    <w:lvl w:ilvl="1" w:tplc="61B0F64A">
      <w:numFmt w:val="bullet"/>
      <w:lvlText w:val=""/>
      <w:lvlJc w:val="left"/>
      <w:pPr>
        <w:tabs>
          <w:tab w:val="num" w:pos="360"/>
        </w:tabs>
        <w:ind w:left="360" w:hanging="360"/>
      </w:pPr>
      <w:rPr>
        <w:rFonts w:ascii="Symbol" w:eastAsia="Times New Roman" w:hAnsi="Symbol" w:cs="Times New Roman"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nsid w:val="67E2119E"/>
    <w:multiLevelType w:val="hybridMultilevel"/>
    <w:tmpl w:val="041E5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6A32B9"/>
    <w:multiLevelType w:val="hybridMultilevel"/>
    <w:tmpl w:val="45462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ED06A3D"/>
    <w:multiLevelType w:val="multilevel"/>
    <w:tmpl w:val="F3128B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9472DA"/>
    <w:multiLevelType w:val="hybridMultilevel"/>
    <w:tmpl w:val="1C7AD21A"/>
    <w:lvl w:ilvl="0" w:tplc="6110020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A27243"/>
    <w:multiLevelType w:val="multilevel"/>
    <w:tmpl w:val="955A24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49134ED"/>
    <w:multiLevelType w:val="hybridMultilevel"/>
    <w:tmpl w:val="A4283A86"/>
    <w:lvl w:ilvl="0" w:tplc="8A8820DC">
      <w:start w:val="1"/>
      <w:numFmt w:val="bullet"/>
      <w:lvlText w:val=""/>
      <w:lvlJc w:val="left"/>
      <w:pPr>
        <w:tabs>
          <w:tab w:val="num" w:pos="-3"/>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B08FA"/>
    <w:multiLevelType w:val="hybridMultilevel"/>
    <w:tmpl w:val="16A87A5C"/>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1">
    <w:nsid w:val="7F1D4EBA"/>
    <w:multiLevelType w:val="hybridMultilevel"/>
    <w:tmpl w:val="3C98EE72"/>
    <w:lvl w:ilvl="0" w:tplc="8A8820DC">
      <w:start w:val="1"/>
      <w:numFmt w:val="bullet"/>
      <w:lvlText w:val=""/>
      <w:lvlJc w:val="left"/>
      <w:pPr>
        <w:tabs>
          <w:tab w:val="num" w:pos="-3"/>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39"/>
  </w:num>
  <w:num w:numId="4">
    <w:abstractNumId w:val="22"/>
  </w:num>
  <w:num w:numId="5">
    <w:abstractNumId w:val="41"/>
  </w:num>
  <w:num w:numId="6">
    <w:abstractNumId w:val="11"/>
  </w:num>
  <w:num w:numId="7">
    <w:abstractNumId w:val="29"/>
  </w:num>
  <w:num w:numId="8">
    <w:abstractNumId w:val="26"/>
  </w:num>
  <w:num w:numId="9">
    <w:abstractNumId w:val="7"/>
  </w:num>
  <w:num w:numId="10">
    <w:abstractNumId w:val="4"/>
  </w:num>
  <w:num w:numId="11">
    <w:abstractNumId w:val="20"/>
  </w:num>
  <w:num w:numId="12">
    <w:abstractNumId w:val="36"/>
  </w:num>
  <w:num w:numId="13">
    <w:abstractNumId w:val="18"/>
  </w:num>
  <w:num w:numId="14">
    <w:abstractNumId w:val="31"/>
  </w:num>
  <w:num w:numId="15">
    <w:abstractNumId w:val="6"/>
  </w:num>
  <w:num w:numId="16">
    <w:abstractNumId w:val="19"/>
  </w:num>
  <w:num w:numId="17">
    <w:abstractNumId w:val="35"/>
  </w:num>
  <w:num w:numId="18">
    <w:abstractNumId w:val="12"/>
  </w:num>
  <w:num w:numId="19">
    <w:abstractNumId w:val="5"/>
  </w:num>
  <w:num w:numId="20">
    <w:abstractNumId w:val="17"/>
  </w:num>
  <w:num w:numId="21">
    <w:abstractNumId w:val="27"/>
  </w:num>
  <w:num w:numId="22">
    <w:abstractNumId w:val="16"/>
  </w:num>
  <w:num w:numId="23">
    <w:abstractNumId w:val="9"/>
  </w:num>
  <w:num w:numId="24">
    <w:abstractNumId w:val="21"/>
  </w:num>
  <w:num w:numId="25">
    <w:abstractNumId w:val="13"/>
  </w:num>
  <w:num w:numId="26">
    <w:abstractNumId w:val="3"/>
  </w:num>
  <w:num w:numId="27">
    <w:abstractNumId w:val="30"/>
  </w:num>
  <w:num w:numId="28">
    <w:abstractNumId w:val="15"/>
  </w:num>
  <w:num w:numId="29">
    <w:abstractNumId w:val="40"/>
  </w:num>
  <w:num w:numId="30">
    <w:abstractNumId w:val="32"/>
  </w:num>
  <w:num w:numId="31">
    <w:abstractNumId w:val="28"/>
  </w:num>
  <w:num w:numId="32">
    <w:abstractNumId w:val="25"/>
  </w:num>
  <w:num w:numId="33">
    <w:abstractNumId w:val="10"/>
  </w:num>
  <w:num w:numId="34">
    <w:abstractNumId w:val="33"/>
  </w:num>
  <w:num w:numId="35">
    <w:abstractNumId w:val="24"/>
  </w:num>
  <w:num w:numId="36">
    <w:abstractNumId w:val="1"/>
  </w:num>
  <w:num w:numId="37">
    <w:abstractNumId w:val="23"/>
  </w:num>
  <w:num w:numId="38">
    <w:abstractNumId w:val="8"/>
  </w:num>
  <w:num w:numId="39">
    <w:abstractNumId w:val="14"/>
  </w:num>
  <w:num w:numId="40">
    <w:abstractNumId w:val="34"/>
  </w:num>
  <w:num w:numId="41">
    <w:abstractNumId w:val="3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663AE"/>
    <w:rsid w:val="001D3D60"/>
    <w:rsid w:val="002423D6"/>
    <w:rsid w:val="00E41126"/>
    <w:rsid w:val="00F663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AE"/>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link w:val="Ttulo1Car"/>
    <w:qFormat/>
    <w:rsid w:val="00F663AE"/>
    <w:pPr>
      <w:spacing w:before="100" w:beforeAutospacing="1" w:after="144"/>
      <w:outlineLvl w:val="0"/>
    </w:pPr>
    <w:rPr>
      <w:rFonts w:ascii="Arial" w:hAnsi="Arial" w:cs="Arial"/>
      <w:b/>
      <w:bCs/>
      <w:kern w:val="36"/>
      <w:sz w:val="29"/>
      <w:szCs w:val="29"/>
    </w:rPr>
  </w:style>
  <w:style w:type="paragraph" w:styleId="Ttulo3">
    <w:name w:val="heading 3"/>
    <w:basedOn w:val="Normal"/>
    <w:next w:val="Normal"/>
    <w:link w:val="Ttulo3Car"/>
    <w:qFormat/>
    <w:rsid w:val="00F663AE"/>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F663AE"/>
    <w:pPr>
      <w:spacing w:before="240" w:after="60"/>
      <w:outlineLvl w:val="5"/>
    </w:pPr>
    <w:rPr>
      <w:b/>
      <w:bCs/>
      <w:sz w:val="22"/>
      <w:szCs w:val="22"/>
    </w:rPr>
  </w:style>
  <w:style w:type="paragraph" w:styleId="Ttulo7">
    <w:name w:val="heading 7"/>
    <w:basedOn w:val="Normal"/>
    <w:next w:val="Normal"/>
    <w:link w:val="Ttulo7Car"/>
    <w:qFormat/>
    <w:rsid w:val="00F663AE"/>
    <w:pPr>
      <w:spacing w:before="240" w:after="60"/>
      <w:outlineLvl w:val="6"/>
    </w:pPr>
  </w:style>
  <w:style w:type="paragraph" w:styleId="Ttulo8">
    <w:name w:val="heading 8"/>
    <w:basedOn w:val="Normal"/>
    <w:next w:val="Normal"/>
    <w:link w:val="Ttulo8Car"/>
    <w:qFormat/>
    <w:rsid w:val="00F663AE"/>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663AE"/>
    <w:rPr>
      <w:rFonts w:ascii="Arial" w:eastAsia="Times New Roman" w:hAnsi="Arial" w:cs="Arial"/>
      <w:b/>
      <w:bCs/>
      <w:kern w:val="36"/>
      <w:sz w:val="29"/>
      <w:szCs w:val="29"/>
      <w:lang w:val="en-US"/>
    </w:rPr>
  </w:style>
  <w:style w:type="character" w:customStyle="1" w:styleId="Ttulo3Car">
    <w:name w:val="Título 3 Car"/>
    <w:basedOn w:val="Fuentedeprrafopredeter"/>
    <w:link w:val="Ttulo3"/>
    <w:rsid w:val="00F663AE"/>
    <w:rPr>
      <w:rFonts w:ascii="Arial" w:eastAsia="Times New Roman" w:hAnsi="Arial" w:cs="Arial"/>
      <w:b/>
      <w:bCs/>
      <w:sz w:val="26"/>
      <w:szCs w:val="26"/>
      <w:lang w:val="en-US"/>
    </w:rPr>
  </w:style>
  <w:style w:type="character" w:customStyle="1" w:styleId="Ttulo6Car">
    <w:name w:val="Título 6 Car"/>
    <w:basedOn w:val="Fuentedeprrafopredeter"/>
    <w:link w:val="Ttulo6"/>
    <w:rsid w:val="00F663AE"/>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F663AE"/>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rsid w:val="00F663AE"/>
    <w:rPr>
      <w:rFonts w:ascii="Times New Roman" w:eastAsia="Times New Roman" w:hAnsi="Times New Roman" w:cs="Times New Roman"/>
      <w:i/>
      <w:iCs/>
      <w:sz w:val="24"/>
      <w:szCs w:val="24"/>
      <w:lang w:val="en-US"/>
    </w:rPr>
  </w:style>
  <w:style w:type="paragraph" w:styleId="Textonotapie">
    <w:name w:val="footnote text"/>
    <w:basedOn w:val="Normal"/>
    <w:link w:val="TextonotapieCar"/>
    <w:semiHidden/>
    <w:rsid w:val="00F663AE"/>
    <w:rPr>
      <w:sz w:val="20"/>
      <w:szCs w:val="20"/>
    </w:rPr>
  </w:style>
  <w:style w:type="character" w:customStyle="1" w:styleId="TextonotapieCar">
    <w:name w:val="Texto nota pie Car"/>
    <w:basedOn w:val="Fuentedeprrafopredeter"/>
    <w:link w:val="Textonotapie"/>
    <w:semiHidden/>
    <w:rsid w:val="00F663AE"/>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F663AE"/>
    <w:rPr>
      <w:vertAlign w:val="superscript"/>
    </w:rPr>
  </w:style>
  <w:style w:type="paragraph" w:styleId="Piedepgina">
    <w:name w:val="footer"/>
    <w:basedOn w:val="Normal"/>
    <w:link w:val="PiedepginaCar"/>
    <w:rsid w:val="00F663AE"/>
    <w:pPr>
      <w:tabs>
        <w:tab w:val="center" w:pos="4320"/>
        <w:tab w:val="right" w:pos="8640"/>
      </w:tabs>
    </w:pPr>
  </w:style>
  <w:style w:type="character" w:customStyle="1" w:styleId="PiedepginaCar">
    <w:name w:val="Pie de página Car"/>
    <w:basedOn w:val="Fuentedeprrafopredeter"/>
    <w:link w:val="Piedepgina"/>
    <w:rsid w:val="00F663AE"/>
    <w:rPr>
      <w:rFonts w:ascii="Times New Roman" w:eastAsia="Times New Roman" w:hAnsi="Times New Roman" w:cs="Times New Roman"/>
      <w:sz w:val="24"/>
      <w:szCs w:val="24"/>
      <w:lang w:val="en-US"/>
    </w:rPr>
  </w:style>
  <w:style w:type="character" w:styleId="Nmerodepgina">
    <w:name w:val="page number"/>
    <w:basedOn w:val="Fuentedeprrafopredeter"/>
    <w:rsid w:val="00F663AE"/>
  </w:style>
  <w:style w:type="character" w:styleId="Hipervnculo">
    <w:name w:val="Hyperlink"/>
    <w:basedOn w:val="Fuentedeprrafopredeter"/>
    <w:rsid w:val="00F663AE"/>
    <w:rPr>
      <w:color w:val="0000FF"/>
      <w:u w:val="single"/>
    </w:rPr>
  </w:style>
  <w:style w:type="character" w:customStyle="1" w:styleId="sectexto1">
    <w:name w:val="sectexto1"/>
    <w:basedOn w:val="Fuentedeprrafopredeter"/>
    <w:rsid w:val="00F663AE"/>
    <w:rPr>
      <w:rFonts w:ascii="Arial" w:hAnsi="Arial" w:cs="Arial" w:hint="default"/>
      <w:b w:val="0"/>
      <w:bCs w:val="0"/>
      <w:strike w:val="0"/>
      <w:dstrike w:val="0"/>
      <w:color w:val="666666"/>
      <w:sz w:val="12"/>
      <w:szCs w:val="12"/>
      <w:u w:val="none"/>
      <w:effect w:val="none"/>
    </w:rPr>
  </w:style>
  <w:style w:type="paragraph" w:customStyle="1" w:styleId="texto">
    <w:name w:val="texto"/>
    <w:basedOn w:val="Normal"/>
    <w:rsid w:val="00F663AE"/>
    <w:pPr>
      <w:spacing w:before="100" w:beforeAutospacing="1" w:after="100" w:afterAutospacing="1"/>
      <w:jc w:val="both"/>
    </w:pPr>
    <w:rPr>
      <w:rFonts w:ascii="Arial" w:hAnsi="Arial" w:cs="Arial"/>
      <w:color w:val="3354A9"/>
      <w:sz w:val="12"/>
      <w:szCs w:val="12"/>
    </w:rPr>
  </w:style>
  <w:style w:type="paragraph" w:styleId="NormalWeb">
    <w:name w:val="Normal (Web)"/>
    <w:basedOn w:val="Normal"/>
    <w:rsid w:val="00F663AE"/>
    <w:pPr>
      <w:spacing w:before="100" w:beforeAutospacing="1" w:after="100" w:afterAutospacing="1"/>
    </w:pPr>
  </w:style>
  <w:style w:type="character" w:styleId="Textoennegrita">
    <w:name w:val="Strong"/>
    <w:basedOn w:val="Fuentedeprrafopredeter"/>
    <w:qFormat/>
    <w:rsid w:val="00F663AE"/>
    <w:rPr>
      <w:b/>
      <w:bCs/>
    </w:rPr>
  </w:style>
  <w:style w:type="paragraph" w:styleId="Listaconvietas">
    <w:name w:val="List Bullet"/>
    <w:basedOn w:val="Normal"/>
    <w:rsid w:val="00F663AE"/>
    <w:pPr>
      <w:numPr>
        <w:numId w:val="2"/>
      </w:numPr>
    </w:pPr>
  </w:style>
  <w:style w:type="paragraph" w:styleId="Encabezado">
    <w:name w:val="header"/>
    <w:basedOn w:val="Normal"/>
    <w:link w:val="EncabezadoCar"/>
    <w:rsid w:val="00F663AE"/>
    <w:pPr>
      <w:tabs>
        <w:tab w:val="center" w:pos="4419"/>
        <w:tab w:val="right" w:pos="8838"/>
      </w:tabs>
    </w:pPr>
  </w:style>
  <w:style w:type="character" w:customStyle="1" w:styleId="EncabezadoCar">
    <w:name w:val="Encabezado Car"/>
    <w:basedOn w:val="Fuentedeprrafopredeter"/>
    <w:link w:val="Encabezado"/>
    <w:rsid w:val="00F663AE"/>
    <w:rPr>
      <w:rFonts w:ascii="Times New Roman" w:eastAsia="Times New Roman" w:hAnsi="Times New Roman" w:cs="Times New Roman"/>
      <w:sz w:val="24"/>
      <w:szCs w:val="24"/>
      <w:lang w:val="en-US"/>
    </w:rPr>
  </w:style>
  <w:style w:type="paragraph" w:styleId="Sinespaciado">
    <w:name w:val="No Spacing"/>
    <w:qFormat/>
    <w:rsid w:val="00F663AE"/>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F663A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3">
    <w:name w:val=" Car Car3"/>
    <w:basedOn w:val="Fuentedeprrafopredeter"/>
    <w:semiHidden/>
    <w:rsid w:val="00F663AE"/>
    <w:rPr>
      <w:lang w:val="en-US" w:eastAsia="en-US" w:bidi="ar-SA"/>
    </w:rPr>
  </w:style>
  <w:style w:type="character" w:styleId="Refdecomentario">
    <w:name w:val="annotation reference"/>
    <w:basedOn w:val="Fuentedeprrafopredeter"/>
    <w:rsid w:val="00F663AE"/>
    <w:rPr>
      <w:sz w:val="16"/>
      <w:szCs w:val="16"/>
    </w:rPr>
  </w:style>
  <w:style w:type="paragraph" w:styleId="Textocomentario">
    <w:name w:val="annotation text"/>
    <w:basedOn w:val="Normal"/>
    <w:link w:val="TextocomentarioCar"/>
    <w:rsid w:val="00F663AE"/>
    <w:rPr>
      <w:sz w:val="20"/>
      <w:szCs w:val="20"/>
      <w:lang w:val="es-MX"/>
    </w:rPr>
  </w:style>
  <w:style w:type="character" w:customStyle="1" w:styleId="TextocomentarioCar">
    <w:name w:val="Texto comentario Car"/>
    <w:basedOn w:val="Fuentedeprrafopredeter"/>
    <w:link w:val="Textocomentario"/>
    <w:rsid w:val="00F663AE"/>
    <w:rPr>
      <w:rFonts w:ascii="Times New Roman" w:eastAsia="Times New Roman" w:hAnsi="Times New Roman" w:cs="Times New Roman"/>
      <w:sz w:val="20"/>
      <w:szCs w:val="20"/>
    </w:rPr>
  </w:style>
  <w:style w:type="paragraph" w:styleId="Textodeglobo">
    <w:name w:val="Balloon Text"/>
    <w:basedOn w:val="Normal"/>
    <w:link w:val="TextodegloboCar"/>
    <w:semiHidden/>
    <w:rsid w:val="00F663AE"/>
    <w:rPr>
      <w:rFonts w:ascii="Tahoma" w:hAnsi="Tahoma" w:cs="Tahoma"/>
      <w:sz w:val="16"/>
      <w:szCs w:val="16"/>
    </w:rPr>
  </w:style>
  <w:style w:type="character" w:customStyle="1" w:styleId="TextodegloboCar">
    <w:name w:val="Texto de globo Car"/>
    <w:basedOn w:val="Fuentedeprrafopredeter"/>
    <w:link w:val="Textodeglobo"/>
    <w:semiHidden/>
    <w:rsid w:val="00F663AE"/>
    <w:rPr>
      <w:rFonts w:ascii="Tahoma" w:eastAsia="Times New Roman" w:hAnsi="Tahoma" w:cs="Tahoma"/>
      <w:sz w:val="16"/>
      <w:szCs w:val="16"/>
      <w:lang w:val="en-US"/>
    </w:rPr>
  </w:style>
  <w:style w:type="paragraph" w:styleId="Prrafodelista">
    <w:name w:val="List Paragraph"/>
    <w:basedOn w:val="Normal"/>
    <w:qFormat/>
    <w:rsid w:val="00F663AE"/>
    <w:pPr>
      <w:ind w:left="708"/>
    </w:pPr>
    <w:rPr>
      <w:lang w:val="es-ES"/>
    </w:rPr>
  </w:style>
  <w:style w:type="paragraph" w:styleId="Epgrafe">
    <w:name w:val="caption"/>
    <w:basedOn w:val="Normal"/>
    <w:next w:val="Normal"/>
    <w:qFormat/>
    <w:rsid w:val="00F663AE"/>
    <w:pPr>
      <w:jc w:val="both"/>
    </w:pPr>
    <w:rPr>
      <w:rFonts w:ascii="Comic Sans MS" w:hAnsi="Comic Sans MS"/>
      <w:b/>
      <w:bCs/>
      <w:sz w:val="16"/>
      <w:lang w:val="es-MX" w:eastAsia="es-ES"/>
    </w:rPr>
  </w:style>
  <w:style w:type="paragraph" w:styleId="Textoindependiente">
    <w:name w:val="Body Text"/>
    <w:basedOn w:val="Normal"/>
    <w:link w:val="TextoindependienteCar"/>
    <w:rsid w:val="00F663AE"/>
    <w:pPr>
      <w:jc w:val="both"/>
    </w:pPr>
    <w:rPr>
      <w:szCs w:val="16"/>
      <w:lang w:val="es-MX" w:eastAsia="es-ES"/>
    </w:rPr>
  </w:style>
  <w:style w:type="character" w:customStyle="1" w:styleId="TextoindependienteCar">
    <w:name w:val="Texto independiente Car"/>
    <w:basedOn w:val="Fuentedeprrafopredeter"/>
    <w:link w:val="Textoindependiente"/>
    <w:rsid w:val="00F663AE"/>
    <w:rPr>
      <w:rFonts w:ascii="Times New Roman" w:eastAsia="Times New Roman" w:hAnsi="Times New Roman" w:cs="Times New Roman"/>
      <w:sz w:val="24"/>
      <w:szCs w:val="16"/>
      <w:lang w:eastAsia="es-ES"/>
    </w:rPr>
  </w:style>
  <w:style w:type="character" w:styleId="CitaHTML">
    <w:name w:val="HTML Cite"/>
    <w:basedOn w:val="Fuentedeprrafopredeter"/>
    <w:rsid w:val="00F663AE"/>
    <w:rPr>
      <w:i w:val="0"/>
      <w:iCs w:val="0"/>
      <w:color w:val="008000"/>
    </w:rPr>
  </w:style>
  <w:style w:type="character" w:styleId="nfasis">
    <w:name w:val="Emphasis"/>
    <w:basedOn w:val="Fuentedeprrafopredeter"/>
    <w:qFormat/>
    <w:rsid w:val="00F663AE"/>
    <w:rPr>
      <w:b/>
      <w:bCs/>
      <w:i w:val="0"/>
      <w:iCs w:val="0"/>
    </w:rPr>
  </w:style>
  <w:style w:type="character" w:customStyle="1" w:styleId="gl1">
    <w:name w:val="gl1"/>
    <w:basedOn w:val="Fuentedeprrafopredeter"/>
    <w:rsid w:val="00F663AE"/>
  </w:style>
  <w:style w:type="character" w:customStyle="1" w:styleId="f1">
    <w:name w:val="f1"/>
    <w:basedOn w:val="Fuentedeprrafopredeter"/>
    <w:rsid w:val="00F663AE"/>
    <w:rPr>
      <w:color w:val="67676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6858</Words>
  <Characters>37722</Characters>
  <Application>Microsoft Office Word</Application>
  <DocSecurity>0</DocSecurity>
  <Lines>314</Lines>
  <Paragraphs>88</Paragraphs>
  <ScaleCrop>false</ScaleCrop>
  <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Ba-k.com</cp:lastModifiedBy>
  <cp:revision>1</cp:revision>
  <dcterms:created xsi:type="dcterms:W3CDTF">2005-01-05T01:48:00Z</dcterms:created>
  <dcterms:modified xsi:type="dcterms:W3CDTF">2005-01-05T01:51:00Z</dcterms:modified>
</cp:coreProperties>
</file>