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18" w:rsidRPr="00F25E0D" w:rsidRDefault="000A4B4C">
      <w:pPr>
        <w:rPr>
          <w:b/>
          <w:sz w:val="36"/>
          <w:szCs w:val="36"/>
          <w:lang w:val="es-ES"/>
        </w:rPr>
      </w:pPr>
      <w:r w:rsidRPr="00F25E0D">
        <w:rPr>
          <w:b/>
          <w:sz w:val="36"/>
          <w:szCs w:val="36"/>
          <w:lang w:val="es-ES"/>
        </w:rPr>
        <w:t>OBJETIVOS PARA PUESTOS OPERATIVOS</w:t>
      </w:r>
    </w:p>
    <w:p w:rsidR="00F25E0D" w:rsidRPr="00F25E0D" w:rsidRDefault="00F25E0D" w:rsidP="00F25E0D">
      <w:pPr>
        <w:rPr>
          <w:b/>
        </w:rPr>
      </w:pPr>
      <w:r w:rsidRPr="00F25E0D">
        <w:rPr>
          <w:b/>
          <w:bCs/>
          <w:lang w:val="es-ES"/>
        </w:rPr>
        <w:t>Errores frecuentes de redacción</w:t>
      </w:r>
      <w:r w:rsidRPr="00F25E0D">
        <w:rPr>
          <w:b/>
        </w:rPr>
        <w:t xml:space="preserve"> </w:t>
      </w:r>
    </w:p>
    <w:p w:rsidR="00F25E0D" w:rsidRPr="00F25E0D" w:rsidRDefault="00F25E0D" w:rsidP="00F25E0D">
      <w:pPr>
        <w:pStyle w:val="Prrafodelista"/>
        <w:numPr>
          <w:ilvl w:val="0"/>
          <w:numId w:val="1"/>
        </w:numPr>
      </w:pPr>
      <w:r w:rsidRPr="00F25E0D">
        <w:t>U</w:t>
      </w:r>
      <w:r w:rsidR="004E1FC8">
        <w:t>so de verbos vagos e imprecisos</w:t>
      </w:r>
    </w:p>
    <w:p w:rsidR="00F25E0D" w:rsidRPr="00F25E0D" w:rsidRDefault="004E1FC8" w:rsidP="00F25E0D">
      <w:pPr>
        <w:pStyle w:val="Prrafodelista"/>
        <w:numPr>
          <w:ilvl w:val="0"/>
          <w:numId w:val="1"/>
        </w:numPr>
      </w:pPr>
      <w:r>
        <w:t>Redacción ambigua</w:t>
      </w:r>
    </w:p>
    <w:p w:rsidR="00F25E0D" w:rsidRDefault="00F25E0D" w:rsidP="00F25E0D">
      <w:pPr>
        <w:pStyle w:val="Prrafodelista"/>
        <w:numPr>
          <w:ilvl w:val="0"/>
          <w:numId w:val="1"/>
        </w:numPr>
      </w:pPr>
      <w:r w:rsidRPr="00F25E0D">
        <w:t>Uso de muchos verbos. Se sugiere el uso de no más de 3 ver</w:t>
      </w:r>
      <w:r w:rsidR="004E1FC8">
        <w:t>bos por cada objetivo o función</w:t>
      </w:r>
      <w:r w:rsidRPr="00F25E0D">
        <w:t xml:space="preserve"> </w:t>
      </w:r>
    </w:p>
    <w:p w:rsidR="00402A53" w:rsidRPr="004E1FC8" w:rsidRDefault="00402A53">
      <w:pPr>
        <w:rPr>
          <w:b/>
          <w:color w:val="1F497D" w:themeColor="text2"/>
          <w:sz w:val="32"/>
          <w:szCs w:val="32"/>
          <w:lang w:val="es-ES"/>
        </w:rPr>
      </w:pPr>
      <w:r w:rsidRPr="004E1FC8">
        <w:rPr>
          <w:b/>
          <w:color w:val="1F497D" w:themeColor="text2"/>
          <w:sz w:val="32"/>
          <w:szCs w:val="32"/>
          <w:lang w:val="es-ES"/>
        </w:rPr>
        <w:t>F</w:t>
      </w:r>
      <w:r w:rsidR="004E1FC8">
        <w:rPr>
          <w:b/>
          <w:color w:val="1F497D" w:themeColor="text2"/>
          <w:sz w:val="32"/>
          <w:szCs w:val="32"/>
          <w:lang w:val="es-ES"/>
        </w:rPr>
        <w:t>Ó</w:t>
      </w:r>
      <w:r w:rsidRPr="004E1FC8">
        <w:rPr>
          <w:b/>
          <w:color w:val="1F497D" w:themeColor="text2"/>
          <w:sz w:val="32"/>
          <w:szCs w:val="32"/>
          <w:lang w:val="es-ES"/>
        </w:rPr>
        <w:t>RMULA PARA LA ELABORACIÓN DE OBJETIVOS</w:t>
      </w:r>
    </w:p>
    <w:p w:rsidR="00F25E0D" w:rsidRPr="004E1FC8" w:rsidRDefault="004E1FC8">
      <w:pPr>
        <w:rPr>
          <w:b/>
          <w:sz w:val="32"/>
          <w:szCs w:val="32"/>
          <w:lang w:val="es-ES"/>
        </w:rPr>
      </w:pPr>
      <w:r w:rsidRPr="004E1FC8">
        <w:rPr>
          <w:b/>
          <w:sz w:val="32"/>
          <w:szCs w:val="32"/>
          <w:lang w:val="es-ES"/>
        </w:rPr>
        <w:t>¿Qué tiene que lograr el puesto?</w:t>
      </w:r>
    </w:p>
    <w:p w:rsidR="000A4B4C" w:rsidRPr="00402A53" w:rsidRDefault="00402A53">
      <w:pPr>
        <w:rPr>
          <w:b/>
          <w:color w:val="92D050"/>
          <w:sz w:val="32"/>
          <w:szCs w:val="32"/>
          <w:lang w:val="es-ES"/>
        </w:rPr>
      </w:pPr>
      <w:r w:rsidRPr="00402A53">
        <w:rPr>
          <w:b/>
          <w:color w:val="FF0000"/>
          <w:sz w:val="32"/>
          <w:szCs w:val="32"/>
          <w:lang w:val="es-ES"/>
        </w:rPr>
        <w:t>VERBO</w:t>
      </w:r>
      <w:r w:rsidRPr="00402A53">
        <w:rPr>
          <w:sz w:val="32"/>
          <w:szCs w:val="32"/>
          <w:lang w:val="es-ES"/>
        </w:rPr>
        <w:t xml:space="preserve"> + </w:t>
      </w:r>
      <w:r w:rsidRPr="00402A53">
        <w:rPr>
          <w:b/>
          <w:color w:val="FFC000"/>
          <w:sz w:val="32"/>
          <w:szCs w:val="32"/>
          <w:lang w:val="es-ES"/>
        </w:rPr>
        <w:t>OBJETO</w:t>
      </w:r>
      <w:r w:rsidRPr="00402A53">
        <w:rPr>
          <w:sz w:val="32"/>
          <w:szCs w:val="32"/>
          <w:lang w:val="es-ES"/>
        </w:rPr>
        <w:t xml:space="preserve"> + </w:t>
      </w:r>
      <w:r w:rsidRPr="00402A53">
        <w:rPr>
          <w:b/>
          <w:color w:val="92D050"/>
          <w:sz w:val="32"/>
          <w:szCs w:val="32"/>
          <w:lang w:val="es-ES"/>
        </w:rPr>
        <w:t>CONDICIÓN</w:t>
      </w:r>
    </w:p>
    <w:p w:rsidR="00402A53" w:rsidRDefault="00402A53" w:rsidP="004E1FC8">
      <w:pPr>
        <w:jc w:val="right"/>
        <w:rPr>
          <w:b/>
          <w:color w:val="92D050"/>
          <w:sz w:val="28"/>
          <w:szCs w:val="28"/>
          <w:lang w:val="es-ES"/>
        </w:rPr>
      </w:pPr>
      <w:r w:rsidRPr="00402A53">
        <w:rPr>
          <w:b/>
          <w:color w:val="FF0000"/>
          <w:sz w:val="28"/>
          <w:szCs w:val="28"/>
          <w:lang w:val="es-ES"/>
        </w:rPr>
        <w:t>Acción</w:t>
      </w:r>
      <w:r w:rsidRPr="00402A53">
        <w:rPr>
          <w:b/>
          <w:sz w:val="28"/>
          <w:szCs w:val="28"/>
          <w:lang w:val="es-ES"/>
        </w:rPr>
        <w:t xml:space="preserve"> + </w:t>
      </w:r>
      <w:r w:rsidRPr="00402A53">
        <w:rPr>
          <w:b/>
          <w:color w:val="FFC000"/>
          <w:sz w:val="28"/>
          <w:szCs w:val="28"/>
          <w:lang w:val="es-ES"/>
        </w:rPr>
        <w:t>sobre qué o quién recae la acción</w:t>
      </w:r>
      <w:r w:rsidRPr="00402A53">
        <w:rPr>
          <w:b/>
          <w:sz w:val="28"/>
          <w:szCs w:val="28"/>
          <w:lang w:val="es-ES"/>
        </w:rPr>
        <w:t xml:space="preserve"> + </w:t>
      </w:r>
      <w:r w:rsidRPr="00402A53">
        <w:rPr>
          <w:b/>
          <w:color w:val="92D050"/>
          <w:sz w:val="28"/>
          <w:szCs w:val="28"/>
          <w:lang w:val="es-ES"/>
        </w:rPr>
        <w:t>cómo ejecuta la acción</w:t>
      </w:r>
      <w:r w:rsidR="004E1FC8">
        <w:rPr>
          <w:b/>
          <w:color w:val="92D050"/>
          <w:sz w:val="28"/>
          <w:szCs w:val="28"/>
          <w:lang w:val="es-ES"/>
        </w:rPr>
        <w:t xml:space="preserve"> o para qué la ejecuta.</w:t>
      </w:r>
    </w:p>
    <w:p w:rsidR="004E1FC8" w:rsidRPr="004E1FC8" w:rsidRDefault="004E1FC8">
      <w:pPr>
        <w:rPr>
          <w:sz w:val="28"/>
          <w:szCs w:val="28"/>
          <w:u w:val="single"/>
          <w:lang w:val="es-ES"/>
        </w:rPr>
      </w:pPr>
      <w:r w:rsidRPr="004E1FC8">
        <w:rPr>
          <w:sz w:val="28"/>
          <w:szCs w:val="28"/>
          <w:u w:val="single"/>
          <w:lang w:val="es-ES"/>
        </w:rPr>
        <w:t>Ejemplos:</w:t>
      </w:r>
    </w:p>
    <w:p w:rsidR="00F25E0D" w:rsidRPr="00F25E0D" w:rsidRDefault="00F25E0D">
      <w:pPr>
        <w:rPr>
          <w:b/>
          <w:sz w:val="28"/>
          <w:szCs w:val="28"/>
          <w:lang w:val="es-ES"/>
        </w:rPr>
      </w:pPr>
      <w:r w:rsidRPr="00F25E0D">
        <w:rPr>
          <w:b/>
          <w:sz w:val="28"/>
          <w:szCs w:val="28"/>
          <w:lang w:val="es-ES"/>
        </w:rPr>
        <w:t>Objetivo del puesto de Médico General de un Centro de Salud</w:t>
      </w:r>
    </w:p>
    <w:p w:rsidR="00F25E0D" w:rsidRDefault="00F25E0D">
      <w:pPr>
        <w:rPr>
          <w:i/>
          <w:color w:val="92D050"/>
          <w:sz w:val="28"/>
          <w:szCs w:val="28"/>
        </w:rPr>
      </w:pPr>
      <w:r w:rsidRPr="00F25E0D">
        <w:rPr>
          <w:b/>
          <w:i/>
          <w:color w:val="FF0000"/>
          <w:sz w:val="28"/>
          <w:szCs w:val="28"/>
        </w:rPr>
        <w:t xml:space="preserve">Proporcionar </w:t>
      </w:r>
      <w:r w:rsidRPr="00F25E0D">
        <w:rPr>
          <w:b/>
          <w:i/>
          <w:color w:val="FFC000"/>
          <w:sz w:val="28"/>
          <w:szCs w:val="28"/>
        </w:rPr>
        <w:t>atención médica de calidad</w:t>
      </w:r>
      <w:r w:rsidRPr="00F25E0D">
        <w:rPr>
          <w:i/>
          <w:sz w:val="28"/>
          <w:szCs w:val="28"/>
        </w:rPr>
        <w:t xml:space="preserve"> </w:t>
      </w:r>
      <w:r w:rsidRPr="00F25E0D">
        <w:rPr>
          <w:i/>
          <w:color w:val="92D050"/>
          <w:sz w:val="28"/>
          <w:szCs w:val="28"/>
        </w:rPr>
        <w:t>a través de diagnósticos que permitan la prevención de padecimientos y determinar los tratamientos a la población interna</w:t>
      </w:r>
    </w:p>
    <w:p w:rsidR="004E1FC8" w:rsidRPr="00F25E0D" w:rsidRDefault="004E1FC8" w:rsidP="004E1FC8">
      <w:pPr>
        <w:rPr>
          <w:b/>
          <w:sz w:val="28"/>
          <w:szCs w:val="28"/>
          <w:lang w:val="es-ES"/>
        </w:rPr>
      </w:pPr>
      <w:r w:rsidRPr="00F25E0D">
        <w:rPr>
          <w:b/>
          <w:sz w:val="28"/>
          <w:szCs w:val="28"/>
          <w:lang w:val="es-ES"/>
        </w:rPr>
        <w:t xml:space="preserve">Objetivo del puesto de </w:t>
      </w:r>
      <w:r>
        <w:rPr>
          <w:b/>
          <w:sz w:val="28"/>
          <w:szCs w:val="28"/>
          <w:lang w:val="es-ES"/>
        </w:rPr>
        <w:t>Coordinador de Control Bibliográfico de una biblioteca X</w:t>
      </w:r>
    </w:p>
    <w:p w:rsidR="004E1FC8" w:rsidRDefault="004E1FC8" w:rsidP="004E1FC8">
      <w:pPr>
        <w:rPr>
          <w:i/>
          <w:color w:val="92D05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Aplicar </w:t>
      </w:r>
      <w:r w:rsidRPr="00F25E0D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C000"/>
          <w:sz w:val="28"/>
          <w:szCs w:val="28"/>
        </w:rPr>
        <w:t xml:space="preserve">los procedimientos internacionales normalizados </w:t>
      </w:r>
      <w:r w:rsidR="00C65271">
        <w:rPr>
          <w:b/>
          <w:i/>
          <w:color w:val="FFC000"/>
          <w:sz w:val="28"/>
          <w:szCs w:val="28"/>
        </w:rPr>
        <w:t>de</w:t>
      </w:r>
      <w:r>
        <w:rPr>
          <w:b/>
          <w:i/>
          <w:color w:val="FFC000"/>
          <w:sz w:val="28"/>
          <w:szCs w:val="28"/>
        </w:rPr>
        <w:t xml:space="preserve"> registro y control documental</w:t>
      </w:r>
      <w:r w:rsidRPr="00F25E0D">
        <w:rPr>
          <w:i/>
          <w:sz w:val="28"/>
          <w:szCs w:val="28"/>
        </w:rPr>
        <w:t xml:space="preserve"> </w:t>
      </w:r>
      <w:r w:rsidR="00C65271">
        <w:rPr>
          <w:i/>
          <w:color w:val="92D050"/>
          <w:sz w:val="28"/>
          <w:szCs w:val="28"/>
        </w:rPr>
        <w:t>que</w:t>
      </w:r>
      <w:r w:rsidRPr="00F25E0D">
        <w:rPr>
          <w:i/>
          <w:color w:val="92D050"/>
          <w:sz w:val="28"/>
          <w:szCs w:val="28"/>
        </w:rPr>
        <w:t xml:space="preserve"> </w:t>
      </w:r>
      <w:r w:rsidR="00C65271">
        <w:rPr>
          <w:i/>
          <w:color w:val="92D050"/>
          <w:sz w:val="28"/>
          <w:szCs w:val="28"/>
        </w:rPr>
        <w:t>garanticen la correcta organización del acervo bibliográfico de la biblioteca X</w:t>
      </w:r>
    </w:p>
    <w:p w:rsidR="008A741B" w:rsidRPr="00F25E0D" w:rsidRDefault="008A741B" w:rsidP="008A741B">
      <w:pPr>
        <w:rPr>
          <w:b/>
          <w:sz w:val="28"/>
          <w:szCs w:val="28"/>
          <w:lang w:val="es-ES"/>
        </w:rPr>
      </w:pPr>
      <w:r w:rsidRPr="00F25E0D">
        <w:rPr>
          <w:b/>
          <w:sz w:val="28"/>
          <w:szCs w:val="28"/>
          <w:lang w:val="es-ES"/>
        </w:rPr>
        <w:t xml:space="preserve">Objetivo del puesto de </w:t>
      </w:r>
      <w:r>
        <w:rPr>
          <w:b/>
          <w:sz w:val="28"/>
          <w:szCs w:val="28"/>
          <w:lang w:val="es-ES"/>
        </w:rPr>
        <w:t>Coordinador de Ingreso Escolar</w:t>
      </w:r>
    </w:p>
    <w:p w:rsidR="008A741B" w:rsidRDefault="008A741B" w:rsidP="008A741B">
      <w:pPr>
        <w:rPr>
          <w:i/>
          <w:color w:val="92D05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Organizar y supervisar </w:t>
      </w:r>
      <w:r w:rsidRPr="00F25E0D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C000"/>
          <w:sz w:val="28"/>
          <w:szCs w:val="28"/>
        </w:rPr>
        <w:t>las actividades de ingreso escolar a la UV</w:t>
      </w:r>
      <w:r w:rsidRPr="00F25E0D">
        <w:rPr>
          <w:i/>
          <w:sz w:val="28"/>
          <w:szCs w:val="28"/>
        </w:rPr>
        <w:t xml:space="preserve"> </w:t>
      </w:r>
      <w:r>
        <w:rPr>
          <w:i/>
          <w:color w:val="92D050"/>
          <w:sz w:val="28"/>
          <w:szCs w:val="28"/>
        </w:rPr>
        <w:t>conforme al procedimiento y lineamientos del Sistema de Ingreso.</w:t>
      </w:r>
    </w:p>
    <w:p w:rsidR="004E1FC8" w:rsidRPr="008A741B" w:rsidRDefault="004E1FC8">
      <w:pPr>
        <w:rPr>
          <w:color w:val="92D050"/>
          <w:sz w:val="28"/>
          <w:szCs w:val="28"/>
        </w:rPr>
      </w:pPr>
    </w:p>
    <w:sectPr w:rsidR="004E1FC8" w:rsidRPr="008A741B" w:rsidSect="006B0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9FA"/>
    <w:multiLevelType w:val="hybridMultilevel"/>
    <w:tmpl w:val="C0040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0A4B4C"/>
    <w:rsid w:val="000043BF"/>
    <w:rsid w:val="000A4B4C"/>
    <w:rsid w:val="002062C7"/>
    <w:rsid w:val="00310048"/>
    <w:rsid w:val="00402A53"/>
    <w:rsid w:val="004E1FC8"/>
    <w:rsid w:val="006B082B"/>
    <w:rsid w:val="008A741B"/>
    <w:rsid w:val="00C65271"/>
    <w:rsid w:val="00F2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909</Characters>
  <Application>Microsoft Office Word</Application>
  <DocSecurity>0</DocSecurity>
  <Lines>7</Lines>
  <Paragraphs>2</Paragraphs>
  <ScaleCrop>false</ScaleCrop>
  <Company>Universidad Veracruzana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7</cp:revision>
  <dcterms:created xsi:type="dcterms:W3CDTF">2011-05-13T19:16:00Z</dcterms:created>
  <dcterms:modified xsi:type="dcterms:W3CDTF">2011-05-13T19:43:00Z</dcterms:modified>
</cp:coreProperties>
</file>