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AF" w:rsidRPr="00151816" w:rsidRDefault="00151816" w:rsidP="00200FD9">
      <w:pPr>
        <w:pStyle w:val="Sinespaciado"/>
      </w:pPr>
      <w:r w:rsidRPr="00151816">
        <w:t xml:space="preserve">APLICACIÓN DEL PROYECTO AULA A LA EXPERIENCIA EDUCATIVA: PROSTODONCIA TOTAL, CURSO FEBRERO – JUNIO </w:t>
      </w:r>
      <w:r>
        <w:t>2012.</w:t>
      </w:r>
    </w:p>
    <w:p w:rsidR="00151816" w:rsidRDefault="00151816" w:rsidP="00151816">
      <w:pPr>
        <w:jc w:val="both"/>
        <w:rPr>
          <w:rFonts w:ascii="Arial" w:hAnsi="Arial" w:cs="Arial"/>
          <w:sz w:val="20"/>
          <w:szCs w:val="20"/>
        </w:rPr>
      </w:pPr>
    </w:p>
    <w:p w:rsidR="00151816" w:rsidRPr="00151816" w:rsidRDefault="00151816" w:rsidP="00151816">
      <w:pPr>
        <w:jc w:val="both"/>
        <w:rPr>
          <w:rFonts w:ascii="Arial" w:hAnsi="Arial" w:cs="Arial"/>
          <w:i/>
          <w:sz w:val="20"/>
          <w:szCs w:val="20"/>
        </w:rPr>
      </w:pPr>
      <w:r w:rsidRPr="00151816">
        <w:rPr>
          <w:rFonts w:ascii="Arial" w:hAnsi="Arial" w:cs="Arial"/>
          <w:i/>
          <w:sz w:val="20"/>
          <w:szCs w:val="20"/>
        </w:rPr>
        <w:t>Au</w:t>
      </w:r>
      <w:r>
        <w:rPr>
          <w:rFonts w:ascii="Arial" w:hAnsi="Arial" w:cs="Arial"/>
          <w:i/>
          <w:sz w:val="20"/>
          <w:szCs w:val="20"/>
        </w:rPr>
        <w:t xml:space="preserve">tores: M.E.I. Laura </w:t>
      </w:r>
      <w:proofErr w:type="spellStart"/>
      <w:r>
        <w:rPr>
          <w:rFonts w:ascii="Arial" w:hAnsi="Arial" w:cs="Arial"/>
          <w:i/>
          <w:sz w:val="20"/>
          <w:szCs w:val="20"/>
        </w:rPr>
        <w:t>Roesch</w:t>
      </w:r>
      <w:proofErr w:type="spellEnd"/>
      <w:r>
        <w:rPr>
          <w:rFonts w:ascii="Arial" w:hAnsi="Arial" w:cs="Arial"/>
          <w:i/>
          <w:sz w:val="20"/>
          <w:szCs w:val="20"/>
        </w:rPr>
        <w:t xml:space="preserve"> Ramos. </w:t>
      </w:r>
    </w:p>
    <w:p w:rsidR="00151816" w:rsidRPr="00151816" w:rsidRDefault="00151816" w:rsidP="00151816">
      <w:pPr>
        <w:jc w:val="both"/>
        <w:rPr>
          <w:rFonts w:ascii="Arial" w:hAnsi="Arial" w:cs="Arial"/>
          <w:i/>
          <w:sz w:val="20"/>
          <w:szCs w:val="20"/>
        </w:rPr>
      </w:pPr>
      <w:r w:rsidRPr="00151816">
        <w:rPr>
          <w:rFonts w:ascii="Arial" w:hAnsi="Arial" w:cs="Arial"/>
          <w:i/>
          <w:sz w:val="20"/>
          <w:szCs w:val="20"/>
        </w:rPr>
        <w:t>Fecha: 27 de Junio de 2012.</w:t>
      </w:r>
    </w:p>
    <w:p w:rsidR="00151816" w:rsidRPr="00151816" w:rsidRDefault="00151816" w:rsidP="00151816">
      <w:pPr>
        <w:jc w:val="both"/>
        <w:rPr>
          <w:rFonts w:ascii="Arial" w:hAnsi="Arial" w:cs="Arial"/>
          <w:sz w:val="18"/>
          <w:szCs w:val="18"/>
        </w:rPr>
      </w:pPr>
      <w:r w:rsidRPr="00151816">
        <w:rPr>
          <w:rFonts w:ascii="Arial" w:hAnsi="Arial" w:cs="Arial"/>
          <w:b/>
          <w:i/>
          <w:sz w:val="18"/>
          <w:szCs w:val="18"/>
        </w:rPr>
        <w:t>Resumen:</w:t>
      </w:r>
      <w:r w:rsidRPr="00151816">
        <w:rPr>
          <w:rFonts w:ascii="Arial" w:hAnsi="Arial" w:cs="Arial"/>
          <w:sz w:val="18"/>
          <w:szCs w:val="18"/>
        </w:rPr>
        <w:t xml:space="preserve"> Se aplicó el proyecto Aula a los estudiantes de la Experiencia Educativa de </w:t>
      </w:r>
      <w:proofErr w:type="spellStart"/>
      <w:r w:rsidRPr="00151816">
        <w:rPr>
          <w:rFonts w:ascii="Arial" w:hAnsi="Arial" w:cs="Arial"/>
          <w:sz w:val="18"/>
          <w:szCs w:val="18"/>
        </w:rPr>
        <w:t>Prostodoncia</w:t>
      </w:r>
      <w:proofErr w:type="spellEnd"/>
      <w:r w:rsidRPr="00151816">
        <w:rPr>
          <w:rFonts w:ascii="Arial" w:hAnsi="Arial" w:cs="Arial"/>
          <w:sz w:val="18"/>
          <w:szCs w:val="18"/>
        </w:rPr>
        <w:t xml:space="preserve"> Total en el periodo Febrero – Junio 2012 obteniendo resultados favorables para los estudiantes y para este trabajo.</w:t>
      </w:r>
    </w:p>
    <w:p w:rsidR="00151816" w:rsidRDefault="00151816" w:rsidP="00151816">
      <w:pPr>
        <w:jc w:val="both"/>
        <w:rPr>
          <w:rFonts w:ascii="Arial" w:hAnsi="Arial" w:cs="Arial"/>
          <w:sz w:val="18"/>
          <w:szCs w:val="18"/>
        </w:rPr>
      </w:pPr>
      <w:r w:rsidRPr="00151816">
        <w:rPr>
          <w:rFonts w:ascii="Arial" w:hAnsi="Arial" w:cs="Arial"/>
          <w:b/>
          <w:i/>
          <w:sz w:val="18"/>
          <w:szCs w:val="18"/>
        </w:rPr>
        <w:t>Palabras clave:</w:t>
      </w:r>
      <w:r w:rsidRPr="00151816">
        <w:rPr>
          <w:rFonts w:ascii="Arial" w:hAnsi="Arial" w:cs="Arial"/>
          <w:sz w:val="18"/>
          <w:szCs w:val="18"/>
        </w:rPr>
        <w:t xml:space="preserve"> Aula; Aplicación; </w:t>
      </w:r>
      <w:proofErr w:type="spellStart"/>
      <w:r w:rsidRPr="00151816">
        <w:rPr>
          <w:rFonts w:ascii="Arial" w:hAnsi="Arial" w:cs="Arial"/>
          <w:sz w:val="18"/>
          <w:szCs w:val="18"/>
        </w:rPr>
        <w:t>Prostodoncia</w:t>
      </w:r>
      <w:proofErr w:type="spellEnd"/>
      <w:r w:rsidRPr="00151816">
        <w:rPr>
          <w:rFonts w:ascii="Arial" w:hAnsi="Arial" w:cs="Arial"/>
          <w:sz w:val="18"/>
          <w:szCs w:val="18"/>
        </w:rPr>
        <w:t xml:space="preserve"> Total.</w:t>
      </w:r>
    </w:p>
    <w:p w:rsidR="00016D91" w:rsidRDefault="00016D91" w:rsidP="00151816">
      <w:pPr>
        <w:jc w:val="both"/>
        <w:rPr>
          <w:rFonts w:ascii="Arial" w:hAnsi="Arial" w:cs="Arial"/>
          <w:sz w:val="18"/>
          <w:szCs w:val="18"/>
        </w:rPr>
      </w:pPr>
    </w:p>
    <w:p w:rsidR="00016D91" w:rsidRDefault="00016D91" w:rsidP="00151816">
      <w:pPr>
        <w:jc w:val="both"/>
        <w:rPr>
          <w:rFonts w:ascii="Arial" w:hAnsi="Arial" w:cs="Arial"/>
          <w:b/>
          <w:sz w:val="20"/>
          <w:szCs w:val="20"/>
        </w:rPr>
      </w:pPr>
      <w:r w:rsidRPr="00016D91">
        <w:rPr>
          <w:rFonts w:ascii="Arial" w:hAnsi="Arial" w:cs="Arial"/>
          <w:b/>
          <w:sz w:val="20"/>
          <w:szCs w:val="20"/>
        </w:rPr>
        <w:t>Re-diseño de una Experiencia Educativa con base en tareas/proyectos de aprendizaje.</w:t>
      </w:r>
    </w:p>
    <w:p w:rsidR="00016D91" w:rsidRPr="00016D91" w:rsidRDefault="00016D91" w:rsidP="00F170F7">
      <w:pPr>
        <w:jc w:val="both"/>
        <w:rPr>
          <w:rFonts w:ascii="Arial" w:hAnsi="Arial" w:cs="Arial"/>
          <w:b/>
          <w:sz w:val="20"/>
          <w:szCs w:val="20"/>
        </w:rPr>
      </w:pPr>
    </w:p>
    <w:p w:rsidR="00A060E7" w:rsidRDefault="00151816" w:rsidP="00F170F7">
      <w:pPr>
        <w:pStyle w:val="Prrafodelista"/>
        <w:numPr>
          <w:ilvl w:val="0"/>
          <w:numId w:val="4"/>
        </w:numPr>
        <w:tabs>
          <w:tab w:val="left" w:pos="426"/>
        </w:tabs>
        <w:autoSpaceDE w:val="0"/>
        <w:autoSpaceDN w:val="0"/>
        <w:adjustRightInd w:val="0"/>
        <w:spacing w:line="240" w:lineRule="auto"/>
        <w:ind w:left="142" w:hanging="142"/>
        <w:jc w:val="both"/>
        <w:rPr>
          <w:rFonts w:ascii="Arial" w:hAnsi="Arial" w:cs="Arial"/>
          <w:color w:val="000000"/>
          <w:sz w:val="20"/>
          <w:szCs w:val="20"/>
        </w:rPr>
      </w:pPr>
      <w:r w:rsidRPr="00016D91">
        <w:rPr>
          <w:rFonts w:ascii="Arial" w:hAnsi="Arial" w:cs="Arial"/>
          <w:b/>
          <w:color w:val="000000"/>
          <w:sz w:val="20"/>
          <w:szCs w:val="20"/>
        </w:rPr>
        <w:t>Elección de experiencia educativa:</w:t>
      </w:r>
      <w:r w:rsidRPr="00016D91">
        <w:rPr>
          <w:rFonts w:ascii="Arial" w:hAnsi="Arial" w:cs="Arial"/>
          <w:color w:val="000000"/>
          <w:sz w:val="20"/>
          <w:szCs w:val="20"/>
        </w:rPr>
        <w:t xml:space="preserve"> </w:t>
      </w:r>
    </w:p>
    <w:p w:rsidR="00A060E7" w:rsidRDefault="00A060E7" w:rsidP="00A060E7">
      <w:pPr>
        <w:pStyle w:val="Prrafodelista"/>
        <w:tabs>
          <w:tab w:val="left" w:pos="426"/>
        </w:tabs>
        <w:autoSpaceDE w:val="0"/>
        <w:autoSpaceDN w:val="0"/>
        <w:adjustRightInd w:val="0"/>
        <w:spacing w:line="240" w:lineRule="auto"/>
        <w:ind w:left="142"/>
        <w:jc w:val="both"/>
        <w:rPr>
          <w:rFonts w:ascii="Arial" w:hAnsi="Arial" w:cs="Arial"/>
          <w:color w:val="000000"/>
          <w:sz w:val="20"/>
          <w:szCs w:val="20"/>
        </w:rPr>
      </w:pPr>
      <w:r>
        <w:rPr>
          <w:rFonts w:ascii="Arial" w:hAnsi="Arial" w:cs="Arial"/>
          <w:color w:val="000000"/>
          <w:sz w:val="20"/>
          <w:szCs w:val="20"/>
        </w:rPr>
        <w:tab/>
      </w:r>
    </w:p>
    <w:p w:rsidR="00016D91" w:rsidRDefault="00A060E7" w:rsidP="00A060E7">
      <w:pPr>
        <w:pStyle w:val="Prrafodelista"/>
        <w:tabs>
          <w:tab w:val="left" w:pos="426"/>
        </w:tabs>
        <w:autoSpaceDE w:val="0"/>
        <w:autoSpaceDN w:val="0"/>
        <w:adjustRightInd w:val="0"/>
        <w:spacing w:line="240" w:lineRule="auto"/>
        <w:ind w:left="142"/>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sidR="00151816" w:rsidRPr="00016D91">
        <w:rPr>
          <w:rFonts w:ascii="Arial" w:hAnsi="Arial" w:cs="Arial"/>
          <w:color w:val="000000"/>
          <w:sz w:val="20"/>
          <w:szCs w:val="20"/>
        </w:rPr>
        <w:t xml:space="preserve">PROSTODONCIA TOTAL </w:t>
      </w:r>
    </w:p>
    <w:p w:rsidR="00F170F7" w:rsidRPr="00F170F7" w:rsidRDefault="00F170F7" w:rsidP="00F170F7">
      <w:pPr>
        <w:pStyle w:val="Prrafodelista"/>
        <w:tabs>
          <w:tab w:val="left" w:pos="426"/>
        </w:tabs>
        <w:autoSpaceDE w:val="0"/>
        <w:autoSpaceDN w:val="0"/>
        <w:adjustRightInd w:val="0"/>
        <w:spacing w:line="240" w:lineRule="auto"/>
        <w:ind w:left="142"/>
        <w:jc w:val="both"/>
        <w:rPr>
          <w:rFonts w:ascii="Arial" w:hAnsi="Arial" w:cs="Arial"/>
          <w:color w:val="000000"/>
          <w:sz w:val="20"/>
          <w:szCs w:val="20"/>
        </w:rPr>
      </w:pPr>
    </w:p>
    <w:p w:rsidR="00F170F7" w:rsidRPr="00F170F7" w:rsidRDefault="00F170F7" w:rsidP="00F170F7">
      <w:pPr>
        <w:pStyle w:val="Prrafodelista"/>
        <w:tabs>
          <w:tab w:val="left" w:pos="426"/>
        </w:tabs>
        <w:spacing w:line="240" w:lineRule="auto"/>
        <w:ind w:left="142"/>
        <w:jc w:val="both"/>
        <w:rPr>
          <w:rFonts w:ascii="Arial" w:hAnsi="Arial" w:cs="Arial"/>
          <w:color w:val="1C1C1C"/>
          <w:sz w:val="20"/>
          <w:szCs w:val="20"/>
        </w:rPr>
      </w:pPr>
    </w:p>
    <w:p w:rsidR="00A060E7" w:rsidRPr="00A060E7" w:rsidRDefault="00151816" w:rsidP="00F170F7">
      <w:pPr>
        <w:pStyle w:val="Prrafodelista"/>
        <w:numPr>
          <w:ilvl w:val="0"/>
          <w:numId w:val="4"/>
        </w:numPr>
        <w:tabs>
          <w:tab w:val="left" w:pos="426"/>
        </w:tabs>
        <w:spacing w:line="240" w:lineRule="auto"/>
        <w:ind w:left="142" w:hanging="142"/>
        <w:jc w:val="both"/>
        <w:rPr>
          <w:rFonts w:ascii="Arial" w:hAnsi="Arial" w:cs="Arial"/>
          <w:color w:val="1C1C1C"/>
          <w:sz w:val="20"/>
          <w:szCs w:val="20"/>
        </w:rPr>
      </w:pPr>
      <w:r w:rsidRPr="00016D91">
        <w:rPr>
          <w:rFonts w:ascii="Arial" w:hAnsi="Arial" w:cs="Arial"/>
          <w:b/>
          <w:color w:val="1C1C1C"/>
          <w:sz w:val="20"/>
          <w:szCs w:val="20"/>
        </w:rPr>
        <w:t xml:space="preserve">Área de formación: </w:t>
      </w:r>
    </w:p>
    <w:p w:rsidR="00A060E7" w:rsidRDefault="00A060E7" w:rsidP="00A060E7">
      <w:pPr>
        <w:pStyle w:val="Prrafodelista"/>
        <w:tabs>
          <w:tab w:val="left" w:pos="426"/>
        </w:tabs>
        <w:spacing w:line="240" w:lineRule="auto"/>
        <w:ind w:left="142"/>
        <w:jc w:val="both"/>
        <w:rPr>
          <w:rFonts w:ascii="Arial" w:hAnsi="Arial" w:cs="Arial"/>
          <w:b/>
          <w:color w:val="1C1C1C"/>
          <w:sz w:val="20"/>
          <w:szCs w:val="20"/>
        </w:rPr>
      </w:pPr>
      <w:r>
        <w:rPr>
          <w:rFonts w:ascii="Arial" w:hAnsi="Arial" w:cs="Arial"/>
          <w:b/>
          <w:color w:val="1C1C1C"/>
          <w:sz w:val="20"/>
          <w:szCs w:val="20"/>
        </w:rPr>
        <w:tab/>
      </w:r>
      <w:r>
        <w:rPr>
          <w:rFonts w:ascii="Arial" w:hAnsi="Arial" w:cs="Arial"/>
          <w:b/>
          <w:color w:val="1C1C1C"/>
          <w:sz w:val="20"/>
          <w:szCs w:val="20"/>
        </w:rPr>
        <w:tab/>
      </w:r>
    </w:p>
    <w:p w:rsidR="00F170F7" w:rsidRDefault="00A060E7" w:rsidP="00A060E7">
      <w:pPr>
        <w:pStyle w:val="Prrafodelista"/>
        <w:tabs>
          <w:tab w:val="left" w:pos="426"/>
        </w:tabs>
        <w:spacing w:line="240" w:lineRule="auto"/>
        <w:ind w:left="142"/>
        <w:jc w:val="both"/>
        <w:rPr>
          <w:rFonts w:ascii="Arial" w:hAnsi="Arial" w:cs="Arial"/>
          <w:color w:val="1C1C1C"/>
          <w:sz w:val="20"/>
          <w:szCs w:val="20"/>
        </w:rPr>
      </w:pPr>
      <w:r>
        <w:rPr>
          <w:rFonts w:ascii="Arial" w:hAnsi="Arial" w:cs="Arial"/>
          <w:b/>
          <w:color w:val="1C1C1C"/>
          <w:sz w:val="20"/>
          <w:szCs w:val="20"/>
        </w:rPr>
        <w:tab/>
      </w:r>
      <w:r>
        <w:rPr>
          <w:rFonts w:ascii="Arial" w:hAnsi="Arial" w:cs="Arial"/>
          <w:b/>
          <w:color w:val="1C1C1C"/>
          <w:sz w:val="20"/>
          <w:szCs w:val="20"/>
        </w:rPr>
        <w:tab/>
      </w:r>
      <w:r w:rsidR="00151816" w:rsidRPr="00016D91">
        <w:rPr>
          <w:rFonts w:ascii="Arial" w:hAnsi="Arial" w:cs="Arial"/>
          <w:color w:val="1C1C1C"/>
          <w:sz w:val="20"/>
          <w:szCs w:val="20"/>
        </w:rPr>
        <w:t xml:space="preserve">Disciplinar </w:t>
      </w:r>
    </w:p>
    <w:p w:rsidR="00F170F7" w:rsidRPr="00F170F7" w:rsidRDefault="00F170F7" w:rsidP="00F170F7">
      <w:pPr>
        <w:pStyle w:val="Prrafodelista"/>
        <w:rPr>
          <w:rFonts w:ascii="Arial" w:hAnsi="Arial" w:cs="Arial"/>
          <w:b/>
          <w:color w:val="1C1C1C"/>
          <w:sz w:val="20"/>
          <w:szCs w:val="20"/>
        </w:rPr>
      </w:pPr>
    </w:p>
    <w:p w:rsidR="00151816" w:rsidRPr="00F170F7" w:rsidRDefault="00016D91" w:rsidP="00F170F7">
      <w:pPr>
        <w:pStyle w:val="Prrafodelista"/>
        <w:numPr>
          <w:ilvl w:val="0"/>
          <w:numId w:val="4"/>
        </w:numPr>
        <w:tabs>
          <w:tab w:val="left" w:pos="426"/>
        </w:tabs>
        <w:spacing w:line="240" w:lineRule="auto"/>
        <w:ind w:left="142" w:hanging="142"/>
        <w:jc w:val="both"/>
        <w:rPr>
          <w:rFonts w:ascii="Arial" w:hAnsi="Arial" w:cs="Arial"/>
          <w:color w:val="1C1C1C"/>
          <w:sz w:val="20"/>
          <w:szCs w:val="20"/>
        </w:rPr>
      </w:pPr>
      <w:r w:rsidRPr="00F170F7">
        <w:rPr>
          <w:rFonts w:ascii="Arial" w:hAnsi="Arial" w:cs="Arial"/>
          <w:b/>
          <w:color w:val="1C1C1C"/>
          <w:sz w:val="20"/>
          <w:szCs w:val="20"/>
        </w:rPr>
        <w:t xml:space="preserve">Contexto de la Experiencia </w:t>
      </w:r>
      <w:r w:rsidR="00151816" w:rsidRPr="00F170F7">
        <w:rPr>
          <w:rFonts w:ascii="Arial" w:hAnsi="Arial" w:cs="Arial"/>
          <w:b/>
          <w:color w:val="1C1C1C"/>
          <w:sz w:val="20"/>
          <w:szCs w:val="20"/>
        </w:rPr>
        <w:t>E</w:t>
      </w:r>
      <w:r w:rsidRPr="00F170F7">
        <w:rPr>
          <w:rFonts w:ascii="Arial" w:hAnsi="Arial" w:cs="Arial"/>
          <w:b/>
          <w:color w:val="1C1C1C"/>
          <w:sz w:val="20"/>
          <w:szCs w:val="20"/>
        </w:rPr>
        <w:t>ducativa:</w:t>
      </w:r>
    </w:p>
    <w:p w:rsidR="00F170F7" w:rsidRPr="00F170F7" w:rsidRDefault="00F170F7" w:rsidP="00F170F7">
      <w:pPr>
        <w:spacing w:line="240" w:lineRule="auto"/>
        <w:ind w:firstLine="709"/>
        <w:jc w:val="both"/>
        <w:rPr>
          <w:rFonts w:ascii="Arial" w:hAnsi="Arial" w:cs="Arial"/>
          <w:color w:val="1C1C1C"/>
          <w:sz w:val="20"/>
          <w:szCs w:val="20"/>
        </w:rPr>
      </w:pPr>
      <w:r w:rsidRPr="00F170F7">
        <w:rPr>
          <w:rFonts w:ascii="Arial" w:hAnsi="Arial" w:cs="Arial"/>
          <w:color w:val="1C1C1C"/>
          <w:sz w:val="20"/>
          <w:szCs w:val="20"/>
        </w:rPr>
        <w:t xml:space="preserve">La Experiencia Educativa  (E.E.) de </w:t>
      </w:r>
      <w:proofErr w:type="spellStart"/>
      <w:r w:rsidRPr="00F170F7">
        <w:rPr>
          <w:rFonts w:ascii="Arial" w:hAnsi="Arial" w:cs="Arial"/>
          <w:color w:val="1C1C1C"/>
          <w:sz w:val="20"/>
          <w:szCs w:val="20"/>
        </w:rPr>
        <w:t>Prostodoncia</w:t>
      </w:r>
      <w:proofErr w:type="spellEnd"/>
      <w:r w:rsidRPr="00F170F7">
        <w:rPr>
          <w:rFonts w:ascii="Arial" w:hAnsi="Arial" w:cs="Arial"/>
          <w:color w:val="1C1C1C"/>
          <w:sz w:val="20"/>
          <w:szCs w:val="20"/>
        </w:rPr>
        <w:t xml:space="preserve"> Total forma parte del Plan de Estudios de la Licenciatura de Cirujano Dentista ofertada en la Facultad de Odontología de la Universidad Veracruzana , Región Veracruz – Boca del Río.</w:t>
      </w:r>
    </w:p>
    <w:p w:rsidR="00F170F7" w:rsidRPr="00F170F7" w:rsidRDefault="00F170F7" w:rsidP="00F170F7">
      <w:pPr>
        <w:pStyle w:val="Prrafodelista"/>
        <w:rPr>
          <w:rFonts w:ascii="Arial" w:hAnsi="Arial" w:cs="Arial"/>
          <w:color w:val="1C1C1C"/>
          <w:sz w:val="20"/>
          <w:szCs w:val="20"/>
        </w:rPr>
      </w:pPr>
    </w:p>
    <w:p w:rsidR="00F170F7" w:rsidRPr="00F170F7" w:rsidRDefault="00F170F7" w:rsidP="00F170F7">
      <w:pPr>
        <w:pStyle w:val="Prrafodelista"/>
        <w:numPr>
          <w:ilvl w:val="0"/>
          <w:numId w:val="4"/>
        </w:numPr>
        <w:tabs>
          <w:tab w:val="left" w:pos="426"/>
        </w:tabs>
        <w:spacing w:line="240" w:lineRule="auto"/>
        <w:ind w:left="142" w:hanging="142"/>
        <w:jc w:val="both"/>
        <w:rPr>
          <w:rFonts w:ascii="Arial" w:hAnsi="Arial" w:cs="Arial"/>
          <w:color w:val="1C1C1C"/>
          <w:sz w:val="20"/>
          <w:szCs w:val="20"/>
        </w:rPr>
      </w:pPr>
      <w:r w:rsidRPr="00F170F7">
        <w:rPr>
          <w:rFonts w:ascii="Arial" w:hAnsi="Arial" w:cs="Arial"/>
          <w:b/>
          <w:color w:val="1C1C1C"/>
          <w:sz w:val="20"/>
          <w:szCs w:val="20"/>
        </w:rPr>
        <w:t>Perfil de egreso de la carrera:</w:t>
      </w:r>
    </w:p>
    <w:p w:rsidR="00F170F7" w:rsidRPr="00F170F7" w:rsidRDefault="00F170F7" w:rsidP="00F170F7">
      <w:pPr>
        <w:spacing w:line="240" w:lineRule="auto"/>
        <w:ind w:firstLine="709"/>
        <w:jc w:val="both"/>
        <w:rPr>
          <w:rFonts w:ascii="Arial" w:hAnsi="Arial" w:cs="Arial"/>
          <w:color w:val="1C1C1C"/>
          <w:sz w:val="20"/>
          <w:szCs w:val="20"/>
        </w:rPr>
      </w:pPr>
      <w:r w:rsidRPr="00F170F7">
        <w:rPr>
          <w:rFonts w:ascii="Arial" w:hAnsi="Arial" w:cs="Arial"/>
          <w:color w:val="1C1C1C"/>
          <w:sz w:val="20"/>
          <w:szCs w:val="20"/>
        </w:rPr>
        <w:t>Formación de recursos humanos en salud bucal capaces de identificar, diagnosticar y aplicar un plan de tratamiento adecuado que le permita resolver los problemas de salud de la comunidad, promoviendo la cultura de la prevención con ética.</w:t>
      </w:r>
    </w:p>
    <w:p w:rsidR="00F170F7" w:rsidRPr="00F170F7" w:rsidRDefault="00F170F7" w:rsidP="00F170F7">
      <w:pPr>
        <w:tabs>
          <w:tab w:val="left" w:pos="426"/>
        </w:tabs>
        <w:spacing w:line="240" w:lineRule="auto"/>
        <w:jc w:val="both"/>
        <w:rPr>
          <w:rFonts w:ascii="Arial" w:hAnsi="Arial" w:cs="Arial"/>
          <w:color w:val="1C1C1C"/>
          <w:sz w:val="20"/>
          <w:szCs w:val="20"/>
        </w:rPr>
      </w:pPr>
    </w:p>
    <w:p w:rsidR="00F170F7" w:rsidRPr="00F170F7" w:rsidRDefault="00F170F7" w:rsidP="00F170F7">
      <w:pPr>
        <w:pStyle w:val="Prrafodelista"/>
        <w:numPr>
          <w:ilvl w:val="0"/>
          <w:numId w:val="4"/>
        </w:numPr>
        <w:tabs>
          <w:tab w:val="left" w:pos="426"/>
        </w:tabs>
        <w:spacing w:line="240" w:lineRule="auto"/>
        <w:ind w:left="142" w:hanging="142"/>
        <w:jc w:val="both"/>
        <w:rPr>
          <w:rFonts w:ascii="Arial" w:hAnsi="Arial" w:cs="Arial"/>
          <w:color w:val="1C1C1C"/>
          <w:sz w:val="20"/>
          <w:szCs w:val="20"/>
        </w:rPr>
      </w:pPr>
      <w:r w:rsidRPr="00151816">
        <w:rPr>
          <w:rFonts w:ascii="Arial" w:hAnsi="Arial" w:cs="Arial"/>
          <w:b/>
          <w:color w:val="1C1C1C"/>
          <w:sz w:val="20"/>
          <w:szCs w:val="20"/>
        </w:rPr>
        <w:t>Ubicación dentro del Plan de Estudios</w:t>
      </w:r>
    </w:p>
    <w:p w:rsidR="00F170F7" w:rsidRPr="00F170F7" w:rsidRDefault="00F170F7" w:rsidP="00F170F7">
      <w:pPr>
        <w:spacing w:line="240" w:lineRule="auto"/>
        <w:ind w:firstLine="709"/>
        <w:jc w:val="both"/>
        <w:rPr>
          <w:rFonts w:ascii="Arial" w:hAnsi="Arial" w:cs="Arial"/>
          <w:color w:val="1C1C1C"/>
          <w:sz w:val="20"/>
          <w:szCs w:val="20"/>
        </w:rPr>
      </w:pPr>
      <w:r w:rsidRPr="00F170F7">
        <w:rPr>
          <w:rFonts w:ascii="Arial" w:hAnsi="Arial" w:cs="Arial"/>
          <w:color w:val="1C1C1C"/>
          <w:sz w:val="20"/>
          <w:szCs w:val="20"/>
        </w:rPr>
        <w:t xml:space="preserve">La experiencia educativa se localiza en el área de formación disciplinar y corresponde a la academia Protésico Restaurativa. Otorga 12 créditos al estudiante y se imparte 8 horas a la semana, las cuales son 4 horas teóricas y 4 horas prácticas. </w:t>
      </w:r>
    </w:p>
    <w:p w:rsidR="00F170F7" w:rsidRPr="00F170F7" w:rsidRDefault="00F170F7" w:rsidP="00F170F7">
      <w:pPr>
        <w:spacing w:line="240" w:lineRule="auto"/>
        <w:ind w:firstLine="709"/>
        <w:jc w:val="both"/>
        <w:rPr>
          <w:rFonts w:ascii="Arial" w:hAnsi="Arial" w:cs="Arial"/>
          <w:color w:val="1C1C1C"/>
          <w:sz w:val="20"/>
          <w:szCs w:val="20"/>
        </w:rPr>
      </w:pPr>
      <w:r w:rsidRPr="00F170F7">
        <w:rPr>
          <w:rFonts w:ascii="Arial" w:hAnsi="Arial" w:cs="Arial"/>
          <w:color w:val="1C1C1C"/>
          <w:sz w:val="20"/>
          <w:szCs w:val="20"/>
        </w:rPr>
        <w:t>En la figura 1 Se observa la ubicación de la E.E. dentro del plan de estudios de la Licenciatura de Cirujano Dentista.</w:t>
      </w:r>
    </w:p>
    <w:p w:rsidR="00016D91" w:rsidRDefault="00016D91" w:rsidP="00151816">
      <w:pPr>
        <w:spacing w:line="240" w:lineRule="auto"/>
        <w:jc w:val="both"/>
        <w:rPr>
          <w:rFonts w:ascii="Arial" w:hAnsi="Arial" w:cs="Arial"/>
          <w:color w:val="1C1C1C"/>
          <w:sz w:val="20"/>
          <w:szCs w:val="20"/>
        </w:rPr>
      </w:pPr>
    </w:p>
    <w:p w:rsidR="00F170F7" w:rsidRDefault="00F170F7" w:rsidP="00151816">
      <w:pPr>
        <w:spacing w:line="240" w:lineRule="auto"/>
        <w:jc w:val="both"/>
        <w:rPr>
          <w:rFonts w:ascii="Arial" w:hAnsi="Arial" w:cs="Arial"/>
          <w:color w:val="1C1C1C"/>
          <w:sz w:val="20"/>
          <w:szCs w:val="20"/>
        </w:rPr>
      </w:pPr>
    </w:p>
    <w:p w:rsidR="007A5157" w:rsidRDefault="007A5157" w:rsidP="00151816">
      <w:pPr>
        <w:spacing w:line="240" w:lineRule="auto"/>
        <w:jc w:val="both"/>
        <w:rPr>
          <w:rFonts w:ascii="Arial" w:hAnsi="Arial" w:cs="Arial"/>
          <w:color w:val="1C1C1C"/>
          <w:sz w:val="20"/>
          <w:szCs w:val="20"/>
        </w:rPr>
      </w:pPr>
      <w:bookmarkStart w:id="0" w:name="_GoBack"/>
      <w:bookmarkEnd w:id="0"/>
    </w:p>
    <w:p w:rsidR="00F170F7" w:rsidRDefault="00F170F7" w:rsidP="00151816">
      <w:pPr>
        <w:spacing w:line="240" w:lineRule="auto"/>
        <w:jc w:val="both"/>
        <w:rPr>
          <w:rFonts w:ascii="Arial" w:hAnsi="Arial" w:cs="Arial"/>
          <w:color w:val="1C1C1C"/>
          <w:sz w:val="20"/>
          <w:szCs w:val="20"/>
        </w:rPr>
      </w:pPr>
    </w:p>
    <w:p w:rsidR="00F170F7" w:rsidRDefault="00F170F7" w:rsidP="00151816">
      <w:pPr>
        <w:spacing w:line="240" w:lineRule="auto"/>
        <w:jc w:val="both"/>
        <w:rPr>
          <w:rFonts w:ascii="Arial" w:hAnsi="Arial" w:cs="Arial"/>
          <w:color w:val="1C1C1C"/>
          <w:sz w:val="20"/>
          <w:szCs w:val="20"/>
        </w:rPr>
      </w:pPr>
    </w:p>
    <w:p w:rsidR="00151816" w:rsidRPr="00151816" w:rsidRDefault="00200FD9" w:rsidP="00151816">
      <w:pPr>
        <w:spacing w:line="240" w:lineRule="auto"/>
        <w:jc w:val="both"/>
        <w:rPr>
          <w:rFonts w:ascii="Arial" w:hAnsi="Arial" w:cs="Arial"/>
          <w:color w:val="1C1C1C"/>
          <w:sz w:val="20"/>
          <w:szCs w:val="20"/>
        </w:rPr>
      </w:pPr>
      <w:r>
        <w:rPr>
          <w:rFonts w:ascii="Arial" w:hAnsi="Arial" w:cs="Arial"/>
          <w:noProof/>
          <w:color w:val="1C1C1C"/>
          <w:sz w:val="20"/>
          <w:szCs w:val="20"/>
        </w:rPr>
        <w:lastRenderedPageBreak/>
        <mc:AlternateContent>
          <mc:Choice Requires="wps">
            <w:drawing>
              <wp:anchor distT="0" distB="0" distL="114300" distR="114300" simplePos="0" relativeHeight="251664384" behindDoc="0" locked="0" layoutInCell="1" allowOverlap="1">
                <wp:simplePos x="0" y="0"/>
                <wp:positionH relativeFrom="column">
                  <wp:posOffset>3926840</wp:posOffset>
                </wp:positionH>
                <wp:positionV relativeFrom="paragraph">
                  <wp:posOffset>38735</wp:posOffset>
                </wp:positionV>
                <wp:extent cx="403860" cy="645160"/>
                <wp:effectExtent l="24765" t="19685" r="25400" b="24130"/>
                <wp:wrapNone/>
                <wp:docPr id="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64516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09.2pt;margin-top:3.05pt;width:31.8pt;height:50.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g3ewIAAPoEAAAOAAAAZHJzL2Uyb0RvYy54bWysVFFv2yAQfp+0/4B4T22nTppadaoqjqdJ&#10;3Vqp2w8ggGM0DAxInG7qf9+B3SzpXqZpfsAHd/5839133NweOon23DqhVYmzixQjrqhmQm1L/PVL&#10;PVlg5DxRjEiteImfucO3y/fvbnpT8KlutWTcIgBRruhNiVvvTZEkjra8I+5CG67A2WjbEQ9bu02Y&#10;JT2gdzKZpuk86bVlxmrKnYPTanDiZcRvGk79Q9M47pEsMeTm42rjuglrsrwhxdYS0wo6pkH+IYuO&#10;CAU/PUJVxBO0s+IPqE5Qq51u/AXVXaKbRlAeOQCbLH3D5qklhkcuUBxnjmVy/w+Wft4/WiRYiecY&#10;KdJBix72RKJpqExvXAEBT+bRBm7O3Gv6zSGlVy1RW35nre5bThjkk4X45OyDsHHwKdr0nzQDYLLz&#10;Ohbp0NgOWQ3NmOVpeOIpFAMdYmeej53hB48oHObp5WIO/aPgmuezDOzwP1IEqJCbsc5/4LpDwSgx&#10;l1IYF2pHCrK/d36Ifo0Kx0rXQko4J4VUqC/x5SIbM3FaCha8wensdrOSFkFVSlzXMd0B7SzM6p1i&#10;ES1UZD3angg52JCrVAEPKEE+ozVo5Od1er1erBf5JJ/O15M8rarJXb3KJ/M6u5pVl9VqVWUvgUyW&#10;F61gjKuQ3ates/zv9DBOzqC0o2LPWLwhW8MzFvokLDlPI/YBWL2+I7sohdD9QUUbzZ5BCbHn0Ea4&#10;MKBJrbY/MOph+Ersvu+I5RjJjwrUdJ3leZjWuMlnV1PY2FPP5tRDFAWoEnuMBnPlhwnfGSu2Lfwp&#10;i0JQ+g4U2IgohqDOIatRtzBgkcF4GYQJPt3HqN9X1vIXAAAA//8DAFBLAwQUAAYACAAAACEAhbZ2&#10;VeEAAAAJAQAADwAAAGRycy9kb3ducmV2LnhtbEyPQU/CQBCF7yT+h82QeJNti0hbuiXGxIMxYgQ9&#10;eBu6Q9vYnW26C5R/73qS42S+vPe9Yj2aTpxocK1lBfEsAkFcWd1yreBz93yXgnAeWWNnmRRcyMG6&#10;vJkUmGt75g86bX0tQgi7HBU03ve5lK5qyKCb2Z44/A52MOjDOdRSD3gO4aaTSRQ9SIMth4YGe3pq&#10;qPrZHo2ClxizN9ni3CR683XZvcr54ftdqdvp+LgC4Wn0/zD86Qd1KIPT3h5ZO9EpWGTZfUAVJIsY&#10;RACWURzG7RWk6RJkWcjrBeUvAAAA//8DAFBLAQItABQABgAIAAAAIQC2gziS/gAAAOEBAAATAAAA&#10;AAAAAAAAAAAAAAAAAABbQ29udGVudF9UeXBlc10ueG1sUEsBAi0AFAAGAAgAAAAhADj9If/WAAAA&#10;lAEAAAsAAAAAAAAAAAAAAAAALwEAAF9yZWxzLy5yZWxzUEsBAi0AFAAGAAgAAAAhAC4qODd7AgAA&#10;+gQAAA4AAAAAAAAAAAAAAAAALgIAAGRycy9lMm9Eb2MueG1sUEsBAi0AFAAGAAgAAAAhAIW2dlXh&#10;AAAACQEAAA8AAAAAAAAAAAAAAAAA1QQAAGRycy9kb3ducmV2LnhtbFBLBQYAAAAABAAEAPMAAADj&#10;BQAAAAA=&#10;" filled="f" strokecolor="red" strokeweight="3pt"/>
            </w:pict>
          </mc:Fallback>
        </mc:AlternateContent>
      </w:r>
      <w:r w:rsidR="00F170F7">
        <w:rPr>
          <w:rFonts w:ascii="Arial" w:hAnsi="Arial" w:cs="Arial"/>
          <w:noProof/>
          <w:color w:val="1C1C1C"/>
          <w:sz w:val="20"/>
          <w:szCs w:val="20"/>
        </w:rPr>
        <w:drawing>
          <wp:anchor distT="0" distB="0" distL="114300" distR="114300" simplePos="0" relativeHeight="251659264" behindDoc="0" locked="0" layoutInCell="1" allowOverlap="1">
            <wp:simplePos x="0" y="0"/>
            <wp:positionH relativeFrom="column">
              <wp:posOffset>-292100</wp:posOffset>
            </wp:positionH>
            <wp:positionV relativeFrom="paragraph">
              <wp:posOffset>-27940</wp:posOffset>
            </wp:positionV>
            <wp:extent cx="6457950" cy="3556000"/>
            <wp:effectExtent l="38100" t="57150" r="114300" b="101600"/>
            <wp:wrapNone/>
            <wp:docPr id="1" name="Imagen 1" descr="C:\Users\Laura\Pictures\retic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ictures\reticula.PNG"/>
                    <pic:cNvPicPr>
                      <a:picLocks noChangeAspect="1" noChangeArrowheads="1"/>
                    </pic:cNvPicPr>
                  </pic:nvPicPr>
                  <pic:blipFill>
                    <a:blip r:embed="rId6" cstate="print"/>
                    <a:srcRect r="10325"/>
                    <a:stretch>
                      <a:fillRect/>
                    </a:stretch>
                  </pic:blipFill>
                  <pic:spPr bwMode="auto">
                    <a:xfrm>
                      <a:off x="0" y="0"/>
                      <a:ext cx="6457950" cy="355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51816" w:rsidRP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color w:val="1C1C1C"/>
          <w:sz w:val="20"/>
          <w:szCs w:val="20"/>
        </w:rPr>
      </w:pPr>
    </w:p>
    <w:p w:rsidR="00151816" w:rsidRDefault="00151816" w:rsidP="00151816">
      <w:pPr>
        <w:spacing w:line="240" w:lineRule="auto"/>
        <w:jc w:val="both"/>
        <w:rPr>
          <w:rFonts w:ascii="Arial" w:hAnsi="Arial" w:cs="Arial"/>
          <w:color w:val="1C1C1C"/>
          <w:sz w:val="20"/>
          <w:szCs w:val="20"/>
        </w:rPr>
      </w:pPr>
    </w:p>
    <w:p w:rsid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color w:val="1C1C1C"/>
          <w:sz w:val="20"/>
          <w:szCs w:val="20"/>
        </w:rPr>
      </w:pPr>
    </w:p>
    <w:p w:rsidR="00151816" w:rsidRPr="00151816" w:rsidRDefault="00151816" w:rsidP="00151816">
      <w:pPr>
        <w:spacing w:line="240" w:lineRule="auto"/>
        <w:jc w:val="both"/>
        <w:rPr>
          <w:rFonts w:ascii="Arial" w:hAnsi="Arial" w:cs="Arial"/>
          <w:noProof/>
          <w:color w:val="1C1C1C"/>
          <w:sz w:val="20"/>
          <w:szCs w:val="20"/>
        </w:rPr>
      </w:pPr>
    </w:p>
    <w:p w:rsidR="00151816" w:rsidRPr="00016D91" w:rsidRDefault="00016D91" w:rsidP="00016D91">
      <w:pPr>
        <w:tabs>
          <w:tab w:val="left" w:pos="1985"/>
          <w:tab w:val="left" w:pos="6664"/>
        </w:tabs>
        <w:spacing w:line="240" w:lineRule="auto"/>
        <w:ind w:firstLine="1985"/>
        <w:jc w:val="both"/>
        <w:rPr>
          <w:rFonts w:ascii="Arial Narrow" w:hAnsi="Arial Narrow" w:cs="Arial"/>
          <w:noProof/>
          <w:color w:val="1C1C1C"/>
          <w:sz w:val="20"/>
          <w:szCs w:val="20"/>
        </w:rPr>
      </w:pPr>
      <w:r w:rsidRPr="00016D91">
        <w:rPr>
          <w:rFonts w:ascii="Arial Narrow" w:hAnsi="Arial Narrow" w:cs="Arial"/>
          <w:noProof/>
          <w:color w:val="1C1C1C"/>
          <w:sz w:val="20"/>
          <w:szCs w:val="20"/>
        </w:rPr>
        <w:t>Imagen 1. Reticula Curricular de la Licenciatura de Cirujano Dentista</w:t>
      </w:r>
      <w:r w:rsidRPr="00016D91">
        <w:rPr>
          <w:rFonts w:ascii="Arial Narrow" w:hAnsi="Arial Narrow" w:cs="Arial"/>
          <w:noProof/>
          <w:color w:val="1C1C1C"/>
          <w:sz w:val="20"/>
          <w:szCs w:val="20"/>
        </w:rPr>
        <w:tab/>
      </w:r>
    </w:p>
    <w:p w:rsidR="00F170F7" w:rsidRPr="00F170F7" w:rsidRDefault="00F170F7" w:rsidP="00F170F7">
      <w:pPr>
        <w:rPr>
          <w:rFonts w:ascii="Arial" w:hAnsi="Arial" w:cs="Arial"/>
          <w:color w:val="1C1C1C"/>
          <w:sz w:val="20"/>
          <w:szCs w:val="20"/>
        </w:rPr>
      </w:pPr>
    </w:p>
    <w:p w:rsidR="00F170F7" w:rsidRDefault="00F170F7" w:rsidP="00F170F7">
      <w:pPr>
        <w:numPr>
          <w:ilvl w:val="1"/>
          <w:numId w:val="1"/>
        </w:numPr>
        <w:tabs>
          <w:tab w:val="num" w:pos="0"/>
        </w:tabs>
        <w:spacing w:after="0" w:line="240" w:lineRule="auto"/>
        <w:ind w:left="142" w:hanging="142"/>
        <w:jc w:val="both"/>
        <w:rPr>
          <w:rFonts w:ascii="Arial" w:hAnsi="Arial" w:cs="Arial"/>
          <w:b/>
          <w:color w:val="1C1C1C"/>
          <w:sz w:val="20"/>
          <w:szCs w:val="20"/>
        </w:rPr>
      </w:pPr>
      <w:r w:rsidRPr="00F170F7">
        <w:rPr>
          <w:rFonts w:ascii="Arial" w:hAnsi="Arial" w:cs="Arial"/>
          <w:b/>
          <w:color w:val="1C1C1C"/>
          <w:sz w:val="20"/>
          <w:szCs w:val="20"/>
        </w:rPr>
        <w:t>d)    Presentación de la Experiencia Educativa</w:t>
      </w:r>
    </w:p>
    <w:p w:rsidR="00F170F7" w:rsidRPr="00F170F7" w:rsidRDefault="00F170F7" w:rsidP="00F170F7">
      <w:pPr>
        <w:numPr>
          <w:ilvl w:val="1"/>
          <w:numId w:val="1"/>
        </w:numPr>
        <w:tabs>
          <w:tab w:val="num" w:pos="0"/>
        </w:tabs>
        <w:spacing w:after="0" w:line="240" w:lineRule="auto"/>
        <w:ind w:left="142" w:hanging="142"/>
        <w:jc w:val="both"/>
        <w:rPr>
          <w:rFonts w:ascii="Arial" w:hAnsi="Arial" w:cs="Arial"/>
          <w:b/>
          <w:color w:val="1C1C1C"/>
          <w:sz w:val="20"/>
          <w:szCs w:val="20"/>
        </w:rPr>
      </w:pPr>
    </w:p>
    <w:p w:rsidR="00F170F7" w:rsidRPr="00F170F7" w:rsidRDefault="00F170F7" w:rsidP="00F170F7">
      <w:pPr>
        <w:spacing w:line="240" w:lineRule="auto"/>
        <w:ind w:firstLine="709"/>
        <w:jc w:val="both"/>
        <w:rPr>
          <w:rFonts w:ascii="Arial" w:hAnsi="Arial" w:cs="Arial"/>
          <w:color w:val="1C1C1C"/>
          <w:sz w:val="20"/>
          <w:szCs w:val="20"/>
        </w:rPr>
      </w:pPr>
      <w:r w:rsidRPr="00F170F7">
        <w:rPr>
          <w:rFonts w:ascii="Arial" w:hAnsi="Arial" w:cs="Arial"/>
          <w:color w:val="1C1C1C"/>
          <w:sz w:val="20"/>
          <w:szCs w:val="20"/>
        </w:rPr>
        <w:t xml:space="preserve">La </w:t>
      </w:r>
      <w:proofErr w:type="spellStart"/>
      <w:r w:rsidRPr="00F170F7">
        <w:rPr>
          <w:rFonts w:ascii="Arial" w:hAnsi="Arial" w:cs="Arial"/>
          <w:color w:val="1C1C1C"/>
          <w:sz w:val="20"/>
          <w:szCs w:val="20"/>
        </w:rPr>
        <w:t>Prostodoncia</w:t>
      </w:r>
      <w:proofErr w:type="spellEnd"/>
      <w:r w:rsidRPr="00F170F7">
        <w:rPr>
          <w:rFonts w:ascii="Arial" w:hAnsi="Arial" w:cs="Arial"/>
          <w:color w:val="1C1C1C"/>
          <w:sz w:val="20"/>
          <w:szCs w:val="20"/>
        </w:rPr>
        <w:t xml:space="preserve"> Total constituye una experiencia educativa fundamental en la formación de un cirujano dentista ya que le permite al estudiante devolverle la funcionalidad del sistema </w:t>
      </w:r>
      <w:proofErr w:type="spellStart"/>
      <w:r w:rsidRPr="00F170F7">
        <w:rPr>
          <w:rFonts w:ascii="Arial" w:hAnsi="Arial" w:cs="Arial"/>
          <w:color w:val="1C1C1C"/>
          <w:sz w:val="20"/>
          <w:szCs w:val="20"/>
        </w:rPr>
        <w:t>estomatognático</w:t>
      </w:r>
      <w:proofErr w:type="spellEnd"/>
      <w:r w:rsidRPr="00F170F7">
        <w:rPr>
          <w:rFonts w:ascii="Arial" w:hAnsi="Arial" w:cs="Arial"/>
          <w:color w:val="1C1C1C"/>
          <w:sz w:val="20"/>
          <w:szCs w:val="20"/>
        </w:rPr>
        <w:t xml:space="preserve"> a un paciente que ha perdido todos sus órganos dentarios. </w:t>
      </w:r>
    </w:p>
    <w:p w:rsidR="00F170F7" w:rsidRPr="00151816" w:rsidRDefault="00F170F7" w:rsidP="00F170F7">
      <w:pPr>
        <w:spacing w:line="240" w:lineRule="auto"/>
        <w:jc w:val="both"/>
        <w:rPr>
          <w:rFonts w:ascii="Arial" w:hAnsi="Arial" w:cs="Arial"/>
          <w:color w:val="1C1C1C"/>
          <w:sz w:val="20"/>
          <w:szCs w:val="20"/>
        </w:rPr>
      </w:pPr>
    </w:p>
    <w:p w:rsidR="00F170F7" w:rsidRPr="00151816" w:rsidRDefault="00F170F7" w:rsidP="00F170F7">
      <w:pPr>
        <w:spacing w:line="240" w:lineRule="auto"/>
        <w:jc w:val="both"/>
        <w:rPr>
          <w:rFonts w:ascii="Arial" w:hAnsi="Arial" w:cs="Arial"/>
          <w:b/>
          <w:color w:val="1C1C1C"/>
          <w:sz w:val="20"/>
          <w:szCs w:val="20"/>
        </w:rPr>
      </w:pPr>
      <w:r>
        <w:rPr>
          <w:rFonts w:ascii="Arial" w:hAnsi="Arial" w:cs="Arial"/>
          <w:b/>
          <w:color w:val="1C1C1C"/>
          <w:sz w:val="20"/>
          <w:szCs w:val="20"/>
        </w:rPr>
        <w:t xml:space="preserve">e)    </w:t>
      </w:r>
      <w:r w:rsidRPr="00151816">
        <w:rPr>
          <w:rFonts w:ascii="Arial" w:hAnsi="Arial" w:cs="Arial"/>
          <w:b/>
          <w:color w:val="1C1C1C"/>
          <w:sz w:val="20"/>
          <w:szCs w:val="20"/>
        </w:rPr>
        <w:t>Experiencias educativas previas con las que se relaciona</w:t>
      </w:r>
    </w:p>
    <w:p w:rsidR="00F170F7" w:rsidRPr="00F170F7" w:rsidRDefault="00F170F7" w:rsidP="00F170F7">
      <w:pPr>
        <w:spacing w:line="240" w:lineRule="auto"/>
        <w:ind w:firstLine="709"/>
        <w:jc w:val="both"/>
        <w:rPr>
          <w:rFonts w:ascii="Arial" w:hAnsi="Arial" w:cs="Arial"/>
          <w:color w:val="1C1C1C"/>
          <w:sz w:val="20"/>
          <w:szCs w:val="20"/>
        </w:rPr>
      </w:pPr>
      <w:r w:rsidRPr="00F170F7">
        <w:rPr>
          <w:rFonts w:ascii="Arial" w:hAnsi="Arial" w:cs="Arial"/>
          <w:color w:val="1C1C1C"/>
          <w:sz w:val="20"/>
          <w:szCs w:val="20"/>
        </w:rPr>
        <w:t>Esta experiencia educativa por su naturaleza tiene relación previa con Anatomía Humana I y II, Materiales dentales, Oclusión, ya que el estudiante necesita conocer los elementos anatómicos de un desdentado total para la elaboración de las plancha base, los materiales con los que se fabrican y con los que se toma la impresión anatómica y fisiológica del paciente, así mismo debe tener los principios básicos de colusión para dejar articulada adecuadamente la prótesis total.</w:t>
      </w:r>
    </w:p>
    <w:p w:rsidR="00151816" w:rsidRPr="00F170F7" w:rsidRDefault="00151816" w:rsidP="00151816">
      <w:pPr>
        <w:numPr>
          <w:ilvl w:val="1"/>
          <w:numId w:val="1"/>
        </w:numPr>
        <w:tabs>
          <w:tab w:val="clear" w:pos="360"/>
          <w:tab w:val="num" w:pos="0"/>
          <w:tab w:val="num" w:pos="426"/>
        </w:tabs>
        <w:spacing w:after="0" w:line="240" w:lineRule="auto"/>
        <w:jc w:val="both"/>
        <w:rPr>
          <w:rFonts w:ascii="Arial" w:hAnsi="Arial" w:cs="Arial"/>
          <w:b/>
          <w:color w:val="1C1C1C"/>
          <w:sz w:val="20"/>
          <w:szCs w:val="20"/>
        </w:rPr>
      </w:pPr>
    </w:p>
    <w:p w:rsidR="00151816" w:rsidRDefault="00F170F7" w:rsidP="00151816">
      <w:pPr>
        <w:numPr>
          <w:ilvl w:val="1"/>
          <w:numId w:val="1"/>
        </w:numPr>
        <w:tabs>
          <w:tab w:val="num" w:pos="0"/>
        </w:tabs>
        <w:spacing w:after="0" w:line="240" w:lineRule="auto"/>
        <w:jc w:val="both"/>
        <w:rPr>
          <w:rFonts w:ascii="Arial" w:hAnsi="Arial" w:cs="Arial"/>
          <w:b/>
          <w:color w:val="1C1C1C"/>
          <w:sz w:val="20"/>
          <w:szCs w:val="20"/>
        </w:rPr>
      </w:pPr>
      <w:r>
        <w:rPr>
          <w:rFonts w:ascii="Arial" w:hAnsi="Arial" w:cs="Arial"/>
          <w:b/>
          <w:color w:val="1C1C1C"/>
          <w:sz w:val="20"/>
          <w:szCs w:val="20"/>
        </w:rPr>
        <w:t xml:space="preserve">f) </w:t>
      </w:r>
      <w:r>
        <w:rPr>
          <w:rFonts w:ascii="Arial" w:hAnsi="Arial" w:cs="Arial"/>
          <w:b/>
          <w:color w:val="1C1C1C"/>
          <w:sz w:val="20"/>
          <w:szCs w:val="20"/>
        </w:rPr>
        <w:tab/>
      </w:r>
      <w:r w:rsidR="00151816" w:rsidRPr="00151816">
        <w:rPr>
          <w:rFonts w:ascii="Arial" w:hAnsi="Arial" w:cs="Arial"/>
          <w:b/>
          <w:color w:val="1C1C1C"/>
          <w:sz w:val="20"/>
          <w:szCs w:val="20"/>
        </w:rPr>
        <w:t>Perfil general de egreso de la Experiencia Educativa</w:t>
      </w:r>
    </w:p>
    <w:p w:rsidR="00016D91" w:rsidRPr="00151816" w:rsidRDefault="00016D91" w:rsidP="00151816">
      <w:pPr>
        <w:numPr>
          <w:ilvl w:val="1"/>
          <w:numId w:val="1"/>
        </w:numPr>
        <w:tabs>
          <w:tab w:val="num" w:pos="0"/>
        </w:tabs>
        <w:spacing w:after="0" w:line="240" w:lineRule="auto"/>
        <w:jc w:val="both"/>
        <w:rPr>
          <w:rFonts w:ascii="Arial" w:hAnsi="Arial" w:cs="Arial"/>
          <w:b/>
          <w:color w:val="1C1C1C"/>
          <w:sz w:val="20"/>
          <w:szCs w:val="20"/>
        </w:rPr>
      </w:pPr>
    </w:p>
    <w:p w:rsidR="00151816" w:rsidRPr="00151816" w:rsidRDefault="00151816" w:rsidP="00016D91">
      <w:pPr>
        <w:spacing w:line="240" w:lineRule="auto"/>
        <w:ind w:firstLine="708"/>
        <w:jc w:val="both"/>
        <w:rPr>
          <w:rFonts w:ascii="Arial" w:hAnsi="Arial" w:cs="Arial"/>
          <w:color w:val="1C1C1C"/>
          <w:sz w:val="20"/>
          <w:szCs w:val="20"/>
        </w:rPr>
      </w:pPr>
      <w:r w:rsidRPr="00151816">
        <w:rPr>
          <w:rFonts w:ascii="Arial" w:hAnsi="Arial" w:cs="Arial"/>
          <w:color w:val="1C1C1C"/>
          <w:sz w:val="20"/>
          <w:szCs w:val="20"/>
        </w:rPr>
        <w:t xml:space="preserve">El estudiante que egresa de la experiencia educativa de </w:t>
      </w:r>
      <w:proofErr w:type="spellStart"/>
      <w:r w:rsidRPr="00151816">
        <w:rPr>
          <w:rFonts w:ascii="Arial" w:hAnsi="Arial" w:cs="Arial"/>
          <w:color w:val="1C1C1C"/>
          <w:sz w:val="20"/>
          <w:szCs w:val="20"/>
        </w:rPr>
        <w:t>prostodoncia</w:t>
      </w:r>
      <w:proofErr w:type="spellEnd"/>
      <w:r w:rsidRPr="00151816">
        <w:rPr>
          <w:rFonts w:ascii="Arial" w:hAnsi="Arial" w:cs="Arial"/>
          <w:color w:val="1C1C1C"/>
          <w:sz w:val="20"/>
          <w:szCs w:val="20"/>
        </w:rPr>
        <w:t xml:space="preserve"> total tiene los elementos teóricos, las habilidades  y actitudes necesarias para devolverle los órganos dentarios que el paciente ha perdido contribuyendo a la salud del individuo.</w:t>
      </w:r>
    </w:p>
    <w:p w:rsidR="00151816" w:rsidRPr="00151816" w:rsidRDefault="00151816" w:rsidP="00151816">
      <w:pPr>
        <w:spacing w:line="240" w:lineRule="auto"/>
        <w:jc w:val="both"/>
        <w:rPr>
          <w:rFonts w:ascii="Arial" w:hAnsi="Arial" w:cs="Arial"/>
          <w:b/>
          <w:color w:val="1C1C1C"/>
          <w:sz w:val="20"/>
          <w:szCs w:val="20"/>
        </w:rPr>
      </w:pPr>
    </w:p>
    <w:p w:rsidR="00151816" w:rsidRPr="00151816" w:rsidRDefault="00F170F7" w:rsidP="00151816">
      <w:pPr>
        <w:spacing w:line="240" w:lineRule="auto"/>
        <w:jc w:val="both"/>
        <w:rPr>
          <w:rFonts w:ascii="Arial" w:hAnsi="Arial" w:cs="Arial"/>
          <w:b/>
          <w:color w:val="1C1C1C"/>
          <w:sz w:val="20"/>
          <w:szCs w:val="20"/>
        </w:rPr>
      </w:pPr>
      <w:r>
        <w:rPr>
          <w:rFonts w:ascii="Arial" w:hAnsi="Arial" w:cs="Arial"/>
          <w:b/>
          <w:color w:val="1C1C1C"/>
          <w:sz w:val="20"/>
          <w:szCs w:val="20"/>
        </w:rPr>
        <w:t>g)    E</w:t>
      </w:r>
      <w:r w:rsidR="00151816" w:rsidRPr="00151816">
        <w:rPr>
          <w:rFonts w:ascii="Arial" w:hAnsi="Arial" w:cs="Arial"/>
          <w:b/>
          <w:color w:val="1C1C1C"/>
          <w:sz w:val="20"/>
          <w:szCs w:val="20"/>
        </w:rPr>
        <w:t>xperiencias Educativas en las que impacta</w:t>
      </w:r>
    </w:p>
    <w:p w:rsidR="00151816" w:rsidRPr="00151816" w:rsidRDefault="00151816" w:rsidP="00016D91">
      <w:pPr>
        <w:spacing w:line="240" w:lineRule="auto"/>
        <w:ind w:firstLine="708"/>
        <w:jc w:val="both"/>
        <w:rPr>
          <w:rFonts w:ascii="Arial" w:hAnsi="Arial" w:cs="Arial"/>
          <w:color w:val="1C1C1C"/>
          <w:sz w:val="20"/>
          <w:szCs w:val="20"/>
        </w:rPr>
      </w:pPr>
      <w:r w:rsidRPr="00151816">
        <w:rPr>
          <w:rFonts w:ascii="Arial" w:hAnsi="Arial" w:cs="Arial"/>
          <w:color w:val="1C1C1C"/>
          <w:sz w:val="20"/>
          <w:szCs w:val="20"/>
        </w:rPr>
        <w:t xml:space="preserve">Puede cursarse simultáneamente con Cirugía Bucal, Periodoncia y </w:t>
      </w:r>
      <w:proofErr w:type="spellStart"/>
      <w:r w:rsidRPr="00151816">
        <w:rPr>
          <w:rFonts w:ascii="Arial" w:hAnsi="Arial" w:cs="Arial"/>
          <w:color w:val="1C1C1C"/>
          <w:sz w:val="20"/>
          <w:szCs w:val="20"/>
        </w:rPr>
        <w:t>Prostodoncia</w:t>
      </w:r>
      <w:proofErr w:type="spellEnd"/>
      <w:r w:rsidRPr="00151816">
        <w:rPr>
          <w:rFonts w:ascii="Arial" w:hAnsi="Arial" w:cs="Arial"/>
          <w:color w:val="1C1C1C"/>
          <w:sz w:val="20"/>
          <w:szCs w:val="20"/>
        </w:rPr>
        <w:t xml:space="preserve"> Fija y Removible debido a que puede ser necesaria la realización de algún procedimiento quirúrgico, restaurador o periodontal para rehabilitar al paciente adecuadamente junto con su prótesis total.</w:t>
      </w:r>
    </w:p>
    <w:p w:rsidR="00151816" w:rsidRPr="00151816" w:rsidRDefault="00151816" w:rsidP="00016D91">
      <w:pPr>
        <w:spacing w:line="240" w:lineRule="auto"/>
        <w:ind w:firstLine="708"/>
        <w:jc w:val="both"/>
        <w:rPr>
          <w:rFonts w:ascii="Arial" w:hAnsi="Arial" w:cs="Arial"/>
          <w:color w:val="1C1C1C"/>
          <w:sz w:val="20"/>
          <w:szCs w:val="20"/>
        </w:rPr>
      </w:pPr>
      <w:r w:rsidRPr="00151816">
        <w:rPr>
          <w:rFonts w:ascii="Arial" w:hAnsi="Arial" w:cs="Arial"/>
          <w:color w:val="1C1C1C"/>
          <w:sz w:val="20"/>
          <w:szCs w:val="20"/>
        </w:rPr>
        <w:lastRenderedPageBreak/>
        <w:t xml:space="preserve">La experiencia educativa de </w:t>
      </w:r>
      <w:proofErr w:type="spellStart"/>
      <w:r w:rsidRPr="00151816">
        <w:rPr>
          <w:rFonts w:ascii="Arial" w:hAnsi="Arial" w:cs="Arial"/>
          <w:color w:val="1C1C1C"/>
          <w:sz w:val="20"/>
          <w:szCs w:val="20"/>
        </w:rPr>
        <w:t>prostodoncia</w:t>
      </w:r>
      <w:proofErr w:type="spellEnd"/>
      <w:r w:rsidRPr="00151816">
        <w:rPr>
          <w:rFonts w:ascii="Arial" w:hAnsi="Arial" w:cs="Arial"/>
          <w:color w:val="1C1C1C"/>
          <w:sz w:val="20"/>
          <w:szCs w:val="20"/>
        </w:rPr>
        <w:t xml:space="preserve"> total le brinda los conocimientos teóricos y prácticos necesarios al estudiante para rehabilitar a un paciente desdentado total que pueda presentarse en las clínicas de  </w:t>
      </w:r>
      <w:proofErr w:type="spellStart"/>
      <w:r w:rsidRPr="00151816">
        <w:rPr>
          <w:rFonts w:ascii="Arial" w:hAnsi="Arial" w:cs="Arial"/>
          <w:color w:val="1C1C1C"/>
          <w:sz w:val="20"/>
          <w:szCs w:val="20"/>
        </w:rPr>
        <w:t>Odontogeriatría</w:t>
      </w:r>
      <w:proofErr w:type="spellEnd"/>
      <w:r w:rsidRPr="00151816">
        <w:rPr>
          <w:rFonts w:ascii="Arial" w:hAnsi="Arial" w:cs="Arial"/>
          <w:color w:val="1C1C1C"/>
          <w:sz w:val="20"/>
          <w:szCs w:val="20"/>
        </w:rPr>
        <w:t xml:space="preserve">, </w:t>
      </w:r>
      <w:proofErr w:type="spellStart"/>
      <w:r w:rsidRPr="00151816">
        <w:rPr>
          <w:rFonts w:ascii="Arial" w:hAnsi="Arial" w:cs="Arial"/>
          <w:color w:val="1C1C1C"/>
          <w:sz w:val="20"/>
          <w:szCs w:val="20"/>
        </w:rPr>
        <w:t>Prostodoncia</w:t>
      </w:r>
      <w:proofErr w:type="spellEnd"/>
      <w:r w:rsidRPr="00151816">
        <w:rPr>
          <w:rFonts w:ascii="Arial" w:hAnsi="Arial" w:cs="Arial"/>
          <w:color w:val="1C1C1C"/>
          <w:sz w:val="20"/>
          <w:szCs w:val="20"/>
        </w:rPr>
        <w:t xml:space="preserve"> Integral y Estomatología Integral, a demás de brindarle los valores necesarios para la atención adecuada a sus pacientes.</w:t>
      </w:r>
    </w:p>
    <w:p w:rsidR="00151816" w:rsidRPr="00151816" w:rsidRDefault="00151816" w:rsidP="00151816">
      <w:pPr>
        <w:numPr>
          <w:ilvl w:val="1"/>
          <w:numId w:val="1"/>
        </w:numPr>
        <w:tabs>
          <w:tab w:val="num" w:pos="0"/>
        </w:tabs>
        <w:spacing w:after="0" w:line="240" w:lineRule="auto"/>
        <w:ind w:hanging="1110"/>
        <w:jc w:val="both"/>
        <w:rPr>
          <w:rFonts w:ascii="Arial" w:hAnsi="Arial" w:cs="Arial"/>
          <w:b/>
          <w:color w:val="1C1C1C"/>
          <w:sz w:val="20"/>
          <w:szCs w:val="20"/>
        </w:rPr>
      </w:pPr>
    </w:p>
    <w:p w:rsidR="00151816" w:rsidRDefault="00F170F7" w:rsidP="00151816">
      <w:pPr>
        <w:numPr>
          <w:ilvl w:val="1"/>
          <w:numId w:val="1"/>
        </w:numPr>
        <w:tabs>
          <w:tab w:val="num" w:pos="0"/>
        </w:tabs>
        <w:spacing w:after="0" w:line="240" w:lineRule="auto"/>
        <w:ind w:hanging="1110"/>
        <w:jc w:val="both"/>
        <w:rPr>
          <w:rFonts w:ascii="Arial" w:hAnsi="Arial" w:cs="Arial"/>
          <w:b/>
          <w:color w:val="1C1C1C"/>
          <w:sz w:val="20"/>
          <w:szCs w:val="20"/>
        </w:rPr>
      </w:pPr>
      <w:r>
        <w:rPr>
          <w:rFonts w:ascii="Arial" w:hAnsi="Arial" w:cs="Arial"/>
          <w:b/>
          <w:color w:val="1C1C1C"/>
          <w:sz w:val="20"/>
          <w:szCs w:val="20"/>
        </w:rPr>
        <w:t xml:space="preserve">h)   </w:t>
      </w:r>
      <w:r w:rsidR="00151816" w:rsidRPr="00151816">
        <w:rPr>
          <w:rFonts w:ascii="Arial" w:hAnsi="Arial" w:cs="Arial"/>
          <w:b/>
          <w:color w:val="1C1C1C"/>
          <w:sz w:val="20"/>
          <w:szCs w:val="20"/>
        </w:rPr>
        <w:t>Contenido del programa de la Experiencia Educativa</w:t>
      </w:r>
      <w:r w:rsidR="00016D91">
        <w:rPr>
          <w:rFonts w:ascii="Arial" w:hAnsi="Arial" w:cs="Arial"/>
          <w:b/>
          <w:color w:val="1C1C1C"/>
          <w:sz w:val="20"/>
          <w:szCs w:val="20"/>
        </w:rPr>
        <w:t>.</w:t>
      </w:r>
    </w:p>
    <w:p w:rsidR="00016D91" w:rsidRPr="00151816" w:rsidRDefault="00016D91" w:rsidP="00151816">
      <w:pPr>
        <w:numPr>
          <w:ilvl w:val="1"/>
          <w:numId w:val="1"/>
        </w:numPr>
        <w:tabs>
          <w:tab w:val="num" w:pos="0"/>
        </w:tabs>
        <w:spacing w:after="0" w:line="240" w:lineRule="auto"/>
        <w:ind w:hanging="1110"/>
        <w:jc w:val="both"/>
        <w:rPr>
          <w:rFonts w:ascii="Arial" w:hAnsi="Arial" w:cs="Arial"/>
          <w:b/>
          <w:color w:val="1C1C1C"/>
          <w:sz w:val="20"/>
          <w:szCs w:val="20"/>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05"/>
        <w:gridCol w:w="3628"/>
        <w:gridCol w:w="2400"/>
      </w:tblGrid>
      <w:tr w:rsidR="00151816" w:rsidRPr="00151816" w:rsidTr="00722B2F">
        <w:tc>
          <w:tcPr>
            <w:tcW w:w="3105" w:type="dxa"/>
          </w:tcPr>
          <w:p w:rsidR="00151816" w:rsidRPr="00151816" w:rsidRDefault="00A060E7" w:rsidP="00151816">
            <w:pPr>
              <w:spacing w:line="240" w:lineRule="auto"/>
              <w:jc w:val="both"/>
              <w:rPr>
                <w:rFonts w:ascii="Arial" w:hAnsi="Arial" w:cs="Arial"/>
                <w:color w:val="1C1C1C"/>
                <w:sz w:val="20"/>
                <w:szCs w:val="20"/>
              </w:rPr>
            </w:pPr>
            <w:r>
              <w:rPr>
                <w:rFonts w:ascii="Arial" w:hAnsi="Arial" w:cs="Arial"/>
                <w:color w:val="1C1C1C"/>
                <w:sz w:val="20"/>
                <w:szCs w:val="20"/>
              </w:rPr>
              <w:t>25.1Teó</w:t>
            </w:r>
            <w:r w:rsidR="00151816" w:rsidRPr="00151816">
              <w:rPr>
                <w:rFonts w:ascii="Arial" w:hAnsi="Arial" w:cs="Arial"/>
                <w:color w:val="1C1C1C"/>
                <w:sz w:val="20"/>
                <w:szCs w:val="20"/>
              </w:rPr>
              <w:t>ricos</w:t>
            </w:r>
          </w:p>
        </w:tc>
        <w:tc>
          <w:tcPr>
            <w:tcW w:w="3628" w:type="dxa"/>
          </w:tcPr>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25.2 Heurísticas </w:t>
            </w:r>
          </w:p>
        </w:tc>
        <w:tc>
          <w:tcPr>
            <w:tcW w:w="2400" w:type="dxa"/>
          </w:tcPr>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25.3 Axiológicos</w:t>
            </w:r>
          </w:p>
        </w:tc>
      </w:tr>
      <w:tr w:rsidR="00151816" w:rsidRPr="00151816" w:rsidTr="00722B2F">
        <w:tc>
          <w:tcPr>
            <w:tcW w:w="3105" w:type="dxa"/>
          </w:tcPr>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Principios de </w:t>
            </w:r>
            <w:proofErr w:type="spellStart"/>
            <w:r w:rsidRPr="00151816">
              <w:rPr>
                <w:rFonts w:ascii="Arial" w:hAnsi="Arial" w:cs="Arial"/>
                <w:color w:val="1C1C1C"/>
                <w:sz w:val="20"/>
                <w:szCs w:val="20"/>
              </w:rPr>
              <w:t>Prostodoncia</w:t>
            </w:r>
            <w:proofErr w:type="spellEnd"/>
            <w:r w:rsidRPr="00151816">
              <w:rPr>
                <w:rFonts w:ascii="Arial" w:hAnsi="Arial" w:cs="Arial"/>
                <w:color w:val="1C1C1C"/>
                <w:sz w:val="20"/>
                <w:szCs w:val="20"/>
              </w:rPr>
              <w:t xml:space="preserve"> Total</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Contribución de las prótesis totales a  la salud bucal </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Efectos del envejecimiento </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Conceptos biológicos de una prótesis total.</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Componentes de una prótesis total</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Historia clínica, diagnóstico y plan de tratamiento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Clasificación de los porta impresiones</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La importancia del contorno y longitud final de un modelo de estudio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Requisitos de la impresión final</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Modelos de trabajo y base estabilizadora</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Diferentes tipos de bases y rodillos de registro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Armonía de la cara, diente y color</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Relaciones intermaxilares, rodillos de oclusión y transporte al articulador</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Selección y articulación de dientes, prueba en boca, encerado y festoneado.</w:t>
            </w:r>
          </w:p>
          <w:p w:rsidR="00151816" w:rsidRPr="00151816" w:rsidRDefault="00151816" w:rsidP="00151816">
            <w:pPr>
              <w:spacing w:line="240" w:lineRule="auto"/>
              <w:jc w:val="both"/>
              <w:rPr>
                <w:rFonts w:ascii="Arial" w:hAnsi="Arial" w:cs="Arial"/>
                <w:color w:val="1C1C1C"/>
                <w:sz w:val="20"/>
                <w:szCs w:val="20"/>
              </w:rPr>
            </w:pPr>
            <w:proofErr w:type="spellStart"/>
            <w:r w:rsidRPr="00151816">
              <w:rPr>
                <w:rFonts w:ascii="Arial" w:hAnsi="Arial" w:cs="Arial"/>
                <w:color w:val="1C1C1C"/>
                <w:sz w:val="20"/>
                <w:szCs w:val="20"/>
              </w:rPr>
              <w:t>Enmuflado</w:t>
            </w:r>
            <w:proofErr w:type="spellEnd"/>
            <w:r w:rsidRPr="00151816">
              <w:rPr>
                <w:rFonts w:ascii="Arial" w:hAnsi="Arial" w:cs="Arial"/>
                <w:color w:val="1C1C1C"/>
                <w:sz w:val="20"/>
                <w:szCs w:val="20"/>
              </w:rPr>
              <w:t xml:space="preserve">, </w:t>
            </w:r>
            <w:proofErr w:type="spellStart"/>
            <w:r w:rsidRPr="00151816">
              <w:rPr>
                <w:rFonts w:ascii="Arial" w:hAnsi="Arial" w:cs="Arial"/>
                <w:color w:val="1C1C1C"/>
                <w:sz w:val="20"/>
                <w:szCs w:val="20"/>
              </w:rPr>
              <w:t>desencerado</w:t>
            </w:r>
            <w:proofErr w:type="spellEnd"/>
            <w:r w:rsidRPr="00151816">
              <w:rPr>
                <w:rFonts w:ascii="Arial" w:hAnsi="Arial" w:cs="Arial"/>
                <w:color w:val="1C1C1C"/>
                <w:sz w:val="20"/>
                <w:szCs w:val="20"/>
              </w:rPr>
              <w:t>, polimerizado, terminado y pulido de las prótesis totales</w:t>
            </w:r>
          </w:p>
        </w:tc>
        <w:tc>
          <w:tcPr>
            <w:tcW w:w="3628" w:type="dxa"/>
          </w:tcPr>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Análisis y reflexión de los principios en que se basa la </w:t>
            </w:r>
            <w:proofErr w:type="spellStart"/>
            <w:r w:rsidRPr="00151816">
              <w:rPr>
                <w:rFonts w:ascii="Arial" w:hAnsi="Arial" w:cs="Arial"/>
                <w:color w:val="1C1C1C"/>
                <w:sz w:val="20"/>
                <w:szCs w:val="20"/>
              </w:rPr>
              <w:t>Prostodoncia</w:t>
            </w:r>
            <w:proofErr w:type="spellEnd"/>
            <w:r w:rsidRPr="00151816">
              <w:rPr>
                <w:rFonts w:ascii="Arial" w:hAnsi="Arial" w:cs="Arial"/>
                <w:color w:val="1C1C1C"/>
                <w:sz w:val="20"/>
                <w:szCs w:val="20"/>
              </w:rPr>
              <w:t xml:space="preserve"> total</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Identificar la contribución de las prótesis totales a la salud bucal</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Identificar los efectos del envejecimiento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Identificar los conceptos biológicos de una prótesis total</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Identificar los componentes de la prótesis total</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Elaborar la historia clínica, el diagnóstico y ejecutar el tratamiento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Seleccionar el </w:t>
            </w:r>
            <w:proofErr w:type="spellStart"/>
            <w:r w:rsidRPr="00151816">
              <w:rPr>
                <w:rFonts w:ascii="Arial" w:hAnsi="Arial" w:cs="Arial"/>
                <w:color w:val="1C1C1C"/>
                <w:sz w:val="20"/>
                <w:szCs w:val="20"/>
              </w:rPr>
              <w:t>portaimpresión</w:t>
            </w:r>
            <w:proofErr w:type="spellEnd"/>
            <w:r w:rsidRPr="00151816">
              <w:rPr>
                <w:rFonts w:ascii="Arial" w:hAnsi="Arial" w:cs="Arial"/>
                <w:color w:val="1C1C1C"/>
                <w:sz w:val="20"/>
                <w:szCs w:val="20"/>
              </w:rPr>
              <w:t xml:space="preserve"> individual</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Obtención y delimitación del contorno y la longitud del modelo de estudio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Elaboración de la impresión final </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Realización de la base estabilizadora</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Realización sobre la bases los rodillos de registro, la altura anterior y posterior, superior e inferior, la línea de la sonrisa y la zona alar específica de casa caso clínico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Identificar el tipo cara y dientes de cada paciente</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Utilizar el articulador adecuado para el transporte de las relaciones intermaxilares</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Articulación de los dientes, prueba en boca, encerado y festoneado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Realizan el </w:t>
            </w:r>
            <w:proofErr w:type="spellStart"/>
            <w:r w:rsidRPr="00151816">
              <w:rPr>
                <w:rFonts w:ascii="Arial" w:hAnsi="Arial" w:cs="Arial"/>
                <w:color w:val="1C1C1C"/>
                <w:sz w:val="20"/>
                <w:szCs w:val="20"/>
              </w:rPr>
              <w:t>enmuflado</w:t>
            </w:r>
            <w:proofErr w:type="spellEnd"/>
            <w:r w:rsidRPr="00151816">
              <w:rPr>
                <w:rFonts w:ascii="Arial" w:hAnsi="Arial" w:cs="Arial"/>
                <w:color w:val="1C1C1C"/>
                <w:sz w:val="20"/>
                <w:szCs w:val="20"/>
              </w:rPr>
              <w:t xml:space="preserve">, el </w:t>
            </w:r>
            <w:proofErr w:type="spellStart"/>
            <w:r w:rsidRPr="00151816">
              <w:rPr>
                <w:rFonts w:ascii="Arial" w:hAnsi="Arial" w:cs="Arial"/>
                <w:color w:val="1C1C1C"/>
                <w:sz w:val="20"/>
                <w:szCs w:val="20"/>
              </w:rPr>
              <w:t>desencerado</w:t>
            </w:r>
            <w:proofErr w:type="spellEnd"/>
            <w:r w:rsidRPr="00151816">
              <w:rPr>
                <w:rFonts w:ascii="Arial" w:hAnsi="Arial" w:cs="Arial"/>
                <w:color w:val="1C1C1C"/>
                <w:sz w:val="20"/>
                <w:szCs w:val="20"/>
              </w:rPr>
              <w:t>, el polimerizado y el terminado de las prótesis totales.</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Elaborarán prótesis totales superior e inferior en el laboratorio y una en la clínica.</w:t>
            </w:r>
          </w:p>
        </w:tc>
        <w:tc>
          <w:tcPr>
            <w:tcW w:w="2400" w:type="dxa"/>
          </w:tcPr>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Compromiso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Interés</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Iniciativa</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Disposición al trabajo </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 xml:space="preserve">Colaborador </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Gusto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Creatividad</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Disciplina</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Eficiencia</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Respeto</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Tolerancia</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Responsabilidad</w:t>
            </w: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color w:val="1C1C1C"/>
                <w:sz w:val="20"/>
                <w:szCs w:val="20"/>
              </w:rPr>
              <w:t>Honestidad</w:t>
            </w:r>
          </w:p>
        </w:tc>
      </w:tr>
    </w:tbl>
    <w:p w:rsidR="00151816" w:rsidRPr="00151816" w:rsidRDefault="00F170F7" w:rsidP="00151816">
      <w:pPr>
        <w:autoSpaceDE w:val="0"/>
        <w:autoSpaceDN w:val="0"/>
        <w:adjustRightInd w:val="0"/>
        <w:spacing w:line="240" w:lineRule="auto"/>
        <w:jc w:val="both"/>
        <w:rPr>
          <w:rFonts w:ascii="Arial" w:hAnsi="Arial" w:cs="Arial"/>
          <w:b/>
          <w:color w:val="000000"/>
          <w:sz w:val="20"/>
          <w:szCs w:val="20"/>
        </w:rPr>
      </w:pPr>
      <w:r>
        <w:rPr>
          <w:rFonts w:ascii="Arial" w:hAnsi="Arial" w:cs="Arial"/>
          <w:b/>
          <w:color w:val="1C1C1C"/>
          <w:sz w:val="20"/>
          <w:szCs w:val="20"/>
        </w:rPr>
        <w:lastRenderedPageBreak/>
        <w:t xml:space="preserve">i)   </w:t>
      </w:r>
      <w:r w:rsidR="00151816" w:rsidRPr="00151816">
        <w:rPr>
          <w:rFonts w:ascii="Arial" w:hAnsi="Arial" w:cs="Arial"/>
          <w:b/>
          <w:color w:val="000000"/>
          <w:sz w:val="20"/>
          <w:szCs w:val="20"/>
        </w:rPr>
        <w:t xml:space="preserve">Contribución de la EE en el Perfil de Egreso: </w:t>
      </w:r>
    </w:p>
    <w:p w:rsidR="00151816" w:rsidRPr="00151816" w:rsidRDefault="00151816" w:rsidP="00016D91">
      <w:pPr>
        <w:spacing w:line="240" w:lineRule="auto"/>
        <w:ind w:firstLine="708"/>
        <w:jc w:val="both"/>
        <w:rPr>
          <w:rFonts w:ascii="Arial" w:hAnsi="Arial" w:cs="Arial"/>
          <w:color w:val="1C1C1C"/>
          <w:sz w:val="20"/>
          <w:szCs w:val="20"/>
        </w:rPr>
      </w:pPr>
      <w:r w:rsidRPr="00151816">
        <w:rPr>
          <w:rFonts w:ascii="Arial" w:hAnsi="Arial" w:cs="Arial"/>
          <w:color w:val="1C1C1C"/>
          <w:sz w:val="20"/>
          <w:szCs w:val="20"/>
        </w:rPr>
        <w:t xml:space="preserve">La Experiencia Educativa de </w:t>
      </w:r>
      <w:proofErr w:type="spellStart"/>
      <w:r w:rsidRPr="00151816">
        <w:rPr>
          <w:rFonts w:ascii="Arial" w:hAnsi="Arial" w:cs="Arial"/>
          <w:color w:val="1C1C1C"/>
          <w:sz w:val="20"/>
          <w:szCs w:val="20"/>
        </w:rPr>
        <w:t>Prostodoncia</w:t>
      </w:r>
      <w:proofErr w:type="spellEnd"/>
      <w:r w:rsidRPr="00151816">
        <w:rPr>
          <w:rFonts w:ascii="Arial" w:hAnsi="Arial" w:cs="Arial"/>
          <w:color w:val="1C1C1C"/>
          <w:sz w:val="20"/>
          <w:szCs w:val="20"/>
        </w:rPr>
        <w:t xml:space="preserve"> Total forma parte del Plan de Estudios de la Licenciatura de Cirujano Dentista ofertada en la Facultad de Odontología de la Universidad Veracruzana , Región Veracruz – Boca del Río.</w:t>
      </w:r>
    </w:p>
    <w:p w:rsidR="00151816" w:rsidRPr="00151816" w:rsidRDefault="00151816" w:rsidP="00016D91">
      <w:pPr>
        <w:spacing w:line="240" w:lineRule="auto"/>
        <w:ind w:firstLine="708"/>
        <w:jc w:val="both"/>
        <w:rPr>
          <w:rFonts w:ascii="Arial" w:hAnsi="Arial" w:cs="Arial"/>
          <w:color w:val="1C1C1C"/>
          <w:sz w:val="20"/>
          <w:szCs w:val="20"/>
        </w:rPr>
      </w:pPr>
      <w:r w:rsidRPr="00151816">
        <w:rPr>
          <w:rFonts w:ascii="Arial" w:hAnsi="Arial" w:cs="Arial"/>
          <w:color w:val="1C1C1C"/>
          <w:sz w:val="20"/>
          <w:szCs w:val="20"/>
        </w:rPr>
        <w:t>La experiencia educativa se localiza en el área de formación disciplinar y corresponde a la academia Protésico Restaurativa. Otorga 12 créditos al estudiante y se imparte 8 horas a la semana, las cuales son 4 horas teóricas y 4 horas prácticas.</w:t>
      </w:r>
    </w:p>
    <w:p w:rsidR="00151816" w:rsidRPr="00151816" w:rsidRDefault="00151816" w:rsidP="00016D91">
      <w:pPr>
        <w:autoSpaceDE w:val="0"/>
        <w:autoSpaceDN w:val="0"/>
        <w:adjustRightInd w:val="0"/>
        <w:spacing w:line="240" w:lineRule="auto"/>
        <w:ind w:firstLine="708"/>
        <w:jc w:val="both"/>
        <w:rPr>
          <w:rFonts w:ascii="Arial" w:hAnsi="Arial" w:cs="Arial"/>
          <w:color w:val="1C1C1C"/>
          <w:sz w:val="20"/>
          <w:szCs w:val="20"/>
        </w:rPr>
      </w:pPr>
      <w:r w:rsidRPr="00151816">
        <w:rPr>
          <w:rFonts w:ascii="Arial" w:hAnsi="Arial" w:cs="Arial"/>
          <w:color w:val="000000"/>
          <w:sz w:val="20"/>
          <w:szCs w:val="20"/>
        </w:rPr>
        <w:t>La E</w:t>
      </w:r>
      <w:r w:rsidR="00016D91">
        <w:rPr>
          <w:rFonts w:ascii="Arial" w:hAnsi="Arial" w:cs="Arial"/>
          <w:color w:val="000000"/>
          <w:sz w:val="20"/>
          <w:szCs w:val="20"/>
        </w:rPr>
        <w:t>.</w:t>
      </w:r>
      <w:r w:rsidRPr="00151816">
        <w:rPr>
          <w:rFonts w:ascii="Arial" w:hAnsi="Arial" w:cs="Arial"/>
          <w:color w:val="000000"/>
          <w:sz w:val="20"/>
          <w:szCs w:val="20"/>
        </w:rPr>
        <w:t>E</w:t>
      </w:r>
      <w:r w:rsidR="00016D91">
        <w:rPr>
          <w:rFonts w:ascii="Arial" w:hAnsi="Arial" w:cs="Arial"/>
          <w:color w:val="000000"/>
          <w:sz w:val="20"/>
          <w:szCs w:val="20"/>
        </w:rPr>
        <w:t>.</w:t>
      </w:r>
      <w:r w:rsidRPr="00151816">
        <w:rPr>
          <w:rFonts w:ascii="Arial" w:hAnsi="Arial" w:cs="Arial"/>
          <w:color w:val="000000"/>
          <w:sz w:val="20"/>
          <w:szCs w:val="20"/>
        </w:rPr>
        <w:t xml:space="preserve"> </w:t>
      </w:r>
      <w:proofErr w:type="spellStart"/>
      <w:r w:rsidRPr="00151816">
        <w:rPr>
          <w:rFonts w:ascii="Arial" w:hAnsi="Arial" w:cs="Arial"/>
          <w:color w:val="000000"/>
          <w:sz w:val="20"/>
          <w:szCs w:val="20"/>
        </w:rPr>
        <w:t>Protodoncia</w:t>
      </w:r>
      <w:proofErr w:type="spellEnd"/>
      <w:r w:rsidRPr="00151816">
        <w:rPr>
          <w:rFonts w:ascii="Arial" w:hAnsi="Arial" w:cs="Arial"/>
          <w:color w:val="000000"/>
          <w:sz w:val="20"/>
          <w:szCs w:val="20"/>
        </w:rPr>
        <w:t xml:space="preserve"> total </w:t>
      </w:r>
      <w:r w:rsidRPr="00151816">
        <w:rPr>
          <w:rFonts w:ascii="Arial" w:hAnsi="Arial" w:cs="Arial"/>
          <w:color w:val="1C1C1C"/>
          <w:sz w:val="20"/>
          <w:szCs w:val="20"/>
        </w:rPr>
        <w:t xml:space="preserve">constituye una experiencia educativa fundamental en la formación de un cirujano dentista ya que le permite al estudiante devolverle la funcionalidad del sistema </w:t>
      </w:r>
      <w:proofErr w:type="spellStart"/>
      <w:r w:rsidRPr="00151816">
        <w:rPr>
          <w:rFonts w:ascii="Arial" w:hAnsi="Arial" w:cs="Arial"/>
          <w:color w:val="1C1C1C"/>
          <w:sz w:val="20"/>
          <w:szCs w:val="20"/>
        </w:rPr>
        <w:t>estomatognático</w:t>
      </w:r>
      <w:proofErr w:type="spellEnd"/>
      <w:r w:rsidRPr="00151816">
        <w:rPr>
          <w:rFonts w:ascii="Arial" w:hAnsi="Arial" w:cs="Arial"/>
          <w:color w:val="1C1C1C"/>
          <w:sz w:val="20"/>
          <w:szCs w:val="20"/>
        </w:rPr>
        <w:t xml:space="preserve"> a un paciente que ha perdido todos sus órganos dentarios.</w:t>
      </w:r>
    </w:p>
    <w:p w:rsidR="00151816" w:rsidRPr="00151816" w:rsidRDefault="00151816" w:rsidP="00151816">
      <w:pPr>
        <w:autoSpaceDE w:val="0"/>
        <w:autoSpaceDN w:val="0"/>
        <w:adjustRightInd w:val="0"/>
        <w:spacing w:line="240" w:lineRule="auto"/>
        <w:jc w:val="both"/>
        <w:rPr>
          <w:rFonts w:ascii="Arial" w:hAnsi="Arial" w:cs="Arial"/>
          <w:color w:val="000000"/>
          <w:sz w:val="20"/>
          <w:szCs w:val="20"/>
        </w:rPr>
      </w:pPr>
    </w:p>
    <w:p w:rsidR="00151816" w:rsidRPr="00151816" w:rsidRDefault="00F170F7" w:rsidP="00151816">
      <w:pPr>
        <w:autoSpaceDE w:val="0"/>
        <w:autoSpaceDN w:val="0"/>
        <w:adjustRightInd w:val="0"/>
        <w:spacing w:line="240" w:lineRule="auto"/>
        <w:jc w:val="both"/>
        <w:rPr>
          <w:rFonts w:ascii="Arial" w:hAnsi="Arial" w:cs="Arial"/>
          <w:b/>
          <w:bCs/>
          <w:color w:val="000000"/>
          <w:sz w:val="20"/>
          <w:szCs w:val="20"/>
        </w:rPr>
      </w:pPr>
      <w:r>
        <w:rPr>
          <w:rFonts w:ascii="Arial" w:hAnsi="Arial" w:cs="Arial"/>
          <w:b/>
          <w:color w:val="000000"/>
          <w:sz w:val="20"/>
          <w:szCs w:val="20"/>
        </w:rPr>
        <w:t xml:space="preserve">j) </w:t>
      </w:r>
      <w:r w:rsidR="00151816" w:rsidRPr="00151816">
        <w:rPr>
          <w:rFonts w:ascii="Arial" w:hAnsi="Arial" w:cs="Arial"/>
          <w:b/>
          <w:color w:val="000000"/>
          <w:sz w:val="20"/>
          <w:szCs w:val="20"/>
        </w:rPr>
        <w:t xml:space="preserve"> Definición de la </w:t>
      </w:r>
      <w:r w:rsidR="00151816" w:rsidRPr="00151816">
        <w:rPr>
          <w:rFonts w:ascii="Arial" w:hAnsi="Arial" w:cs="Arial"/>
          <w:b/>
          <w:bCs/>
          <w:color w:val="000000"/>
          <w:sz w:val="20"/>
          <w:szCs w:val="20"/>
        </w:rPr>
        <w:t xml:space="preserve">Unidad de Competencia: </w:t>
      </w:r>
    </w:p>
    <w:p w:rsidR="00151816" w:rsidRPr="00151816" w:rsidRDefault="00151816" w:rsidP="00016D91">
      <w:pPr>
        <w:spacing w:line="240" w:lineRule="auto"/>
        <w:ind w:firstLine="708"/>
        <w:jc w:val="both"/>
        <w:rPr>
          <w:rFonts w:ascii="Arial" w:hAnsi="Arial" w:cs="Arial"/>
          <w:color w:val="1C1C1C"/>
          <w:sz w:val="20"/>
          <w:szCs w:val="20"/>
        </w:rPr>
      </w:pPr>
      <w:r w:rsidRPr="00151816">
        <w:rPr>
          <w:rFonts w:ascii="Arial" w:hAnsi="Arial" w:cs="Arial"/>
          <w:color w:val="1C1C1C"/>
          <w:sz w:val="20"/>
          <w:szCs w:val="20"/>
        </w:rPr>
        <w:t>El estudiante analizar, identificar y resolver la problemática que se presenta ante la pérdida de órganos dentarios, realizando un diagnóstico adecuado y elabora  prótesis totales apropiadas para cada paciente, CON EL PROPOSITO DE devolviendo la función masticatoria y el equilibrio biopsicosocial del individuo con ética y humanismo.</w:t>
      </w:r>
    </w:p>
    <w:p w:rsidR="00151816" w:rsidRPr="00151816" w:rsidRDefault="00151816" w:rsidP="00151816">
      <w:pPr>
        <w:autoSpaceDE w:val="0"/>
        <w:autoSpaceDN w:val="0"/>
        <w:adjustRightInd w:val="0"/>
        <w:spacing w:line="240" w:lineRule="auto"/>
        <w:jc w:val="both"/>
        <w:rPr>
          <w:rFonts w:ascii="Arial" w:hAnsi="Arial" w:cs="Arial"/>
          <w:b/>
          <w:color w:val="000000"/>
          <w:sz w:val="20"/>
          <w:szCs w:val="20"/>
        </w:rPr>
      </w:pPr>
    </w:p>
    <w:p w:rsidR="00151816" w:rsidRPr="00151816" w:rsidRDefault="00F170F7" w:rsidP="00151816">
      <w:pPr>
        <w:autoSpaceDE w:val="0"/>
        <w:autoSpaceDN w:val="0"/>
        <w:adjustRightInd w:val="0"/>
        <w:spacing w:line="240" w:lineRule="auto"/>
        <w:jc w:val="both"/>
        <w:rPr>
          <w:rFonts w:ascii="Arial" w:hAnsi="Arial" w:cs="Arial"/>
          <w:b/>
          <w:color w:val="000000"/>
          <w:sz w:val="20"/>
          <w:szCs w:val="20"/>
        </w:rPr>
      </w:pPr>
      <w:r>
        <w:rPr>
          <w:rFonts w:ascii="Arial" w:hAnsi="Arial" w:cs="Arial"/>
          <w:b/>
          <w:color w:val="000000"/>
          <w:sz w:val="20"/>
          <w:szCs w:val="20"/>
        </w:rPr>
        <w:t xml:space="preserve">k)   </w:t>
      </w:r>
      <w:r w:rsidR="00151816" w:rsidRPr="00151816">
        <w:rPr>
          <w:rFonts w:ascii="Arial" w:hAnsi="Arial" w:cs="Arial"/>
          <w:b/>
          <w:color w:val="000000"/>
          <w:sz w:val="20"/>
          <w:szCs w:val="20"/>
        </w:rPr>
        <w:t xml:space="preserve">Definición de las Unidades de </w:t>
      </w:r>
      <w:proofErr w:type="spellStart"/>
      <w:r w:rsidR="00151816" w:rsidRPr="00151816">
        <w:rPr>
          <w:rFonts w:ascii="Arial" w:hAnsi="Arial" w:cs="Arial"/>
          <w:b/>
          <w:color w:val="000000"/>
          <w:sz w:val="20"/>
          <w:szCs w:val="20"/>
        </w:rPr>
        <w:t>Subcompetencias</w:t>
      </w:r>
      <w:proofErr w:type="spellEnd"/>
      <w:r w:rsidR="00151816" w:rsidRPr="00151816">
        <w:rPr>
          <w:rFonts w:ascii="Arial" w:hAnsi="Arial" w:cs="Arial"/>
          <w:b/>
          <w:color w:val="000000"/>
          <w:sz w:val="20"/>
          <w:szCs w:val="20"/>
        </w:rPr>
        <w:t xml:space="preserve"> (SC): </w:t>
      </w:r>
    </w:p>
    <w:p w:rsidR="00151816" w:rsidRPr="001B4001" w:rsidRDefault="00151816" w:rsidP="00A060E7">
      <w:pPr>
        <w:pStyle w:val="Prrafodelista"/>
        <w:numPr>
          <w:ilvl w:val="0"/>
          <w:numId w:val="5"/>
        </w:numPr>
        <w:spacing w:line="240" w:lineRule="auto"/>
        <w:jc w:val="both"/>
        <w:rPr>
          <w:rFonts w:ascii="Arial" w:hAnsi="Arial" w:cs="Arial"/>
          <w:color w:val="1C1C1C"/>
          <w:sz w:val="20"/>
          <w:szCs w:val="20"/>
        </w:rPr>
      </w:pPr>
      <w:proofErr w:type="spellStart"/>
      <w:r w:rsidRPr="00A060E7">
        <w:rPr>
          <w:rFonts w:ascii="Arial" w:hAnsi="Arial" w:cs="Arial"/>
          <w:b/>
          <w:bCs/>
          <w:color w:val="000000"/>
          <w:sz w:val="20"/>
          <w:szCs w:val="20"/>
        </w:rPr>
        <w:t>Subcompetencia</w:t>
      </w:r>
      <w:proofErr w:type="spellEnd"/>
      <w:r w:rsidRPr="00A060E7">
        <w:rPr>
          <w:rFonts w:ascii="Arial" w:hAnsi="Arial" w:cs="Arial"/>
          <w:b/>
          <w:bCs/>
          <w:color w:val="000000"/>
          <w:sz w:val="20"/>
          <w:szCs w:val="20"/>
        </w:rPr>
        <w:t xml:space="preserve"> 1: </w:t>
      </w:r>
      <w:r w:rsidR="001B4001" w:rsidRPr="001B4001">
        <w:rPr>
          <w:rFonts w:ascii="Arial" w:hAnsi="Arial" w:cs="Arial"/>
          <w:bCs/>
          <w:color w:val="000000"/>
          <w:sz w:val="20"/>
          <w:szCs w:val="20"/>
        </w:rPr>
        <w:t xml:space="preserve">El estudiante </w:t>
      </w:r>
      <w:r w:rsidR="001B4001">
        <w:rPr>
          <w:rFonts w:ascii="Arial" w:hAnsi="Arial" w:cs="Arial"/>
          <w:bCs/>
          <w:color w:val="000000"/>
          <w:sz w:val="20"/>
          <w:szCs w:val="20"/>
        </w:rPr>
        <w:t xml:space="preserve">conoce, estudia y analiza los conocimientos teóricos necesarios para poder realizar prótesis totales en laboratorio y en pacientes. </w:t>
      </w:r>
    </w:p>
    <w:p w:rsidR="00A060E7" w:rsidRPr="00A060E7" w:rsidRDefault="00A060E7" w:rsidP="00A060E7">
      <w:pPr>
        <w:pStyle w:val="Prrafodelista"/>
        <w:spacing w:line="240" w:lineRule="auto"/>
        <w:jc w:val="both"/>
        <w:rPr>
          <w:rFonts w:ascii="Arial" w:hAnsi="Arial" w:cs="Arial"/>
          <w:b/>
          <w:color w:val="1C1C1C"/>
          <w:sz w:val="20"/>
          <w:szCs w:val="20"/>
        </w:rPr>
      </w:pPr>
    </w:p>
    <w:p w:rsidR="00151816" w:rsidRDefault="00151816" w:rsidP="00A060E7">
      <w:pPr>
        <w:pStyle w:val="Prrafodelista"/>
        <w:numPr>
          <w:ilvl w:val="0"/>
          <w:numId w:val="5"/>
        </w:numPr>
        <w:spacing w:line="240" w:lineRule="auto"/>
        <w:jc w:val="both"/>
        <w:rPr>
          <w:rFonts w:ascii="Arial" w:hAnsi="Arial" w:cs="Arial"/>
          <w:color w:val="1C1C1C"/>
          <w:sz w:val="20"/>
          <w:szCs w:val="20"/>
        </w:rPr>
      </w:pPr>
      <w:proofErr w:type="spellStart"/>
      <w:r w:rsidRPr="00A060E7">
        <w:rPr>
          <w:rFonts w:ascii="Arial" w:hAnsi="Arial" w:cs="Arial"/>
          <w:b/>
          <w:bCs/>
          <w:color w:val="000000"/>
          <w:sz w:val="20"/>
          <w:szCs w:val="20"/>
        </w:rPr>
        <w:t>Subcompetencia</w:t>
      </w:r>
      <w:proofErr w:type="spellEnd"/>
      <w:r w:rsidRPr="00A060E7">
        <w:rPr>
          <w:rFonts w:ascii="Arial" w:hAnsi="Arial" w:cs="Arial"/>
          <w:b/>
          <w:bCs/>
          <w:color w:val="000000"/>
          <w:sz w:val="20"/>
          <w:szCs w:val="20"/>
        </w:rPr>
        <w:t xml:space="preserve"> 2: </w:t>
      </w:r>
      <w:r w:rsidR="001B4001" w:rsidRPr="00A060E7">
        <w:rPr>
          <w:rFonts w:ascii="Arial" w:hAnsi="Arial" w:cs="Arial"/>
          <w:bCs/>
          <w:color w:val="000000"/>
          <w:sz w:val="20"/>
          <w:szCs w:val="20"/>
        </w:rPr>
        <w:t>El estudiante</w:t>
      </w:r>
      <w:r w:rsidR="001B4001" w:rsidRPr="00A060E7">
        <w:rPr>
          <w:rFonts w:ascii="Arial" w:hAnsi="Arial" w:cs="Arial"/>
          <w:b/>
          <w:bCs/>
          <w:color w:val="000000"/>
          <w:sz w:val="20"/>
          <w:szCs w:val="20"/>
        </w:rPr>
        <w:t xml:space="preserve"> </w:t>
      </w:r>
      <w:r w:rsidR="001B4001" w:rsidRPr="00A060E7">
        <w:rPr>
          <w:rFonts w:ascii="Arial" w:hAnsi="Arial" w:cs="Arial"/>
          <w:color w:val="1C1C1C"/>
          <w:sz w:val="20"/>
          <w:szCs w:val="20"/>
        </w:rPr>
        <w:t xml:space="preserve">Manipula los materiales dentales que se utilizan en  </w:t>
      </w:r>
      <w:proofErr w:type="spellStart"/>
      <w:r w:rsidR="001B4001" w:rsidRPr="00A060E7">
        <w:rPr>
          <w:rFonts w:ascii="Arial" w:hAnsi="Arial" w:cs="Arial"/>
          <w:color w:val="1C1C1C"/>
          <w:sz w:val="20"/>
          <w:szCs w:val="20"/>
        </w:rPr>
        <w:t>prostodoncia</w:t>
      </w:r>
      <w:proofErr w:type="spellEnd"/>
      <w:r w:rsidR="001B4001" w:rsidRPr="00A060E7">
        <w:rPr>
          <w:rFonts w:ascii="Arial" w:hAnsi="Arial" w:cs="Arial"/>
          <w:color w:val="1C1C1C"/>
          <w:sz w:val="20"/>
          <w:szCs w:val="20"/>
        </w:rPr>
        <w:t xml:space="preserve"> para  realizar trabajos de laboratorio necesarios en la elaboración de una prótesis total.</w:t>
      </w:r>
      <w:r w:rsidR="001B4001">
        <w:rPr>
          <w:rFonts w:ascii="Arial" w:hAnsi="Arial" w:cs="Arial"/>
          <w:color w:val="1C1C1C"/>
          <w:sz w:val="20"/>
          <w:szCs w:val="20"/>
        </w:rPr>
        <w:t xml:space="preserve"> </w:t>
      </w:r>
    </w:p>
    <w:p w:rsidR="00A060E7" w:rsidRPr="00A060E7" w:rsidRDefault="00A060E7" w:rsidP="00A060E7">
      <w:pPr>
        <w:pStyle w:val="Prrafodelista"/>
        <w:spacing w:line="240" w:lineRule="auto"/>
        <w:jc w:val="both"/>
        <w:rPr>
          <w:rFonts w:ascii="Arial" w:hAnsi="Arial" w:cs="Arial"/>
          <w:color w:val="1C1C1C"/>
          <w:sz w:val="20"/>
          <w:szCs w:val="20"/>
        </w:rPr>
      </w:pPr>
    </w:p>
    <w:p w:rsidR="00151816" w:rsidRPr="00A060E7" w:rsidRDefault="00151816" w:rsidP="00A060E7">
      <w:pPr>
        <w:pStyle w:val="Prrafodelista"/>
        <w:numPr>
          <w:ilvl w:val="0"/>
          <w:numId w:val="5"/>
        </w:numPr>
        <w:spacing w:line="240" w:lineRule="auto"/>
        <w:jc w:val="both"/>
        <w:rPr>
          <w:rFonts w:ascii="Arial" w:hAnsi="Arial" w:cs="Arial"/>
          <w:color w:val="1C1C1C"/>
          <w:sz w:val="20"/>
          <w:szCs w:val="20"/>
        </w:rPr>
      </w:pPr>
      <w:proofErr w:type="spellStart"/>
      <w:r w:rsidRPr="00A060E7">
        <w:rPr>
          <w:rFonts w:ascii="Arial" w:hAnsi="Arial" w:cs="Arial"/>
          <w:b/>
          <w:bCs/>
          <w:color w:val="000000"/>
          <w:sz w:val="20"/>
          <w:szCs w:val="20"/>
        </w:rPr>
        <w:t>Subcompetencia</w:t>
      </w:r>
      <w:proofErr w:type="spellEnd"/>
      <w:r w:rsidRPr="00A060E7">
        <w:rPr>
          <w:rFonts w:ascii="Arial" w:hAnsi="Arial" w:cs="Arial"/>
          <w:b/>
          <w:bCs/>
          <w:color w:val="000000"/>
          <w:sz w:val="20"/>
          <w:szCs w:val="20"/>
        </w:rPr>
        <w:t xml:space="preserve"> 3: </w:t>
      </w:r>
      <w:r w:rsidR="001B4001">
        <w:rPr>
          <w:rFonts w:ascii="Arial" w:hAnsi="Arial" w:cs="Arial"/>
          <w:bCs/>
          <w:color w:val="000000"/>
          <w:sz w:val="20"/>
          <w:szCs w:val="20"/>
        </w:rPr>
        <w:t>El</w:t>
      </w:r>
      <w:r w:rsidR="001B4001" w:rsidRPr="00A060E7">
        <w:rPr>
          <w:rFonts w:ascii="Arial" w:hAnsi="Arial" w:cs="Arial"/>
          <w:bCs/>
          <w:color w:val="000000"/>
          <w:sz w:val="20"/>
          <w:szCs w:val="20"/>
        </w:rPr>
        <w:t xml:space="preserve"> estudiante </w:t>
      </w:r>
      <w:r w:rsidR="001B4001" w:rsidRPr="00A060E7">
        <w:rPr>
          <w:rFonts w:ascii="Arial" w:hAnsi="Arial" w:cs="Arial"/>
          <w:color w:val="1C1C1C"/>
          <w:sz w:val="20"/>
          <w:szCs w:val="20"/>
        </w:rPr>
        <w:t>Diagnostica y realiza el plan de tratamie</w:t>
      </w:r>
      <w:r w:rsidR="001B4001">
        <w:rPr>
          <w:rFonts w:ascii="Arial" w:hAnsi="Arial" w:cs="Arial"/>
          <w:color w:val="1C1C1C"/>
          <w:sz w:val="20"/>
          <w:szCs w:val="20"/>
        </w:rPr>
        <w:t>nto adecuado para cada paciente</w:t>
      </w:r>
      <w:r w:rsidR="001B4001" w:rsidRPr="00A060E7">
        <w:rPr>
          <w:rFonts w:ascii="Arial" w:hAnsi="Arial" w:cs="Arial"/>
          <w:color w:val="1C1C1C"/>
          <w:sz w:val="20"/>
          <w:szCs w:val="20"/>
        </w:rPr>
        <w:t xml:space="preserve"> </w:t>
      </w:r>
      <w:r w:rsidR="001B4001">
        <w:rPr>
          <w:rFonts w:ascii="Arial" w:hAnsi="Arial" w:cs="Arial"/>
          <w:bCs/>
          <w:color w:val="000000"/>
          <w:sz w:val="20"/>
          <w:szCs w:val="20"/>
        </w:rPr>
        <w:t xml:space="preserve">y </w:t>
      </w:r>
      <w:r w:rsidRPr="00A060E7">
        <w:rPr>
          <w:rFonts w:ascii="Arial" w:hAnsi="Arial" w:cs="Arial"/>
          <w:color w:val="1C1C1C"/>
          <w:sz w:val="20"/>
          <w:szCs w:val="20"/>
        </w:rPr>
        <w:t>labora un juego de prótesis totales para rehabilitar al paciente desdentado total.</w:t>
      </w:r>
    </w:p>
    <w:p w:rsidR="00A060E7" w:rsidRDefault="00A060E7" w:rsidP="00151816">
      <w:pPr>
        <w:spacing w:line="240" w:lineRule="auto"/>
        <w:jc w:val="both"/>
        <w:rPr>
          <w:rFonts w:ascii="Arial" w:hAnsi="Arial" w:cs="Arial"/>
          <w:b/>
          <w:color w:val="000000"/>
          <w:sz w:val="20"/>
          <w:szCs w:val="20"/>
        </w:rPr>
      </w:pPr>
    </w:p>
    <w:p w:rsidR="00151816" w:rsidRPr="00151816" w:rsidRDefault="00151816" w:rsidP="00151816">
      <w:pPr>
        <w:spacing w:line="240" w:lineRule="auto"/>
        <w:jc w:val="both"/>
        <w:rPr>
          <w:rFonts w:ascii="Arial" w:hAnsi="Arial" w:cs="Arial"/>
          <w:color w:val="1C1C1C"/>
          <w:sz w:val="20"/>
          <w:szCs w:val="20"/>
        </w:rPr>
      </w:pPr>
      <w:r w:rsidRPr="00151816">
        <w:rPr>
          <w:rFonts w:ascii="Arial" w:hAnsi="Arial" w:cs="Arial"/>
          <w:b/>
          <w:color w:val="000000"/>
          <w:sz w:val="20"/>
          <w:szCs w:val="20"/>
        </w:rPr>
        <w:t xml:space="preserve">Tareas/proyectos de aprendizaje para cada </w:t>
      </w:r>
      <w:proofErr w:type="spellStart"/>
      <w:r w:rsidRPr="00151816">
        <w:rPr>
          <w:rFonts w:ascii="Arial" w:hAnsi="Arial" w:cs="Arial"/>
          <w:b/>
          <w:color w:val="000000"/>
          <w:sz w:val="20"/>
          <w:szCs w:val="20"/>
        </w:rPr>
        <w:t>subcompetencia</w:t>
      </w:r>
      <w:proofErr w:type="spellEnd"/>
      <w:r w:rsidRPr="00151816">
        <w:rPr>
          <w:rFonts w:ascii="Arial" w:hAnsi="Arial" w:cs="Arial"/>
          <w:b/>
          <w:color w:val="000000"/>
          <w:sz w:val="20"/>
          <w:szCs w:val="20"/>
        </w:rPr>
        <w:t xml:space="preserve">. Información de apoyo (teórica y estratégica), procedimental y práctica de parte de las tareas. </w:t>
      </w:r>
    </w:p>
    <w:p w:rsidR="00151816" w:rsidRPr="00151816" w:rsidRDefault="00151816" w:rsidP="00151816">
      <w:pPr>
        <w:autoSpaceDE w:val="0"/>
        <w:autoSpaceDN w:val="0"/>
        <w:adjustRightInd w:val="0"/>
        <w:spacing w:line="240" w:lineRule="auto"/>
        <w:jc w:val="both"/>
        <w:rPr>
          <w:rFonts w:ascii="Arial" w:hAnsi="Arial" w:cs="Arial"/>
          <w:b/>
          <w:bCs/>
          <w:color w:val="000000"/>
          <w:sz w:val="20"/>
          <w:szCs w:val="20"/>
        </w:rPr>
      </w:pPr>
    </w:p>
    <w:p w:rsidR="00A060E7" w:rsidRDefault="00A060E7" w:rsidP="00151816">
      <w:pPr>
        <w:autoSpaceDE w:val="0"/>
        <w:autoSpaceDN w:val="0"/>
        <w:adjustRightInd w:val="0"/>
        <w:spacing w:line="240" w:lineRule="auto"/>
        <w:jc w:val="both"/>
        <w:rPr>
          <w:rFonts w:ascii="Arial" w:hAnsi="Arial" w:cs="Arial"/>
          <w:b/>
          <w:bCs/>
          <w:color w:val="000000"/>
          <w:sz w:val="20"/>
          <w:szCs w:val="20"/>
        </w:rPr>
      </w:pPr>
      <w:r w:rsidRPr="00A060E7">
        <w:rPr>
          <w:rFonts w:ascii="Arial" w:hAnsi="Arial" w:cs="Arial"/>
          <w:b/>
          <w:bCs/>
          <w:color w:val="000000"/>
          <w:sz w:val="20"/>
          <w:szCs w:val="20"/>
        </w:rPr>
        <w:t xml:space="preserve">a)  </w:t>
      </w:r>
      <w:r w:rsidR="00151816" w:rsidRPr="00A060E7">
        <w:rPr>
          <w:rFonts w:ascii="Arial" w:hAnsi="Arial" w:cs="Arial"/>
          <w:b/>
          <w:bCs/>
          <w:color w:val="000000"/>
          <w:sz w:val="20"/>
          <w:szCs w:val="20"/>
        </w:rPr>
        <w:t xml:space="preserve">Tarea 1. </w:t>
      </w:r>
    </w:p>
    <w:p w:rsidR="00151816" w:rsidRPr="00A060E7" w:rsidRDefault="00151816" w:rsidP="00A060E7">
      <w:pPr>
        <w:autoSpaceDE w:val="0"/>
        <w:autoSpaceDN w:val="0"/>
        <w:adjustRightInd w:val="0"/>
        <w:spacing w:line="240" w:lineRule="auto"/>
        <w:ind w:firstLine="360"/>
        <w:jc w:val="both"/>
        <w:rPr>
          <w:rFonts w:ascii="Arial" w:hAnsi="Arial" w:cs="Arial"/>
          <w:color w:val="1C1C1C"/>
          <w:sz w:val="20"/>
          <w:szCs w:val="20"/>
        </w:rPr>
      </w:pPr>
      <w:r w:rsidRPr="00A060E7">
        <w:rPr>
          <w:rFonts w:ascii="Arial" w:hAnsi="Arial" w:cs="Arial"/>
          <w:color w:val="1C1C1C"/>
          <w:sz w:val="20"/>
          <w:szCs w:val="20"/>
        </w:rPr>
        <w:t xml:space="preserve">Presentar una exposición  a su grupo de compañeros de uno de los saberes teóricos básicos de la </w:t>
      </w:r>
      <w:proofErr w:type="spellStart"/>
      <w:r w:rsidRPr="00A060E7">
        <w:rPr>
          <w:rFonts w:ascii="Arial" w:hAnsi="Arial" w:cs="Arial"/>
          <w:color w:val="1C1C1C"/>
          <w:sz w:val="20"/>
          <w:szCs w:val="20"/>
        </w:rPr>
        <w:t>prostodoncia</w:t>
      </w:r>
      <w:proofErr w:type="spellEnd"/>
      <w:r w:rsidRPr="00A060E7">
        <w:rPr>
          <w:rFonts w:ascii="Arial" w:hAnsi="Arial" w:cs="Arial"/>
          <w:color w:val="1C1C1C"/>
          <w:sz w:val="20"/>
          <w:szCs w:val="20"/>
        </w:rPr>
        <w:t xml:space="preserve"> total.</w:t>
      </w:r>
    </w:p>
    <w:p w:rsidR="00A060E7" w:rsidRDefault="00151816" w:rsidP="00151816">
      <w:pPr>
        <w:pStyle w:val="Prrafodelista"/>
        <w:numPr>
          <w:ilvl w:val="0"/>
          <w:numId w:val="6"/>
        </w:numPr>
        <w:autoSpaceDE w:val="0"/>
        <w:autoSpaceDN w:val="0"/>
        <w:adjustRightInd w:val="0"/>
        <w:spacing w:line="240" w:lineRule="auto"/>
        <w:jc w:val="both"/>
        <w:rPr>
          <w:rFonts w:ascii="Arial" w:hAnsi="Arial" w:cs="Arial"/>
          <w:color w:val="000000"/>
          <w:sz w:val="20"/>
          <w:szCs w:val="20"/>
        </w:rPr>
      </w:pPr>
      <w:r w:rsidRPr="00A060E7">
        <w:rPr>
          <w:rFonts w:ascii="Arial" w:hAnsi="Arial" w:cs="Arial"/>
          <w:b/>
          <w:color w:val="000000"/>
          <w:sz w:val="20"/>
          <w:szCs w:val="20"/>
        </w:rPr>
        <w:t>Nivel de dificultad 1:</w:t>
      </w:r>
      <w:r w:rsidRPr="00A060E7">
        <w:rPr>
          <w:rFonts w:ascii="Arial" w:hAnsi="Arial" w:cs="Arial"/>
          <w:color w:val="000000"/>
          <w:sz w:val="20"/>
          <w:szCs w:val="20"/>
        </w:rPr>
        <w:t xml:space="preserve"> </w:t>
      </w:r>
    </w:p>
    <w:p w:rsidR="00151816" w:rsidRDefault="00151816" w:rsidP="00A060E7">
      <w:pPr>
        <w:pStyle w:val="Prrafodelista"/>
        <w:autoSpaceDE w:val="0"/>
        <w:autoSpaceDN w:val="0"/>
        <w:adjustRightInd w:val="0"/>
        <w:spacing w:line="240" w:lineRule="auto"/>
        <w:jc w:val="both"/>
        <w:rPr>
          <w:rFonts w:ascii="Arial" w:hAnsi="Arial" w:cs="Arial"/>
          <w:color w:val="000000"/>
          <w:sz w:val="20"/>
          <w:szCs w:val="20"/>
        </w:rPr>
      </w:pPr>
      <w:r w:rsidRPr="00A060E7">
        <w:rPr>
          <w:rFonts w:ascii="Arial" w:hAnsi="Arial" w:cs="Arial"/>
          <w:color w:val="000000"/>
          <w:sz w:val="20"/>
          <w:szCs w:val="20"/>
        </w:rPr>
        <w:t>En esta tarea el estudiante hace uso de su competencia lingüística, tratamiento de la información y competencia digital para localizar,</w:t>
      </w:r>
      <w:r w:rsidR="00E06292">
        <w:rPr>
          <w:rFonts w:ascii="Arial" w:hAnsi="Arial" w:cs="Arial"/>
          <w:color w:val="000000"/>
          <w:sz w:val="20"/>
          <w:szCs w:val="20"/>
        </w:rPr>
        <w:t xml:space="preserve"> reconocer, procesar y presenta</w:t>
      </w:r>
      <w:r w:rsidRPr="00A060E7">
        <w:rPr>
          <w:rFonts w:ascii="Arial" w:hAnsi="Arial" w:cs="Arial"/>
          <w:color w:val="000000"/>
          <w:sz w:val="20"/>
          <w:szCs w:val="20"/>
        </w:rPr>
        <w:t xml:space="preserve">r mediante una exposición, la información recaudada del tema específico que le tocó.  También adquirirá el lenguaje  o vocabulario específico de la </w:t>
      </w:r>
      <w:proofErr w:type="spellStart"/>
      <w:r w:rsidRPr="00A060E7">
        <w:rPr>
          <w:rFonts w:ascii="Arial" w:hAnsi="Arial" w:cs="Arial"/>
          <w:color w:val="000000"/>
          <w:sz w:val="20"/>
          <w:szCs w:val="20"/>
        </w:rPr>
        <w:t>prostodoncia</w:t>
      </w:r>
      <w:proofErr w:type="spellEnd"/>
      <w:r w:rsidRPr="00A060E7">
        <w:rPr>
          <w:rFonts w:ascii="Arial" w:hAnsi="Arial" w:cs="Arial"/>
          <w:color w:val="000000"/>
          <w:sz w:val="20"/>
          <w:szCs w:val="20"/>
        </w:rPr>
        <w:t xml:space="preserve"> total. </w:t>
      </w:r>
      <w:r w:rsidRPr="00A060E7">
        <w:rPr>
          <w:rFonts w:ascii="Arial" w:hAnsi="Arial" w:cs="Arial"/>
          <w:color w:val="1C1C1C"/>
          <w:sz w:val="20"/>
          <w:szCs w:val="20"/>
        </w:rPr>
        <w:t xml:space="preserve">Podrá usar maquetas ilustrativas, presentaciones en </w:t>
      </w:r>
      <w:proofErr w:type="spellStart"/>
      <w:r w:rsidRPr="00A060E7">
        <w:rPr>
          <w:rFonts w:ascii="Arial" w:hAnsi="Arial" w:cs="Arial"/>
          <w:color w:val="1C1C1C"/>
          <w:sz w:val="20"/>
          <w:szCs w:val="20"/>
        </w:rPr>
        <w:t>power</w:t>
      </w:r>
      <w:proofErr w:type="spellEnd"/>
      <w:r w:rsidRPr="00A060E7">
        <w:rPr>
          <w:rFonts w:ascii="Arial" w:hAnsi="Arial" w:cs="Arial"/>
          <w:color w:val="1C1C1C"/>
          <w:sz w:val="20"/>
          <w:szCs w:val="20"/>
        </w:rPr>
        <w:t xml:space="preserve"> </w:t>
      </w:r>
      <w:proofErr w:type="spellStart"/>
      <w:r w:rsidRPr="00A060E7">
        <w:rPr>
          <w:rFonts w:ascii="Arial" w:hAnsi="Arial" w:cs="Arial"/>
          <w:color w:val="1C1C1C"/>
          <w:sz w:val="20"/>
          <w:szCs w:val="20"/>
        </w:rPr>
        <w:t>point</w:t>
      </w:r>
      <w:proofErr w:type="spellEnd"/>
      <w:r w:rsidRPr="00A060E7">
        <w:rPr>
          <w:rFonts w:ascii="Arial" w:hAnsi="Arial" w:cs="Arial"/>
          <w:color w:val="1C1C1C"/>
          <w:sz w:val="20"/>
          <w:szCs w:val="20"/>
        </w:rPr>
        <w:t>, videos, fotografías, imágenes o cualquier otro medio que le facilite la explicación del tema a sus compañeros.</w:t>
      </w:r>
      <w:r w:rsidRPr="00A060E7">
        <w:rPr>
          <w:rFonts w:ascii="Arial" w:hAnsi="Arial" w:cs="Arial"/>
          <w:color w:val="000000"/>
          <w:sz w:val="20"/>
          <w:szCs w:val="20"/>
        </w:rPr>
        <w:t xml:space="preserve"> </w:t>
      </w:r>
    </w:p>
    <w:p w:rsidR="00A060E7" w:rsidRPr="00A060E7" w:rsidRDefault="00A060E7" w:rsidP="00A060E7">
      <w:pPr>
        <w:pStyle w:val="Prrafodelista"/>
        <w:autoSpaceDE w:val="0"/>
        <w:autoSpaceDN w:val="0"/>
        <w:adjustRightInd w:val="0"/>
        <w:spacing w:line="240" w:lineRule="auto"/>
        <w:jc w:val="both"/>
        <w:rPr>
          <w:rFonts w:ascii="Arial" w:hAnsi="Arial" w:cs="Arial"/>
          <w:color w:val="000000"/>
          <w:sz w:val="20"/>
          <w:szCs w:val="20"/>
        </w:rPr>
      </w:pPr>
    </w:p>
    <w:p w:rsidR="00A060E7" w:rsidRDefault="00A060E7" w:rsidP="00151816">
      <w:pPr>
        <w:spacing w:line="240" w:lineRule="auto"/>
        <w:jc w:val="both"/>
        <w:rPr>
          <w:rFonts w:ascii="Arial" w:hAnsi="Arial" w:cs="Arial"/>
          <w:b/>
          <w:color w:val="1C1C1C"/>
          <w:sz w:val="20"/>
          <w:szCs w:val="20"/>
        </w:rPr>
      </w:pPr>
      <w:r>
        <w:rPr>
          <w:rFonts w:ascii="Arial" w:hAnsi="Arial" w:cs="Arial"/>
          <w:b/>
          <w:color w:val="1C1C1C"/>
          <w:sz w:val="20"/>
          <w:szCs w:val="20"/>
        </w:rPr>
        <w:t xml:space="preserve">b) </w:t>
      </w:r>
      <w:r w:rsidR="00151816" w:rsidRPr="00A060E7">
        <w:rPr>
          <w:rFonts w:ascii="Arial" w:hAnsi="Arial" w:cs="Arial"/>
          <w:b/>
          <w:color w:val="1C1C1C"/>
          <w:sz w:val="20"/>
          <w:szCs w:val="20"/>
        </w:rPr>
        <w:t xml:space="preserve">Tarea 2. </w:t>
      </w:r>
    </w:p>
    <w:p w:rsidR="00151816" w:rsidRPr="00A060E7" w:rsidRDefault="00151816" w:rsidP="00A060E7">
      <w:pPr>
        <w:spacing w:line="240" w:lineRule="auto"/>
        <w:ind w:firstLine="709"/>
        <w:jc w:val="both"/>
        <w:rPr>
          <w:rFonts w:ascii="Arial" w:hAnsi="Arial" w:cs="Arial"/>
          <w:b/>
          <w:color w:val="1C1C1C"/>
          <w:sz w:val="20"/>
          <w:szCs w:val="20"/>
        </w:rPr>
      </w:pPr>
      <w:r w:rsidRPr="00A060E7">
        <w:rPr>
          <w:rFonts w:ascii="Arial" w:hAnsi="Arial" w:cs="Arial"/>
          <w:color w:val="1C1C1C"/>
          <w:sz w:val="20"/>
          <w:szCs w:val="20"/>
        </w:rPr>
        <w:t>Elaborar en el laboratorio un juego de prótesis total.</w:t>
      </w:r>
    </w:p>
    <w:p w:rsidR="00151816" w:rsidRPr="00A060E7" w:rsidRDefault="00151816" w:rsidP="00A060E7">
      <w:pPr>
        <w:pStyle w:val="Prrafodelista"/>
        <w:numPr>
          <w:ilvl w:val="0"/>
          <w:numId w:val="6"/>
        </w:numPr>
        <w:spacing w:line="240" w:lineRule="auto"/>
        <w:jc w:val="both"/>
        <w:rPr>
          <w:rFonts w:ascii="Arial" w:hAnsi="Arial" w:cs="Arial"/>
          <w:b/>
          <w:color w:val="1C1C1C"/>
          <w:sz w:val="20"/>
          <w:szCs w:val="20"/>
        </w:rPr>
      </w:pPr>
      <w:r w:rsidRPr="00A060E7">
        <w:rPr>
          <w:rFonts w:ascii="Arial" w:hAnsi="Arial" w:cs="Arial"/>
          <w:b/>
          <w:color w:val="000000"/>
          <w:sz w:val="20"/>
          <w:szCs w:val="20"/>
        </w:rPr>
        <w:lastRenderedPageBreak/>
        <w:t>Nivel de dificultad 2</w:t>
      </w:r>
      <w:r w:rsidRPr="00A060E7">
        <w:rPr>
          <w:rFonts w:ascii="Arial" w:hAnsi="Arial" w:cs="Arial"/>
          <w:b/>
          <w:color w:val="1C1C1C"/>
          <w:sz w:val="20"/>
          <w:szCs w:val="20"/>
        </w:rPr>
        <w:t xml:space="preserve">: </w:t>
      </w:r>
      <w:r w:rsidRPr="00A060E7">
        <w:rPr>
          <w:rFonts w:ascii="Arial" w:hAnsi="Arial" w:cs="Arial"/>
          <w:color w:val="1C1C1C"/>
          <w:sz w:val="20"/>
          <w:szCs w:val="20"/>
        </w:rPr>
        <w:t xml:space="preserve">El estudiante elabora las planchas bases, los rodillos de cera, enfila los dientes, </w:t>
      </w:r>
      <w:proofErr w:type="spellStart"/>
      <w:r w:rsidRPr="00A060E7">
        <w:rPr>
          <w:rFonts w:ascii="Arial" w:hAnsi="Arial" w:cs="Arial"/>
          <w:color w:val="1C1C1C"/>
          <w:sz w:val="20"/>
          <w:szCs w:val="20"/>
        </w:rPr>
        <w:t>enmufla</w:t>
      </w:r>
      <w:proofErr w:type="spellEnd"/>
      <w:r w:rsidRPr="00A060E7">
        <w:rPr>
          <w:rFonts w:ascii="Arial" w:hAnsi="Arial" w:cs="Arial"/>
          <w:color w:val="1C1C1C"/>
          <w:sz w:val="20"/>
          <w:szCs w:val="20"/>
        </w:rPr>
        <w:t xml:space="preserve">, procesa y pule sus prótesis totales. Si es necesario se realiza ajuste </w:t>
      </w:r>
      <w:proofErr w:type="spellStart"/>
      <w:r w:rsidRPr="00A060E7">
        <w:rPr>
          <w:rFonts w:ascii="Arial" w:hAnsi="Arial" w:cs="Arial"/>
          <w:color w:val="1C1C1C"/>
          <w:sz w:val="20"/>
          <w:szCs w:val="20"/>
        </w:rPr>
        <w:t>oclusal</w:t>
      </w:r>
      <w:proofErr w:type="spellEnd"/>
      <w:r w:rsidRPr="00A060E7">
        <w:rPr>
          <w:rFonts w:ascii="Arial" w:hAnsi="Arial" w:cs="Arial"/>
          <w:color w:val="1C1C1C"/>
          <w:sz w:val="20"/>
          <w:szCs w:val="20"/>
        </w:rPr>
        <w:t>.</w:t>
      </w:r>
      <w:r w:rsidRPr="00A060E7">
        <w:rPr>
          <w:rFonts w:ascii="Arial" w:hAnsi="Arial" w:cs="Arial"/>
          <w:b/>
          <w:color w:val="1C1C1C"/>
          <w:sz w:val="20"/>
          <w:szCs w:val="20"/>
        </w:rPr>
        <w:t xml:space="preserve"> </w:t>
      </w:r>
    </w:p>
    <w:p w:rsidR="00151816" w:rsidRPr="00151816" w:rsidRDefault="00151816" w:rsidP="00151816">
      <w:pPr>
        <w:spacing w:line="240" w:lineRule="auto"/>
        <w:ind w:left="720"/>
        <w:jc w:val="both"/>
        <w:rPr>
          <w:rFonts w:ascii="Arial" w:hAnsi="Arial" w:cs="Arial"/>
          <w:color w:val="1C1C1C"/>
          <w:sz w:val="20"/>
          <w:szCs w:val="20"/>
        </w:rPr>
      </w:pPr>
    </w:p>
    <w:p w:rsidR="00A060E7" w:rsidRDefault="00A060E7" w:rsidP="00151816">
      <w:pPr>
        <w:spacing w:line="240" w:lineRule="auto"/>
        <w:jc w:val="both"/>
        <w:rPr>
          <w:rFonts w:ascii="Arial" w:hAnsi="Arial" w:cs="Arial"/>
          <w:color w:val="1C1C1C"/>
          <w:sz w:val="20"/>
          <w:szCs w:val="20"/>
        </w:rPr>
      </w:pPr>
      <w:r>
        <w:rPr>
          <w:rFonts w:ascii="Arial" w:hAnsi="Arial" w:cs="Arial"/>
          <w:b/>
          <w:color w:val="1C1C1C"/>
          <w:sz w:val="20"/>
          <w:szCs w:val="20"/>
        </w:rPr>
        <w:t xml:space="preserve">c) </w:t>
      </w:r>
      <w:r w:rsidR="00151816" w:rsidRPr="00A060E7">
        <w:rPr>
          <w:rFonts w:ascii="Arial" w:hAnsi="Arial" w:cs="Arial"/>
          <w:b/>
          <w:color w:val="1C1C1C"/>
          <w:sz w:val="20"/>
          <w:szCs w:val="20"/>
        </w:rPr>
        <w:t>Tarea 3.</w:t>
      </w:r>
      <w:r w:rsidR="00151816" w:rsidRPr="00A060E7">
        <w:rPr>
          <w:rFonts w:ascii="Arial" w:hAnsi="Arial" w:cs="Arial"/>
          <w:color w:val="1C1C1C"/>
          <w:sz w:val="20"/>
          <w:szCs w:val="20"/>
        </w:rPr>
        <w:t xml:space="preserve"> </w:t>
      </w:r>
    </w:p>
    <w:p w:rsidR="00151816" w:rsidRPr="00A060E7" w:rsidRDefault="00151816" w:rsidP="00A060E7">
      <w:pPr>
        <w:spacing w:line="240" w:lineRule="auto"/>
        <w:ind w:firstLine="709"/>
        <w:jc w:val="both"/>
        <w:rPr>
          <w:rFonts w:ascii="Arial" w:hAnsi="Arial" w:cs="Arial"/>
          <w:color w:val="1C1C1C"/>
          <w:sz w:val="20"/>
          <w:szCs w:val="20"/>
        </w:rPr>
      </w:pPr>
      <w:r w:rsidRPr="00A060E7">
        <w:rPr>
          <w:rFonts w:ascii="Arial" w:hAnsi="Arial" w:cs="Arial"/>
          <w:color w:val="1C1C1C"/>
          <w:sz w:val="20"/>
          <w:szCs w:val="20"/>
        </w:rPr>
        <w:t>Realizar el expediente clínico elaborar y juego de prótesis totales del paciente.</w:t>
      </w:r>
    </w:p>
    <w:p w:rsidR="00151816" w:rsidRPr="00A060E7" w:rsidRDefault="00151816" w:rsidP="00A060E7">
      <w:pPr>
        <w:pStyle w:val="Prrafodelista"/>
        <w:numPr>
          <w:ilvl w:val="0"/>
          <w:numId w:val="6"/>
        </w:numPr>
        <w:spacing w:line="240" w:lineRule="auto"/>
        <w:jc w:val="both"/>
        <w:rPr>
          <w:rFonts w:ascii="Arial" w:hAnsi="Arial" w:cs="Arial"/>
          <w:color w:val="1C1C1C"/>
          <w:sz w:val="20"/>
          <w:szCs w:val="20"/>
        </w:rPr>
      </w:pPr>
      <w:r w:rsidRPr="00A060E7">
        <w:rPr>
          <w:rFonts w:ascii="Arial" w:hAnsi="Arial" w:cs="Arial"/>
          <w:b/>
          <w:color w:val="000000"/>
          <w:sz w:val="20"/>
          <w:szCs w:val="20"/>
        </w:rPr>
        <w:t>Nivel de dificultad 1</w:t>
      </w:r>
      <w:r w:rsidRPr="00A060E7">
        <w:rPr>
          <w:rFonts w:ascii="Arial" w:hAnsi="Arial" w:cs="Arial"/>
          <w:b/>
          <w:color w:val="1C1C1C"/>
          <w:sz w:val="20"/>
          <w:szCs w:val="20"/>
        </w:rPr>
        <w:t xml:space="preserve">. </w:t>
      </w:r>
      <w:r w:rsidRPr="00A060E7">
        <w:rPr>
          <w:rFonts w:ascii="Arial" w:hAnsi="Arial" w:cs="Arial"/>
          <w:color w:val="1C1C1C"/>
          <w:sz w:val="20"/>
          <w:szCs w:val="20"/>
        </w:rPr>
        <w:t xml:space="preserve">Realizar la historia clínica, toma de modelos de estudio, radiografía panorámica en el paciente. Realiza la historia clínica, toma fotografías, de modelos de estudio y radiografías del paciente. </w:t>
      </w:r>
    </w:p>
    <w:p w:rsidR="00151816" w:rsidRPr="00151816" w:rsidRDefault="00151816" w:rsidP="00151816">
      <w:pPr>
        <w:spacing w:line="240" w:lineRule="auto"/>
        <w:jc w:val="both"/>
        <w:rPr>
          <w:rFonts w:ascii="Arial" w:hAnsi="Arial" w:cs="Arial"/>
          <w:b/>
          <w:color w:val="1C1C1C"/>
          <w:sz w:val="20"/>
          <w:szCs w:val="20"/>
        </w:rPr>
      </w:pPr>
    </w:p>
    <w:p w:rsidR="00151816" w:rsidRPr="00A060E7" w:rsidRDefault="00151816" w:rsidP="00A060E7">
      <w:pPr>
        <w:pStyle w:val="Prrafodelista"/>
        <w:numPr>
          <w:ilvl w:val="0"/>
          <w:numId w:val="6"/>
        </w:numPr>
        <w:spacing w:line="240" w:lineRule="auto"/>
        <w:jc w:val="both"/>
        <w:rPr>
          <w:rFonts w:ascii="Arial" w:hAnsi="Arial" w:cs="Arial"/>
          <w:b/>
          <w:color w:val="1C1C1C"/>
          <w:sz w:val="20"/>
          <w:szCs w:val="20"/>
        </w:rPr>
      </w:pPr>
      <w:r w:rsidRPr="00A060E7">
        <w:rPr>
          <w:rFonts w:ascii="Arial" w:hAnsi="Arial" w:cs="Arial"/>
          <w:b/>
          <w:color w:val="000000"/>
          <w:sz w:val="20"/>
          <w:szCs w:val="20"/>
        </w:rPr>
        <w:t>Nivel de dificultad 2</w:t>
      </w:r>
      <w:r w:rsidRPr="00A060E7">
        <w:rPr>
          <w:rFonts w:ascii="Arial" w:hAnsi="Arial" w:cs="Arial"/>
          <w:color w:val="000000"/>
          <w:sz w:val="20"/>
          <w:szCs w:val="20"/>
        </w:rPr>
        <w:t xml:space="preserve">. </w:t>
      </w:r>
      <w:r w:rsidRPr="00A060E7">
        <w:rPr>
          <w:rFonts w:ascii="Arial" w:hAnsi="Arial" w:cs="Arial"/>
          <w:color w:val="1C1C1C"/>
          <w:sz w:val="20"/>
          <w:szCs w:val="20"/>
        </w:rPr>
        <w:t xml:space="preserve">Diseñar y confecciona un juego de prótesis totales en paciente desdentado completo. El estudiante elabora las cucharillas individuales, toma la impresión anatómica y fisiológica, fabrica las planchas bases, los rodillos de cera, enfila los dientes, </w:t>
      </w:r>
      <w:proofErr w:type="spellStart"/>
      <w:r w:rsidRPr="00A060E7">
        <w:rPr>
          <w:rFonts w:ascii="Arial" w:hAnsi="Arial" w:cs="Arial"/>
          <w:color w:val="1C1C1C"/>
          <w:sz w:val="20"/>
          <w:szCs w:val="20"/>
        </w:rPr>
        <w:t>enmufla</w:t>
      </w:r>
      <w:proofErr w:type="spellEnd"/>
      <w:r w:rsidRPr="00A060E7">
        <w:rPr>
          <w:rFonts w:ascii="Arial" w:hAnsi="Arial" w:cs="Arial"/>
          <w:color w:val="1C1C1C"/>
          <w:sz w:val="20"/>
          <w:szCs w:val="20"/>
        </w:rPr>
        <w:t xml:space="preserve"> realiza las pruebas necesarias en el paciente, procesa y pule sus prótesis totales. Si es necesario se realiza ajuste </w:t>
      </w:r>
      <w:proofErr w:type="spellStart"/>
      <w:r w:rsidRPr="00A060E7">
        <w:rPr>
          <w:rFonts w:ascii="Arial" w:hAnsi="Arial" w:cs="Arial"/>
          <w:color w:val="1C1C1C"/>
          <w:sz w:val="20"/>
          <w:szCs w:val="20"/>
        </w:rPr>
        <w:t>oclusal</w:t>
      </w:r>
      <w:proofErr w:type="spellEnd"/>
      <w:r w:rsidRPr="00A060E7">
        <w:rPr>
          <w:rFonts w:ascii="Arial" w:hAnsi="Arial" w:cs="Arial"/>
          <w:color w:val="1C1C1C"/>
          <w:sz w:val="20"/>
          <w:szCs w:val="20"/>
        </w:rPr>
        <w:t xml:space="preserve">. </w:t>
      </w:r>
    </w:p>
    <w:p w:rsidR="00A060E7" w:rsidRPr="00A060E7" w:rsidRDefault="00A060E7" w:rsidP="00A060E7">
      <w:pPr>
        <w:pStyle w:val="Prrafodelista"/>
        <w:rPr>
          <w:rFonts w:ascii="Arial" w:hAnsi="Arial" w:cs="Arial"/>
          <w:b/>
          <w:color w:val="1C1C1C"/>
          <w:sz w:val="20"/>
          <w:szCs w:val="20"/>
        </w:rPr>
      </w:pPr>
    </w:p>
    <w:p w:rsidR="00A060E7" w:rsidRPr="00A060E7" w:rsidRDefault="00A060E7" w:rsidP="00A060E7">
      <w:pPr>
        <w:pStyle w:val="Prrafodelista"/>
        <w:spacing w:line="240" w:lineRule="auto"/>
        <w:jc w:val="both"/>
        <w:rPr>
          <w:rFonts w:ascii="Arial" w:hAnsi="Arial" w:cs="Arial"/>
          <w:b/>
          <w:color w:val="1C1C1C"/>
          <w:sz w:val="20"/>
          <w:szCs w:val="20"/>
        </w:rPr>
      </w:pPr>
    </w:p>
    <w:p w:rsidR="00151816" w:rsidRPr="00A060E7" w:rsidRDefault="00151816" w:rsidP="00A060E7">
      <w:pPr>
        <w:pStyle w:val="Prrafodelista"/>
        <w:numPr>
          <w:ilvl w:val="0"/>
          <w:numId w:val="6"/>
        </w:numPr>
        <w:spacing w:line="240" w:lineRule="auto"/>
        <w:jc w:val="both"/>
        <w:rPr>
          <w:rFonts w:ascii="Arial" w:hAnsi="Arial" w:cs="Arial"/>
          <w:color w:val="1C1C1C"/>
          <w:sz w:val="20"/>
          <w:szCs w:val="20"/>
        </w:rPr>
      </w:pPr>
      <w:r w:rsidRPr="00A060E7">
        <w:rPr>
          <w:rFonts w:ascii="Arial" w:hAnsi="Arial" w:cs="Arial"/>
          <w:b/>
          <w:color w:val="000000"/>
          <w:sz w:val="20"/>
          <w:szCs w:val="20"/>
        </w:rPr>
        <w:t>Nivel de dificultad 3.</w:t>
      </w:r>
      <w:r w:rsidRPr="00A060E7">
        <w:rPr>
          <w:rFonts w:ascii="Arial" w:hAnsi="Arial" w:cs="Arial"/>
          <w:color w:val="000000"/>
          <w:sz w:val="20"/>
          <w:szCs w:val="20"/>
        </w:rPr>
        <w:t xml:space="preserve"> </w:t>
      </w:r>
      <w:r w:rsidRPr="00A060E7">
        <w:rPr>
          <w:rFonts w:ascii="Arial" w:hAnsi="Arial" w:cs="Arial"/>
          <w:color w:val="1C1C1C"/>
          <w:sz w:val="20"/>
          <w:szCs w:val="20"/>
        </w:rPr>
        <w:t xml:space="preserve">Diseñar y confecciona un juego de prótesis totales transicionales en paciente parcialmente desdentado, realizando todos los tratamientos necesarios para su colocación (extracciones múltiples, cirugía, entre otras). Simula la cirugía en sus modelos de estudio,  enfila los dientes sobre las planchas base ya elaboradas, </w:t>
      </w:r>
      <w:proofErr w:type="spellStart"/>
      <w:r w:rsidRPr="00A060E7">
        <w:rPr>
          <w:rFonts w:ascii="Arial" w:hAnsi="Arial" w:cs="Arial"/>
          <w:color w:val="1C1C1C"/>
          <w:sz w:val="20"/>
          <w:szCs w:val="20"/>
        </w:rPr>
        <w:t>enmufla</w:t>
      </w:r>
      <w:proofErr w:type="spellEnd"/>
      <w:r w:rsidRPr="00A060E7">
        <w:rPr>
          <w:rFonts w:ascii="Arial" w:hAnsi="Arial" w:cs="Arial"/>
          <w:color w:val="1C1C1C"/>
          <w:sz w:val="20"/>
          <w:szCs w:val="20"/>
        </w:rPr>
        <w:t xml:space="preserve"> realiza las pruebas necesarias en el paciente, procesa y pule sus prótesis totales. Si es necesario se realiza ajuste </w:t>
      </w:r>
      <w:proofErr w:type="spellStart"/>
      <w:r w:rsidRPr="00A060E7">
        <w:rPr>
          <w:rFonts w:ascii="Arial" w:hAnsi="Arial" w:cs="Arial"/>
          <w:color w:val="1C1C1C"/>
          <w:sz w:val="20"/>
          <w:szCs w:val="20"/>
        </w:rPr>
        <w:t>oclusal</w:t>
      </w:r>
      <w:proofErr w:type="spellEnd"/>
      <w:r w:rsidRPr="00A060E7">
        <w:rPr>
          <w:rFonts w:ascii="Arial" w:hAnsi="Arial" w:cs="Arial"/>
          <w:color w:val="1C1C1C"/>
          <w:sz w:val="20"/>
          <w:szCs w:val="20"/>
        </w:rPr>
        <w:t xml:space="preserve">. </w:t>
      </w:r>
    </w:p>
    <w:p w:rsidR="00151816" w:rsidRPr="00151816" w:rsidRDefault="00151816" w:rsidP="00151816">
      <w:pPr>
        <w:spacing w:line="240" w:lineRule="auto"/>
        <w:jc w:val="both"/>
        <w:rPr>
          <w:rFonts w:ascii="Arial" w:hAnsi="Arial" w:cs="Arial"/>
          <w:sz w:val="20"/>
          <w:szCs w:val="20"/>
        </w:rPr>
      </w:pPr>
    </w:p>
    <w:p w:rsidR="00151816" w:rsidRPr="00E06292" w:rsidRDefault="00E06292" w:rsidP="00151816">
      <w:pPr>
        <w:spacing w:line="240" w:lineRule="auto"/>
        <w:jc w:val="both"/>
        <w:rPr>
          <w:rFonts w:ascii="Arial" w:hAnsi="Arial" w:cs="Arial"/>
          <w:b/>
          <w:sz w:val="20"/>
          <w:szCs w:val="20"/>
        </w:rPr>
      </w:pPr>
      <w:r w:rsidRPr="00E06292">
        <w:rPr>
          <w:rFonts w:ascii="Arial" w:hAnsi="Arial" w:cs="Arial"/>
          <w:b/>
          <w:sz w:val="20"/>
          <w:szCs w:val="20"/>
        </w:rPr>
        <w:t>E</w:t>
      </w:r>
      <w:r>
        <w:rPr>
          <w:rFonts w:ascii="Arial" w:hAnsi="Arial" w:cs="Arial"/>
          <w:b/>
          <w:sz w:val="20"/>
          <w:szCs w:val="20"/>
        </w:rPr>
        <w:t>videncia de desempeño y porcentajes de e</w:t>
      </w:r>
      <w:r w:rsidRPr="00E06292">
        <w:rPr>
          <w:rFonts w:ascii="Arial" w:hAnsi="Arial" w:cs="Arial"/>
          <w:b/>
          <w:sz w:val="20"/>
          <w:szCs w:val="20"/>
        </w:rPr>
        <w:t xml:space="preserve">valuación. </w:t>
      </w:r>
    </w:p>
    <w:tbl>
      <w:tblPr>
        <w:tblStyle w:val="Cuadrculamedia1-nfasis3"/>
        <w:tblW w:w="9001" w:type="dxa"/>
        <w:tblLook w:val="04A0" w:firstRow="1" w:lastRow="0" w:firstColumn="1" w:lastColumn="0" w:noHBand="0" w:noVBand="1"/>
      </w:tblPr>
      <w:tblGrid>
        <w:gridCol w:w="4503"/>
        <w:gridCol w:w="2604"/>
        <w:gridCol w:w="1894"/>
      </w:tblGrid>
      <w:tr w:rsidR="00151816" w:rsidRPr="00151816" w:rsidTr="00722B2F">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4503" w:type="dxa"/>
            <w:hideMark/>
          </w:tcPr>
          <w:p w:rsidR="00151816" w:rsidRPr="00151816" w:rsidRDefault="00151816" w:rsidP="00151816">
            <w:pPr>
              <w:jc w:val="both"/>
              <w:rPr>
                <w:rFonts w:ascii="Arial" w:hAnsi="Arial" w:cs="Arial"/>
                <w:sz w:val="20"/>
                <w:szCs w:val="20"/>
              </w:rPr>
            </w:pPr>
            <w:r w:rsidRPr="00151816">
              <w:rPr>
                <w:rFonts w:ascii="Arial" w:hAnsi="Arial" w:cs="Arial"/>
                <w:sz w:val="20"/>
                <w:szCs w:val="20"/>
                <w:lang w:val="es-ES"/>
              </w:rPr>
              <w:t>Evidencia(s) de</w:t>
            </w:r>
            <w:r w:rsidRPr="00151816">
              <w:rPr>
                <w:rFonts w:ascii="Arial" w:hAnsi="Arial" w:cs="Arial"/>
                <w:sz w:val="20"/>
                <w:szCs w:val="20"/>
              </w:rPr>
              <w:t xml:space="preserve"> </w:t>
            </w:r>
          </w:p>
          <w:p w:rsidR="00151816" w:rsidRPr="00151816" w:rsidRDefault="00151816" w:rsidP="00151816">
            <w:pPr>
              <w:jc w:val="both"/>
              <w:rPr>
                <w:rFonts w:ascii="Arial" w:hAnsi="Arial" w:cs="Arial"/>
                <w:sz w:val="20"/>
                <w:szCs w:val="20"/>
              </w:rPr>
            </w:pPr>
            <w:r w:rsidRPr="00151816">
              <w:rPr>
                <w:rFonts w:ascii="Arial" w:hAnsi="Arial" w:cs="Arial"/>
                <w:sz w:val="20"/>
                <w:szCs w:val="20"/>
                <w:lang w:val="es-ES"/>
              </w:rPr>
              <w:t>desempeño</w:t>
            </w:r>
            <w:r w:rsidRPr="00151816">
              <w:rPr>
                <w:rFonts w:ascii="Arial" w:hAnsi="Arial" w:cs="Arial"/>
                <w:sz w:val="20"/>
                <w:szCs w:val="20"/>
              </w:rPr>
              <w:t xml:space="preserve"> </w:t>
            </w:r>
          </w:p>
        </w:tc>
        <w:tc>
          <w:tcPr>
            <w:tcW w:w="2604" w:type="dxa"/>
            <w:hideMark/>
          </w:tcPr>
          <w:p w:rsidR="00151816" w:rsidRPr="00151816" w:rsidRDefault="00151816" w:rsidP="0015181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 xml:space="preserve">Campo(s) de </w:t>
            </w:r>
          </w:p>
          <w:p w:rsidR="00151816" w:rsidRPr="00151816" w:rsidRDefault="00151816" w:rsidP="0015181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aplicación</w:t>
            </w:r>
            <w:r w:rsidRPr="00151816">
              <w:rPr>
                <w:rFonts w:ascii="Arial" w:hAnsi="Arial" w:cs="Arial"/>
                <w:sz w:val="20"/>
                <w:szCs w:val="20"/>
              </w:rPr>
              <w:t xml:space="preserve"> </w:t>
            </w:r>
          </w:p>
        </w:tc>
        <w:tc>
          <w:tcPr>
            <w:tcW w:w="1894" w:type="dxa"/>
            <w:hideMark/>
          </w:tcPr>
          <w:p w:rsidR="00151816" w:rsidRPr="00151816" w:rsidRDefault="00151816" w:rsidP="0015181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 xml:space="preserve"> Porcentaje</w:t>
            </w:r>
            <w:r w:rsidRPr="00151816">
              <w:rPr>
                <w:rFonts w:ascii="Arial" w:hAnsi="Arial" w:cs="Arial"/>
                <w:sz w:val="20"/>
                <w:szCs w:val="20"/>
              </w:rPr>
              <w:t xml:space="preserve"> </w:t>
            </w:r>
          </w:p>
        </w:tc>
      </w:tr>
      <w:tr w:rsidR="00151816" w:rsidRPr="00151816" w:rsidTr="00722B2F">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503" w:type="dxa"/>
            <w:hideMark/>
          </w:tcPr>
          <w:p w:rsidR="00151816" w:rsidRPr="00151816" w:rsidRDefault="00151816" w:rsidP="00151816">
            <w:pPr>
              <w:jc w:val="both"/>
              <w:rPr>
                <w:rFonts w:ascii="Arial" w:hAnsi="Arial" w:cs="Arial"/>
                <w:b w:val="0"/>
                <w:color w:val="1C1C1C"/>
                <w:sz w:val="20"/>
                <w:szCs w:val="20"/>
              </w:rPr>
            </w:pPr>
            <w:r w:rsidRPr="00151816">
              <w:rPr>
                <w:rFonts w:ascii="Arial" w:hAnsi="Arial" w:cs="Arial"/>
                <w:b w:val="0"/>
                <w:color w:val="1C1C1C"/>
                <w:sz w:val="20"/>
                <w:szCs w:val="20"/>
              </w:rPr>
              <w:t xml:space="preserve">Presentación de los saberes teóricos básicos de la </w:t>
            </w:r>
            <w:proofErr w:type="spellStart"/>
            <w:r w:rsidRPr="00151816">
              <w:rPr>
                <w:rFonts w:ascii="Arial" w:hAnsi="Arial" w:cs="Arial"/>
                <w:b w:val="0"/>
                <w:color w:val="1C1C1C"/>
                <w:sz w:val="20"/>
                <w:szCs w:val="20"/>
              </w:rPr>
              <w:t>prostodoncia</w:t>
            </w:r>
            <w:proofErr w:type="spellEnd"/>
            <w:r w:rsidRPr="00151816">
              <w:rPr>
                <w:rFonts w:ascii="Arial" w:hAnsi="Arial" w:cs="Arial"/>
                <w:b w:val="0"/>
                <w:color w:val="1C1C1C"/>
                <w:sz w:val="20"/>
                <w:szCs w:val="20"/>
              </w:rPr>
              <w:t xml:space="preserve"> total.</w:t>
            </w:r>
          </w:p>
          <w:p w:rsidR="00151816" w:rsidRPr="00151816" w:rsidRDefault="00151816" w:rsidP="00151816">
            <w:pPr>
              <w:jc w:val="both"/>
              <w:rPr>
                <w:rFonts w:ascii="Arial" w:hAnsi="Arial" w:cs="Arial"/>
                <w:b w:val="0"/>
                <w:sz w:val="20"/>
                <w:szCs w:val="20"/>
              </w:rPr>
            </w:pPr>
          </w:p>
        </w:tc>
        <w:tc>
          <w:tcPr>
            <w:tcW w:w="2604" w:type="dxa"/>
            <w:hideMark/>
          </w:tcPr>
          <w:p w:rsidR="00151816" w:rsidRPr="00151816" w:rsidRDefault="00151816" w:rsidP="00E062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Aula</w:t>
            </w:r>
          </w:p>
        </w:tc>
        <w:tc>
          <w:tcPr>
            <w:tcW w:w="1894" w:type="dxa"/>
            <w:hideMark/>
          </w:tcPr>
          <w:p w:rsidR="00151816" w:rsidRPr="00151816" w:rsidRDefault="00E06292" w:rsidP="001518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lang w:val="es-ES"/>
              </w:rPr>
              <w:t>5</w:t>
            </w:r>
            <w:r w:rsidR="00151816" w:rsidRPr="00151816">
              <w:rPr>
                <w:rFonts w:ascii="Arial" w:hAnsi="Arial" w:cs="Arial"/>
                <w:sz w:val="20"/>
                <w:szCs w:val="20"/>
                <w:lang w:val="es-ES"/>
              </w:rPr>
              <w:t>%</w:t>
            </w:r>
            <w:r w:rsidR="00151816" w:rsidRPr="00151816">
              <w:rPr>
                <w:rFonts w:ascii="Arial" w:hAnsi="Arial" w:cs="Arial"/>
                <w:sz w:val="20"/>
                <w:szCs w:val="20"/>
              </w:rPr>
              <w:t xml:space="preserve"> </w:t>
            </w:r>
          </w:p>
        </w:tc>
      </w:tr>
      <w:tr w:rsidR="00E06292" w:rsidRPr="00151816" w:rsidTr="00E06292">
        <w:trPr>
          <w:trHeight w:val="1032"/>
        </w:trPr>
        <w:tc>
          <w:tcPr>
            <w:cnfStyle w:val="001000000000" w:firstRow="0" w:lastRow="0" w:firstColumn="1" w:lastColumn="0" w:oddVBand="0" w:evenVBand="0" w:oddHBand="0" w:evenHBand="0" w:firstRowFirstColumn="0" w:firstRowLastColumn="0" w:lastRowFirstColumn="0" w:lastRowLastColumn="0"/>
            <w:tcW w:w="4503" w:type="dxa"/>
            <w:hideMark/>
          </w:tcPr>
          <w:p w:rsidR="00E06292" w:rsidRDefault="00E06292" w:rsidP="00722B2F">
            <w:pPr>
              <w:jc w:val="both"/>
              <w:rPr>
                <w:rFonts w:ascii="Arial" w:hAnsi="Arial" w:cs="Arial"/>
                <w:b w:val="0"/>
                <w:sz w:val="20"/>
                <w:szCs w:val="20"/>
              </w:rPr>
            </w:pPr>
            <w:proofErr w:type="spellStart"/>
            <w:r w:rsidRPr="00151816">
              <w:rPr>
                <w:rFonts w:ascii="Arial" w:hAnsi="Arial" w:cs="Arial"/>
                <w:b w:val="0"/>
                <w:sz w:val="20"/>
                <w:szCs w:val="20"/>
                <w:lang w:val="es-ES"/>
              </w:rPr>
              <w:t>Examenes</w:t>
            </w:r>
            <w:proofErr w:type="spellEnd"/>
            <w:r w:rsidRPr="00151816">
              <w:rPr>
                <w:rFonts w:ascii="Arial" w:hAnsi="Arial" w:cs="Arial"/>
                <w:b w:val="0"/>
                <w:sz w:val="20"/>
                <w:szCs w:val="20"/>
              </w:rPr>
              <w:t xml:space="preserve"> Parciales </w:t>
            </w:r>
          </w:p>
          <w:p w:rsidR="00E06292" w:rsidRDefault="00E06292" w:rsidP="00722B2F">
            <w:pPr>
              <w:jc w:val="both"/>
              <w:rPr>
                <w:rFonts w:ascii="Arial" w:hAnsi="Arial" w:cs="Arial"/>
                <w:b w:val="0"/>
                <w:sz w:val="20"/>
                <w:szCs w:val="20"/>
              </w:rPr>
            </w:pPr>
          </w:p>
          <w:p w:rsidR="00E06292" w:rsidRPr="00E06292" w:rsidRDefault="00E06292" w:rsidP="00E06292">
            <w:pPr>
              <w:pStyle w:val="Prrafodelista"/>
              <w:numPr>
                <w:ilvl w:val="0"/>
                <w:numId w:val="8"/>
              </w:numPr>
              <w:jc w:val="both"/>
              <w:rPr>
                <w:rFonts w:ascii="Arial" w:hAnsi="Arial" w:cs="Arial"/>
                <w:sz w:val="20"/>
                <w:szCs w:val="20"/>
              </w:rPr>
            </w:pPr>
            <w:r w:rsidRPr="00E06292">
              <w:rPr>
                <w:rFonts w:ascii="Arial" w:hAnsi="Arial" w:cs="Arial"/>
                <w:sz w:val="20"/>
                <w:szCs w:val="20"/>
              </w:rPr>
              <w:t>Primer examen parcial</w:t>
            </w:r>
          </w:p>
          <w:p w:rsidR="00E06292" w:rsidRPr="00E06292" w:rsidRDefault="00E06292" w:rsidP="00722B2F">
            <w:pPr>
              <w:pStyle w:val="Prrafodelista"/>
              <w:numPr>
                <w:ilvl w:val="0"/>
                <w:numId w:val="8"/>
              </w:numPr>
              <w:jc w:val="both"/>
              <w:rPr>
                <w:rFonts w:ascii="Arial" w:hAnsi="Arial" w:cs="Arial"/>
                <w:sz w:val="20"/>
                <w:szCs w:val="20"/>
              </w:rPr>
            </w:pPr>
            <w:r w:rsidRPr="00E06292">
              <w:rPr>
                <w:rFonts w:ascii="Arial" w:hAnsi="Arial" w:cs="Arial"/>
                <w:sz w:val="20"/>
                <w:szCs w:val="20"/>
              </w:rPr>
              <w:t>Segundo examen parcial</w:t>
            </w:r>
          </w:p>
        </w:tc>
        <w:tc>
          <w:tcPr>
            <w:tcW w:w="2604" w:type="dxa"/>
            <w:hideMark/>
          </w:tcPr>
          <w:p w:rsidR="00E06292" w:rsidRDefault="00E06292" w:rsidP="00E062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Aula</w:t>
            </w:r>
          </w:p>
          <w:p w:rsidR="00E06292" w:rsidRPr="00151816" w:rsidRDefault="00E06292" w:rsidP="00E062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894" w:type="dxa"/>
            <w:hideMark/>
          </w:tcPr>
          <w:p w:rsidR="00E06292" w:rsidRDefault="00E06292" w:rsidP="00722B2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30%</w:t>
            </w:r>
            <w:r w:rsidRPr="00151816">
              <w:rPr>
                <w:rFonts w:ascii="Arial" w:hAnsi="Arial" w:cs="Arial"/>
                <w:sz w:val="20"/>
                <w:szCs w:val="20"/>
              </w:rPr>
              <w:t xml:space="preserve"> </w:t>
            </w:r>
          </w:p>
          <w:p w:rsidR="00E06292" w:rsidRDefault="00E06292" w:rsidP="00722B2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06292" w:rsidRPr="00E06292" w:rsidRDefault="00E06292" w:rsidP="00E06292">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292">
              <w:rPr>
                <w:rFonts w:ascii="Arial" w:hAnsi="Arial" w:cs="Arial"/>
                <w:sz w:val="20"/>
                <w:szCs w:val="20"/>
              </w:rPr>
              <w:t>15%</w:t>
            </w:r>
          </w:p>
          <w:p w:rsidR="00E06292" w:rsidRPr="00E06292" w:rsidRDefault="00E06292" w:rsidP="00E06292">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6292">
              <w:rPr>
                <w:rFonts w:ascii="Arial" w:hAnsi="Arial" w:cs="Arial"/>
                <w:sz w:val="20"/>
                <w:szCs w:val="20"/>
              </w:rPr>
              <w:t>15%</w:t>
            </w:r>
          </w:p>
        </w:tc>
      </w:tr>
      <w:tr w:rsidR="00E06292" w:rsidRPr="00151816" w:rsidTr="00722B2F">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503" w:type="dxa"/>
            <w:hideMark/>
          </w:tcPr>
          <w:p w:rsidR="00E06292" w:rsidRPr="00151816" w:rsidRDefault="00E06292" w:rsidP="00151816">
            <w:pPr>
              <w:jc w:val="both"/>
              <w:rPr>
                <w:rFonts w:ascii="Arial" w:hAnsi="Arial" w:cs="Arial"/>
                <w:b w:val="0"/>
                <w:color w:val="1C1C1C"/>
                <w:sz w:val="20"/>
                <w:szCs w:val="20"/>
              </w:rPr>
            </w:pPr>
            <w:r w:rsidRPr="00151816">
              <w:rPr>
                <w:rFonts w:ascii="Arial" w:hAnsi="Arial" w:cs="Arial"/>
                <w:b w:val="0"/>
                <w:sz w:val="20"/>
                <w:szCs w:val="20"/>
                <w:lang w:val="es-ES"/>
              </w:rPr>
              <w:t xml:space="preserve">Demostración de la elaboración </w:t>
            </w:r>
            <w:r w:rsidRPr="00151816">
              <w:rPr>
                <w:rFonts w:ascii="Arial" w:hAnsi="Arial" w:cs="Arial"/>
                <w:b w:val="0"/>
                <w:color w:val="1C1C1C"/>
                <w:sz w:val="20"/>
                <w:szCs w:val="20"/>
              </w:rPr>
              <w:t xml:space="preserve"> de un juego de prótesis total figurado.</w:t>
            </w:r>
          </w:p>
          <w:p w:rsidR="00E06292" w:rsidRPr="00151816" w:rsidRDefault="00E06292" w:rsidP="00151816">
            <w:pPr>
              <w:jc w:val="both"/>
              <w:rPr>
                <w:rFonts w:ascii="Arial" w:hAnsi="Arial" w:cs="Arial"/>
                <w:b w:val="0"/>
                <w:sz w:val="20"/>
                <w:szCs w:val="20"/>
                <w:lang w:val="es-ES"/>
              </w:rPr>
            </w:pPr>
          </w:p>
        </w:tc>
        <w:tc>
          <w:tcPr>
            <w:tcW w:w="2604" w:type="dxa"/>
            <w:hideMark/>
          </w:tcPr>
          <w:p w:rsidR="00E06292" w:rsidRPr="00151816" w:rsidRDefault="00E06292" w:rsidP="00E062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1816">
              <w:rPr>
                <w:rFonts w:ascii="Arial" w:hAnsi="Arial" w:cs="Arial"/>
                <w:sz w:val="20"/>
                <w:szCs w:val="20"/>
                <w:lang w:val="es-ES"/>
              </w:rPr>
              <w:t>Laboratorio</w:t>
            </w:r>
          </w:p>
        </w:tc>
        <w:tc>
          <w:tcPr>
            <w:tcW w:w="1894" w:type="dxa"/>
            <w:hideMark/>
          </w:tcPr>
          <w:p w:rsidR="00E06292" w:rsidRPr="00151816" w:rsidRDefault="00E06292" w:rsidP="001518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20</w:t>
            </w:r>
            <w:r w:rsidRPr="00151816">
              <w:rPr>
                <w:rFonts w:ascii="Arial" w:hAnsi="Arial" w:cs="Arial"/>
                <w:sz w:val="20"/>
                <w:szCs w:val="20"/>
                <w:lang w:val="es-ES"/>
              </w:rPr>
              <w:t>%</w:t>
            </w:r>
          </w:p>
        </w:tc>
      </w:tr>
      <w:tr w:rsidR="00E06292" w:rsidRPr="00151816" w:rsidTr="00722B2F">
        <w:trPr>
          <w:trHeight w:val="647"/>
        </w:trPr>
        <w:tc>
          <w:tcPr>
            <w:cnfStyle w:val="001000000000" w:firstRow="0" w:lastRow="0" w:firstColumn="1" w:lastColumn="0" w:oddVBand="0" w:evenVBand="0" w:oddHBand="0" w:evenHBand="0" w:firstRowFirstColumn="0" w:firstRowLastColumn="0" w:lastRowFirstColumn="0" w:lastRowLastColumn="0"/>
            <w:tcW w:w="4503" w:type="dxa"/>
            <w:hideMark/>
          </w:tcPr>
          <w:p w:rsidR="00E06292" w:rsidRPr="00E06292" w:rsidRDefault="00E06292" w:rsidP="00151816">
            <w:pPr>
              <w:jc w:val="both"/>
              <w:rPr>
                <w:rFonts w:ascii="Arial" w:hAnsi="Arial" w:cs="Arial"/>
                <w:b w:val="0"/>
                <w:sz w:val="20"/>
                <w:szCs w:val="20"/>
              </w:rPr>
            </w:pPr>
            <w:r w:rsidRPr="00E06292">
              <w:rPr>
                <w:rFonts w:ascii="Arial" w:hAnsi="Arial" w:cs="Arial"/>
                <w:b w:val="0"/>
                <w:sz w:val="20"/>
                <w:szCs w:val="20"/>
              </w:rPr>
              <w:t>Elaboración de video de los pasos realizados durante sus prácticas de laboratorio</w:t>
            </w:r>
          </w:p>
        </w:tc>
        <w:tc>
          <w:tcPr>
            <w:tcW w:w="2604" w:type="dxa"/>
            <w:hideMark/>
          </w:tcPr>
          <w:p w:rsidR="00E06292" w:rsidRPr="00151816" w:rsidRDefault="00E06292" w:rsidP="00E062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Laboratorio</w:t>
            </w:r>
          </w:p>
        </w:tc>
        <w:tc>
          <w:tcPr>
            <w:tcW w:w="1894" w:type="dxa"/>
            <w:hideMark/>
          </w:tcPr>
          <w:p w:rsidR="00E06292" w:rsidRPr="00151816" w:rsidRDefault="00E06292" w:rsidP="001518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w:t>
            </w:r>
          </w:p>
        </w:tc>
      </w:tr>
      <w:tr w:rsidR="00E06292" w:rsidRPr="00151816" w:rsidTr="00E0629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503" w:type="dxa"/>
            <w:hideMark/>
          </w:tcPr>
          <w:p w:rsidR="00E06292" w:rsidRPr="00151816" w:rsidRDefault="00E06292" w:rsidP="00151816">
            <w:pPr>
              <w:jc w:val="both"/>
              <w:rPr>
                <w:rFonts w:ascii="Arial" w:hAnsi="Arial" w:cs="Arial"/>
                <w:b w:val="0"/>
                <w:sz w:val="20"/>
                <w:szCs w:val="20"/>
              </w:rPr>
            </w:pPr>
            <w:r w:rsidRPr="00151816">
              <w:rPr>
                <w:rFonts w:ascii="Arial" w:hAnsi="Arial" w:cs="Arial"/>
                <w:b w:val="0"/>
                <w:sz w:val="20"/>
                <w:szCs w:val="20"/>
                <w:lang w:val="es-ES"/>
              </w:rPr>
              <w:t>Elaboración del expediente clínico  del paciente</w:t>
            </w:r>
            <w:r w:rsidRPr="00151816">
              <w:rPr>
                <w:rFonts w:ascii="Arial" w:hAnsi="Arial" w:cs="Arial"/>
                <w:b w:val="0"/>
                <w:sz w:val="20"/>
                <w:szCs w:val="20"/>
              </w:rPr>
              <w:t xml:space="preserve"> </w:t>
            </w:r>
          </w:p>
        </w:tc>
        <w:tc>
          <w:tcPr>
            <w:tcW w:w="2604" w:type="dxa"/>
            <w:hideMark/>
          </w:tcPr>
          <w:p w:rsidR="00E06292" w:rsidRPr="00151816" w:rsidRDefault="00E06292" w:rsidP="00E062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Clínica</w:t>
            </w:r>
          </w:p>
        </w:tc>
        <w:tc>
          <w:tcPr>
            <w:tcW w:w="1894" w:type="dxa"/>
            <w:hideMark/>
          </w:tcPr>
          <w:p w:rsidR="00E06292" w:rsidRPr="00151816" w:rsidRDefault="00E06292" w:rsidP="001518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10%</w:t>
            </w:r>
            <w:r w:rsidRPr="00151816">
              <w:rPr>
                <w:rFonts w:ascii="Arial" w:hAnsi="Arial" w:cs="Arial"/>
                <w:sz w:val="20"/>
                <w:szCs w:val="20"/>
              </w:rPr>
              <w:t xml:space="preserve"> </w:t>
            </w:r>
          </w:p>
        </w:tc>
      </w:tr>
      <w:tr w:rsidR="00E06292" w:rsidRPr="00151816" w:rsidTr="00E06292">
        <w:trPr>
          <w:trHeight w:val="553"/>
        </w:trPr>
        <w:tc>
          <w:tcPr>
            <w:cnfStyle w:val="001000000000" w:firstRow="0" w:lastRow="0" w:firstColumn="1" w:lastColumn="0" w:oddVBand="0" w:evenVBand="0" w:oddHBand="0" w:evenHBand="0" w:firstRowFirstColumn="0" w:firstRowLastColumn="0" w:lastRowFirstColumn="0" w:lastRowLastColumn="0"/>
            <w:tcW w:w="4503" w:type="dxa"/>
            <w:hideMark/>
          </w:tcPr>
          <w:p w:rsidR="00E06292" w:rsidRPr="00151816" w:rsidRDefault="00E06292" w:rsidP="00151816">
            <w:pPr>
              <w:jc w:val="both"/>
              <w:rPr>
                <w:rFonts w:ascii="Arial" w:hAnsi="Arial" w:cs="Arial"/>
                <w:b w:val="0"/>
                <w:color w:val="1C1C1C"/>
                <w:sz w:val="20"/>
                <w:szCs w:val="20"/>
              </w:rPr>
            </w:pPr>
            <w:r w:rsidRPr="00151816">
              <w:rPr>
                <w:rFonts w:ascii="Arial" w:hAnsi="Arial" w:cs="Arial"/>
                <w:b w:val="0"/>
                <w:sz w:val="20"/>
                <w:szCs w:val="20"/>
                <w:lang w:val="es-ES"/>
              </w:rPr>
              <w:t xml:space="preserve">Demostración de la elaboración </w:t>
            </w:r>
            <w:r w:rsidRPr="00151816">
              <w:rPr>
                <w:rFonts w:ascii="Arial" w:hAnsi="Arial" w:cs="Arial"/>
                <w:b w:val="0"/>
                <w:color w:val="1C1C1C"/>
                <w:sz w:val="20"/>
                <w:szCs w:val="20"/>
              </w:rPr>
              <w:t xml:space="preserve"> de un juego de prótesis total en paciente.</w:t>
            </w:r>
          </w:p>
          <w:p w:rsidR="00E06292" w:rsidRPr="00151816" w:rsidRDefault="00E06292" w:rsidP="00151816">
            <w:pPr>
              <w:jc w:val="both"/>
              <w:rPr>
                <w:rFonts w:ascii="Arial" w:hAnsi="Arial" w:cs="Arial"/>
                <w:b w:val="0"/>
                <w:sz w:val="20"/>
                <w:szCs w:val="20"/>
              </w:rPr>
            </w:pPr>
          </w:p>
        </w:tc>
        <w:tc>
          <w:tcPr>
            <w:tcW w:w="2604" w:type="dxa"/>
            <w:hideMark/>
          </w:tcPr>
          <w:p w:rsidR="00E06292" w:rsidRPr="00151816" w:rsidRDefault="00E06292" w:rsidP="00E062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Clínica</w:t>
            </w:r>
          </w:p>
        </w:tc>
        <w:tc>
          <w:tcPr>
            <w:tcW w:w="1894" w:type="dxa"/>
            <w:hideMark/>
          </w:tcPr>
          <w:p w:rsidR="00E06292" w:rsidRPr="00151816" w:rsidRDefault="00E06292" w:rsidP="001518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51816">
              <w:rPr>
                <w:rFonts w:ascii="Arial" w:hAnsi="Arial" w:cs="Arial"/>
                <w:sz w:val="20"/>
                <w:szCs w:val="20"/>
                <w:lang w:val="es-ES"/>
              </w:rPr>
              <w:t xml:space="preserve">25% </w:t>
            </w:r>
          </w:p>
        </w:tc>
      </w:tr>
      <w:tr w:rsidR="00E06292" w:rsidRPr="00151816" w:rsidTr="00722B2F">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503" w:type="dxa"/>
            <w:hideMark/>
          </w:tcPr>
          <w:p w:rsidR="00E06292" w:rsidRPr="00151816" w:rsidRDefault="00E06292" w:rsidP="00151816">
            <w:pPr>
              <w:jc w:val="both"/>
              <w:rPr>
                <w:rFonts w:ascii="Arial" w:hAnsi="Arial" w:cs="Arial"/>
                <w:b w:val="0"/>
                <w:sz w:val="20"/>
                <w:szCs w:val="20"/>
                <w:lang w:val="es-ES"/>
              </w:rPr>
            </w:pPr>
          </w:p>
        </w:tc>
        <w:tc>
          <w:tcPr>
            <w:tcW w:w="2604" w:type="dxa"/>
            <w:hideMark/>
          </w:tcPr>
          <w:p w:rsidR="00E06292" w:rsidRPr="00151816" w:rsidRDefault="00E06292" w:rsidP="0015181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ES"/>
              </w:rPr>
            </w:pPr>
          </w:p>
          <w:p w:rsidR="00E06292" w:rsidRPr="00151816" w:rsidRDefault="00E06292" w:rsidP="0015181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ES"/>
              </w:rPr>
            </w:pPr>
            <w:r w:rsidRPr="00151816">
              <w:rPr>
                <w:rFonts w:ascii="Arial" w:hAnsi="Arial" w:cs="Arial"/>
                <w:b/>
                <w:sz w:val="20"/>
                <w:szCs w:val="20"/>
                <w:lang w:val="es-ES"/>
              </w:rPr>
              <w:t>TOTAL</w:t>
            </w:r>
          </w:p>
        </w:tc>
        <w:tc>
          <w:tcPr>
            <w:tcW w:w="1894" w:type="dxa"/>
            <w:hideMark/>
          </w:tcPr>
          <w:p w:rsidR="00E06292" w:rsidRPr="00151816" w:rsidRDefault="00E06292" w:rsidP="0015181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ES"/>
              </w:rPr>
            </w:pPr>
          </w:p>
          <w:p w:rsidR="00E06292" w:rsidRPr="00151816" w:rsidRDefault="00E06292" w:rsidP="0015181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ES"/>
              </w:rPr>
            </w:pPr>
            <w:r w:rsidRPr="00151816">
              <w:rPr>
                <w:rFonts w:ascii="Arial" w:hAnsi="Arial" w:cs="Arial"/>
                <w:b/>
                <w:sz w:val="20"/>
                <w:szCs w:val="20"/>
                <w:lang w:val="es-ES"/>
              </w:rPr>
              <w:t>100%</w:t>
            </w:r>
          </w:p>
          <w:p w:rsidR="00E06292" w:rsidRPr="00151816" w:rsidRDefault="00E06292" w:rsidP="0015181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ES"/>
              </w:rPr>
            </w:pPr>
          </w:p>
        </w:tc>
      </w:tr>
    </w:tbl>
    <w:p w:rsidR="00151816" w:rsidRPr="00151816" w:rsidRDefault="00151816" w:rsidP="00151816">
      <w:pPr>
        <w:spacing w:line="240" w:lineRule="auto"/>
        <w:jc w:val="both"/>
        <w:rPr>
          <w:rFonts w:ascii="Arial" w:hAnsi="Arial" w:cs="Arial"/>
          <w:b/>
          <w:sz w:val="20"/>
          <w:szCs w:val="20"/>
        </w:rPr>
      </w:pPr>
    </w:p>
    <w:p w:rsidR="00151816" w:rsidRPr="00151816" w:rsidRDefault="00151816" w:rsidP="00151816">
      <w:pPr>
        <w:spacing w:line="240" w:lineRule="auto"/>
        <w:jc w:val="both"/>
        <w:rPr>
          <w:rFonts w:ascii="Arial" w:hAnsi="Arial" w:cs="Arial"/>
          <w:b/>
          <w:sz w:val="20"/>
          <w:szCs w:val="20"/>
        </w:rPr>
      </w:pPr>
      <w:r w:rsidRPr="00151816">
        <w:rPr>
          <w:rFonts w:ascii="Arial" w:hAnsi="Arial" w:cs="Arial"/>
          <w:b/>
          <w:sz w:val="20"/>
          <w:szCs w:val="20"/>
        </w:rPr>
        <w:lastRenderedPageBreak/>
        <w:t xml:space="preserve">Acreditación: </w:t>
      </w:r>
    </w:p>
    <w:p w:rsidR="00151816" w:rsidRPr="00151816" w:rsidRDefault="00151816" w:rsidP="00151816">
      <w:pPr>
        <w:numPr>
          <w:ilvl w:val="0"/>
          <w:numId w:val="3"/>
        </w:numPr>
        <w:spacing w:after="0" w:line="240" w:lineRule="auto"/>
        <w:jc w:val="both"/>
        <w:rPr>
          <w:rFonts w:ascii="Arial" w:hAnsi="Arial" w:cs="Arial"/>
          <w:sz w:val="20"/>
          <w:szCs w:val="20"/>
        </w:rPr>
      </w:pPr>
      <w:r w:rsidRPr="00151816">
        <w:rPr>
          <w:rFonts w:ascii="Arial" w:hAnsi="Arial" w:cs="Arial"/>
          <w:sz w:val="20"/>
          <w:szCs w:val="20"/>
        </w:rPr>
        <w:t>Entregar las actividades individuales en tiempo y forma.</w:t>
      </w:r>
    </w:p>
    <w:p w:rsidR="00151816" w:rsidRPr="00151816" w:rsidRDefault="00151816" w:rsidP="00151816">
      <w:pPr>
        <w:numPr>
          <w:ilvl w:val="0"/>
          <w:numId w:val="3"/>
        </w:numPr>
        <w:spacing w:after="0" w:line="240" w:lineRule="auto"/>
        <w:jc w:val="both"/>
        <w:rPr>
          <w:rFonts w:ascii="Arial" w:hAnsi="Arial" w:cs="Arial"/>
          <w:sz w:val="20"/>
          <w:szCs w:val="20"/>
        </w:rPr>
      </w:pPr>
      <w:r w:rsidRPr="00151816">
        <w:rPr>
          <w:rFonts w:ascii="Arial" w:hAnsi="Arial" w:cs="Arial"/>
          <w:sz w:val="20"/>
          <w:szCs w:val="20"/>
        </w:rPr>
        <w:t>Para acreditar se requiere como mínimo un 80% de asistencia a las sesiones.</w:t>
      </w:r>
    </w:p>
    <w:p w:rsidR="00151816" w:rsidRPr="00151816" w:rsidRDefault="00151816" w:rsidP="00151816">
      <w:pPr>
        <w:numPr>
          <w:ilvl w:val="0"/>
          <w:numId w:val="3"/>
        </w:numPr>
        <w:spacing w:after="0" w:line="240" w:lineRule="auto"/>
        <w:jc w:val="both"/>
        <w:rPr>
          <w:rFonts w:ascii="Arial" w:hAnsi="Arial" w:cs="Arial"/>
          <w:sz w:val="20"/>
          <w:szCs w:val="20"/>
        </w:rPr>
      </w:pPr>
      <w:r w:rsidRPr="00151816">
        <w:rPr>
          <w:rFonts w:ascii="Arial" w:hAnsi="Arial" w:cs="Arial"/>
          <w:sz w:val="20"/>
          <w:szCs w:val="20"/>
        </w:rPr>
        <w:t xml:space="preserve">Alcanzar por lo menos el 60% en cada una de las evidencias de desempeño. </w:t>
      </w:r>
    </w:p>
    <w:p w:rsidR="00151816" w:rsidRPr="00151816" w:rsidRDefault="00151816" w:rsidP="00151816">
      <w:pPr>
        <w:numPr>
          <w:ilvl w:val="0"/>
          <w:numId w:val="3"/>
        </w:numPr>
        <w:spacing w:after="0" w:line="240" w:lineRule="auto"/>
        <w:jc w:val="both"/>
        <w:rPr>
          <w:rFonts w:ascii="Arial" w:hAnsi="Arial" w:cs="Arial"/>
          <w:sz w:val="20"/>
          <w:szCs w:val="20"/>
        </w:rPr>
      </w:pPr>
      <w:r w:rsidRPr="00151816">
        <w:rPr>
          <w:rFonts w:ascii="Arial" w:hAnsi="Arial" w:cs="Arial"/>
          <w:sz w:val="20"/>
          <w:szCs w:val="20"/>
        </w:rPr>
        <w:t xml:space="preserve">El estudiante deberá tener el 100% de prácticas para poder presentar el examen escrito y la evaluación final será la sumatoria total de las partes que la integran. </w:t>
      </w: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b/>
          <w:bCs/>
          <w:sz w:val="20"/>
          <w:szCs w:val="20"/>
        </w:rPr>
      </w:pPr>
      <w:r w:rsidRPr="00151816">
        <w:rPr>
          <w:rFonts w:ascii="Arial" w:hAnsi="Arial" w:cs="Arial"/>
          <w:b/>
          <w:bCs/>
          <w:sz w:val="20"/>
          <w:szCs w:val="20"/>
        </w:rPr>
        <w:t>Enunciado de las tareas</w:t>
      </w:r>
    </w:p>
    <w:p w:rsidR="00151816" w:rsidRPr="00151816" w:rsidRDefault="00151816" w:rsidP="00151816">
      <w:pPr>
        <w:spacing w:line="240" w:lineRule="auto"/>
        <w:jc w:val="both"/>
        <w:rPr>
          <w:rFonts w:ascii="Arial" w:hAnsi="Arial" w:cs="Arial"/>
          <w:sz w:val="20"/>
          <w:szCs w:val="20"/>
        </w:rPr>
      </w:pPr>
    </w:p>
    <w:p w:rsidR="00E06292" w:rsidRPr="00E06292" w:rsidRDefault="00151816" w:rsidP="00E06292">
      <w:pPr>
        <w:pStyle w:val="Prrafodelista"/>
        <w:numPr>
          <w:ilvl w:val="0"/>
          <w:numId w:val="9"/>
        </w:numPr>
        <w:autoSpaceDE w:val="0"/>
        <w:autoSpaceDN w:val="0"/>
        <w:adjustRightInd w:val="0"/>
        <w:spacing w:line="240" w:lineRule="auto"/>
        <w:jc w:val="both"/>
        <w:rPr>
          <w:rFonts w:ascii="Arial" w:hAnsi="Arial" w:cs="Arial"/>
          <w:color w:val="1C1C1C"/>
          <w:sz w:val="20"/>
          <w:szCs w:val="20"/>
        </w:rPr>
      </w:pPr>
      <w:r w:rsidRPr="00E06292">
        <w:rPr>
          <w:rFonts w:ascii="Arial" w:hAnsi="Arial" w:cs="Arial"/>
          <w:b/>
          <w:bCs/>
          <w:color w:val="000000"/>
          <w:sz w:val="20"/>
          <w:szCs w:val="20"/>
        </w:rPr>
        <w:t xml:space="preserve">Tarea 1. </w:t>
      </w:r>
    </w:p>
    <w:p w:rsidR="00E06292" w:rsidRPr="00E06292" w:rsidRDefault="00E06292" w:rsidP="00E06292">
      <w:pPr>
        <w:pStyle w:val="Prrafodelista"/>
        <w:autoSpaceDE w:val="0"/>
        <w:autoSpaceDN w:val="0"/>
        <w:adjustRightInd w:val="0"/>
        <w:spacing w:line="240" w:lineRule="auto"/>
        <w:jc w:val="both"/>
        <w:rPr>
          <w:rFonts w:ascii="Arial" w:hAnsi="Arial" w:cs="Arial"/>
          <w:color w:val="1C1C1C"/>
          <w:sz w:val="20"/>
          <w:szCs w:val="20"/>
        </w:rPr>
      </w:pPr>
    </w:p>
    <w:p w:rsidR="00E06292" w:rsidRDefault="00151816" w:rsidP="00E06292">
      <w:pPr>
        <w:pStyle w:val="Prrafodelista"/>
        <w:autoSpaceDE w:val="0"/>
        <w:autoSpaceDN w:val="0"/>
        <w:adjustRightInd w:val="0"/>
        <w:spacing w:line="240" w:lineRule="auto"/>
        <w:jc w:val="both"/>
        <w:rPr>
          <w:rFonts w:ascii="Arial" w:hAnsi="Arial" w:cs="Arial"/>
          <w:color w:val="1C1C1C"/>
          <w:sz w:val="20"/>
          <w:szCs w:val="20"/>
        </w:rPr>
      </w:pPr>
      <w:r w:rsidRPr="00E06292">
        <w:rPr>
          <w:rFonts w:ascii="Arial" w:hAnsi="Arial" w:cs="Arial"/>
          <w:color w:val="1C1C1C"/>
          <w:sz w:val="20"/>
          <w:szCs w:val="20"/>
        </w:rPr>
        <w:t xml:space="preserve">Presentar una exposición  a su grupo de compañeros de uno de los saberes teóricos básicos de la </w:t>
      </w:r>
      <w:proofErr w:type="spellStart"/>
      <w:r w:rsidRPr="00E06292">
        <w:rPr>
          <w:rFonts w:ascii="Arial" w:hAnsi="Arial" w:cs="Arial"/>
          <w:color w:val="1C1C1C"/>
          <w:sz w:val="20"/>
          <w:szCs w:val="20"/>
        </w:rPr>
        <w:t>prostodoncia</w:t>
      </w:r>
      <w:proofErr w:type="spellEnd"/>
      <w:r w:rsidRPr="00E06292">
        <w:rPr>
          <w:rFonts w:ascii="Arial" w:hAnsi="Arial" w:cs="Arial"/>
          <w:color w:val="1C1C1C"/>
          <w:sz w:val="20"/>
          <w:szCs w:val="20"/>
        </w:rPr>
        <w:t xml:space="preserve"> total.</w:t>
      </w:r>
    </w:p>
    <w:p w:rsidR="00E06292" w:rsidRDefault="00E06292" w:rsidP="00E06292">
      <w:pPr>
        <w:pStyle w:val="Prrafodelista"/>
        <w:autoSpaceDE w:val="0"/>
        <w:autoSpaceDN w:val="0"/>
        <w:adjustRightInd w:val="0"/>
        <w:spacing w:line="240" w:lineRule="auto"/>
        <w:jc w:val="both"/>
        <w:rPr>
          <w:rFonts w:ascii="Arial" w:hAnsi="Arial" w:cs="Arial"/>
          <w:color w:val="1C1C1C"/>
          <w:sz w:val="20"/>
          <w:szCs w:val="20"/>
        </w:rPr>
      </w:pPr>
    </w:p>
    <w:p w:rsidR="00151816" w:rsidRPr="00E06292" w:rsidRDefault="00151816" w:rsidP="00E06292">
      <w:pPr>
        <w:pStyle w:val="Prrafodelista"/>
        <w:numPr>
          <w:ilvl w:val="0"/>
          <w:numId w:val="10"/>
        </w:numPr>
        <w:autoSpaceDE w:val="0"/>
        <w:autoSpaceDN w:val="0"/>
        <w:adjustRightInd w:val="0"/>
        <w:spacing w:line="240" w:lineRule="auto"/>
        <w:jc w:val="both"/>
        <w:rPr>
          <w:rFonts w:ascii="Arial" w:hAnsi="Arial" w:cs="Arial"/>
          <w:color w:val="1C1C1C"/>
          <w:sz w:val="20"/>
          <w:szCs w:val="20"/>
        </w:rPr>
      </w:pPr>
      <w:r w:rsidRPr="00151816">
        <w:rPr>
          <w:rFonts w:ascii="Arial" w:hAnsi="Arial" w:cs="Arial"/>
          <w:b/>
          <w:color w:val="000000"/>
          <w:sz w:val="20"/>
          <w:szCs w:val="20"/>
        </w:rPr>
        <w:t>Nivel de dificultad 1:</w:t>
      </w:r>
      <w:r w:rsidRPr="00151816">
        <w:rPr>
          <w:rFonts w:ascii="Arial" w:hAnsi="Arial" w:cs="Arial"/>
          <w:color w:val="000000"/>
          <w:sz w:val="20"/>
          <w:szCs w:val="20"/>
        </w:rPr>
        <w:t xml:space="preserve"> </w:t>
      </w:r>
      <w:r w:rsidRPr="00151816">
        <w:rPr>
          <w:rFonts w:ascii="Arial" w:hAnsi="Arial" w:cs="Arial"/>
          <w:color w:val="1C1C1C"/>
          <w:sz w:val="20"/>
          <w:szCs w:val="20"/>
        </w:rPr>
        <w:t xml:space="preserve">El motivo de esta actividad es que ellos reafirmen sus conocimientos y se los transmitan a sus compañeros de una manera clara para que conocer las bases y </w:t>
      </w:r>
      <w:proofErr w:type="spellStart"/>
      <w:r w:rsidRPr="00151816">
        <w:rPr>
          <w:rFonts w:ascii="Arial" w:hAnsi="Arial" w:cs="Arial"/>
          <w:color w:val="1C1C1C"/>
          <w:sz w:val="20"/>
          <w:szCs w:val="20"/>
        </w:rPr>
        <w:t>lasactividades</w:t>
      </w:r>
      <w:proofErr w:type="spellEnd"/>
      <w:r w:rsidRPr="00151816">
        <w:rPr>
          <w:rFonts w:ascii="Arial" w:hAnsi="Arial" w:cs="Arial"/>
          <w:color w:val="1C1C1C"/>
          <w:sz w:val="20"/>
          <w:szCs w:val="20"/>
        </w:rPr>
        <w:t xml:space="preserve"> que van a realizar en el laboratorio y posteriormente en clínica con sus pacientes.</w:t>
      </w:r>
    </w:p>
    <w:p w:rsidR="00151816" w:rsidRPr="00151816" w:rsidRDefault="00151816" w:rsidP="00151816">
      <w:pPr>
        <w:spacing w:line="240" w:lineRule="auto"/>
        <w:jc w:val="both"/>
        <w:rPr>
          <w:rFonts w:ascii="Arial" w:hAnsi="Arial" w:cs="Arial"/>
          <w:sz w:val="20"/>
          <w:szCs w:val="20"/>
        </w:rPr>
      </w:pPr>
    </w:p>
    <w:p w:rsidR="00E06292" w:rsidRDefault="00151816" w:rsidP="00E06292">
      <w:pPr>
        <w:pStyle w:val="Prrafodelista"/>
        <w:numPr>
          <w:ilvl w:val="0"/>
          <w:numId w:val="9"/>
        </w:numPr>
        <w:spacing w:line="240" w:lineRule="auto"/>
        <w:jc w:val="both"/>
        <w:rPr>
          <w:rFonts w:ascii="Arial" w:hAnsi="Arial" w:cs="Arial"/>
          <w:b/>
          <w:color w:val="1C1C1C"/>
          <w:sz w:val="20"/>
          <w:szCs w:val="20"/>
        </w:rPr>
      </w:pPr>
      <w:r w:rsidRPr="00E06292">
        <w:rPr>
          <w:rFonts w:ascii="Arial" w:hAnsi="Arial" w:cs="Arial"/>
          <w:b/>
          <w:color w:val="1C1C1C"/>
          <w:sz w:val="20"/>
          <w:szCs w:val="20"/>
        </w:rPr>
        <w:t xml:space="preserve">Tarea 2. </w:t>
      </w:r>
    </w:p>
    <w:p w:rsidR="00E06292" w:rsidRDefault="00E06292" w:rsidP="00E06292">
      <w:pPr>
        <w:pStyle w:val="Prrafodelista"/>
        <w:spacing w:line="240" w:lineRule="auto"/>
        <w:jc w:val="both"/>
        <w:rPr>
          <w:rFonts w:ascii="Arial" w:hAnsi="Arial" w:cs="Arial"/>
          <w:b/>
          <w:color w:val="1C1C1C"/>
          <w:sz w:val="20"/>
          <w:szCs w:val="20"/>
        </w:rPr>
      </w:pPr>
    </w:p>
    <w:p w:rsidR="00E06292" w:rsidRDefault="00151816" w:rsidP="00E06292">
      <w:pPr>
        <w:pStyle w:val="Prrafodelista"/>
        <w:spacing w:line="240" w:lineRule="auto"/>
        <w:jc w:val="both"/>
        <w:rPr>
          <w:rFonts w:ascii="Arial" w:hAnsi="Arial" w:cs="Arial"/>
          <w:color w:val="1C1C1C"/>
          <w:sz w:val="20"/>
          <w:szCs w:val="20"/>
        </w:rPr>
      </w:pPr>
      <w:r w:rsidRPr="00E06292">
        <w:rPr>
          <w:rFonts w:ascii="Arial" w:hAnsi="Arial" w:cs="Arial"/>
          <w:color w:val="1C1C1C"/>
          <w:sz w:val="20"/>
          <w:szCs w:val="20"/>
        </w:rPr>
        <w:t>Elaborar en el laboratorio un juego de prótesis total.</w:t>
      </w:r>
    </w:p>
    <w:p w:rsidR="00E06292" w:rsidRDefault="00E06292" w:rsidP="00E06292">
      <w:pPr>
        <w:pStyle w:val="Prrafodelista"/>
        <w:spacing w:line="240" w:lineRule="auto"/>
        <w:jc w:val="both"/>
        <w:rPr>
          <w:rFonts w:ascii="Arial" w:hAnsi="Arial" w:cs="Arial"/>
          <w:color w:val="1C1C1C"/>
          <w:sz w:val="20"/>
          <w:szCs w:val="20"/>
        </w:rPr>
      </w:pPr>
    </w:p>
    <w:p w:rsidR="00151816" w:rsidRPr="00151816" w:rsidRDefault="00151816" w:rsidP="00E06292">
      <w:pPr>
        <w:pStyle w:val="Prrafodelista"/>
        <w:numPr>
          <w:ilvl w:val="0"/>
          <w:numId w:val="10"/>
        </w:numPr>
        <w:spacing w:line="240" w:lineRule="auto"/>
        <w:jc w:val="both"/>
        <w:rPr>
          <w:rFonts w:ascii="Arial" w:hAnsi="Arial" w:cs="Arial"/>
          <w:b/>
          <w:color w:val="1C1C1C"/>
          <w:sz w:val="20"/>
          <w:szCs w:val="20"/>
        </w:rPr>
      </w:pPr>
      <w:r w:rsidRPr="00151816">
        <w:rPr>
          <w:rFonts w:ascii="Arial" w:hAnsi="Arial" w:cs="Arial"/>
          <w:b/>
          <w:color w:val="000000"/>
          <w:sz w:val="20"/>
          <w:szCs w:val="20"/>
        </w:rPr>
        <w:t>Nivel de dificultad 2</w:t>
      </w:r>
      <w:r w:rsidRPr="00151816">
        <w:rPr>
          <w:rFonts w:ascii="Arial" w:hAnsi="Arial" w:cs="Arial"/>
          <w:b/>
          <w:color w:val="1C1C1C"/>
          <w:sz w:val="20"/>
          <w:szCs w:val="20"/>
        </w:rPr>
        <w:t xml:space="preserve">: </w:t>
      </w:r>
      <w:r w:rsidRPr="00151816">
        <w:rPr>
          <w:rFonts w:ascii="Arial" w:hAnsi="Arial" w:cs="Arial"/>
          <w:color w:val="1C1C1C"/>
          <w:sz w:val="20"/>
          <w:szCs w:val="20"/>
        </w:rPr>
        <w:t>Esta actividad se realiza para conocer todos los pasos de elaboración de laboratorio de una prótesis total porque posteriormente deberán realizarlo con su paciente.</w:t>
      </w:r>
    </w:p>
    <w:p w:rsidR="00151816" w:rsidRPr="00151816" w:rsidRDefault="00151816" w:rsidP="00151816">
      <w:pPr>
        <w:spacing w:line="240" w:lineRule="auto"/>
        <w:ind w:left="720"/>
        <w:jc w:val="both"/>
        <w:rPr>
          <w:rFonts w:ascii="Arial" w:hAnsi="Arial" w:cs="Arial"/>
          <w:color w:val="1C1C1C"/>
          <w:sz w:val="20"/>
          <w:szCs w:val="20"/>
        </w:rPr>
      </w:pPr>
    </w:p>
    <w:p w:rsidR="00E06292" w:rsidRDefault="00151816" w:rsidP="00E06292">
      <w:pPr>
        <w:pStyle w:val="Prrafodelista"/>
        <w:numPr>
          <w:ilvl w:val="0"/>
          <w:numId w:val="9"/>
        </w:numPr>
        <w:spacing w:line="240" w:lineRule="auto"/>
        <w:jc w:val="both"/>
        <w:rPr>
          <w:rFonts w:ascii="Arial" w:hAnsi="Arial" w:cs="Arial"/>
          <w:color w:val="1C1C1C"/>
          <w:sz w:val="20"/>
          <w:szCs w:val="20"/>
        </w:rPr>
      </w:pPr>
      <w:r w:rsidRPr="00E06292">
        <w:rPr>
          <w:rFonts w:ascii="Arial" w:hAnsi="Arial" w:cs="Arial"/>
          <w:b/>
          <w:color w:val="1C1C1C"/>
          <w:sz w:val="20"/>
          <w:szCs w:val="20"/>
        </w:rPr>
        <w:t>Tarea 3.</w:t>
      </w:r>
      <w:r w:rsidRPr="00E06292">
        <w:rPr>
          <w:rFonts w:ascii="Arial" w:hAnsi="Arial" w:cs="Arial"/>
          <w:color w:val="1C1C1C"/>
          <w:sz w:val="20"/>
          <w:szCs w:val="20"/>
        </w:rPr>
        <w:t xml:space="preserve"> </w:t>
      </w:r>
    </w:p>
    <w:p w:rsidR="00E06292" w:rsidRDefault="00E06292" w:rsidP="00E06292">
      <w:pPr>
        <w:pStyle w:val="Prrafodelista"/>
        <w:spacing w:line="240" w:lineRule="auto"/>
        <w:jc w:val="both"/>
        <w:rPr>
          <w:rFonts w:ascii="Arial" w:hAnsi="Arial" w:cs="Arial"/>
          <w:color w:val="1C1C1C"/>
          <w:sz w:val="20"/>
          <w:szCs w:val="20"/>
        </w:rPr>
      </w:pPr>
    </w:p>
    <w:p w:rsidR="00151816" w:rsidRPr="00E06292" w:rsidRDefault="00151816" w:rsidP="00E06292">
      <w:pPr>
        <w:pStyle w:val="Prrafodelista"/>
        <w:spacing w:line="240" w:lineRule="auto"/>
        <w:jc w:val="both"/>
        <w:rPr>
          <w:rFonts w:ascii="Arial" w:hAnsi="Arial" w:cs="Arial"/>
          <w:color w:val="1C1C1C"/>
          <w:sz w:val="20"/>
          <w:szCs w:val="20"/>
        </w:rPr>
      </w:pPr>
      <w:r w:rsidRPr="00E06292">
        <w:rPr>
          <w:rFonts w:ascii="Arial" w:hAnsi="Arial" w:cs="Arial"/>
          <w:color w:val="1C1C1C"/>
          <w:sz w:val="20"/>
          <w:szCs w:val="20"/>
        </w:rPr>
        <w:t>Realizar el expediente clínico elaborar y juego de prótesis totales del paciente.</w:t>
      </w:r>
    </w:p>
    <w:p w:rsidR="00151816" w:rsidRDefault="00151816" w:rsidP="00E06292">
      <w:pPr>
        <w:pStyle w:val="Prrafodelista"/>
        <w:numPr>
          <w:ilvl w:val="0"/>
          <w:numId w:val="10"/>
        </w:numPr>
        <w:spacing w:line="240" w:lineRule="auto"/>
        <w:jc w:val="both"/>
        <w:rPr>
          <w:rFonts w:ascii="Arial" w:hAnsi="Arial" w:cs="Arial"/>
          <w:color w:val="1C1C1C"/>
          <w:sz w:val="20"/>
          <w:szCs w:val="20"/>
        </w:rPr>
      </w:pPr>
      <w:r w:rsidRPr="00E06292">
        <w:rPr>
          <w:rFonts w:ascii="Arial" w:hAnsi="Arial" w:cs="Arial"/>
          <w:b/>
          <w:color w:val="000000"/>
          <w:sz w:val="20"/>
          <w:szCs w:val="20"/>
        </w:rPr>
        <w:t>Nivel de dificultad 1</w:t>
      </w:r>
      <w:r w:rsidRPr="00E06292">
        <w:rPr>
          <w:rFonts w:ascii="Arial" w:hAnsi="Arial" w:cs="Arial"/>
          <w:b/>
          <w:color w:val="1C1C1C"/>
          <w:sz w:val="20"/>
          <w:szCs w:val="20"/>
        </w:rPr>
        <w:t xml:space="preserve">. </w:t>
      </w:r>
      <w:r w:rsidRPr="00E06292">
        <w:rPr>
          <w:rFonts w:ascii="Arial" w:hAnsi="Arial" w:cs="Arial"/>
          <w:color w:val="1C1C1C"/>
          <w:sz w:val="20"/>
          <w:szCs w:val="20"/>
        </w:rPr>
        <w:t>Esta actividad es necesaria para poder diagnosticarlo, pronosticarlo y ofrecerle el plan de tratamiento adecuado a cada paciente.</w:t>
      </w:r>
    </w:p>
    <w:p w:rsidR="00E06292" w:rsidRPr="00E06292" w:rsidRDefault="00E06292" w:rsidP="00E06292">
      <w:pPr>
        <w:pStyle w:val="Prrafodelista"/>
        <w:spacing w:line="240" w:lineRule="auto"/>
        <w:ind w:left="1440"/>
        <w:jc w:val="both"/>
        <w:rPr>
          <w:rFonts w:ascii="Arial" w:hAnsi="Arial" w:cs="Arial"/>
          <w:color w:val="1C1C1C"/>
          <w:sz w:val="20"/>
          <w:szCs w:val="20"/>
        </w:rPr>
      </w:pPr>
    </w:p>
    <w:p w:rsidR="00E06292" w:rsidRPr="00E06292" w:rsidRDefault="00151816" w:rsidP="00E06292">
      <w:pPr>
        <w:pStyle w:val="Prrafodelista"/>
        <w:numPr>
          <w:ilvl w:val="0"/>
          <w:numId w:val="10"/>
        </w:numPr>
        <w:spacing w:line="240" w:lineRule="auto"/>
        <w:jc w:val="both"/>
        <w:rPr>
          <w:rFonts w:ascii="Arial" w:hAnsi="Arial" w:cs="Arial"/>
          <w:b/>
          <w:color w:val="1C1C1C"/>
          <w:sz w:val="20"/>
          <w:szCs w:val="20"/>
        </w:rPr>
      </w:pPr>
      <w:r w:rsidRPr="00E06292">
        <w:rPr>
          <w:rFonts w:ascii="Arial" w:hAnsi="Arial" w:cs="Arial"/>
          <w:b/>
          <w:color w:val="000000"/>
          <w:sz w:val="20"/>
          <w:szCs w:val="20"/>
        </w:rPr>
        <w:t>Nivel de dificultad 2</w:t>
      </w:r>
      <w:r w:rsidRPr="00E06292">
        <w:rPr>
          <w:rFonts w:ascii="Arial" w:hAnsi="Arial" w:cs="Arial"/>
          <w:color w:val="000000"/>
          <w:sz w:val="20"/>
          <w:szCs w:val="20"/>
        </w:rPr>
        <w:t xml:space="preserve">. </w:t>
      </w:r>
      <w:r w:rsidRPr="00E06292">
        <w:rPr>
          <w:rFonts w:ascii="Arial" w:hAnsi="Arial" w:cs="Arial"/>
          <w:color w:val="1C1C1C"/>
          <w:sz w:val="20"/>
          <w:szCs w:val="20"/>
        </w:rPr>
        <w:t>El estudiante con esta actividad aprende a rehabilitar mediante un juego de prótesis totales a un paciente desdentado total, devolviéndole la función masticatoria, deglución y fonación perdida debido a la pérdida de los órganos dentarios.</w:t>
      </w:r>
    </w:p>
    <w:p w:rsidR="00E06292" w:rsidRPr="00E06292" w:rsidRDefault="00E06292" w:rsidP="00E06292">
      <w:pPr>
        <w:pStyle w:val="Prrafodelista"/>
        <w:spacing w:line="240" w:lineRule="auto"/>
        <w:ind w:left="1440"/>
        <w:jc w:val="both"/>
        <w:rPr>
          <w:rFonts w:ascii="Arial" w:hAnsi="Arial" w:cs="Arial"/>
          <w:b/>
          <w:color w:val="1C1C1C"/>
          <w:sz w:val="20"/>
          <w:szCs w:val="20"/>
        </w:rPr>
      </w:pPr>
    </w:p>
    <w:p w:rsidR="00151816" w:rsidRPr="00E06292" w:rsidRDefault="00151816" w:rsidP="00E06292">
      <w:pPr>
        <w:pStyle w:val="Prrafodelista"/>
        <w:numPr>
          <w:ilvl w:val="0"/>
          <w:numId w:val="10"/>
        </w:numPr>
        <w:spacing w:line="240" w:lineRule="auto"/>
        <w:jc w:val="both"/>
        <w:rPr>
          <w:rFonts w:ascii="Arial" w:hAnsi="Arial" w:cs="Arial"/>
          <w:color w:val="1C1C1C"/>
          <w:sz w:val="20"/>
          <w:szCs w:val="20"/>
        </w:rPr>
      </w:pPr>
      <w:r w:rsidRPr="00E06292">
        <w:rPr>
          <w:rFonts w:ascii="Arial" w:hAnsi="Arial" w:cs="Arial"/>
          <w:b/>
          <w:color w:val="000000"/>
          <w:sz w:val="20"/>
          <w:szCs w:val="20"/>
        </w:rPr>
        <w:t>Nivel de dificultad 3.</w:t>
      </w:r>
      <w:r w:rsidRPr="00E06292">
        <w:rPr>
          <w:rFonts w:ascii="Arial" w:hAnsi="Arial" w:cs="Arial"/>
          <w:color w:val="000000"/>
          <w:sz w:val="20"/>
          <w:szCs w:val="20"/>
        </w:rPr>
        <w:t xml:space="preserve"> </w:t>
      </w:r>
      <w:r w:rsidRPr="00E06292">
        <w:rPr>
          <w:rFonts w:ascii="Arial" w:hAnsi="Arial" w:cs="Arial"/>
          <w:color w:val="1C1C1C"/>
          <w:sz w:val="20"/>
          <w:szCs w:val="20"/>
        </w:rPr>
        <w:t>El estudiante con esta actividad realiza diferentes procedimientos quirúrgicos antes de colocar las prótesis transicionales y a rehabilitar mediante sus prótesis totales a un paciente, eliminando la enfermedad, devolviéndole la función masticatoria, deglución y fonación perdida debido a la pérdida de los órganos dentarios</w:t>
      </w:r>
      <w:r w:rsidR="00E06292">
        <w:rPr>
          <w:rFonts w:ascii="Arial" w:hAnsi="Arial" w:cs="Arial"/>
          <w:color w:val="1C1C1C"/>
          <w:sz w:val="20"/>
          <w:szCs w:val="20"/>
        </w:rPr>
        <w:t>.</w:t>
      </w: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E06292" w:rsidP="00151816">
      <w:pPr>
        <w:spacing w:line="240" w:lineRule="auto"/>
        <w:jc w:val="both"/>
        <w:rPr>
          <w:rFonts w:ascii="Arial" w:hAnsi="Arial" w:cs="Arial"/>
          <w:sz w:val="20"/>
          <w:szCs w:val="20"/>
        </w:rPr>
      </w:pPr>
      <w:r>
        <w:rPr>
          <w:rFonts w:ascii="Arial" w:hAnsi="Arial" w:cs="Arial"/>
          <w:sz w:val="20"/>
          <w:szCs w:val="20"/>
        </w:rPr>
        <w:lastRenderedPageBreak/>
        <w:t xml:space="preserve">Rubricas Utilizadas en la E.E. </w:t>
      </w:r>
      <w:proofErr w:type="spellStart"/>
      <w:r>
        <w:rPr>
          <w:rFonts w:ascii="Arial" w:hAnsi="Arial" w:cs="Arial"/>
          <w:sz w:val="20"/>
          <w:szCs w:val="20"/>
        </w:rPr>
        <w:t>Prostodoncia</w:t>
      </w:r>
      <w:proofErr w:type="spellEnd"/>
      <w:r>
        <w:rPr>
          <w:rFonts w:ascii="Arial" w:hAnsi="Arial" w:cs="Arial"/>
          <w:sz w:val="20"/>
          <w:szCs w:val="20"/>
        </w:rPr>
        <w:t xml:space="preserve"> total.</w:t>
      </w: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r w:rsidRPr="00151816">
        <w:rPr>
          <w:rFonts w:ascii="Arial" w:hAnsi="Arial" w:cs="Arial"/>
          <w:noProof/>
          <w:sz w:val="20"/>
          <w:szCs w:val="20"/>
        </w:rPr>
        <w:drawing>
          <wp:anchor distT="0" distB="0" distL="114300" distR="114300" simplePos="0" relativeHeight="251660288" behindDoc="1" locked="0" layoutInCell="1" allowOverlap="1">
            <wp:simplePos x="0" y="0"/>
            <wp:positionH relativeFrom="column">
              <wp:posOffset>-1325880</wp:posOffset>
            </wp:positionH>
            <wp:positionV relativeFrom="paragraph">
              <wp:posOffset>13970</wp:posOffset>
            </wp:positionV>
            <wp:extent cx="8499475" cy="6463665"/>
            <wp:effectExtent l="0" t="1066800" r="0" b="111823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24378" t="19481" r="23790" b="10466"/>
                    <a:stretch>
                      <a:fillRect/>
                    </a:stretch>
                  </pic:blipFill>
                  <pic:spPr bwMode="auto">
                    <a:xfrm rot="5400000">
                      <a:off x="0" y="0"/>
                      <a:ext cx="8499475" cy="6463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r w:rsidRPr="00151816">
        <w:rPr>
          <w:rFonts w:ascii="Arial" w:hAnsi="Arial" w:cs="Arial"/>
          <w:noProof/>
          <w:sz w:val="20"/>
          <w:szCs w:val="20"/>
        </w:rPr>
        <w:drawing>
          <wp:anchor distT="0" distB="0" distL="114300" distR="114300" simplePos="0" relativeHeight="251661312" behindDoc="1" locked="0" layoutInCell="1" allowOverlap="1">
            <wp:simplePos x="0" y="0"/>
            <wp:positionH relativeFrom="column">
              <wp:posOffset>-1366737</wp:posOffset>
            </wp:positionH>
            <wp:positionV relativeFrom="paragraph">
              <wp:posOffset>249972</wp:posOffset>
            </wp:positionV>
            <wp:extent cx="8447964" cy="6464489"/>
            <wp:effectExtent l="0" t="1047750" r="0" b="1079311"/>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23989" t="20346" r="23798" b="8652"/>
                    <a:stretch>
                      <a:fillRect/>
                    </a:stretch>
                  </pic:blipFill>
                  <pic:spPr bwMode="auto">
                    <a:xfrm rot="5400000">
                      <a:off x="0" y="0"/>
                      <a:ext cx="8447964" cy="64644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r w:rsidRPr="00151816">
        <w:rPr>
          <w:rFonts w:ascii="Arial" w:hAnsi="Arial" w:cs="Arial"/>
          <w:noProof/>
          <w:sz w:val="20"/>
          <w:szCs w:val="20"/>
        </w:rPr>
        <w:lastRenderedPageBreak/>
        <w:drawing>
          <wp:anchor distT="0" distB="0" distL="114300" distR="114300" simplePos="0" relativeHeight="251662336" behindDoc="1" locked="0" layoutInCell="1" allowOverlap="1">
            <wp:simplePos x="0" y="0"/>
            <wp:positionH relativeFrom="column">
              <wp:posOffset>158750</wp:posOffset>
            </wp:positionH>
            <wp:positionV relativeFrom="paragraph">
              <wp:posOffset>241300</wp:posOffset>
            </wp:positionV>
            <wp:extent cx="5380990" cy="7934960"/>
            <wp:effectExtent l="38100" t="57150" r="105410" b="1041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5966" t="19481" r="66483" b="8225"/>
                    <a:stretch>
                      <a:fillRect/>
                    </a:stretch>
                  </pic:blipFill>
                  <pic:spPr bwMode="auto">
                    <a:xfrm>
                      <a:off x="0" y="0"/>
                      <a:ext cx="5380990" cy="793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51816" w:rsidRPr="00151816" w:rsidRDefault="00151816" w:rsidP="00151816">
      <w:pPr>
        <w:spacing w:line="240" w:lineRule="auto"/>
        <w:jc w:val="both"/>
        <w:rPr>
          <w:rFonts w:ascii="Arial" w:hAnsi="Arial" w:cs="Arial"/>
          <w:noProof/>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sz w:val="20"/>
          <w:szCs w:val="20"/>
        </w:rPr>
      </w:pPr>
    </w:p>
    <w:p w:rsidR="00151816" w:rsidRPr="00151816" w:rsidRDefault="00151816" w:rsidP="00151816">
      <w:pPr>
        <w:spacing w:line="240" w:lineRule="auto"/>
        <w:jc w:val="both"/>
        <w:rPr>
          <w:rFonts w:ascii="Arial" w:hAnsi="Arial" w:cs="Arial"/>
          <w:b/>
          <w:bCs/>
          <w:sz w:val="20"/>
          <w:szCs w:val="20"/>
        </w:rPr>
      </w:pPr>
    </w:p>
    <w:p w:rsidR="00E06292" w:rsidRDefault="00E06292" w:rsidP="00151816">
      <w:pPr>
        <w:spacing w:line="240" w:lineRule="auto"/>
        <w:jc w:val="both"/>
        <w:rPr>
          <w:rFonts w:ascii="Arial" w:hAnsi="Arial" w:cs="Arial"/>
          <w:noProof/>
          <w:sz w:val="20"/>
          <w:szCs w:val="20"/>
          <w:lang w:eastAsia="es-ES"/>
        </w:rPr>
      </w:pPr>
    </w:p>
    <w:p w:rsidR="00E06292" w:rsidRDefault="00E06292" w:rsidP="00151816">
      <w:pPr>
        <w:spacing w:line="240" w:lineRule="auto"/>
        <w:jc w:val="both"/>
        <w:rPr>
          <w:rFonts w:ascii="Arial" w:hAnsi="Arial" w:cs="Arial"/>
          <w:noProof/>
          <w:sz w:val="20"/>
          <w:szCs w:val="20"/>
          <w:lang w:eastAsia="es-ES"/>
        </w:rPr>
      </w:pPr>
    </w:p>
    <w:p w:rsidR="00E06292" w:rsidRDefault="002F54E4" w:rsidP="00151816">
      <w:pPr>
        <w:spacing w:line="240" w:lineRule="auto"/>
        <w:jc w:val="both"/>
        <w:rPr>
          <w:rFonts w:ascii="Arial" w:hAnsi="Arial" w:cs="Arial"/>
          <w:noProof/>
          <w:sz w:val="20"/>
          <w:szCs w:val="20"/>
          <w:lang w:eastAsia="es-ES"/>
        </w:rPr>
      </w:pPr>
      <w:r>
        <w:rPr>
          <w:rFonts w:ascii="Arial" w:hAnsi="Arial" w:cs="Arial"/>
          <w:noProof/>
          <w:sz w:val="20"/>
          <w:szCs w:val="20"/>
        </w:rPr>
        <w:lastRenderedPageBreak/>
        <w:drawing>
          <wp:inline distT="0" distB="0" distL="0" distR="0">
            <wp:extent cx="5520513" cy="8192000"/>
            <wp:effectExtent l="38100" t="57150" r="118287" b="9475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7630" t="27378" r="58838" b="10209"/>
                    <a:stretch>
                      <a:fillRect/>
                    </a:stretch>
                  </pic:blipFill>
                  <pic:spPr bwMode="auto">
                    <a:xfrm>
                      <a:off x="0" y="0"/>
                      <a:ext cx="5525999" cy="8200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6292" w:rsidRDefault="00E06292" w:rsidP="00151816">
      <w:pPr>
        <w:spacing w:line="240" w:lineRule="auto"/>
        <w:jc w:val="both"/>
        <w:rPr>
          <w:rFonts w:ascii="Arial" w:hAnsi="Arial" w:cs="Arial"/>
          <w:noProof/>
          <w:sz w:val="20"/>
          <w:szCs w:val="20"/>
          <w:lang w:eastAsia="es-ES"/>
        </w:rPr>
      </w:pPr>
    </w:p>
    <w:p w:rsidR="00151816" w:rsidRPr="00151816" w:rsidRDefault="00151816" w:rsidP="00151816">
      <w:pPr>
        <w:spacing w:line="240" w:lineRule="auto"/>
        <w:jc w:val="both"/>
        <w:rPr>
          <w:rFonts w:ascii="Arial" w:hAnsi="Arial" w:cs="Arial"/>
          <w:sz w:val="20"/>
          <w:szCs w:val="20"/>
        </w:rPr>
      </w:pPr>
      <w:r w:rsidRPr="00151816">
        <w:rPr>
          <w:rFonts w:ascii="Arial" w:hAnsi="Arial" w:cs="Arial"/>
          <w:noProof/>
          <w:sz w:val="20"/>
          <w:szCs w:val="20"/>
        </w:rPr>
        <w:lastRenderedPageBreak/>
        <w:drawing>
          <wp:inline distT="0" distB="0" distL="0" distR="0">
            <wp:extent cx="5502886" cy="8117071"/>
            <wp:effectExtent l="38100" t="57150" r="116864" b="93479"/>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l="37273" t="19606" r="35233" b="8658"/>
                    <a:stretch>
                      <a:fillRect/>
                    </a:stretch>
                  </pic:blipFill>
                  <pic:spPr bwMode="auto">
                    <a:xfrm>
                      <a:off x="0" y="0"/>
                      <a:ext cx="5500566" cy="8113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51816">
        <w:rPr>
          <w:rFonts w:ascii="Arial" w:hAnsi="Arial" w:cs="Arial"/>
          <w:noProof/>
          <w:sz w:val="20"/>
          <w:szCs w:val="20"/>
        </w:rPr>
        <w:lastRenderedPageBreak/>
        <w:drawing>
          <wp:inline distT="0" distB="0" distL="0" distR="0">
            <wp:extent cx="5640580" cy="8116436"/>
            <wp:effectExtent l="38100" t="57150" r="112520" b="94114"/>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66806" t="18615" r="4549" b="8128"/>
                    <a:stretch>
                      <a:fillRect/>
                    </a:stretch>
                  </pic:blipFill>
                  <pic:spPr bwMode="auto">
                    <a:xfrm>
                      <a:off x="0" y="0"/>
                      <a:ext cx="5671185" cy="8160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1816" w:rsidRPr="00151816" w:rsidRDefault="00151816" w:rsidP="00151816">
      <w:pPr>
        <w:spacing w:line="240" w:lineRule="auto"/>
        <w:jc w:val="both"/>
        <w:rPr>
          <w:rFonts w:ascii="Arial" w:hAnsi="Arial" w:cs="Arial"/>
          <w:sz w:val="20"/>
          <w:szCs w:val="20"/>
        </w:rPr>
      </w:pPr>
      <w:r w:rsidRPr="00151816">
        <w:rPr>
          <w:rFonts w:ascii="Arial" w:hAnsi="Arial" w:cs="Arial"/>
          <w:noProof/>
          <w:sz w:val="20"/>
          <w:szCs w:val="20"/>
        </w:rPr>
        <w:lastRenderedPageBreak/>
        <w:drawing>
          <wp:inline distT="0" distB="0" distL="0" distR="0">
            <wp:extent cx="5954825" cy="8127231"/>
            <wp:effectExtent l="38100" t="57150" r="122125" b="102369"/>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l="6229" t="18615" r="65619" b="12987"/>
                    <a:stretch>
                      <a:fillRect/>
                    </a:stretch>
                  </pic:blipFill>
                  <pic:spPr bwMode="auto">
                    <a:xfrm>
                      <a:off x="0" y="0"/>
                      <a:ext cx="5965768" cy="8142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4E4" w:rsidRDefault="002F54E4" w:rsidP="00151816">
      <w:pPr>
        <w:spacing w:line="240" w:lineRule="auto"/>
        <w:jc w:val="both"/>
        <w:rPr>
          <w:rFonts w:ascii="Arial" w:hAnsi="Arial" w:cs="Arial"/>
          <w:sz w:val="20"/>
          <w:szCs w:val="20"/>
        </w:rPr>
      </w:pPr>
    </w:p>
    <w:p w:rsidR="002F54E4" w:rsidRDefault="002F54E4" w:rsidP="00151816">
      <w:pPr>
        <w:spacing w:line="240" w:lineRule="auto"/>
        <w:jc w:val="both"/>
        <w:rPr>
          <w:rFonts w:ascii="Arial" w:hAnsi="Arial" w:cs="Arial"/>
          <w:sz w:val="20"/>
          <w:szCs w:val="20"/>
        </w:rPr>
      </w:pPr>
    </w:p>
    <w:p w:rsidR="00151816" w:rsidRDefault="00151816" w:rsidP="00151816">
      <w:pPr>
        <w:spacing w:line="240" w:lineRule="auto"/>
        <w:jc w:val="both"/>
        <w:rPr>
          <w:rFonts w:ascii="Arial" w:hAnsi="Arial" w:cs="Arial"/>
          <w:b/>
          <w:sz w:val="20"/>
          <w:szCs w:val="20"/>
        </w:rPr>
      </w:pPr>
      <w:r w:rsidRPr="002F54E4">
        <w:rPr>
          <w:rFonts w:ascii="Arial" w:hAnsi="Arial" w:cs="Arial"/>
          <w:b/>
          <w:sz w:val="20"/>
          <w:szCs w:val="20"/>
        </w:rPr>
        <w:lastRenderedPageBreak/>
        <w:t xml:space="preserve">Bibliografía. </w:t>
      </w:r>
    </w:p>
    <w:p w:rsidR="002F54E4" w:rsidRDefault="002F54E4" w:rsidP="00151816">
      <w:pPr>
        <w:spacing w:line="240" w:lineRule="auto"/>
        <w:jc w:val="both"/>
        <w:rPr>
          <w:rFonts w:ascii="Arial" w:hAnsi="Arial" w:cs="Arial"/>
          <w:b/>
          <w:sz w:val="20"/>
          <w:szCs w:val="20"/>
        </w:rPr>
      </w:pPr>
    </w:p>
    <w:p w:rsidR="002F54E4" w:rsidRPr="002F54E4" w:rsidRDefault="002F54E4" w:rsidP="002F54E4">
      <w:pPr>
        <w:pStyle w:val="Prrafodelista"/>
        <w:numPr>
          <w:ilvl w:val="0"/>
          <w:numId w:val="12"/>
        </w:numPr>
        <w:spacing w:line="240" w:lineRule="auto"/>
        <w:jc w:val="both"/>
        <w:rPr>
          <w:rFonts w:ascii="Arial" w:hAnsi="Arial" w:cs="Arial"/>
          <w:b/>
          <w:sz w:val="20"/>
          <w:szCs w:val="20"/>
        </w:rPr>
      </w:pPr>
      <w:r w:rsidRPr="002F54E4">
        <w:rPr>
          <w:rFonts w:ascii="Arial" w:hAnsi="Arial" w:cs="Arial"/>
          <w:b/>
          <w:sz w:val="20"/>
          <w:szCs w:val="20"/>
        </w:rPr>
        <w:t>Fuentes Básicas:</w:t>
      </w:r>
    </w:p>
    <w:p w:rsidR="00151816" w:rsidRDefault="00151816" w:rsidP="002F54E4">
      <w:pPr>
        <w:numPr>
          <w:ilvl w:val="0"/>
          <w:numId w:val="2"/>
        </w:numPr>
        <w:tabs>
          <w:tab w:val="clear" w:pos="720"/>
          <w:tab w:val="num" w:pos="1069"/>
        </w:tabs>
        <w:spacing w:after="0" w:line="240" w:lineRule="auto"/>
        <w:ind w:left="1069"/>
        <w:jc w:val="both"/>
        <w:rPr>
          <w:rFonts w:ascii="Arial" w:hAnsi="Arial" w:cs="Arial"/>
          <w:sz w:val="20"/>
          <w:szCs w:val="20"/>
        </w:rPr>
      </w:pPr>
      <w:proofErr w:type="spellStart"/>
      <w:r w:rsidRPr="00151816">
        <w:rPr>
          <w:rFonts w:ascii="Arial" w:hAnsi="Arial" w:cs="Arial"/>
          <w:sz w:val="20"/>
          <w:szCs w:val="20"/>
        </w:rPr>
        <w:t>Ozawa</w:t>
      </w:r>
      <w:proofErr w:type="spellEnd"/>
      <w:r w:rsidRPr="00151816">
        <w:rPr>
          <w:rFonts w:ascii="Arial" w:hAnsi="Arial" w:cs="Arial"/>
          <w:sz w:val="20"/>
          <w:szCs w:val="20"/>
        </w:rPr>
        <w:t xml:space="preserve"> </w:t>
      </w:r>
      <w:proofErr w:type="spellStart"/>
      <w:r w:rsidRPr="00151816">
        <w:rPr>
          <w:rFonts w:ascii="Arial" w:hAnsi="Arial" w:cs="Arial"/>
          <w:sz w:val="20"/>
          <w:szCs w:val="20"/>
        </w:rPr>
        <w:t>Deguchi</w:t>
      </w:r>
      <w:proofErr w:type="spellEnd"/>
      <w:r w:rsidRPr="00151816">
        <w:rPr>
          <w:rFonts w:ascii="Arial" w:hAnsi="Arial" w:cs="Arial"/>
          <w:sz w:val="20"/>
          <w:szCs w:val="20"/>
        </w:rPr>
        <w:t xml:space="preserve">, José L. Fundamentos Básicos de </w:t>
      </w:r>
      <w:proofErr w:type="spellStart"/>
      <w:r w:rsidRPr="00151816">
        <w:rPr>
          <w:rFonts w:ascii="Arial" w:hAnsi="Arial" w:cs="Arial"/>
          <w:sz w:val="20"/>
          <w:szCs w:val="20"/>
        </w:rPr>
        <w:t>Prostodoncia</w:t>
      </w:r>
      <w:proofErr w:type="spellEnd"/>
      <w:r w:rsidRPr="00151816">
        <w:rPr>
          <w:rFonts w:ascii="Arial" w:hAnsi="Arial" w:cs="Arial"/>
          <w:sz w:val="20"/>
          <w:szCs w:val="20"/>
        </w:rPr>
        <w:t xml:space="preserve"> total. Edit. Trillas. 1ª ed</w:t>
      </w:r>
      <w:proofErr w:type="gramStart"/>
      <w:r w:rsidRPr="00151816">
        <w:rPr>
          <w:rFonts w:ascii="Arial" w:hAnsi="Arial" w:cs="Arial"/>
          <w:sz w:val="20"/>
          <w:szCs w:val="20"/>
        </w:rPr>
        <w:t>. ,</w:t>
      </w:r>
      <w:proofErr w:type="gramEnd"/>
      <w:r w:rsidRPr="00151816">
        <w:rPr>
          <w:rFonts w:ascii="Arial" w:hAnsi="Arial" w:cs="Arial"/>
          <w:sz w:val="20"/>
          <w:szCs w:val="20"/>
        </w:rPr>
        <w:t xml:space="preserve"> México. 2010</w:t>
      </w:r>
      <w:r w:rsidR="002F54E4">
        <w:rPr>
          <w:rFonts w:ascii="Arial" w:hAnsi="Arial" w:cs="Arial"/>
          <w:sz w:val="20"/>
          <w:szCs w:val="20"/>
        </w:rPr>
        <w:t>.</w:t>
      </w:r>
    </w:p>
    <w:p w:rsidR="002F54E4" w:rsidRPr="00151816" w:rsidRDefault="002F54E4" w:rsidP="002F54E4">
      <w:pPr>
        <w:spacing w:after="0" w:line="240" w:lineRule="auto"/>
        <w:ind w:left="1069"/>
        <w:jc w:val="both"/>
        <w:rPr>
          <w:rFonts w:ascii="Arial" w:hAnsi="Arial" w:cs="Arial"/>
          <w:sz w:val="20"/>
          <w:szCs w:val="20"/>
        </w:rPr>
      </w:pPr>
    </w:p>
    <w:p w:rsidR="00151816" w:rsidRDefault="00151816" w:rsidP="002F54E4">
      <w:pPr>
        <w:numPr>
          <w:ilvl w:val="0"/>
          <w:numId w:val="2"/>
        </w:numPr>
        <w:tabs>
          <w:tab w:val="clear" w:pos="720"/>
          <w:tab w:val="num" w:pos="1069"/>
        </w:tabs>
        <w:spacing w:after="0" w:line="240" w:lineRule="auto"/>
        <w:ind w:left="1069"/>
        <w:jc w:val="both"/>
        <w:rPr>
          <w:rFonts w:ascii="Arial" w:hAnsi="Arial" w:cs="Arial"/>
          <w:sz w:val="20"/>
          <w:szCs w:val="20"/>
        </w:rPr>
      </w:pPr>
      <w:r w:rsidRPr="00151816">
        <w:rPr>
          <w:rFonts w:ascii="Arial" w:hAnsi="Arial" w:cs="Arial"/>
          <w:sz w:val="20"/>
          <w:szCs w:val="20"/>
        </w:rPr>
        <w:t xml:space="preserve">Manual de </w:t>
      </w:r>
      <w:proofErr w:type="spellStart"/>
      <w:r w:rsidRPr="00151816">
        <w:rPr>
          <w:rFonts w:ascii="Arial" w:hAnsi="Arial" w:cs="Arial"/>
          <w:sz w:val="20"/>
          <w:szCs w:val="20"/>
        </w:rPr>
        <w:t>Prostodoncia</w:t>
      </w:r>
      <w:proofErr w:type="spellEnd"/>
      <w:r w:rsidRPr="00151816">
        <w:rPr>
          <w:rFonts w:ascii="Arial" w:hAnsi="Arial" w:cs="Arial"/>
          <w:sz w:val="20"/>
          <w:szCs w:val="20"/>
        </w:rPr>
        <w:t xml:space="preserve"> total UNAM, Dirección General de Publicaciones,  Edit. Trillas, 2da. </w:t>
      </w:r>
      <w:proofErr w:type="spellStart"/>
      <w:r w:rsidRPr="00151816">
        <w:rPr>
          <w:rFonts w:ascii="Arial" w:hAnsi="Arial" w:cs="Arial"/>
          <w:sz w:val="20"/>
          <w:szCs w:val="20"/>
        </w:rPr>
        <w:t>ed</w:t>
      </w:r>
      <w:proofErr w:type="spellEnd"/>
      <w:r w:rsidRPr="00151816">
        <w:rPr>
          <w:rFonts w:ascii="Arial" w:hAnsi="Arial" w:cs="Arial"/>
          <w:sz w:val="20"/>
          <w:szCs w:val="20"/>
        </w:rPr>
        <w:t>, México, 2011.</w:t>
      </w:r>
    </w:p>
    <w:p w:rsidR="002F54E4" w:rsidRDefault="002F54E4" w:rsidP="002F54E4">
      <w:pPr>
        <w:pStyle w:val="Prrafodelista"/>
        <w:ind w:left="1069"/>
        <w:rPr>
          <w:rFonts w:ascii="Arial" w:hAnsi="Arial" w:cs="Arial"/>
          <w:sz w:val="20"/>
          <w:szCs w:val="20"/>
        </w:rPr>
      </w:pPr>
    </w:p>
    <w:p w:rsidR="002F54E4" w:rsidRDefault="002F54E4" w:rsidP="002F54E4">
      <w:pPr>
        <w:numPr>
          <w:ilvl w:val="0"/>
          <w:numId w:val="2"/>
        </w:numPr>
        <w:tabs>
          <w:tab w:val="clear" w:pos="720"/>
          <w:tab w:val="num" w:pos="1069"/>
        </w:tabs>
        <w:spacing w:after="0" w:line="240" w:lineRule="auto"/>
        <w:ind w:left="1069"/>
        <w:jc w:val="both"/>
        <w:rPr>
          <w:rFonts w:ascii="Arial" w:hAnsi="Arial" w:cs="Arial"/>
          <w:sz w:val="20"/>
          <w:szCs w:val="20"/>
        </w:rPr>
      </w:pPr>
      <w:r w:rsidRPr="002F54E4">
        <w:rPr>
          <w:rFonts w:ascii="Arial" w:hAnsi="Arial" w:cs="Arial"/>
          <w:color w:val="000033"/>
          <w:sz w:val="20"/>
          <w:szCs w:val="20"/>
          <w:lang w:val="en-US"/>
        </w:rPr>
        <w:t xml:space="preserve">Arthur O. </w:t>
      </w:r>
      <w:proofErr w:type="spellStart"/>
      <w:proofErr w:type="gramStart"/>
      <w:r w:rsidRPr="002F54E4">
        <w:rPr>
          <w:rFonts w:ascii="Arial" w:hAnsi="Arial" w:cs="Arial"/>
          <w:color w:val="000033"/>
          <w:sz w:val="20"/>
          <w:szCs w:val="20"/>
          <w:lang w:val="en-US"/>
        </w:rPr>
        <w:t>Rahn</w:t>
      </w:r>
      <w:proofErr w:type="spellEnd"/>
      <w:r w:rsidRPr="002F54E4">
        <w:rPr>
          <w:rFonts w:ascii="Arial" w:hAnsi="Arial" w:cs="Arial"/>
          <w:color w:val="000033"/>
          <w:sz w:val="20"/>
          <w:szCs w:val="20"/>
          <w:lang w:val="en-US"/>
        </w:rPr>
        <w:t xml:space="preserve"> ,</w:t>
      </w:r>
      <w:proofErr w:type="gramEnd"/>
      <w:r w:rsidRPr="002F54E4">
        <w:rPr>
          <w:rFonts w:ascii="Arial" w:hAnsi="Arial" w:cs="Arial"/>
          <w:color w:val="000033"/>
          <w:sz w:val="20"/>
          <w:szCs w:val="20"/>
          <w:lang w:val="en-US"/>
        </w:rPr>
        <w:t xml:space="preserve"> John R. Ivanhoe , Kevin D. Plummer. </w:t>
      </w:r>
      <w:r>
        <w:rPr>
          <w:rFonts w:ascii="Arial" w:hAnsi="Arial" w:cs="Arial"/>
          <w:color w:val="000033"/>
          <w:sz w:val="20"/>
          <w:szCs w:val="20"/>
        </w:rPr>
        <w:t xml:space="preserve">Prótesis Dental Completa, Edit. Panamericana, 6ta. </w:t>
      </w:r>
      <w:proofErr w:type="spellStart"/>
      <w:r>
        <w:rPr>
          <w:rFonts w:ascii="Arial" w:hAnsi="Arial" w:cs="Arial"/>
          <w:color w:val="000033"/>
          <w:sz w:val="20"/>
          <w:szCs w:val="20"/>
        </w:rPr>
        <w:t>ed</w:t>
      </w:r>
      <w:proofErr w:type="spellEnd"/>
      <w:r>
        <w:rPr>
          <w:rFonts w:ascii="Arial" w:hAnsi="Arial" w:cs="Arial"/>
          <w:color w:val="000033"/>
          <w:sz w:val="20"/>
          <w:szCs w:val="20"/>
        </w:rPr>
        <w:t>, 2010.</w:t>
      </w:r>
    </w:p>
    <w:p w:rsidR="002F54E4" w:rsidRDefault="002F54E4" w:rsidP="002F54E4">
      <w:pPr>
        <w:spacing w:after="0" w:line="240" w:lineRule="auto"/>
        <w:jc w:val="both"/>
        <w:rPr>
          <w:rFonts w:ascii="Arial" w:hAnsi="Arial" w:cs="Arial"/>
          <w:sz w:val="20"/>
          <w:szCs w:val="20"/>
        </w:rPr>
      </w:pPr>
    </w:p>
    <w:p w:rsidR="002F54E4" w:rsidRPr="002F54E4" w:rsidRDefault="002F54E4" w:rsidP="002F54E4">
      <w:pPr>
        <w:pStyle w:val="Prrafodelista"/>
        <w:numPr>
          <w:ilvl w:val="0"/>
          <w:numId w:val="12"/>
        </w:numPr>
        <w:spacing w:after="0" w:line="240" w:lineRule="auto"/>
        <w:jc w:val="both"/>
        <w:rPr>
          <w:rFonts w:ascii="Arial" w:hAnsi="Arial" w:cs="Arial"/>
          <w:b/>
          <w:sz w:val="20"/>
          <w:szCs w:val="20"/>
        </w:rPr>
      </w:pPr>
      <w:r w:rsidRPr="002F54E4">
        <w:rPr>
          <w:rFonts w:ascii="Arial" w:hAnsi="Arial" w:cs="Arial"/>
          <w:b/>
          <w:sz w:val="20"/>
          <w:szCs w:val="20"/>
        </w:rPr>
        <w:t>Fuentes Complementarias:</w:t>
      </w:r>
    </w:p>
    <w:p w:rsidR="002F54E4" w:rsidRDefault="002F54E4" w:rsidP="002F54E4">
      <w:pPr>
        <w:spacing w:after="0" w:line="240" w:lineRule="auto"/>
        <w:jc w:val="both"/>
        <w:rPr>
          <w:rFonts w:ascii="Arial" w:hAnsi="Arial" w:cs="Arial"/>
          <w:sz w:val="20"/>
          <w:szCs w:val="20"/>
          <w:lang w:val="en-US"/>
        </w:rPr>
      </w:pPr>
    </w:p>
    <w:p w:rsidR="002F54E4" w:rsidRPr="002F54E4" w:rsidRDefault="002F54E4" w:rsidP="002F54E4">
      <w:pPr>
        <w:spacing w:after="0" w:line="240" w:lineRule="auto"/>
        <w:ind w:left="360"/>
        <w:jc w:val="both"/>
        <w:rPr>
          <w:rFonts w:ascii="Arial" w:hAnsi="Arial" w:cs="Arial"/>
          <w:sz w:val="20"/>
          <w:szCs w:val="20"/>
          <w:lang w:val="en-US"/>
        </w:rPr>
      </w:pPr>
    </w:p>
    <w:p w:rsidR="002F54E4" w:rsidRPr="002F54E4" w:rsidRDefault="002F54E4" w:rsidP="002F54E4">
      <w:pPr>
        <w:pStyle w:val="Prrafodelista"/>
        <w:numPr>
          <w:ilvl w:val="0"/>
          <w:numId w:val="13"/>
        </w:numPr>
        <w:spacing w:line="240" w:lineRule="auto"/>
        <w:ind w:left="1080"/>
        <w:jc w:val="both"/>
        <w:rPr>
          <w:rFonts w:ascii="Arial" w:hAnsi="Arial" w:cs="Arial"/>
          <w:sz w:val="20"/>
          <w:szCs w:val="20"/>
          <w:lang w:val="en-US"/>
        </w:rPr>
      </w:pPr>
      <w:proofErr w:type="spellStart"/>
      <w:r w:rsidRPr="002F54E4">
        <w:rPr>
          <w:rFonts w:ascii="Arial" w:eastAsia="Times New Roman" w:hAnsi="Arial" w:cs="Arial"/>
          <w:color w:val="000033"/>
          <w:sz w:val="20"/>
          <w:szCs w:val="20"/>
          <w:lang w:val="en-US" w:eastAsia="es-ES"/>
        </w:rPr>
        <w:t>Zarb</w:t>
      </w:r>
      <w:proofErr w:type="spellEnd"/>
      <w:r w:rsidRPr="002F54E4">
        <w:rPr>
          <w:rFonts w:ascii="Arial" w:eastAsia="Times New Roman" w:hAnsi="Arial" w:cs="Arial"/>
          <w:color w:val="000033"/>
          <w:sz w:val="20"/>
          <w:szCs w:val="20"/>
          <w:lang w:val="en-US" w:eastAsia="es-ES"/>
        </w:rPr>
        <w:t xml:space="preserve">, George A. </w:t>
      </w:r>
      <w:proofErr w:type="spellStart"/>
      <w:r w:rsidRPr="002F54E4">
        <w:rPr>
          <w:rFonts w:ascii="Arial" w:eastAsia="Times New Roman" w:hAnsi="Arial" w:cs="Arial"/>
          <w:color w:val="000033"/>
          <w:sz w:val="20"/>
          <w:szCs w:val="20"/>
          <w:lang w:val="en-US" w:eastAsia="es-ES"/>
        </w:rPr>
        <w:t>Prostodoncia</w:t>
      </w:r>
      <w:proofErr w:type="spellEnd"/>
      <w:r w:rsidRPr="002F54E4">
        <w:rPr>
          <w:rFonts w:ascii="Arial" w:eastAsia="Times New Roman" w:hAnsi="Arial" w:cs="Arial"/>
          <w:color w:val="000033"/>
          <w:sz w:val="20"/>
          <w:szCs w:val="20"/>
          <w:lang w:val="en-US" w:eastAsia="es-ES"/>
        </w:rPr>
        <w:t xml:space="preserve"> </w:t>
      </w:r>
      <w:proofErr w:type="gramStart"/>
      <w:r w:rsidRPr="002F54E4">
        <w:rPr>
          <w:rFonts w:ascii="Arial" w:eastAsia="Times New Roman" w:hAnsi="Arial" w:cs="Arial"/>
          <w:color w:val="000033"/>
          <w:sz w:val="20"/>
          <w:szCs w:val="20"/>
          <w:lang w:val="en-US" w:eastAsia="es-ES"/>
        </w:rPr>
        <w:t>total</w:t>
      </w:r>
      <w:proofErr w:type="gramEnd"/>
      <w:r w:rsidRPr="002F54E4">
        <w:rPr>
          <w:rFonts w:ascii="Arial" w:eastAsia="Times New Roman" w:hAnsi="Arial" w:cs="Arial"/>
          <w:color w:val="000033"/>
          <w:sz w:val="20"/>
          <w:szCs w:val="20"/>
          <w:lang w:val="en-US" w:eastAsia="es-ES"/>
        </w:rPr>
        <w:t xml:space="preserve"> de Boucher, Edit, </w:t>
      </w:r>
      <w:proofErr w:type="spellStart"/>
      <w:r w:rsidRPr="002F54E4">
        <w:rPr>
          <w:rFonts w:ascii="Arial" w:eastAsia="Times New Roman" w:hAnsi="Arial" w:cs="Arial"/>
          <w:color w:val="000033"/>
          <w:sz w:val="20"/>
          <w:szCs w:val="20"/>
          <w:lang w:val="en-US" w:eastAsia="es-ES"/>
        </w:rPr>
        <w:t>Interamericana</w:t>
      </w:r>
      <w:proofErr w:type="spellEnd"/>
      <w:r w:rsidRPr="002F54E4">
        <w:rPr>
          <w:rFonts w:ascii="Arial" w:eastAsia="Times New Roman" w:hAnsi="Arial" w:cs="Arial"/>
          <w:color w:val="000033"/>
          <w:sz w:val="20"/>
          <w:szCs w:val="20"/>
          <w:lang w:val="en-US" w:eastAsia="es-ES"/>
        </w:rPr>
        <w:t xml:space="preserve"> </w:t>
      </w:r>
      <w:proofErr w:type="spellStart"/>
      <w:r w:rsidRPr="002F54E4">
        <w:rPr>
          <w:rFonts w:ascii="Arial" w:eastAsia="Times New Roman" w:hAnsi="Arial" w:cs="Arial"/>
          <w:color w:val="000033"/>
          <w:sz w:val="20"/>
          <w:szCs w:val="20"/>
          <w:lang w:val="en-US" w:eastAsia="es-ES"/>
        </w:rPr>
        <w:t>Mc.Graw</w:t>
      </w:r>
      <w:proofErr w:type="spellEnd"/>
      <w:r w:rsidRPr="002F54E4">
        <w:rPr>
          <w:rFonts w:ascii="Arial" w:eastAsia="Times New Roman" w:hAnsi="Arial" w:cs="Arial"/>
          <w:color w:val="000033"/>
          <w:sz w:val="20"/>
          <w:szCs w:val="20"/>
          <w:lang w:val="en-US" w:eastAsia="es-ES"/>
        </w:rPr>
        <w:t xml:space="preserve"> Hill, México.1990</w:t>
      </w:r>
      <w:r>
        <w:rPr>
          <w:rFonts w:ascii="Arial" w:eastAsia="Times New Roman" w:hAnsi="Arial" w:cs="Arial"/>
          <w:color w:val="000033"/>
          <w:sz w:val="20"/>
          <w:szCs w:val="20"/>
          <w:lang w:val="en-US" w:eastAsia="es-ES"/>
        </w:rPr>
        <w:t>.</w:t>
      </w:r>
    </w:p>
    <w:p w:rsidR="002F54E4" w:rsidRPr="002F54E4" w:rsidRDefault="002F54E4" w:rsidP="002F54E4">
      <w:pPr>
        <w:pStyle w:val="Prrafodelista"/>
        <w:spacing w:line="240" w:lineRule="auto"/>
        <w:ind w:left="1080"/>
        <w:jc w:val="both"/>
        <w:rPr>
          <w:rFonts w:ascii="Arial" w:hAnsi="Arial" w:cs="Arial"/>
          <w:sz w:val="20"/>
          <w:szCs w:val="20"/>
          <w:lang w:val="en-US"/>
        </w:rPr>
      </w:pPr>
    </w:p>
    <w:p w:rsidR="002F54E4" w:rsidRPr="002F54E4" w:rsidRDefault="002F54E4" w:rsidP="002F54E4">
      <w:pPr>
        <w:pStyle w:val="Prrafodelista"/>
        <w:numPr>
          <w:ilvl w:val="0"/>
          <w:numId w:val="13"/>
        </w:numPr>
        <w:spacing w:line="240" w:lineRule="auto"/>
        <w:ind w:left="1080"/>
        <w:jc w:val="both"/>
        <w:rPr>
          <w:rFonts w:ascii="Arial" w:hAnsi="Arial" w:cs="Arial"/>
          <w:sz w:val="20"/>
          <w:szCs w:val="20"/>
        </w:rPr>
      </w:pPr>
      <w:r w:rsidRPr="002F54E4">
        <w:rPr>
          <w:rFonts w:ascii="Arial" w:eastAsia="Times New Roman" w:hAnsi="Arial" w:cs="Arial"/>
          <w:color w:val="000033"/>
          <w:sz w:val="20"/>
          <w:szCs w:val="20"/>
          <w:lang w:val="en-US" w:eastAsia="es-ES"/>
        </w:rPr>
        <w:t xml:space="preserve">Sheldon Winkler, Juan B. </w:t>
      </w:r>
      <w:proofErr w:type="spellStart"/>
      <w:r w:rsidRPr="002F54E4">
        <w:rPr>
          <w:rFonts w:ascii="Arial" w:eastAsia="Times New Roman" w:hAnsi="Arial" w:cs="Arial"/>
          <w:color w:val="000033"/>
          <w:sz w:val="20"/>
          <w:szCs w:val="20"/>
          <w:lang w:val="en-US" w:eastAsia="es-ES"/>
        </w:rPr>
        <w:t>Prostodoncia</w:t>
      </w:r>
      <w:proofErr w:type="spellEnd"/>
      <w:r w:rsidRPr="002F54E4">
        <w:rPr>
          <w:rFonts w:ascii="Arial" w:eastAsia="Times New Roman" w:hAnsi="Arial" w:cs="Arial"/>
          <w:color w:val="000033"/>
          <w:sz w:val="20"/>
          <w:szCs w:val="20"/>
          <w:lang w:val="en-US" w:eastAsia="es-ES"/>
        </w:rPr>
        <w:t xml:space="preserve"> total. Edit. </w:t>
      </w:r>
      <w:proofErr w:type="spellStart"/>
      <w:r w:rsidRPr="002F54E4">
        <w:rPr>
          <w:rFonts w:ascii="Arial" w:eastAsia="Times New Roman" w:hAnsi="Arial" w:cs="Arial"/>
          <w:color w:val="000033"/>
          <w:sz w:val="20"/>
          <w:szCs w:val="20"/>
          <w:lang w:eastAsia="es-ES"/>
        </w:rPr>
        <w:t>Limusa</w:t>
      </w:r>
      <w:proofErr w:type="spellEnd"/>
      <w:r w:rsidRPr="002F54E4">
        <w:rPr>
          <w:rFonts w:ascii="Arial" w:eastAsia="Times New Roman" w:hAnsi="Arial" w:cs="Arial"/>
          <w:color w:val="000033"/>
          <w:sz w:val="20"/>
          <w:szCs w:val="20"/>
          <w:lang w:eastAsia="es-ES"/>
        </w:rPr>
        <w:t xml:space="preserve">, México, 2000 </w:t>
      </w:r>
    </w:p>
    <w:p w:rsidR="002F54E4" w:rsidRPr="002F54E4" w:rsidRDefault="002F54E4" w:rsidP="002F54E4">
      <w:pPr>
        <w:pStyle w:val="Prrafodelista"/>
        <w:spacing w:line="240" w:lineRule="auto"/>
        <w:ind w:left="1080"/>
        <w:jc w:val="both"/>
        <w:rPr>
          <w:rFonts w:ascii="Arial" w:hAnsi="Arial" w:cs="Arial"/>
          <w:sz w:val="20"/>
          <w:szCs w:val="20"/>
        </w:rPr>
      </w:pPr>
    </w:p>
    <w:p w:rsidR="002F54E4" w:rsidRPr="002F54E4" w:rsidRDefault="002F54E4" w:rsidP="002F54E4">
      <w:pPr>
        <w:pStyle w:val="Prrafodelista"/>
        <w:numPr>
          <w:ilvl w:val="0"/>
          <w:numId w:val="13"/>
        </w:numPr>
        <w:spacing w:line="240" w:lineRule="auto"/>
        <w:ind w:left="1080"/>
        <w:jc w:val="both"/>
        <w:rPr>
          <w:rFonts w:ascii="Arial" w:hAnsi="Arial" w:cs="Arial"/>
          <w:sz w:val="20"/>
          <w:szCs w:val="20"/>
        </w:rPr>
      </w:pPr>
      <w:r w:rsidRPr="002F54E4">
        <w:rPr>
          <w:rFonts w:ascii="Arial" w:eastAsia="Times New Roman" w:hAnsi="Arial" w:cs="Arial"/>
          <w:color w:val="000033"/>
          <w:sz w:val="20"/>
          <w:szCs w:val="20"/>
          <w:lang w:eastAsia="es-ES"/>
        </w:rPr>
        <w:t>Manual instructiv</w:t>
      </w:r>
      <w:r>
        <w:rPr>
          <w:rFonts w:ascii="Arial" w:eastAsia="Times New Roman" w:hAnsi="Arial" w:cs="Arial"/>
          <w:color w:val="000033"/>
          <w:sz w:val="20"/>
          <w:szCs w:val="20"/>
          <w:lang w:eastAsia="es-ES"/>
        </w:rPr>
        <w:t xml:space="preserve">o de instalación de la prótesis: </w:t>
      </w:r>
    </w:p>
    <w:p w:rsidR="002F54E4" w:rsidRPr="002F54E4" w:rsidRDefault="002F54E4" w:rsidP="002F54E4">
      <w:pPr>
        <w:pStyle w:val="Prrafodelista"/>
        <w:ind w:left="1080"/>
        <w:rPr>
          <w:rFonts w:ascii="Arial" w:hAnsi="Arial" w:cs="Arial"/>
          <w:sz w:val="20"/>
          <w:szCs w:val="20"/>
        </w:rPr>
      </w:pPr>
    </w:p>
    <w:p w:rsidR="002F54E4" w:rsidRDefault="002F54E4" w:rsidP="002F54E4">
      <w:pPr>
        <w:pStyle w:val="Prrafodelista"/>
        <w:spacing w:line="240" w:lineRule="auto"/>
        <w:ind w:left="1080"/>
        <w:jc w:val="both"/>
        <w:rPr>
          <w:rFonts w:ascii="Arial" w:hAnsi="Arial" w:cs="Arial"/>
          <w:sz w:val="20"/>
          <w:szCs w:val="20"/>
        </w:rPr>
      </w:pPr>
      <w:r w:rsidRPr="002F54E4">
        <w:rPr>
          <w:rFonts w:ascii="Arial" w:hAnsi="Arial" w:cs="Arial"/>
          <w:sz w:val="20"/>
          <w:szCs w:val="20"/>
        </w:rPr>
        <w:t>http://es.scribd.com/doc/6084836/Manual-de-cia-Total-II</w:t>
      </w:r>
    </w:p>
    <w:p w:rsidR="002F54E4" w:rsidRPr="002F54E4" w:rsidRDefault="002F54E4" w:rsidP="002F54E4">
      <w:pPr>
        <w:pStyle w:val="Prrafodelista"/>
        <w:spacing w:line="240" w:lineRule="auto"/>
        <w:ind w:left="1080"/>
        <w:jc w:val="both"/>
        <w:rPr>
          <w:rFonts w:ascii="Arial" w:hAnsi="Arial" w:cs="Arial"/>
          <w:sz w:val="20"/>
          <w:szCs w:val="20"/>
        </w:rPr>
      </w:pPr>
    </w:p>
    <w:p w:rsidR="002F54E4" w:rsidRPr="002F54E4" w:rsidRDefault="002F54E4" w:rsidP="002F54E4">
      <w:pPr>
        <w:pStyle w:val="Prrafodelista"/>
        <w:numPr>
          <w:ilvl w:val="0"/>
          <w:numId w:val="13"/>
        </w:numPr>
        <w:spacing w:line="240" w:lineRule="auto"/>
        <w:ind w:left="1080"/>
        <w:jc w:val="both"/>
        <w:rPr>
          <w:rFonts w:ascii="Arial" w:hAnsi="Arial" w:cs="Arial"/>
          <w:sz w:val="20"/>
          <w:szCs w:val="20"/>
        </w:rPr>
      </w:pPr>
      <w:r w:rsidRPr="002F54E4">
        <w:rPr>
          <w:rFonts w:ascii="Arial" w:eastAsia="Times New Roman" w:hAnsi="Arial" w:cs="Arial"/>
          <w:color w:val="000033"/>
          <w:sz w:val="20"/>
          <w:szCs w:val="20"/>
          <w:lang w:eastAsia="es-ES"/>
        </w:rPr>
        <w:t xml:space="preserve">Libro electrónico de </w:t>
      </w:r>
      <w:proofErr w:type="spellStart"/>
      <w:r w:rsidRPr="002F54E4">
        <w:rPr>
          <w:rFonts w:ascii="Arial" w:eastAsia="Times New Roman" w:hAnsi="Arial" w:cs="Arial"/>
          <w:color w:val="000033"/>
          <w:sz w:val="20"/>
          <w:szCs w:val="20"/>
          <w:lang w:eastAsia="es-ES"/>
        </w:rPr>
        <w:t>Prostodoncia</w:t>
      </w:r>
      <w:proofErr w:type="spellEnd"/>
      <w:r w:rsidRPr="002F54E4">
        <w:rPr>
          <w:rFonts w:ascii="Arial" w:eastAsia="Times New Roman" w:hAnsi="Arial" w:cs="Arial"/>
          <w:color w:val="000033"/>
          <w:sz w:val="20"/>
          <w:szCs w:val="20"/>
          <w:lang w:eastAsia="es-ES"/>
        </w:rPr>
        <w:t xml:space="preserve"> Total del Dr. </w:t>
      </w:r>
      <w:proofErr w:type="spellStart"/>
      <w:r w:rsidRPr="002F54E4">
        <w:rPr>
          <w:rFonts w:ascii="Arial" w:eastAsia="Times New Roman" w:hAnsi="Arial" w:cs="Arial"/>
          <w:color w:val="000033"/>
          <w:sz w:val="20"/>
          <w:szCs w:val="20"/>
          <w:lang w:eastAsia="es-ES"/>
        </w:rPr>
        <w:t>Ozawa</w:t>
      </w:r>
      <w:proofErr w:type="spellEnd"/>
      <w:r>
        <w:rPr>
          <w:rFonts w:ascii="Arial" w:eastAsia="Times New Roman" w:hAnsi="Arial" w:cs="Arial"/>
          <w:color w:val="000033"/>
          <w:sz w:val="20"/>
          <w:szCs w:val="20"/>
          <w:lang w:eastAsia="es-ES"/>
        </w:rPr>
        <w:t>:</w:t>
      </w:r>
    </w:p>
    <w:p w:rsidR="00151816" w:rsidRPr="002F54E4" w:rsidRDefault="002F54E4" w:rsidP="002F54E4">
      <w:pPr>
        <w:spacing w:line="240" w:lineRule="auto"/>
        <w:ind w:left="360" w:firstLine="709"/>
        <w:jc w:val="both"/>
        <w:rPr>
          <w:rFonts w:ascii="Arial" w:hAnsi="Arial" w:cs="Arial"/>
          <w:sz w:val="20"/>
          <w:szCs w:val="20"/>
        </w:rPr>
      </w:pPr>
      <w:r w:rsidRPr="002F54E4">
        <w:rPr>
          <w:rFonts w:ascii="Arial" w:eastAsia="Times New Roman" w:hAnsi="Arial" w:cs="Arial"/>
          <w:color w:val="000033"/>
          <w:sz w:val="20"/>
          <w:szCs w:val="20"/>
          <w:lang w:eastAsia="es-ES"/>
        </w:rPr>
        <w:t xml:space="preserve"> </w:t>
      </w:r>
      <w:r w:rsidRPr="002F54E4">
        <w:rPr>
          <w:rFonts w:ascii="Arial" w:hAnsi="Arial" w:cs="Arial"/>
          <w:sz w:val="20"/>
          <w:szCs w:val="20"/>
        </w:rPr>
        <w:t>http://www.mediafire.com/?71cbx0jbazwlxlz</w:t>
      </w: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8A7204" w:rsidRDefault="00BB4CA7" w:rsidP="00151816">
      <w:pPr>
        <w:jc w:val="both"/>
        <w:rPr>
          <w:rFonts w:ascii="Arial" w:hAnsi="Arial" w:cs="Arial"/>
          <w:b/>
          <w:sz w:val="20"/>
          <w:szCs w:val="20"/>
        </w:rPr>
      </w:pPr>
      <w:r>
        <w:rPr>
          <w:rFonts w:ascii="Arial" w:hAnsi="Arial" w:cs="Arial"/>
          <w:b/>
          <w:noProof/>
          <w:sz w:val="20"/>
          <w:szCs w:val="20"/>
        </w:rPr>
        <w:lastRenderedPageBreak/>
        <w:drawing>
          <wp:inline distT="0" distB="0" distL="0" distR="0">
            <wp:extent cx="5651015" cy="6396813"/>
            <wp:effectExtent l="38100" t="57150" r="121135" b="99237"/>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6756" t="18561" r="26419" b="15081"/>
                    <a:stretch>
                      <a:fillRect/>
                    </a:stretch>
                  </pic:blipFill>
                  <pic:spPr bwMode="auto">
                    <a:xfrm>
                      <a:off x="0" y="0"/>
                      <a:ext cx="5650824" cy="6396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7204" w:rsidRDefault="008A7204" w:rsidP="00151816">
      <w:pPr>
        <w:jc w:val="both"/>
        <w:rPr>
          <w:rFonts w:ascii="Arial" w:hAnsi="Arial" w:cs="Arial"/>
          <w:b/>
          <w:sz w:val="20"/>
          <w:szCs w:val="20"/>
        </w:rPr>
      </w:pPr>
    </w:p>
    <w:p w:rsidR="008A7204" w:rsidRDefault="008A7204" w:rsidP="00151816">
      <w:pPr>
        <w:jc w:val="both"/>
        <w:rPr>
          <w:rFonts w:ascii="Arial" w:hAnsi="Arial" w:cs="Arial"/>
          <w:b/>
          <w:sz w:val="20"/>
          <w:szCs w:val="20"/>
        </w:rPr>
      </w:pPr>
    </w:p>
    <w:p w:rsidR="008A7204" w:rsidRDefault="008A7204" w:rsidP="00151816">
      <w:pPr>
        <w:jc w:val="both"/>
        <w:rPr>
          <w:rFonts w:ascii="Arial" w:hAnsi="Arial" w:cs="Arial"/>
          <w:b/>
          <w:sz w:val="20"/>
          <w:szCs w:val="20"/>
        </w:rPr>
      </w:pPr>
    </w:p>
    <w:p w:rsidR="008A7204" w:rsidRDefault="008A7204" w:rsidP="00151816">
      <w:pPr>
        <w:jc w:val="both"/>
        <w:rPr>
          <w:rFonts w:ascii="Arial" w:hAnsi="Arial" w:cs="Arial"/>
          <w:b/>
          <w:sz w:val="20"/>
          <w:szCs w:val="20"/>
        </w:rPr>
      </w:pPr>
    </w:p>
    <w:p w:rsidR="008A7204" w:rsidRDefault="008A7204" w:rsidP="00151816">
      <w:pPr>
        <w:jc w:val="both"/>
        <w:rPr>
          <w:rFonts w:ascii="Arial" w:hAnsi="Arial" w:cs="Arial"/>
          <w:b/>
          <w:sz w:val="20"/>
          <w:szCs w:val="20"/>
        </w:rPr>
      </w:pPr>
    </w:p>
    <w:p w:rsidR="008A7204" w:rsidRDefault="008A7204" w:rsidP="00151816">
      <w:pPr>
        <w:jc w:val="both"/>
        <w:rPr>
          <w:rFonts w:ascii="Arial" w:hAnsi="Arial" w:cs="Arial"/>
          <w:b/>
          <w:sz w:val="20"/>
          <w:szCs w:val="20"/>
        </w:rPr>
      </w:pPr>
    </w:p>
    <w:p w:rsidR="008A7204" w:rsidRDefault="008A7204" w:rsidP="00151816">
      <w:pPr>
        <w:jc w:val="both"/>
        <w:rPr>
          <w:rFonts w:ascii="Arial" w:hAnsi="Arial" w:cs="Arial"/>
          <w:b/>
          <w:sz w:val="20"/>
          <w:szCs w:val="20"/>
        </w:rPr>
      </w:pPr>
    </w:p>
    <w:p w:rsidR="008A7204" w:rsidRDefault="008A7204" w:rsidP="00151816">
      <w:pPr>
        <w:jc w:val="both"/>
        <w:rPr>
          <w:rFonts w:ascii="Arial" w:hAnsi="Arial" w:cs="Arial"/>
          <w:b/>
          <w:sz w:val="20"/>
          <w:szCs w:val="20"/>
        </w:rPr>
      </w:pPr>
    </w:p>
    <w:p w:rsidR="00151816" w:rsidRPr="008A7204" w:rsidRDefault="008A7204" w:rsidP="00151816">
      <w:pPr>
        <w:jc w:val="both"/>
        <w:rPr>
          <w:rFonts w:ascii="Arial" w:hAnsi="Arial" w:cs="Arial"/>
          <w:b/>
          <w:sz w:val="20"/>
          <w:szCs w:val="20"/>
        </w:rPr>
      </w:pPr>
      <w:r w:rsidRPr="008A7204">
        <w:rPr>
          <w:rFonts w:ascii="Arial" w:hAnsi="Arial" w:cs="Arial"/>
          <w:b/>
          <w:sz w:val="20"/>
          <w:szCs w:val="20"/>
        </w:rPr>
        <w:t xml:space="preserve">Encuesta realizada a los estudiantes al </w:t>
      </w:r>
      <w:proofErr w:type="spellStart"/>
      <w:proofErr w:type="gramStart"/>
      <w:r w:rsidRPr="008A7204">
        <w:rPr>
          <w:rFonts w:ascii="Arial" w:hAnsi="Arial" w:cs="Arial"/>
          <w:b/>
          <w:sz w:val="20"/>
          <w:szCs w:val="20"/>
        </w:rPr>
        <w:t>termino</w:t>
      </w:r>
      <w:proofErr w:type="spellEnd"/>
      <w:proofErr w:type="gramEnd"/>
      <w:r w:rsidRPr="008A7204">
        <w:rPr>
          <w:rFonts w:ascii="Arial" w:hAnsi="Arial" w:cs="Arial"/>
          <w:b/>
          <w:sz w:val="20"/>
          <w:szCs w:val="20"/>
        </w:rPr>
        <w:t xml:space="preserve"> de la E.E. </w:t>
      </w:r>
      <w:proofErr w:type="spellStart"/>
      <w:r w:rsidRPr="008A7204">
        <w:rPr>
          <w:rFonts w:ascii="Arial" w:hAnsi="Arial" w:cs="Arial"/>
          <w:b/>
          <w:sz w:val="20"/>
          <w:szCs w:val="20"/>
        </w:rPr>
        <w:t>Prostodoncia</w:t>
      </w:r>
      <w:proofErr w:type="spellEnd"/>
      <w:r w:rsidRPr="008A7204">
        <w:rPr>
          <w:rFonts w:ascii="Arial" w:hAnsi="Arial" w:cs="Arial"/>
          <w:b/>
          <w:sz w:val="20"/>
          <w:szCs w:val="20"/>
        </w:rPr>
        <w:t xml:space="preserve"> Total.</w:t>
      </w:r>
    </w:p>
    <w:p w:rsidR="00151816" w:rsidRPr="008A7204" w:rsidRDefault="008A7204" w:rsidP="00151816">
      <w:pPr>
        <w:jc w:val="both"/>
        <w:rPr>
          <w:rFonts w:ascii="Arial" w:hAnsi="Arial" w:cs="Arial"/>
          <w:sz w:val="20"/>
          <w:szCs w:val="20"/>
        </w:rPr>
      </w:pPr>
      <w:r>
        <w:rPr>
          <w:rFonts w:ascii="Arial" w:hAnsi="Arial" w:cs="Arial"/>
          <w:b/>
          <w:sz w:val="20"/>
          <w:szCs w:val="20"/>
        </w:rPr>
        <w:tab/>
      </w:r>
      <w:r>
        <w:rPr>
          <w:rFonts w:ascii="Arial" w:hAnsi="Arial" w:cs="Arial"/>
          <w:sz w:val="20"/>
          <w:szCs w:val="20"/>
        </w:rPr>
        <w:t xml:space="preserve">Se diseño una evaluación final al académico que impartió la Experiencia Educativa de </w:t>
      </w:r>
      <w:proofErr w:type="spellStart"/>
      <w:r>
        <w:rPr>
          <w:rFonts w:ascii="Arial" w:hAnsi="Arial" w:cs="Arial"/>
          <w:sz w:val="20"/>
          <w:szCs w:val="20"/>
        </w:rPr>
        <w:t>Prostodoncia</w:t>
      </w:r>
      <w:proofErr w:type="spellEnd"/>
      <w:r>
        <w:rPr>
          <w:rFonts w:ascii="Arial" w:hAnsi="Arial" w:cs="Arial"/>
          <w:sz w:val="20"/>
          <w:szCs w:val="20"/>
        </w:rPr>
        <w:t xml:space="preserve"> Total. Esta encuesta consta de 6 </w:t>
      </w:r>
      <w:proofErr w:type="spellStart"/>
      <w:r>
        <w:rPr>
          <w:rFonts w:ascii="Arial" w:hAnsi="Arial" w:cs="Arial"/>
          <w:sz w:val="20"/>
          <w:szCs w:val="20"/>
        </w:rPr>
        <w:t>items</w:t>
      </w:r>
      <w:proofErr w:type="spellEnd"/>
      <w:r>
        <w:rPr>
          <w:rFonts w:ascii="Arial" w:hAnsi="Arial" w:cs="Arial"/>
          <w:sz w:val="20"/>
          <w:szCs w:val="20"/>
        </w:rPr>
        <w:t xml:space="preserve"> o preguntas abiertas donde cada estudiante puede escribir libre y anónimamente sus comentarios acerca de su experiencia durante el curso.</w:t>
      </w:r>
    </w:p>
    <w:p w:rsidR="00151816" w:rsidRDefault="008A7204" w:rsidP="00151816">
      <w:pPr>
        <w:jc w:val="both"/>
        <w:rPr>
          <w:rFonts w:ascii="Arial" w:hAnsi="Arial" w:cs="Arial"/>
          <w:sz w:val="20"/>
          <w:szCs w:val="20"/>
        </w:rPr>
      </w:pPr>
      <w:r>
        <w:rPr>
          <w:rFonts w:ascii="Arial" w:hAnsi="Arial" w:cs="Arial"/>
          <w:noProof/>
          <w:sz w:val="20"/>
          <w:szCs w:val="20"/>
        </w:rPr>
        <w:drawing>
          <wp:inline distT="0" distB="0" distL="0" distR="0">
            <wp:extent cx="5071840" cy="6365698"/>
            <wp:effectExtent l="38100" t="57150" r="109760" b="92252"/>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7684" t="19490" r="25668" b="7357"/>
                    <a:stretch>
                      <a:fillRect/>
                    </a:stretch>
                  </pic:blipFill>
                  <pic:spPr bwMode="auto">
                    <a:xfrm>
                      <a:off x="0" y="0"/>
                      <a:ext cx="5076545" cy="6371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151816" w:rsidP="00151816">
      <w:pPr>
        <w:jc w:val="both"/>
        <w:rPr>
          <w:rFonts w:ascii="Arial" w:hAnsi="Arial" w:cs="Arial"/>
          <w:sz w:val="20"/>
          <w:szCs w:val="20"/>
        </w:rPr>
      </w:pPr>
    </w:p>
    <w:p w:rsidR="00151816" w:rsidRDefault="008A7204" w:rsidP="00151816">
      <w:pPr>
        <w:jc w:val="both"/>
        <w:rPr>
          <w:rFonts w:ascii="Arial" w:hAnsi="Arial" w:cs="Arial"/>
          <w:b/>
          <w:sz w:val="20"/>
          <w:szCs w:val="20"/>
        </w:rPr>
      </w:pPr>
      <w:r w:rsidRPr="008A7204">
        <w:rPr>
          <w:rFonts w:ascii="Arial" w:hAnsi="Arial" w:cs="Arial"/>
          <w:b/>
          <w:sz w:val="20"/>
          <w:szCs w:val="20"/>
        </w:rPr>
        <w:lastRenderedPageBreak/>
        <w:t xml:space="preserve">Resultados. </w:t>
      </w:r>
    </w:p>
    <w:p w:rsidR="008A7204" w:rsidRPr="008A7204" w:rsidRDefault="008A7204" w:rsidP="00151816">
      <w:pPr>
        <w:jc w:val="both"/>
        <w:rPr>
          <w:rFonts w:ascii="Arial" w:hAnsi="Arial" w:cs="Arial"/>
          <w:sz w:val="20"/>
          <w:szCs w:val="20"/>
        </w:rPr>
      </w:pPr>
      <w:r>
        <w:rPr>
          <w:rFonts w:ascii="Arial" w:hAnsi="Arial" w:cs="Arial"/>
          <w:sz w:val="20"/>
          <w:szCs w:val="20"/>
        </w:rPr>
        <w:tab/>
        <w:t xml:space="preserve">A continuación se presentan los </w:t>
      </w:r>
      <w:proofErr w:type="spellStart"/>
      <w:r>
        <w:rPr>
          <w:rFonts w:ascii="Arial" w:hAnsi="Arial" w:cs="Arial"/>
          <w:sz w:val="20"/>
          <w:szCs w:val="20"/>
        </w:rPr>
        <w:t>reslutados</w:t>
      </w:r>
      <w:proofErr w:type="spellEnd"/>
      <w:r>
        <w:rPr>
          <w:rFonts w:ascii="Arial" w:hAnsi="Arial" w:cs="Arial"/>
          <w:sz w:val="20"/>
          <w:szCs w:val="20"/>
        </w:rPr>
        <w:t xml:space="preserve"> obtenidos con las calificaciones de los estudiantes.</w:t>
      </w:r>
    </w:p>
    <w:tbl>
      <w:tblPr>
        <w:tblW w:w="6680" w:type="dxa"/>
        <w:tblInd w:w="53" w:type="dxa"/>
        <w:tblCellMar>
          <w:left w:w="70" w:type="dxa"/>
          <w:right w:w="70" w:type="dxa"/>
        </w:tblCellMar>
        <w:tblLook w:val="04A0" w:firstRow="1" w:lastRow="0" w:firstColumn="1" w:lastColumn="0" w:noHBand="0" w:noVBand="1"/>
      </w:tblPr>
      <w:tblGrid>
        <w:gridCol w:w="5262"/>
        <w:gridCol w:w="1418"/>
      </w:tblGrid>
      <w:tr w:rsidR="008A7204" w:rsidRPr="008A7204" w:rsidTr="008A7204">
        <w:trPr>
          <w:trHeight w:val="300"/>
        </w:trPr>
        <w:tc>
          <w:tcPr>
            <w:tcW w:w="526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4F81BD"/>
                <w:sz w:val="20"/>
                <w:szCs w:val="20"/>
                <w:lang w:eastAsia="es-ES"/>
              </w:rPr>
            </w:pPr>
            <w:r w:rsidRPr="008A7204">
              <w:rPr>
                <w:rFonts w:ascii="Arial" w:eastAsia="Times New Roman" w:hAnsi="Arial" w:cs="Arial"/>
                <w:color w:val="4F81BD"/>
                <w:sz w:val="20"/>
                <w:szCs w:val="20"/>
                <w:lang w:eastAsia="es-ES"/>
              </w:rPr>
              <w:t>RIVERA-CONTRERAS MARIO</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6</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ZAMUDIO-LOPEZ ENRIQUE</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7</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ADAME-BALDERAS LILIA CAORI</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JEREZ-DOMINGUEZ LILIANA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LOPEZ-BALDERAS SARAI</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MONTALVO-MARTINEZ CESAR</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ORTEGA-RUBIO VICTOR ARMANDO</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ROSADO-GALAN ANTONIO</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UC-ZAMUDIO ALFREDO</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CAMACHO-RODRIGUEZ PAHOLA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CASILLAS-PELAEZ ENRIQUE</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HAPO-ZAPOT EZER</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RAMIREZ-GARCIA MARIA INES</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8</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COSSIO-REYES JAMILETH</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CRUZ-HERNANDEZ CRISTIAN FELIPE</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FERNANDEZ-HERNANDEZ SILVIA ANETH</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MOTA-MUÑOZ INDIRA DEL CARMEN</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MUÑIZ-LUNA RUTH ESTHER</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PAEZ-AGOSTO ALEJANDRA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PEREZ-DIAZ ALMA RITA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PULIDO-MARTINEZ ERASTO</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SANCHEZ-HERNANDEZ GUADALUPE</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SANCHEZ-RODRIGUEZ MICHEL</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BRAVO-INFANZON KATHIA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DIAZ-HERNANDEZ LUIS ALBERTO</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GOMEZ-CARVALLO BARBARA GABRIELA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JIMENEZ-LOPEZ ANA GABRIELA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JUAREZ-MORENO HUGO AXEL</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LOPEZ-BALDERAS ADALI</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MORALES-RODRIGUEZ CRISTIAN RODOLFO</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NAVARRO-ESPONDA SARA JOCKEBED</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PACHECO-PATIÑO LUIS ANTONIO</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PRIETO-VERGARA MERAD ROCIO</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ROGRIGUEZ-LOPEZ JOSE DOMINGO AMAURY</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9</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CALCANEO-REYES JORGE ALEJANDRO</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10</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CELIS-CASTRO ANDREA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10</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CERVANTES-VILLANUEVA LOURDES MARISSA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10</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CONTRERAS-TORRES DIVVYA EDOLINA</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10</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COTRINA-HERMIDA ESTEFANIA BERENICE</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10</w:t>
            </w:r>
          </w:p>
        </w:tc>
      </w:tr>
      <w:tr w:rsidR="008A7204" w:rsidRPr="008A7204" w:rsidTr="008A7204">
        <w:trPr>
          <w:trHeight w:val="300"/>
        </w:trPr>
        <w:tc>
          <w:tcPr>
            <w:tcW w:w="5262" w:type="dxa"/>
            <w:tcBorders>
              <w:top w:val="nil"/>
              <w:left w:val="single" w:sz="4" w:space="0" w:color="auto"/>
              <w:bottom w:val="single" w:sz="4" w:space="0" w:color="auto"/>
              <w:right w:val="single" w:sz="4" w:space="0" w:color="auto"/>
            </w:tcBorders>
            <w:shd w:val="clear" w:color="000000" w:fill="FFFFFF"/>
            <w:vAlign w:val="bottom"/>
            <w:hideMark/>
          </w:tcPr>
          <w:p w:rsidR="008A7204" w:rsidRPr="008A7204" w:rsidRDefault="008A7204" w:rsidP="008A7204">
            <w:pPr>
              <w:spacing w:after="0" w:line="240" w:lineRule="auto"/>
              <w:rPr>
                <w:rFonts w:ascii="Arial" w:eastAsia="Times New Roman" w:hAnsi="Arial" w:cs="Arial"/>
                <w:color w:val="538ED5"/>
                <w:sz w:val="20"/>
                <w:szCs w:val="20"/>
                <w:lang w:eastAsia="es-ES"/>
              </w:rPr>
            </w:pPr>
            <w:r w:rsidRPr="008A7204">
              <w:rPr>
                <w:rFonts w:ascii="Arial" w:eastAsia="Times New Roman" w:hAnsi="Arial" w:cs="Arial"/>
                <w:color w:val="538ED5"/>
                <w:sz w:val="20"/>
                <w:szCs w:val="20"/>
                <w:lang w:eastAsia="es-ES"/>
              </w:rPr>
              <w:t>ROSAS-ROMANO JESUS DANIEL</w:t>
            </w:r>
          </w:p>
        </w:tc>
        <w:tc>
          <w:tcPr>
            <w:tcW w:w="1418" w:type="dxa"/>
            <w:tcBorders>
              <w:top w:val="nil"/>
              <w:left w:val="nil"/>
              <w:bottom w:val="single" w:sz="4" w:space="0" w:color="auto"/>
              <w:right w:val="single" w:sz="4" w:space="0" w:color="auto"/>
            </w:tcBorders>
            <w:shd w:val="clear" w:color="000000" w:fill="FFFFFF"/>
            <w:noWrap/>
            <w:vAlign w:val="bottom"/>
            <w:hideMark/>
          </w:tcPr>
          <w:p w:rsidR="008A7204" w:rsidRPr="008A7204" w:rsidRDefault="008A7204" w:rsidP="008A7204">
            <w:pPr>
              <w:spacing w:after="0" w:line="240" w:lineRule="auto"/>
              <w:jc w:val="center"/>
              <w:rPr>
                <w:rFonts w:ascii="Calibri" w:eastAsia="Times New Roman" w:hAnsi="Calibri" w:cs="Times New Roman"/>
                <w:b/>
                <w:bCs/>
                <w:color w:val="C00000"/>
                <w:sz w:val="20"/>
                <w:szCs w:val="20"/>
                <w:lang w:eastAsia="es-ES"/>
              </w:rPr>
            </w:pPr>
            <w:r w:rsidRPr="008A7204">
              <w:rPr>
                <w:rFonts w:ascii="Calibri" w:eastAsia="Times New Roman" w:hAnsi="Calibri" w:cs="Times New Roman"/>
                <w:b/>
                <w:bCs/>
                <w:color w:val="C00000"/>
                <w:sz w:val="20"/>
                <w:szCs w:val="20"/>
                <w:lang w:eastAsia="es-ES"/>
              </w:rPr>
              <w:t>10</w:t>
            </w:r>
          </w:p>
        </w:tc>
      </w:tr>
    </w:tbl>
    <w:p w:rsidR="00151816" w:rsidRDefault="00151816" w:rsidP="00151816">
      <w:pPr>
        <w:jc w:val="both"/>
        <w:rPr>
          <w:rFonts w:ascii="Arial" w:hAnsi="Arial" w:cs="Arial"/>
          <w:sz w:val="20"/>
          <w:szCs w:val="20"/>
        </w:rPr>
      </w:pPr>
    </w:p>
    <w:tbl>
      <w:tblPr>
        <w:tblW w:w="668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2"/>
        <w:gridCol w:w="1418"/>
      </w:tblGrid>
      <w:tr w:rsidR="008A7204" w:rsidRPr="008A7204" w:rsidTr="008A7204">
        <w:trPr>
          <w:trHeight w:val="300"/>
        </w:trPr>
        <w:tc>
          <w:tcPr>
            <w:tcW w:w="5262" w:type="dxa"/>
            <w:shd w:val="clear" w:color="000000" w:fill="FFFFFF"/>
            <w:vAlign w:val="bottom"/>
            <w:hideMark/>
          </w:tcPr>
          <w:p w:rsidR="008A7204" w:rsidRPr="008A7204" w:rsidRDefault="008A7204" w:rsidP="00722B2F">
            <w:pPr>
              <w:spacing w:after="0" w:line="240" w:lineRule="auto"/>
              <w:rPr>
                <w:rFonts w:ascii="Arial" w:eastAsia="Times New Roman" w:hAnsi="Arial" w:cs="Arial"/>
                <w:color w:val="FF0000"/>
                <w:sz w:val="24"/>
                <w:szCs w:val="24"/>
                <w:lang w:eastAsia="es-ES"/>
              </w:rPr>
            </w:pPr>
            <w:r w:rsidRPr="008A7204">
              <w:rPr>
                <w:rFonts w:ascii="Arial" w:eastAsia="Times New Roman" w:hAnsi="Arial" w:cs="Arial"/>
                <w:color w:val="FF0000"/>
                <w:sz w:val="24"/>
                <w:szCs w:val="24"/>
                <w:lang w:eastAsia="es-ES"/>
              </w:rPr>
              <w:lastRenderedPageBreak/>
              <w:t>VAZQUEZ-CARDOZO OSIRIS</w:t>
            </w:r>
          </w:p>
        </w:tc>
        <w:tc>
          <w:tcPr>
            <w:tcW w:w="1418" w:type="dxa"/>
            <w:shd w:val="clear" w:color="000000" w:fill="FFFFFF"/>
            <w:noWrap/>
            <w:vAlign w:val="bottom"/>
            <w:hideMark/>
          </w:tcPr>
          <w:p w:rsidR="008A7204" w:rsidRPr="008A7204" w:rsidRDefault="008A7204" w:rsidP="00722B2F">
            <w:pPr>
              <w:spacing w:after="0" w:line="240" w:lineRule="auto"/>
              <w:jc w:val="center"/>
              <w:rPr>
                <w:rFonts w:ascii="Calibri" w:eastAsia="Times New Roman" w:hAnsi="Calibri" w:cs="Times New Roman"/>
                <w:b/>
                <w:bCs/>
                <w:color w:val="C00000"/>
                <w:sz w:val="24"/>
                <w:szCs w:val="24"/>
                <w:lang w:eastAsia="es-ES"/>
              </w:rPr>
            </w:pPr>
            <w:r w:rsidRPr="008A7204">
              <w:rPr>
                <w:rFonts w:ascii="Calibri" w:eastAsia="Times New Roman" w:hAnsi="Calibri" w:cs="Times New Roman"/>
                <w:b/>
                <w:bCs/>
                <w:color w:val="C00000"/>
                <w:sz w:val="24"/>
                <w:szCs w:val="24"/>
                <w:lang w:eastAsia="es-ES"/>
              </w:rPr>
              <w:t>S/D</w:t>
            </w:r>
          </w:p>
        </w:tc>
      </w:tr>
      <w:tr w:rsidR="008A7204" w:rsidRPr="008A7204" w:rsidTr="008A7204">
        <w:trPr>
          <w:trHeight w:val="300"/>
        </w:trPr>
        <w:tc>
          <w:tcPr>
            <w:tcW w:w="5262" w:type="dxa"/>
            <w:shd w:val="clear" w:color="000000" w:fill="FFFFFF"/>
            <w:vAlign w:val="bottom"/>
            <w:hideMark/>
          </w:tcPr>
          <w:p w:rsidR="008A7204" w:rsidRPr="008A7204" w:rsidRDefault="008A7204" w:rsidP="00722B2F">
            <w:pPr>
              <w:spacing w:after="0" w:line="240" w:lineRule="auto"/>
              <w:rPr>
                <w:rFonts w:ascii="Arial" w:eastAsia="Times New Roman" w:hAnsi="Arial" w:cs="Arial"/>
                <w:color w:val="FF0000"/>
                <w:sz w:val="24"/>
                <w:szCs w:val="24"/>
                <w:lang w:eastAsia="es-ES"/>
              </w:rPr>
            </w:pPr>
            <w:r w:rsidRPr="008A7204">
              <w:rPr>
                <w:rFonts w:ascii="Arial" w:eastAsia="Times New Roman" w:hAnsi="Arial" w:cs="Arial"/>
                <w:color w:val="FF0000"/>
                <w:sz w:val="24"/>
                <w:szCs w:val="24"/>
                <w:lang w:eastAsia="es-ES"/>
              </w:rPr>
              <w:t>LOPEZ-ALLENDE CAROLINA</w:t>
            </w:r>
          </w:p>
        </w:tc>
        <w:tc>
          <w:tcPr>
            <w:tcW w:w="1418" w:type="dxa"/>
            <w:shd w:val="clear" w:color="000000" w:fill="FFFFFF"/>
            <w:noWrap/>
            <w:vAlign w:val="bottom"/>
            <w:hideMark/>
          </w:tcPr>
          <w:p w:rsidR="008A7204" w:rsidRPr="008A7204" w:rsidRDefault="008A7204" w:rsidP="00722B2F">
            <w:pPr>
              <w:spacing w:after="0" w:line="240" w:lineRule="auto"/>
              <w:jc w:val="center"/>
              <w:rPr>
                <w:rFonts w:ascii="Calibri" w:eastAsia="Times New Roman" w:hAnsi="Calibri" w:cs="Times New Roman"/>
                <w:b/>
                <w:bCs/>
                <w:color w:val="C00000"/>
                <w:sz w:val="24"/>
                <w:szCs w:val="24"/>
                <w:lang w:eastAsia="es-ES"/>
              </w:rPr>
            </w:pPr>
            <w:r w:rsidRPr="008A7204">
              <w:rPr>
                <w:rFonts w:ascii="Calibri" w:eastAsia="Times New Roman" w:hAnsi="Calibri" w:cs="Times New Roman"/>
                <w:b/>
                <w:bCs/>
                <w:color w:val="C00000"/>
                <w:sz w:val="24"/>
                <w:szCs w:val="24"/>
                <w:lang w:eastAsia="es-ES"/>
              </w:rPr>
              <w:t>S/D</w:t>
            </w:r>
          </w:p>
        </w:tc>
      </w:tr>
      <w:tr w:rsidR="008A7204" w:rsidRPr="008A7204" w:rsidTr="008A7204">
        <w:trPr>
          <w:trHeight w:val="300"/>
        </w:trPr>
        <w:tc>
          <w:tcPr>
            <w:tcW w:w="5262" w:type="dxa"/>
            <w:shd w:val="clear" w:color="000000" w:fill="FFFFFF"/>
            <w:vAlign w:val="bottom"/>
            <w:hideMark/>
          </w:tcPr>
          <w:p w:rsidR="008A7204" w:rsidRPr="008A7204" w:rsidRDefault="008A7204" w:rsidP="00722B2F">
            <w:pPr>
              <w:spacing w:after="0" w:line="240" w:lineRule="auto"/>
              <w:rPr>
                <w:rFonts w:ascii="Arial" w:eastAsia="Times New Roman" w:hAnsi="Arial" w:cs="Arial"/>
                <w:color w:val="FF0000"/>
                <w:sz w:val="24"/>
                <w:szCs w:val="24"/>
                <w:lang w:eastAsia="es-ES"/>
              </w:rPr>
            </w:pPr>
            <w:r w:rsidRPr="008A7204">
              <w:rPr>
                <w:rFonts w:ascii="Arial" w:eastAsia="Times New Roman" w:hAnsi="Arial" w:cs="Arial"/>
                <w:color w:val="FF0000"/>
                <w:sz w:val="24"/>
                <w:szCs w:val="24"/>
                <w:lang w:eastAsia="es-ES"/>
              </w:rPr>
              <w:t>MARTINEZ-MANRIQUE SUSANA LEONOR</w:t>
            </w:r>
          </w:p>
        </w:tc>
        <w:tc>
          <w:tcPr>
            <w:tcW w:w="1418" w:type="dxa"/>
            <w:shd w:val="clear" w:color="000000" w:fill="FFFFFF"/>
            <w:noWrap/>
            <w:vAlign w:val="bottom"/>
            <w:hideMark/>
          </w:tcPr>
          <w:p w:rsidR="008A7204" w:rsidRPr="008A7204" w:rsidRDefault="008A7204" w:rsidP="00722B2F">
            <w:pPr>
              <w:spacing w:after="0" w:line="240" w:lineRule="auto"/>
              <w:jc w:val="center"/>
              <w:rPr>
                <w:rFonts w:ascii="Calibri" w:eastAsia="Times New Roman" w:hAnsi="Calibri" w:cs="Times New Roman"/>
                <w:b/>
                <w:bCs/>
                <w:color w:val="C00000"/>
                <w:sz w:val="24"/>
                <w:szCs w:val="24"/>
                <w:lang w:eastAsia="es-ES"/>
              </w:rPr>
            </w:pPr>
            <w:r w:rsidRPr="008A7204">
              <w:rPr>
                <w:rFonts w:ascii="Calibri" w:eastAsia="Times New Roman" w:hAnsi="Calibri" w:cs="Times New Roman"/>
                <w:b/>
                <w:bCs/>
                <w:color w:val="C00000"/>
                <w:sz w:val="24"/>
                <w:szCs w:val="24"/>
                <w:lang w:eastAsia="es-ES"/>
              </w:rPr>
              <w:t>S/D</w:t>
            </w:r>
          </w:p>
        </w:tc>
      </w:tr>
      <w:tr w:rsidR="008A7204" w:rsidRPr="008A7204" w:rsidTr="008A7204">
        <w:trPr>
          <w:trHeight w:val="300"/>
        </w:trPr>
        <w:tc>
          <w:tcPr>
            <w:tcW w:w="5262" w:type="dxa"/>
            <w:shd w:val="clear" w:color="000000" w:fill="FFFFFF"/>
            <w:vAlign w:val="bottom"/>
            <w:hideMark/>
          </w:tcPr>
          <w:p w:rsidR="008A7204" w:rsidRPr="008A7204" w:rsidRDefault="008A7204" w:rsidP="00722B2F">
            <w:pPr>
              <w:spacing w:after="0" w:line="240" w:lineRule="auto"/>
              <w:rPr>
                <w:rFonts w:ascii="Arial" w:eastAsia="Times New Roman" w:hAnsi="Arial" w:cs="Arial"/>
                <w:color w:val="FF0000"/>
                <w:sz w:val="24"/>
                <w:szCs w:val="24"/>
                <w:lang w:eastAsia="es-ES"/>
              </w:rPr>
            </w:pPr>
            <w:r w:rsidRPr="008A7204">
              <w:rPr>
                <w:rFonts w:ascii="Arial" w:eastAsia="Times New Roman" w:hAnsi="Arial" w:cs="Arial"/>
                <w:color w:val="FF0000"/>
                <w:sz w:val="24"/>
                <w:szCs w:val="24"/>
                <w:lang w:eastAsia="es-ES"/>
              </w:rPr>
              <w:t>TRIANA-MONTOYA LORENA ANGELINA</w:t>
            </w:r>
          </w:p>
        </w:tc>
        <w:tc>
          <w:tcPr>
            <w:tcW w:w="1418" w:type="dxa"/>
            <w:shd w:val="clear" w:color="000000" w:fill="FFFFFF"/>
            <w:noWrap/>
            <w:vAlign w:val="bottom"/>
            <w:hideMark/>
          </w:tcPr>
          <w:p w:rsidR="008A7204" w:rsidRPr="008A7204" w:rsidRDefault="008A7204" w:rsidP="00722B2F">
            <w:pPr>
              <w:spacing w:after="0" w:line="240" w:lineRule="auto"/>
              <w:jc w:val="center"/>
              <w:rPr>
                <w:rFonts w:ascii="Calibri" w:eastAsia="Times New Roman" w:hAnsi="Calibri" w:cs="Times New Roman"/>
                <w:b/>
                <w:bCs/>
                <w:color w:val="C00000"/>
                <w:sz w:val="24"/>
                <w:szCs w:val="24"/>
                <w:lang w:eastAsia="es-ES"/>
              </w:rPr>
            </w:pPr>
            <w:r w:rsidRPr="008A7204">
              <w:rPr>
                <w:rFonts w:ascii="Calibri" w:eastAsia="Times New Roman" w:hAnsi="Calibri" w:cs="Times New Roman"/>
                <w:b/>
                <w:bCs/>
                <w:color w:val="C00000"/>
                <w:sz w:val="24"/>
                <w:szCs w:val="24"/>
                <w:lang w:eastAsia="es-ES"/>
              </w:rPr>
              <w:t>S/D</w:t>
            </w:r>
          </w:p>
        </w:tc>
      </w:tr>
    </w:tbl>
    <w:p w:rsidR="008A7204" w:rsidRDefault="008A7204" w:rsidP="00151816">
      <w:pPr>
        <w:jc w:val="both"/>
        <w:rPr>
          <w:rFonts w:ascii="Arial" w:hAnsi="Arial" w:cs="Arial"/>
          <w:sz w:val="20"/>
          <w:szCs w:val="20"/>
        </w:rPr>
      </w:pPr>
    </w:p>
    <w:p w:rsidR="008A7204" w:rsidRPr="000F4093" w:rsidRDefault="000F4093" w:rsidP="00151816">
      <w:pPr>
        <w:jc w:val="both"/>
        <w:rPr>
          <w:rFonts w:ascii="Arial" w:hAnsi="Arial" w:cs="Arial"/>
          <w:b/>
          <w:sz w:val="20"/>
          <w:szCs w:val="20"/>
        </w:rPr>
      </w:pPr>
      <w:r w:rsidRPr="000F4093">
        <w:rPr>
          <w:rFonts w:ascii="Arial" w:hAnsi="Arial" w:cs="Arial"/>
          <w:b/>
          <w:sz w:val="20"/>
          <w:szCs w:val="20"/>
        </w:rPr>
        <w:t>Análisis de los resultados</w:t>
      </w:r>
      <w:r>
        <w:rPr>
          <w:rFonts w:ascii="Arial" w:hAnsi="Arial" w:cs="Arial"/>
          <w:b/>
          <w:sz w:val="20"/>
          <w:szCs w:val="20"/>
        </w:rPr>
        <w:t xml:space="preserve"> y gráficos</w:t>
      </w:r>
      <w:r w:rsidRPr="000F4093">
        <w:rPr>
          <w:rFonts w:ascii="Arial" w:hAnsi="Arial" w:cs="Arial"/>
          <w:b/>
          <w:sz w:val="20"/>
          <w:szCs w:val="20"/>
        </w:rPr>
        <w:t>.</w:t>
      </w:r>
    </w:p>
    <w:p w:rsidR="000F4093" w:rsidRDefault="000F4093" w:rsidP="000F4093">
      <w:pPr>
        <w:pStyle w:val="Prrafodelista"/>
        <w:numPr>
          <w:ilvl w:val="0"/>
          <w:numId w:val="14"/>
        </w:numPr>
        <w:jc w:val="both"/>
        <w:rPr>
          <w:rFonts w:ascii="Arial" w:hAnsi="Arial" w:cs="Arial"/>
          <w:sz w:val="20"/>
          <w:szCs w:val="20"/>
        </w:rPr>
      </w:pPr>
      <w:r w:rsidRPr="000F4093">
        <w:rPr>
          <w:rFonts w:ascii="Arial" w:hAnsi="Arial" w:cs="Arial"/>
          <w:sz w:val="20"/>
          <w:szCs w:val="20"/>
        </w:rPr>
        <w:t xml:space="preserve">De los 44 Estudiantes evaluados, 40 fueron aprobados y 4 no aprobados al no tener derecho por faltas. </w:t>
      </w:r>
    </w:p>
    <w:p w:rsidR="000F4093" w:rsidRDefault="000F4093" w:rsidP="000F4093">
      <w:pPr>
        <w:pStyle w:val="Prrafodelista"/>
        <w:jc w:val="both"/>
        <w:rPr>
          <w:rFonts w:ascii="Arial" w:hAnsi="Arial" w:cs="Arial"/>
          <w:sz w:val="20"/>
          <w:szCs w:val="20"/>
        </w:rPr>
      </w:pPr>
    </w:p>
    <w:p w:rsidR="000F4093" w:rsidRDefault="000F4093" w:rsidP="000F4093">
      <w:pPr>
        <w:pStyle w:val="Prrafodelista"/>
        <w:jc w:val="both"/>
        <w:rPr>
          <w:rFonts w:ascii="Arial" w:hAnsi="Arial" w:cs="Arial"/>
          <w:sz w:val="20"/>
          <w:szCs w:val="20"/>
        </w:rPr>
      </w:pPr>
    </w:p>
    <w:p w:rsidR="000F4093" w:rsidRDefault="000F4093" w:rsidP="000F4093">
      <w:pPr>
        <w:pStyle w:val="Prrafodelista"/>
        <w:jc w:val="both"/>
        <w:rPr>
          <w:rFonts w:ascii="Arial" w:hAnsi="Arial" w:cs="Arial"/>
          <w:sz w:val="20"/>
          <w:szCs w:val="20"/>
        </w:rPr>
      </w:pPr>
      <w:r w:rsidRPr="000F4093">
        <w:rPr>
          <w:rFonts w:ascii="Arial" w:hAnsi="Arial" w:cs="Arial"/>
          <w:noProof/>
          <w:sz w:val="20"/>
          <w:szCs w:val="20"/>
        </w:rPr>
        <w:drawing>
          <wp:inline distT="0" distB="0" distL="0" distR="0">
            <wp:extent cx="4572000" cy="2743200"/>
            <wp:effectExtent l="19050" t="0" r="19050" b="0"/>
            <wp:docPr id="1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4093" w:rsidRPr="000F4093" w:rsidRDefault="000F4093" w:rsidP="000F4093">
      <w:pPr>
        <w:jc w:val="both"/>
        <w:rPr>
          <w:rFonts w:ascii="Arial" w:hAnsi="Arial" w:cs="Arial"/>
          <w:sz w:val="20"/>
          <w:szCs w:val="20"/>
        </w:rPr>
      </w:pPr>
    </w:p>
    <w:p w:rsidR="000F4093" w:rsidRPr="000F4093" w:rsidRDefault="000F4093" w:rsidP="000F4093">
      <w:pPr>
        <w:pStyle w:val="Prrafodelista"/>
        <w:jc w:val="both"/>
        <w:rPr>
          <w:rFonts w:ascii="Arial" w:hAnsi="Arial" w:cs="Arial"/>
          <w:sz w:val="20"/>
          <w:szCs w:val="20"/>
        </w:rPr>
      </w:pPr>
    </w:p>
    <w:p w:rsidR="000F4093" w:rsidRDefault="000F4093" w:rsidP="00151816">
      <w:pPr>
        <w:pStyle w:val="Prrafodelista"/>
        <w:numPr>
          <w:ilvl w:val="0"/>
          <w:numId w:val="14"/>
        </w:numPr>
        <w:jc w:val="both"/>
        <w:rPr>
          <w:rFonts w:ascii="Arial" w:hAnsi="Arial" w:cs="Arial"/>
          <w:sz w:val="20"/>
          <w:szCs w:val="20"/>
        </w:rPr>
      </w:pPr>
      <w:r w:rsidRPr="000F4093">
        <w:rPr>
          <w:rFonts w:ascii="Arial" w:hAnsi="Arial" w:cs="Arial"/>
          <w:sz w:val="20"/>
          <w:szCs w:val="20"/>
        </w:rPr>
        <w:t>El 60% de los estudiantes fueron Mujeres y el 40% de ellos fueron hombres</w:t>
      </w:r>
      <w:r>
        <w:rPr>
          <w:rFonts w:ascii="Arial" w:hAnsi="Arial" w:cs="Arial"/>
          <w:sz w:val="20"/>
          <w:szCs w:val="20"/>
        </w:rPr>
        <w:t>.</w:t>
      </w:r>
    </w:p>
    <w:p w:rsidR="000F4093" w:rsidRPr="000F4093" w:rsidRDefault="000F4093" w:rsidP="000F4093">
      <w:pPr>
        <w:rPr>
          <w:rFonts w:ascii="Arial" w:hAnsi="Arial" w:cs="Arial"/>
          <w:sz w:val="20"/>
          <w:szCs w:val="20"/>
        </w:rPr>
      </w:pPr>
    </w:p>
    <w:p w:rsidR="000F4093" w:rsidRPr="000F4093" w:rsidRDefault="000F4093" w:rsidP="000F4093">
      <w:pPr>
        <w:pStyle w:val="Prrafodelista"/>
        <w:rPr>
          <w:rFonts w:ascii="Arial" w:hAnsi="Arial" w:cs="Arial"/>
          <w:sz w:val="20"/>
          <w:szCs w:val="20"/>
        </w:rPr>
      </w:pPr>
      <w:r w:rsidRPr="000F4093">
        <w:rPr>
          <w:rFonts w:ascii="Arial" w:hAnsi="Arial" w:cs="Arial"/>
          <w:noProof/>
          <w:sz w:val="20"/>
          <w:szCs w:val="20"/>
        </w:rPr>
        <w:drawing>
          <wp:inline distT="0" distB="0" distL="0" distR="0">
            <wp:extent cx="4572000" cy="2743200"/>
            <wp:effectExtent l="19050" t="0" r="19050" b="0"/>
            <wp:docPr id="1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4093" w:rsidRPr="000F4093" w:rsidRDefault="000F4093" w:rsidP="000F4093">
      <w:pPr>
        <w:pStyle w:val="Prrafodelista"/>
        <w:rPr>
          <w:rFonts w:ascii="Arial" w:hAnsi="Arial" w:cs="Arial"/>
          <w:sz w:val="20"/>
          <w:szCs w:val="20"/>
        </w:rPr>
      </w:pPr>
    </w:p>
    <w:p w:rsidR="000F4093" w:rsidRDefault="000F4093" w:rsidP="00151816">
      <w:pPr>
        <w:pStyle w:val="Prrafodelista"/>
        <w:numPr>
          <w:ilvl w:val="0"/>
          <w:numId w:val="14"/>
        </w:numPr>
        <w:jc w:val="both"/>
        <w:rPr>
          <w:rFonts w:ascii="Arial" w:hAnsi="Arial" w:cs="Arial"/>
          <w:sz w:val="20"/>
          <w:szCs w:val="20"/>
        </w:rPr>
      </w:pPr>
      <w:r>
        <w:rPr>
          <w:rFonts w:ascii="Arial" w:hAnsi="Arial" w:cs="Arial"/>
          <w:sz w:val="20"/>
          <w:szCs w:val="20"/>
        </w:rPr>
        <w:t>De los estudiantes aprobados, los resultados en sus calificaciones fueron los siguientes:</w:t>
      </w:r>
    </w:p>
    <w:p w:rsidR="000F4093" w:rsidRPr="000F4093" w:rsidRDefault="000F4093" w:rsidP="000F4093">
      <w:pPr>
        <w:pStyle w:val="Prrafodelista"/>
        <w:rPr>
          <w:rFonts w:ascii="Arial" w:hAnsi="Arial" w:cs="Arial"/>
          <w:sz w:val="20"/>
          <w:szCs w:val="20"/>
        </w:rPr>
      </w:pPr>
    </w:p>
    <w:p w:rsidR="000F4093" w:rsidRDefault="000F4093" w:rsidP="000F4093">
      <w:pPr>
        <w:pStyle w:val="Prrafodelista"/>
        <w:numPr>
          <w:ilvl w:val="1"/>
          <w:numId w:val="14"/>
        </w:numPr>
        <w:jc w:val="both"/>
        <w:rPr>
          <w:rFonts w:ascii="Arial" w:hAnsi="Arial" w:cs="Arial"/>
          <w:sz w:val="20"/>
          <w:szCs w:val="20"/>
        </w:rPr>
      </w:pPr>
      <w:r>
        <w:rPr>
          <w:rFonts w:ascii="Arial" w:hAnsi="Arial" w:cs="Arial"/>
          <w:sz w:val="20"/>
          <w:szCs w:val="20"/>
        </w:rPr>
        <w:t>1 estudiante con 6 de calificación.</w:t>
      </w:r>
    </w:p>
    <w:p w:rsidR="000F4093" w:rsidRDefault="000F4093" w:rsidP="000F4093">
      <w:pPr>
        <w:pStyle w:val="Prrafodelista"/>
        <w:numPr>
          <w:ilvl w:val="1"/>
          <w:numId w:val="14"/>
        </w:numPr>
        <w:jc w:val="both"/>
        <w:rPr>
          <w:rFonts w:ascii="Arial" w:hAnsi="Arial" w:cs="Arial"/>
          <w:sz w:val="20"/>
          <w:szCs w:val="20"/>
        </w:rPr>
      </w:pPr>
      <w:r>
        <w:rPr>
          <w:rFonts w:ascii="Arial" w:hAnsi="Arial" w:cs="Arial"/>
          <w:sz w:val="20"/>
          <w:szCs w:val="20"/>
        </w:rPr>
        <w:t>1 estudiante con 7 de calificación.</w:t>
      </w:r>
    </w:p>
    <w:p w:rsidR="000F4093" w:rsidRDefault="000F4093" w:rsidP="000F4093">
      <w:pPr>
        <w:pStyle w:val="Prrafodelista"/>
        <w:numPr>
          <w:ilvl w:val="1"/>
          <w:numId w:val="14"/>
        </w:numPr>
        <w:jc w:val="both"/>
        <w:rPr>
          <w:rFonts w:ascii="Arial" w:hAnsi="Arial" w:cs="Arial"/>
          <w:sz w:val="20"/>
          <w:szCs w:val="20"/>
        </w:rPr>
      </w:pPr>
      <w:r>
        <w:rPr>
          <w:rFonts w:ascii="Arial" w:hAnsi="Arial" w:cs="Arial"/>
          <w:sz w:val="20"/>
          <w:szCs w:val="20"/>
        </w:rPr>
        <w:t>10 estudiantes con 8 de calificación.</w:t>
      </w:r>
    </w:p>
    <w:p w:rsidR="000F4093" w:rsidRDefault="000F4093" w:rsidP="000F4093">
      <w:pPr>
        <w:pStyle w:val="Prrafodelista"/>
        <w:numPr>
          <w:ilvl w:val="1"/>
          <w:numId w:val="14"/>
        </w:numPr>
        <w:jc w:val="both"/>
        <w:rPr>
          <w:rFonts w:ascii="Arial" w:hAnsi="Arial" w:cs="Arial"/>
          <w:sz w:val="20"/>
          <w:szCs w:val="20"/>
        </w:rPr>
      </w:pPr>
      <w:r>
        <w:rPr>
          <w:rFonts w:ascii="Arial" w:hAnsi="Arial" w:cs="Arial"/>
          <w:sz w:val="20"/>
          <w:szCs w:val="20"/>
        </w:rPr>
        <w:t>21 estudiantes con 9 de calificación.</w:t>
      </w:r>
    </w:p>
    <w:p w:rsidR="000F4093" w:rsidRPr="000F4093" w:rsidRDefault="000F4093" w:rsidP="000F4093">
      <w:pPr>
        <w:pStyle w:val="Prrafodelista"/>
        <w:numPr>
          <w:ilvl w:val="1"/>
          <w:numId w:val="14"/>
        </w:numPr>
        <w:jc w:val="both"/>
        <w:rPr>
          <w:rFonts w:ascii="Arial" w:hAnsi="Arial" w:cs="Arial"/>
          <w:sz w:val="20"/>
          <w:szCs w:val="20"/>
        </w:rPr>
      </w:pPr>
      <w:r>
        <w:rPr>
          <w:rFonts w:ascii="Arial" w:hAnsi="Arial" w:cs="Arial"/>
          <w:sz w:val="20"/>
          <w:szCs w:val="20"/>
        </w:rPr>
        <w:t>6 estudiantes con 10 de calificación.</w:t>
      </w:r>
    </w:p>
    <w:p w:rsidR="000F4093" w:rsidRPr="000F4093" w:rsidRDefault="000F4093" w:rsidP="00151816">
      <w:pPr>
        <w:jc w:val="both"/>
        <w:rPr>
          <w:rFonts w:ascii="Arial" w:hAnsi="Arial" w:cs="Arial"/>
          <w:b/>
          <w:sz w:val="20"/>
          <w:szCs w:val="20"/>
        </w:rPr>
      </w:pPr>
    </w:p>
    <w:p w:rsidR="00717CBA" w:rsidRDefault="00717CBA" w:rsidP="00151816">
      <w:pPr>
        <w:jc w:val="both"/>
        <w:rPr>
          <w:rFonts w:ascii="Arial" w:hAnsi="Arial" w:cs="Arial"/>
          <w:b/>
          <w:sz w:val="20"/>
          <w:szCs w:val="20"/>
        </w:rPr>
      </w:pPr>
    </w:p>
    <w:p w:rsidR="00717CBA" w:rsidRDefault="000F4093" w:rsidP="00151816">
      <w:pPr>
        <w:jc w:val="both"/>
        <w:rPr>
          <w:rFonts w:ascii="Arial" w:hAnsi="Arial" w:cs="Arial"/>
          <w:b/>
          <w:sz w:val="20"/>
          <w:szCs w:val="20"/>
        </w:rPr>
      </w:pPr>
      <w:r w:rsidRPr="000F4093">
        <w:rPr>
          <w:rFonts w:ascii="Arial" w:hAnsi="Arial" w:cs="Arial"/>
          <w:b/>
          <w:noProof/>
          <w:sz w:val="20"/>
          <w:szCs w:val="20"/>
        </w:rPr>
        <w:drawing>
          <wp:inline distT="0" distB="0" distL="0" distR="0">
            <wp:extent cx="4572000" cy="2743200"/>
            <wp:effectExtent l="19050" t="0" r="19050" b="0"/>
            <wp:docPr id="1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7CBA" w:rsidRDefault="00717CBA" w:rsidP="00151816">
      <w:pPr>
        <w:jc w:val="both"/>
        <w:rPr>
          <w:rFonts w:ascii="Arial" w:hAnsi="Arial" w:cs="Arial"/>
          <w:b/>
          <w:sz w:val="20"/>
          <w:szCs w:val="20"/>
        </w:rPr>
      </w:pPr>
    </w:p>
    <w:p w:rsidR="00717CBA" w:rsidRDefault="00717CBA" w:rsidP="00151816">
      <w:pPr>
        <w:jc w:val="both"/>
        <w:rPr>
          <w:rFonts w:ascii="Arial" w:hAnsi="Arial" w:cs="Arial"/>
          <w:b/>
          <w:sz w:val="20"/>
          <w:szCs w:val="20"/>
        </w:rPr>
      </w:pPr>
    </w:p>
    <w:p w:rsidR="00717CBA" w:rsidRDefault="00717CBA" w:rsidP="00151816">
      <w:pPr>
        <w:jc w:val="both"/>
        <w:rPr>
          <w:rFonts w:ascii="Arial" w:hAnsi="Arial" w:cs="Arial"/>
          <w:b/>
          <w:sz w:val="20"/>
          <w:szCs w:val="20"/>
        </w:rPr>
      </w:pPr>
    </w:p>
    <w:p w:rsidR="00717CBA" w:rsidRDefault="00717CBA" w:rsidP="00151816">
      <w:pPr>
        <w:jc w:val="both"/>
        <w:rPr>
          <w:rFonts w:ascii="Arial" w:hAnsi="Arial" w:cs="Arial"/>
          <w:b/>
          <w:sz w:val="20"/>
          <w:szCs w:val="20"/>
        </w:rPr>
      </w:pPr>
    </w:p>
    <w:p w:rsidR="00717CBA" w:rsidRDefault="00717CBA" w:rsidP="00151816">
      <w:pPr>
        <w:jc w:val="both"/>
        <w:rPr>
          <w:rFonts w:ascii="Arial" w:hAnsi="Arial" w:cs="Arial"/>
          <w:b/>
          <w:sz w:val="20"/>
          <w:szCs w:val="20"/>
        </w:rPr>
      </w:pPr>
    </w:p>
    <w:p w:rsidR="00717CBA" w:rsidRDefault="00717CBA" w:rsidP="00151816">
      <w:pPr>
        <w:jc w:val="both"/>
        <w:rPr>
          <w:rFonts w:ascii="Arial" w:hAnsi="Arial" w:cs="Arial"/>
          <w:b/>
          <w:sz w:val="20"/>
          <w:szCs w:val="20"/>
        </w:rPr>
      </w:pPr>
    </w:p>
    <w:p w:rsidR="00717CBA" w:rsidRPr="00717CBA" w:rsidRDefault="00717CBA" w:rsidP="00151816">
      <w:pPr>
        <w:jc w:val="both"/>
        <w:rPr>
          <w:rFonts w:ascii="Arial" w:hAnsi="Arial" w:cs="Arial"/>
          <w:b/>
          <w:sz w:val="20"/>
          <w:szCs w:val="20"/>
        </w:rPr>
      </w:pPr>
    </w:p>
    <w:sectPr w:rsidR="00717CBA" w:rsidRPr="00717CBA" w:rsidSect="00151816">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35E"/>
    <w:multiLevelType w:val="hybridMultilevel"/>
    <w:tmpl w:val="7FF2D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F06CA6"/>
    <w:multiLevelType w:val="hybridMultilevel"/>
    <w:tmpl w:val="D43EE42E"/>
    <w:lvl w:ilvl="0" w:tplc="6CE046DA">
      <w:start w:val="1"/>
      <w:numFmt w:val="bullet"/>
      <w:lvlText w:val="•"/>
      <w:lvlJc w:val="left"/>
      <w:pPr>
        <w:tabs>
          <w:tab w:val="num" w:pos="720"/>
        </w:tabs>
        <w:ind w:left="720" w:hanging="360"/>
      </w:pPr>
      <w:rPr>
        <w:rFonts w:ascii="Georgia" w:hAnsi="Georgia" w:hint="default"/>
      </w:rPr>
    </w:lvl>
    <w:lvl w:ilvl="1" w:tplc="8D928804" w:tentative="1">
      <w:start w:val="1"/>
      <w:numFmt w:val="bullet"/>
      <w:lvlText w:val="•"/>
      <w:lvlJc w:val="left"/>
      <w:pPr>
        <w:tabs>
          <w:tab w:val="num" w:pos="1440"/>
        </w:tabs>
        <w:ind w:left="1440" w:hanging="360"/>
      </w:pPr>
      <w:rPr>
        <w:rFonts w:ascii="Georgia" w:hAnsi="Georgia" w:hint="default"/>
      </w:rPr>
    </w:lvl>
    <w:lvl w:ilvl="2" w:tplc="6374B9F4" w:tentative="1">
      <w:start w:val="1"/>
      <w:numFmt w:val="bullet"/>
      <w:lvlText w:val="•"/>
      <w:lvlJc w:val="left"/>
      <w:pPr>
        <w:tabs>
          <w:tab w:val="num" w:pos="2160"/>
        </w:tabs>
        <w:ind w:left="2160" w:hanging="360"/>
      </w:pPr>
      <w:rPr>
        <w:rFonts w:ascii="Georgia" w:hAnsi="Georgia" w:hint="default"/>
      </w:rPr>
    </w:lvl>
    <w:lvl w:ilvl="3" w:tplc="54AEFB02" w:tentative="1">
      <w:start w:val="1"/>
      <w:numFmt w:val="bullet"/>
      <w:lvlText w:val="•"/>
      <w:lvlJc w:val="left"/>
      <w:pPr>
        <w:tabs>
          <w:tab w:val="num" w:pos="2880"/>
        </w:tabs>
        <w:ind w:left="2880" w:hanging="360"/>
      </w:pPr>
      <w:rPr>
        <w:rFonts w:ascii="Georgia" w:hAnsi="Georgia" w:hint="default"/>
      </w:rPr>
    </w:lvl>
    <w:lvl w:ilvl="4" w:tplc="234EC0FE" w:tentative="1">
      <w:start w:val="1"/>
      <w:numFmt w:val="bullet"/>
      <w:lvlText w:val="•"/>
      <w:lvlJc w:val="left"/>
      <w:pPr>
        <w:tabs>
          <w:tab w:val="num" w:pos="3600"/>
        </w:tabs>
        <w:ind w:left="3600" w:hanging="360"/>
      </w:pPr>
      <w:rPr>
        <w:rFonts w:ascii="Georgia" w:hAnsi="Georgia" w:hint="default"/>
      </w:rPr>
    </w:lvl>
    <w:lvl w:ilvl="5" w:tplc="5B380578" w:tentative="1">
      <w:start w:val="1"/>
      <w:numFmt w:val="bullet"/>
      <w:lvlText w:val="•"/>
      <w:lvlJc w:val="left"/>
      <w:pPr>
        <w:tabs>
          <w:tab w:val="num" w:pos="4320"/>
        </w:tabs>
        <w:ind w:left="4320" w:hanging="360"/>
      </w:pPr>
      <w:rPr>
        <w:rFonts w:ascii="Georgia" w:hAnsi="Georgia" w:hint="default"/>
      </w:rPr>
    </w:lvl>
    <w:lvl w:ilvl="6" w:tplc="1E342028" w:tentative="1">
      <w:start w:val="1"/>
      <w:numFmt w:val="bullet"/>
      <w:lvlText w:val="•"/>
      <w:lvlJc w:val="left"/>
      <w:pPr>
        <w:tabs>
          <w:tab w:val="num" w:pos="5040"/>
        </w:tabs>
        <w:ind w:left="5040" w:hanging="360"/>
      </w:pPr>
      <w:rPr>
        <w:rFonts w:ascii="Georgia" w:hAnsi="Georgia" w:hint="default"/>
      </w:rPr>
    </w:lvl>
    <w:lvl w:ilvl="7" w:tplc="1F3A7084" w:tentative="1">
      <w:start w:val="1"/>
      <w:numFmt w:val="bullet"/>
      <w:lvlText w:val="•"/>
      <w:lvlJc w:val="left"/>
      <w:pPr>
        <w:tabs>
          <w:tab w:val="num" w:pos="5760"/>
        </w:tabs>
        <w:ind w:left="5760" w:hanging="360"/>
      </w:pPr>
      <w:rPr>
        <w:rFonts w:ascii="Georgia" w:hAnsi="Georgia" w:hint="default"/>
      </w:rPr>
    </w:lvl>
    <w:lvl w:ilvl="8" w:tplc="D2A6EAB4" w:tentative="1">
      <w:start w:val="1"/>
      <w:numFmt w:val="bullet"/>
      <w:lvlText w:val="•"/>
      <w:lvlJc w:val="left"/>
      <w:pPr>
        <w:tabs>
          <w:tab w:val="num" w:pos="6480"/>
        </w:tabs>
        <w:ind w:left="6480" w:hanging="360"/>
      </w:pPr>
      <w:rPr>
        <w:rFonts w:ascii="Georgia" w:hAnsi="Georgia" w:hint="default"/>
      </w:rPr>
    </w:lvl>
  </w:abstractNum>
  <w:abstractNum w:abstractNumId="2">
    <w:nsid w:val="03E635B3"/>
    <w:multiLevelType w:val="hybridMultilevel"/>
    <w:tmpl w:val="C2246812"/>
    <w:lvl w:ilvl="0" w:tplc="ED323BC2">
      <w:start w:val="1"/>
      <w:numFmt w:val="decimal"/>
      <w:lvlText w:val="%1."/>
      <w:lvlJc w:val="left"/>
      <w:pPr>
        <w:tabs>
          <w:tab w:val="num" w:pos="720"/>
        </w:tabs>
        <w:ind w:left="720" w:hanging="360"/>
      </w:pPr>
      <w:rPr>
        <w:rFonts w:hint="default"/>
      </w:rPr>
    </w:lvl>
    <w:lvl w:ilvl="1" w:tplc="E2BAAD88">
      <w:numFmt w:val="none"/>
      <w:lvlText w:val=""/>
      <w:lvlJc w:val="left"/>
      <w:pPr>
        <w:tabs>
          <w:tab w:val="num" w:pos="360"/>
        </w:tabs>
      </w:pPr>
    </w:lvl>
    <w:lvl w:ilvl="2" w:tplc="D8CA5B9E">
      <w:numFmt w:val="none"/>
      <w:lvlText w:val=""/>
      <w:lvlJc w:val="left"/>
      <w:pPr>
        <w:tabs>
          <w:tab w:val="num" w:pos="360"/>
        </w:tabs>
      </w:pPr>
    </w:lvl>
    <w:lvl w:ilvl="3" w:tplc="270AF50E">
      <w:numFmt w:val="none"/>
      <w:lvlText w:val=""/>
      <w:lvlJc w:val="left"/>
      <w:pPr>
        <w:tabs>
          <w:tab w:val="num" w:pos="360"/>
        </w:tabs>
      </w:pPr>
    </w:lvl>
    <w:lvl w:ilvl="4" w:tplc="B6C408F4">
      <w:numFmt w:val="none"/>
      <w:lvlText w:val=""/>
      <w:lvlJc w:val="left"/>
      <w:pPr>
        <w:tabs>
          <w:tab w:val="num" w:pos="360"/>
        </w:tabs>
      </w:pPr>
    </w:lvl>
    <w:lvl w:ilvl="5" w:tplc="DE249DFE">
      <w:numFmt w:val="none"/>
      <w:lvlText w:val=""/>
      <w:lvlJc w:val="left"/>
      <w:pPr>
        <w:tabs>
          <w:tab w:val="num" w:pos="360"/>
        </w:tabs>
      </w:pPr>
    </w:lvl>
    <w:lvl w:ilvl="6" w:tplc="B20E4B30">
      <w:numFmt w:val="none"/>
      <w:lvlText w:val=""/>
      <w:lvlJc w:val="left"/>
      <w:pPr>
        <w:tabs>
          <w:tab w:val="num" w:pos="360"/>
        </w:tabs>
      </w:pPr>
    </w:lvl>
    <w:lvl w:ilvl="7" w:tplc="DDE05910">
      <w:numFmt w:val="none"/>
      <w:lvlText w:val=""/>
      <w:lvlJc w:val="left"/>
      <w:pPr>
        <w:tabs>
          <w:tab w:val="num" w:pos="360"/>
        </w:tabs>
      </w:pPr>
    </w:lvl>
    <w:lvl w:ilvl="8" w:tplc="17AA4F6A">
      <w:numFmt w:val="none"/>
      <w:lvlText w:val=""/>
      <w:lvlJc w:val="left"/>
      <w:pPr>
        <w:tabs>
          <w:tab w:val="num" w:pos="360"/>
        </w:tabs>
      </w:pPr>
    </w:lvl>
  </w:abstractNum>
  <w:abstractNum w:abstractNumId="3">
    <w:nsid w:val="059D15E4"/>
    <w:multiLevelType w:val="hybridMultilevel"/>
    <w:tmpl w:val="066224A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E3158E"/>
    <w:multiLevelType w:val="hybridMultilevel"/>
    <w:tmpl w:val="08588C2C"/>
    <w:lvl w:ilvl="0" w:tplc="E9A06004">
      <w:start w:val="1"/>
      <w:numFmt w:val="bullet"/>
      <w:lvlText w:val="•"/>
      <w:lvlJc w:val="left"/>
      <w:pPr>
        <w:tabs>
          <w:tab w:val="num" w:pos="720"/>
        </w:tabs>
        <w:ind w:left="720" w:hanging="360"/>
      </w:pPr>
      <w:rPr>
        <w:rFonts w:ascii="Georgia" w:hAnsi="Georgia" w:hint="default"/>
      </w:rPr>
    </w:lvl>
    <w:lvl w:ilvl="1" w:tplc="F538F0E4" w:tentative="1">
      <w:start w:val="1"/>
      <w:numFmt w:val="bullet"/>
      <w:lvlText w:val="•"/>
      <w:lvlJc w:val="left"/>
      <w:pPr>
        <w:tabs>
          <w:tab w:val="num" w:pos="1440"/>
        </w:tabs>
        <w:ind w:left="1440" w:hanging="360"/>
      </w:pPr>
      <w:rPr>
        <w:rFonts w:ascii="Georgia" w:hAnsi="Georgia" w:hint="default"/>
      </w:rPr>
    </w:lvl>
    <w:lvl w:ilvl="2" w:tplc="0344C71C" w:tentative="1">
      <w:start w:val="1"/>
      <w:numFmt w:val="bullet"/>
      <w:lvlText w:val="•"/>
      <w:lvlJc w:val="left"/>
      <w:pPr>
        <w:tabs>
          <w:tab w:val="num" w:pos="2160"/>
        </w:tabs>
        <w:ind w:left="2160" w:hanging="360"/>
      </w:pPr>
      <w:rPr>
        <w:rFonts w:ascii="Georgia" w:hAnsi="Georgia" w:hint="default"/>
      </w:rPr>
    </w:lvl>
    <w:lvl w:ilvl="3" w:tplc="01BA8C4A" w:tentative="1">
      <w:start w:val="1"/>
      <w:numFmt w:val="bullet"/>
      <w:lvlText w:val="•"/>
      <w:lvlJc w:val="left"/>
      <w:pPr>
        <w:tabs>
          <w:tab w:val="num" w:pos="2880"/>
        </w:tabs>
        <w:ind w:left="2880" w:hanging="360"/>
      </w:pPr>
      <w:rPr>
        <w:rFonts w:ascii="Georgia" w:hAnsi="Georgia" w:hint="default"/>
      </w:rPr>
    </w:lvl>
    <w:lvl w:ilvl="4" w:tplc="63646D58" w:tentative="1">
      <w:start w:val="1"/>
      <w:numFmt w:val="bullet"/>
      <w:lvlText w:val="•"/>
      <w:lvlJc w:val="left"/>
      <w:pPr>
        <w:tabs>
          <w:tab w:val="num" w:pos="3600"/>
        </w:tabs>
        <w:ind w:left="3600" w:hanging="360"/>
      </w:pPr>
      <w:rPr>
        <w:rFonts w:ascii="Georgia" w:hAnsi="Georgia" w:hint="default"/>
      </w:rPr>
    </w:lvl>
    <w:lvl w:ilvl="5" w:tplc="3F6C889C" w:tentative="1">
      <w:start w:val="1"/>
      <w:numFmt w:val="bullet"/>
      <w:lvlText w:val="•"/>
      <w:lvlJc w:val="left"/>
      <w:pPr>
        <w:tabs>
          <w:tab w:val="num" w:pos="4320"/>
        </w:tabs>
        <w:ind w:left="4320" w:hanging="360"/>
      </w:pPr>
      <w:rPr>
        <w:rFonts w:ascii="Georgia" w:hAnsi="Georgia" w:hint="default"/>
      </w:rPr>
    </w:lvl>
    <w:lvl w:ilvl="6" w:tplc="734465B6" w:tentative="1">
      <w:start w:val="1"/>
      <w:numFmt w:val="bullet"/>
      <w:lvlText w:val="•"/>
      <w:lvlJc w:val="left"/>
      <w:pPr>
        <w:tabs>
          <w:tab w:val="num" w:pos="5040"/>
        </w:tabs>
        <w:ind w:left="5040" w:hanging="360"/>
      </w:pPr>
      <w:rPr>
        <w:rFonts w:ascii="Georgia" w:hAnsi="Georgia" w:hint="default"/>
      </w:rPr>
    </w:lvl>
    <w:lvl w:ilvl="7" w:tplc="8684DC80" w:tentative="1">
      <w:start w:val="1"/>
      <w:numFmt w:val="bullet"/>
      <w:lvlText w:val="•"/>
      <w:lvlJc w:val="left"/>
      <w:pPr>
        <w:tabs>
          <w:tab w:val="num" w:pos="5760"/>
        </w:tabs>
        <w:ind w:left="5760" w:hanging="360"/>
      </w:pPr>
      <w:rPr>
        <w:rFonts w:ascii="Georgia" w:hAnsi="Georgia" w:hint="default"/>
      </w:rPr>
    </w:lvl>
    <w:lvl w:ilvl="8" w:tplc="B224B9E8" w:tentative="1">
      <w:start w:val="1"/>
      <w:numFmt w:val="bullet"/>
      <w:lvlText w:val="•"/>
      <w:lvlJc w:val="left"/>
      <w:pPr>
        <w:tabs>
          <w:tab w:val="num" w:pos="6480"/>
        </w:tabs>
        <w:ind w:left="6480" w:hanging="360"/>
      </w:pPr>
      <w:rPr>
        <w:rFonts w:ascii="Georgia" w:hAnsi="Georgia" w:hint="default"/>
      </w:rPr>
    </w:lvl>
  </w:abstractNum>
  <w:abstractNum w:abstractNumId="5">
    <w:nsid w:val="1D23780D"/>
    <w:multiLevelType w:val="hybridMultilevel"/>
    <w:tmpl w:val="CE0A1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324C82"/>
    <w:multiLevelType w:val="hybridMultilevel"/>
    <w:tmpl w:val="D24EAC50"/>
    <w:lvl w:ilvl="0" w:tplc="29005C34">
      <w:start w:val="1"/>
      <w:numFmt w:val="lowerLetter"/>
      <w:lvlText w:val="%1)"/>
      <w:lvlJc w:val="left"/>
      <w:pPr>
        <w:ind w:left="720" w:hanging="360"/>
      </w:pPr>
      <w:rPr>
        <w:rFonts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0220B5A"/>
    <w:multiLevelType w:val="hybridMultilevel"/>
    <w:tmpl w:val="62C829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11E5B72"/>
    <w:multiLevelType w:val="hybridMultilevel"/>
    <w:tmpl w:val="F5D81B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E9F005D"/>
    <w:multiLevelType w:val="hybridMultilevel"/>
    <w:tmpl w:val="7D7437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505D4659"/>
    <w:multiLevelType w:val="hybridMultilevel"/>
    <w:tmpl w:val="277C3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9671EB9"/>
    <w:multiLevelType w:val="hybridMultilevel"/>
    <w:tmpl w:val="1C068B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0426175"/>
    <w:multiLevelType w:val="hybridMultilevel"/>
    <w:tmpl w:val="12A6DE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1576E72"/>
    <w:multiLevelType w:val="hybridMultilevel"/>
    <w:tmpl w:val="DD44FFD0"/>
    <w:lvl w:ilvl="0" w:tplc="AFF4AD0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13"/>
  </w:num>
  <w:num w:numId="5">
    <w:abstractNumId w:val="12"/>
  </w:num>
  <w:num w:numId="6">
    <w:abstractNumId w:val="11"/>
  </w:num>
  <w:num w:numId="7">
    <w:abstractNumId w:val="5"/>
  </w:num>
  <w:num w:numId="8">
    <w:abstractNumId w:val="0"/>
  </w:num>
  <w:num w:numId="9">
    <w:abstractNumId w:val="6"/>
  </w:num>
  <w:num w:numId="10">
    <w:abstractNumId w:val="9"/>
  </w:num>
  <w:num w:numId="11">
    <w:abstractNumId w:val="7"/>
  </w:num>
  <w:num w:numId="12">
    <w:abstractNumId w:val="8"/>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9"/>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816"/>
    <w:rsid w:val="00016D91"/>
    <w:rsid w:val="000F4093"/>
    <w:rsid w:val="00151816"/>
    <w:rsid w:val="001B4001"/>
    <w:rsid w:val="00200FD9"/>
    <w:rsid w:val="002F54E4"/>
    <w:rsid w:val="00717CBA"/>
    <w:rsid w:val="007A5157"/>
    <w:rsid w:val="008A7204"/>
    <w:rsid w:val="0093447C"/>
    <w:rsid w:val="00A060E7"/>
    <w:rsid w:val="00B560C3"/>
    <w:rsid w:val="00BB4CA7"/>
    <w:rsid w:val="00DA21BF"/>
    <w:rsid w:val="00E06292"/>
    <w:rsid w:val="00F170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media1-nfasis3">
    <w:name w:val="Medium Grid 1 Accent 3"/>
    <w:basedOn w:val="Tablanormal"/>
    <w:uiPriority w:val="67"/>
    <w:rsid w:val="0015181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extodeglobo">
    <w:name w:val="Balloon Text"/>
    <w:basedOn w:val="Normal"/>
    <w:link w:val="TextodegloboCar"/>
    <w:uiPriority w:val="99"/>
    <w:semiHidden/>
    <w:unhideWhenUsed/>
    <w:rsid w:val="001518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816"/>
    <w:rPr>
      <w:rFonts w:ascii="Tahoma" w:hAnsi="Tahoma" w:cs="Tahoma"/>
      <w:sz w:val="16"/>
      <w:szCs w:val="16"/>
    </w:rPr>
  </w:style>
  <w:style w:type="paragraph" w:styleId="Prrafodelista">
    <w:name w:val="List Paragraph"/>
    <w:basedOn w:val="Normal"/>
    <w:uiPriority w:val="34"/>
    <w:qFormat/>
    <w:rsid w:val="00151816"/>
    <w:pPr>
      <w:ind w:left="720"/>
      <w:contextualSpacing/>
    </w:pPr>
  </w:style>
  <w:style w:type="character" w:styleId="Hipervnculo">
    <w:name w:val="Hyperlink"/>
    <w:basedOn w:val="Fuentedeprrafopredeter"/>
    <w:uiPriority w:val="99"/>
    <w:unhideWhenUsed/>
    <w:rsid w:val="002F54E4"/>
    <w:rPr>
      <w:color w:val="0000FF" w:themeColor="hyperlink"/>
      <w:u w:val="single"/>
    </w:rPr>
  </w:style>
  <w:style w:type="paragraph" w:styleId="Sinespaciado">
    <w:name w:val="No Spacing"/>
    <w:uiPriority w:val="1"/>
    <w:qFormat/>
    <w:rsid w:val="00200FD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media1-nfasis3">
    <w:name w:val="Medium Grid 1 Accent 3"/>
    <w:basedOn w:val="Tablanormal"/>
    <w:uiPriority w:val="67"/>
    <w:rsid w:val="0015181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extodeglobo">
    <w:name w:val="Balloon Text"/>
    <w:basedOn w:val="Normal"/>
    <w:link w:val="TextodegloboCar"/>
    <w:uiPriority w:val="99"/>
    <w:semiHidden/>
    <w:unhideWhenUsed/>
    <w:rsid w:val="001518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816"/>
    <w:rPr>
      <w:rFonts w:ascii="Tahoma" w:hAnsi="Tahoma" w:cs="Tahoma"/>
      <w:sz w:val="16"/>
      <w:szCs w:val="16"/>
    </w:rPr>
  </w:style>
  <w:style w:type="paragraph" w:styleId="Prrafodelista">
    <w:name w:val="List Paragraph"/>
    <w:basedOn w:val="Normal"/>
    <w:uiPriority w:val="34"/>
    <w:qFormat/>
    <w:rsid w:val="00151816"/>
    <w:pPr>
      <w:ind w:left="720"/>
      <w:contextualSpacing/>
    </w:pPr>
  </w:style>
  <w:style w:type="character" w:styleId="Hipervnculo">
    <w:name w:val="Hyperlink"/>
    <w:basedOn w:val="Fuentedeprrafopredeter"/>
    <w:uiPriority w:val="99"/>
    <w:unhideWhenUsed/>
    <w:rsid w:val="002F54E4"/>
    <w:rPr>
      <w:color w:val="0000FF" w:themeColor="hyperlink"/>
      <w:u w:val="single"/>
    </w:rPr>
  </w:style>
  <w:style w:type="paragraph" w:styleId="Sinespaciado">
    <w:name w:val="No Spacing"/>
    <w:uiPriority w:val="1"/>
    <w:qFormat/>
    <w:rsid w:val="00200F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87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ROPIETARIO\Escritorio\Fac.%20Odontologia\4.%20excel\CALIFICACIONES%20TOTAL%20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ROPIETARIO\Escritorio\Fac.%20Odontologia\4.%20excel\CALIFICACIONES%20TOTAL%20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ROPIETARIO\Escritorio\Fac.%20Odontologia\4.%20excel\CALIFICACIONES%20TOTAL%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Estudiantes</a:t>
            </a:r>
            <a:r>
              <a:rPr lang="es-ES" baseline="0"/>
              <a:t> Aprobados </a:t>
            </a:r>
            <a:endParaRPr lang="es-ES"/>
          </a:p>
        </c:rich>
      </c:tx>
      <c:overlay val="0"/>
    </c:title>
    <c:autoTitleDeleted val="0"/>
    <c:plotArea>
      <c:layout>
        <c:manualLayout>
          <c:layoutTarget val="inner"/>
          <c:xMode val="edge"/>
          <c:yMode val="edge"/>
          <c:x val="7.1988407699037624E-2"/>
          <c:y val="0.29240959463400445"/>
          <c:w val="0.89745603674540686"/>
          <c:h val="0.5777216389617974"/>
        </c:manualLayout>
      </c:layout>
      <c:barChart>
        <c:barDir val="col"/>
        <c:grouping val="clustered"/>
        <c:varyColors val="0"/>
        <c:ser>
          <c:idx val="0"/>
          <c:order val="0"/>
          <c:tx>
            <c:strRef>
              <c:f>Hoja1!$B$48</c:f>
              <c:strCache>
                <c:ptCount val="1"/>
                <c:pt idx="0">
                  <c:v>Aprobados</c:v>
                </c:pt>
              </c:strCache>
            </c:strRef>
          </c:tx>
          <c:invertIfNegative val="0"/>
          <c:dLbls>
            <c:showLegendKey val="0"/>
            <c:showVal val="1"/>
            <c:showCatName val="0"/>
            <c:showSerName val="0"/>
            <c:showPercent val="0"/>
            <c:showBubbleSize val="0"/>
            <c:showLeaderLines val="0"/>
          </c:dLbls>
          <c:cat>
            <c:strLit>
              <c:ptCount val="1"/>
              <c:pt idx="0">
                <c:v> - </c:v>
              </c:pt>
            </c:strLit>
          </c:cat>
          <c:val>
            <c:numRef>
              <c:f>Hoja1!$C$48</c:f>
              <c:numCache>
                <c:formatCode>General</c:formatCode>
                <c:ptCount val="1"/>
                <c:pt idx="0">
                  <c:v>40</c:v>
                </c:pt>
              </c:numCache>
            </c:numRef>
          </c:val>
        </c:ser>
        <c:ser>
          <c:idx val="2"/>
          <c:order val="1"/>
          <c:tx>
            <c:v>No Aprobados</c:v>
          </c:tx>
          <c:invertIfNegative val="0"/>
          <c:dLbls>
            <c:showLegendKey val="0"/>
            <c:showVal val="1"/>
            <c:showCatName val="0"/>
            <c:showSerName val="0"/>
            <c:showPercent val="0"/>
            <c:showBubbleSize val="0"/>
            <c:showLeaderLines val="0"/>
          </c:dLbls>
          <c:cat>
            <c:strLit>
              <c:ptCount val="1"/>
              <c:pt idx="0">
                <c:v> - </c:v>
              </c:pt>
            </c:strLit>
          </c:cat>
          <c:val>
            <c:numRef>
              <c:f>Hoja1!$C$49</c:f>
              <c:numCache>
                <c:formatCode>General</c:formatCode>
                <c:ptCount val="1"/>
                <c:pt idx="0">
                  <c:v>4</c:v>
                </c:pt>
              </c:numCache>
            </c:numRef>
          </c:val>
        </c:ser>
        <c:dLbls>
          <c:showLegendKey val="0"/>
          <c:showVal val="0"/>
          <c:showCatName val="0"/>
          <c:showSerName val="0"/>
          <c:showPercent val="0"/>
          <c:showBubbleSize val="0"/>
        </c:dLbls>
        <c:gapWidth val="150"/>
        <c:axId val="167737984"/>
        <c:axId val="167740160"/>
      </c:barChart>
      <c:catAx>
        <c:axId val="167737984"/>
        <c:scaling>
          <c:orientation val="minMax"/>
        </c:scaling>
        <c:delete val="0"/>
        <c:axPos val="b"/>
        <c:majorTickMark val="out"/>
        <c:minorTickMark val="none"/>
        <c:tickLblPos val="nextTo"/>
        <c:crossAx val="167740160"/>
        <c:crosses val="autoZero"/>
        <c:auto val="1"/>
        <c:lblAlgn val="ctr"/>
        <c:lblOffset val="100"/>
        <c:noMultiLvlLbl val="0"/>
      </c:catAx>
      <c:valAx>
        <c:axId val="167740160"/>
        <c:scaling>
          <c:orientation val="minMax"/>
        </c:scaling>
        <c:delete val="0"/>
        <c:axPos val="l"/>
        <c:majorGridlines/>
        <c:numFmt formatCode="General" sourceLinked="1"/>
        <c:majorTickMark val="out"/>
        <c:minorTickMark val="none"/>
        <c:tickLblPos val="nextTo"/>
        <c:crossAx val="167737984"/>
        <c:crosses val="autoZero"/>
        <c:crossBetween val="between"/>
      </c:valAx>
    </c:plotArea>
    <c:legend>
      <c:legendPos val="t"/>
      <c:overlay val="0"/>
      <c:txPr>
        <a:bodyPr/>
        <a:lstStyle/>
        <a:p>
          <a:pPr rtl="0">
            <a:defRPr/>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Hoja1!$B$51</c:f>
              <c:strCache>
                <c:ptCount val="1"/>
                <c:pt idx="0">
                  <c:v>Hombres</c:v>
                </c:pt>
              </c:strCache>
            </c:strRef>
          </c:tx>
          <c:invertIfNegative val="0"/>
          <c:cat>
            <c:strLit>
              <c:ptCount val="1"/>
              <c:pt idx="0">
                <c:v> Hombres - Mujeres</c:v>
              </c:pt>
            </c:strLit>
          </c:cat>
          <c:val>
            <c:numRef>
              <c:f>Hoja1!$C$51</c:f>
              <c:numCache>
                <c:formatCode>General</c:formatCode>
                <c:ptCount val="1"/>
                <c:pt idx="0">
                  <c:v>18</c:v>
                </c:pt>
              </c:numCache>
            </c:numRef>
          </c:val>
        </c:ser>
        <c:ser>
          <c:idx val="1"/>
          <c:order val="1"/>
          <c:tx>
            <c:strRef>
              <c:f>Hoja1!$B$52</c:f>
              <c:strCache>
                <c:ptCount val="1"/>
                <c:pt idx="0">
                  <c:v>Mujeres</c:v>
                </c:pt>
              </c:strCache>
            </c:strRef>
          </c:tx>
          <c:invertIfNegative val="0"/>
          <c:cat>
            <c:strLit>
              <c:ptCount val="1"/>
              <c:pt idx="0">
                <c:v> Hombres - Mujeres</c:v>
              </c:pt>
            </c:strLit>
          </c:cat>
          <c:val>
            <c:numRef>
              <c:f>Hoja1!$C$52</c:f>
              <c:numCache>
                <c:formatCode>General</c:formatCode>
                <c:ptCount val="1"/>
                <c:pt idx="0">
                  <c:v>26</c:v>
                </c:pt>
              </c:numCache>
            </c:numRef>
          </c:val>
        </c:ser>
        <c:dLbls>
          <c:showLegendKey val="0"/>
          <c:showVal val="0"/>
          <c:showCatName val="0"/>
          <c:showSerName val="0"/>
          <c:showPercent val="0"/>
          <c:showBubbleSize val="0"/>
        </c:dLbls>
        <c:gapWidth val="150"/>
        <c:overlap val="100"/>
        <c:axId val="107494016"/>
        <c:axId val="107499904"/>
      </c:barChart>
      <c:catAx>
        <c:axId val="107494016"/>
        <c:scaling>
          <c:orientation val="minMax"/>
        </c:scaling>
        <c:delete val="0"/>
        <c:axPos val="b"/>
        <c:majorTickMark val="out"/>
        <c:minorTickMark val="none"/>
        <c:tickLblPos val="nextTo"/>
        <c:crossAx val="107499904"/>
        <c:crosses val="autoZero"/>
        <c:auto val="1"/>
        <c:lblAlgn val="ctr"/>
        <c:lblOffset val="100"/>
        <c:noMultiLvlLbl val="0"/>
      </c:catAx>
      <c:valAx>
        <c:axId val="107499904"/>
        <c:scaling>
          <c:orientation val="minMax"/>
        </c:scaling>
        <c:delete val="0"/>
        <c:axPos val="l"/>
        <c:majorGridlines/>
        <c:numFmt formatCode="0%" sourceLinked="1"/>
        <c:majorTickMark val="out"/>
        <c:minorTickMark val="none"/>
        <c:tickLblPos val="nextTo"/>
        <c:crossAx val="1074940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Hoja1!$C$2</c:f>
              <c:strCache>
                <c:ptCount val="1"/>
                <c:pt idx="0">
                  <c:v>6</c:v>
                </c:pt>
              </c:strCache>
            </c:strRef>
          </c:tx>
          <c:invertIfNegative val="0"/>
          <c:cat>
            <c:strLit>
              <c:ptCount val="1"/>
              <c:pt idx="0">
                <c:v>Calificaciones</c:v>
              </c:pt>
            </c:strLit>
          </c:cat>
          <c:val>
            <c:numLit>
              <c:formatCode>General</c:formatCode>
              <c:ptCount val="1"/>
              <c:pt idx="0">
                <c:v>1</c:v>
              </c:pt>
            </c:numLit>
          </c:val>
        </c:ser>
        <c:ser>
          <c:idx val="1"/>
          <c:order val="1"/>
          <c:tx>
            <c:strRef>
              <c:f>Hoja1!$C$3</c:f>
              <c:strCache>
                <c:ptCount val="1"/>
                <c:pt idx="0">
                  <c:v>7</c:v>
                </c:pt>
              </c:strCache>
            </c:strRef>
          </c:tx>
          <c:invertIfNegative val="0"/>
          <c:cat>
            <c:strLit>
              <c:ptCount val="1"/>
              <c:pt idx="0">
                <c:v>Calificaciones</c:v>
              </c:pt>
            </c:strLit>
          </c:cat>
          <c:val>
            <c:numLit>
              <c:formatCode>General</c:formatCode>
              <c:ptCount val="1"/>
              <c:pt idx="0">
                <c:v>1</c:v>
              </c:pt>
            </c:numLit>
          </c:val>
        </c:ser>
        <c:ser>
          <c:idx val="2"/>
          <c:order val="2"/>
          <c:tx>
            <c:strRef>
              <c:f>Hoja1!$C$4</c:f>
              <c:strCache>
                <c:ptCount val="1"/>
                <c:pt idx="0">
                  <c:v>8</c:v>
                </c:pt>
              </c:strCache>
            </c:strRef>
          </c:tx>
          <c:invertIfNegative val="0"/>
          <c:cat>
            <c:strLit>
              <c:ptCount val="1"/>
              <c:pt idx="0">
                <c:v>Calificaciones</c:v>
              </c:pt>
            </c:strLit>
          </c:cat>
          <c:val>
            <c:numLit>
              <c:formatCode>General</c:formatCode>
              <c:ptCount val="1"/>
              <c:pt idx="0">
                <c:v>10</c:v>
              </c:pt>
            </c:numLit>
          </c:val>
        </c:ser>
        <c:ser>
          <c:idx val="3"/>
          <c:order val="3"/>
          <c:tx>
            <c:v>9</c:v>
          </c:tx>
          <c:invertIfNegative val="0"/>
          <c:cat>
            <c:strLit>
              <c:ptCount val="1"/>
              <c:pt idx="0">
                <c:v>Calificaciones</c:v>
              </c:pt>
            </c:strLit>
          </c:cat>
          <c:val>
            <c:numLit>
              <c:formatCode>General</c:formatCode>
              <c:ptCount val="1"/>
              <c:pt idx="0">
                <c:v>21</c:v>
              </c:pt>
            </c:numLit>
          </c:val>
        </c:ser>
        <c:ser>
          <c:idx val="4"/>
          <c:order val="4"/>
          <c:tx>
            <c:v>10</c:v>
          </c:tx>
          <c:invertIfNegative val="0"/>
          <c:cat>
            <c:strLit>
              <c:ptCount val="1"/>
              <c:pt idx="0">
                <c:v>Calificaciones</c:v>
              </c:pt>
            </c:strLit>
          </c:cat>
          <c:val>
            <c:numLit>
              <c:formatCode>General</c:formatCode>
              <c:ptCount val="1"/>
              <c:pt idx="0">
                <c:v>10</c:v>
              </c:pt>
            </c:numLit>
          </c:val>
        </c:ser>
        <c:dLbls>
          <c:showLegendKey val="0"/>
          <c:showVal val="0"/>
          <c:showCatName val="0"/>
          <c:showSerName val="0"/>
          <c:showPercent val="0"/>
          <c:showBubbleSize val="0"/>
        </c:dLbls>
        <c:gapWidth val="300"/>
        <c:shape val="box"/>
        <c:axId val="107523456"/>
        <c:axId val="107795584"/>
        <c:axId val="0"/>
      </c:bar3DChart>
      <c:catAx>
        <c:axId val="107523456"/>
        <c:scaling>
          <c:orientation val="minMax"/>
        </c:scaling>
        <c:delete val="0"/>
        <c:axPos val="b"/>
        <c:majorTickMark val="none"/>
        <c:minorTickMark val="none"/>
        <c:tickLblPos val="nextTo"/>
        <c:crossAx val="107795584"/>
        <c:crosses val="autoZero"/>
        <c:auto val="1"/>
        <c:lblAlgn val="ctr"/>
        <c:lblOffset val="100"/>
        <c:noMultiLvlLbl val="0"/>
      </c:catAx>
      <c:valAx>
        <c:axId val="107795584"/>
        <c:scaling>
          <c:orientation val="minMax"/>
        </c:scaling>
        <c:delete val="0"/>
        <c:axPos val="l"/>
        <c:majorGridlines/>
        <c:minorGridlines/>
        <c:title>
          <c:tx>
            <c:rich>
              <a:bodyPr/>
              <a:lstStyle/>
              <a:p>
                <a:pPr>
                  <a:defRPr/>
                </a:pPr>
                <a:r>
                  <a:rPr lang="en-US"/>
                  <a:t>Numero Estudiantes</a:t>
                </a:r>
              </a:p>
            </c:rich>
          </c:tx>
          <c:layout>
            <c:manualLayout>
              <c:xMode val="edge"/>
              <c:yMode val="edge"/>
              <c:x val="3.6180227471566101E-2"/>
              <c:y val="0.27689122193059201"/>
            </c:manualLayout>
          </c:layout>
          <c:overlay val="0"/>
        </c:title>
        <c:numFmt formatCode="General" sourceLinked="1"/>
        <c:majorTickMark val="out"/>
        <c:minorTickMark val="none"/>
        <c:tickLblPos val="nextTo"/>
        <c:crossAx val="107523456"/>
        <c:crosses val="autoZero"/>
        <c:crossBetween val="between"/>
      </c:valAx>
    </c:plotArea>
    <c:legend>
      <c:legendPos val="r"/>
      <c:layout>
        <c:manualLayout>
          <c:xMode val="edge"/>
          <c:yMode val="edge"/>
          <c:x val="0.88020975503062049"/>
          <c:y val="0.48978091280256686"/>
          <c:w val="7.5345800524934378E-2"/>
          <c:h val="0.41858595800524967"/>
        </c:manualLayout>
      </c:layout>
      <c:overlay val="0"/>
    </c:legend>
    <c:plotVisOnly val="0"/>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2387</Words>
  <Characters>13133</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OM</Company>
  <LinksUpToDate>false</LinksUpToDate>
  <CharactersWithSpaces>15490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UV</cp:lastModifiedBy>
  <cp:revision>3</cp:revision>
  <dcterms:created xsi:type="dcterms:W3CDTF">2013-06-24T16:38:00Z</dcterms:created>
  <dcterms:modified xsi:type="dcterms:W3CDTF">2013-06-24T16:38:00Z</dcterms:modified>
</cp:coreProperties>
</file>