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78" w:rsidRPr="00F21B78" w:rsidRDefault="00F21B78" w:rsidP="00F21B78">
      <w:pPr>
        <w:pStyle w:val="Citadestacada"/>
        <w:spacing w:before="0" w:after="0" w:line="276" w:lineRule="auto"/>
        <w:jc w:val="center"/>
        <w:rPr>
          <w:i w:val="0"/>
          <w:sz w:val="28"/>
        </w:rPr>
      </w:pPr>
      <w:r w:rsidRPr="00F21B78">
        <w:rPr>
          <w:i w:val="0"/>
          <w:sz w:val="28"/>
        </w:rPr>
        <w:t>Proyecto Taller de Integración I</w:t>
      </w:r>
    </w:p>
    <w:p w:rsidR="00F21B78" w:rsidRDefault="00F21B78" w:rsidP="00F21B78">
      <w:pPr>
        <w:pStyle w:val="Citadestacada"/>
        <w:spacing w:before="0" w:after="0" w:line="276" w:lineRule="auto"/>
        <w:jc w:val="center"/>
        <w:rPr>
          <w:i w:val="0"/>
          <w:sz w:val="28"/>
        </w:rPr>
      </w:pPr>
      <w:r w:rsidRPr="00F21B78">
        <w:rPr>
          <w:i w:val="0"/>
          <w:sz w:val="28"/>
        </w:rPr>
        <w:t>“Control de Renta de Automóviles”</w:t>
      </w:r>
    </w:p>
    <w:p w:rsidR="00F21B78" w:rsidRDefault="00F21B78" w:rsidP="00F21B78">
      <w:pPr>
        <w:ind w:left="720"/>
        <w:jc w:val="both"/>
        <w:rPr>
          <w:b/>
        </w:rPr>
      </w:pPr>
    </w:p>
    <w:p w:rsidR="00F21B78" w:rsidRPr="00194158" w:rsidRDefault="00F21B78" w:rsidP="003C31A7">
      <w:pPr>
        <w:jc w:val="both"/>
        <w:rPr>
          <w:b/>
          <w:sz w:val="22"/>
        </w:rPr>
      </w:pPr>
      <w:r w:rsidRPr="00194158">
        <w:rPr>
          <w:b/>
          <w:sz w:val="22"/>
        </w:rPr>
        <w:t>Declaración de propósitos</w:t>
      </w:r>
    </w:p>
    <w:p w:rsidR="00F21B78" w:rsidRPr="00194158" w:rsidRDefault="00F21B78" w:rsidP="003C31A7">
      <w:pPr>
        <w:jc w:val="both"/>
        <w:rPr>
          <w:sz w:val="22"/>
        </w:rPr>
      </w:pPr>
    </w:p>
    <w:p w:rsidR="00F21B78" w:rsidRPr="00194158" w:rsidRDefault="00F21B78" w:rsidP="003C31A7">
      <w:pPr>
        <w:jc w:val="both"/>
        <w:rPr>
          <w:sz w:val="22"/>
        </w:rPr>
      </w:pPr>
      <w:r w:rsidRPr="00194158">
        <w:rPr>
          <w:sz w:val="22"/>
        </w:rPr>
        <w:t xml:space="preserve">Se requiere de un sistema que permita a la empresa CAR-RENT, controlar adecuadamente la renta de sus autos, optimizando la búsqueda de los automóviles con base en ciertos criterios de búsqueda (marca, modelo, color, número de pasajeros, número de cilindros, tipo etc.) para satisfacción del cliente. Deberá generar una responsiva con base en los datos de la identificación oficial y el número de tarjeta de crédito del cliente para la firma de ambas partes. El sistema debe permitir el registro de </w:t>
      </w:r>
      <w:r w:rsidR="003C31A7" w:rsidRPr="00194158">
        <w:rPr>
          <w:sz w:val="22"/>
        </w:rPr>
        <w:t>accidentes</w:t>
      </w:r>
      <w:r w:rsidRPr="00194158">
        <w:rPr>
          <w:sz w:val="22"/>
        </w:rPr>
        <w:t xml:space="preserve"> y un reporte de entregas vencidas al iniciar el sistema. Debe manejarse también el catálogo de autos y su estado: activo, en mantenimiento, baja.</w:t>
      </w:r>
    </w:p>
    <w:p w:rsidR="00F21B78" w:rsidRPr="00194158" w:rsidRDefault="00F21B78" w:rsidP="003C31A7">
      <w:pPr>
        <w:jc w:val="both"/>
        <w:rPr>
          <w:sz w:val="22"/>
        </w:rPr>
      </w:pPr>
    </w:p>
    <w:p w:rsidR="00F21B78" w:rsidRPr="00194158" w:rsidRDefault="00F21B78" w:rsidP="003C31A7">
      <w:pPr>
        <w:jc w:val="both"/>
        <w:rPr>
          <w:sz w:val="22"/>
        </w:rPr>
      </w:pPr>
    </w:p>
    <w:p w:rsidR="00F21B78" w:rsidRPr="00194158" w:rsidRDefault="00F21B78" w:rsidP="003C31A7">
      <w:pPr>
        <w:jc w:val="both"/>
        <w:rPr>
          <w:b/>
          <w:sz w:val="22"/>
        </w:rPr>
      </w:pPr>
      <w:r w:rsidRPr="00194158">
        <w:rPr>
          <w:b/>
          <w:sz w:val="22"/>
        </w:rPr>
        <w:t>Diagrama de contexto</w:t>
      </w:r>
    </w:p>
    <w:p w:rsidR="00F21B78" w:rsidRPr="00194158" w:rsidRDefault="00F21B78" w:rsidP="003C31A7">
      <w:pPr>
        <w:jc w:val="both"/>
        <w:rPr>
          <w:sz w:val="22"/>
        </w:rPr>
      </w:pPr>
    </w:p>
    <w:p w:rsidR="00F21B78" w:rsidRPr="00194158" w:rsidRDefault="00F21B78" w:rsidP="003C31A7">
      <w:pPr>
        <w:jc w:val="both"/>
        <w:rPr>
          <w:sz w:val="22"/>
        </w:rPr>
      </w:pPr>
      <w:r w:rsidRPr="00194158">
        <w:rPr>
          <w:sz w:val="22"/>
        </w:rPr>
        <w:t xml:space="preserve">En el diagrama de la </w:t>
      </w:r>
      <w:r w:rsidR="003C31A7" w:rsidRPr="00194158">
        <w:rPr>
          <w:sz w:val="22"/>
        </w:rPr>
        <w:t>F</w:t>
      </w:r>
      <w:r w:rsidRPr="00194158">
        <w:rPr>
          <w:sz w:val="22"/>
        </w:rPr>
        <w:t xml:space="preserve">igura 1.1. </w:t>
      </w:r>
      <w:proofErr w:type="gramStart"/>
      <w:r w:rsidRPr="00194158">
        <w:rPr>
          <w:sz w:val="22"/>
        </w:rPr>
        <w:t>se</w:t>
      </w:r>
      <w:proofErr w:type="gramEnd"/>
      <w:r w:rsidRPr="00194158">
        <w:rPr>
          <w:sz w:val="22"/>
        </w:rPr>
        <w:t xml:space="preserve"> muestra la relación entre el sistema y su ambiente, el cliente proporciona los criterios de búsqueda</w:t>
      </w:r>
      <w:r w:rsidR="003C31A7" w:rsidRPr="00194158">
        <w:rPr>
          <w:sz w:val="22"/>
        </w:rPr>
        <w:t>, después de elegir un automóvil</w:t>
      </w:r>
      <w:r w:rsidRPr="00194158">
        <w:rPr>
          <w:sz w:val="22"/>
        </w:rPr>
        <w:t xml:space="preserve">, el empleado toma los datos de la identificación oficial (IFE) y tarjeta de crédito del cliente para </w:t>
      </w:r>
      <w:r w:rsidR="003C31A7" w:rsidRPr="00194158">
        <w:rPr>
          <w:sz w:val="22"/>
        </w:rPr>
        <w:t>generar una responsiva que firma</w:t>
      </w:r>
      <w:r w:rsidRPr="00194158">
        <w:rPr>
          <w:sz w:val="22"/>
        </w:rPr>
        <w:t>n ambas partes.  Cuando el auto es regresado, debe marcarse la recepción del mismo en el sistema.</w:t>
      </w:r>
    </w:p>
    <w:p w:rsidR="003C31A7" w:rsidRPr="00194158" w:rsidRDefault="00F21B78" w:rsidP="00194158">
      <w:pPr>
        <w:jc w:val="both"/>
        <w:rPr>
          <w:rFonts w:cs="Arial"/>
          <w:color w:val="000000"/>
          <w:sz w:val="22"/>
          <w:szCs w:val="20"/>
        </w:rPr>
      </w:pPr>
      <w:r w:rsidRPr="00194158">
        <w:rPr>
          <w:rFonts w:cs="Arial"/>
          <w:color w:val="000000"/>
          <w:sz w:val="22"/>
          <w:szCs w:val="20"/>
        </w:rPr>
        <w:t>En caso de haber algún problema</w:t>
      </w:r>
      <w:r w:rsidR="003C31A7" w:rsidRPr="00194158">
        <w:rPr>
          <w:rFonts w:cs="Arial"/>
          <w:color w:val="000000"/>
          <w:sz w:val="22"/>
          <w:szCs w:val="20"/>
        </w:rPr>
        <w:t>, como la ocurrencia de un accidente o daños a la unidad</w:t>
      </w:r>
      <w:r w:rsidRPr="00194158">
        <w:rPr>
          <w:rFonts w:cs="Arial"/>
          <w:color w:val="000000"/>
          <w:sz w:val="22"/>
          <w:szCs w:val="20"/>
        </w:rPr>
        <w:t>, se captura en una bitácora de problemas. Finalmente, es el Administrador quien permite la actualización del inventario y del estado de los autos.</w:t>
      </w:r>
    </w:p>
    <w:p w:rsidR="00F21B78" w:rsidRPr="004301C2" w:rsidRDefault="00F21B78" w:rsidP="00194158">
      <w:pPr>
        <w:ind w:left="720"/>
        <w:jc w:val="both"/>
        <w:rPr>
          <w:sz w:val="20"/>
        </w:rPr>
      </w:pPr>
      <w:r>
        <w:rPr>
          <w:noProof/>
        </w:rPr>
      </w:r>
      <w:r w:rsidR="003C31A7">
        <w:pict>
          <v:group id="_x0000_s1098" editas="canvas" style="width:413.9pt;height:251.95pt;mso-position-horizontal-relative:char;mso-position-vertical-relative:line" coordorigin="2669,1149" coordsize="8278,50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669;top:1149;width:8278;height:5039" o:preferrelative="f">
              <v:fill o:detectmouseclick="t"/>
              <v:path o:extrusionok="t" o:connecttype="none"/>
              <o:lock v:ext="edit" text="t"/>
            </v:shape>
            <v:rect id="_x0000_s1100" style="position:absolute;left:7742;top:1392;width:1492;height:552;v-text-anchor:middle" filled="f" fillcolor="#0c9">
              <v:textbox style="mso-next-textbox:#_x0000_s1100"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Administrador</w:t>
                    </w:r>
                  </w:p>
                </w:txbxContent>
              </v:textbox>
            </v:rect>
            <v:group id="_x0000_s1101" style="position:absolute;left:6894;top:5613;width:1440;height:575" coordorigin="2780,1006" coordsize="1865,242">
              <v:shapetype id="_x0000_t202" coordsize="21600,21600" o:spt="202" path="m,l,21600r21600,l21600,xe">
                <v:stroke joinstyle="miter"/>
                <v:path gradientshapeok="t" o:connecttype="rect"/>
              </v:shapetype>
              <v:shape id="_x0000_s1102" type="#_x0000_t202" style="position:absolute;left:2780;top:1006;width:1865;height:194;v-text-anchor:top-baseline" filled="f" fillcolor="#0c9" stroked="f">
                <v:textbox style="mso-next-textbox:#_x0000_s1102" inset="5.76pt,2.88pt,5.76pt,2.88pt">
                  <w:txbxContent>
                    <w:p w:rsidR="00F21B78" w:rsidRPr="003C31A7" w:rsidRDefault="00F21B78" w:rsidP="00F21B78">
                      <w:pPr>
                        <w:autoSpaceDE w:val="0"/>
                        <w:autoSpaceDN w:val="0"/>
                        <w:adjustRightInd w:val="0"/>
                        <w:rPr>
                          <w:rFonts w:cs="Arial"/>
                          <w:color w:val="000000"/>
                          <w:sz w:val="16"/>
                          <w:szCs w:val="16"/>
                          <w:lang w:val="es-MX"/>
                        </w:rPr>
                      </w:pPr>
                      <w:r w:rsidRPr="003C31A7">
                        <w:rPr>
                          <w:rFonts w:cs="Arial"/>
                          <w:color w:val="000000"/>
                          <w:sz w:val="16"/>
                          <w:szCs w:val="16"/>
                          <w:lang w:val="es-MX"/>
                        </w:rPr>
                        <w:t>Problemas</w:t>
                      </w:r>
                    </w:p>
                  </w:txbxContent>
                </v:textbox>
              </v:shape>
              <v:line id="_x0000_s1103" style="position:absolute;v-text-anchor:middle" from="2784,1008" to="4512,1008"/>
              <v:line id="_x0000_s1104" style="position:absolute;v-text-anchor:middle" from="2784,1248" to="4512,1248"/>
            </v:group>
            <v:oval id="_x0000_s1105" style="position:absolute;left:5583;top:2769;width:1765;height:1558;v-text-anchor:middle" filled="f" fillcolor="#0c9">
              <v:textbox style="mso-next-textbox:#_x0000_s1105"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p>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Car-</w:t>
                    </w:r>
                    <w:proofErr w:type="spellStart"/>
                    <w:r w:rsidRPr="003C31A7">
                      <w:rPr>
                        <w:rFonts w:cs="Arial"/>
                        <w:color w:val="000000"/>
                        <w:sz w:val="16"/>
                        <w:szCs w:val="16"/>
                        <w:lang w:val="es-MX"/>
                      </w:rPr>
                      <w:t>Rent</w:t>
                    </w:r>
                    <w:proofErr w:type="spellEnd"/>
                  </w:p>
                </w:txbxContent>
              </v:textbox>
            </v:oval>
            <v:shape id="_x0000_s1106" type="#_x0000_t202" style="position:absolute;left:7997;top:2169;width:2950;height:960" filled="f" fillcolor="#0c9" stroked="f">
              <v:textbox style="mso-next-textbox:#_x0000_s1106" inset="5.76pt,2.88pt,5.76pt,2.88pt">
                <w:txbxContent>
                  <w:p w:rsidR="00F21B78" w:rsidRPr="003C31A7" w:rsidRDefault="00F21B78" w:rsidP="00F21B78">
                    <w:pPr>
                      <w:autoSpaceDE w:val="0"/>
                      <w:autoSpaceDN w:val="0"/>
                      <w:adjustRightInd w:val="0"/>
                      <w:rPr>
                        <w:rFonts w:cs="Arial"/>
                        <w:color w:val="000000"/>
                        <w:sz w:val="16"/>
                        <w:szCs w:val="16"/>
                        <w:lang w:val="es-MX"/>
                      </w:rPr>
                    </w:pPr>
                    <w:r w:rsidRPr="003C31A7">
                      <w:rPr>
                        <w:rFonts w:cs="Arial"/>
                        <w:color w:val="000000"/>
                        <w:sz w:val="16"/>
                        <w:szCs w:val="16"/>
                        <w:lang w:val="es-MX"/>
                      </w:rPr>
                      <w:t>*</w:t>
                    </w:r>
                    <w:proofErr w:type="spellStart"/>
                    <w:r w:rsidRPr="003C31A7">
                      <w:rPr>
                        <w:rFonts w:cs="Arial"/>
                        <w:color w:val="000000"/>
                        <w:sz w:val="16"/>
                        <w:szCs w:val="16"/>
                        <w:lang w:val="es-MX"/>
                      </w:rPr>
                      <w:t>DatosAuto</w:t>
                    </w:r>
                    <w:proofErr w:type="spellEnd"/>
                  </w:p>
                </w:txbxContent>
              </v:textbox>
            </v:shape>
            <v:shape id="_x0000_s1107" type="#_x0000_t202" style="position:absolute;left:5454;top:1869;width:3060;height:900" filled="f" fillcolor="#0c9" stroked="f">
              <v:textbox style="mso-next-textbox:#_x0000_s1107" inset="5.76pt,2.88pt,5.76pt,2.88pt">
                <w:txbxContent>
                  <w:p w:rsidR="00F21B78" w:rsidRPr="003C31A7" w:rsidRDefault="00F21B78" w:rsidP="00F21B78">
                    <w:pPr>
                      <w:autoSpaceDE w:val="0"/>
                      <w:autoSpaceDN w:val="0"/>
                      <w:adjustRightInd w:val="0"/>
                      <w:rPr>
                        <w:rFonts w:cs="Arial"/>
                        <w:color w:val="000000"/>
                        <w:sz w:val="16"/>
                        <w:szCs w:val="16"/>
                        <w:lang w:val="es-MX"/>
                      </w:rPr>
                    </w:pPr>
                    <w:r w:rsidRPr="003C31A7">
                      <w:rPr>
                        <w:rFonts w:cs="Arial"/>
                        <w:color w:val="000000"/>
                        <w:sz w:val="16"/>
                        <w:szCs w:val="16"/>
                        <w:lang w:val="es-MX"/>
                      </w:rPr>
                      <w:t>Fecha, Datos responsiva de renta: clave IFE,  no. Tarjeta</w:t>
                    </w:r>
                  </w:p>
                  <w:p w:rsidR="00F21B78" w:rsidRPr="003C31A7" w:rsidRDefault="00F21B78" w:rsidP="00F21B78">
                    <w:pPr>
                      <w:autoSpaceDE w:val="0"/>
                      <w:autoSpaceDN w:val="0"/>
                      <w:adjustRightInd w:val="0"/>
                      <w:rPr>
                        <w:rFonts w:cs="Arial"/>
                        <w:color w:val="000000"/>
                        <w:sz w:val="16"/>
                        <w:szCs w:val="16"/>
                        <w:lang w:val="es-MX"/>
                      </w:rPr>
                    </w:pPr>
                    <w:r w:rsidRPr="003C31A7">
                      <w:rPr>
                        <w:rFonts w:cs="Arial"/>
                        <w:color w:val="000000"/>
                        <w:sz w:val="16"/>
                        <w:szCs w:val="16"/>
                        <w:lang w:val="es-MX"/>
                      </w:rPr>
                      <w:t>Problema</w:t>
                    </w:r>
                  </w:p>
                </w:txbxContent>
              </v:textbox>
            </v:shape>
            <v:shape id="_x0000_s1108" type="#_x0000_t202" style="position:absolute;left:3654;top:4569;width:1280;height:462" filled="f" fillcolor="#0c9" stroked="f">
              <v:textbox style="mso-next-textbox:#_x0000_s1108" inset="5.76pt,2.88pt,5.76pt,2.88pt">
                <w:txbxContent>
                  <w:p w:rsidR="00F21B78" w:rsidRPr="003C31A7" w:rsidRDefault="00F21B78" w:rsidP="00F21B78">
                    <w:pPr>
                      <w:autoSpaceDE w:val="0"/>
                      <w:autoSpaceDN w:val="0"/>
                      <w:adjustRightInd w:val="0"/>
                      <w:rPr>
                        <w:rFonts w:cs="Arial"/>
                        <w:color w:val="000000"/>
                        <w:sz w:val="16"/>
                        <w:szCs w:val="16"/>
                      </w:rPr>
                    </w:pPr>
                    <w:r w:rsidRPr="003C31A7">
                      <w:rPr>
                        <w:rFonts w:cs="Arial"/>
                        <w:color w:val="000000"/>
                        <w:sz w:val="16"/>
                        <w:szCs w:val="16"/>
                        <w:lang w:val="es-MX"/>
                      </w:rPr>
                      <w:t>Datos Auto</w:t>
                    </w:r>
                  </w:p>
                </w:txbxContent>
              </v:textbox>
            </v:shape>
            <v:rect id="_x0000_s1109" style="position:absolute;left:4369;top:1392;width:1083;height:511;v-text-anchor:middle" filled="f" fillcolor="#0c9">
              <v:textbox style="mso-next-textbox:#_x0000_s1109"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Cliente</w:t>
                    </w:r>
                  </w:p>
                </w:txbxContent>
              </v:textbox>
            </v:rect>
            <v:line id="_x0000_s1110" style="position:absolute;v-text-anchor:middle" from="4824,1944" to="5731,2853">
              <v:stroke endarrow="block"/>
            </v:line>
            <v:group id="_x0000_s1111" style="position:absolute;left:4369;top:5564;width:1928;height:575" coordorigin="2780,1006" coordsize="1865,242">
              <v:shape id="_x0000_s1112" type="#_x0000_t202" style="position:absolute;left:2780;top:1006;width:1865;height:194" filled="f" fillcolor="#0c9" stroked="f">
                <v:textbox style="mso-next-textbox:#_x0000_s1112"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Rentas</w:t>
                      </w:r>
                    </w:p>
                  </w:txbxContent>
                </v:textbox>
              </v:shape>
              <v:line id="_x0000_s1113" style="position:absolute;v-text-anchor:middle" from="2784,1008" to="4512,1008"/>
              <v:line id="_x0000_s1114" style="position:absolute;v-text-anchor:middle" from="2784,1248" to="4512,1248"/>
            </v:group>
            <v:group id="_x0000_s1115" style="position:absolute;left:8680;top:5564;width:1586;height:575" coordorigin="2780,1006" coordsize="1865,242">
              <v:shape id="_x0000_s1116" type="#_x0000_t202" style="position:absolute;left:2780;top:1006;width:1865;height:194" filled="f" fillcolor="#0c9" stroked="f">
                <v:textbox style="mso-next-textbox:#_x0000_s1116"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Clientes</w:t>
                      </w:r>
                    </w:p>
                  </w:txbxContent>
                </v:textbox>
              </v:shape>
              <v:line id="_x0000_s1117" style="position:absolute;v-text-anchor:middle" from="2784,1008" to="4512,1008"/>
              <v:line id="_x0000_s1118" style="position:absolute;v-text-anchor:middle" from="2784,1248" to="4512,1248"/>
            </v:group>
            <v:group id="_x0000_s1119" style="position:absolute;left:2669;top:5556;width:1170;height:575" coordorigin="2780,1006" coordsize="1865,242">
              <v:shape id="_x0000_s1120" type="#_x0000_t202" style="position:absolute;left:2780;top:1006;width:1865;height:194;v-text-anchor:top-baseline" filled="f" fillcolor="#0c9" stroked="f">
                <v:textbox style="mso-next-textbox:#_x0000_s1120"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Autos</w:t>
                      </w:r>
                    </w:p>
                  </w:txbxContent>
                </v:textbox>
              </v:shape>
              <v:line id="_x0000_s1121" style="position:absolute;v-text-anchor:middle" from="2784,1008" to="4512,1008"/>
              <v:line id="_x0000_s1122" style="position:absolute;v-text-anchor:middle" from="2784,1248" to="4512,1248"/>
            </v:group>
            <v:line id="_x0000_s1123" style="position:absolute;flip:x" from="7317,1944" to="8337,2964">
              <v:stroke endarrow="block"/>
            </v:line>
            <v:line id="_x0000_s1124" style="position:absolute;flip:x" from="5162,4316" to="6297,5564">
              <v:stroke endarrow="block"/>
            </v:line>
            <v:line id="_x0000_s1125" style="position:absolute" from="6638,4316" to="7432,5564">
              <v:stroke endarrow="block"/>
            </v:line>
            <v:line id="_x0000_s1126" style="position:absolute" from="7432,3863" to="9584,5564">
              <v:stroke endarrow="block"/>
            </v:line>
            <v:line id="_x0000_s1127" style="position:absolute;flip:x" from="3122,3863" to="5502,5564">
              <v:stroke endarrow="block"/>
            </v:line>
            <v:shape id="_x0000_s1128" type="#_x0000_t202" style="position:absolute;left:4554;top:5289;width:1852;height:464" filled="f" fillcolor="#0c9" stroked="f">
              <v:textbox style="mso-next-textbox:#_x0000_s1128" inset="5.76pt,2.88pt,5.76pt,2.88pt">
                <w:txbxContent>
                  <w:p w:rsidR="00F21B78" w:rsidRPr="003C31A7" w:rsidRDefault="00F21B78" w:rsidP="00F21B78">
                    <w:pPr>
                      <w:autoSpaceDE w:val="0"/>
                      <w:autoSpaceDN w:val="0"/>
                      <w:adjustRightInd w:val="0"/>
                      <w:rPr>
                        <w:rFonts w:cs="Arial"/>
                        <w:color w:val="000000"/>
                        <w:sz w:val="16"/>
                        <w:szCs w:val="16"/>
                      </w:rPr>
                    </w:pPr>
                    <w:proofErr w:type="spellStart"/>
                    <w:r w:rsidRPr="003C31A7">
                      <w:rPr>
                        <w:rFonts w:cs="Arial"/>
                        <w:color w:val="000000"/>
                        <w:sz w:val="16"/>
                        <w:szCs w:val="16"/>
                        <w:lang w:val="es-MX"/>
                      </w:rPr>
                      <w:t>DatosRenta</w:t>
                    </w:r>
                    <w:proofErr w:type="spellEnd"/>
                  </w:p>
                </w:txbxContent>
              </v:textbox>
            </v:shape>
            <v:shape id="_x0000_s1129" type="#_x0000_t202" style="position:absolute;left:6749;top:5231;width:1854;height:464" filled="f" fillcolor="#0c9" stroked="f">
              <v:textbox style="mso-next-textbox:#_x0000_s1129" inset="5.76pt,2.88pt,5.76pt,2.88pt">
                <w:txbxContent>
                  <w:p w:rsidR="00F21B78" w:rsidRPr="003C31A7" w:rsidRDefault="00F21B78" w:rsidP="00F21B78">
                    <w:pPr>
                      <w:autoSpaceDE w:val="0"/>
                      <w:autoSpaceDN w:val="0"/>
                      <w:adjustRightInd w:val="0"/>
                      <w:rPr>
                        <w:rFonts w:cs="Arial"/>
                        <w:color w:val="000000"/>
                        <w:sz w:val="16"/>
                        <w:szCs w:val="16"/>
                      </w:rPr>
                    </w:pPr>
                    <w:r w:rsidRPr="003C31A7">
                      <w:rPr>
                        <w:rFonts w:cs="Arial"/>
                        <w:color w:val="000000"/>
                        <w:sz w:val="16"/>
                        <w:szCs w:val="16"/>
                        <w:lang w:val="es-MX"/>
                      </w:rPr>
                      <w:t>Problemas</w:t>
                    </w:r>
                  </w:p>
                </w:txbxContent>
              </v:textbox>
            </v:shape>
            <v:shape id="_x0000_s1130" type="#_x0000_t202" style="position:absolute;left:8187;top:4780;width:1852;height:462" filled="f" fillcolor="#0c9" stroked="f">
              <v:textbox style="mso-next-textbox:#_x0000_s1130" inset="5.76pt,2.88pt,5.76pt,2.88pt">
                <w:txbxContent>
                  <w:p w:rsidR="00F21B78" w:rsidRPr="003C31A7" w:rsidRDefault="00F21B78" w:rsidP="00F21B78">
                    <w:pPr>
                      <w:autoSpaceDE w:val="0"/>
                      <w:autoSpaceDN w:val="0"/>
                      <w:adjustRightInd w:val="0"/>
                      <w:rPr>
                        <w:rFonts w:cs="Arial"/>
                        <w:color w:val="000000"/>
                        <w:sz w:val="16"/>
                        <w:szCs w:val="16"/>
                      </w:rPr>
                    </w:pPr>
                    <w:proofErr w:type="spellStart"/>
                    <w:r w:rsidRPr="003C31A7">
                      <w:rPr>
                        <w:rFonts w:cs="Arial"/>
                        <w:color w:val="000000"/>
                        <w:sz w:val="16"/>
                        <w:szCs w:val="16"/>
                        <w:lang w:val="es-MX"/>
                      </w:rPr>
                      <w:t>DatosCliente</w:t>
                    </w:r>
                    <w:proofErr w:type="spellEnd"/>
                  </w:p>
                </w:txbxContent>
              </v:textbox>
            </v:shape>
            <v:rect id="_x0000_s1131" style="position:absolute;left:6050;top:1392;width:1298;height:525;v-text-anchor:middle" filled="f" fillcolor="#0c9">
              <v:textbox style="mso-next-textbox:#_x0000_s1131" inset="5.76pt,2.88pt,5.76pt,2.88pt">
                <w:txbxContent>
                  <w:p w:rsidR="00F21B78" w:rsidRPr="003C31A7" w:rsidRDefault="00F21B78" w:rsidP="00F21B78">
                    <w:pPr>
                      <w:autoSpaceDE w:val="0"/>
                      <w:autoSpaceDN w:val="0"/>
                      <w:adjustRightInd w:val="0"/>
                      <w:jc w:val="center"/>
                      <w:rPr>
                        <w:rFonts w:cs="Arial"/>
                        <w:color w:val="000000"/>
                        <w:sz w:val="16"/>
                        <w:szCs w:val="16"/>
                        <w:lang w:val="es-MX"/>
                      </w:rPr>
                    </w:pPr>
                    <w:r w:rsidRPr="003C31A7">
                      <w:rPr>
                        <w:rFonts w:cs="Arial"/>
                        <w:color w:val="000000"/>
                        <w:sz w:val="16"/>
                        <w:szCs w:val="16"/>
                        <w:lang w:val="es-MX"/>
                      </w:rPr>
                      <w:t>Empleado</w:t>
                    </w:r>
                  </w:p>
                </w:txbxContent>
              </v:textbox>
            </v:rect>
            <v:shape id="_x0000_s1132" type="#_x0000_t202" style="position:absolute;left:3294;top:2049;width:2160;height:680" filled="f" fillcolor="#0c9" stroked="f">
              <v:textbox style="mso-next-textbox:#_x0000_s1132" inset="5.76pt,2.88pt,5.76pt,2.88pt">
                <w:txbxContent>
                  <w:p w:rsidR="00F21B78" w:rsidRPr="003C31A7" w:rsidRDefault="00F21B78" w:rsidP="00F21B78">
                    <w:pPr>
                      <w:autoSpaceDE w:val="0"/>
                      <w:autoSpaceDN w:val="0"/>
                      <w:adjustRightInd w:val="0"/>
                      <w:rPr>
                        <w:rFonts w:cs="Arial"/>
                        <w:color w:val="000000"/>
                        <w:sz w:val="16"/>
                        <w:szCs w:val="16"/>
                        <w:lang w:val="es-MX"/>
                      </w:rPr>
                    </w:pPr>
                    <w:r w:rsidRPr="003C31A7">
                      <w:rPr>
                        <w:rFonts w:cs="Arial"/>
                        <w:color w:val="000000"/>
                        <w:sz w:val="16"/>
                        <w:szCs w:val="16"/>
                        <w:lang w:val="es-MX"/>
                      </w:rPr>
                      <w:t>*Criterio de búsqueda</w:t>
                    </w:r>
                  </w:p>
                </w:txbxContent>
              </v:textbox>
            </v:shape>
            <v:line id="_x0000_s1133" style="position:absolute" from="6534,1869" to="6534,2769">
              <v:stroke endarrow="block"/>
            </v:line>
            <w10:wrap type="none"/>
            <w10:anchorlock/>
          </v:group>
        </w:pict>
      </w:r>
      <w:r w:rsidRPr="004301C2">
        <w:rPr>
          <w:sz w:val="20"/>
        </w:rPr>
        <w:t>*Los datos serán mencionados en cada DFD y serán explicados en el Diccionario de Datos</w:t>
      </w:r>
    </w:p>
    <w:p w:rsidR="00F21B78" w:rsidRDefault="00F21B78" w:rsidP="00194158">
      <w:pPr>
        <w:ind w:left="720"/>
        <w:jc w:val="both"/>
        <w:rPr>
          <w:sz w:val="20"/>
        </w:rPr>
      </w:pPr>
    </w:p>
    <w:p w:rsidR="00F21B78" w:rsidRPr="00F17F64" w:rsidRDefault="00F21B78" w:rsidP="00194158">
      <w:pPr>
        <w:ind w:left="720"/>
        <w:jc w:val="center"/>
        <w:rPr>
          <w:sz w:val="20"/>
        </w:rPr>
      </w:pPr>
      <w:r w:rsidRPr="00F17F64">
        <w:rPr>
          <w:sz w:val="20"/>
        </w:rPr>
        <w:t>Figura 1.1. Diagrama de contexto de “</w:t>
      </w:r>
      <w:r>
        <w:rPr>
          <w:sz w:val="20"/>
        </w:rPr>
        <w:t>Car-</w:t>
      </w:r>
      <w:proofErr w:type="spellStart"/>
      <w:r>
        <w:rPr>
          <w:sz w:val="20"/>
        </w:rPr>
        <w:t>Rent</w:t>
      </w:r>
      <w:proofErr w:type="spellEnd"/>
      <w:r>
        <w:rPr>
          <w:sz w:val="20"/>
        </w:rPr>
        <w:t>”</w:t>
      </w:r>
    </w:p>
    <w:p w:rsidR="00F21B78" w:rsidRDefault="00F21B78" w:rsidP="00194158">
      <w:pPr>
        <w:ind w:left="720"/>
        <w:jc w:val="both"/>
      </w:pPr>
    </w:p>
    <w:p w:rsidR="00F21B78" w:rsidRDefault="00F21B78" w:rsidP="00194158">
      <w:pPr>
        <w:ind w:left="720"/>
        <w:jc w:val="both"/>
      </w:pPr>
    </w:p>
    <w:sectPr w:rsidR="00F21B78" w:rsidSect="00046E1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E3" w:rsidRDefault="007658E3" w:rsidP="00F21B78">
      <w:r>
        <w:separator/>
      </w:r>
    </w:p>
  </w:endnote>
  <w:endnote w:type="continuationSeparator" w:id="0">
    <w:p w:rsidR="007658E3" w:rsidRDefault="007658E3" w:rsidP="00F21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E3" w:rsidRDefault="007658E3" w:rsidP="00F21B78">
      <w:r>
        <w:separator/>
      </w:r>
    </w:p>
  </w:footnote>
  <w:footnote w:type="continuationSeparator" w:id="0">
    <w:p w:rsidR="007658E3" w:rsidRDefault="007658E3" w:rsidP="00F21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78" w:rsidRPr="00F21B78" w:rsidRDefault="00F21B78" w:rsidP="00F21B78">
    <w:pPr>
      <w:pStyle w:val="Encabezado"/>
      <w:jc w:val="right"/>
      <w:rPr>
        <w:i/>
      </w:rPr>
    </w:pPr>
    <w:r w:rsidRPr="00F21B78">
      <w:rPr>
        <w:i/>
      </w:rPr>
      <w:t>Agosto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7501B"/>
    <w:multiLevelType w:val="hybridMultilevel"/>
    <w:tmpl w:val="8AAA076E"/>
    <w:lvl w:ilvl="0" w:tplc="891EAFB0">
      <w:start w:val="1"/>
      <w:numFmt w:val="decimal"/>
      <w:pStyle w:val="Ttulo1"/>
      <w:lvlText w:val="Capítulo %1."/>
      <w:lvlJc w:val="left"/>
      <w:pPr>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AA46719"/>
    <w:multiLevelType w:val="hybridMultilevel"/>
    <w:tmpl w:val="0E9822D4"/>
    <w:lvl w:ilvl="0" w:tplc="4A62163A">
      <w:start w:val="1"/>
      <w:numFmt w:val="decimal"/>
      <w:lvlText w:val="%1."/>
      <w:lvlJc w:val="left"/>
      <w:pPr>
        <w:tabs>
          <w:tab w:val="num" w:pos="1218"/>
        </w:tabs>
        <w:ind w:left="1218" w:hanging="5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1B78"/>
    <w:rsid w:val="00046E19"/>
    <w:rsid w:val="00194158"/>
    <w:rsid w:val="003C31A7"/>
    <w:rsid w:val="0042569A"/>
    <w:rsid w:val="006E1A28"/>
    <w:rsid w:val="007658E3"/>
    <w:rsid w:val="00D23223"/>
    <w:rsid w:val="00F21B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before="24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78"/>
    <w:pPr>
      <w:spacing w:before="0" w:after="0"/>
    </w:pPr>
    <w:rPr>
      <w:rFonts w:ascii="Arial" w:eastAsia="Times New Roman" w:hAnsi="Arial" w:cs="Times New Roman"/>
      <w:sz w:val="24"/>
      <w:szCs w:val="24"/>
      <w:lang w:val="es-ES" w:eastAsia="es-ES"/>
    </w:rPr>
  </w:style>
  <w:style w:type="paragraph" w:styleId="Ttulo1">
    <w:name w:val="heading 1"/>
    <w:basedOn w:val="Normal"/>
    <w:next w:val="Normal"/>
    <w:link w:val="Ttulo1Car"/>
    <w:autoRedefine/>
    <w:qFormat/>
    <w:rsid w:val="0042569A"/>
    <w:pPr>
      <w:keepNext/>
      <w:numPr>
        <w:numId w:val="3"/>
      </w:numPr>
      <w:outlineLvl w:val="0"/>
    </w:pPr>
    <w:rPr>
      <w:rFonts w:cs="Arial"/>
      <w:b/>
      <w:bCs/>
      <w:kern w:val="32"/>
      <w:sz w:val="32"/>
      <w:szCs w:val="32"/>
    </w:rPr>
  </w:style>
  <w:style w:type="paragraph" w:styleId="Ttulo2">
    <w:name w:val="heading 2"/>
    <w:basedOn w:val="Normal"/>
    <w:next w:val="Normal"/>
    <w:link w:val="Ttulo2Car"/>
    <w:autoRedefine/>
    <w:qFormat/>
    <w:rsid w:val="0042569A"/>
    <w:pPr>
      <w:keepNext/>
      <w:outlineLvl w:val="1"/>
    </w:pPr>
    <w:rPr>
      <w:rFonts w:cs="Arial"/>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569A"/>
    <w:rPr>
      <w:rFonts w:ascii="Arial" w:eastAsia="Times New Roman" w:hAnsi="Arial" w:cs="Arial"/>
      <w:b/>
      <w:bCs/>
      <w:kern w:val="32"/>
      <w:sz w:val="32"/>
      <w:szCs w:val="32"/>
      <w:lang w:val="es-ES" w:eastAsia="es-ES"/>
    </w:rPr>
  </w:style>
  <w:style w:type="paragraph" w:styleId="Ttulo">
    <w:name w:val="Title"/>
    <w:basedOn w:val="Normal"/>
    <w:link w:val="TtuloCar"/>
    <w:autoRedefine/>
    <w:qFormat/>
    <w:rsid w:val="0042569A"/>
    <w:pPr>
      <w:jc w:val="both"/>
    </w:pPr>
    <w:rPr>
      <w:sz w:val="32"/>
      <w:szCs w:val="20"/>
    </w:rPr>
  </w:style>
  <w:style w:type="character" w:customStyle="1" w:styleId="TtuloCar">
    <w:name w:val="Título Car"/>
    <w:basedOn w:val="Fuentedeprrafopredeter"/>
    <w:link w:val="Ttulo"/>
    <w:rsid w:val="0042569A"/>
    <w:rPr>
      <w:rFonts w:ascii="Arial" w:eastAsia="Times New Roman" w:hAnsi="Arial" w:cs="Times New Roman"/>
      <w:sz w:val="32"/>
      <w:szCs w:val="20"/>
      <w:lang w:eastAsia="es-ES"/>
    </w:rPr>
  </w:style>
  <w:style w:type="character" w:customStyle="1" w:styleId="Ttulo2Car">
    <w:name w:val="Título 2 Car"/>
    <w:basedOn w:val="Fuentedeprrafopredeter"/>
    <w:link w:val="Ttulo2"/>
    <w:rsid w:val="0042569A"/>
    <w:rPr>
      <w:rFonts w:ascii="Arial" w:eastAsia="Times New Roman" w:hAnsi="Arial" w:cs="Arial"/>
      <w:b/>
      <w:bCs/>
      <w:i/>
      <w:iCs/>
      <w:sz w:val="28"/>
      <w:szCs w:val="28"/>
      <w:lang w:val="es-ES" w:eastAsia="es-ES"/>
    </w:rPr>
  </w:style>
  <w:style w:type="paragraph" w:styleId="Citadestacada">
    <w:name w:val="Intense Quote"/>
    <w:basedOn w:val="Normal"/>
    <w:next w:val="Normal"/>
    <w:link w:val="CitadestacadaCar"/>
    <w:uiPriority w:val="30"/>
    <w:qFormat/>
    <w:rsid w:val="00F21B7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21B78"/>
    <w:rPr>
      <w:rFonts w:ascii="Arial" w:eastAsia="Times New Roman" w:hAnsi="Arial" w:cs="Times New Roman"/>
      <w:b/>
      <w:bCs/>
      <w:i/>
      <w:iCs/>
      <w:color w:val="4F81BD" w:themeColor="accent1"/>
      <w:sz w:val="24"/>
      <w:szCs w:val="24"/>
      <w:lang w:val="es-ES" w:eastAsia="es-ES"/>
    </w:rPr>
  </w:style>
  <w:style w:type="paragraph" w:styleId="Encabezado">
    <w:name w:val="header"/>
    <w:basedOn w:val="Normal"/>
    <w:link w:val="EncabezadoCar"/>
    <w:uiPriority w:val="99"/>
    <w:semiHidden/>
    <w:unhideWhenUsed/>
    <w:rsid w:val="00F21B78"/>
    <w:pPr>
      <w:tabs>
        <w:tab w:val="center" w:pos="4419"/>
        <w:tab w:val="right" w:pos="8838"/>
      </w:tabs>
    </w:pPr>
  </w:style>
  <w:style w:type="character" w:customStyle="1" w:styleId="EncabezadoCar">
    <w:name w:val="Encabezado Car"/>
    <w:basedOn w:val="Fuentedeprrafopredeter"/>
    <w:link w:val="Encabezado"/>
    <w:uiPriority w:val="99"/>
    <w:semiHidden/>
    <w:rsid w:val="00F21B78"/>
    <w:rPr>
      <w:rFonts w:ascii="Arial" w:eastAsia="Times New Roman" w:hAnsi="Arial" w:cs="Times New Roman"/>
      <w:sz w:val="24"/>
      <w:szCs w:val="24"/>
      <w:lang w:val="es-ES" w:eastAsia="es-ES"/>
    </w:rPr>
  </w:style>
  <w:style w:type="paragraph" w:styleId="Piedepgina">
    <w:name w:val="footer"/>
    <w:basedOn w:val="Normal"/>
    <w:link w:val="PiedepginaCar"/>
    <w:uiPriority w:val="99"/>
    <w:semiHidden/>
    <w:unhideWhenUsed/>
    <w:rsid w:val="00F21B78"/>
    <w:pPr>
      <w:tabs>
        <w:tab w:val="center" w:pos="4419"/>
        <w:tab w:val="right" w:pos="8838"/>
      </w:tabs>
    </w:pPr>
  </w:style>
  <w:style w:type="character" w:customStyle="1" w:styleId="PiedepginaCar">
    <w:name w:val="Pie de página Car"/>
    <w:basedOn w:val="Fuentedeprrafopredeter"/>
    <w:link w:val="Piedepgina"/>
    <w:uiPriority w:val="99"/>
    <w:semiHidden/>
    <w:rsid w:val="00F21B78"/>
    <w:rPr>
      <w:rFonts w:ascii="Arial" w:eastAsia="Times New Roman" w:hAnsi="Arial"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dc:creator>
  <cp:lastModifiedBy>Lizbeth</cp:lastModifiedBy>
  <cp:revision>3</cp:revision>
  <dcterms:created xsi:type="dcterms:W3CDTF">2013-08-07T01:57:00Z</dcterms:created>
  <dcterms:modified xsi:type="dcterms:W3CDTF">2013-08-07T02:08:00Z</dcterms:modified>
</cp:coreProperties>
</file>