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B" w:rsidRDefault="00225889" w:rsidP="004A566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Citas y n</w:t>
      </w:r>
      <w:bookmarkStart w:id="0" w:name="_GoBack"/>
      <w:bookmarkEnd w:id="0"/>
      <w:r w:rsidR="004A566B" w:rsidRPr="00CD7A4B">
        <w:rPr>
          <w:rFonts w:ascii="Arial" w:hAnsi="Arial" w:cs="Arial"/>
          <w:b/>
          <w:lang w:val="es-MX"/>
        </w:rPr>
        <w:t>otas de pie de página</w:t>
      </w:r>
      <w:r w:rsidR="004A566B" w:rsidRPr="000A33B4">
        <w:rPr>
          <w:rFonts w:ascii="Arial" w:hAnsi="Arial" w:cs="Arial"/>
          <w:lang w:val="es-MX"/>
        </w:rPr>
        <w:t xml:space="preserve">. </w:t>
      </w: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  <w:r w:rsidRPr="000A33B4">
        <w:rPr>
          <w:rFonts w:ascii="Arial" w:hAnsi="Arial" w:cs="Arial"/>
          <w:lang w:val="es-MX"/>
        </w:rPr>
        <w:t>Todas las notas, sin excepción, deben colocarse a pie de página. En caso de que los trabajos contengan pasajes textuales de otro autor, deberá hacerse la oportuna aclaración y señalarse la nota de cita respectiva</w:t>
      </w:r>
      <w:r>
        <w:rPr>
          <w:rFonts w:ascii="Arial" w:hAnsi="Arial" w:cs="Arial"/>
          <w:lang w:val="es-MX"/>
        </w:rPr>
        <w:t xml:space="preserve"> con letra </w:t>
      </w:r>
      <w:proofErr w:type="gramStart"/>
      <w:r>
        <w:rPr>
          <w:rFonts w:ascii="Arial" w:hAnsi="Arial" w:cs="Arial"/>
          <w:lang w:val="es-MX"/>
        </w:rPr>
        <w:t>mas</w:t>
      </w:r>
      <w:proofErr w:type="gramEnd"/>
      <w:r>
        <w:rPr>
          <w:rFonts w:ascii="Arial" w:hAnsi="Arial" w:cs="Arial"/>
          <w:lang w:val="es-MX"/>
        </w:rPr>
        <w:t xml:space="preserve"> pequeña que el texto del trabajo.</w:t>
      </w: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  <w:r w:rsidRPr="000A33B4">
        <w:rPr>
          <w:rFonts w:ascii="Arial" w:hAnsi="Arial" w:cs="Arial"/>
          <w:lang w:val="es-MX"/>
        </w:rPr>
        <w:t>Las no</w:t>
      </w:r>
      <w:r>
        <w:rPr>
          <w:rFonts w:ascii="Arial" w:hAnsi="Arial" w:cs="Arial"/>
          <w:lang w:val="es-MX"/>
        </w:rPr>
        <w:t>t</w:t>
      </w:r>
      <w:r w:rsidRPr="000A33B4">
        <w:rPr>
          <w:rFonts w:ascii="Arial" w:hAnsi="Arial" w:cs="Arial"/>
          <w:lang w:val="es-MX"/>
        </w:rPr>
        <w:t>as deberán ser escritas</w:t>
      </w:r>
      <w:r>
        <w:rPr>
          <w:rFonts w:ascii="Arial" w:hAnsi="Arial" w:cs="Arial"/>
          <w:lang w:val="es-MX"/>
        </w:rPr>
        <w:t xml:space="preserve"> </w:t>
      </w:r>
      <w:r w:rsidRPr="000A33B4">
        <w:rPr>
          <w:rFonts w:ascii="Arial" w:hAnsi="Arial" w:cs="Arial"/>
          <w:lang w:val="es-MX"/>
        </w:rPr>
        <w:t xml:space="preserve">o, en letra mas pequeña que la del texto del trajo de </w:t>
      </w:r>
      <w:r>
        <w:rPr>
          <w:rFonts w:ascii="Arial" w:hAnsi="Arial" w:cs="Arial"/>
          <w:lang w:val="es-MX"/>
        </w:rPr>
        <w:t>investigación</w:t>
      </w:r>
      <w:r w:rsidRPr="000A33B4">
        <w:rPr>
          <w:rFonts w:ascii="Arial" w:hAnsi="Arial" w:cs="Arial"/>
          <w:lang w:val="es-MX"/>
        </w:rPr>
        <w:t>. Los distintos elementos que las conforman deberán ir separados solo por coma</w:t>
      </w:r>
      <w:r>
        <w:rPr>
          <w:rFonts w:ascii="Arial" w:hAnsi="Arial" w:cs="Arial"/>
          <w:lang w:val="es-MX"/>
        </w:rPr>
        <w:t>.</w:t>
      </w: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Pr="004D6CCD" w:rsidRDefault="004A566B" w:rsidP="004A566B">
      <w:pPr>
        <w:jc w:val="both"/>
        <w:rPr>
          <w:rFonts w:ascii="Arial" w:hAnsi="Arial" w:cs="Arial"/>
          <w:b/>
          <w:lang w:val="es-MX"/>
        </w:rPr>
      </w:pPr>
      <w:r w:rsidRPr="004D6CCD">
        <w:rPr>
          <w:rFonts w:ascii="Arial" w:hAnsi="Arial" w:cs="Arial"/>
          <w:b/>
          <w:lang w:val="es-MX"/>
        </w:rPr>
        <w:t xml:space="preserve"> Cuando se refieren libros</w:t>
      </w: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  <w:r w:rsidRPr="000A33B4">
        <w:rPr>
          <w:rFonts w:ascii="Arial" w:hAnsi="Arial" w:cs="Arial"/>
          <w:lang w:val="es-MX"/>
        </w:rPr>
        <w:t>El orden que deberán aparecer los distintos elementos</w:t>
      </w:r>
      <w:r>
        <w:rPr>
          <w:rFonts w:ascii="Arial" w:hAnsi="Arial" w:cs="Arial"/>
          <w:lang w:val="es-MX"/>
        </w:rPr>
        <w:t xml:space="preserve"> </w:t>
      </w:r>
      <w:r w:rsidRPr="000A33B4">
        <w:rPr>
          <w:rFonts w:ascii="Arial" w:hAnsi="Arial" w:cs="Arial"/>
          <w:lang w:val="es-MX"/>
        </w:rPr>
        <w:t>que integran las notas, si es que los hay todos, es el siguiente:</w:t>
      </w:r>
    </w:p>
    <w:p w:rsidR="004A566B" w:rsidRPr="000A33B4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Pr="000A33B4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A33B4">
        <w:rPr>
          <w:rFonts w:ascii="Arial" w:hAnsi="Arial" w:cs="Arial"/>
          <w:lang w:val="es-MX"/>
        </w:rPr>
        <w:t>Autor o autores (primero los apellidos y luego el nombre o nombres, separados por coma o los primeros de los segundos),</w:t>
      </w:r>
    </w:p>
    <w:p w:rsidR="004A566B" w:rsidRPr="000A33B4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0A33B4">
        <w:rPr>
          <w:rFonts w:ascii="Arial" w:hAnsi="Arial" w:cs="Arial"/>
          <w:lang w:val="es-MX"/>
        </w:rPr>
        <w:t>Titulo en itálicas o cursivas (en este caso solo se usará en mayúsculas inicial y en los nombres propios).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Numero de edición (la primera no debe indicarse)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Traductor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Lugar de edición (ciudad),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Editorial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Año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Colección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Volumen o tomo , y</w:t>
      </w:r>
    </w:p>
    <w:p w:rsidR="004A566B" w:rsidRDefault="004A566B" w:rsidP="004A566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Página(s)</w:t>
      </w: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Ejemplo:</w:t>
      </w: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</w:p>
    <w:p w:rsidR="004A566B" w:rsidRDefault="004A566B" w:rsidP="004A566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 Kelsen, Hans. </w:t>
      </w:r>
      <w:r w:rsidRPr="00CD7A4B">
        <w:rPr>
          <w:rFonts w:ascii="Arial" w:hAnsi="Arial" w:cs="Arial"/>
          <w:i/>
          <w:lang w:val="es-MX"/>
        </w:rPr>
        <w:t>La teoría pura del derecho</w:t>
      </w:r>
      <w:r>
        <w:rPr>
          <w:rFonts w:ascii="Arial" w:hAnsi="Arial" w:cs="Arial"/>
          <w:lang w:val="es-MX"/>
        </w:rPr>
        <w:t>, 3ª ed. Trad. de Eduardo García Maníes, México, UNAM, 1969, p 437.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Cuando se haga referencia a una obra con dos autores, en ambos nombres deberá aplicarse el criterio de colocar primero los apellidos y luego el nombre. Los nombres irán separados por la conjunción copulativa y, solo en caso de confusión se antepondrá coma a la y. Ejemplo: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Carpizo, Jorge y Valdés, </w:t>
      </w:r>
      <w:proofErr w:type="gramStart"/>
      <w:r>
        <w:rPr>
          <w:rFonts w:ascii="Arial" w:hAnsi="Arial" w:cs="Arial"/>
          <w:lang w:val="es-MX"/>
        </w:rPr>
        <w:t>Diego ,</w:t>
      </w:r>
      <w:proofErr w:type="gramEnd"/>
      <w:r>
        <w:rPr>
          <w:rFonts w:ascii="Arial" w:hAnsi="Arial" w:cs="Arial"/>
          <w:lang w:val="es-MX"/>
        </w:rPr>
        <w:t xml:space="preserve"> </w:t>
      </w:r>
      <w:r w:rsidRPr="003C4CB5">
        <w:rPr>
          <w:rFonts w:ascii="Arial" w:hAnsi="Arial" w:cs="Arial"/>
          <w:i/>
          <w:lang w:val="es-MX"/>
        </w:rPr>
        <w:t>El voto de los mexicanos en el extranjero</w:t>
      </w:r>
      <w:r>
        <w:rPr>
          <w:rFonts w:ascii="Arial" w:hAnsi="Arial" w:cs="Arial"/>
          <w:lang w:val="es-MX"/>
        </w:rPr>
        <w:t>, México, UNAM, Instituto de Investigaciones Jurídicas, 1998, p 120.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Si la obra tiene mas de dos autores, se empleara la abreviatura et al. (</w:t>
      </w:r>
      <w:proofErr w:type="gramStart"/>
      <w:r>
        <w:rPr>
          <w:rFonts w:ascii="Arial" w:hAnsi="Arial" w:cs="Arial"/>
          <w:lang w:val="es-MX"/>
        </w:rPr>
        <w:t>y</w:t>
      </w:r>
      <w:proofErr w:type="gramEnd"/>
      <w:r>
        <w:rPr>
          <w:rFonts w:ascii="Arial" w:hAnsi="Arial" w:cs="Arial"/>
          <w:lang w:val="es-MX"/>
        </w:rPr>
        <w:t xml:space="preserve"> otros) después del nombre del primer autor (sin que medie coma). Ejemplo: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3. Castro Medina, Ana L. et al., </w:t>
      </w:r>
      <w:r w:rsidRPr="003C4CB5">
        <w:rPr>
          <w:rFonts w:ascii="Arial" w:hAnsi="Arial" w:cs="Arial"/>
          <w:i/>
          <w:lang w:val="es-MX"/>
        </w:rPr>
        <w:t>Accidente e transito terrestre. Estudios sobre el peritaje</w:t>
      </w:r>
      <w:r>
        <w:rPr>
          <w:rFonts w:ascii="Arial" w:hAnsi="Arial" w:cs="Arial"/>
          <w:lang w:val="es-MX"/>
        </w:rPr>
        <w:t xml:space="preserve">, México, </w:t>
      </w:r>
      <w:proofErr w:type="spellStart"/>
      <w:r>
        <w:rPr>
          <w:rFonts w:ascii="Arial" w:hAnsi="Arial" w:cs="Arial"/>
          <w:lang w:val="es-MX"/>
        </w:rPr>
        <w:t>Porrua</w:t>
      </w:r>
      <w:proofErr w:type="spellEnd"/>
      <w:r>
        <w:rPr>
          <w:rFonts w:ascii="Arial" w:hAnsi="Arial" w:cs="Arial"/>
          <w:lang w:val="es-MX"/>
        </w:rPr>
        <w:t xml:space="preserve"> – UNAM, Instituto de Investigaciones Jurídicas, 1998, p153.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Cuando se haga referencia a una obra que es parte de una colección, el nombre  de dicha colección deberá colocarse después del año de edición. Ejemplo: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4. Barajas Montes de Oca, Santiago, </w:t>
      </w:r>
      <w:r w:rsidRPr="003C4CB5">
        <w:rPr>
          <w:rFonts w:ascii="Arial" w:hAnsi="Arial" w:cs="Arial"/>
          <w:i/>
          <w:lang w:val="es-MX"/>
        </w:rPr>
        <w:t>Derecho del trabajo</w:t>
      </w:r>
      <w:r>
        <w:rPr>
          <w:rFonts w:ascii="Arial" w:hAnsi="Arial" w:cs="Arial"/>
          <w:lang w:val="es-MX"/>
        </w:rPr>
        <w:t>, México, Mc Graw- Hill- UNAM, Instituto  de las Investigaciones Jurídicas,  1997, colección Panorama del Derecho Mexicano, p. 75.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la obra consta de varios tomos, el tomo que se cita deberá quedar indicado después del año de edición (o de la colección si la hay).Ejemplo: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5. García Ramírez, Sergio, </w:t>
      </w:r>
      <w:r w:rsidRPr="003C4CB5">
        <w:rPr>
          <w:rFonts w:ascii="Arial" w:hAnsi="Arial" w:cs="Arial"/>
          <w:i/>
          <w:lang w:val="es-MX"/>
        </w:rPr>
        <w:t>Comentario al articulo 20 constitucional</w:t>
      </w:r>
      <w:r>
        <w:rPr>
          <w:rFonts w:ascii="Arial" w:hAnsi="Arial" w:cs="Arial"/>
          <w:lang w:val="es-MX"/>
        </w:rPr>
        <w:t xml:space="preserve">. Constitución  Política de los Estados Unidos Mexicanos comentada, 13va ed., México, </w:t>
      </w:r>
      <w:proofErr w:type="spellStart"/>
      <w:r>
        <w:rPr>
          <w:rFonts w:ascii="Arial" w:hAnsi="Arial" w:cs="Arial"/>
          <w:lang w:val="es-MX"/>
        </w:rPr>
        <w:t>Porrua</w:t>
      </w:r>
      <w:proofErr w:type="spellEnd"/>
      <w:r>
        <w:rPr>
          <w:rFonts w:ascii="Arial" w:hAnsi="Arial" w:cs="Arial"/>
          <w:lang w:val="es-MX"/>
        </w:rPr>
        <w:t xml:space="preserve"> – UNAM, Instituto de Investigaciones Jurídicas, 1998, </w:t>
      </w:r>
      <w:proofErr w:type="spellStart"/>
      <w:r>
        <w:rPr>
          <w:rFonts w:ascii="Arial" w:hAnsi="Arial" w:cs="Arial"/>
          <w:lang w:val="es-MX"/>
        </w:rPr>
        <w:t>t</w:t>
      </w:r>
      <w:proofErr w:type="gramStart"/>
      <w:r>
        <w:rPr>
          <w:rFonts w:ascii="Arial" w:hAnsi="Arial" w:cs="Arial"/>
          <w:lang w:val="es-MX"/>
        </w:rPr>
        <w:t>,l</w:t>
      </w:r>
      <w:proofErr w:type="spellEnd"/>
      <w:proofErr w:type="gramEnd"/>
      <w:r>
        <w:rPr>
          <w:rFonts w:ascii="Arial" w:hAnsi="Arial" w:cs="Arial"/>
          <w:lang w:val="es-MX"/>
        </w:rPr>
        <w:t xml:space="preserve">  </w:t>
      </w:r>
      <w:proofErr w:type="spellStart"/>
      <w:r>
        <w:rPr>
          <w:rFonts w:ascii="Arial" w:hAnsi="Arial" w:cs="Arial"/>
          <w:lang w:val="es-MX"/>
        </w:rPr>
        <w:t>pp</w:t>
      </w:r>
      <w:proofErr w:type="spellEnd"/>
      <w:r>
        <w:rPr>
          <w:rFonts w:ascii="Arial" w:hAnsi="Arial" w:cs="Arial"/>
          <w:lang w:val="es-MX"/>
        </w:rPr>
        <w:t xml:space="preserve"> 239 -266.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Cuando se haga referencia a trabajos que aparecieron en obras colectivas, la ficha deberá quedar de la siguiente forma: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 Polo, Antonio “</w:t>
      </w:r>
      <w:r w:rsidRPr="003C4CB5">
        <w:rPr>
          <w:rFonts w:ascii="Arial" w:hAnsi="Arial" w:cs="Arial"/>
          <w:i/>
          <w:lang w:val="es-MX"/>
        </w:rPr>
        <w:t>El nuevo derecho de la economía</w:t>
      </w:r>
      <w:r>
        <w:rPr>
          <w:rFonts w:ascii="Arial" w:hAnsi="Arial" w:cs="Arial"/>
          <w:lang w:val="es-MX"/>
        </w:rPr>
        <w:t xml:space="preserve">”, Antología de estudios sobre derecho económico, México, UNAM 1978, </w:t>
      </w:r>
      <w:proofErr w:type="spellStart"/>
      <w:r>
        <w:rPr>
          <w:rFonts w:ascii="Arial" w:hAnsi="Arial" w:cs="Arial"/>
          <w:lang w:val="es-MX"/>
        </w:rPr>
        <w:t>pp</w:t>
      </w:r>
      <w:proofErr w:type="spellEnd"/>
      <w:r>
        <w:rPr>
          <w:rFonts w:ascii="Arial" w:hAnsi="Arial" w:cs="Arial"/>
          <w:lang w:val="es-MX"/>
        </w:rPr>
        <w:t xml:space="preserve"> 49 -82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se verá más adelante, la preposición “en  solo se utilizara para los casos en que haya un responsable de la obra colectiva (coordinador, compilador o editor)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Cunado la obra contenga un coordinador, deberá citarse de la siguiente manera: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7. Kaplan, Marcos (coord.), Revolución tecnología, estado y derecho, t. IV </w:t>
      </w:r>
      <w:proofErr w:type="gramStart"/>
      <w:r>
        <w:rPr>
          <w:rFonts w:ascii="Arial" w:hAnsi="Arial" w:cs="Arial"/>
          <w:lang w:val="es-MX"/>
        </w:rPr>
        <w:t>Ciencia ,</w:t>
      </w:r>
      <w:proofErr w:type="gramEnd"/>
      <w:r>
        <w:rPr>
          <w:rFonts w:ascii="Arial" w:hAnsi="Arial" w:cs="Arial"/>
          <w:lang w:val="es-MX"/>
        </w:rPr>
        <w:t xml:space="preserve"> Estado y derecho en la tercera revolución, México, PEMEX-UNAM, Instituto de Investigaciones Jurídicas, 1993, p 137.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se puede observarse, cunado una obra consta de varios tomos y cada uno de ellos tiene su propio titulo, entonces el numero de tomo, seguido del titulo de ese propio  tomo, deberá consignarse inmediatamente después del titulo general.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Cuando el trabajo de una autor apareció en la obra que fue responsabilidad de un coordinador, compilador o editor, la nota se asentará como sigue: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8. Loredo </w:t>
      </w:r>
      <w:proofErr w:type="spellStart"/>
      <w:r>
        <w:rPr>
          <w:rFonts w:ascii="Arial" w:hAnsi="Arial" w:cs="Arial"/>
          <w:lang w:val="es-MX"/>
        </w:rPr>
        <w:t>Hil</w:t>
      </w:r>
      <w:proofErr w:type="spellEnd"/>
      <w:r>
        <w:rPr>
          <w:rFonts w:ascii="Arial" w:hAnsi="Arial" w:cs="Arial"/>
          <w:lang w:val="es-MX"/>
        </w:rPr>
        <w:t>, Adolfo, “</w:t>
      </w:r>
      <w:r w:rsidRPr="003C4CB5">
        <w:rPr>
          <w:rFonts w:ascii="Arial" w:hAnsi="Arial" w:cs="Arial"/>
          <w:i/>
          <w:lang w:val="es-MX"/>
        </w:rPr>
        <w:t>Naturaleza jurídica del derecho del autor</w:t>
      </w:r>
      <w:r>
        <w:rPr>
          <w:rFonts w:ascii="Arial" w:hAnsi="Arial" w:cs="Arial"/>
          <w:lang w:val="es-MX"/>
        </w:rPr>
        <w:t>”, en Becerra Ramírez, Manuel (</w:t>
      </w:r>
      <w:proofErr w:type="spellStart"/>
      <w:r>
        <w:rPr>
          <w:rFonts w:ascii="Arial" w:hAnsi="Arial" w:cs="Arial"/>
          <w:lang w:val="es-MX"/>
        </w:rPr>
        <w:t>comp.</w:t>
      </w:r>
      <w:proofErr w:type="spellEnd"/>
      <w:r>
        <w:rPr>
          <w:rFonts w:ascii="Arial" w:hAnsi="Arial" w:cs="Arial"/>
          <w:lang w:val="es-MX"/>
        </w:rPr>
        <w:t>) Estudios de derecho internacional en homenaje al profesor David Rangel Medina, México, UNAM, Instituto de Investigaciones Jurídicas, 1998 pp. 19 -29.</w:t>
      </w:r>
    </w:p>
    <w:p w:rsidR="00CF7732" w:rsidRPr="004A566B" w:rsidRDefault="00CF7732" w:rsidP="00CF7732">
      <w:pPr>
        <w:shd w:val="clear" w:color="auto" w:fill="FFFDF7"/>
        <w:spacing w:before="100" w:beforeAutospacing="1" w:after="100" w:afterAutospacing="1" w:line="330" w:lineRule="atLeast"/>
        <w:outlineLvl w:val="1"/>
        <w:rPr>
          <w:rFonts w:ascii="Trebuchet MS" w:hAnsi="Trebuchet MS"/>
          <w:b/>
          <w:bCs/>
          <w:color w:val="382515"/>
          <w:sz w:val="27"/>
          <w:szCs w:val="27"/>
          <w:lang w:val="es-MX" w:eastAsia="es-MX"/>
        </w:rPr>
      </w:pPr>
      <w:r w:rsidRPr="004A566B">
        <w:rPr>
          <w:rFonts w:ascii="Trebuchet MS" w:hAnsi="Trebuchet MS"/>
          <w:b/>
          <w:bCs/>
          <w:color w:val="382515"/>
          <w:sz w:val="27"/>
          <w:szCs w:val="27"/>
          <w:lang w:val="es-MX" w:eastAsia="es-MX"/>
        </w:rPr>
        <w:lastRenderedPageBreak/>
        <w:t>Citas de Citas</w:t>
      </w:r>
    </w:p>
    <w:p w:rsidR="00CF7732" w:rsidRPr="004A566B" w:rsidRDefault="00CF7732" w:rsidP="00CF7732">
      <w:pPr>
        <w:shd w:val="clear" w:color="auto" w:fill="FFFDF7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Cs w:val="18"/>
          <w:lang w:val="es-MX" w:eastAsia="es-MX"/>
        </w:rPr>
      </w:pPr>
      <w:r w:rsidRPr="004A566B">
        <w:rPr>
          <w:rFonts w:ascii="Arial" w:hAnsi="Arial" w:cs="Arial"/>
          <w:color w:val="000000"/>
          <w:szCs w:val="18"/>
          <w:lang w:val="es-MX" w:eastAsia="es-MX"/>
        </w:rPr>
        <w:t>Consiste en mencionar un texto citado por otro autor y del que no se ha conseguido el original, la cita debe contener la expresión citado por. Ejemplo:</w:t>
      </w:r>
    </w:p>
    <w:p w:rsidR="00CF7732" w:rsidRPr="004A566B" w:rsidRDefault="00CF7732" w:rsidP="00CF7732">
      <w:pPr>
        <w:shd w:val="clear" w:color="auto" w:fill="FFFDF7"/>
        <w:spacing w:beforeAutospacing="1" w:afterAutospacing="1" w:line="240" w:lineRule="atLeast"/>
        <w:jc w:val="both"/>
        <w:rPr>
          <w:rFonts w:ascii="Arial" w:hAnsi="Arial" w:cs="Arial"/>
          <w:color w:val="000000"/>
          <w:szCs w:val="18"/>
          <w:lang w:val="es-MX" w:eastAsia="es-MX"/>
        </w:rPr>
      </w:pPr>
      <w:r w:rsidRPr="004A566B">
        <w:rPr>
          <w:rFonts w:ascii="Arial" w:hAnsi="Arial" w:cs="Arial"/>
          <w:color w:val="000000"/>
          <w:szCs w:val="18"/>
          <w:lang w:val="es-MX" w:eastAsia="es-MX"/>
        </w:rPr>
        <w:t xml:space="preserve">La enciclopedia se puede definir como “aquella obra de referencia que reúne el saber y la experiencia de una determinada clase de sociedad y relaciona los nombres que esa sociedad conoce por artículos o entradas en un orden, comúnmente alfabético o sistemático, abarcando bien áreas generales o particulares del conocimiento y da, al menos, una explicación básica de cada uno de los términos empleados. </w:t>
      </w:r>
      <w:r>
        <w:rPr>
          <w:rFonts w:ascii="Arial" w:hAnsi="Arial" w:cs="Arial"/>
          <w:color w:val="000000"/>
          <w:szCs w:val="18"/>
          <w:lang w:val="es-MX" w:eastAsia="es-MX"/>
        </w:rPr>
        <w:t xml:space="preserve"> </w:t>
      </w:r>
    </w:p>
    <w:p w:rsidR="00CF7732" w:rsidRPr="004A566B" w:rsidRDefault="00CF7732" w:rsidP="00CF7732">
      <w:pPr>
        <w:shd w:val="clear" w:color="auto" w:fill="FFFDF7"/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  <w:szCs w:val="18"/>
          <w:lang w:val="es-MX" w:eastAsia="es-MX"/>
        </w:rPr>
      </w:pPr>
      <w:r w:rsidRPr="004A566B">
        <w:rPr>
          <w:rFonts w:ascii="Arial" w:hAnsi="Arial" w:cs="Arial"/>
          <w:color w:val="000000"/>
          <w:szCs w:val="18"/>
          <w:lang w:val="es-MX" w:eastAsia="es-MX"/>
        </w:rPr>
        <w:t>Al igual que en la redacción de las citas textuales y las citas no textuales, las citas de citas también pueden enfatizar el autor, el contenido de la cita o el año de publicación.</w:t>
      </w:r>
    </w:p>
    <w:p w:rsidR="004A566B" w:rsidRDefault="00CF7732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Ejemplo:</w:t>
      </w:r>
    </w:p>
    <w:p w:rsidR="00CF7732" w:rsidRDefault="00CF7732" w:rsidP="004A566B">
      <w:pPr>
        <w:rPr>
          <w:rFonts w:ascii="Arial" w:hAnsi="Arial" w:cs="Arial"/>
          <w:lang w:val="es-MX"/>
        </w:rPr>
      </w:pPr>
    </w:p>
    <w:p w:rsidR="00CF7732" w:rsidRPr="009334B8" w:rsidRDefault="00CF7732" w:rsidP="00CF77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334B8">
        <w:rPr>
          <w:rStyle w:val="Refdenotaalpie"/>
          <w:rFonts w:ascii="Arial" w:hAnsi="Arial" w:cs="Arial"/>
          <w:sz w:val="20"/>
          <w:szCs w:val="20"/>
        </w:rPr>
        <w:footnoteRef/>
      </w:r>
      <w:r w:rsidRPr="009334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4B8">
        <w:rPr>
          <w:rFonts w:ascii="Arial" w:hAnsi="Arial" w:cs="Arial"/>
          <w:sz w:val="20"/>
          <w:szCs w:val="20"/>
        </w:rPr>
        <w:t>Carabias</w:t>
      </w:r>
      <w:proofErr w:type="spellEnd"/>
      <w:r w:rsidRPr="009334B8">
        <w:rPr>
          <w:rFonts w:ascii="Arial" w:hAnsi="Arial" w:cs="Arial"/>
          <w:sz w:val="20"/>
          <w:szCs w:val="20"/>
        </w:rPr>
        <w:t xml:space="preserve">, Julia y Enrique </w:t>
      </w:r>
      <w:proofErr w:type="spellStart"/>
      <w:r w:rsidRPr="009334B8">
        <w:rPr>
          <w:rFonts w:ascii="Arial" w:hAnsi="Arial" w:cs="Arial"/>
          <w:sz w:val="20"/>
          <w:szCs w:val="20"/>
        </w:rPr>
        <w:t>Provencio</w:t>
      </w:r>
      <w:proofErr w:type="spellEnd"/>
      <w:r w:rsidRPr="009334B8">
        <w:rPr>
          <w:rFonts w:ascii="Arial" w:hAnsi="Arial" w:cs="Arial"/>
          <w:sz w:val="20"/>
          <w:szCs w:val="20"/>
        </w:rPr>
        <w:t xml:space="preserve">. </w:t>
      </w:r>
      <w:r w:rsidRPr="009334B8">
        <w:rPr>
          <w:rFonts w:ascii="Arial" w:hAnsi="Arial" w:cs="Arial"/>
          <w:i/>
          <w:iCs/>
          <w:sz w:val="20"/>
          <w:szCs w:val="20"/>
        </w:rPr>
        <w:t xml:space="preserve">La política ambiental mexicana antes y después de Río. </w:t>
      </w:r>
      <w:r w:rsidRPr="009334B8">
        <w:rPr>
          <w:rFonts w:ascii="Arial" w:hAnsi="Arial" w:cs="Arial"/>
          <w:sz w:val="20"/>
          <w:szCs w:val="20"/>
        </w:rPr>
        <w:t xml:space="preserve">En "La diplomacia ambiental"; </w:t>
      </w:r>
      <w:proofErr w:type="spellStart"/>
      <w:r w:rsidRPr="009334B8">
        <w:rPr>
          <w:rFonts w:ascii="Arial" w:hAnsi="Arial" w:cs="Arial"/>
          <w:sz w:val="20"/>
          <w:szCs w:val="20"/>
        </w:rPr>
        <w:t>Lichtinger</w:t>
      </w:r>
      <w:proofErr w:type="spellEnd"/>
      <w:r w:rsidRPr="009334B8">
        <w:rPr>
          <w:rFonts w:ascii="Arial" w:hAnsi="Arial" w:cs="Arial"/>
          <w:sz w:val="20"/>
          <w:szCs w:val="20"/>
        </w:rPr>
        <w:t>, et al. (</w:t>
      </w:r>
      <w:proofErr w:type="spellStart"/>
      <w:proofErr w:type="gramStart"/>
      <w:r w:rsidRPr="009334B8">
        <w:rPr>
          <w:rFonts w:ascii="Arial" w:hAnsi="Arial" w:cs="Arial"/>
          <w:sz w:val="20"/>
          <w:szCs w:val="20"/>
        </w:rPr>
        <w:t>comp</w:t>
      </w:r>
      <w:proofErr w:type="gramEnd"/>
      <w:r w:rsidRPr="009334B8">
        <w:rPr>
          <w:rFonts w:ascii="Arial" w:hAnsi="Arial" w:cs="Arial"/>
          <w:sz w:val="20"/>
          <w:szCs w:val="20"/>
        </w:rPr>
        <w:t>.</w:t>
      </w:r>
      <w:proofErr w:type="spellEnd"/>
      <w:r w:rsidRPr="009334B8">
        <w:rPr>
          <w:rFonts w:ascii="Arial" w:hAnsi="Arial" w:cs="Arial"/>
          <w:sz w:val="20"/>
          <w:szCs w:val="20"/>
        </w:rPr>
        <w:t>) México FCE/SRE, 1994. Pp.393-423. Citado por ROJAS OROZCO, Cornelio:</w:t>
      </w:r>
      <w:r w:rsidRPr="009334B8">
        <w:rPr>
          <w:rFonts w:ascii="Arial" w:hAnsi="Arial" w:cs="Arial"/>
          <w:i/>
          <w:sz w:val="20"/>
          <w:szCs w:val="20"/>
        </w:rPr>
        <w:t xml:space="preserve"> EL desarrollo sustentable: Nuevo paradigma para la Administración Pública. </w:t>
      </w:r>
      <w:r>
        <w:rPr>
          <w:rFonts w:ascii="Arial" w:hAnsi="Arial" w:cs="Arial"/>
          <w:sz w:val="20"/>
          <w:szCs w:val="20"/>
        </w:rPr>
        <w:t>INAP, 2003. Pág. 9.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b/>
          <w:lang w:val="es-MX"/>
        </w:rPr>
      </w:pPr>
      <w:r w:rsidRPr="006B03E7">
        <w:rPr>
          <w:rFonts w:ascii="Arial" w:hAnsi="Arial" w:cs="Arial"/>
          <w:b/>
          <w:lang w:val="es-MX"/>
        </w:rPr>
        <w:t>Cuando se haga a artículo de revistas</w:t>
      </w:r>
      <w:r>
        <w:rPr>
          <w:rFonts w:ascii="Arial" w:hAnsi="Arial" w:cs="Arial"/>
          <w:b/>
          <w:lang w:val="es-MX"/>
        </w:rPr>
        <w:t xml:space="preserve"> o periódico</w:t>
      </w:r>
    </w:p>
    <w:p w:rsidR="004A566B" w:rsidRDefault="004A566B" w:rsidP="004A566B">
      <w:pPr>
        <w:rPr>
          <w:rFonts w:ascii="Arial" w:hAnsi="Arial" w:cs="Arial"/>
          <w:b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orden de aparición de lo</w:t>
      </w:r>
      <w:r w:rsidRPr="006B03E7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</w:t>
      </w:r>
      <w:r w:rsidRPr="006B03E7">
        <w:rPr>
          <w:rFonts w:ascii="Arial" w:hAnsi="Arial" w:cs="Arial"/>
          <w:lang w:val="es-MX"/>
        </w:rPr>
        <w:t>datos, si es que ex</w:t>
      </w:r>
      <w:r>
        <w:rPr>
          <w:rFonts w:ascii="Arial" w:hAnsi="Arial" w:cs="Arial"/>
          <w:lang w:val="es-MX"/>
        </w:rPr>
        <w:t>isten todos los elementos, será el siguiente: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Autor o autores (primero los apellidos y luego el nombre o nombre separados por coma los primero de los segundos),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del articulo entre comillas (con mayúsculas inicial y en nombre propios) traductor(si lo hay),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Titulo de la revista en itálicas o cursivas (en este caso, salvo las preposiciones y artículos, las demás que conforman el nombre propio de la publicación deberá iniciar con mayúscula),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Lugar de edición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Serie o época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Año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Tomo o volumen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Numero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Periodo que comprende la revista</w:t>
      </w:r>
    </w:p>
    <w:p w:rsidR="004A566B" w:rsidRDefault="004A566B" w:rsidP="004A566B">
      <w:pPr>
        <w:numPr>
          <w:ilvl w:val="0"/>
          <w:numId w:val="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Y paginas 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Ejemplo: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9. torre Villar, Ernesto de la, “El Derecho Constitucional de </w:t>
      </w:r>
      <w:proofErr w:type="spellStart"/>
      <w:r>
        <w:rPr>
          <w:rFonts w:ascii="Arial" w:hAnsi="Arial" w:cs="Arial"/>
          <w:lang w:val="es-MX"/>
        </w:rPr>
        <w:t>Apatzingan</w:t>
      </w:r>
      <w:proofErr w:type="spellEnd"/>
      <w:r>
        <w:rPr>
          <w:rFonts w:ascii="Arial" w:hAnsi="Arial" w:cs="Arial"/>
          <w:lang w:val="es-MX"/>
        </w:rPr>
        <w:t xml:space="preserve"> y sus fuentes legales”, Boletín Mexicano de Derecho Comparado, México, nueva, serie, año X, </w:t>
      </w:r>
      <w:proofErr w:type="spellStart"/>
      <w:r>
        <w:rPr>
          <w:rFonts w:ascii="Arial" w:hAnsi="Arial" w:cs="Arial"/>
          <w:lang w:val="es-MX"/>
        </w:rPr>
        <w:t>núms</w:t>
      </w:r>
      <w:proofErr w:type="spellEnd"/>
      <w:r>
        <w:rPr>
          <w:rFonts w:ascii="Arial" w:hAnsi="Arial" w:cs="Arial"/>
          <w:lang w:val="es-MX"/>
        </w:rPr>
        <w:t xml:space="preserve">. 28 – 29, enero agosto de 1977, </w:t>
      </w:r>
      <w:proofErr w:type="spellStart"/>
      <w:r>
        <w:rPr>
          <w:rFonts w:ascii="Arial" w:hAnsi="Arial" w:cs="Arial"/>
          <w:lang w:val="es-MX"/>
        </w:rPr>
        <w:t>pp</w:t>
      </w:r>
      <w:proofErr w:type="spellEnd"/>
      <w:r>
        <w:rPr>
          <w:rFonts w:ascii="Arial" w:hAnsi="Arial" w:cs="Arial"/>
          <w:lang w:val="es-MX"/>
        </w:rPr>
        <w:t xml:space="preserve"> 75 -137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rPr>
          <w:rFonts w:ascii="Arial" w:hAnsi="Arial" w:cs="Arial"/>
          <w:b/>
          <w:lang w:val="es-MX"/>
        </w:rPr>
      </w:pPr>
      <w:r w:rsidRPr="00D52488">
        <w:rPr>
          <w:rFonts w:ascii="Arial" w:hAnsi="Arial" w:cs="Arial"/>
          <w:b/>
          <w:lang w:val="es-MX"/>
        </w:rPr>
        <w:t>Segun</w:t>
      </w:r>
      <w:r>
        <w:rPr>
          <w:rFonts w:ascii="Arial" w:hAnsi="Arial" w:cs="Arial"/>
          <w:b/>
          <w:lang w:val="es-MX"/>
        </w:rPr>
        <w:t>d</w:t>
      </w:r>
      <w:r w:rsidRPr="00D52488">
        <w:rPr>
          <w:rFonts w:ascii="Arial" w:hAnsi="Arial" w:cs="Arial"/>
          <w:b/>
          <w:lang w:val="es-MX"/>
        </w:rPr>
        <w:t>a y posteriores referencias a una obra</w:t>
      </w:r>
    </w:p>
    <w:p w:rsidR="004A566B" w:rsidRDefault="004A566B" w:rsidP="004A566B">
      <w:pPr>
        <w:rPr>
          <w:rFonts w:ascii="Arial" w:hAnsi="Arial" w:cs="Arial"/>
          <w:b/>
          <w:lang w:val="es-MX"/>
        </w:rPr>
      </w:pPr>
    </w:p>
    <w:p w:rsidR="004A566B" w:rsidRDefault="004A566B" w:rsidP="004A566B">
      <w:pPr>
        <w:rPr>
          <w:rFonts w:ascii="Arial" w:hAnsi="Arial" w:cs="Arial"/>
          <w:lang w:val="es-MX"/>
        </w:rPr>
      </w:pPr>
      <w:r w:rsidRPr="00D52488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 xml:space="preserve"> partir de la segunda referencia a una obra, deberán utilizarse abreviatura en latín de acuerdo con los siguientes casos:</w:t>
      </w:r>
    </w:p>
    <w:p w:rsidR="004A566B" w:rsidRDefault="004A566B" w:rsidP="004A566B">
      <w:pPr>
        <w:rPr>
          <w:rFonts w:ascii="Arial" w:hAnsi="Arial" w:cs="Arial"/>
          <w:lang w:val="es-MX"/>
        </w:rPr>
      </w:pPr>
    </w:p>
    <w:p w:rsidR="004A566B" w:rsidRDefault="004A566B" w:rsidP="004A566B">
      <w:pPr>
        <w:numPr>
          <w:ilvl w:val="0"/>
          <w:numId w:val="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Cuando se cite por segunda o posterior ocasión una obra, deberá utilizarse </w:t>
      </w:r>
      <w:proofErr w:type="spellStart"/>
      <w:r>
        <w:rPr>
          <w:rFonts w:ascii="Arial" w:hAnsi="Arial" w:cs="Arial"/>
          <w:lang w:val="es-MX"/>
        </w:rPr>
        <w:t>Op</w:t>
      </w:r>
      <w:proofErr w:type="spellEnd"/>
      <w:r>
        <w:rPr>
          <w:rFonts w:ascii="Arial" w:hAnsi="Arial" w:cs="Arial"/>
          <w:lang w:val="es-MX"/>
        </w:rPr>
        <w:t>. Cit. acompañado del numero de nota en done apareció por primera vez la referencia, siempre  y cuando dicha referencia no sea la inmediata anterior;</w:t>
      </w:r>
    </w:p>
    <w:p w:rsidR="004A566B" w:rsidRDefault="004A566B" w:rsidP="004A566B">
      <w:pPr>
        <w:numPr>
          <w:ilvl w:val="0"/>
          <w:numId w:val="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se tiene necesidad de referir la misma obra, pero distinta pagina en la nota posterior inmediata, usaremos ibídem y el numero de pagina;</w:t>
      </w:r>
    </w:p>
    <w:p w:rsidR="004A566B" w:rsidRDefault="004A566B" w:rsidP="004A566B">
      <w:pPr>
        <w:numPr>
          <w:ilvl w:val="0"/>
          <w:numId w:val="3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se trata de la misma obra e incluso la misma pagina, entonces se suma el vocablo ídem (sin más indicación). Ejemplo:</w:t>
      </w:r>
    </w:p>
    <w:p w:rsidR="004A566B" w:rsidRDefault="004A566B" w:rsidP="004A566B">
      <w:pPr>
        <w:ind w:left="360"/>
        <w:rPr>
          <w:rFonts w:ascii="Arial" w:hAnsi="Arial" w:cs="Arial"/>
          <w:lang w:val="es-MX"/>
        </w:rPr>
      </w:pPr>
    </w:p>
    <w:p w:rsidR="004A566B" w:rsidRDefault="004A566B" w:rsidP="004A566B">
      <w:pPr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 Hernández Álvarez, Oscar , La terminación de la relación el trabajo“” en Buen Lozano, Néstor de y Morgado Valenzuela, Emilio (coord.), Instituciones del derecho del trabajo y de la seguridad social , México, Academia Iberoamericana  de Derecho del Trabajo y de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>
            <w:rPr>
              <w:rFonts w:ascii="Arial" w:hAnsi="Arial" w:cs="Arial"/>
              <w:lang w:val="es-MX"/>
            </w:rPr>
            <w:t>la Seguridad</w:t>
          </w:r>
        </w:smartTag>
        <w:r>
          <w:rPr>
            <w:rFonts w:ascii="Arial" w:hAnsi="Arial" w:cs="Arial"/>
            <w:lang w:val="es-MX"/>
          </w:rPr>
          <w:t xml:space="preserve"> Social</w:t>
        </w:r>
      </w:smartTag>
      <w:r>
        <w:rPr>
          <w:rFonts w:ascii="Arial" w:hAnsi="Arial" w:cs="Arial"/>
          <w:lang w:val="es-MX"/>
        </w:rPr>
        <w:t xml:space="preserve"> UNAM, Instituto de Investigaciones Jurídicas, 1997, </w:t>
      </w:r>
      <w:proofErr w:type="spellStart"/>
      <w:r>
        <w:rPr>
          <w:rFonts w:ascii="Arial" w:hAnsi="Arial" w:cs="Arial"/>
          <w:lang w:val="es-MX"/>
        </w:rPr>
        <w:t>pp</w:t>
      </w:r>
      <w:proofErr w:type="spellEnd"/>
      <w:r>
        <w:rPr>
          <w:rFonts w:ascii="Arial" w:hAnsi="Arial" w:cs="Arial"/>
          <w:lang w:val="es-MX"/>
        </w:rPr>
        <w:t xml:space="preserve"> 537 y 538.</w:t>
      </w:r>
    </w:p>
    <w:p w:rsidR="004A566B" w:rsidRDefault="004A566B" w:rsidP="004A566B">
      <w:pPr>
        <w:ind w:left="360"/>
        <w:rPr>
          <w:rFonts w:ascii="Arial" w:hAnsi="Arial" w:cs="Arial"/>
          <w:lang w:val="es-MX"/>
        </w:rPr>
      </w:pPr>
    </w:p>
    <w:p w:rsidR="004A566B" w:rsidRDefault="004A566B" w:rsidP="004A566B">
      <w:pPr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Barajas Montes de Oca, Santiago, “La nueva estructura del mercado laboral” Boletín Mexicano de Derecho Comparado, México, nueva serie, año XXXI, </w:t>
      </w:r>
      <w:proofErr w:type="spellStart"/>
      <w:r>
        <w:rPr>
          <w:rFonts w:ascii="Arial" w:hAnsi="Arial" w:cs="Arial"/>
          <w:lang w:val="es-MX"/>
        </w:rPr>
        <w:t>num</w:t>
      </w:r>
      <w:proofErr w:type="spellEnd"/>
      <w:r>
        <w:rPr>
          <w:rFonts w:ascii="Arial" w:hAnsi="Arial" w:cs="Arial"/>
          <w:lang w:val="es-MX"/>
        </w:rPr>
        <w:t>. 91, enero-abril de 1998, p 37.</w:t>
      </w:r>
    </w:p>
    <w:p w:rsidR="004A566B" w:rsidRDefault="004A566B" w:rsidP="004A566B">
      <w:pPr>
        <w:ind w:left="360"/>
        <w:rPr>
          <w:rFonts w:ascii="Arial" w:hAnsi="Arial" w:cs="Arial"/>
          <w:lang w:val="es-MX"/>
        </w:rPr>
      </w:pPr>
    </w:p>
    <w:p w:rsidR="004A566B" w:rsidRPr="00490AC0" w:rsidRDefault="004A566B" w:rsidP="004A566B">
      <w:pPr>
        <w:ind w:left="360"/>
        <w:rPr>
          <w:rFonts w:ascii="Arial" w:hAnsi="Arial" w:cs="Arial"/>
          <w:lang w:val="pt-BR"/>
        </w:rPr>
      </w:pPr>
      <w:r w:rsidRPr="00490AC0">
        <w:rPr>
          <w:rFonts w:ascii="Arial" w:hAnsi="Arial" w:cs="Arial"/>
          <w:lang w:val="pt-BR"/>
        </w:rPr>
        <w:t xml:space="preserve">3. Hernandez Alvarez, Oscar, </w:t>
      </w:r>
      <w:proofErr w:type="spellStart"/>
      <w:r w:rsidRPr="00490AC0">
        <w:rPr>
          <w:rFonts w:ascii="Arial" w:hAnsi="Arial" w:cs="Arial"/>
          <w:lang w:val="pt-BR"/>
        </w:rPr>
        <w:t>op</w:t>
      </w:r>
      <w:proofErr w:type="spellEnd"/>
      <w:r w:rsidRPr="00490AC0">
        <w:rPr>
          <w:rFonts w:ascii="Arial" w:hAnsi="Arial" w:cs="Arial"/>
          <w:lang w:val="pt-BR"/>
        </w:rPr>
        <w:t xml:space="preserve"> </w:t>
      </w:r>
      <w:proofErr w:type="spellStart"/>
      <w:r w:rsidRPr="00490AC0">
        <w:rPr>
          <w:rFonts w:ascii="Arial" w:hAnsi="Arial" w:cs="Arial"/>
          <w:lang w:val="pt-BR"/>
        </w:rPr>
        <w:t>cit</w:t>
      </w:r>
      <w:proofErr w:type="spellEnd"/>
      <w:r w:rsidRPr="00490AC0">
        <w:rPr>
          <w:rFonts w:ascii="Arial" w:hAnsi="Arial" w:cs="Arial"/>
          <w:lang w:val="pt-BR"/>
        </w:rPr>
        <w:t xml:space="preserve">, nota </w:t>
      </w:r>
      <w:r w:rsidR="00673CD2">
        <w:rPr>
          <w:rFonts w:ascii="Arial" w:hAnsi="Arial" w:cs="Arial"/>
          <w:lang w:val="pt-BR"/>
        </w:rPr>
        <w:t>“x”</w:t>
      </w:r>
      <w:r w:rsidRPr="00490AC0">
        <w:rPr>
          <w:rFonts w:ascii="Arial" w:hAnsi="Arial" w:cs="Arial"/>
          <w:lang w:val="pt-BR"/>
        </w:rPr>
        <w:t>, p 543.</w:t>
      </w:r>
    </w:p>
    <w:p w:rsidR="004A566B" w:rsidRPr="00490AC0" w:rsidRDefault="004A566B" w:rsidP="004A566B">
      <w:pPr>
        <w:ind w:left="360"/>
        <w:rPr>
          <w:rFonts w:ascii="Arial" w:hAnsi="Arial" w:cs="Arial"/>
          <w:lang w:val="pt-BR"/>
        </w:rPr>
      </w:pPr>
      <w:r w:rsidRPr="00490AC0">
        <w:rPr>
          <w:rFonts w:ascii="Arial" w:hAnsi="Arial" w:cs="Arial"/>
          <w:lang w:val="pt-BR"/>
        </w:rPr>
        <w:t>4. Idem</w:t>
      </w:r>
    </w:p>
    <w:p w:rsidR="004A566B" w:rsidRDefault="004A566B" w:rsidP="004A566B">
      <w:pPr>
        <w:ind w:left="36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 Ibidem, p. 545.</w:t>
      </w:r>
    </w:p>
    <w:p w:rsidR="004A566B" w:rsidRDefault="004A566B" w:rsidP="004A566B">
      <w:pPr>
        <w:ind w:left="360"/>
        <w:rPr>
          <w:rFonts w:ascii="Arial" w:hAnsi="Arial" w:cs="Arial"/>
          <w:lang w:val="pt-BR"/>
        </w:rPr>
      </w:pPr>
    </w:p>
    <w:p w:rsidR="004A566B" w:rsidRDefault="00CF7732" w:rsidP="004A566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4A566B" w:rsidRDefault="004A566B" w:rsidP="004A566B">
      <w:pPr>
        <w:rPr>
          <w:rFonts w:ascii="Arial" w:hAnsi="Arial" w:cs="Arial"/>
          <w:lang w:val="pt-BR"/>
        </w:rPr>
      </w:pPr>
    </w:p>
    <w:p w:rsidR="004A566B" w:rsidRPr="009E6E09" w:rsidRDefault="004A566B" w:rsidP="004A566B">
      <w:pPr>
        <w:rPr>
          <w:rFonts w:ascii="Arial" w:hAnsi="Arial" w:cs="Arial"/>
          <w:b/>
        </w:rPr>
      </w:pPr>
      <w:r w:rsidRPr="009E6E09">
        <w:rPr>
          <w:rFonts w:ascii="Arial" w:hAnsi="Arial" w:cs="Arial"/>
          <w:b/>
        </w:rPr>
        <w:t>Cita de documentos publicados en Internet</w:t>
      </w:r>
    </w:p>
    <w:p w:rsidR="004A566B" w:rsidRPr="009E6E09" w:rsidRDefault="004A566B" w:rsidP="004A566B">
      <w:pPr>
        <w:ind w:left="360"/>
        <w:rPr>
          <w:rFonts w:ascii="Arial" w:hAnsi="Arial" w:cs="Arial"/>
          <w:b/>
        </w:rPr>
      </w:pPr>
    </w:p>
    <w:p w:rsidR="004A566B" w:rsidRDefault="004A566B" w:rsidP="004A566B">
      <w:pPr>
        <w:rPr>
          <w:rFonts w:ascii="Arial" w:hAnsi="Arial" w:cs="Arial"/>
        </w:rPr>
      </w:pPr>
      <w:r w:rsidRPr="00490AC0">
        <w:rPr>
          <w:rFonts w:ascii="Arial" w:hAnsi="Arial" w:cs="Arial"/>
        </w:rPr>
        <w:t>Solo deberán agregarse a la ficha la</w:t>
      </w:r>
      <w:r>
        <w:rPr>
          <w:rFonts w:ascii="Arial" w:hAnsi="Arial" w:cs="Arial"/>
        </w:rPr>
        <w:t xml:space="preserve"> </w:t>
      </w:r>
      <w:r w:rsidRPr="00490AC0">
        <w:rPr>
          <w:rFonts w:ascii="Arial" w:hAnsi="Arial" w:cs="Arial"/>
        </w:rPr>
        <w:t>dirección de la página</w:t>
      </w:r>
      <w:r>
        <w:rPr>
          <w:rFonts w:ascii="Arial" w:hAnsi="Arial" w:cs="Arial"/>
        </w:rPr>
        <w:t xml:space="preserve"> de Internet correspondiente. Ejemplo</w:t>
      </w:r>
      <w:r w:rsidR="00CF7732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4A566B" w:rsidRDefault="004A566B" w:rsidP="004A566B">
      <w:pPr>
        <w:rPr>
          <w:rFonts w:ascii="Arial" w:hAnsi="Arial" w:cs="Arial"/>
        </w:rPr>
      </w:pPr>
    </w:p>
    <w:p w:rsidR="00CF7732" w:rsidRDefault="00CF7732" w:rsidP="004A566B">
      <w:pPr>
        <w:rPr>
          <w:rFonts w:ascii="Arial" w:hAnsi="Arial" w:cs="Arial"/>
        </w:rPr>
      </w:pPr>
      <w:r>
        <w:rPr>
          <w:rFonts w:ascii="Arial" w:hAnsi="Arial" w:cs="Arial"/>
        </w:rPr>
        <w:t>Cuando se conoce nombre del autor y del documento:</w:t>
      </w:r>
    </w:p>
    <w:p w:rsidR="00CF7732" w:rsidRDefault="00CF7732" w:rsidP="004A566B">
      <w:pPr>
        <w:rPr>
          <w:rFonts w:ascii="Arial" w:hAnsi="Arial" w:cs="Arial"/>
        </w:rPr>
      </w:pPr>
    </w:p>
    <w:p w:rsidR="004A566B" w:rsidRDefault="004A566B" w:rsidP="004A5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Martínez Bulle </w:t>
      </w:r>
      <w:proofErr w:type="spellStart"/>
      <w:r>
        <w:rPr>
          <w:rFonts w:ascii="Arial" w:hAnsi="Arial" w:cs="Arial"/>
        </w:rPr>
        <w:t>Goyri</w:t>
      </w:r>
      <w:proofErr w:type="spellEnd"/>
      <w:r>
        <w:rPr>
          <w:rFonts w:ascii="Arial" w:hAnsi="Arial" w:cs="Arial"/>
        </w:rPr>
        <w:t xml:space="preserve">, Víctor 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“Genética humana y derecho a la vida privada”, Genética humana y derecho a intimidad, Cuadernos del Núcleo de Estudios Interdisciplinarios en Salud y Derechos Humanos.</w:t>
      </w:r>
      <w:r w:rsidR="00CF7732">
        <w:rPr>
          <w:rFonts w:ascii="Arial" w:hAnsi="Arial" w:cs="Arial"/>
        </w:rPr>
        <w:t xml:space="preserve"> Recuperado el </w:t>
      </w:r>
      <w:proofErr w:type="spellStart"/>
      <w:r w:rsidR="00CF7732">
        <w:rPr>
          <w:rFonts w:ascii="Arial" w:hAnsi="Arial" w:cs="Arial"/>
        </w:rPr>
        <w:t>dia</w:t>
      </w:r>
      <w:proofErr w:type="spellEnd"/>
      <w:r w:rsidR="00CF7732">
        <w:rPr>
          <w:rFonts w:ascii="Arial" w:hAnsi="Arial" w:cs="Arial"/>
        </w:rPr>
        <w:t xml:space="preserve"> mes y año de</w:t>
      </w:r>
      <w:r>
        <w:rPr>
          <w:rFonts w:ascii="Arial" w:hAnsi="Arial" w:cs="Arial"/>
        </w:rPr>
        <w:t xml:space="preserve"> http://www.juridicas.unam. mx/</w:t>
      </w:r>
      <w:proofErr w:type="spellStart"/>
      <w:r>
        <w:rPr>
          <w:rFonts w:ascii="Arial" w:hAnsi="Arial" w:cs="Arial"/>
        </w:rPr>
        <w:t>infojous</w:t>
      </w:r>
      <w:proofErr w:type="spellEnd"/>
      <w:r>
        <w:rPr>
          <w:rFonts w:ascii="Arial" w:hAnsi="Arial" w:cs="Arial"/>
        </w:rPr>
        <w:t>/fij.htm</w:t>
      </w:r>
    </w:p>
    <w:p w:rsidR="00CF7732" w:rsidRDefault="00CF7732" w:rsidP="004A566B">
      <w:pPr>
        <w:rPr>
          <w:rFonts w:ascii="Arial" w:hAnsi="Arial" w:cs="Arial"/>
        </w:rPr>
      </w:pPr>
    </w:p>
    <w:p w:rsidR="00CF7732" w:rsidRDefault="00856F1D" w:rsidP="00CF7732">
      <w:pPr>
        <w:pStyle w:val="Textonotapie"/>
        <w:rPr>
          <w:rFonts w:ascii="Arial" w:hAnsi="Arial" w:cs="Arial"/>
          <w:sz w:val="24"/>
        </w:rPr>
      </w:pPr>
      <w:r w:rsidRPr="00856F1D">
        <w:rPr>
          <w:rFonts w:ascii="Arial" w:hAnsi="Arial" w:cs="Arial"/>
          <w:sz w:val="24"/>
        </w:rPr>
        <w:lastRenderedPageBreak/>
        <w:t>Cuando  no se conocen los datos de autor, nombre del texto, etc.</w:t>
      </w:r>
      <w:r>
        <w:rPr>
          <w:rFonts w:ascii="Arial" w:hAnsi="Arial" w:cs="Arial"/>
          <w:sz w:val="24"/>
        </w:rPr>
        <w:t>, pero pertenece a alguna institución.</w:t>
      </w:r>
    </w:p>
    <w:p w:rsidR="00856F1D" w:rsidRPr="00856F1D" w:rsidRDefault="00856F1D" w:rsidP="00CF7732">
      <w:pPr>
        <w:pStyle w:val="Textonotapie"/>
        <w:rPr>
          <w:rFonts w:ascii="Arial" w:hAnsi="Arial" w:cs="Arial"/>
          <w:sz w:val="24"/>
        </w:rPr>
      </w:pPr>
    </w:p>
    <w:p w:rsidR="00CF7732" w:rsidRPr="00856F1D" w:rsidRDefault="00CF7732" w:rsidP="00CF7732">
      <w:pPr>
        <w:pStyle w:val="Textonotapie"/>
        <w:rPr>
          <w:sz w:val="24"/>
        </w:rPr>
      </w:pPr>
      <w:r w:rsidRPr="00856F1D">
        <w:rPr>
          <w:rFonts w:ascii="Arial" w:hAnsi="Arial" w:cs="Arial"/>
          <w:i/>
          <w:sz w:val="24"/>
        </w:rPr>
        <w:t>Programa 21</w:t>
      </w:r>
      <w:proofErr w:type="gramStart"/>
      <w:r w:rsidRPr="00856F1D">
        <w:rPr>
          <w:rFonts w:ascii="Arial" w:hAnsi="Arial" w:cs="Arial"/>
          <w:sz w:val="24"/>
        </w:rPr>
        <w:t>.</w:t>
      </w:r>
      <w:r w:rsidR="00856F1D">
        <w:rPr>
          <w:rFonts w:ascii="Arial" w:hAnsi="Arial" w:cs="Arial"/>
          <w:sz w:val="24"/>
        </w:rPr>
        <w:t>(</w:t>
      </w:r>
      <w:proofErr w:type="gramEnd"/>
      <w:r w:rsidR="00856F1D">
        <w:rPr>
          <w:rFonts w:ascii="Arial" w:hAnsi="Arial" w:cs="Arial"/>
          <w:sz w:val="24"/>
        </w:rPr>
        <w:t>S.F.)</w:t>
      </w:r>
      <w:r w:rsidRPr="00856F1D">
        <w:rPr>
          <w:rFonts w:ascii="Arial" w:hAnsi="Arial" w:cs="Arial"/>
          <w:sz w:val="24"/>
        </w:rPr>
        <w:t xml:space="preserve"> Recuperado el 11 de septiembre de 2012 a las 05:04pm de  </w:t>
      </w:r>
      <w:hyperlink r:id="rId7" w:history="1">
        <w:r w:rsidRPr="00856F1D">
          <w:rPr>
            <w:rStyle w:val="Hipervnculo"/>
            <w:rFonts w:ascii="Arial" w:hAnsi="Arial" w:cs="Arial"/>
            <w:sz w:val="24"/>
          </w:rPr>
          <w:t>http://www.cinu.org.mx/temas/des_sost/programa21.htm</w:t>
        </w:r>
      </w:hyperlink>
    </w:p>
    <w:p w:rsidR="006158A1" w:rsidRDefault="006158A1"/>
    <w:p w:rsidR="00856F1D" w:rsidRPr="00856F1D" w:rsidRDefault="00856F1D" w:rsidP="00856F1D">
      <w:pPr>
        <w:pStyle w:val="Textonotapie"/>
        <w:rPr>
          <w:rStyle w:val="A7"/>
          <w:rFonts w:ascii="Arial" w:hAnsi="Arial" w:cs="Arial"/>
          <w:sz w:val="24"/>
          <w:szCs w:val="24"/>
        </w:rPr>
      </w:pPr>
      <w:r w:rsidRPr="00856F1D">
        <w:rPr>
          <w:rFonts w:ascii="Arial" w:hAnsi="Arial" w:cs="Arial"/>
          <w:i/>
          <w:sz w:val="24"/>
          <w:szCs w:val="24"/>
        </w:rPr>
        <w:t>Reglamento municipal del equilibrio ecológico y protección al ambiente</w:t>
      </w:r>
      <w:r w:rsidRPr="00856F1D">
        <w:rPr>
          <w:rFonts w:ascii="Arial" w:hAnsi="Arial" w:cs="Arial"/>
          <w:sz w:val="24"/>
          <w:szCs w:val="24"/>
        </w:rPr>
        <w:t xml:space="preserve">  (S.F.), </w:t>
      </w:r>
      <w:r w:rsidRPr="00856F1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pág. 3</w:t>
      </w:r>
      <w:r w:rsidRPr="00856F1D">
        <w:rPr>
          <w:rStyle w:val="Hipervnculo"/>
          <w:rFonts w:ascii="Arial" w:hAnsi="Arial" w:cs="Arial"/>
          <w:color w:val="000000" w:themeColor="text1"/>
          <w:sz w:val="24"/>
          <w:szCs w:val="24"/>
        </w:rPr>
        <w:t>.</w:t>
      </w:r>
      <w:r w:rsidRPr="00856F1D">
        <w:rPr>
          <w:rFonts w:ascii="Arial" w:hAnsi="Arial" w:cs="Arial"/>
          <w:sz w:val="24"/>
          <w:szCs w:val="24"/>
        </w:rPr>
        <w:t xml:space="preserve"> Recuperado el 10 de septiembre de 2012 de </w:t>
      </w:r>
      <w:hyperlink r:id="rId8" w:history="1">
        <w:r w:rsidRPr="00856F1D">
          <w:rPr>
            <w:rStyle w:val="Hipervnculo"/>
            <w:rFonts w:ascii="Arial" w:hAnsi="Arial" w:cs="Arial"/>
            <w:sz w:val="24"/>
            <w:szCs w:val="24"/>
          </w:rPr>
          <w:t>http://www.veracruzmunicipio.gob.mx/informacion/pdf/4reglamentos/regEqEcologico.pdf</w:t>
        </w:r>
      </w:hyperlink>
    </w:p>
    <w:p w:rsidR="00856F1D" w:rsidRDefault="00856F1D" w:rsidP="00856F1D">
      <w:pPr>
        <w:pStyle w:val="Textonotapie"/>
        <w:rPr>
          <w:rStyle w:val="A7"/>
          <w:rFonts w:ascii="Arial" w:hAnsi="Arial" w:cs="Arial"/>
          <w:sz w:val="24"/>
          <w:szCs w:val="24"/>
        </w:rPr>
      </w:pPr>
    </w:p>
    <w:p w:rsidR="00856F1D" w:rsidRDefault="00856F1D" w:rsidP="00856F1D">
      <w:pPr>
        <w:pStyle w:val="Textonotapie"/>
        <w:rPr>
          <w:rStyle w:val="A7"/>
          <w:rFonts w:ascii="Arial" w:hAnsi="Arial" w:cs="Arial"/>
          <w:sz w:val="24"/>
          <w:szCs w:val="24"/>
        </w:rPr>
      </w:pPr>
    </w:p>
    <w:p w:rsidR="00856F1D" w:rsidRPr="00856F1D" w:rsidRDefault="00856F1D" w:rsidP="00856F1D">
      <w:pPr>
        <w:pStyle w:val="Textonotapie"/>
        <w:rPr>
          <w:rStyle w:val="A7"/>
          <w:rFonts w:ascii="Arial" w:hAnsi="Arial" w:cs="Arial"/>
          <w:sz w:val="24"/>
          <w:szCs w:val="24"/>
        </w:rPr>
      </w:pPr>
      <w:r w:rsidRPr="00856F1D">
        <w:rPr>
          <w:rStyle w:val="A7"/>
          <w:rFonts w:ascii="Arial" w:hAnsi="Arial" w:cs="Arial"/>
          <w:sz w:val="24"/>
          <w:szCs w:val="24"/>
        </w:rPr>
        <w:t>Cuando es una cita de citas</w:t>
      </w:r>
    </w:p>
    <w:p w:rsidR="00856F1D" w:rsidRPr="00856F1D" w:rsidRDefault="00856F1D" w:rsidP="00856F1D">
      <w:pPr>
        <w:pStyle w:val="Textonotapie"/>
        <w:rPr>
          <w:rStyle w:val="A7"/>
          <w:rFonts w:ascii="Arial" w:hAnsi="Arial" w:cs="Arial"/>
          <w:sz w:val="24"/>
          <w:szCs w:val="24"/>
        </w:rPr>
      </w:pPr>
    </w:p>
    <w:p w:rsidR="00856F1D" w:rsidRPr="00856F1D" w:rsidRDefault="00856F1D" w:rsidP="00856F1D">
      <w:pPr>
        <w:pStyle w:val="Textonotapie"/>
        <w:rPr>
          <w:rStyle w:val="A8"/>
          <w:rFonts w:ascii="Arial" w:hAnsi="Arial" w:cs="Arial"/>
          <w:sz w:val="24"/>
          <w:szCs w:val="24"/>
        </w:rPr>
      </w:pPr>
      <w:r w:rsidRPr="00856F1D">
        <w:rPr>
          <w:rStyle w:val="A7"/>
          <w:rFonts w:ascii="Arial" w:hAnsi="Arial" w:cs="Arial"/>
          <w:sz w:val="24"/>
          <w:szCs w:val="24"/>
        </w:rPr>
        <w:t xml:space="preserve">Encinas Alejandro (2002). </w:t>
      </w:r>
      <w:r w:rsidRPr="00856F1D">
        <w:rPr>
          <w:rStyle w:val="A2"/>
          <w:rFonts w:ascii="Arial" w:hAnsi="Arial" w:cs="Arial"/>
          <w:i/>
          <w:sz w:val="24"/>
          <w:szCs w:val="24"/>
        </w:rPr>
        <w:t>La sustentabilidad del desarrollo y la integración de las políticas. Economía, sociedad y medio ambiente</w:t>
      </w:r>
      <w:r w:rsidRPr="00856F1D">
        <w:rPr>
          <w:rStyle w:val="A2"/>
          <w:rFonts w:ascii="Arial" w:hAnsi="Arial" w:cs="Arial"/>
          <w:sz w:val="24"/>
          <w:szCs w:val="24"/>
        </w:rPr>
        <w:t xml:space="preserve">. </w:t>
      </w:r>
      <w:r w:rsidRPr="00856F1D">
        <w:rPr>
          <w:rStyle w:val="A2"/>
          <w:rFonts w:ascii="Arial" w:hAnsi="Arial" w:cs="Arial"/>
          <w:i/>
          <w:sz w:val="24"/>
          <w:szCs w:val="24"/>
        </w:rPr>
        <w:t>Reflexiones y avances hacia un desarrollo sustentable en México</w:t>
      </w:r>
      <w:r w:rsidRPr="00856F1D">
        <w:rPr>
          <w:rStyle w:val="A7"/>
          <w:rFonts w:ascii="Arial" w:hAnsi="Arial" w:cs="Arial"/>
          <w:i/>
          <w:sz w:val="24"/>
          <w:szCs w:val="24"/>
        </w:rPr>
        <w:t>.</w:t>
      </w:r>
      <w:r w:rsidRPr="00856F1D">
        <w:rPr>
          <w:rStyle w:val="A7"/>
          <w:rFonts w:ascii="Arial" w:hAnsi="Arial" w:cs="Arial"/>
          <w:sz w:val="24"/>
          <w:szCs w:val="24"/>
        </w:rPr>
        <w:t xml:space="preserve"> Recuperado el día 26 de mayo 2007 de, </w:t>
      </w:r>
      <w:hyperlink r:id="rId9" w:history="1">
        <w:r w:rsidRPr="00856F1D">
          <w:rPr>
            <w:rStyle w:val="Hipervnculo"/>
            <w:rFonts w:ascii="Arial" w:hAnsi="Arial" w:cs="Arial"/>
            <w:sz w:val="24"/>
            <w:szCs w:val="24"/>
          </w:rPr>
          <w:t>http://www.redmeso.net</w:t>
        </w:r>
      </w:hyperlink>
      <w:r w:rsidRPr="00856F1D">
        <w:rPr>
          <w:rStyle w:val="A8"/>
          <w:rFonts w:ascii="Arial" w:hAnsi="Arial" w:cs="Arial"/>
          <w:sz w:val="24"/>
          <w:szCs w:val="24"/>
        </w:rPr>
        <w:t xml:space="preserve">.  </w:t>
      </w:r>
      <w:r w:rsidRPr="00856F1D">
        <w:rPr>
          <w:rStyle w:val="A8"/>
          <w:rFonts w:ascii="Arial" w:hAnsi="Arial" w:cs="Arial"/>
          <w:sz w:val="24"/>
          <w:szCs w:val="24"/>
          <w:u w:val="none"/>
        </w:rPr>
        <w:t>Citado por.</w:t>
      </w:r>
    </w:p>
    <w:p w:rsidR="00856F1D" w:rsidRPr="00856F1D" w:rsidRDefault="00856F1D" w:rsidP="00856F1D">
      <w:pPr>
        <w:pStyle w:val="Textonotapie"/>
        <w:rPr>
          <w:rFonts w:ascii="Arial" w:hAnsi="Arial" w:cs="Arial"/>
          <w:sz w:val="24"/>
          <w:szCs w:val="24"/>
        </w:rPr>
      </w:pPr>
      <w:r w:rsidRPr="00856F1D">
        <w:rPr>
          <w:rStyle w:val="A8"/>
          <w:rFonts w:ascii="Arial" w:hAnsi="Arial" w:cs="Arial"/>
          <w:sz w:val="24"/>
          <w:szCs w:val="24"/>
          <w:u w:val="none"/>
        </w:rPr>
        <w:t xml:space="preserve">ESCOBAR DELGADILLO; </w:t>
      </w:r>
      <w:proofErr w:type="spellStart"/>
      <w:r w:rsidRPr="00856F1D">
        <w:rPr>
          <w:rStyle w:val="A8"/>
          <w:rFonts w:ascii="Arial" w:hAnsi="Arial" w:cs="Arial"/>
          <w:sz w:val="24"/>
          <w:szCs w:val="24"/>
          <w:u w:val="none"/>
        </w:rPr>
        <w:t>Jéssica</w:t>
      </w:r>
      <w:proofErr w:type="spellEnd"/>
      <w:r w:rsidRPr="00856F1D">
        <w:rPr>
          <w:rStyle w:val="A8"/>
          <w:rFonts w:ascii="Arial" w:hAnsi="Arial" w:cs="Arial"/>
          <w:sz w:val="24"/>
          <w:szCs w:val="24"/>
          <w:u w:val="none"/>
        </w:rPr>
        <w:t xml:space="preserve">., ET al: El desarrollo sustentable en México (1980- 2007), </w:t>
      </w:r>
      <w:r w:rsidRPr="00856F1D">
        <w:rPr>
          <w:rFonts w:ascii="Arial" w:hAnsi="Arial" w:cs="Arial"/>
          <w:sz w:val="24"/>
          <w:szCs w:val="24"/>
        </w:rPr>
        <w:t>Pág. 4-xx.</w:t>
      </w:r>
      <w:r w:rsidRPr="00856F1D">
        <w:rPr>
          <w:rStyle w:val="A8"/>
          <w:rFonts w:ascii="Arial" w:hAnsi="Arial" w:cs="Arial"/>
          <w:sz w:val="24"/>
          <w:szCs w:val="24"/>
          <w:u w:val="none"/>
        </w:rPr>
        <w:t xml:space="preserve"> Recuperado el 19 de septiembre de 2012 de</w:t>
      </w:r>
      <w:r w:rsidRPr="00856F1D">
        <w:rPr>
          <w:rStyle w:val="A8"/>
          <w:rFonts w:ascii="Arial" w:hAnsi="Arial" w:cs="Arial"/>
          <w:sz w:val="24"/>
          <w:szCs w:val="24"/>
        </w:rPr>
        <w:t xml:space="preserve"> </w:t>
      </w:r>
      <w:hyperlink r:id="rId10" w:history="1">
        <w:r w:rsidRPr="00856F1D">
          <w:rPr>
            <w:rStyle w:val="Hipervnculo"/>
            <w:rFonts w:ascii="Arial" w:hAnsi="Arial" w:cs="Arial"/>
            <w:sz w:val="24"/>
            <w:szCs w:val="24"/>
          </w:rPr>
          <w:t>http://www.revista.unam.mx/vol.9/num3/art14/art14.pdf</w:t>
        </w:r>
      </w:hyperlink>
      <w:r w:rsidRPr="00856F1D">
        <w:rPr>
          <w:rFonts w:ascii="Arial" w:hAnsi="Arial" w:cs="Arial"/>
          <w:sz w:val="24"/>
          <w:szCs w:val="24"/>
        </w:rPr>
        <w:t xml:space="preserve">. </w:t>
      </w:r>
    </w:p>
    <w:p w:rsidR="00856F1D" w:rsidRDefault="00856F1D" w:rsidP="00856F1D">
      <w:pPr>
        <w:pStyle w:val="Textonotapie"/>
        <w:rPr>
          <w:rFonts w:ascii="Arial" w:hAnsi="Arial" w:cs="Arial"/>
          <w:sz w:val="18"/>
          <w:szCs w:val="18"/>
        </w:rPr>
      </w:pPr>
    </w:p>
    <w:p w:rsidR="00856F1D" w:rsidRPr="00071416" w:rsidRDefault="00856F1D" w:rsidP="00856F1D">
      <w:pPr>
        <w:pStyle w:val="Textonotapie"/>
        <w:rPr>
          <w:rFonts w:ascii="Arial" w:hAnsi="Arial" w:cs="Arial"/>
          <w:sz w:val="18"/>
          <w:szCs w:val="18"/>
        </w:rPr>
      </w:pPr>
    </w:p>
    <w:p w:rsidR="00856F1D" w:rsidRPr="00071416" w:rsidRDefault="00856F1D" w:rsidP="00856F1D">
      <w:pPr>
        <w:pStyle w:val="Textonotapie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t xml:space="preserve"> </w:t>
      </w:r>
      <w:r w:rsidRPr="00071416">
        <w:rPr>
          <w:rFonts w:ascii="Arial" w:hAnsi="Arial" w:cs="Arial"/>
          <w:sz w:val="18"/>
          <w:szCs w:val="18"/>
        </w:rPr>
        <w:t xml:space="preserve"> </w:t>
      </w:r>
    </w:p>
    <w:p w:rsidR="00856F1D" w:rsidRPr="00071416" w:rsidRDefault="00856F1D" w:rsidP="00856F1D">
      <w:pPr>
        <w:pStyle w:val="Textonotapie"/>
        <w:rPr>
          <w:rFonts w:ascii="Arial" w:hAnsi="Arial" w:cs="Arial"/>
          <w:sz w:val="18"/>
          <w:szCs w:val="18"/>
        </w:rPr>
      </w:pPr>
    </w:p>
    <w:p w:rsidR="00856F1D" w:rsidRDefault="00856F1D"/>
    <w:sectPr w:rsidR="00856F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6C40165"/>
    <w:multiLevelType w:val="hybridMultilevel"/>
    <w:tmpl w:val="C94041D2"/>
    <w:lvl w:ilvl="0" w:tplc="57C0FDC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635426"/>
    <w:multiLevelType w:val="hybridMultilevel"/>
    <w:tmpl w:val="04408B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607E7"/>
    <w:multiLevelType w:val="hybridMultilevel"/>
    <w:tmpl w:val="C7929ECE"/>
    <w:lvl w:ilvl="0" w:tplc="1E12E2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B"/>
    <w:rsid w:val="00120F13"/>
    <w:rsid w:val="00225889"/>
    <w:rsid w:val="004A566B"/>
    <w:rsid w:val="006158A1"/>
    <w:rsid w:val="00673CD2"/>
    <w:rsid w:val="00856F1D"/>
    <w:rsid w:val="00C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F773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732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7732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F7732"/>
    <w:rPr>
      <w:vertAlign w:val="superscript"/>
    </w:rPr>
  </w:style>
  <w:style w:type="character" w:customStyle="1" w:styleId="A7">
    <w:name w:val="A7"/>
    <w:uiPriority w:val="99"/>
    <w:rsid w:val="00856F1D"/>
    <w:rPr>
      <w:color w:val="000000"/>
      <w:sz w:val="18"/>
      <w:szCs w:val="18"/>
    </w:rPr>
  </w:style>
  <w:style w:type="character" w:customStyle="1" w:styleId="A2">
    <w:name w:val="A2"/>
    <w:uiPriority w:val="99"/>
    <w:rsid w:val="00856F1D"/>
    <w:rPr>
      <w:rFonts w:ascii="Myriad Pro" w:hAnsi="Myriad Pro" w:cs="Myriad Pro"/>
      <w:color w:val="000000"/>
      <w:sz w:val="20"/>
      <w:szCs w:val="20"/>
    </w:rPr>
  </w:style>
  <w:style w:type="character" w:customStyle="1" w:styleId="A8">
    <w:name w:val="A8"/>
    <w:uiPriority w:val="99"/>
    <w:rsid w:val="00856F1D"/>
    <w:rPr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F773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732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7732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F7732"/>
    <w:rPr>
      <w:vertAlign w:val="superscript"/>
    </w:rPr>
  </w:style>
  <w:style w:type="character" w:customStyle="1" w:styleId="A7">
    <w:name w:val="A7"/>
    <w:uiPriority w:val="99"/>
    <w:rsid w:val="00856F1D"/>
    <w:rPr>
      <w:color w:val="000000"/>
      <w:sz w:val="18"/>
      <w:szCs w:val="18"/>
    </w:rPr>
  </w:style>
  <w:style w:type="character" w:customStyle="1" w:styleId="A2">
    <w:name w:val="A2"/>
    <w:uiPriority w:val="99"/>
    <w:rsid w:val="00856F1D"/>
    <w:rPr>
      <w:rFonts w:ascii="Myriad Pro" w:hAnsi="Myriad Pro" w:cs="Myriad Pro"/>
      <w:color w:val="000000"/>
      <w:sz w:val="20"/>
      <w:szCs w:val="20"/>
    </w:rPr>
  </w:style>
  <w:style w:type="character" w:customStyle="1" w:styleId="A8">
    <w:name w:val="A8"/>
    <w:uiPriority w:val="99"/>
    <w:rsid w:val="00856F1D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cruzmunicipio.gob.mx/informacion/pdf/4reglamentos/regEqEcologic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nu.org.mx/temas/des_sost/programa21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vista.unam.mx/vol.9/num3/art14/art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dmeso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E62A-AF59-49BF-BDA9-05B35C8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cp:lastPrinted>2012-09-14T18:22:00Z</cp:lastPrinted>
  <dcterms:created xsi:type="dcterms:W3CDTF">2012-09-14T17:45:00Z</dcterms:created>
  <dcterms:modified xsi:type="dcterms:W3CDTF">2012-11-22T14:42:00Z</dcterms:modified>
</cp:coreProperties>
</file>