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37" w:rsidRPr="00F06046" w:rsidRDefault="00813ED6" w:rsidP="00010A37">
      <w:pPr>
        <w:pStyle w:val="Ttulo2"/>
      </w:pPr>
      <w:r w:rsidRPr="00813ED6">
        <w:t>Propuesta de Currículum Académico Unificado</w:t>
      </w:r>
    </w:p>
    <w:p w:rsidR="00B86518" w:rsidRPr="00F06046" w:rsidRDefault="00813ED6" w:rsidP="00B86518">
      <w:pPr>
        <w:jc w:val="center"/>
        <w:rPr>
          <w:b/>
          <w:sz w:val="24"/>
        </w:rPr>
      </w:pPr>
      <w:r w:rsidRPr="00F06046">
        <w:rPr>
          <w:b/>
          <w:sz w:val="24"/>
        </w:rPr>
        <w:t>M.S.I. José Hernández Silva</w:t>
      </w:r>
      <w:r>
        <w:rPr>
          <w:b/>
          <w:sz w:val="24"/>
        </w:rPr>
        <w:t>,</w:t>
      </w:r>
      <w:r w:rsidRPr="00F06046">
        <w:rPr>
          <w:b/>
          <w:sz w:val="24"/>
        </w:rPr>
        <w:t xml:space="preserve"> </w:t>
      </w:r>
      <w:r>
        <w:rPr>
          <w:b/>
          <w:sz w:val="24"/>
        </w:rPr>
        <w:t>M.I. Guillermo Hermida Saba,</w:t>
      </w:r>
      <w:r w:rsidRPr="00F06046">
        <w:rPr>
          <w:b/>
          <w:sz w:val="24"/>
        </w:rPr>
        <w:t xml:space="preserve"> </w:t>
      </w:r>
      <w:r w:rsidR="00F644E1" w:rsidRPr="00F06046">
        <w:rPr>
          <w:b/>
          <w:sz w:val="24"/>
        </w:rPr>
        <w:t>M.I. Alberto Pedro Lorandi Medina</w:t>
      </w:r>
      <w:r w:rsidR="00B86518" w:rsidRPr="00F06046">
        <w:rPr>
          <w:b/>
          <w:sz w:val="24"/>
        </w:rPr>
        <w:t>, M.C. Enrique Ladrón de Guevara Durán, Dr. Alfonso C. García Reynos</w:t>
      </w:r>
      <w:r>
        <w:rPr>
          <w:b/>
          <w:sz w:val="24"/>
        </w:rPr>
        <w:t>o</w:t>
      </w:r>
    </w:p>
    <w:p w:rsidR="00010A37" w:rsidRPr="00F06046" w:rsidRDefault="00F644E1" w:rsidP="00010A37">
      <w:pPr>
        <w:jc w:val="center"/>
        <w:rPr>
          <w:b/>
          <w:sz w:val="24"/>
        </w:rPr>
      </w:pPr>
      <w:r w:rsidRPr="00F06046">
        <w:rPr>
          <w:b/>
          <w:sz w:val="24"/>
        </w:rPr>
        <w:t>Instituto de Ingeniería</w:t>
      </w:r>
    </w:p>
    <w:p w:rsidR="00010A37" w:rsidRPr="00F06046" w:rsidRDefault="000F750F" w:rsidP="00010A37">
      <w:pPr>
        <w:jc w:val="center"/>
        <w:rPr>
          <w:b/>
          <w:sz w:val="24"/>
        </w:rPr>
      </w:pPr>
      <w:hyperlink r:id="rId12" w:history="1">
        <w:r w:rsidR="00813ED6" w:rsidRPr="009A44E5">
          <w:rPr>
            <w:rStyle w:val="Hipervnculo"/>
          </w:rPr>
          <w:t>Jhrnandez01@uv.mx</w:t>
        </w:r>
      </w:hyperlink>
      <w:r w:rsidR="00813ED6">
        <w:t xml:space="preserve"> </w:t>
      </w:r>
      <w:hyperlink r:id="rId13" w:history="1">
        <w:r w:rsidR="00105ADB" w:rsidRPr="00F06046">
          <w:rPr>
            <w:rStyle w:val="Hipervnculo"/>
            <w:b/>
            <w:sz w:val="24"/>
          </w:rPr>
          <w:t>ghermida@uv.mx</w:t>
        </w:r>
      </w:hyperlink>
      <w:r w:rsidR="00105ADB" w:rsidRPr="00F06046">
        <w:t xml:space="preserve"> </w:t>
      </w:r>
      <w:hyperlink r:id="rId14" w:history="1">
        <w:r w:rsidR="00F644E1" w:rsidRPr="00F06046">
          <w:rPr>
            <w:rStyle w:val="Hipervnculo"/>
            <w:b/>
            <w:sz w:val="24"/>
          </w:rPr>
          <w:t>alorandi@uv.mx</w:t>
        </w:r>
      </w:hyperlink>
      <w:r w:rsidR="00F644E1" w:rsidRPr="00F06046">
        <w:rPr>
          <w:b/>
          <w:sz w:val="24"/>
        </w:rPr>
        <w:t xml:space="preserve"> </w:t>
      </w:r>
      <w:hyperlink r:id="rId15" w:history="1">
        <w:r w:rsidR="00B86518" w:rsidRPr="00F06046">
          <w:rPr>
            <w:rStyle w:val="Hipervnculo"/>
            <w:b/>
            <w:sz w:val="24"/>
          </w:rPr>
          <w:t>eladron@uv.mx</w:t>
        </w:r>
      </w:hyperlink>
      <w:r w:rsidR="00B86518" w:rsidRPr="00F06046">
        <w:rPr>
          <w:b/>
          <w:sz w:val="24"/>
        </w:rPr>
        <w:t xml:space="preserve"> </w:t>
      </w:r>
      <w:hyperlink r:id="rId16" w:history="1">
        <w:r w:rsidR="00B86518" w:rsidRPr="00F06046">
          <w:rPr>
            <w:rStyle w:val="Hipervnculo"/>
            <w:b/>
            <w:sz w:val="24"/>
          </w:rPr>
          <w:t>algarcia@uv.mx</w:t>
        </w:r>
      </w:hyperlink>
      <w:r w:rsidR="00B86518" w:rsidRPr="00F06046">
        <w:rPr>
          <w:b/>
          <w:sz w:val="24"/>
        </w:rPr>
        <w:t xml:space="preserve"> </w:t>
      </w:r>
    </w:p>
    <w:p w:rsidR="00010A37" w:rsidRPr="00F06046" w:rsidRDefault="00010A37" w:rsidP="00010A37">
      <w:pPr>
        <w:jc w:val="center"/>
        <w:rPr>
          <w:b/>
        </w:rPr>
      </w:pPr>
      <w:r w:rsidRPr="00F06046">
        <w:rPr>
          <w:b/>
        </w:rPr>
        <w:t xml:space="preserve">Palabras claves: </w:t>
      </w:r>
      <w:r w:rsidR="00B86518" w:rsidRPr="00F06046">
        <w:rPr>
          <w:b/>
        </w:rPr>
        <w:t>Competencias Digitales, Formación de Académicos, Computación Básica, Objetos Digitales, Tecnologías de Información y Comunicación</w:t>
      </w:r>
    </w:p>
    <w:p w:rsidR="009C3E9B" w:rsidRPr="00F06046" w:rsidRDefault="00010A37" w:rsidP="000908DB">
      <w:r w:rsidRPr="00F06046">
        <w:rPr>
          <w:b/>
        </w:rPr>
        <w:t>Resumen:</w:t>
      </w:r>
      <w:r w:rsidRPr="00F06046">
        <w:t xml:space="preserve"> </w:t>
      </w:r>
      <w:r w:rsidR="000908DB">
        <w:t>Una de las características predominantes de la sociedad actual es compartir información redes de intereses mutuos pero dentro del ámbito académico se genera una gran cantidad de información que en las situaciones en que se genera y encuentra, impide realizar proyectos de valor añadido y aprovechar todas las oportunidades que pudiera ofrecer. La realidad de la información sobre los PTCs</w:t>
      </w:r>
      <w:r w:rsidR="00B80BFC">
        <w:t xml:space="preserve">, Técnicos Académicos y profesores horarios </w:t>
      </w:r>
      <w:r w:rsidR="000908DB">
        <w:t>muestra un panorama muy disperso, los datos que se disponen no están homologados en su forma de registro, no se pueden exportar con facilidad y pese a esto, implican un alto costo en su gestión. Con la finalidad de tratar de hacer frente a esta situación, se propone desarrollar un proyecto de Currículum Vitae Normalizado (CVN) para organizar y unificar la información existente de todos los PTCs</w:t>
      </w:r>
      <w:r w:rsidR="00973878">
        <w:t>, Técnicos Académicos y Profesores Horario</w:t>
      </w:r>
      <w:r w:rsidR="000908DB">
        <w:t xml:space="preserve"> de la Universidad Veracruzana</w:t>
      </w:r>
      <w:r w:rsidR="009C3E9B" w:rsidRPr="00F06046">
        <w:t>.</w:t>
      </w:r>
    </w:p>
    <w:p w:rsidR="009C3E9B" w:rsidRPr="00F06046" w:rsidRDefault="009C3E9B" w:rsidP="00EF2CD0">
      <w:pPr>
        <w:rPr>
          <w:b/>
        </w:rPr>
      </w:pPr>
      <w:r w:rsidRPr="00F06046">
        <w:rPr>
          <w:b/>
        </w:rPr>
        <w:t>Introducción:</w:t>
      </w:r>
    </w:p>
    <w:p w:rsidR="00B80BFC" w:rsidRDefault="00B80BFC" w:rsidP="009C3E9B">
      <w:r>
        <w:t xml:space="preserve">La Universidad Veracruzana ha demostrado un enorme potencial en el aprovechamiento de las Tecnologías de Información y Comunicación, el desarrollo de sistemas vía WEB que han unificado un buen número de tareas está a la vista de todos, Eminus, S.I.I.U, S.I.V.U., P.O.A., S.I.R.E.I., Portales WEB, son tan solo ejemplos de lo que se ha hecho en nuestra casa de estudios, inclusive el </w:t>
      </w:r>
      <w:r w:rsidRPr="00B80BFC">
        <w:t>Departamento de Estímulos a la Productividad Académica</w:t>
      </w:r>
      <w:r>
        <w:t xml:space="preserve"> cuenta con una aplicación en línea que permite a los académicos que participan en el programa enterar su producción científica, pero que no es usado por todos los académicos. </w:t>
      </w:r>
    </w:p>
    <w:p w:rsidR="00B80BFC" w:rsidRDefault="00B80BFC" w:rsidP="009C3E9B">
      <w:r>
        <w:t xml:space="preserve">Por otro lado el Currículum Vitae de un académico es la recopilación de todo el quehacer cotidiano y la evidencia tangible de su contribución a la docencia, investigación, gestión, tutorías y producción científica, que si estuviera normalizado podría ser aprovechado de muchas maneras, desde la revisión rápida y precisa de las bases para concursar en un examen de oposición, hasta la transferencia a otros organismos o programas como el </w:t>
      </w:r>
      <w:r w:rsidRPr="00B80BFC">
        <w:t xml:space="preserve">Programa para </w:t>
      </w:r>
      <w:r>
        <w:t>el Mejoramiento del Profesorado, el Consejo Nacional de Ciencia Y Tecnología y la base de un Sistema de Información Académica de la Universidad.</w:t>
      </w:r>
    </w:p>
    <w:p w:rsidR="00DA525A" w:rsidRDefault="00DA525A" w:rsidP="00DA525A">
      <w:pPr>
        <w:rPr>
          <w:rFonts w:ascii="Times New Roman" w:hAnsi="Times New Roman" w:cs="Times New Roman"/>
          <w:b/>
          <w:sz w:val="24"/>
        </w:rPr>
      </w:pPr>
      <w:r>
        <w:rPr>
          <w:rFonts w:ascii="Times New Roman" w:hAnsi="Times New Roman" w:cs="Times New Roman"/>
          <w:b/>
          <w:sz w:val="24"/>
        </w:rPr>
        <w:lastRenderedPageBreak/>
        <w:t xml:space="preserve">Planteamiento: </w:t>
      </w:r>
    </w:p>
    <w:p w:rsidR="00B80BFC" w:rsidRDefault="00B80BFC" w:rsidP="009C3E9B">
      <w:r>
        <w:t>Si se pudiera aprovechar todo el tiempo que se invierte en mantener un Currículum Vitae actualizado en PROMEP, CONACYT, PPEDPA, y Páginas personales, seguramente nos daríamos cuenta que hacer esta tarea en un sistema único unificado y estandarizado, ahorraría un tiempo valioso que pudiera ser invertido en investigación, tutorías y gestión, mejorando la productividad del personal académico y a la vez, aportando una información valiosa en un solo lugar.</w:t>
      </w:r>
    </w:p>
    <w:p w:rsidR="00B80BFC" w:rsidRDefault="00B80BFC" w:rsidP="009C3E9B">
      <w:r>
        <w:t>Si además este sistema único de CVN se hiciera extensivo a técnicos académicos, profesores de asignatura y personal de apoyo, la universidad contaría con una sólida base de datos unificados de todo su quehacer académicos y científico, teniendo además la posibilidad de validar y colocar en los rubros precisos y de mayor impacto, cada una de las evidencias que demuestran la producción generada en la institución por sus académicos.</w:t>
      </w:r>
    </w:p>
    <w:p w:rsidR="00B80BFC" w:rsidRDefault="00B80BFC" w:rsidP="009C3E9B">
      <w:r>
        <w:t xml:space="preserve">Si bien es cierto la tarea de desarrollar un sistema de estas proporciones no es trivial, la Universidad cuenta ya con buenas bases y desarrollos que pudieran servir como subsistemas de un portal dedicado al llenado en línea de un Currículum Vitae Normalizado, que a futuro pueda servir para desarrollar minería de datos, reagrupar L.G.A.C., Cuerpos Académicos y sobre todo, ser la fuente para mejorar nuestros indicadores y presentar mejores cuadros a la hora de concursar por fondos en convocatorias ya que fácilmente se podría detectar a los académicos que tienen el perfil adecuado y la producción comprobable que llenen las debilidades de quien concursa en alguna convocatoria por fondos. </w:t>
      </w:r>
    </w:p>
    <w:p w:rsidR="00B80BFC" w:rsidRDefault="00B80BFC" w:rsidP="009C3E9B">
      <w:r>
        <w:t xml:space="preserve">De igual manera, hasta el proceso de evaluar la producción académica de quienes están inscritos en el PEDPA se simplificaría ya que se podría evaluar durante todo el año la producción y una vez evaluada y clasificada en el rubro correcto, solo restaría enterarla en el sistema evitando errores, mala clasificación y sobre todo, evaluando de una manera mucho más eficaz, justa y oportuna. </w:t>
      </w:r>
    </w:p>
    <w:p w:rsidR="009E4FF7" w:rsidRDefault="009E4FF7" w:rsidP="009E4FF7">
      <w:r>
        <w:t xml:space="preserve">Esta idea ya ha sido puesta en marcha en algunos países, por ejemplo en </w:t>
      </w:r>
      <w:r w:rsidR="00973878">
        <w:t xml:space="preserve">México CONACYT tiene un módulo de captura de Currículum Vitae, PROMEP tiene el suyo aunque solo para profesores de tiempo completo, en </w:t>
      </w:r>
      <w:r>
        <w:t xml:space="preserve">Uruguay existe el </w:t>
      </w:r>
      <w:r w:rsidRPr="009E4FF7">
        <w:t>CVuy</w:t>
      </w:r>
      <w:r>
        <w:t xml:space="preserve"> que es</w:t>
      </w:r>
      <w:r w:rsidRPr="009E4FF7">
        <w:t xml:space="preserve"> un software para el ingreso de los CVs de los investigadores, es administrado por la ANII y constituye un instrumento de todo el SNI, </w:t>
      </w:r>
      <w:r>
        <w:t xml:space="preserve">en España El Ministerio puso en marcha un proyecto para crear una única base de datos de los investigadores españoles con un CV Normalizado como único modelo de CV para los profesionales que se dedican a la investigación, en Paraguay </w:t>
      </w:r>
      <w:r w:rsidR="00B62791">
        <w:t xml:space="preserve">se cuenta con el </w:t>
      </w:r>
      <w:r>
        <w:t>CVpy un software para el ingreso de los CVs de investigadores que es administrado por el CONACYT</w:t>
      </w:r>
      <w:r w:rsidR="00973878">
        <w:t xml:space="preserve"> (Paraguay)</w:t>
      </w:r>
      <w:r>
        <w:t>, y constituye un instrumento de todo el Sistema Nacional de Investigadores y como tal su uso es compartido mediante acuerdos de cooperación con las instituciones que manejen fondos competitivos para financiamiento de actividades de Ciencia, Tecnología e Innovación</w:t>
      </w:r>
      <w:r w:rsidR="00B62791">
        <w:t>.</w:t>
      </w:r>
    </w:p>
    <w:p w:rsidR="00973878" w:rsidRPr="00B80BFC" w:rsidRDefault="00973878" w:rsidP="009E4FF7">
      <w:bookmarkStart w:id="0" w:name="_GoBack"/>
      <w:bookmarkEnd w:id="0"/>
    </w:p>
    <w:p w:rsidR="002B532F" w:rsidRPr="00F06046" w:rsidRDefault="00C53DDB" w:rsidP="009C3E9B">
      <w:pPr>
        <w:rPr>
          <w:b/>
        </w:rPr>
      </w:pPr>
      <w:r>
        <w:rPr>
          <w:b/>
        </w:rPr>
        <w:t>Propuesta</w:t>
      </w:r>
      <w:r w:rsidR="002B532F" w:rsidRPr="00F06046">
        <w:rPr>
          <w:b/>
        </w:rPr>
        <w:t xml:space="preserve">: </w:t>
      </w:r>
    </w:p>
    <w:p w:rsidR="00B10CCB" w:rsidRDefault="008A57DD" w:rsidP="009C3E9B">
      <w:r>
        <w:t>Desarrollar un Sistema en línea en donde se capture el Currículum Vitae Normalizado (CVN) de todo el personal académico de la Universidad Veracruzana</w:t>
      </w:r>
      <w:r w:rsidR="009E4FF7">
        <w:t xml:space="preserve"> que permita unificar toda la información en un solo documento electrónico y que permita la exportación de estos en diferentes formatos</w:t>
      </w:r>
      <w:r w:rsidR="002B532F" w:rsidRPr="00F06046">
        <w:t>.</w:t>
      </w:r>
    </w:p>
    <w:p w:rsidR="008A57DD" w:rsidRDefault="00DA525A" w:rsidP="009C3E9B">
      <w:r>
        <w:t>En lugar de evaluar l</w:t>
      </w:r>
      <w:r w:rsidR="009E4FF7">
        <w:t xml:space="preserve">a producción </w:t>
      </w:r>
      <w:r>
        <w:t>al final de cada ejercicio de la productividad, crear un sistema de</w:t>
      </w:r>
      <w:r w:rsidR="008A57DD">
        <w:t xml:space="preserve"> evaluación permanente </w:t>
      </w:r>
      <w:r>
        <w:t xml:space="preserve">para </w:t>
      </w:r>
      <w:r w:rsidR="008A57DD">
        <w:t>cada una de las evidencias de todo el personal académico para su aval y clasificación, para que mediante un dictamen le indique a cada académico donde debe ser enterada cada una de ellas</w:t>
      </w:r>
      <w:r>
        <w:t>, de esta manera, cada artículo, ponencia, curso, etc., serían evaluados a lo largo del año simplificando la tarea</w:t>
      </w:r>
      <w:r w:rsidR="008A57DD">
        <w:t>.</w:t>
      </w:r>
    </w:p>
    <w:p w:rsidR="00C53DDB" w:rsidRDefault="00DA525A" w:rsidP="009C3E9B">
      <w:r>
        <w:t>E</w:t>
      </w:r>
      <w:r w:rsidR="00C53DDB">
        <w:t xml:space="preserve">ste sistema </w:t>
      </w:r>
      <w:r>
        <w:t xml:space="preserve">podría incluir </w:t>
      </w:r>
      <w:r w:rsidR="00C53DDB">
        <w:t xml:space="preserve">además los </w:t>
      </w:r>
      <w:r>
        <w:t xml:space="preserve">rubros necesarios pata todos los </w:t>
      </w:r>
      <w:r w:rsidR="00C53DDB">
        <w:t xml:space="preserve">indicadores institucionales y </w:t>
      </w:r>
      <w:r>
        <w:t xml:space="preserve">podría ser alimentado por </w:t>
      </w:r>
      <w:r w:rsidR="00C53DDB">
        <w:t xml:space="preserve">las instancias proveedoras de información en los diferentes rubros, </w:t>
      </w:r>
      <w:r w:rsidR="009E4FF7">
        <w:t>con la idea de tener una sola base de datos en la cual poder hacer trabajos de minería de datos.</w:t>
      </w:r>
    </w:p>
    <w:p w:rsidR="008A57DD" w:rsidRPr="00F06046" w:rsidRDefault="00C53DDB" w:rsidP="009C3E9B">
      <w:r>
        <w:t>Explorar la posibilidad de hacer este CVN compatible con bases de datos de PROMEP, CONACYT y organismos que requieren de un Currículum Vitae para convocatorias, concursos y evaluación.</w:t>
      </w:r>
      <w:r w:rsidR="006E6D1C">
        <w:t xml:space="preserve"> </w:t>
      </w:r>
    </w:p>
    <w:p w:rsidR="002B532F" w:rsidRDefault="009E4FF7" w:rsidP="009C3E9B">
      <w:r>
        <w:t>Finalmente, este CVN podría alimentar de manera automática todas las páginas personales para reflejar las actividades de cada uno de los académicos de la Universidad Veracruzana.</w:t>
      </w:r>
    </w:p>
    <w:p w:rsidR="00973878" w:rsidRDefault="00973878" w:rsidP="009C3E9B">
      <w:pPr>
        <w:rPr>
          <w:b/>
        </w:rPr>
      </w:pPr>
      <w:r w:rsidRPr="00973878">
        <w:rPr>
          <w:b/>
        </w:rPr>
        <w:t>Bibliografía</w:t>
      </w:r>
    </w:p>
    <w:p w:rsidR="00973878" w:rsidRDefault="00973878" w:rsidP="009C3E9B">
      <w:pPr>
        <w:rPr>
          <w:b/>
        </w:rPr>
      </w:pPr>
      <w:r>
        <w:rPr>
          <w:b/>
        </w:rPr>
        <w:t xml:space="preserve">CVuy </w:t>
      </w:r>
      <w:hyperlink r:id="rId17" w:history="1">
        <w:r w:rsidRPr="00B251E7">
          <w:rPr>
            <w:rStyle w:val="Hipervnculo"/>
            <w:b/>
          </w:rPr>
          <w:t>http://www.anii.org.uy/cvuy.html</w:t>
        </w:r>
      </w:hyperlink>
    </w:p>
    <w:p w:rsidR="00973878" w:rsidRDefault="00973878" w:rsidP="009C3E9B">
      <w:pPr>
        <w:rPr>
          <w:b/>
          <w:lang w:val="en-US"/>
        </w:rPr>
      </w:pPr>
      <w:r w:rsidRPr="00973878">
        <w:rPr>
          <w:b/>
          <w:lang w:val="en-US"/>
        </w:rPr>
        <w:t xml:space="preserve">CVpy </w:t>
      </w:r>
      <w:hyperlink r:id="rId18" w:history="1">
        <w:r w:rsidRPr="00B251E7">
          <w:rPr>
            <w:rStyle w:val="Hipervnculo"/>
            <w:b/>
            <w:lang w:val="en-US"/>
          </w:rPr>
          <w:t>http://www.conacyt.gov.py/cvpy-curriculum-vitae-online</w:t>
        </w:r>
      </w:hyperlink>
    </w:p>
    <w:p w:rsidR="00973878" w:rsidRDefault="00973878" w:rsidP="009C3E9B">
      <w:pPr>
        <w:rPr>
          <w:b/>
        </w:rPr>
      </w:pPr>
      <w:r w:rsidRPr="00973878">
        <w:rPr>
          <w:b/>
        </w:rPr>
        <w:t xml:space="preserve">Currículum Vitae Único CONACYT </w:t>
      </w:r>
      <w:hyperlink r:id="rId19" w:history="1">
        <w:r w:rsidRPr="00B251E7">
          <w:rPr>
            <w:rStyle w:val="Hipervnculo"/>
            <w:b/>
          </w:rPr>
          <w:t>http://www.conacyt.gob.mx/Tramites/cvu/Paginas/default.aspx</w:t>
        </w:r>
      </w:hyperlink>
    </w:p>
    <w:p w:rsidR="00973878" w:rsidRDefault="00973878" w:rsidP="009C3E9B">
      <w:pPr>
        <w:rPr>
          <w:b/>
        </w:rPr>
      </w:pPr>
      <w:r>
        <w:rPr>
          <w:b/>
        </w:rPr>
        <w:t xml:space="preserve">CV PROMEP </w:t>
      </w:r>
      <w:hyperlink r:id="rId20" w:history="1">
        <w:r w:rsidRPr="00B251E7">
          <w:rPr>
            <w:rStyle w:val="Hipervnculo"/>
            <w:b/>
          </w:rPr>
          <w:t>http://promepsol.sep.gob.mx/solicitudesv3/comun/login.php</w:t>
        </w:r>
      </w:hyperlink>
    </w:p>
    <w:p w:rsidR="00973878" w:rsidRDefault="00973878" w:rsidP="009C3E9B">
      <w:pPr>
        <w:rPr>
          <w:b/>
        </w:rPr>
      </w:pPr>
      <w:r>
        <w:rPr>
          <w:b/>
        </w:rPr>
        <w:t xml:space="preserve">CVN España </w:t>
      </w:r>
      <w:hyperlink r:id="rId21" w:history="1">
        <w:r w:rsidRPr="00B251E7">
          <w:rPr>
            <w:rStyle w:val="Hipervnculo"/>
            <w:b/>
          </w:rPr>
          <w:t>https://cvn.fecyt.es/</w:t>
        </w:r>
      </w:hyperlink>
    </w:p>
    <w:p w:rsidR="00973878" w:rsidRPr="00973878" w:rsidRDefault="00973878" w:rsidP="009C3E9B">
      <w:pPr>
        <w:rPr>
          <w:b/>
        </w:rPr>
      </w:pPr>
    </w:p>
    <w:p w:rsidR="00973878" w:rsidRPr="00973878" w:rsidRDefault="00973878" w:rsidP="009C3E9B"/>
    <w:sectPr w:rsidR="00973878" w:rsidRPr="00973878">
      <w:headerReference w:type="even" r:id="rId22"/>
      <w:headerReference w:type="default" r:id="rId23"/>
      <w:footerReference w:type="default" r:id="rId24"/>
      <w:headerReference w:type="firs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0F" w:rsidRDefault="000F750F" w:rsidP="00056A57">
      <w:pPr>
        <w:spacing w:after="0" w:line="240" w:lineRule="auto"/>
      </w:pPr>
      <w:r>
        <w:separator/>
      </w:r>
    </w:p>
  </w:endnote>
  <w:endnote w:type="continuationSeparator" w:id="0">
    <w:p w:rsidR="000F750F" w:rsidRDefault="000F750F" w:rsidP="0005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7" w:rsidRDefault="000F750F">
    <w:pPr>
      <w:pStyle w:val="Piedepgina"/>
      <w:rPr>
        <w:color w:val="000000" w:themeColor="text1"/>
        <w:sz w:val="24"/>
        <w:szCs w:val="24"/>
      </w:rPr>
    </w:pPr>
    <w:sdt>
      <w:sdtPr>
        <w:rPr>
          <w:rFonts w:cs="Times New Roman"/>
          <w:b/>
        </w:rPr>
        <w:alias w:val="Autor"/>
        <w:id w:val="54214575"/>
        <w:placeholder>
          <w:docPart w:val="828C9683625E4A89A66B0D7F3AAC37A6"/>
        </w:placeholder>
        <w:dataBinding w:prefixMappings="xmlns:ns0='http://schemas.openxmlformats.org/package/2006/metadata/core-properties' xmlns:ns1='http://purl.org/dc/elements/1.1/'" w:xpath="/ns0:coreProperties[1]/ns1:creator[1]" w:storeItemID="{6C3C8BC8-F283-45AE-878A-BAB7291924A1}"/>
        <w:text/>
      </w:sdtPr>
      <w:sdtEndPr/>
      <w:sdtContent>
        <w:r w:rsidR="00010A37" w:rsidRPr="00010A37">
          <w:rPr>
            <w:rFonts w:cs="Times New Roman"/>
            <w:b/>
          </w:rPr>
          <w:t>Universidad Veracruzana Región Veracruz – Boca del Río</w:t>
        </w:r>
      </w:sdtContent>
    </w:sdt>
  </w:p>
  <w:p w:rsidR="00010A37" w:rsidRDefault="00010A37">
    <w:pPr>
      <w:pStyle w:val="Piedepgina"/>
    </w:pPr>
    <w:r>
      <w:rPr>
        <w:noProof/>
        <w:lang w:eastAsia="es-MX"/>
      </w:rPr>
      <mc:AlternateContent>
        <mc:Choice Requires="wps">
          <w:drawing>
            <wp:anchor distT="0" distB="0" distL="114300" distR="114300" simplePos="0" relativeHeight="251664384" behindDoc="0" locked="0" layoutInCell="1" allowOverlap="1" wp14:anchorId="149A627E" wp14:editId="01C12776">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10A37" w:rsidRPr="00010A37" w:rsidRDefault="00010A37">
                          <w:pPr>
                            <w:pStyle w:val="Piedepgina"/>
                            <w:jc w:val="right"/>
                            <w:rPr>
                              <w:color w:val="000000" w:themeColor="text1"/>
                              <w:szCs w:val="40"/>
                            </w:rPr>
                          </w:pPr>
                          <w:r w:rsidRPr="00010A37">
                            <w:rPr>
                              <w:color w:val="000000" w:themeColor="text1"/>
                              <w:szCs w:val="40"/>
                            </w:rPr>
                            <w:fldChar w:fldCharType="begin"/>
                          </w:r>
                          <w:r w:rsidRPr="00010A37">
                            <w:rPr>
                              <w:color w:val="000000" w:themeColor="text1"/>
                              <w:szCs w:val="40"/>
                            </w:rPr>
                            <w:instrText>PAGE  \* Arabic  \* MERGEFORMAT</w:instrText>
                          </w:r>
                          <w:r w:rsidRPr="00010A37">
                            <w:rPr>
                              <w:color w:val="000000" w:themeColor="text1"/>
                              <w:szCs w:val="40"/>
                            </w:rPr>
                            <w:fldChar w:fldCharType="separate"/>
                          </w:r>
                          <w:r w:rsidR="000F750F" w:rsidRPr="000F750F">
                            <w:rPr>
                              <w:noProof/>
                              <w:color w:val="000000" w:themeColor="text1"/>
                              <w:szCs w:val="40"/>
                              <w:lang w:val="es-ES"/>
                            </w:rPr>
                            <w:t>1</w:t>
                          </w:r>
                          <w:r w:rsidRPr="00010A37">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010A37" w:rsidRPr="00010A37" w:rsidRDefault="00010A37">
                    <w:pPr>
                      <w:pStyle w:val="Piedepgina"/>
                      <w:jc w:val="right"/>
                      <w:rPr>
                        <w:color w:val="000000" w:themeColor="text1"/>
                        <w:szCs w:val="40"/>
                      </w:rPr>
                    </w:pPr>
                    <w:r w:rsidRPr="00010A37">
                      <w:rPr>
                        <w:color w:val="000000" w:themeColor="text1"/>
                        <w:szCs w:val="40"/>
                      </w:rPr>
                      <w:fldChar w:fldCharType="begin"/>
                    </w:r>
                    <w:r w:rsidRPr="00010A37">
                      <w:rPr>
                        <w:color w:val="000000" w:themeColor="text1"/>
                        <w:szCs w:val="40"/>
                      </w:rPr>
                      <w:instrText>PAGE  \* Arabic  \* MERGEFORMAT</w:instrText>
                    </w:r>
                    <w:r w:rsidRPr="00010A37">
                      <w:rPr>
                        <w:color w:val="000000" w:themeColor="text1"/>
                        <w:szCs w:val="40"/>
                      </w:rPr>
                      <w:fldChar w:fldCharType="separate"/>
                    </w:r>
                    <w:r w:rsidR="000F750F" w:rsidRPr="000F750F">
                      <w:rPr>
                        <w:noProof/>
                        <w:color w:val="000000" w:themeColor="text1"/>
                        <w:szCs w:val="40"/>
                        <w:lang w:val="es-ES"/>
                      </w:rPr>
                      <w:t>1</w:t>
                    </w:r>
                    <w:r w:rsidRPr="00010A37">
                      <w:rPr>
                        <w:color w:val="000000" w:themeColor="text1"/>
                        <w:szCs w:val="40"/>
                      </w:rPr>
                      <w:fldChar w:fldCharType="end"/>
                    </w:r>
                  </w:p>
                </w:txbxContent>
              </v:textbox>
              <w10:wrap anchorx="margin" anchory="margin"/>
            </v:shape>
          </w:pict>
        </mc:Fallback>
      </mc:AlternateContent>
    </w:r>
    <w:r>
      <w:rPr>
        <w:noProof/>
        <w:color w:val="4F81BD" w:themeColor="accent1"/>
        <w:lang w:eastAsia="es-MX"/>
      </w:rPr>
      <mc:AlternateContent>
        <mc:Choice Requires="wps">
          <w:drawing>
            <wp:anchor distT="91440" distB="91440" distL="114300" distR="114300" simplePos="0" relativeHeight="251665408" behindDoc="1" locked="0" layoutInCell="1" allowOverlap="1" wp14:anchorId="6A13895F" wp14:editId="0A89E180">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107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0F" w:rsidRDefault="000F750F" w:rsidP="00056A57">
      <w:pPr>
        <w:spacing w:after="0" w:line="240" w:lineRule="auto"/>
      </w:pPr>
      <w:r>
        <w:separator/>
      </w:r>
    </w:p>
  </w:footnote>
  <w:footnote w:type="continuationSeparator" w:id="0">
    <w:p w:rsidR="000F750F" w:rsidRDefault="000F750F" w:rsidP="0005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5" w:rsidRDefault="000F750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2" o:spid="_x0000_s2050" type="#_x0000_t75" style="position:absolute;margin-left:0;margin-top:0;width:441.5pt;height:331.15pt;z-index:-251645952;mso-position-horizontal:center;mso-position-horizontal-relative:margin;mso-position-vertical:center;mso-position-vertical-relative:margin" o:allowincell="f">
          <v:imagedata r:id="rId1" o:title="Flor1024x768SinFo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7" w:rsidRDefault="00094575">
    <w:pPr>
      <w:pStyle w:val="Encabezado"/>
    </w:pPr>
    <w:r w:rsidRPr="00F10BE2">
      <w:rPr>
        <w:noProof/>
        <w:lang w:eastAsia="es-MX"/>
      </w:rPr>
      <w:drawing>
        <wp:anchor distT="0" distB="0" distL="114300" distR="114300" simplePos="0" relativeHeight="251666432" behindDoc="0" locked="0" layoutInCell="1" allowOverlap="1" wp14:anchorId="56F9368A" wp14:editId="31AE309D">
          <wp:simplePos x="0" y="0"/>
          <wp:positionH relativeFrom="column">
            <wp:posOffset>-635</wp:posOffset>
          </wp:positionH>
          <wp:positionV relativeFrom="line">
            <wp:align>top</wp:align>
          </wp:positionV>
          <wp:extent cx="818515" cy="840105"/>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9426" r="17608"/>
                  <a:stretch/>
                </pic:blipFill>
                <pic:spPr bwMode="auto">
                  <a:xfrm>
                    <a:off x="0" y="0"/>
                    <a:ext cx="820576"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750F">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3" o:spid="_x0000_s2051" type="#_x0000_t75" style="position:absolute;margin-left:0;margin-top:0;width:441.5pt;height:331.15pt;z-index:-251653121;mso-position-horizontal:center;mso-position-horizontal-relative:margin;mso-position-vertical:center;mso-position-vertical-relative:margin" o:allowincell="f">
          <v:imagedata r:id="rId2" o:title="Flor1024x768SinFondo" gain="19661f" blacklevel="22938f"/>
          <w10:wrap anchorx="margin" anchory="margin"/>
        </v:shape>
      </w:pict>
    </w:r>
  </w:p>
  <w:p w:rsidR="00056A57" w:rsidRDefault="00056A57" w:rsidP="00056A57">
    <w:pPr>
      <w:pStyle w:val="Encabezado"/>
      <w:jc w:val="center"/>
    </w:pPr>
  </w:p>
  <w:p w:rsidR="00056A57" w:rsidRDefault="00F10BE2">
    <w:pPr>
      <w:pStyle w:val="Encabezado"/>
    </w:pPr>
    <w:r>
      <w:rPr>
        <w:noProof/>
        <w:lang w:eastAsia="es-MX"/>
      </w:rPr>
      <mc:AlternateContent>
        <mc:Choice Requires="wps">
          <w:drawing>
            <wp:anchor distT="0" distB="0" distL="114300" distR="114300" simplePos="0" relativeHeight="251667456" behindDoc="0" locked="0" layoutInCell="1" allowOverlap="1" wp14:anchorId="54E98C16" wp14:editId="1EB005BB">
              <wp:simplePos x="0" y="0"/>
              <wp:positionH relativeFrom="column">
                <wp:posOffset>1165316</wp:posOffset>
              </wp:positionH>
              <wp:positionV relativeFrom="paragraph">
                <wp:posOffset>136525</wp:posOffset>
              </wp:positionV>
              <wp:extent cx="4371340" cy="0"/>
              <wp:effectExtent l="0" t="19050" r="10160" b="19050"/>
              <wp:wrapNone/>
              <wp:docPr id="2" name="2 Conector recto"/>
              <wp:cNvGraphicFramePr/>
              <a:graphic xmlns:a="http://schemas.openxmlformats.org/drawingml/2006/main">
                <a:graphicData uri="http://schemas.microsoft.com/office/word/2010/wordprocessingShape">
                  <wps:wsp>
                    <wps:cNvCnPr/>
                    <wps:spPr>
                      <a:xfrm>
                        <a:off x="0" y="0"/>
                        <a:ext cx="437134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75pt,10.75pt" to="435.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" strokecolor="#4579b8 [3044]" strokeweight="3pt"/>
          </w:pict>
        </mc:Fallback>
      </mc:AlternateContent>
    </w:r>
  </w:p>
  <w:p w:rsidR="00F10BE2" w:rsidRDefault="00F10BE2">
    <w:pPr>
      <w:pStyle w:val="Encabezado"/>
    </w:pPr>
    <w:r>
      <w:rPr>
        <w:noProof/>
        <w:lang w:eastAsia="es-MX"/>
      </w:rPr>
      <mc:AlternateContent>
        <mc:Choice Requires="wps">
          <w:drawing>
            <wp:anchor distT="0" distB="0" distL="114300" distR="114300" simplePos="0" relativeHeight="251668480" behindDoc="0" locked="0" layoutInCell="1" allowOverlap="1" wp14:anchorId="76D8E325" wp14:editId="798EE6FE">
              <wp:simplePos x="0" y="0"/>
              <wp:positionH relativeFrom="column">
                <wp:posOffset>1472021</wp:posOffset>
              </wp:positionH>
              <wp:positionV relativeFrom="paragraph">
                <wp:posOffset>45720</wp:posOffset>
              </wp:positionV>
              <wp:extent cx="4371340" cy="0"/>
              <wp:effectExtent l="0" t="19050" r="10160" b="19050"/>
              <wp:wrapNone/>
              <wp:docPr id="3" name="3 Conector recto"/>
              <wp:cNvGraphicFramePr/>
              <a:graphic xmlns:a="http://schemas.openxmlformats.org/drawingml/2006/main">
                <a:graphicData uri="http://schemas.microsoft.com/office/word/2010/wordprocessingShape">
                  <wps:wsp>
                    <wps:cNvCnPr/>
                    <wps:spPr>
                      <a:xfrm>
                        <a:off x="0" y="0"/>
                        <a:ext cx="437134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pt,3.6pt" to="460.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" strokecolor="#00b050" strokeweight="3pt"/>
          </w:pict>
        </mc:Fallback>
      </mc:AlternateContent>
    </w:r>
  </w:p>
  <w:p w:rsidR="00056A57" w:rsidRDefault="00056A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5" w:rsidRDefault="000F750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1" o:spid="_x0000_s2049" type="#_x0000_t75" style="position:absolute;margin-left:0;margin-top:0;width:441.5pt;height:331.15pt;z-index:-251646976;mso-position-horizontal:center;mso-position-horizontal-relative:margin;mso-position-vertical:center;mso-position-vertical-relative:margin" o:allowincell="f">
          <v:imagedata r:id="rId1" o:title="Flor1024x768SinFo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8DF"/>
    <w:multiLevelType w:val="hybridMultilevel"/>
    <w:tmpl w:val="DBB8B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6B1F4F"/>
    <w:multiLevelType w:val="hybridMultilevel"/>
    <w:tmpl w:val="92926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016042"/>
    <w:multiLevelType w:val="hybridMultilevel"/>
    <w:tmpl w:val="16949DFA"/>
    <w:lvl w:ilvl="0" w:tplc="1FFECFDA">
      <w:start w:val="1"/>
      <w:numFmt w:val="bullet"/>
      <w:lvlText w:val="•"/>
      <w:lvlJc w:val="left"/>
      <w:pPr>
        <w:tabs>
          <w:tab w:val="num" w:pos="720"/>
        </w:tabs>
        <w:ind w:left="720" w:hanging="360"/>
      </w:pPr>
      <w:rPr>
        <w:rFonts w:ascii="Arial" w:hAnsi="Arial" w:hint="default"/>
      </w:rPr>
    </w:lvl>
    <w:lvl w:ilvl="1" w:tplc="79182E94" w:tentative="1">
      <w:start w:val="1"/>
      <w:numFmt w:val="bullet"/>
      <w:lvlText w:val="•"/>
      <w:lvlJc w:val="left"/>
      <w:pPr>
        <w:tabs>
          <w:tab w:val="num" w:pos="1440"/>
        </w:tabs>
        <w:ind w:left="1440" w:hanging="360"/>
      </w:pPr>
      <w:rPr>
        <w:rFonts w:ascii="Arial" w:hAnsi="Arial" w:hint="default"/>
      </w:rPr>
    </w:lvl>
    <w:lvl w:ilvl="2" w:tplc="307A0B70" w:tentative="1">
      <w:start w:val="1"/>
      <w:numFmt w:val="bullet"/>
      <w:lvlText w:val="•"/>
      <w:lvlJc w:val="left"/>
      <w:pPr>
        <w:tabs>
          <w:tab w:val="num" w:pos="2160"/>
        </w:tabs>
        <w:ind w:left="2160" w:hanging="360"/>
      </w:pPr>
      <w:rPr>
        <w:rFonts w:ascii="Arial" w:hAnsi="Arial" w:hint="default"/>
      </w:rPr>
    </w:lvl>
    <w:lvl w:ilvl="3" w:tplc="2856F296" w:tentative="1">
      <w:start w:val="1"/>
      <w:numFmt w:val="bullet"/>
      <w:lvlText w:val="•"/>
      <w:lvlJc w:val="left"/>
      <w:pPr>
        <w:tabs>
          <w:tab w:val="num" w:pos="2880"/>
        </w:tabs>
        <w:ind w:left="2880" w:hanging="360"/>
      </w:pPr>
      <w:rPr>
        <w:rFonts w:ascii="Arial" w:hAnsi="Arial" w:hint="default"/>
      </w:rPr>
    </w:lvl>
    <w:lvl w:ilvl="4" w:tplc="0536258E" w:tentative="1">
      <w:start w:val="1"/>
      <w:numFmt w:val="bullet"/>
      <w:lvlText w:val="•"/>
      <w:lvlJc w:val="left"/>
      <w:pPr>
        <w:tabs>
          <w:tab w:val="num" w:pos="3600"/>
        </w:tabs>
        <w:ind w:left="3600" w:hanging="360"/>
      </w:pPr>
      <w:rPr>
        <w:rFonts w:ascii="Arial" w:hAnsi="Arial" w:hint="default"/>
      </w:rPr>
    </w:lvl>
    <w:lvl w:ilvl="5" w:tplc="35B8581E" w:tentative="1">
      <w:start w:val="1"/>
      <w:numFmt w:val="bullet"/>
      <w:lvlText w:val="•"/>
      <w:lvlJc w:val="left"/>
      <w:pPr>
        <w:tabs>
          <w:tab w:val="num" w:pos="4320"/>
        </w:tabs>
        <w:ind w:left="4320" w:hanging="360"/>
      </w:pPr>
      <w:rPr>
        <w:rFonts w:ascii="Arial" w:hAnsi="Arial" w:hint="default"/>
      </w:rPr>
    </w:lvl>
    <w:lvl w:ilvl="6" w:tplc="FF1091F8" w:tentative="1">
      <w:start w:val="1"/>
      <w:numFmt w:val="bullet"/>
      <w:lvlText w:val="•"/>
      <w:lvlJc w:val="left"/>
      <w:pPr>
        <w:tabs>
          <w:tab w:val="num" w:pos="5040"/>
        </w:tabs>
        <w:ind w:left="5040" w:hanging="360"/>
      </w:pPr>
      <w:rPr>
        <w:rFonts w:ascii="Arial" w:hAnsi="Arial" w:hint="default"/>
      </w:rPr>
    </w:lvl>
    <w:lvl w:ilvl="7" w:tplc="3E442C4E" w:tentative="1">
      <w:start w:val="1"/>
      <w:numFmt w:val="bullet"/>
      <w:lvlText w:val="•"/>
      <w:lvlJc w:val="left"/>
      <w:pPr>
        <w:tabs>
          <w:tab w:val="num" w:pos="5760"/>
        </w:tabs>
        <w:ind w:left="5760" w:hanging="360"/>
      </w:pPr>
      <w:rPr>
        <w:rFonts w:ascii="Arial" w:hAnsi="Arial" w:hint="default"/>
      </w:rPr>
    </w:lvl>
    <w:lvl w:ilvl="8" w:tplc="18BC4A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57"/>
    <w:rsid w:val="00010A37"/>
    <w:rsid w:val="000439AD"/>
    <w:rsid w:val="00052D90"/>
    <w:rsid w:val="00056A57"/>
    <w:rsid w:val="00063F79"/>
    <w:rsid w:val="000908DB"/>
    <w:rsid w:val="00094575"/>
    <w:rsid w:val="000F750F"/>
    <w:rsid w:val="00105ADB"/>
    <w:rsid w:val="00217F42"/>
    <w:rsid w:val="00241296"/>
    <w:rsid w:val="00273487"/>
    <w:rsid w:val="0028440F"/>
    <w:rsid w:val="002B532F"/>
    <w:rsid w:val="00331F46"/>
    <w:rsid w:val="003C1B08"/>
    <w:rsid w:val="003F5880"/>
    <w:rsid w:val="003F7070"/>
    <w:rsid w:val="004753D8"/>
    <w:rsid w:val="004B46C4"/>
    <w:rsid w:val="00555CF5"/>
    <w:rsid w:val="00585AB9"/>
    <w:rsid w:val="005B08A0"/>
    <w:rsid w:val="00603161"/>
    <w:rsid w:val="00611733"/>
    <w:rsid w:val="00654DC2"/>
    <w:rsid w:val="006E6D1C"/>
    <w:rsid w:val="007421F6"/>
    <w:rsid w:val="00760F36"/>
    <w:rsid w:val="00777438"/>
    <w:rsid w:val="0079750E"/>
    <w:rsid w:val="007A0ED6"/>
    <w:rsid w:val="007C0D5C"/>
    <w:rsid w:val="00813ED6"/>
    <w:rsid w:val="008A57DD"/>
    <w:rsid w:val="00935771"/>
    <w:rsid w:val="009628AF"/>
    <w:rsid w:val="00973878"/>
    <w:rsid w:val="009C3E9B"/>
    <w:rsid w:val="009C4FBD"/>
    <w:rsid w:val="009E4FF7"/>
    <w:rsid w:val="009F341A"/>
    <w:rsid w:val="00A226E6"/>
    <w:rsid w:val="00A33113"/>
    <w:rsid w:val="00AA75C4"/>
    <w:rsid w:val="00AE6A25"/>
    <w:rsid w:val="00B10CCB"/>
    <w:rsid w:val="00B62791"/>
    <w:rsid w:val="00B72F91"/>
    <w:rsid w:val="00B80BFC"/>
    <w:rsid w:val="00B81C3E"/>
    <w:rsid w:val="00B86518"/>
    <w:rsid w:val="00C454F5"/>
    <w:rsid w:val="00C53DDB"/>
    <w:rsid w:val="00CB1BC4"/>
    <w:rsid w:val="00CB2245"/>
    <w:rsid w:val="00CF2DEC"/>
    <w:rsid w:val="00DA525A"/>
    <w:rsid w:val="00DB4430"/>
    <w:rsid w:val="00DD66F1"/>
    <w:rsid w:val="00DF2757"/>
    <w:rsid w:val="00E057F7"/>
    <w:rsid w:val="00E31494"/>
    <w:rsid w:val="00E55FC0"/>
    <w:rsid w:val="00EC32EA"/>
    <w:rsid w:val="00EF2CD0"/>
    <w:rsid w:val="00F06046"/>
    <w:rsid w:val="00F10BE2"/>
    <w:rsid w:val="00F5589E"/>
    <w:rsid w:val="00F644E1"/>
    <w:rsid w:val="00FC3B11"/>
    <w:rsid w:val="00FD6063"/>
    <w:rsid w:val="00FF1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0A37"/>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ar"/>
    <w:uiPriority w:val="9"/>
    <w:unhideWhenUsed/>
    <w:qFormat/>
    <w:rsid w:val="00010A37"/>
    <w:pPr>
      <w:keepNext/>
      <w:keepLines/>
      <w:spacing w:before="200" w:after="0" w:line="480" w:lineRule="auto"/>
      <w:jc w:val="center"/>
      <w:outlineLvl w:val="1"/>
    </w:pPr>
    <w:rPr>
      <w:rFonts w:ascii="Times New Roman" w:eastAsiaTheme="majorEastAsia" w:hAnsi="Times New Roman" w:cstheme="majorBidi"/>
      <w:b/>
      <w:bCs/>
      <w:sz w:val="28"/>
      <w:szCs w:val="26"/>
    </w:rPr>
  </w:style>
  <w:style w:type="paragraph" w:styleId="Ttulo3">
    <w:name w:val="heading 3"/>
    <w:basedOn w:val="Normal"/>
    <w:next w:val="Normal"/>
    <w:link w:val="Ttulo3Car"/>
    <w:uiPriority w:val="9"/>
    <w:unhideWhenUsed/>
    <w:qFormat/>
    <w:rsid w:val="00010A37"/>
    <w:pPr>
      <w:keepNext/>
      <w:keepLines/>
      <w:spacing w:before="200" w:after="0" w:line="480" w:lineRule="auto"/>
      <w:jc w:val="center"/>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010A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A57"/>
  </w:style>
  <w:style w:type="paragraph" w:styleId="Piedepgina">
    <w:name w:val="footer"/>
    <w:basedOn w:val="Normal"/>
    <w:link w:val="PiedepginaCar"/>
    <w:uiPriority w:val="99"/>
    <w:unhideWhenUsed/>
    <w:rsid w:val="00056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A57"/>
  </w:style>
  <w:style w:type="paragraph" w:styleId="Textodeglobo">
    <w:name w:val="Balloon Text"/>
    <w:basedOn w:val="Normal"/>
    <w:link w:val="TextodegloboCar"/>
    <w:uiPriority w:val="99"/>
    <w:semiHidden/>
    <w:unhideWhenUsed/>
    <w:rsid w:val="00056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A57"/>
    <w:rPr>
      <w:rFonts w:ascii="Tahoma" w:hAnsi="Tahoma" w:cs="Tahoma"/>
      <w:sz w:val="16"/>
      <w:szCs w:val="16"/>
    </w:rPr>
  </w:style>
  <w:style w:type="paragraph" w:customStyle="1" w:styleId="3CBD5A742C28424DA5172AD252E32316">
    <w:name w:val="3CBD5A742C28424DA5172AD252E32316"/>
    <w:rsid w:val="00010A37"/>
    <w:rPr>
      <w:rFonts w:eastAsiaTheme="minorEastAsia"/>
      <w:lang w:eastAsia="es-MX"/>
    </w:rPr>
  </w:style>
  <w:style w:type="character" w:customStyle="1" w:styleId="Ttulo1Car">
    <w:name w:val="Título 1 Car"/>
    <w:basedOn w:val="Fuentedeprrafopredeter"/>
    <w:link w:val="Ttulo1"/>
    <w:uiPriority w:val="9"/>
    <w:rsid w:val="00010A37"/>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010A37"/>
    <w:rPr>
      <w:rFonts w:ascii="Times New Roman" w:eastAsiaTheme="majorEastAsia" w:hAnsi="Times New Roman" w:cstheme="majorBidi"/>
      <w:b/>
      <w:bCs/>
      <w:sz w:val="28"/>
      <w:szCs w:val="26"/>
    </w:rPr>
  </w:style>
  <w:style w:type="character" w:customStyle="1" w:styleId="Ttulo3Car">
    <w:name w:val="Título 3 Car"/>
    <w:basedOn w:val="Fuentedeprrafopredeter"/>
    <w:link w:val="Ttulo3"/>
    <w:uiPriority w:val="9"/>
    <w:rsid w:val="00010A37"/>
    <w:rPr>
      <w:rFonts w:ascii="Times New Roman" w:eastAsiaTheme="majorEastAsia" w:hAnsi="Times New Roman" w:cstheme="majorBidi"/>
      <w:b/>
      <w:bCs/>
      <w:sz w:val="24"/>
    </w:rPr>
  </w:style>
  <w:style w:type="character" w:styleId="Hipervnculo">
    <w:name w:val="Hyperlink"/>
    <w:basedOn w:val="Fuentedeprrafopredeter"/>
    <w:uiPriority w:val="99"/>
    <w:unhideWhenUsed/>
    <w:rsid w:val="00010A37"/>
    <w:rPr>
      <w:color w:val="0000FF" w:themeColor="hyperlink"/>
      <w:u w:val="single"/>
    </w:rPr>
  </w:style>
  <w:style w:type="character" w:customStyle="1" w:styleId="Ttulo4Car">
    <w:name w:val="Título 4 Car"/>
    <w:basedOn w:val="Fuentedeprrafopredeter"/>
    <w:link w:val="Ttulo4"/>
    <w:uiPriority w:val="9"/>
    <w:semiHidden/>
    <w:rsid w:val="00010A37"/>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CB2245"/>
    <w:pPr>
      <w:ind w:left="720"/>
      <w:contextualSpacing/>
    </w:pPr>
  </w:style>
  <w:style w:type="paragraph" w:styleId="NormalWeb">
    <w:name w:val="Normal (Web)"/>
    <w:basedOn w:val="Normal"/>
    <w:uiPriority w:val="99"/>
    <w:unhideWhenUsed/>
    <w:rsid w:val="009C3E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DD66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6F1"/>
    <w:rPr>
      <w:sz w:val="20"/>
      <w:szCs w:val="20"/>
    </w:rPr>
  </w:style>
  <w:style w:type="character" w:styleId="Refdenotaalpie">
    <w:name w:val="footnote reference"/>
    <w:basedOn w:val="Fuentedeprrafopredeter"/>
    <w:uiPriority w:val="99"/>
    <w:semiHidden/>
    <w:unhideWhenUsed/>
    <w:rsid w:val="00DD66F1"/>
    <w:rPr>
      <w:vertAlign w:val="superscript"/>
    </w:rPr>
  </w:style>
  <w:style w:type="paragraph" w:styleId="Epgrafe">
    <w:name w:val="caption"/>
    <w:basedOn w:val="Normal"/>
    <w:next w:val="Normal"/>
    <w:uiPriority w:val="35"/>
    <w:unhideWhenUsed/>
    <w:qFormat/>
    <w:rsid w:val="003F7070"/>
    <w:pPr>
      <w:spacing w:line="240" w:lineRule="auto"/>
    </w:pPr>
    <w:rPr>
      <w:b/>
      <w:bCs/>
      <w:color w:val="4F81BD" w:themeColor="accent1"/>
      <w:sz w:val="18"/>
      <w:szCs w:val="18"/>
    </w:rPr>
  </w:style>
  <w:style w:type="table" w:styleId="Listaclara-nfasis1">
    <w:name w:val="Light List Accent 1"/>
    <w:basedOn w:val="Tablanormal"/>
    <w:uiPriority w:val="61"/>
    <w:rsid w:val="00B10C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0A37"/>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ar"/>
    <w:uiPriority w:val="9"/>
    <w:unhideWhenUsed/>
    <w:qFormat/>
    <w:rsid w:val="00010A37"/>
    <w:pPr>
      <w:keepNext/>
      <w:keepLines/>
      <w:spacing w:before="200" w:after="0" w:line="480" w:lineRule="auto"/>
      <w:jc w:val="center"/>
      <w:outlineLvl w:val="1"/>
    </w:pPr>
    <w:rPr>
      <w:rFonts w:ascii="Times New Roman" w:eastAsiaTheme="majorEastAsia" w:hAnsi="Times New Roman" w:cstheme="majorBidi"/>
      <w:b/>
      <w:bCs/>
      <w:sz w:val="28"/>
      <w:szCs w:val="26"/>
    </w:rPr>
  </w:style>
  <w:style w:type="paragraph" w:styleId="Ttulo3">
    <w:name w:val="heading 3"/>
    <w:basedOn w:val="Normal"/>
    <w:next w:val="Normal"/>
    <w:link w:val="Ttulo3Car"/>
    <w:uiPriority w:val="9"/>
    <w:unhideWhenUsed/>
    <w:qFormat/>
    <w:rsid w:val="00010A37"/>
    <w:pPr>
      <w:keepNext/>
      <w:keepLines/>
      <w:spacing w:before="200" w:after="0" w:line="480" w:lineRule="auto"/>
      <w:jc w:val="center"/>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010A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A57"/>
  </w:style>
  <w:style w:type="paragraph" w:styleId="Piedepgina">
    <w:name w:val="footer"/>
    <w:basedOn w:val="Normal"/>
    <w:link w:val="PiedepginaCar"/>
    <w:uiPriority w:val="99"/>
    <w:unhideWhenUsed/>
    <w:rsid w:val="00056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A57"/>
  </w:style>
  <w:style w:type="paragraph" w:styleId="Textodeglobo">
    <w:name w:val="Balloon Text"/>
    <w:basedOn w:val="Normal"/>
    <w:link w:val="TextodegloboCar"/>
    <w:uiPriority w:val="99"/>
    <w:semiHidden/>
    <w:unhideWhenUsed/>
    <w:rsid w:val="00056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A57"/>
    <w:rPr>
      <w:rFonts w:ascii="Tahoma" w:hAnsi="Tahoma" w:cs="Tahoma"/>
      <w:sz w:val="16"/>
      <w:szCs w:val="16"/>
    </w:rPr>
  </w:style>
  <w:style w:type="paragraph" w:customStyle="1" w:styleId="3CBD5A742C28424DA5172AD252E32316">
    <w:name w:val="3CBD5A742C28424DA5172AD252E32316"/>
    <w:rsid w:val="00010A37"/>
    <w:rPr>
      <w:rFonts w:eastAsiaTheme="minorEastAsia"/>
      <w:lang w:eastAsia="es-MX"/>
    </w:rPr>
  </w:style>
  <w:style w:type="character" w:customStyle="1" w:styleId="Ttulo1Car">
    <w:name w:val="Título 1 Car"/>
    <w:basedOn w:val="Fuentedeprrafopredeter"/>
    <w:link w:val="Ttulo1"/>
    <w:uiPriority w:val="9"/>
    <w:rsid w:val="00010A37"/>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010A37"/>
    <w:rPr>
      <w:rFonts w:ascii="Times New Roman" w:eastAsiaTheme="majorEastAsia" w:hAnsi="Times New Roman" w:cstheme="majorBidi"/>
      <w:b/>
      <w:bCs/>
      <w:sz w:val="28"/>
      <w:szCs w:val="26"/>
    </w:rPr>
  </w:style>
  <w:style w:type="character" w:customStyle="1" w:styleId="Ttulo3Car">
    <w:name w:val="Título 3 Car"/>
    <w:basedOn w:val="Fuentedeprrafopredeter"/>
    <w:link w:val="Ttulo3"/>
    <w:uiPriority w:val="9"/>
    <w:rsid w:val="00010A37"/>
    <w:rPr>
      <w:rFonts w:ascii="Times New Roman" w:eastAsiaTheme="majorEastAsia" w:hAnsi="Times New Roman" w:cstheme="majorBidi"/>
      <w:b/>
      <w:bCs/>
      <w:sz w:val="24"/>
    </w:rPr>
  </w:style>
  <w:style w:type="character" w:styleId="Hipervnculo">
    <w:name w:val="Hyperlink"/>
    <w:basedOn w:val="Fuentedeprrafopredeter"/>
    <w:uiPriority w:val="99"/>
    <w:unhideWhenUsed/>
    <w:rsid w:val="00010A37"/>
    <w:rPr>
      <w:color w:val="0000FF" w:themeColor="hyperlink"/>
      <w:u w:val="single"/>
    </w:rPr>
  </w:style>
  <w:style w:type="character" w:customStyle="1" w:styleId="Ttulo4Car">
    <w:name w:val="Título 4 Car"/>
    <w:basedOn w:val="Fuentedeprrafopredeter"/>
    <w:link w:val="Ttulo4"/>
    <w:uiPriority w:val="9"/>
    <w:semiHidden/>
    <w:rsid w:val="00010A37"/>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CB2245"/>
    <w:pPr>
      <w:ind w:left="720"/>
      <w:contextualSpacing/>
    </w:pPr>
  </w:style>
  <w:style w:type="paragraph" w:styleId="NormalWeb">
    <w:name w:val="Normal (Web)"/>
    <w:basedOn w:val="Normal"/>
    <w:uiPriority w:val="99"/>
    <w:unhideWhenUsed/>
    <w:rsid w:val="009C3E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DD66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6F1"/>
    <w:rPr>
      <w:sz w:val="20"/>
      <w:szCs w:val="20"/>
    </w:rPr>
  </w:style>
  <w:style w:type="character" w:styleId="Refdenotaalpie">
    <w:name w:val="footnote reference"/>
    <w:basedOn w:val="Fuentedeprrafopredeter"/>
    <w:uiPriority w:val="99"/>
    <w:semiHidden/>
    <w:unhideWhenUsed/>
    <w:rsid w:val="00DD66F1"/>
    <w:rPr>
      <w:vertAlign w:val="superscript"/>
    </w:rPr>
  </w:style>
  <w:style w:type="paragraph" w:styleId="Epgrafe">
    <w:name w:val="caption"/>
    <w:basedOn w:val="Normal"/>
    <w:next w:val="Normal"/>
    <w:uiPriority w:val="35"/>
    <w:unhideWhenUsed/>
    <w:qFormat/>
    <w:rsid w:val="003F7070"/>
    <w:pPr>
      <w:spacing w:line="240" w:lineRule="auto"/>
    </w:pPr>
    <w:rPr>
      <w:b/>
      <w:bCs/>
      <w:color w:val="4F81BD" w:themeColor="accent1"/>
      <w:sz w:val="18"/>
      <w:szCs w:val="18"/>
    </w:rPr>
  </w:style>
  <w:style w:type="table" w:styleId="Listaclara-nfasis1">
    <w:name w:val="Light List Accent 1"/>
    <w:basedOn w:val="Tablanormal"/>
    <w:uiPriority w:val="61"/>
    <w:rsid w:val="00B10C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1181">
      <w:bodyDiv w:val="1"/>
      <w:marLeft w:val="0"/>
      <w:marRight w:val="0"/>
      <w:marTop w:val="0"/>
      <w:marBottom w:val="0"/>
      <w:divBdr>
        <w:top w:val="none" w:sz="0" w:space="0" w:color="auto"/>
        <w:left w:val="none" w:sz="0" w:space="0" w:color="auto"/>
        <w:bottom w:val="none" w:sz="0" w:space="0" w:color="auto"/>
        <w:right w:val="none" w:sz="0" w:space="0" w:color="auto"/>
      </w:divBdr>
      <w:divsChild>
        <w:div w:id="1584484191">
          <w:marLeft w:val="547"/>
          <w:marRight w:val="0"/>
          <w:marTop w:val="144"/>
          <w:marBottom w:val="0"/>
          <w:divBdr>
            <w:top w:val="none" w:sz="0" w:space="0" w:color="auto"/>
            <w:left w:val="none" w:sz="0" w:space="0" w:color="auto"/>
            <w:bottom w:val="none" w:sz="0" w:space="0" w:color="auto"/>
            <w:right w:val="none" w:sz="0" w:space="0" w:color="auto"/>
          </w:divBdr>
        </w:div>
      </w:divsChild>
    </w:div>
    <w:div w:id="517890136">
      <w:bodyDiv w:val="1"/>
      <w:marLeft w:val="0"/>
      <w:marRight w:val="0"/>
      <w:marTop w:val="0"/>
      <w:marBottom w:val="0"/>
      <w:divBdr>
        <w:top w:val="none" w:sz="0" w:space="0" w:color="auto"/>
        <w:left w:val="none" w:sz="0" w:space="0" w:color="auto"/>
        <w:bottom w:val="none" w:sz="0" w:space="0" w:color="auto"/>
        <w:right w:val="none" w:sz="0" w:space="0" w:color="auto"/>
      </w:divBdr>
    </w:div>
    <w:div w:id="1398553828">
      <w:bodyDiv w:val="1"/>
      <w:marLeft w:val="0"/>
      <w:marRight w:val="0"/>
      <w:marTop w:val="0"/>
      <w:marBottom w:val="0"/>
      <w:divBdr>
        <w:top w:val="none" w:sz="0" w:space="0" w:color="auto"/>
        <w:left w:val="none" w:sz="0" w:space="0" w:color="auto"/>
        <w:bottom w:val="none" w:sz="0" w:space="0" w:color="auto"/>
        <w:right w:val="none" w:sz="0" w:space="0" w:color="auto"/>
      </w:divBdr>
    </w:div>
    <w:div w:id="1614046210">
      <w:bodyDiv w:val="1"/>
      <w:marLeft w:val="0"/>
      <w:marRight w:val="0"/>
      <w:marTop w:val="0"/>
      <w:marBottom w:val="0"/>
      <w:divBdr>
        <w:top w:val="none" w:sz="0" w:space="0" w:color="auto"/>
        <w:left w:val="none" w:sz="0" w:space="0" w:color="auto"/>
        <w:bottom w:val="none" w:sz="0" w:space="0" w:color="auto"/>
        <w:right w:val="none" w:sz="0" w:space="0" w:color="auto"/>
      </w:divBdr>
    </w:div>
    <w:div w:id="1802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hermida@uv.mx" TargetMode="External"/><Relationship Id="rId18" Type="http://schemas.openxmlformats.org/officeDocument/2006/relationships/hyperlink" Target="http://www.conacyt.gov.py/cvpy-curriculum-vitae-onli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vn.fecyt.es/" TargetMode="External"/><Relationship Id="rId7" Type="http://schemas.microsoft.com/office/2007/relationships/stylesWithEffects" Target="stylesWithEffects.xml"/><Relationship Id="rId12" Type="http://schemas.openxmlformats.org/officeDocument/2006/relationships/hyperlink" Target="mailto:Jhrnandez01@uv.mx" TargetMode="External"/><Relationship Id="rId17" Type="http://schemas.openxmlformats.org/officeDocument/2006/relationships/hyperlink" Target="http://www.anii.org.uy/cvuy.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lgarcia@uv.mx" TargetMode="External"/><Relationship Id="rId20" Type="http://schemas.openxmlformats.org/officeDocument/2006/relationships/hyperlink" Target="http://promepsol.sep.gob.mx/solicitudesv3/comun/login.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ladron@uv.m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nacyt.gob.mx/Tramites/cvu/Pagina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orandi@uv.mx"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8C9683625E4A89A66B0D7F3AAC37A6"/>
        <w:category>
          <w:name w:val="General"/>
          <w:gallery w:val="placeholder"/>
        </w:category>
        <w:types>
          <w:type w:val="bbPlcHdr"/>
        </w:types>
        <w:behaviors>
          <w:behavior w:val="content"/>
        </w:behaviors>
        <w:guid w:val="{CF746E1B-3ED9-4EF5-BFB2-B88393775110}"/>
      </w:docPartPr>
      <w:docPartBody>
        <w:p w:rsidR="00B4539E" w:rsidRDefault="00645F24" w:rsidP="00645F24">
          <w:pPr>
            <w:pStyle w:val="828C9683625E4A89A66B0D7F3AAC37A6"/>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24"/>
    <w:rsid w:val="00005A8F"/>
    <w:rsid w:val="0003523C"/>
    <w:rsid w:val="001C33B2"/>
    <w:rsid w:val="00353F01"/>
    <w:rsid w:val="003D3A42"/>
    <w:rsid w:val="004F710E"/>
    <w:rsid w:val="00571BD3"/>
    <w:rsid w:val="00645F24"/>
    <w:rsid w:val="006A1727"/>
    <w:rsid w:val="006E3BF8"/>
    <w:rsid w:val="00831B37"/>
    <w:rsid w:val="00841ED0"/>
    <w:rsid w:val="008F224A"/>
    <w:rsid w:val="00A82ABF"/>
    <w:rsid w:val="00B4539E"/>
    <w:rsid w:val="00CE15C3"/>
    <w:rsid w:val="00FA0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8C9683625E4A89A66B0D7F3AAC37A6">
    <w:name w:val="828C9683625E4A89A66B0D7F3AAC37A6"/>
    <w:rsid w:val="00645F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8C9683625E4A89A66B0D7F3AAC37A6">
    <w:name w:val="828C9683625E4A89A66B0D7F3AAC37A6"/>
    <w:rsid w:val="00645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57277720830547A86FAD7923734B30" ma:contentTypeVersion="0" ma:contentTypeDescription="Crear nuevo documento." ma:contentTypeScope="" ma:versionID="df0330977193d53685a64db5c9054492">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4BB9-90E9-4B93-9BE1-F9D8791D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666144-2895-4A52-9DA4-AD3F29D71134}">
  <ds:schemaRefs>
    <ds:schemaRef ds:uri="http://schemas.microsoft.com/sharepoint/v3/contenttype/forms"/>
  </ds:schemaRefs>
</ds:datastoreItem>
</file>

<file path=customXml/itemProps3.xml><?xml version="1.0" encoding="utf-8"?>
<ds:datastoreItem xmlns:ds="http://schemas.openxmlformats.org/officeDocument/2006/customXml" ds:itemID="{50F9A771-E316-483C-8003-C80CB84A911B}">
  <ds:schemaRefs>
    <ds:schemaRef ds:uri="http://schemas.microsoft.com/office/2006/metadata/properties"/>
  </ds:schemaRefs>
</ds:datastoreItem>
</file>

<file path=customXml/itemProps4.xml><?xml version="1.0" encoding="utf-8"?>
<ds:datastoreItem xmlns:ds="http://schemas.openxmlformats.org/officeDocument/2006/customXml" ds:itemID="{11EF0C95-E8F7-436D-A2BF-2A340649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1101</Words>
  <Characters>6158</Characters>
  <Application>Microsoft Office Word</Application>
  <DocSecurity>0</DocSecurity>
  <Lines>92</Lines>
  <Paragraphs>27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Propuesta de Currículum Académico Unificado</vt:lpstr>
    </vt:vector>
  </TitlesOfParts>
  <Company>Hewlett-Packard Company</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Veracruzana Región Veracruz – Boca del Río</dc:creator>
  <cp:lastModifiedBy>M.I. Alberto Pedro Lorandi Medina</cp:lastModifiedBy>
  <cp:revision>12</cp:revision>
  <dcterms:created xsi:type="dcterms:W3CDTF">2013-03-26T01:06:00Z</dcterms:created>
  <dcterms:modified xsi:type="dcterms:W3CDTF">2013-03-30T00:37:00Z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0x0101006357277720830547A86FAD7923734B30</vt:lpwstr>
  </property>
</Properties>
</file>