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37" w:rsidRPr="00010A37" w:rsidRDefault="00F644E1" w:rsidP="00010A37">
      <w:pPr>
        <w:pStyle w:val="Ttulo2"/>
      </w:pPr>
      <w:r>
        <w:t>Computación Básica para Académicos</w:t>
      </w:r>
    </w:p>
    <w:p w:rsidR="00B86518" w:rsidRPr="00010A37" w:rsidRDefault="00F644E1" w:rsidP="00B86518">
      <w:pPr>
        <w:jc w:val="center"/>
        <w:rPr>
          <w:b/>
          <w:sz w:val="24"/>
        </w:rPr>
      </w:pPr>
      <w:bookmarkStart w:id="0" w:name="_GoBack"/>
      <w:bookmarkEnd w:id="0"/>
      <w:r>
        <w:rPr>
          <w:b/>
          <w:sz w:val="24"/>
        </w:rPr>
        <w:t>M.I. Alberto Pedro Lorandi Medina</w:t>
      </w:r>
      <w:r w:rsidR="00B86518">
        <w:rPr>
          <w:b/>
          <w:sz w:val="24"/>
        </w:rPr>
        <w:t>,</w:t>
      </w:r>
      <w:r w:rsidR="00B86518" w:rsidRPr="00B86518">
        <w:rPr>
          <w:b/>
          <w:sz w:val="24"/>
        </w:rPr>
        <w:t xml:space="preserve"> </w:t>
      </w:r>
      <w:r w:rsidR="00B86518">
        <w:rPr>
          <w:b/>
          <w:sz w:val="24"/>
        </w:rPr>
        <w:t xml:space="preserve">M.C. Enrique Ladrón de Guevara Durán, Dr. Alfonso C. García Reynoso, M.I. Guillermo Hermida Saba, </w:t>
      </w:r>
      <w:r w:rsidR="00B86518" w:rsidRPr="0067482C">
        <w:rPr>
          <w:b/>
          <w:sz w:val="24"/>
        </w:rPr>
        <w:t>M.S.I. José Hernández Silva</w:t>
      </w:r>
    </w:p>
    <w:p w:rsidR="00010A37" w:rsidRPr="00010A37" w:rsidRDefault="00010A37" w:rsidP="00010A37">
      <w:pPr>
        <w:jc w:val="center"/>
        <w:rPr>
          <w:b/>
          <w:sz w:val="24"/>
        </w:rPr>
      </w:pPr>
    </w:p>
    <w:p w:rsidR="00010A37" w:rsidRPr="00010A37" w:rsidRDefault="00F644E1" w:rsidP="00010A37">
      <w:pPr>
        <w:jc w:val="center"/>
        <w:rPr>
          <w:b/>
          <w:sz w:val="24"/>
        </w:rPr>
      </w:pPr>
      <w:r>
        <w:rPr>
          <w:b/>
          <w:sz w:val="24"/>
        </w:rPr>
        <w:t>Instituto de Ingeniería</w:t>
      </w:r>
    </w:p>
    <w:p w:rsidR="00010A37" w:rsidRDefault="000D7B36" w:rsidP="00010A37">
      <w:pPr>
        <w:jc w:val="center"/>
        <w:rPr>
          <w:b/>
          <w:sz w:val="24"/>
        </w:rPr>
      </w:pPr>
      <w:hyperlink r:id="rId11" w:history="1">
        <w:r w:rsidR="00F644E1" w:rsidRPr="00AA0A88">
          <w:rPr>
            <w:rStyle w:val="Hipervnculo"/>
            <w:b/>
            <w:sz w:val="24"/>
          </w:rPr>
          <w:t>alorandi@uv.mx</w:t>
        </w:r>
      </w:hyperlink>
      <w:r w:rsidR="00F644E1">
        <w:rPr>
          <w:b/>
          <w:sz w:val="24"/>
        </w:rPr>
        <w:t xml:space="preserve"> </w:t>
      </w:r>
      <w:hyperlink r:id="rId12" w:history="1">
        <w:r w:rsidR="00B86518" w:rsidRPr="003772B9">
          <w:rPr>
            <w:rStyle w:val="Hipervnculo"/>
            <w:b/>
            <w:sz w:val="24"/>
          </w:rPr>
          <w:t>eladron@uv.mx</w:t>
        </w:r>
      </w:hyperlink>
      <w:r w:rsidR="00B86518">
        <w:rPr>
          <w:b/>
          <w:sz w:val="24"/>
        </w:rPr>
        <w:t xml:space="preserve"> </w:t>
      </w:r>
      <w:hyperlink r:id="rId13" w:history="1">
        <w:r w:rsidR="00B86518" w:rsidRPr="003772B9">
          <w:rPr>
            <w:rStyle w:val="Hipervnculo"/>
            <w:b/>
            <w:sz w:val="24"/>
          </w:rPr>
          <w:t>algarcia@uv.mx</w:t>
        </w:r>
      </w:hyperlink>
      <w:r w:rsidR="00B86518">
        <w:rPr>
          <w:b/>
          <w:sz w:val="24"/>
        </w:rPr>
        <w:t xml:space="preserve"> </w:t>
      </w:r>
      <w:hyperlink r:id="rId14" w:history="1">
        <w:r w:rsidR="00B86518" w:rsidRPr="00711218">
          <w:rPr>
            <w:rStyle w:val="Hipervnculo"/>
            <w:b/>
            <w:sz w:val="24"/>
          </w:rPr>
          <w:t>ghermida@uv.mx</w:t>
        </w:r>
      </w:hyperlink>
      <w:r w:rsidR="00B86518">
        <w:rPr>
          <w:b/>
          <w:sz w:val="24"/>
        </w:rPr>
        <w:t xml:space="preserve"> </w:t>
      </w:r>
      <w:hyperlink r:id="rId15" w:history="1">
        <w:r w:rsidR="00B86518" w:rsidRPr="003772B9">
          <w:rPr>
            <w:rStyle w:val="Hipervnculo"/>
            <w:b/>
            <w:sz w:val="24"/>
          </w:rPr>
          <w:t>jhernandez01@uv.mx</w:t>
        </w:r>
      </w:hyperlink>
    </w:p>
    <w:p w:rsidR="00010A37" w:rsidRPr="00010A37" w:rsidRDefault="00010A37" w:rsidP="00010A37">
      <w:pPr>
        <w:jc w:val="center"/>
        <w:rPr>
          <w:b/>
        </w:rPr>
      </w:pPr>
      <w:r w:rsidRPr="00010A37">
        <w:rPr>
          <w:b/>
        </w:rPr>
        <w:t xml:space="preserve">Palabras claves: </w:t>
      </w:r>
      <w:r w:rsidR="00B86518">
        <w:rPr>
          <w:b/>
        </w:rPr>
        <w:t>Competencias Digitales, Formación de Académicos, Computación Básica, Objetos Digitales, Tecnologías de Información y Comunicación</w:t>
      </w:r>
    </w:p>
    <w:p w:rsidR="00DB4430" w:rsidRPr="00CA04B3" w:rsidRDefault="00010A37" w:rsidP="00DB4430">
      <w:pPr>
        <w:rPr>
          <w:rFonts w:ascii="Times New Roman" w:hAnsi="Times New Roman" w:cs="Times New Roman"/>
          <w:sz w:val="24"/>
          <w:szCs w:val="24"/>
        </w:rPr>
      </w:pPr>
      <w:r w:rsidRPr="00CA04B3">
        <w:rPr>
          <w:rFonts w:ascii="Times New Roman" w:hAnsi="Times New Roman" w:cs="Times New Roman"/>
          <w:b/>
          <w:sz w:val="24"/>
          <w:szCs w:val="24"/>
        </w:rPr>
        <w:t>Resumen:</w:t>
      </w:r>
      <w:r w:rsidRPr="00CA04B3">
        <w:rPr>
          <w:rFonts w:ascii="Times New Roman" w:hAnsi="Times New Roman" w:cs="Times New Roman"/>
          <w:sz w:val="24"/>
          <w:szCs w:val="24"/>
        </w:rPr>
        <w:t xml:space="preserve"> </w:t>
      </w:r>
      <w:r w:rsidR="00DB4430" w:rsidRPr="00CA04B3">
        <w:rPr>
          <w:rFonts w:ascii="Times New Roman" w:hAnsi="Times New Roman" w:cs="Times New Roman"/>
          <w:sz w:val="24"/>
          <w:szCs w:val="24"/>
        </w:rPr>
        <w:t>Si bien un Departamento de Desarrollo Académico está comprometido con la creación de programas de apoyo al proceso académico que responda a los retos demandados por la sociedad, los avances tecnológicos y las herramientas computacionales en muchas ocasiones avanzan a pasos mucho más vertiginosos que los programas de formación permanente existentes, inclusive las competencias básicas</w:t>
      </w:r>
      <w:r w:rsidR="00E057F7" w:rsidRPr="00CA04B3">
        <w:rPr>
          <w:rFonts w:ascii="Times New Roman" w:hAnsi="Times New Roman" w:cs="Times New Roman"/>
          <w:sz w:val="24"/>
          <w:szCs w:val="24"/>
        </w:rPr>
        <w:t xml:space="preserve"> que un profesor puede haber adquirido dos años atrás </w:t>
      </w:r>
      <w:r w:rsidR="00DB4430" w:rsidRPr="00CA04B3">
        <w:rPr>
          <w:rFonts w:ascii="Times New Roman" w:hAnsi="Times New Roman" w:cs="Times New Roman"/>
          <w:sz w:val="24"/>
          <w:szCs w:val="24"/>
        </w:rPr>
        <w:t xml:space="preserve">en ocasiones se ven superadas con los nuevos desarrollos y </w:t>
      </w:r>
      <w:r w:rsidR="00A33113" w:rsidRPr="00CA04B3">
        <w:rPr>
          <w:rFonts w:ascii="Times New Roman" w:hAnsi="Times New Roman" w:cs="Times New Roman"/>
          <w:sz w:val="24"/>
          <w:szCs w:val="24"/>
        </w:rPr>
        <w:t>tecnologías existentes</w:t>
      </w:r>
      <w:r w:rsidR="00E057F7" w:rsidRPr="00CA04B3">
        <w:rPr>
          <w:rFonts w:ascii="Times New Roman" w:hAnsi="Times New Roman" w:cs="Times New Roman"/>
          <w:sz w:val="24"/>
          <w:szCs w:val="24"/>
        </w:rPr>
        <w:t>,</w:t>
      </w:r>
      <w:r w:rsidR="00DB4430" w:rsidRPr="00CA04B3">
        <w:rPr>
          <w:rFonts w:ascii="Times New Roman" w:hAnsi="Times New Roman" w:cs="Times New Roman"/>
          <w:sz w:val="24"/>
          <w:szCs w:val="24"/>
        </w:rPr>
        <w:t xml:space="preserve"> </w:t>
      </w:r>
      <w:r w:rsidR="00E057F7" w:rsidRPr="00CA04B3">
        <w:rPr>
          <w:rFonts w:ascii="Times New Roman" w:hAnsi="Times New Roman" w:cs="Times New Roman"/>
          <w:sz w:val="24"/>
          <w:szCs w:val="24"/>
        </w:rPr>
        <w:t xml:space="preserve">máxime si algunos de nuestros PTCs no son nativos digitales </w:t>
      </w:r>
      <w:r w:rsidR="00DB4430" w:rsidRPr="00CA04B3">
        <w:rPr>
          <w:rFonts w:ascii="Times New Roman" w:hAnsi="Times New Roman" w:cs="Times New Roman"/>
          <w:sz w:val="24"/>
          <w:szCs w:val="24"/>
        </w:rPr>
        <w:t xml:space="preserve">por lo que, un curso permanente de Computación Básica, equivalente al que se oferta para nuestros estudiantes pero </w:t>
      </w:r>
      <w:r w:rsidR="00E057F7" w:rsidRPr="00CA04B3">
        <w:rPr>
          <w:rFonts w:ascii="Times New Roman" w:hAnsi="Times New Roman" w:cs="Times New Roman"/>
          <w:sz w:val="24"/>
          <w:szCs w:val="24"/>
        </w:rPr>
        <w:t xml:space="preserve">lógicamente </w:t>
      </w:r>
      <w:r w:rsidR="00DB4430" w:rsidRPr="00CA04B3">
        <w:rPr>
          <w:rFonts w:ascii="Times New Roman" w:hAnsi="Times New Roman" w:cs="Times New Roman"/>
          <w:sz w:val="24"/>
          <w:szCs w:val="24"/>
        </w:rPr>
        <w:t>de un nivel de mayor complejidad, facilitaría las labores cotidianas del profesor que requiere la nueva generación del conocimiento, dándole</w:t>
      </w:r>
      <w:r w:rsidR="00E057F7" w:rsidRPr="00CA04B3">
        <w:rPr>
          <w:rFonts w:ascii="Times New Roman" w:hAnsi="Times New Roman" w:cs="Times New Roman"/>
          <w:sz w:val="24"/>
          <w:szCs w:val="24"/>
        </w:rPr>
        <w:t>s</w:t>
      </w:r>
      <w:r w:rsidR="00DB4430" w:rsidRPr="00CA04B3">
        <w:rPr>
          <w:rFonts w:ascii="Times New Roman" w:hAnsi="Times New Roman" w:cs="Times New Roman"/>
          <w:sz w:val="24"/>
          <w:szCs w:val="24"/>
        </w:rPr>
        <w:t xml:space="preserve"> la</w:t>
      </w:r>
      <w:r w:rsidR="00E057F7" w:rsidRPr="00CA04B3">
        <w:rPr>
          <w:rFonts w:ascii="Times New Roman" w:hAnsi="Times New Roman" w:cs="Times New Roman"/>
          <w:sz w:val="24"/>
          <w:szCs w:val="24"/>
        </w:rPr>
        <w:t>s</w:t>
      </w:r>
      <w:r w:rsidR="00DB4430" w:rsidRPr="00CA04B3">
        <w:rPr>
          <w:rFonts w:ascii="Times New Roman" w:hAnsi="Times New Roman" w:cs="Times New Roman"/>
          <w:sz w:val="24"/>
          <w:szCs w:val="24"/>
        </w:rPr>
        <w:t xml:space="preserve"> </w:t>
      </w:r>
      <w:r w:rsidR="00E057F7" w:rsidRPr="00CA04B3">
        <w:rPr>
          <w:rFonts w:ascii="Times New Roman" w:hAnsi="Times New Roman" w:cs="Times New Roman"/>
          <w:sz w:val="24"/>
          <w:szCs w:val="24"/>
        </w:rPr>
        <w:t xml:space="preserve">competencias necesarias para apoyar </w:t>
      </w:r>
      <w:r w:rsidR="00DB4430" w:rsidRPr="00CA04B3">
        <w:rPr>
          <w:rFonts w:ascii="Times New Roman" w:hAnsi="Times New Roman" w:cs="Times New Roman"/>
          <w:sz w:val="24"/>
          <w:szCs w:val="24"/>
        </w:rPr>
        <w:t>el desarrollo integral del estudiante de una mejor manera</w:t>
      </w:r>
      <w:r w:rsidR="00E057F7" w:rsidRPr="00CA04B3">
        <w:rPr>
          <w:rFonts w:ascii="Times New Roman" w:hAnsi="Times New Roman" w:cs="Times New Roman"/>
          <w:sz w:val="24"/>
          <w:szCs w:val="24"/>
        </w:rPr>
        <w:t xml:space="preserve">, hablando </w:t>
      </w:r>
      <w:r w:rsidR="00A33113" w:rsidRPr="00CA04B3">
        <w:rPr>
          <w:rFonts w:ascii="Times New Roman" w:hAnsi="Times New Roman" w:cs="Times New Roman"/>
          <w:sz w:val="24"/>
          <w:szCs w:val="24"/>
        </w:rPr>
        <w:t xml:space="preserve">en </w:t>
      </w:r>
      <w:r w:rsidR="00E057F7" w:rsidRPr="00CA04B3">
        <w:rPr>
          <w:rFonts w:ascii="Times New Roman" w:hAnsi="Times New Roman" w:cs="Times New Roman"/>
          <w:sz w:val="24"/>
          <w:szCs w:val="24"/>
        </w:rPr>
        <w:t>su mismo idioma y sobre todo, permitiéndole convivir con nativos digitales de una mejor manera</w:t>
      </w:r>
      <w:r w:rsidR="00DB4430" w:rsidRPr="00CA04B3">
        <w:rPr>
          <w:rFonts w:ascii="Times New Roman" w:hAnsi="Times New Roman" w:cs="Times New Roman"/>
          <w:sz w:val="24"/>
          <w:szCs w:val="24"/>
        </w:rPr>
        <w:t>.</w:t>
      </w:r>
    </w:p>
    <w:p w:rsidR="00010A37" w:rsidRPr="00CA04B3" w:rsidRDefault="007421F6" w:rsidP="00010A37">
      <w:pPr>
        <w:rPr>
          <w:rFonts w:ascii="Times New Roman" w:hAnsi="Times New Roman" w:cs="Times New Roman"/>
          <w:b/>
          <w:sz w:val="24"/>
          <w:szCs w:val="24"/>
        </w:rPr>
      </w:pPr>
      <w:r w:rsidRPr="00CA04B3">
        <w:rPr>
          <w:rFonts w:ascii="Times New Roman" w:hAnsi="Times New Roman" w:cs="Times New Roman"/>
          <w:b/>
          <w:sz w:val="24"/>
          <w:szCs w:val="24"/>
        </w:rPr>
        <w:t>Antecedentes:</w:t>
      </w:r>
    </w:p>
    <w:p w:rsidR="007421F6" w:rsidRPr="00CA04B3" w:rsidRDefault="00A33113" w:rsidP="00010A37">
      <w:pPr>
        <w:rPr>
          <w:rFonts w:ascii="Times New Roman" w:hAnsi="Times New Roman" w:cs="Times New Roman"/>
          <w:sz w:val="24"/>
          <w:szCs w:val="24"/>
        </w:rPr>
      </w:pPr>
      <w:r w:rsidRPr="00CA04B3">
        <w:rPr>
          <w:rFonts w:ascii="Times New Roman" w:hAnsi="Times New Roman" w:cs="Times New Roman"/>
          <w:sz w:val="24"/>
          <w:szCs w:val="24"/>
        </w:rPr>
        <w:t xml:space="preserve">Durante un tiempo se ha estado observando varios aspectos relacionados con las TIC, el desarrollo de nuevas versiones del software licenciado y sobre todo, con las nuevas necesidades que un profesor del siglo XXI tiene para convivir en la nueva sociedad del conocimiento,  el desarrollo por ejemplo de la suite de ofimática MS Office y las versiones libres equivalentes como LibreOffice y OpenOffice, ha sido vertiginoso, un PTC que manejaba con relativa competencia un Office 2003 e inclusive un Office 2007, ante las versiones 2010 y 2013 queda en franca desventaja y no explota las nuevas características que le facilitarían el trabajo cotidiano, por otro lado las Redes Sociales, las aplicaciones en línea y las aplicaciones de Software Libre que le pueden permitir el manejo de objetos </w:t>
      </w:r>
      <w:r w:rsidRPr="00CA04B3">
        <w:rPr>
          <w:rFonts w:ascii="Times New Roman" w:hAnsi="Times New Roman" w:cs="Times New Roman"/>
          <w:sz w:val="24"/>
          <w:szCs w:val="24"/>
        </w:rPr>
        <w:lastRenderedPageBreak/>
        <w:t>digitales de casi cualquier tipo, no son conocidas o no se le ofrece su instalación y capacitación en el uso haciendo que invierta una mayor cantidad de tiempo en tareas que pudieran resultarle hasta cotidianas.</w:t>
      </w:r>
    </w:p>
    <w:p w:rsidR="00241296" w:rsidRPr="00CA04B3" w:rsidRDefault="00A33113" w:rsidP="00010A37">
      <w:pPr>
        <w:rPr>
          <w:rFonts w:ascii="Times New Roman" w:hAnsi="Times New Roman" w:cs="Times New Roman"/>
          <w:sz w:val="24"/>
          <w:szCs w:val="24"/>
        </w:rPr>
      </w:pPr>
      <w:r w:rsidRPr="00CA04B3">
        <w:rPr>
          <w:rFonts w:ascii="Times New Roman" w:hAnsi="Times New Roman" w:cs="Times New Roman"/>
          <w:sz w:val="24"/>
          <w:szCs w:val="24"/>
        </w:rPr>
        <w:t xml:space="preserve">Tan solo tomando como ejemplo el poder escribir una ponencia basada en una plantilla específica que requiera respetar estilos, </w:t>
      </w:r>
      <w:r w:rsidR="00241296" w:rsidRPr="00CA04B3">
        <w:rPr>
          <w:rFonts w:ascii="Times New Roman" w:hAnsi="Times New Roman" w:cs="Times New Roman"/>
          <w:sz w:val="24"/>
          <w:szCs w:val="24"/>
        </w:rPr>
        <w:t xml:space="preserve">tipografía, títulos en imágenes, tablas y ecuaciones, </w:t>
      </w:r>
      <w:r w:rsidRPr="00CA04B3">
        <w:rPr>
          <w:rFonts w:ascii="Times New Roman" w:hAnsi="Times New Roman" w:cs="Times New Roman"/>
          <w:sz w:val="24"/>
          <w:szCs w:val="24"/>
        </w:rPr>
        <w:t xml:space="preserve">que </w:t>
      </w:r>
      <w:r w:rsidR="00241296" w:rsidRPr="00CA04B3">
        <w:rPr>
          <w:rFonts w:ascii="Times New Roman" w:hAnsi="Times New Roman" w:cs="Times New Roman"/>
          <w:sz w:val="24"/>
          <w:szCs w:val="24"/>
        </w:rPr>
        <w:t xml:space="preserve">requiera aparte de gráficas en determinado formato y </w:t>
      </w:r>
      <w:r w:rsidRPr="00CA04B3">
        <w:rPr>
          <w:rFonts w:ascii="Times New Roman" w:hAnsi="Times New Roman" w:cs="Times New Roman"/>
          <w:sz w:val="24"/>
          <w:szCs w:val="24"/>
        </w:rPr>
        <w:t>la captura de pantalla de alguna aplicación que</w:t>
      </w:r>
      <w:r w:rsidR="00241296" w:rsidRPr="00CA04B3">
        <w:rPr>
          <w:rFonts w:ascii="Times New Roman" w:hAnsi="Times New Roman" w:cs="Times New Roman"/>
          <w:sz w:val="24"/>
          <w:szCs w:val="24"/>
        </w:rPr>
        <w:t xml:space="preserve"> no permita salvar </w:t>
      </w:r>
      <w:r w:rsidRPr="00CA04B3">
        <w:rPr>
          <w:rFonts w:ascii="Times New Roman" w:hAnsi="Times New Roman" w:cs="Times New Roman"/>
          <w:sz w:val="24"/>
          <w:szCs w:val="24"/>
        </w:rPr>
        <w:t>un resultado</w:t>
      </w:r>
      <w:r w:rsidR="00241296" w:rsidRPr="00CA04B3">
        <w:rPr>
          <w:rFonts w:ascii="Times New Roman" w:hAnsi="Times New Roman" w:cs="Times New Roman"/>
          <w:sz w:val="24"/>
          <w:szCs w:val="24"/>
        </w:rPr>
        <w:t xml:space="preserve"> o una gráfica</w:t>
      </w:r>
      <w:r w:rsidRPr="00CA04B3">
        <w:rPr>
          <w:rFonts w:ascii="Times New Roman" w:hAnsi="Times New Roman" w:cs="Times New Roman"/>
          <w:sz w:val="24"/>
          <w:szCs w:val="24"/>
        </w:rPr>
        <w:t xml:space="preserve">, </w:t>
      </w:r>
      <w:r w:rsidR="00241296" w:rsidRPr="00CA04B3">
        <w:rPr>
          <w:rFonts w:ascii="Times New Roman" w:hAnsi="Times New Roman" w:cs="Times New Roman"/>
          <w:sz w:val="24"/>
          <w:szCs w:val="24"/>
        </w:rPr>
        <w:t>le presentará tantos problemas que posiblemente abandone la idea si los organizadores del congreso, foro o coloquio son estrictos en el formato en que debe ser enviado el trabajo y algo similar ocurre a la hora de tratar de publicar un artículo en una revista que imponga severas restricciones en el formato en que se deben enviar los trabajos.</w:t>
      </w:r>
    </w:p>
    <w:p w:rsidR="00241296" w:rsidRPr="00CA04B3" w:rsidRDefault="00241296" w:rsidP="00010A37">
      <w:pPr>
        <w:rPr>
          <w:rFonts w:ascii="Times New Roman" w:hAnsi="Times New Roman" w:cs="Times New Roman"/>
          <w:sz w:val="24"/>
          <w:szCs w:val="24"/>
        </w:rPr>
      </w:pPr>
      <w:r w:rsidRPr="00CA04B3">
        <w:rPr>
          <w:rFonts w:ascii="Times New Roman" w:hAnsi="Times New Roman" w:cs="Times New Roman"/>
          <w:sz w:val="24"/>
          <w:szCs w:val="24"/>
        </w:rPr>
        <w:t xml:space="preserve">Inclusive, </w:t>
      </w:r>
      <w:r w:rsidR="00A33113" w:rsidRPr="00CA04B3">
        <w:rPr>
          <w:rFonts w:ascii="Times New Roman" w:hAnsi="Times New Roman" w:cs="Times New Roman"/>
          <w:sz w:val="24"/>
          <w:szCs w:val="24"/>
        </w:rPr>
        <w:t xml:space="preserve"> </w:t>
      </w:r>
      <w:r w:rsidRPr="00CA04B3">
        <w:rPr>
          <w:rFonts w:ascii="Times New Roman" w:hAnsi="Times New Roman" w:cs="Times New Roman"/>
          <w:sz w:val="24"/>
          <w:szCs w:val="24"/>
        </w:rPr>
        <w:t>en muchos congresos virtuales ya es común el hecho de pedir las presentaciones electrónicas de los trabajos narradas, lo que implica que nuestros profesores deben ser competentes en producir presentaciones multimedia con mayor complejidad que la que presentaban los congresos tradicionales, que además, el uso de este tipo de objetos de aprendizaje en la docencia, la hace mucho más enriquecedora y atractiva para nuestros estudiantes.</w:t>
      </w:r>
    </w:p>
    <w:p w:rsidR="00241296" w:rsidRPr="00CA04B3" w:rsidRDefault="00241296" w:rsidP="00010A37">
      <w:pPr>
        <w:rPr>
          <w:rFonts w:ascii="Times New Roman" w:hAnsi="Times New Roman" w:cs="Times New Roman"/>
          <w:sz w:val="24"/>
          <w:szCs w:val="24"/>
        </w:rPr>
      </w:pPr>
      <w:r w:rsidRPr="00CA04B3">
        <w:rPr>
          <w:rFonts w:ascii="Times New Roman" w:hAnsi="Times New Roman" w:cs="Times New Roman"/>
          <w:sz w:val="24"/>
          <w:szCs w:val="24"/>
        </w:rPr>
        <w:t>Una prueba de que las competencias digitales de un importante sector de nuestros PTCs no son suficientes o adecuadas, es el estado de nuestras páginas personales que o están vacías o muestran cierto desorden y variedad poco atractiva en tipografías, imágenes, formatos y presentación visual, siendo que son simplemente un blog personal y su administración es relativamente simple y si todavía, le sumamos a esto la poca presencia que tienen nuestros académicos en las Redes Sociales que nuestros estudiantes usan de manera cotidiana, podemos concluir que un taller de Computación Básica para PTCs es deseable y debería ser ofertado de manera continua.</w:t>
      </w:r>
    </w:p>
    <w:p w:rsidR="00F5589E" w:rsidRPr="00CA04B3" w:rsidRDefault="00F5589E" w:rsidP="00010A37">
      <w:pPr>
        <w:rPr>
          <w:rFonts w:ascii="Times New Roman" w:hAnsi="Times New Roman" w:cs="Times New Roman"/>
          <w:b/>
          <w:sz w:val="24"/>
          <w:szCs w:val="24"/>
        </w:rPr>
      </w:pPr>
      <w:r w:rsidRPr="00CA04B3">
        <w:rPr>
          <w:rFonts w:ascii="Times New Roman" w:hAnsi="Times New Roman" w:cs="Times New Roman"/>
          <w:b/>
          <w:sz w:val="24"/>
          <w:szCs w:val="24"/>
        </w:rPr>
        <w:t>E</w:t>
      </w:r>
      <w:r w:rsidR="00AA75C4" w:rsidRPr="00CA04B3">
        <w:rPr>
          <w:rFonts w:ascii="Times New Roman" w:hAnsi="Times New Roman" w:cs="Times New Roman"/>
          <w:b/>
          <w:sz w:val="24"/>
          <w:szCs w:val="24"/>
        </w:rPr>
        <w:t>l</w:t>
      </w:r>
      <w:r w:rsidRPr="00CA04B3">
        <w:rPr>
          <w:rFonts w:ascii="Times New Roman" w:hAnsi="Times New Roman" w:cs="Times New Roman"/>
          <w:b/>
          <w:sz w:val="24"/>
          <w:szCs w:val="24"/>
        </w:rPr>
        <w:t xml:space="preserve"> Problema:</w:t>
      </w:r>
    </w:p>
    <w:p w:rsidR="009F341A" w:rsidRPr="00CA04B3" w:rsidRDefault="00F5589E" w:rsidP="00F5589E">
      <w:pPr>
        <w:rPr>
          <w:rFonts w:ascii="Times New Roman" w:hAnsi="Times New Roman" w:cs="Times New Roman"/>
          <w:sz w:val="24"/>
          <w:szCs w:val="24"/>
        </w:rPr>
      </w:pPr>
      <w:r w:rsidRPr="00CA04B3">
        <w:rPr>
          <w:rFonts w:ascii="Times New Roman" w:hAnsi="Times New Roman" w:cs="Times New Roman"/>
          <w:sz w:val="24"/>
          <w:szCs w:val="24"/>
        </w:rPr>
        <w:t xml:space="preserve">Como bien lo señaló el en el 1er Foro Estatal Universitario de Innovación Educativa el Dr. Alberto Ramírez Martinell en el trabajo “Los diez saberes digitales mínimos para la incorporación de TIC en el currículum universitario“ las competencias digitales que requiere un profesor universitario implican el manejo eficiente de las TIC y de algunos otros saberes que no siempre se tienen, el uso eficiente de  tan solo una procesador de palabras, una hoja de cálculo y un programa para crear presentaciones electrónicas para algunos docentes representa mayor pérdida de tiempo que simplificación de sus tareas, el poder crear algunos tutoriales multimedia, visualizar, administrar, editar, crear y socializar objetos digitales, hacer uso de espacios de almacenamiento en red, saber comunicarse y colaborar de manera  síncrona y asíncrona con sus compañeros y estudiantes, saber encontrar información confiable en Internet y hacer uso de nuestra biblioteca virtual, usar nuestra herramienta de educación a distancia y tener y cuidar su perfil personal en redes sociales </w:t>
      </w:r>
      <w:r w:rsidR="009F341A" w:rsidRPr="00CA04B3">
        <w:rPr>
          <w:rFonts w:ascii="Times New Roman" w:hAnsi="Times New Roman" w:cs="Times New Roman"/>
          <w:sz w:val="24"/>
          <w:szCs w:val="24"/>
        </w:rPr>
        <w:t xml:space="preserve">y llevar a cabo </w:t>
      </w:r>
      <w:r w:rsidRPr="00CA04B3">
        <w:rPr>
          <w:rFonts w:ascii="Times New Roman" w:hAnsi="Times New Roman" w:cs="Times New Roman"/>
          <w:sz w:val="24"/>
          <w:szCs w:val="24"/>
        </w:rPr>
        <w:t xml:space="preserve">buenas prácticas para el cuidado </w:t>
      </w:r>
      <w:r w:rsidR="009F341A" w:rsidRPr="00CA04B3">
        <w:rPr>
          <w:rFonts w:ascii="Times New Roman" w:hAnsi="Times New Roman" w:cs="Times New Roman"/>
          <w:sz w:val="24"/>
          <w:szCs w:val="24"/>
        </w:rPr>
        <w:t xml:space="preserve">e </w:t>
      </w:r>
      <w:r w:rsidRPr="00CA04B3">
        <w:rPr>
          <w:rFonts w:ascii="Times New Roman" w:hAnsi="Times New Roman" w:cs="Times New Roman"/>
          <w:sz w:val="24"/>
          <w:szCs w:val="24"/>
        </w:rPr>
        <w:t xml:space="preserve">integridad de </w:t>
      </w:r>
      <w:r w:rsidR="009F341A" w:rsidRPr="00CA04B3">
        <w:rPr>
          <w:rFonts w:ascii="Times New Roman" w:hAnsi="Times New Roman" w:cs="Times New Roman"/>
          <w:sz w:val="24"/>
          <w:szCs w:val="24"/>
        </w:rPr>
        <w:t>la información y equipo de cómputo son a veces restricciones importantes para el trabajo académico.</w:t>
      </w:r>
    </w:p>
    <w:p w:rsidR="009F341A" w:rsidRPr="00CA04B3" w:rsidRDefault="009F341A" w:rsidP="00010A37">
      <w:pPr>
        <w:rPr>
          <w:rFonts w:ascii="Times New Roman" w:hAnsi="Times New Roman" w:cs="Times New Roman"/>
          <w:sz w:val="24"/>
          <w:szCs w:val="24"/>
        </w:rPr>
      </w:pPr>
      <w:r w:rsidRPr="00CA04B3">
        <w:rPr>
          <w:rFonts w:ascii="Times New Roman" w:hAnsi="Times New Roman" w:cs="Times New Roman"/>
          <w:sz w:val="24"/>
          <w:szCs w:val="24"/>
        </w:rPr>
        <w:t xml:space="preserve">Comparando por ejemplo lo que bajo Proyecto Aula se diseñó para la EE de “Taller de Computación Básica” en donde se integraron manejo eficiente de computadoras, Sistema Operativo, aplicaciones en línea, ofimática, Eminus y Biblioteca Virtual, Edición de audio, imagen y video con aplicaciones de Software Libre, uso de blogs, Twitter y la creación de documentos digitales complejos  con índices de contenido, imágenes, ecuaciones, tablas y bibliografía, además de la creación de presentaciones electrónicas narradas o sincronizadas con audio e imagen, que los estudiantes han asimilado y demostrado </w:t>
      </w:r>
      <w:r w:rsidR="00B81C3E" w:rsidRPr="00CA04B3">
        <w:rPr>
          <w:rFonts w:ascii="Times New Roman" w:hAnsi="Times New Roman" w:cs="Times New Roman"/>
          <w:sz w:val="24"/>
          <w:szCs w:val="24"/>
        </w:rPr>
        <w:t xml:space="preserve">adquirir </w:t>
      </w:r>
      <w:r w:rsidRPr="00CA04B3">
        <w:rPr>
          <w:rFonts w:ascii="Times New Roman" w:hAnsi="Times New Roman" w:cs="Times New Roman"/>
          <w:sz w:val="24"/>
          <w:szCs w:val="24"/>
        </w:rPr>
        <w:t xml:space="preserve">las competencias necesarias, contra lo que son capaces de hacer </w:t>
      </w:r>
      <w:r w:rsidR="00AA75C4" w:rsidRPr="00CA04B3">
        <w:rPr>
          <w:rFonts w:ascii="Times New Roman" w:hAnsi="Times New Roman" w:cs="Times New Roman"/>
          <w:sz w:val="24"/>
          <w:szCs w:val="24"/>
        </w:rPr>
        <w:t xml:space="preserve">ante </w:t>
      </w:r>
      <w:r w:rsidRPr="00CA04B3">
        <w:rPr>
          <w:rFonts w:ascii="Times New Roman" w:hAnsi="Times New Roman" w:cs="Times New Roman"/>
          <w:sz w:val="24"/>
          <w:szCs w:val="24"/>
        </w:rPr>
        <w:t xml:space="preserve">diversas ocasiones </w:t>
      </w:r>
      <w:r w:rsidR="00B81C3E" w:rsidRPr="00CA04B3">
        <w:rPr>
          <w:rFonts w:ascii="Times New Roman" w:hAnsi="Times New Roman" w:cs="Times New Roman"/>
          <w:sz w:val="24"/>
          <w:szCs w:val="24"/>
        </w:rPr>
        <w:t xml:space="preserve">un importante grupo de </w:t>
      </w:r>
      <w:r w:rsidRPr="00CA04B3">
        <w:rPr>
          <w:rFonts w:ascii="Times New Roman" w:hAnsi="Times New Roman" w:cs="Times New Roman"/>
          <w:sz w:val="24"/>
          <w:szCs w:val="24"/>
        </w:rPr>
        <w:t>profesores universitarios, se hace evidente que es necesario ofrecer un programa permanente a nuestros académicos similar a lo que se ha ofrecido a nuestros estudiantes en esta EE.</w:t>
      </w:r>
    </w:p>
    <w:p w:rsidR="00AA75C4" w:rsidRPr="00CA04B3" w:rsidRDefault="00AA75C4" w:rsidP="00010A37">
      <w:pPr>
        <w:rPr>
          <w:rFonts w:ascii="Times New Roman" w:hAnsi="Times New Roman" w:cs="Times New Roman"/>
          <w:sz w:val="24"/>
          <w:szCs w:val="24"/>
        </w:rPr>
      </w:pPr>
      <w:r w:rsidRPr="00CA04B3">
        <w:rPr>
          <w:rFonts w:ascii="Times New Roman" w:hAnsi="Times New Roman" w:cs="Times New Roman"/>
          <w:sz w:val="24"/>
          <w:szCs w:val="24"/>
        </w:rPr>
        <w:t>Como prueba de lo anterior se puede también tomar como ejemplo, lo que ha sucedido en los diversos foros, congresos y coloquios que se han organizado en el seno de nuestra universidad, cuando se ha sido parte de la comisión organizadora por ejemplo, el recopilar los trabajos en extenso y ordenar las presentaciones electrónicas, se ha podido observar la disparidad en la calidad y formato de estos, la diversidad en la forma en que se acomodaron las ilustraciones, tablas y ecuaciones, la diferencia entre los formatos, tamaños y calidad de las gráficas, imágenes y fotografías, y sobre todo el aspecto visual en general de las ilustraciones.</w:t>
      </w:r>
    </w:p>
    <w:p w:rsidR="00B81C3E" w:rsidRPr="00CA04B3" w:rsidRDefault="00AA75C4" w:rsidP="00010A37">
      <w:pPr>
        <w:rPr>
          <w:rFonts w:ascii="Times New Roman" w:hAnsi="Times New Roman" w:cs="Times New Roman"/>
          <w:b/>
          <w:sz w:val="24"/>
          <w:szCs w:val="24"/>
        </w:rPr>
      </w:pPr>
      <w:r w:rsidRPr="00CA04B3">
        <w:rPr>
          <w:rFonts w:ascii="Times New Roman" w:hAnsi="Times New Roman" w:cs="Times New Roman"/>
          <w:b/>
          <w:sz w:val="24"/>
          <w:szCs w:val="24"/>
        </w:rPr>
        <w:t xml:space="preserve"> Propuesta:</w:t>
      </w:r>
    </w:p>
    <w:p w:rsidR="00CB2245" w:rsidRPr="00CA04B3" w:rsidRDefault="00CB2245" w:rsidP="00010A37">
      <w:pPr>
        <w:rPr>
          <w:rFonts w:ascii="Times New Roman" w:hAnsi="Times New Roman" w:cs="Times New Roman"/>
          <w:sz w:val="24"/>
          <w:szCs w:val="24"/>
        </w:rPr>
      </w:pPr>
      <w:r w:rsidRPr="00CA04B3">
        <w:rPr>
          <w:rFonts w:ascii="Times New Roman" w:hAnsi="Times New Roman" w:cs="Times New Roman"/>
          <w:sz w:val="24"/>
          <w:szCs w:val="24"/>
        </w:rPr>
        <w:t>Revisando la oferta por parte de la Dirección General de Desarrollo Académico e Innovación Educativa, a través del Programa de Formación de Académicos, no existe un curso relacionado con las competencias básicas en los temas mencionados con anterioridad, los cursos que aparecen en el catálogo actual son arreglados en 4 ejes:</w:t>
      </w:r>
    </w:p>
    <w:p w:rsidR="00CB2245" w:rsidRPr="00CA04B3" w:rsidRDefault="00CB2245" w:rsidP="00CB2245">
      <w:pPr>
        <w:pStyle w:val="Prrafodelista"/>
        <w:numPr>
          <w:ilvl w:val="0"/>
          <w:numId w:val="1"/>
        </w:numPr>
        <w:rPr>
          <w:rFonts w:ascii="Times New Roman" w:hAnsi="Times New Roman" w:cs="Times New Roman"/>
          <w:sz w:val="24"/>
          <w:szCs w:val="24"/>
        </w:rPr>
      </w:pPr>
      <w:r w:rsidRPr="00CA04B3">
        <w:rPr>
          <w:rFonts w:ascii="Times New Roman" w:hAnsi="Times New Roman" w:cs="Times New Roman"/>
          <w:sz w:val="24"/>
          <w:szCs w:val="24"/>
        </w:rPr>
        <w:t>Diseño</w:t>
      </w:r>
    </w:p>
    <w:p w:rsidR="00CB2245" w:rsidRPr="00CA04B3" w:rsidRDefault="00CB2245" w:rsidP="00CB2245">
      <w:pPr>
        <w:pStyle w:val="Prrafodelista"/>
        <w:numPr>
          <w:ilvl w:val="0"/>
          <w:numId w:val="1"/>
        </w:numPr>
        <w:rPr>
          <w:rFonts w:ascii="Times New Roman" w:hAnsi="Times New Roman" w:cs="Times New Roman"/>
          <w:sz w:val="24"/>
          <w:szCs w:val="24"/>
        </w:rPr>
      </w:pPr>
      <w:r w:rsidRPr="00CA04B3">
        <w:rPr>
          <w:rFonts w:ascii="Times New Roman" w:hAnsi="Times New Roman" w:cs="Times New Roman"/>
          <w:sz w:val="24"/>
          <w:szCs w:val="24"/>
        </w:rPr>
        <w:t>Tecnología</w:t>
      </w:r>
    </w:p>
    <w:p w:rsidR="00CB2245" w:rsidRPr="00CA04B3" w:rsidRDefault="00CB2245" w:rsidP="00CB2245">
      <w:pPr>
        <w:pStyle w:val="Prrafodelista"/>
        <w:numPr>
          <w:ilvl w:val="0"/>
          <w:numId w:val="1"/>
        </w:numPr>
        <w:rPr>
          <w:rFonts w:ascii="Times New Roman" w:hAnsi="Times New Roman" w:cs="Times New Roman"/>
          <w:sz w:val="24"/>
          <w:szCs w:val="24"/>
        </w:rPr>
      </w:pPr>
      <w:r w:rsidRPr="00CA04B3">
        <w:rPr>
          <w:rFonts w:ascii="Times New Roman" w:hAnsi="Times New Roman" w:cs="Times New Roman"/>
          <w:sz w:val="24"/>
          <w:szCs w:val="24"/>
        </w:rPr>
        <w:t>Gestión</w:t>
      </w:r>
    </w:p>
    <w:p w:rsidR="00CB2245" w:rsidRPr="00CA04B3" w:rsidRDefault="00CB2245" w:rsidP="00CB2245">
      <w:pPr>
        <w:pStyle w:val="Prrafodelista"/>
        <w:numPr>
          <w:ilvl w:val="0"/>
          <w:numId w:val="1"/>
        </w:numPr>
        <w:rPr>
          <w:rFonts w:ascii="Times New Roman" w:hAnsi="Times New Roman" w:cs="Times New Roman"/>
          <w:sz w:val="24"/>
          <w:szCs w:val="24"/>
        </w:rPr>
      </w:pPr>
      <w:r w:rsidRPr="00CA04B3">
        <w:rPr>
          <w:rFonts w:ascii="Times New Roman" w:hAnsi="Times New Roman" w:cs="Times New Roman"/>
          <w:sz w:val="24"/>
          <w:szCs w:val="24"/>
        </w:rPr>
        <w:t>Sensibilización</w:t>
      </w:r>
    </w:p>
    <w:p w:rsidR="00CB2245" w:rsidRPr="00CA04B3" w:rsidRDefault="00CB2245" w:rsidP="00010A37">
      <w:pPr>
        <w:rPr>
          <w:rFonts w:ascii="Times New Roman" w:hAnsi="Times New Roman" w:cs="Times New Roman"/>
          <w:sz w:val="24"/>
          <w:szCs w:val="24"/>
        </w:rPr>
      </w:pPr>
      <w:r w:rsidRPr="00CA04B3">
        <w:rPr>
          <w:rFonts w:ascii="Times New Roman" w:hAnsi="Times New Roman" w:cs="Times New Roman"/>
          <w:sz w:val="24"/>
          <w:szCs w:val="24"/>
        </w:rPr>
        <w:t xml:space="preserve">De los cuales ninguno cubre Redes Sociales, Objetos Multimedia, Aplicaciones de Ofimática, </w:t>
      </w:r>
      <w:r w:rsidR="005B08A0" w:rsidRPr="00CA04B3">
        <w:rPr>
          <w:rFonts w:ascii="Times New Roman" w:hAnsi="Times New Roman" w:cs="Times New Roman"/>
          <w:sz w:val="24"/>
          <w:szCs w:val="24"/>
        </w:rPr>
        <w:t>Páginas Personales, Aplicaciones en Línea, solo hay un curso de la Biblioteca Virtual, uno de Blogs y uno de Presentaciones Multimedia Interactivas que por cierto no se ofrece en Eminus sino en Moodle.</w:t>
      </w:r>
    </w:p>
    <w:p w:rsidR="005B08A0" w:rsidRPr="00CA04B3" w:rsidRDefault="005B08A0" w:rsidP="00010A37">
      <w:pPr>
        <w:rPr>
          <w:rFonts w:ascii="Times New Roman" w:hAnsi="Times New Roman" w:cs="Times New Roman"/>
          <w:sz w:val="24"/>
          <w:szCs w:val="24"/>
        </w:rPr>
      </w:pPr>
      <w:r w:rsidRPr="00CA04B3">
        <w:rPr>
          <w:rFonts w:ascii="Times New Roman" w:hAnsi="Times New Roman" w:cs="Times New Roman"/>
          <w:sz w:val="24"/>
          <w:szCs w:val="24"/>
        </w:rPr>
        <w:t>Por lo anterior, sería deseable l</w:t>
      </w:r>
      <w:r w:rsidR="00AA75C4" w:rsidRPr="00CA04B3">
        <w:rPr>
          <w:rFonts w:ascii="Times New Roman" w:hAnsi="Times New Roman" w:cs="Times New Roman"/>
          <w:sz w:val="24"/>
          <w:szCs w:val="24"/>
        </w:rPr>
        <w:t>a creación y oferta permanente de un curso de “Computación Básica para Acad</w:t>
      </w:r>
      <w:r w:rsidR="00CB2245" w:rsidRPr="00CA04B3">
        <w:rPr>
          <w:rFonts w:ascii="Times New Roman" w:hAnsi="Times New Roman" w:cs="Times New Roman"/>
          <w:sz w:val="24"/>
          <w:szCs w:val="24"/>
        </w:rPr>
        <w:t>émicos”, que</w:t>
      </w:r>
      <w:r w:rsidRPr="00CA04B3">
        <w:rPr>
          <w:rFonts w:ascii="Times New Roman" w:hAnsi="Times New Roman" w:cs="Times New Roman"/>
          <w:sz w:val="24"/>
          <w:szCs w:val="24"/>
        </w:rPr>
        <w:t xml:space="preserve"> cubra al menos los temas que se han planteado en la EE de “Taller de Computación Básica” pero con un mayor nivel de complejidad, ya sea en un solo curso para profesores con mayor experiencia y competencia en los temas</w:t>
      </w:r>
      <w:r w:rsidR="009C4FBD" w:rsidRPr="00CA04B3">
        <w:rPr>
          <w:rFonts w:ascii="Times New Roman" w:hAnsi="Times New Roman" w:cs="Times New Roman"/>
          <w:sz w:val="24"/>
          <w:szCs w:val="24"/>
        </w:rPr>
        <w:t>,</w:t>
      </w:r>
      <w:r w:rsidRPr="00CA04B3">
        <w:rPr>
          <w:rFonts w:ascii="Times New Roman" w:hAnsi="Times New Roman" w:cs="Times New Roman"/>
          <w:sz w:val="24"/>
          <w:szCs w:val="24"/>
        </w:rPr>
        <w:t xml:space="preserve"> o en los que pudieran resultar de un análisis en nuestra comunidad académica</w:t>
      </w:r>
      <w:r w:rsidR="009C4FBD" w:rsidRPr="00CA04B3">
        <w:rPr>
          <w:rFonts w:ascii="Times New Roman" w:hAnsi="Times New Roman" w:cs="Times New Roman"/>
          <w:sz w:val="24"/>
          <w:szCs w:val="24"/>
        </w:rPr>
        <w:t xml:space="preserve"> inclusive llegando hasta a un diplomado</w:t>
      </w:r>
      <w:r w:rsidRPr="00CA04B3">
        <w:rPr>
          <w:rFonts w:ascii="Times New Roman" w:hAnsi="Times New Roman" w:cs="Times New Roman"/>
          <w:sz w:val="24"/>
          <w:szCs w:val="24"/>
        </w:rPr>
        <w:t>.</w:t>
      </w:r>
    </w:p>
    <w:p w:rsidR="00611733" w:rsidRPr="00CA04B3" w:rsidRDefault="00217F42" w:rsidP="00777438">
      <w:pPr>
        <w:numPr>
          <w:ilvl w:val="0"/>
          <w:numId w:val="3"/>
        </w:numPr>
        <w:rPr>
          <w:rFonts w:ascii="Times New Roman" w:hAnsi="Times New Roman" w:cs="Times New Roman"/>
          <w:sz w:val="24"/>
          <w:szCs w:val="24"/>
        </w:rPr>
      </w:pPr>
      <w:r w:rsidRPr="00CA04B3">
        <w:rPr>
          <w:rFonts w:ascii="Times New Roman" w:hAnsi="Times New Roman" w:cs="Times New Roman"/>
          <w:sz w:val="24"/>
          <w:szCs w:val="24"/>
        </w:rPr>
        <w:t xml:space="preserve">Es necesario crear un eje adicional a los que ofrece ProFA que podría llamarse TICs  y que sea el primer nivel para los 4 que se ofertan por parte de la DGDAIE </w:t>
      </w:r>
    </w:p>
    <w:p w:rsidR="005B08A0" w:rsidRPr="00CA04B3" w:rsidRDefault="00777438" w:rsidP="00777438">
      <w:pPr>
        <w:rPr>
          <w:rFonts w:ascii="Times New Roman" w:hAnsi="Times New Roman" w:cs="Times New Roman"/>
          <w:sz w:val="24"/>
          <w:szCs w:val="24"/>
        </w:rPr>
      </w:pPr>
      <w:r w:rsidRPr="00CA04B3">
        <w:rPr>
          <w:rFonts w:ascii="Times New Roman" w:hAnsi="Times New Roman" w:cs="Times New Roman"/>
          <w:sz w:val="24"/>
          <w:szCs w:val="24"/>
        </w:rPr>
        <w:t>Que pueda ser el medio donde los inmigrantes y no nativos digitales puedan adentrar en las nuevas tecnologías y que incluya por ejemplo:</w:t>
      </w:r>
      <w:r w:rsidR="005B08A0" w:rsidRPr="00CA04B3">
        <w:rPr>
          <w:rFonts w:ascii="Times New Roman" w:hAnsi="Times New Roman" w:cs="Times New Roman"/>
          <w:sz w:val="24"/>
          <w:szCs w:val="24"/>
        </w:rPr>
        <w:t xml:space="preserve"> </w:t>
      </w:r>
    </w:p>
    <w:p w:rsidR="00CB2245" w:rsidRPr="00CA04B3" w:rsidRDefault="005B08A0" w:rsidP="005B08A0">
      <w:pPr>
        <w:pStyle w:val="Prrafodelista"/>
        <w:numPr>
          <w:ilvl w:val="0"/>
          <w:numId w:val="2"/>
        </w:numPr>
        <w:rPr>
          <w:rFonts w:ascii="Times New Roman" w:hAnsi="Times New Roman" w:cs="Times New Roman"/>
          <w:sz w:val="24"/>
          <w:szCs w:val="24"/>
        </w:rPr>
      </w:pPr>
      <w:r w:rsidRPr="00CA04B3">
        <w:rPr>
          <w:rFonts w:ascii="Times New Roman" w:hAnsi="Times New Roman" w:cs="Times New Roman"/>
          <w:sz w:val="24"/>
          <w:szCs w:val="24"/>
        </w:rPr>
        <w:t>Ofimática para académicos (</w:t>
      </w:r>
      <w:r w:rsidR="00CB2245" w:rsidRPr="00CA04B3">
        <w:rPr>
          <w:rFonts w:ascii="Times New Roman" w:hAnsi="Times New Roman" w:cs="Times New Roman"/>
          <w:sz w:val="24"/>
          <w:szCs w:val="24"/>
        </w:rPr>
        <w:t>MS-O</w:t>
      </w:r>
      <w:r w:rsidRPr="00CA04B3">
        <w:rPr>
          <w:rFonts w:ascii="Times New Roman" w:hAnsi="Times New Roman" w:cs="Times New Roman"/>
          <w:sz w:val="24"/>
          <w:szCs w:val="24"/>
        </w:rPr>
        <w:t>ffice, LibreOffice u OpenOffice) para a</w:t>
      </w:r>
      <w:r w:rsidR="00CB2245" w:rsidRPr="00CA04B3">
        <w:rPr>
          <w:rFonts w:ascii="Times New Roman" w:hAnsi="Times New Roman" w:cs="Times New Roman"/>
          <w:sz w:val="24"/>
          <w:szCs w:val="24"/>
        </w:rPr>
        <w:t xml:space="preserve">segurar que el profesor conozca las  bases  necesarias para la elaboración de material  en </w:t>
      </w:r>
      <w:r w:rsidRPr="00CA04B3">
        <w:rPr>
          <w:rFonts w:ascii="Times New Roman" w:hAnsi="Times New Roman" w:cs="Times New Roman"/>
          <w:sz w:val="24"/>
          <w:szCs w:val="24"/>
        </w:rPr>
        <w:t>Procesadores de Palabras. Hojas de Cálculo y Presentaciones Electrónicas</w:t>
      </w:r>
    </w:p>
    <w:p w:rsidR="00CB2245" w:rsidRPr="00CA04B3" w:rsidRDefault="005B08A0" w:rsidP="005B08A0">
      <w:pPr>
        <w:pStyle w:val="Prrafodelista"/>
        <w:numPr>
          <w:ilvl w:val="0"/>
          <w:numId w:val="2"/>
        </w:numPr>
        <w:rPr>
          <w:rFonts w:ascii="Times New Roman" w:hAnsi="Times New Roman" w:cs="Times New Roman"/>
          <w:sz w:val="24"/>
          <w:szCs w:val="24"/>
        </w:rPr>
      </w:pPr>
      <w:r w:rsidRPr="00CA04B3">
        <w:rPr>
          <w:rFonts w:ascii="Times New Roman" w:hAnsi="Times New Roman" w:cs="Times New Roman"/>
          <w:sz w:val="24"/>
          <w:szCs w:val="24"/>
        </w:rPr>
        <w:t>Eminus y Biblioteca Virtual: para c</w:t>
      </w:r>
      <w:r w:rsidR="00CB2245" w:rsidRPr="00CA04B3">
        <w:rPr>
          <w:rFonts w:ascii="Times New Roman" w:hAnsi="Times New Roman" w:cs="Times New Roman"/>
          <w:sz w:val="24"/>
          <w:szCs w:val="24"/>
        </w:rPr>
        <w:t>onocer  la plataforma tecnológica que permitirá la educación a distancia entre alumno-profesor</w:t>
      </w:r>
      <w:r w:rsidRPr="00CA04B3">
        <w:rPr>
          <w:rFonts w:ascii="Times New Roman" w:hAnsi="Times New Roman" w:cs="Times New Roman"/>
          <w:sz w:val="24"/>
          <w:szCs w:val="24"/>
        </w:rPr>
        <w:t xml:space="preserve"> y aprovechar el enorme potencial que tiene nuestra biblioteca virtual</w:t>
      </w:r>
      <w:r w:rsidR="00CB2245" w:rsidRPr="00CA04B3">
        <w:rPr>
          <w:rFonts w:ascii="Times New Roman" w:hAnsi="Times New Roman" w:cs="Times New Roman"/>
          <w:sz w:val="24"/>
          <w:szCs w:val="24"/>
        </w:rPr>
        <w:t xml:space="preserve">. </w:t>
      </w:r>
    </w:p>
    <w:p w:rsidR="00CB2245" w:rsidRPr="00CA04B3" w:rsidRDefault="00CB2245" w:rsidP="005B08A0">
      <w:pPr>
        <w:pStyle w:val="Prrafodelista"/>
        <w:numPr>
          <w:ilvl w:val="0"/>
          <w:numId w:val="2"/>
        </w:numPr>
        <w:rPr>
          <w:rFonts w:ascii="Times New Roman" w:hAnsi="Times New Roman" w:cs="Times New Roman"/>
          <w:sz w:val="24"/>
          <w:szCs w:val="24"/>
        </w:rPr>
      </w:pPr>
      <w:r w:rsidRPr="00CA04B3">
        <w:rPr>
          <w:rFonts w:ascii="Times New Roman" w:hAnsi="Times New Roman" w:cs="Times New Roman"/>
          <w:sz w:val="24"/>
          <w:szCs w:val="24"/>
        </w:rPr>
        <w:t>Herramientas para Elaboración de Material Didáctico</w:t>
      </w:r>
      <w:r w:rsidR="009C4FBD" w:rsidRPr="00CA04B3">
        <w:rPr>
          <w:rFonts w:ascii="Times New Roman" w:hAnsi="Times New Roman" w:cs="Times New Roman"/>
          <w:sz w:val="24"/>
          <w:szCs w:val="24"/>
        </w:rPr>
        <w:t xml:space="preserve">: </w:t>
      </w:r>
      <w:r w:rsidR="005B08A0" w:rsidRPr="00CA04B3">
        <w:rPr>
          <w:rFonts w:ascii="Times New Roman" w:hAnsi="Times New Roman" w:cs="Times New Roman"/>
          <w:sz w:val="24"/>
          <w:szCs w:val="24"/>
        </w:rPr>
        <w:t>para p</w:t>
      </w:r>
      <w:r w:rsidRPr="00CA04B3">
        <w:rPr>
          <w:rFonts w:ascii="Times New Roman" w:hAnsi="Times New Roman" w:cs="Times New Roman"/>
          <w:sz w:val="24"/>
          <w:szCs w:val="24"/>
        </w:rPr>
        <w:t xml:space="preserve">roporcionar al </w:t>
      </w:r>
      <w:r w:rsidR="005B08A0" w:rsidRPr="00CA04B3">
        <w:rPr>
          <w:rFonts w:ascii="Times New Roman" w:hAnsi="Times New Roman" w:cs="Times New Roman"/>
          <w:sz w:val="24"/>
          <w:szCs w:val="24"/>
        </w:rPr>
        <w:t xml:space="preserve">profesor </w:t>
      </w:r>
      <w:r w:rsidRPr="00CA04B3">
        <w:rPr>
          <w:rFonts w:ascii="Times New Roman" w:hAnsi="Times New Roman" w:cs="Times New Roman"/>
          <w:sz w:val="24"/>
          <w:szCs w:val="24"/>
        </w:rPr>
        <w:t>el uso  de diferente software útil para el diseño de material didáctico</w:t>
      </w:r>
      <w:r w:rsidR="005B08A0" w:rsidRPr="00CA04B3">
        <w:rPr>
          <w:rFonts w:ascii="Times New Roman" w:hAnsi="Times New Roman" w:cs="Times New Roman"/>
          <w:sz w:val="24"/>
          <w:szCs w:val="24"/>
        </w:rPr>
        <w:t xml:space="preserve"> incluyendo edición de imágenes, audio y video que puede ser cubierto con muchas ventajas con aplicaciones de Software Libre como Gimp, Inkscape, Audacity, Avidemux y Lightworks entre otros</w:t>
      </w:r>
      <w:r w:rsidRPr="00CA04B3">
        <w:rPr>
          <w:rFonts w:ascii="Times New Roman" w:hAnsi="Times New Roman" w:cs="Times New Roman"/>
          <w:sz w:val="24"/>
          <w:szCs w:val="24"/>
        </w:rPr>
        <w:t>.</w:t>
      </w:r>
    </w:p>
    <w:p w:rsidR="00CB2245" w:rsidRPr="00CA04B3" w:rsidRDefault="005B08A0" w:rsidP="009C4FBD">
      <w:pPr>
        <w:pStyle w:val="Prrafodelista"/>
        <w:numPr>
          <w:ilvl w:val="0"/>
          <w:numId w:val="2"/>
        </w:numPr>
        <w:rPr>
          <w:rFonts w:ascii="Times New Roman" w:hAnsi="Times New Roman" w:cs="Times New Roman"/>
          <w:sz w:val="24"/>
          <w:szCs w:val="24"/>
        </w:rPr>
      </w:pPr>
      <w:r w:rsidRPr="00CA04B3">
        <w:rPr>
          <w:rFonts w:ascii="Times New Roman" w:hAnsi="Times New Roman" w:cs="Times New Roman"/>
          <w:sz w:val="24"/>
          <w:szCs w:val="24"/>
        </w:rPr>
        <w:t>Redes Sociales: Incluyendo el uso de Twitter, Facebook</w:t>
      </w:r>
      <w:r w:rsidR="009C4FBD" w:rsidRPr="00CA04B3">
        <w:rPr>
          <w:rFonts w:ascii="Times New Roman" w:hAnsi="Times New Roman" w:cs="Times New Roman"/>
          <w:sz w:val="24"/>
          <w:szCs w:val="24"/>
        </w:rPr>
        <w:t xml:space="preserve">, </w:t>
      </w:r>
      <w:r w:rsidRPr="00CA04B3">
        <w:rPr>
          <w:rFonts w:ascii="Times New Roman" w:hAnsi="Times New Roman" w:cs="Times New Roman"/>
          <w:sz w:val="24"/>
          <w:szCs w:val="24"/>
        </w:rPr>
        <w:t>Blogs</w:t>
      </w:r>
      <w:r w:rsidR="009C4FBD" w:rsidRPr="00CA04B3">
        <w:rPr>
          <w:rFonts w:ascii="Times New Roman" w:hAnsi="Times New Roman" w:cs="Times New Roman"/>
          <w:sz w:val="24"/>
          <w:szCs w:val="24"/>
        </w:rPr>
        <w:t xml:space="preserve"> y página personal.</w:t>
      </w:r>
    </w:p>
    <w:p w:rsidR="009C4FBD" w:rsidRPr="00CA04B3" w:rsidRDefault="009C4FBD" w:rsidP="009C4FBD">
      <w:pPr>
        <w:pStyle w:val="Prrafodelista"/>
        <w:numPr>
          <w:ilvl w:val="0"/>
          <w:numId w:val="2"/>
        </w:numPr>
        <w:rPr>
          <w:rFonts w:ascii="Times New Roman" w:hAnsi="Times New Roman" w:cs="Times New Roman"/>
          <w:sz w:val="24"/>
          <w:szCs w:val="24"/>
        </w:rPr>
      </w:pPr>
      <w:r w:rsidRPr="00CA04B3">
        <w:rPr>
          <w:rFonts w:ascii="Times New Roman" w:hAnsi="Times New Roman" w:cs="Times New Roman"/>
          <w:sz w:val="24"/>
          <w:szCs w:val="24"/>
        </w:rPr>
        <w:t xml:space="preserve">Computadoras y la WEB 2.0: para proporcionar al profesor el uso  eficiente de su equipo de cómputo, seguridad e integridad de su información y el uso de aplicaciones en línea como Google-Docs, Prezi, espacios virtuales de almacenamiento, Skype, etc. </w:t>
      </w:r>
    </w:p>
    <w:p w:rsidR="009C4FBD" w:rsidRPr="00CA04B3" w:rsidRDefault="009C4FBD" w:rsidP="009C4FBD">
      <w:pPr>
        <w:rPr>
          <w:rFonts w:ascii="Times New Roman" w:hAnsi="Times New Roman" w:cs="Times New Roman"/>
          <w:sz w:val="24"/>
          <w:szCs w:val="24"/>
        </w:rPr>
      </w:pPr>
      <w:r w:rsidRPr="00CA04B3">
        <w:rPr>
          <w:rFonts w:ascii="Times New Roman" w:hAnsi="Times New Roman" w:cs="Times New Roman"/>
          <w:sz w:val="24"/>
          <w:szCs w:val="24"/>
        </w:rPr>
        <w:t>El interés existe, en muchas ocasiones cuando se ha expuesto en foros y comentado con algunos académicos la metodología usada bajo Proyecto Aula en la EE de “Taller de Computación Básica” se ha notado el interés por un curso semejante pero para profesores.</w:t>
      </w:r>
    </w:p>
    <w:p w:rsidR="009C4FBD" w:rsidRPr="00CA04B3" w:rsidRDefault="009C4FBD" w:rsidP="009C4FBD">
      <w:pPr>
        <w:jc w:val="center"/>
        <w:rPr>
          <w:rFonts w:ascii="Times New Roman" w:hAnsi="Times New Roman" w:cs="Times New Roman"/>
          <w:b/>
          <w:sz w:val="24"/>
          <w:szCs w:val="24"/>
        </w:rPr>
      </w:pPr>
      <w:r w:rsidRPr="00CA04B3">
        <w:rPr>
          <w:rFonts w:ascii="Times New Roman" w:hAnsi="Times New Roman" w:cs="Times New Roman"/>
          <w:b/>
          <w:sz w:val="24"/>
          <w:szCs w:val="24"/>
        </w:rPr>
        <w:t>Bibliografía</w:t>
      </w:r>
    </w:p>
    <w:p w:rsidR="009C4FBD" w:rsidRPr="00CA04B3" w:rsidRDefault="009C4FBD" w:rsidP="009C4FBD">
      <w:pPr>
        <w:rPr>
          <w:rFonts w:ascii="Times New Roman" w:hAnsi="Times New Roman" w:cs="Times New Roman"/>
          <w:sz w:val="24"/>
          <w:szCs w:val="24"/>
        </w:rPr>
      </w:pPr>
    </w:p>
    <w:p w:rsidR="009C4FBD" w:rsidRPr="00CA04B3" w:rsidRDefault="009C4FBD" w:rsidP="009C4FBD">
      <w:pPr>
        <w:rPr>
          <w:rFonts w:ascii="Times New Roman" w:hAnsi="Times New Roman" w:cs="Times New Roman"/>
          <w:sz w:val="24"/>
          <w:szCs w:val="24"/>
        </w:rPr>
      </w:pPr>
      <w:r w:rsidRPr="00CA04B3">
        <w:rPr>
          <w:rFonts w:ascii="Times New Roman" w:hAnsi="Times New Roman" w:cs="Times New Roman"/>
          <w:sz w:val="24"/>
          <w:szCs w:val="24"/>
        </w:rPr>
        <w:t xml:space="preserve">Catálogo de cursos de la Dirección General de Desarrollo Académico e Innovación  Educativa (ProFA) </w:t>
      </w:r>
      <w:hyperlink r:id="rId16" w:history="1">
        <w:r w:rsidRPr="00CA04B3">
          <w:rPr>
            <w:rStyle w:val="Hipervnculo"/>
            <w:rFonts w:ascii="Times New Roman" w:hAnsi="Times New Roman" w:cs="Times New Roman"/>
            <w:sz w:val="24"/>
            <w:szCs w:val="24"/>
          </w:rPr>
          <w:t>http://www.uv.mx/dgda/formacion-academica/oferta-de-experiencias-educativas/</w:t>
        </w:r>
      </w:hyperlink>
      <w:r w:rsidRPr="00CA04B3">
        <w:rPr>
          <w:rFonts w:ascii="Times New Roman" w:hAnsi="Times New Roman" w:cs="Times New Roman"/>
          <w:sz w:val="24"/>
          <w:szCs w:val="24"/>
        </w:rPr>
        <w:t xml:space="preserve"> </w:t>
      </w:r>
    </w:p>
    <w:p w:rsidR="009C4FBD" w:rsidRPr="00CA04B3" w:rsidRDefault="009C4FBD" w:rsidP="009C4FBD">
      <w:pPr>
        <w:rPr>
          <w:rFonts w:ascii="Times New Roman" w:hAnsi="Times New Roman" w:cs="Times New Roman"/>
          <w:sz w:val="24"/>
          <w:szCs w:val="24"/>
        </w:rPr>
      </w:pPr>
      <w:r w:rsidRPr="00CA04B3">
        <w:rPr>
          <w:rFonts w:ascii="Times New Roman" w:hAnsi="Times New Roman" w:cs="Times New Roman"/>
          <w:sz w:val="24"/>
          <w:szCs w:val="24"/>
        </w:rPr>
        <w:t xml:space="preserve">Programa de la EE Taller de Computación Básica bajo Proyecto Aula en Intersemestral </w:t>
      </w:r>
      <w:hyperlink r:id="rId17" w:history="1">
        <w:r w:rsidRPr="00CA04B3">
          <w:rPr>
            <w:rStyle w:val="Hipervnculo"/>
            <w:rFonts w:ascii="Times New Roman" w:hAnsi="Times New Roman" w:cs="Times New Roman"/>
            <w:sz w:val="24"/>
            <w:szCs w:val="24"/>
          </w:rPr>
          <w:t>http://www.uv.mx/personal/alorandi/experiencias-educativas/computacion-basica-2/combas2012/</w:t>
        </w:r>
      </w:hyperlink>
      <w:r w:rsidRPr="00CA04B3">
        <w:rPr>
          <w:rFonts w:ascii="Times New Roman" w:hAnsi="Times New Roman" w:cs="Times New Roman"/>
          <w:sz w:val="24"/>
          <w:szCs w:val="24"/>
        </w:rPr>
        <w:t xml:space="preserve"> </w:t>
      </w:r>
    </w:p>
    <w:p w:rsidR="009C4FBD" w:rsidRPr="00CA04B3" w:rsidRDefault="009C4FBD" w:rsidP="009C4FBD">
      <w:pPr>
        <w:rPr>
          <w:rFonts w:ascii="Times New Roman" w:hAnsi="Times New Roman" w:cs="Times New Roman"/>
          <w:sz w:val="24"/>
          <w:szCs w:val="24"/>
        </w:rPr>
      </w:pPr>
      <w:r w:rsidRPr="00CA04B3">
        <w:rPr>
          <w:rFonts w:ascii="Times New Roman" w:hAnsi="Times New Roman" w:cs="Times New Roman"/>
          <w:sz w:val="24"/>
          <w:szCs w:val="24"/>
        </w:rPr>
        <w:t xml:space="preserve">Programa de la EE Taller de Computación Básica bajo Proyecto Aula en Semestre Regular  </w:t>
      </w:r>
      <w:hyperlink r:id="rId18" w:history="1">
        <w:r w:rsidRPr="00CA04B3">
          <w:rPr>
            <w:rStyle w:val="Hipervnculo"/>
            <w:rFonts w:ascii="Times New Roman" w:hAnsi="Times New Roman" w:cs="Times New Roman"/>
            <w:sz w:val="24"/>
            <w:szCs w:val="24"/>
          </w:rPr>
          <w:t>http://www.uv.mx/personal/alorandi/files/2011/07/ComputacionBasicaProyectoAulaSemestral2013.pdf</w:t>
        </w:r>
      </w:hyperlink>
    </w:p>
    <w:sectPr w:rsidR="009C4FBD" w:rsidRPr="00CA04B3">
      <w:headerReference w:type="even" r:id="rId19"/>
      <w:headerReference w:type="default" r:id="rId20"/>
      <w:footerReference w:type="default" r:id="rId21"/>
      <w:headerReference w:type="firs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B36" w:rsidRDefault="000D7B36" w:rsidP="00056A57">
      <w:pPr>
        <w:spacing w:after="0" w:line="240" w:lineRule="auto"/>
      </w:pPr>
      <w:r>
        <w:separator/>
      </w:r>
    </w:p>
  </w:endnote>
  <w:endnote w:type="continuationSeparator" w:id="0">
    <w:p w:rsidR="000D7B36" w:rsidRDefault="000D7B36" w:rsidP="0005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37" w:rsidRDefault="000D7B36">
    <w:pPr>
      <w:pStyle w:val="Piedepgina"/>
      <w:rPr>
        <w:color w:val="000000" w:themeColor="text1"/>
        <w:sz w:val="24"/>
        <w:szCs w:val="24"/>
      </w:rPr>
    </w:pPr>
    <w:sdt>
      <w:sdtPr>
        <w:rPr>
          <w:rFonts w:cs="Times New Roman"/>
          <w:b/>
        </w:rPr>
        <w:alias w:val="Autor"/>
        <w:id w:val="54214575"/>
        <w:placeholder>
          <w:docPart w:val="828C9683625E4A89A66B0D7F3AAC37A6"/>
        </w:placeholder>
        <w:dataBinding w:prefixMappings="xmlns:ns0='http://schemas.openxmlformats.org/package/2006/metadata/core-properties' xmlns:ns1='http://purl.org/dc/elements/1.1/'" w:xpath="/ns0:coreProperties[1]/ns1:creator[1]" w:storeItemID="{6C3C8BC8-F283-45AE-878A-BAB7291924A1}"/>
        <w:text/>
      </w:sdtPr>
      <w:sdtEndPr/>
      <w:sdtContent>
        <w:r w:rsidR="00010A37" w:rsidRPr="00010A37">
          <w:rPr>
            <w:rFonts w:cs="Times New Roman"/>
            <w:b/>
          </w:rPr>
          <w:t>Universidad Veracruzana Región Veracruz – Boca del Río</w:t>
        </w:r>
      </w:sdtContent>
    </w:sdt>
  </w:p>
  <w:p w:rsidR="00010A37" w:rsidRDefault="00010A37">
    <w:pPr>
      <w:pStyle w:val="Piedepgina"/>
    </w:pPr>
    <w:r>
      <w:rPr>
        <w:noProof/>
        <w:lang w:eastAsia="es-MX"/>
      </w:rPr>
      <mc:AlternateContent>
        <mc:Choice Requires="wps">
          <w:drawing>
            <wp:anchor distT="0" distB="0" distL="114300" distR="114300" simplePos="0" relativeHeight="251664384" behindDoc="0" locked="0" layoutInCell="1" allowOverlap="1" wp14:anchorId="149A627E" wp14:editId="01C12776">
              <wp:simplePos x="0" y="0"/>
              <wp:positionH relativeFrom="margin">
                <wp:align>right</wp:align>
              </wp:positionH>
              <wp:positionV relativeFrom="bottomMargin">
                <wp:align>top</wp:align>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010A37" w:rsidRPr="00010A37" w:rsidRDefault="00010A37">
                          <w:pPr>
                            <w:pStyle w:val="Piedepgina"/>
                            <w:jc w:val="right"/>
                            <w:rPr>
                              <w:color w:val="000000" w:themeColor="text1"/>
                              <w:szCs w:val="40"/>
                            </w:rPr>
                          </w:pPr>
                          <w:r w:rsidRPr="00010A37">
                            <w:rPr>
                              <w:color w:val="000000" w:themeColor="text1"/>
                              <w:szCs w:val="40"/>
                            </w:rPr>
                            <w:fldChar w:fldCharType="begin"/>
                          </w:r>
                          <w:r w:rsidRPr="00010A37">
                            <w:rPr>
                              <w:color w:val="000000" w:themeColor="text1"/>
                              <w:szCs w:val="40"/>
                            </w:rPr>
                            <w:instrText>PAGE  \* Arabic  \* MERGEFORMAT</w:instrText>
                          </w:r>
                          <w:r w:rsidRPr="00010A37">
                            <w:rPr>
                              <w:color w:val="000000" w:themeColor="text1"/>
                              <w:szCs w:val="40"/>
                            </w:rPr>
                            <w:fldChar w:fldCharType="separate"/>
                          </w:r>
                          <w:r w:rsidR="000D7B36" w:rsidRPr="000D7B36">
                            <w:rPr>
                              <w:noProof/>
                              <w:color w:val="000000" w:themeColor="text1"/>
                              <w:szCs w:val="40"/>
                              <w:lang w:val="es-ES"/>
                            </w:rPr>
                            <w:t>1</w:t>
                          </w:r>
                          <w:r w:rsidRPr="00010A37">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26" type="#_x0000_t202" style="position:absolute;margin-left:67.6pt;margin-top:0;width:118.8pt;height:31.15pt;z-index:25166438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T/YVqDoCAABoBAAADgAAAAAAAAAAAAAA&#10;AAAuAgAAZHJzL2Uyb0RvYy54bWxQSwECLQAUAAYACAAAACEAOLASw9kAAAAEAQAADwAAAAAAAAAA&#10;AAAAAACUBAAAZHJzL2Rvd25yZXYueG1sUEsFBgAAAAAEAAQA8wAAAJoFAAAAAA==&#10;" filled="f" stroked="f" strokeweight=".5pt">
              <v:textbox style="mso-fit-shape-to-text:t">
                <w:txbxContent>
                  <w:p w:rsidR="00010A37" w:rsidRPr="00010A37" w:rsidRDefault="00010A37">
                    <w:pPr>
                      <w:pStyle w:val="Piedepgina"/>
                      <w:jc w:val="right"/>
                      <w:rPr>
                        <w:color w:val="000000" w:themeColor="text1"/>
                        <w:szCs w:val="40"/>
                      </w:rPr>
                    </w:pPr>
                    <w:r w:rsidRPr="00010A37">
                      <w:rPr>
                        <w:color w:val="000000" w:themeColor="text1"/>
                        <w:szCs w:val="40"/>
                      </w:rPr>
                      <w:fldChar w:fldCharType="begin"/>
                    </w:r>
                    <w:r w:rsidRPr="00010A37">
                      <w:rPr>
                        <w:color w:val="000000" w:themeColor="text1"/>
                        <w:szCs w:val="40"/>
                      </w:rPr>
                      <w:instrText>PAGE  \* Arabic  \* MERGEFORMAT</w:instrText>
                    </w:r>
                    <w:r w:rsidRPr="00010A37">
                      <w:rPr>
                        <w:color w:val="000000" w:themeColor="text1"/>
                        <w:szCs w:val="40"/>
                      </w:rPr>
                      <w:fldChar w:fldCharType="separate"/>
                    </w:r>
                    <w:r w:rsidR="000D7B36" w:rsidRPr="000D7B36">
                      <w:rPr>
                        <w:noProof/>
                        <w:color w:val="000000" w:themeColor="text1"/>
                        <w:szCs w:val="40"/>
                        <w:lang w:val="es-ES"/>
                      </w:rPr>
                      <w:t>1</w:t>
                    </w:r>
                    <w:r w:rsidRPr="00010A37">
                      <w:rPr>
                        <w:color w:val="000000" w:themeColor="text1"/>
                        <w:szCs w:val="40"/>
                      </w:rPr>
                      <w:fldChar w:fldCharType="end"/>
                    </w:r>
                  </w:p>
                </w:txbxContent>
              </v:textbox>
              <w10:wrap anchorx="margin" anchory="margin"/>
            </v:shape>
          </w:pict>
        </mc:Fallback>
      </mc:AlternateContent>
    </w:r>
    <w:r>
      <w:rPr>
        <w:noProof/>
        <w:color w:val="4F81BD" w:themeColor="accent1"/>
        <w:lang w:eastAsia="es-MX"/>
      </w:rPr>
      <mc:AlternateContent>
        <mc:Choice Requires="wps">
          <w:drawing>
            <wp:anchor distT="91440" distB="91440" distL="114300" distR="114300" simplePos="0" relativeHeight="251665408" behindDoc="1" locked="0" layoutInCell="1" allowOverlap="1" wp14:anchorId="6A13895F" wp14:editId="0A89E180">
              <wp:simplePos x="0" y="0"/>
              <wp:positionH relativeFrom="margin">
                <wp:align>center</wp:align>
              </wp:positionH>
              <wp:positionV relativeFrom="bottomMargin">
                <wp:align>top</wp:align>
              </wp:positionV>
              <wp:extent cx="5943600" cy="36195"/>
              <wp:effectExtent l="0" t="0" r="0" b="0"/>
              <wp:wrapSquare wrapText="bothSides"/>
              <wp:docPr id="58" name="Rectángu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ángulo 58" o:spid="_x0000_s1026" style="position:absolute;margin-left:0;margin-top:0;width:468pt;height:2.85pt;z-index:-25165107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DPZyS+6wEAABUEAAAOAAAAAAAAAAAAAAAAAC4CAABkcnMvZTJvRG9jLnhtbFBL&#10;AQItABQABgAIAAAAIQC7vFZz2QAAAAMBAAAPAAAAAAAAAAAAAAAAAEUEAABkcnMvZG93bnJldi54&#10;bWxQSwUGAAAAAAQABADzAAAASw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B36" w:rsidRDefault="000D7B36" w:rsidP="00056A57">
      <w:pPr>
        <w:spacing w:after="0" w:line="240" w:lineRule="auto"/>
      </w:pPr>
      <w:r>
        <w:separator/>
      </w:r>
    </w:p>
  </w:footnote>
  <w:footnote w:type="continuationSeparator" w:id="0">
    <w:p w:rsidR="000D7B36" w:rsidRDefault="000D7B36" w:rsidP="0005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5" w:rsidRDefault="000D7B3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73582" o:spid="_x0000_s2050" type="#_x0000_t75" style="position:absolute;margin-left:0;margin-top:0;width:441.5pt;height:331.15pt;z-index:-251645952;mso-position-horizontal:center;mso-position-horizontal-relative:margin;mso-position-vertical:center;mso-position-vertical-relative:margin" o:allowincell="f">
          <v:imagedata r:id="rId1" o:title="Flor1024x768SinFon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57" w:rsidRDefault="00094575">
    <w:pPr>
      <w:pStyle w:val="Encabezado"/>
    </w:pPr>
    <w:r w:rsidRPr="00F10BE2">
      <w:rPr>
        <w:noProof/>
        <w:lang w:eastAsia="es-MX"/>
      </w:rPr>
      <w:drawing>
        <wp:anchor distT="0" distB="0" distL="114300" distR="114300" simplePos="0" relativeHeight="251666432" behindDoc="0" locked="0" layoutInCell="1" allowOverlap="1" wp14:anchorId="56F9368A" wp14:editId="31AE309D">
          <wp:simplePos x="0" y="0"/>
          <wp:positionH relativeFrom="column">
            <wp:posOffset>-635</wp:posOffset>
          </wp:positionH>
          <wp:positionV relativeFrom="line">
            <wp:align>top</wp:align>
          </wp:positionV>
          <wp:extent cx="818515" cy="840105"/>
          <wp:effectExtent l="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9426" r="17608"/>
                  <a:stretch/>
                </pic:blipFill>
                <pic:spPr bwMode="auto">
                  <a:xfrm>
                    <a:off x="0" y="0"/>
                    <a:ext cx="820576"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7B36">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73583" o:spid="_x0000_s2051" type="#_x0000_t75" style="position:absolute;margin-left:0;margin-top:0;width:441.5pt;height:331.15pt;z-index:-251653121;mso-position-horizontal:center;mso-position-horizontal-relative:margin;mso-position-vertical:center;mso-position-vertical-relative:margin" o:allowincell="f">
          <v:imagedata r:id="rId2" o:title="Flor1024x768SinFondo" gain="19661f" blacklevel="22938f"/>
          <w10:wrap anchorx="margin" anchory="margin"/>
        </v:shape>
      </w:pict>
    </w:r>
  </w:p>
  <w:p w:rsidR="00056A57" w:rsidRDefault="00056A57" w:rsidP="00056A57">
    <w:pPr>
      <w:pStyle w:val="Encabezado"/>
      <w:jc w:val="center"/>
    </w:pPr>
  </w:p>
  <w:p w:rsidR="00056A57" w:rsidRDefault="00F10BE2">
    <w:pPr>
      <w:pStyle w:val="Encabezado"/>
    </w:pPr>
    <w:r>
      <w:rPr>
        <w:noProof/>
        <w:lang w:eastAsia="es-MX"/>
      </w:rPr>
      <mc:AlternateContent>
        <mc:Choice Requires="wps">
          <w:drawing>
            <wp:anchor distT="0" distB="0" distL="114300" distR="114300" simplePos="0" relativeHeight="251667456" behindDoc="0" locked="0" layoutInCell="1" allowOverlap="1" wp14:anchorId="54E98C16" wp14:editId="1EB005BB">
              <wp:simplePos x="0" y="0"/>
              <wp:positionH relativeFrom="column">
                <wp:posOffset>1165316</wp:posOffset>
              </wp:positionH>
              <wp:positionV relativeFrom="paragraph">
                <wp:posOffset>136525</wp:posOffset>
              </wp:positionV>
              <wp:extent cx="4371340" cy="0"/>
              <wp:effectExtent l="0" t="19050" r="10160" b="19050"/>
              <wp:wrapNone/>
              <wp:docPr id="2" name="2 Conector recto"/>
              <wp:cNvGraphicFramePr/>
              <a:graphic xmlns:a="http://schemas.openxmlformats.org/drawingml/2006/main">
                <a:graphicData uri="http://schemas.microsoft.com/office/word/2010/wordprocessingShape">
                  <wps:wsp>
                    <wps:cNvCnPr/>
                    <wps:spPr>
                      <a:xfrm>
                        <a:off x="0" y="0"/>
                        <a:ext cx="437134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 Conector recto"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75pt,10.75pt" to="435.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" strokecolor="#4579b8 [3044]" strokeweight="3pt"/>
          </w:pict>
        </mc:Fallback>
      </mc:AlternateContent>
    </w:r>
  </w:p>
  <w:p w:rsidR="00F10BE2" w:rsidRDefault="00F10BE2">
    <w:pPr>
      <w:pStyle w:val="Encabezado"/>
    </w:pPr>
    <w:r>
      <w:rPr>
        <w:noProof/>
        <w:lang w:eastAsia="es-MX"/>
      </w:rPr>
      <mc:AlternateContent>
        <mc:Choice Requires="wps">
          <w:drawing>
            <wp:anchor distT="0" distB="0" distL="114300" distR="114300" simplePos="0" relativeHeight="251668480" behindDoc="0" locked="0" layoutInCell="1" allowOverlap="1" wp14:anchorId="76D8E325" wp14:editId="798EE6FE">
              <wp:simplePos x="0" y="0"/>
              <wp:positionH relativeFrom="column">
                <wp:posOffset>1472021</wp:posOffset>
              </wp:positionH>
              <wp:positionV relativeFrom="paragraph">
                <wp:posOffset>45720</wp:posOffset>
              </wp:positionV>
              <wp:extent cx="4371340" cy="0"/>
              <wp:effectExtent l="0" t="19050" r="10160" b="19050"/>
              <wp:wrapNone/>
              <wp:docPr id="3" name="3 Conector recto"/>
              <wp:cNvGraphicFramePr/>
              <a:graphic xmlns:a="http://schemas.openxmlformats.org/drawingml/2006/main">
                <a:graphicData uri="http://schemas.microsoft.com/office/word/2010/wordprocessingShape">
                  <wps:wsp>
                    <wps:cNvCnPr/>
                    <wps:spPr>
                      <a:xfrm>
                        <a:off x="0" y="0"/>
                        <a:ext cx="437134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9pt,3.6pt" to="460.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" strokecolor="#00b050" strokeweight="3pt"/>
          </w:pict>
        </mc:Fallback>
      </mc:AlternateContent>
    </w:r>
  </w:p>
  <w:p w:rsidR="00056A57" w:rsidRDefault="00056A5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5" w:rsidRDefault="000D7B3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73581" o:spid="_x0000_s2049" type="#_x0000_t75" style="position:absolute;margin-left:0;margin-top:0;width:441.5pt;height:331.15pt;z-index:-251646976;mso-position-horizontal:center;mso-position-horizontal-relative:margin;mso-position-vertical:center;mso-position-vertical-relative:margin" o:allowincell="f">
          <v:imagedata r:id="rId1" o:title="Flor1024x768SinFon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8DF"/>
    <w:multiLevelType w:val="hybridMultilevel"/>
    <w:tmpl w:val="DBB8B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F6B1F4F"/>
    <w:multiLevelType w:val="hybridMultilevel"/>
    <w:tmpl w:val="92926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016042"/>
    <w:multiLevelType w:val="hybridMultilevel"/>
    <w:tmpl w:val="16949DFA"/>
    <w:lvl w:ilvl="0" w:tplc="1FFECFDA">
      <w:start w:val="1"/>
      <w:numFmt w:val="bullet"/>
      <w:lvlText w:val="•"/>
      <w:lvlJc w:val="left"/>
      <w:pPr>
        <w:tabs>
          <w:tab w:val="num" w:pos="720"/>
        </w:tabs>
        <w:ind w:left="720" w:hanging="360"/>
      </w:pPr>
      <w:rPr>
        <w:rFonts w:ascii="Arial" w:hAnsi="Arial" w:hint="default"/>
      </w:rPr>
    </w:lvl>
    <w:lvl w:ilvl="1" w:tplc="79182E94" w:tentative="1">
      <w:start w:val="1"/>
      <w:numFmt w:val="bullet"/>
      <w:lvlText w:val="•"/>
      <w:lvlJc w:val="left"/>
      <w:pPr>
        <w:tabs>
          <w:tab w:val="num" w:pos="1440"/>
        </w:tabs>
        <w:ind w:left="1440" w:hanging="360"/>
      </w:pPr>
      <w:rPr>
        <w:rFonts w:ascii="Arial" w:hAnsi="Arial" w:hint="default"/>
      </w:rPr>
    </w:lvl>
    <w:lvl w:ilvl="2" w:tplc="307A0B70" w:tentative="1">
      <w:start w:val="1"/>
      <w:numFmt w:val="bullet"/>
      <w:lvlText w:val="•"/>
      <w:lvlJc w:val="left"/>
      <w:pPr>
        <w:tabs>
          <w:tab w:val="num" w:pos="2160"/>
        </w:tabs>
        <w:ind w:left="2160" w:hanging="360"/>
      </w:pPr>
      <w:rPr>
        <w:rFonts w:ascii="Arial" w:hAnsi="Arial" w:hint="default"/>
      </w:rPr>
    </w:lvl>
    <w:lvl w:ilvl="3" w:tplc="2856F296" w:tentative="1">
      <w:start w:val="1"/>
      <w:numFmt w:val="bullet"/>
      <w:lvlText w:val="•"/>
      <w:lvlJc w:val="left"/>
      <w:pPr>
        <w:tabs>
          <w:tab w:val="num" w:pos="2880"/>
        </w:tabs>
        <w:ind w:left="2880" w:hanging="360"/>
      </w:pPr>
      <w:rPr>
        <w:rFonts w:ascii="Arial" w:hAnsi="Arial" w:hint="default"/>
      </w:rPr>
    </w:lvl>
    <w:lvl w:ilvl="4" w:tplc="0536258E" w:tentative="1">
      <w:start w:val="1"/>
      <w:numFmt w:val="bullet"/>
      <w:lvlText w:val="•"/>
      <w:lvlJc w:val="left"/>
      <w:pPr>
        <w:tabs>
          <w:tab w:val="num" w:pos="3600"/>
        </w:tabs>
        <w:ind w:left="3600" w:hanging="360"/>
      </w:pPr>
      <w:rPr>
        <w:rFonts w:ascii="Arial" w:hAnsi="Arial" w:hint="default"/>
      </w:rPr>
    </w:lvl>
    <w:lvl w:ilvl="5" w:tplc="35B8581E" w:tentative="1">
      <w:start w:val="1"/>
      <w:numFmt w:val="bullet"/>
      <w:lvlText w:val="•"/>
      <w:lvlJc w:val="left"/>
      <w:pPr>
        <w:tabs>
          <w:tab w:val="num" w:pos="4320"/>
        </w:tabs>
        <w:ind w:left="4320" w:hanging="360"/>
      </w:pPr>
      <w:rPr>
        <w:rFonts w:ascii="Arial" w:hAnsi="Arial" w:hint="default"/>
      </w:rPr>
    </w:lvl>
    <w:lvl w:ilvl="6" w:tplc="FF1091F8" w:tentative="1">
      <w:start w:val="1"/>
      <w:numFmt w:val="bullet"/>
      <w:lvlText w:val="•"/>
      <w:lvlJc w:val="left"/>
      <w:pPr>
        <w:tabs>
          <w:tab w:val="num" w:pos="5040"/>
        </w:tabs>
        <w:ind w:left="5040" w:hanging="360"/>
      </w:pPr>
      <w:rPr>
        <w:rFonts w:ascii="Arial" w:hAnsi="Arial" w:hint="default"/>
      </w:rPr>
    </w:lvl>
    <w:lvl w:ilvl="7" w:tplc="3E442C4E" w:tentative="1">
      <w:start w:val="1"/>
      <w:numFmt w:val="bullet"/>
      <w:lvlText w:val="•"/>
      <w:lvlJc w:val="left"/>
      <w:pPr>
        <w:tabs>
          <w:tab w:val="num" w:pos="5760"/>
        </w:tabs>
        <w:ind w:left="5760" w:hanging="360"/>
      </w:pPr>
      <w:rPr>
        <w:rFonts w:ascii="Arial" w:hAnsi="Arial" w:hint="default"/>
      </w:rPr>
    </w:lvl>
    <w:lvl w:ilvl="8" w:tplc="18BC4A7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57"/>
    <w:rsid w:val="00010A37"/>
    <w:rsid w:val="000439AD"/>
    <w:rsid w:val="00056A57"/>
    <w:rsid w:val="00094575"/>
    <w:rsid w:val="000D7B36"/>
    <w:rsid w:val="00217F42"/>
    <w:rsid w:val="00241296"/>
    <w:rsid w:val="0028440F"/>
    <w:rsid w:val="00331F46"/>
    <w:rsid w:val="003C1B08"/>
    <w:rsid w:val="005B08A0"/>
    <w:rsid w:val="00611733"/>
    <w:rsid w:val="007421F6"/>
    <w:rsid w:val="00760F36"/>
    <w:rsid w:val="00777438"/>
    <w:rsid w:val="0079750E"/>
    <w:rsid w:val="009628AF"/>
    <w:rsid w:val="009C4FBD"/>
    <w:rsid w:val="009F341A"/>
    <w:rsid w:val="00A226E6"/>
    <w:rsid w:val="00A33113"/>
    <w:rsid w:val="00AA75C4"/>
    <w:rsid w:val="00AE6A25"/>
    <w:rsid w:val="00B72F91"/>
    <w:rsid w:val="00B81C3E"/>
    <w:rsid w:val="00B86518"/>
    <w:rsid w:val="00CA04B3"/>
    <w:rsid w:val="00CB2245"/>
    <w:rsid w:val="00CF2DEC"/>
    <w:rsid w:val="00DB4430"/>
    <w:rsid w:val="00E057F7"/>
    <w:rsid w:val="00E55FC0"/>
    <w:rsid w:val="00F10BE2"/>
    <w:rsid w:val="00F5589E"/>
    <w:rsid w:val="00F644E1"/>
    <w:rsid w:val="00FC3B11"/>
    <w:rsid w:val="00FF1F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10A37"/>
    <w:pPr>
      <w:keepNext/>
      <w:keepLines/>
      <w:spacing w:before="480" w:after="0" w:line="480" w:lineRule="auto"/>
      <w:jc w:val="center"/>
      <w:outlineLvl w:val="0"/>
    </w:pPr>
    <w:rPr>
      <w:rFonts w:ascii="Times New Roman" w:eastAsiaTheme="majorEastAsia" w:hAnsi="Times New Roman" w:cstheme="majorBidi"/>
      <w:b/>
      <w:bCs/>
      <w:sz w:val="28"/>
      <w:szCs w:val="28"/>
    </w:rPr>
  </w:style>
  <w:style w:type="paragraph" w:styleId="Ttulo2">
    <w:name w:val="heading 2"/>
    <w:basedOn w:val="Normal"/>
    <w:next w:val="Normal"/>
    <w:link w:val="Ttulo2Car"/>
    <w:uiPriority w:val="9"/>
    <w:unhideWhenUsed/>
    <w:qFormat/>
    <w:rsid w:val="00010A37"/>
    <w:pPr>
      <w:keepNext/>
      <w:keepLines/>
      <w:spacing w:before="200" w:after="0" w:line="480" w:lineRule="auto"/>
      <w:jc w:val="center"/>
      <w:outlineLvl w:val="1"/>
    </w:pPr>
    <w:rPr>
      <w:rFonts w:ascii="Times New Roman" w:eastAsiaTheme="majorEastAsia" w:hAnsi="Times New Roman" w:cstheme="majorBidi"/>
      <w:b/>
      <w:bCs/>
      <w:sz w:val="28"/>
      <w:szCs w:val="26"/>
    </w:rPr>
  </w:style>
  <w:style w:type="paragraph" w:styleId="Ttulo3">
    <w:name w:val="heading 3"/>
    <w:basedOn w:val="Normal"/>
    <w:next w:val="Normal"/>
    <w:link w:val="Ttulo3Car"/>
    <w:uiPriority w:val="9"/>
    <w:unhideWhenUsed/>
    <w:qFormat/>
    <w:rsid w:val="00010A37"/>
    <w:pPr>
      <w:keepNext/>
      <w:keepLines/>
      <w:spacing w:before="200" w:after="0" w:line="480" w:lineRule="auto"/>
      <w:jc w:val="center"/>
      <w:outlineLvl w:val="2"/>
    </w:pPr>
    <w:rPr>
      <w:rFonts w:ascii="Times New Roman" w:eastAsiaTheme="majorEastAsia" w:hAnsi="Times New Roman" w:cstheme="majorBidi"/>
      <w:b/>
      <w:bCs/>
      <w:sz w:val="24"/>
    </w:rPr>
  </w:style>
  <w:style w:type="paragraph" w:styleId="Ttulo4">
    <w:name w:val="heading 4"/>
    <w:basedOn w:val="Normal"/>
    <w:next w:val="Normal"/>
    <w:link w:val="Ttulo4Car"/>
    <w:uiPriority w:val="9"/>
    <w:semiHidden/>
    <w:unhideWhenUsed/>
    <w:qFormat/>
    <w:rsid w:val="00010A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6A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6A57"/>
  </w:style>
  <w:style w:type="paragraph" w:styleId="Piedepgina">
    <w:name w:val="footer"/>
    <w:basedOn w:val="Normal"/>
    <w:link w:val="PiedepginaCar"/>
    <w:uiPriority w:val="99"/>
    <w:unhideWhenUsed/>
    <w:rsid w:val="00056A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6A57"/>
  </w:style>
  <w:style w:type="paragraph" w:styleId="Textodeglobo">
    <w:name w:val="Balloon Text"/>
    <w:basedOn w:val="Normal"/>
    <w:link w:val="TextodegloboCar"/>
    <w:uiPriority w:val="99"/>
    <w:semiHidden/>
    <w:unhideWhenUsed/>
    <w:rsid w:val="00056A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A57"/>
    <w:rPr>
      <w:rFonts w:ascii="Tahoma" w:hAnsi="Tahoma" w:cs="Tahoma"/>
      <w:sz w:val="16"/>
      <w:szCs w:val="16"/>
    </w:rPr>
  </w:style>
  <w:style w:type="paragraph" w:customStyle="1" w:styleId="3CBD5A742C28424DA5172AD252E32316">
    <w:name w:val="3CBD5A742C28424DA5172AD252E32316"/>
    <w:rsid w:val="00010A37"/>
    <w:rPr>
      <w:rFonts w:eastAsiaTheme="minorEastAsia"/>
      <w:lang w:eastAsia="es-MX"/>
    </w:rPr>
  </w:style>
  <w:style w:type="character" w:customStyle="1" w:styleId="Ttulo1Car">
    <w:name w:val="Título 1 Car"/>
    <w:basedOn w:val="Fuentedeprrafopredeter"/>
    <w:link w:val="Ttulo1"/>
    <w:uiPriority w:val="9"/>
    <w:rsid w:val="00010A37"/>
    <w:rPr>
      <w:rFonts w:ascii="Times New Roman" w:eastAsiaTheme="majorEastAsia" w:hAnsi="Times New Roman" w:cstheme="majorBidi"/>
      <w:b/>
      <w:bCs/>
      <w:sz w:val="28"/>
      <w:szCs w:val="28"/>
    </w:rPr>
  </w:style>
  <w:style w:type="character" w:customStyle="1" w:styleId="Ttulo2Car">
    <w:name w:val="Título 2 Car"/>
    <w:basedOn w:val="Fuentedeprrafopredeter"/>
    <w:link w:val="Ttulo2"/>
    <w:uiPriority w:val="9"/>
    <w:rsid w:val="00010A37"/>
    <w:rPr>
      <w:rFonts w:ascii="Times New Roman" w:eastAsiaTheme="majorEastAsia" w:hAnsi="Times New Roman" w:cstheme="majorBidi"/>
      <w:b/>
      <w:bCs/>
      <w:sz w:val="28"/>
      <w:szCs w:val="26"/>
    </w:rPr>
  </w:style>
  <w:style w:type="character" w:customStyle="1" w:styleId="Ttulo3Car">
    <w:name w:val="Título 3 Car"/>
    <w:basedOn w:val="Fuentedeprrafopredeter"/>
    <w:link w:val="Ttulo3"/>
    <w:uiPriority w:val="9"/>
    <w:rsid w:val="00010A37"/>
    <w:rPr>
      <w:rFonts w:ascii="Times New Roman" w:eastAsiaTheme="majorEastAsia" w:hAnsi="Times New Roman" w:cstheme="majorBidi"/>
      <w:b/>
      <w:bCs/>
      <w:sz w:val="24"/>
    </w:rPr>
  </w:style>
  <w:style w:type="character" w:styleId="Hipervnculo">
    <w:name w:val="Hyperlink"/>
    <w:basedOn w:val="Fuentedeprrafopredeter"/>
    <w:uiPriority w:val="99"/>
    <w:unhideWhenUsed/>
    <w:rsid w:val="00010A37"/>
    <w:rPr>
      <w:color w:val="0000FF" w:themeColor="hyperlink"/>
      <w:u w:val="single"/>
    </w:rPr>
  </w:style>
  <w:style w:type="character" w:customStyle="1" w:styleId="Ttulo4Car">
    <w:name w:val="Título 4 Car"/>
    <w:basedOn w:val="Fuentedeprrafopredeter"/>
    <w:link w:val="Ttulo4"/>
    <w:uiPriority w:val="9"/>
    <w:semiHidden/>
    <w:rsid w:val="00010A37"/>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CB2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10A37"/>
    <w:pPr>
      <w:keepNext/>
      <w:keepLines/>
      <w:spacing w:before="480" w:after="0" w:line="480" w:lineRule="auto"/>
      <w:jc w:val="center"/>
      <w:outlineLvl w:val="0"/>
    </w:pPr>
    <w:rPr>
      <w:rFonts w:ascii="Times New Roman" w:eastAsiaTheme="majorEastAsia" w:hAnsi="Times New Roman" w:cstheme="majorBidi"/>
      <w:b/>
      <w:bCs/>
      <w:sz w:val="28"/>
      <w:szCs w:val="28"/>
    </w:rPr>
  </w:style>
  <w:style w:type="paragraph" w:styleId="Ttulo2">
    <w:name w:val="heading 2"/>
    <w:basedOn w:val="Normal"/>
    <w:next w:val="Normal"/>
    <w:link w:val="Ttulo2Car"/>
    <w:uiPriority w:val="9"/>
    <w:unhideWhenUsed/>
    <w:qFormat/>
    <w:rsid w:val="00010A37"/>
    <w:pPr>
      <w:keepNext/>
      <w:keepLines/>
      <w:spacing w:before="200" w:after="0" w:line="480" w:lineRule="auto"/>
      <w:jc w:val="center"/>
      <w:outlineLvl w:val="1"/>
    </w:pPr>
    <w:rPr>
      <w:rFonts w:ascii="Times New Roman" w:eastAsiaTheme="majorEastAsia" w:hAnsi="Times New Roman" w:cstheme="majorBidi"/>
      <w:b/>
      <w:bCs/>
      <w:sz w:val="28"/>
      <w:szCs w:val="26"/>
    </w:rPr>
  </w:style>
  <w:style w:type="paragraph" w:styleId="Ttulo3">
    <w:name w:val="heading 3"/>
    <w:basedOn w:val="Normal"/>
    <w:next w:val="Normal"/>
    <w:link w:val="Ttulo3Car"/>
    <w:uiPriority w:val="9"/>
    <w:unhideWhenUsed/>
    <w:qFormat/>
    <w:rsid w:val="00010A37"/>
    <w:pPr>
      <w:keepNext/>
      <w:keepLines/>
      <w:spacing w:before="200" w:after="0" w:line="480" w:lineRule="auto"/>
      <w:jc w:val="center"/>
      <w:outlineLvl w:val="2"/>
    </w:pPr>
    <w:rPr>
      <w:rFonts w:ascii="Times New Roman" w:eastAsiaTheme="majorEastAsia" w:hAnsi="Times New Roman" w:cstheme="majorBidi"/>
      <w:b/>
      <w:bCs/>
      <w:sz w:val="24"/>
    </w:rPr>
  </w:style>
  <w:style w:type="paragraph" w:styleId="Ttulo4">
    <w:name w:val="heading 4"/>
    <w:basedOn w:val="Normal"/>
    <w:next w:val="Normal"/>
    <w:link w:val="Ttulo4Car"/>
    <w:uiPriority w:val="9"/>
    <w:semiHidden/>
    <w:unhideWhenUsed/>
    <w:qFormat/>
    <w:rsid w:val="00010A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6A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6A57"/>
  </w:style>
  <w:style w:type="paragraph" w:styleId="Piedepgina">
    <w:name w:val="footer"/>
    <w:basedOn w:val="Normal"/>
    <w:link w:val="PiedepginaCar"/>
    <w:uiPriority w:val="99"/>
    <w:unhideWhenUsed/>
    <w:rsid w:val="00056A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6A57"/>
  </w:style>
  <w:style w:type="paragraph" w:styleId="Textodeglobo">
    <w:name w:val="Balloon Text"/>
    <w:basedOn w:val="Normal"/>
    <w:link w:val="TextodegloboCar"/>
    <w:uiPriority w:val="99"/>
    <w:semiHidden/>
    <w:unhideWhenUsed/>
    <w:rsid w:val="00056A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A57"/>
    <w:rPr>
      <w:rFonts w:ascii="Tahoma" w:hAnsi="Tahoma" w:cs="Tahoma"/>
      <w:sz w:val="16"/>
      <w:szCs w:val="16"/>
    </w:rPr>
  </w:style>
  <w:style w:type="paragraph" w:customStyle="1" w:styleId="3CBD5A742C28424DA5172AD252E32316">
    <w:name w:val="3CBD5A742C28424DA5172AD252E32316"/>
    <w:rsid w:val="00010A37"/>
    <w:rPr>
      <w:rFonts w:eastAsiaTheme="minorEastAsia"/>
      <w:lang w:eastAsia="es-MX"/>
    </w:rPr>
  </w:style>
  <w:style w:type="character" w:customStyle="1" w:styleId="Ttulo1Car">
    <w:name w:val="Título 1 Car"/>
    <w:basedOn w:val="Fuentedeprrafopredeter"/>
    <w:link w:val="Ttulo1"/>
    <w:uiPriority w:val="9"/>
    <w:rsid w:val="00010A37"/>
    <w:rPr>
      <w:rFonts w:ascii="Times New Roman" w:eastAsiaTheme="majorEastAsia" w:hAnsi="Times New Roman" w:cstheme="majorBidi"/>
      <w:b/>
      <w:bCs/>
      <w:sz w:val="28"/>
      <w:szCs w:val="28"/>
    </w:rPr>
  </w:style>
  <w:style w:type="character" w:customStyle="1" w:styleId="Ttulo2Car">
    <w:name w:val="Título 2 Car"/>
    <w:basedOn w:val="Fuentedeprrafopredeter"/>
    <w:link w:val="Ttulo2"/>
    <w:uiPriority w:val="9"/>
    <w:rsid w:val="00010A37"/>
    <w:rPr>
      <w:rFonts w:ascii="Times New Roman" w:eastAsiaTheme="majorEastAsia" w:hAnsi="Times New Roman" w:cstheme="majorBidi"/>
      <w:b/>
      <w:bCs/>
      <w:sz w:val="28"/>
      <w:szCs w:val="26"/>
    </w:rPr>
  </w:style>
  <w:style w:type="character" w:customStyle="1" w:styleId="Ttulo3Car">
    <w:name w:val="Título 3 Car"/>
    <w:basedOn w:val="Fuentedeprrafopredeter"/>
    <w:link w:val="Ttulo3"/>
    <w:uiPriority w:val="9"/>
    <w:rsid w:val="00010A37"/>
    <w:rPr>
      <w:rFonts w:ascii="Times New Roman" w:eastAsiaTheme="majorEastAsia" w:hAnsi="Times New Roman" w:cstheme="majorBidi"/>
      <w:b/>
      <w:bCs/>
      <w:sz w:val="24"/>
    </w:rPr>
  </w:style>
  <w:style w:type="character" w:styleId="Hipervnculo">
    <w:name w:val="Hyperlink"/>
    <w:basedOn w:val="Fuentedeprrafopredeter"/>
    <w:uiPriority w:val="99"/>
    <w:unhideWhenUsed/>
    <w:rsid w:val="00010A37"/>
    <w:rPr>
      <w:color w:val="0000FF" w:themeColor="hyperlink"/>
      <w:u w:val="single"/>
    </w:rPr>
  </w:style>
  <w:style w:type="character" w:customStyle="1" w:styleId="Ttulo4Car">
    <w:name w:val="Título 4 Car"/>
    <w:basedOn w:val="Fuentedeprrafopredeter"/>
    <w:link w:val="Ttulo4"/>
    <w:uiPriority w:val="9"/>
    <w:semiHidden/>
    <w:rsid w:val="00010A37"/>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CB2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1181">
      <w:bodyDiv w:val="1"/>
      <w:marLeft w:val="0"/>
      <w:marRight w:val="0"/>
      <w:marTop w:val="0"/>
      <w:marBottom w:val="0"/>
      <w:divBdr>
        <w:top w:val="none" w:sz="0" w:space="0" w:color="auto"/>
        <w:left w:val="none" w:sz="0" w:space="0" w:color="auto"/>
        <w:bottom w:val="none" w:sz="0" w:space="0" w:color="auto"/>
        <w:right w:val="none" w:sz="0" w:space="0" w:color="auto"/>
      </w:divBdr>
      <w:divsChild>
        <w:div w:id="1584484191">
          <w:marLeft w:val="547"/>
          <w:marRight w:val="0"/>
          <w:marTop w:val="144"/>
          <w:marBottom w:val="0"/>
          <w:divBdr>
            <w:top w:val="none" w:sz="0" w:space="0" w:color="auto"/>
            <w:left w:val="none" w:sz="0" w:space="0" w:color="auto"/>
            <w:bottom w:val="none" w:sz="0" w:space="0" w:color="auto"/>
            <w:right w:val="none" w:sz="0" w:space="0" w:color="auto"/>
          </w:divBdr>
        </w:div>
      </w:divsChild>
    </w:div>
    <w:div w:id="5178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garcia@uv.mx" TargetMode="External"/><Relationship Id="rId18" Type="http://schemas.openxmlformats.org/officeDocument/2006/relationships/hyperlink" Target="http://www.uv.mx/personal/alorandi/files/2011/07/ComputacionBasicaProyectoAulaSemestral2013.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eladron@uv.mx" TargetMode="External"/><Relationship Id="rId17" Type="http://schemas.openxmlformats.org/officeDocument/2006/relationships/hyperlink" Target="http://www.uv.mx/personal/alorandi/experiencias-educativas/computacion-basica-2/combas201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v.mx/dgda/formacion-academica/oferta-de-experiencias-educativas/"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lorandi@uv.mx"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mailto:jhernandez01@uv.m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ghermida@uv.mx"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8C9683625E4A89A66B0D7F3AAC37A6"/>
        <w:category>
          <w:name w:val="General"/>
          <w:gallery w:val="placeholder"/>
        </w:category>
        <w:types>
          <w:type w:val="bbPlcHdr"/>
        </w:types>
        <w:behaviors>
          <w:behavior w:val="content"/>
        </w:behaviors>
        <w:guid w:val="{CF746E1B-3ED9-4EF5-BFB2-B88393775110}"/>
      </w:docPartPr>
      <w:docPartBody>
        <w:p w:rsidR="00B4539E" w:rsidRDefault="00645F24" w:rsidP="00645F24">
          <w:pPr>
            <w:pStyle w:val="828C9683625E4A89A66B0D7F3AAC37A6"/>
          </w:pPr>
          <w:r>
            <w:rPr>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24"/>
    <w:rsid w:val="00005A8F"/>
    <w:rsid w:val="004F710E"/>
    <w:rsid w:val="005B6B1A"/>
    <w:rsid w:val="00645F24"/>
    <w:rsid w:val="006A1727"/>
    <w:rsid w:val="00831B37"/>
    <w:rsid w:val="00841ED0"/>
    <w:rsid w:val="00A82ABF"/>
    <w:rsid w:val="00B4539E"/>
    <w:rsid w:val="00FA09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28C9683625E4A89A66B0D7F3AAC37A6">
    <w:name w:val="828C9683625E4A89A66B0D7F3AAC37A6"/>
    <w:rsid w:val="00645F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28C9683625E4A89A66B0D7F3AAC37A6">
    <w:name w:val="828C9683625E4A89A66B0D7F3AAC37A6"/>
    <w:rsid w:val="00645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357277720830547A86FAD7923734B30" ma:contentTypeVersion="0" ma:contentTypeDescription="Crear nuevo documento." ma:contentTypeScope="" ma:versionID="df0330977193d53685a64db5c9054492">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0F9A771-E316-483C-8003-C80CB84A911B}">
  <ds:schemaRefs>
    <ds:schemaRef ds:uri="http://schemas.microsoft.com/office/2006/metadata/properties"/>
  </ds:schemaRefs>
</ds:datastoreItem>
</file>

<file path=customXml/itemProps2.xml><?xml version="1.0" encoding="utf-8"?>
<ds:datastoreItem xmlns:ds="http://schemas.openxmlformats.org/officeDocument/2006/customXml" ds:itemID="{D8666144-2895-4A52-9DA4-AD3F29D71134}">
  <ds:schemaRefs>
    <ds:schemaRef ds:uri="http://schemas.microsoft.com/sharepoint/v3/contenttype/forms"/>
  </ds:schemaRefs>
</ds:datastoreItem>
</file>

<file path=customXml/itemProps3.xml><?xml version="1.0" encoding="utf-8"?>
<ds:datastoreItem xmlns:ds="http://schemas.openxmlformats.org/officeDocument/2006/customXml" ds:itemID="{A6D74BB9-90E9-4B93-9BE1-F9D8791D7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1685</Words>
  <Characters>9269</Characters>
  <Application>Microsoft Office Word</Application>
  <DocSecurity>0</DocSecurity>
  <Lines>77</Lines>
  <Paragraphs>21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Computación Básica para Académicos</vt:lpstr>
    </vt:vector>
  </TitlesOfParts>
  <Company>Hewlett-Packard Company</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Veracruzana Región Veracruz – Boca del Río</dc:creator>
  <cp:lastModifiedBy>M.I. Alberto Pedro Lorandi Medina</cp:lastModifiedBy>
  <cp:revision>8</cp:revision>
  <dcterms:created xsi:type="dcterms:W3CDTF">2013-03-23T08:22:00Z</dcterms:created>
  <dcterms:modified xsi:type="dcterms:W3CDTF">2013-03-26T02:16:00Z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0x0101006357277720830547A86FAD7923734B30</vt:lpwstr>
  </property>
</Properties>
</file>