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F362" w14:textId="54388735" w:rsidR="00884B0D" w:rsidRPr="006D55D2" w:rsidRDefault="007F2BDA" w:rsidP="00F83446">
      <w:pPr>
        <w:rPr>
          <w:rFonts w:asciiTheme="minorHAnsi" w:hAnsiTheme="minorHAnsi" w:cstheme="minorHAnsi"/>
          <w:color w:val="003366"/>
          <w:sz w:val="32"/>
          <w:szCs w:val="32"/>
        </w:rPr>
      </w:pPr>
      <w:r>
        <w:rPr>
          <w:rFonts w:ascii="Gill Sans MT" w:hAnsi="Gill Sans MT" w:cstheme="minorHAnsi"/>
          <w:noProof/>
          <w:color w:val="003366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2ECF9F9" wp14:editId="0FDFDE86">
            <wp:simplePos x="0" y="0"/>
            <wp:positionH relativeFrom="column">
              <wp:posOffset>-635</wp:posOffset>
            </wp:positionH>
            <wp:positionV relativeFrom="paragraph">
              <wp:posOffset>244475</wp:posOffset>
            </wp:positionV>
            <wp:extent cx="2462530" cy="1712595"/>
            <wp:effectExtent l="0" t="0" r="0" b="0"/>
            <wp:wrapSquare wrapText="righ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uv.png"/>
                    <pic:cNvPicPr/>
                  </pic:nvPicPr>
                  <pic:blipFill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43D">
        <w:rPr>
          <w:rFonts w:asciiTheme="minorHAnsi" w:hAnsiTheme="minorHAnsi" w:cstheme="minorHAnsi"/>
          <w:color w:val="003366"/>
          <w:sz w:val="32"/>
          <w:szCs w:val="32"/>
        </w:rPr>
        <w:t xml:space="preserve">  </w:t>
      </w:r>
    </w:p>
    <w:p w14:paraId="1FBDE340" w14:textId="54441DD0" w:rsidR="00884B0D" w:rsidRPr="006D55D2" w:rsidRDefault="00884B0D" w:rsidP="00F83446">
      <w:pPr>
        <w:pStyle w:val="Default"/>
        <w:rPr>
          <w:rFonts w:asciiTheme="minorHAnsi" w:hAnsiTheme="minorHAnsi" w:cstheme="minorHAnsi"/>
          <w:color w:val="003366"/>
          <w:sz w:val="32"/>
          <w:szCs w:val="32"/>
        </w:rPr>
      </w:pPr>
    </w:p>
    <w:p w14:paraId="52C3D069" w14:textId="77777777" w:rsidR="00884B0D" w:rsidRPr="006D55D2" w:rsidRDefault="00884B0D" w:rsidP="00F83446">
      <w:pPr>
        <w:pStyle w:val="Default"/>
        <w:rPr>
          <w:rFonts w:asciiTheme="minorHAnsi" w:hAnsiTheme="minorHAnsi" w:cstheme="minorHAnsi"/>
          <w:color w:val="003366"/>
        </w:rPr>
      </w:pPr>
    </w:p>
    <w:p w14:paraId="3D1F34E5" w14:textId="3D1D1976" w:rsidR="00382539" w:rsidRPr="00D91E3A" w:rsidRDefault="00382539" w:rsidP="00F83446">
      <w:pPr>
        <w:pStyle w:val="CM1"/>
        <w:spacing w:after="100" w:afterAutospacing="1"/>
        <w:jc w:val="both"/>
        <w:rPr>
          <w:rFonts w:ascii="Gill Sans MT" w:hAnsi="Gill Sans MT" w:cstheme="minorHAnsi"/>
          <w:color w:val="003366"/>
        </w:rPr>
      </w:pPr>
    </w:p>
    <w:p w14:paraId="713D0C7B" w14:textId="6B3FB484" w:rsidR="00382539" w:rsidRDefault="00382539" w:rsidP="00F83446">
      <w:pPr>
        <w:pStyle w:val="CM1"/>
        <w:spacing w:after="100" w:afterAutospacing="1"/>
        <w:jc w:val="both"/>
        <w:rPr>
          <w:rFonts w:ascii="Gill Sans MT" w:hAnsi="Gill Sans MT" w:cstheme="minorHAnsi"/>
          <w:color w:val="003366"/>
        </w:rPr>
      </w:pPr>
    </w:p>
    <w:p w14:paraId="6BD7F26B" w14:textId="132E0711" w:rsidR="00B33633" w:rsidRDefault="00B33633" w:rsidP="00B33633"/>
    <w:p w14:paraId="567BE12A" w14:textId="755EDC33" w:rsidR="00B33633" w:rsidRDefault="00B33633" w:rsidP="00B33633"/>
    <w:p w14:paraId="6979F07B" w14:textId="77777777" w:rsidR="00B33633" w:rsidRDefault="00B33633" w:rsidP="00B33633"/>
    <w:p w14:paraId="060B91ED" w14:textId="77777777" w:rsidR="00B33633" w:rsidRPr="00B33633" w:rsidRDefault="00B33633" w:rsidP="00B33633"/>
    <w:p w14:paraId="6DA15822" w14:textId="38384CBD" w:rsidR="00AD20C6" w:rsidRPr="006F7038" w:rsidRDefault="00AD20C6" w:rsidP="006F7038">
      <w:pPr>
        <w:jc w:val="right"/>
        <w:rPr>
          <w:rFonts w:ascii="Gill Sans MT" w:hAnsi="Gill Sans MT" w:cstheme="minorHAnsi"/>
          <w:b/>
          <w:color w:val="000000"/>
          <w:sz w:val="28"/>
        </w:rPr>
      </w:pPr>
      <w:r w:rsidRPr="006F7038">
        <w:rPr>
          <w:rFonts w:ascii="Gill Sans MT" w:hAnsi="Gill Sans MT" w:cstheme="minorHAnsi"/>
          <w:b/>
          <w:color w:val="000000"/>
          <w:sz w:val="28"/>
        </w:rPr>
        <w:t>Plan para la Dirección del Proyecto:</w:t>
      </w:r>
    </w:p>
    <w:p w14:paraId="4E14BBFA" w14:textId="61BEFDE5" w:rsidR="00F8669E" w:rsidRPr="006F7038" w:rsidRDefault="00306297" w:rsidP="006F7038">
      <w:pPr>
        <w:jc w:val="right"/>
        <w:rPr>
          <w:rFonts w:ascii="Gill Sans MT" w:hAnsi="Gill Sans MT" w:cstheme="minorHAnsi"/>
          <w:b/>
          <w:color w:val="000000"/>
          <w:sz w:val="28"/>
        </w:rPr>
      </w:pPr>
      <w:r w:rsidRPr="006F7038">
        <w:rPr>
          <w:rFonts w:ascii="Gill Sans MT" w:hAnsi="Gill Sans MT" w:cstheme="minorHAnsi"/>
          <w:b/>
          <w:color w:val="000000"/>
          <w:sz w:val="28"/>
        </w:rPr>
        <w:t xml:space="preserve">&lt;&lt;Nombre del </w:t>
      </w:r>
      <w:r w:rsidR="00884B0D" w:rsidRPr="006F7038">
        <w:rPr>
          <w:rFonts w:ascii="Gill Sans MT" w:hAnsi="Gill Sans MT" w:cstheme="minorHAnsi"/>
          <w:b/>
          <w:color w:val="000000"/>
          <w:sz w:val="28"/>
        </w:rPr>
        <w:t>Proyecto</w:t>
      </w:r>
      <w:r w:rsidRPr="006F7038">
        <w:rPr>
          <w:rFonts w:ascii="Gill Sans MT" w:hAnsi="Gill Sans MT" w:cstheme="minorHAnsi"/>
          <w:b/>
          <w:color w:val="000000"/>
          <w:sz w:val="28"/>
        </w:rPr>
        <w:t>&gt;&gt;</w:t>
      </w:r>
    </w:p>
    <w:p w14:paraId="26A47239" w14:textId="0DBEB812" w:rsidR="00306297" w:rsidRDefault="00306297" w:rsidP="006F7038">
      <w:pPr>
        <w:jc w:val="right"/>
        <w:rPr>
          <w:rFonts w:ascii="Gill Sans MT" w:hAnsi="Gill Sans MT" w:cstheme="minorHAnsi"/>
          <w:b/>
          <w:color w:val="000000"/>
          <w:sz w:val="28"/>
        </w:rPr>
      </w:pPr>
      <w:r w:rsidRPr="006F7038">
        <w:rPr>
          <w:rFonts w:ascii="Gill Sans MT" w:hAnsi="Gill Sans MT" w:cstheme="minorHAnsi"/>
          <w:b/>
          <w:color w:val="000000"/>
          <w:sz w:val="28"/>
        </w:rPr>
        <w:t>&lt;&lt; Clave del Proyecto &gt;&gt;</w:t>
      </w:r>
    </w:p>
    <w:p w14:paraId="2EEC073E" w14:textId="0DA9AC92" w:rsidR="00111466" w:rsidRDefault="00111466" w:rsidP="00111466">
      <w:pPr>
        <w:jc w:val="right"/>
        <w:rPr>
          <w:rFonts w:ascii="Gill Sans MT" w:hAnsi="Gill Sans MT" w:cstheme="minorHAnsi"/>
          <w:b/>
          <w:color w:val="000000"/>
          <w:sz w:val="28"/>
        </w:rPr>
      </w:pPr>
      <w:r w:rsidRPr="006F7038">
        <w:rPr>
          <w:rFonts w:ascii="Gill Sans MT" w:hAnsi="Gill Sans MT" w:cstheme="minorHAnsi"/>
          <w:b/>
          <w:color w:val="000000"/>
          <w:sz w:val="28"/>
        </w:rPr>
        <w:t xml:space="preserve">&lt;&lt; </w:t>
      </w:r>
      <w:r>
        <w:rPr>
          <w:rFonts w:ascii="Gill Sans MT" w:hAnsi="Gill Sans MT" w:cstheme="minorHAnsi"/>
          <w:b/>
          <w:color w:val="000000"/>
          <w:sz w:val="28"/>
        </w:rPr>
        <w:t>Referencia del Cliente</w:t>
      </w:r>
      <w:r w:rsidRPr="006F7038">
        <w:rPr>
          <w:rFonts w:ascii="Gill Sans MT" w:hAnsi="Gill Sans MT" w:cstheme="minorHAnsi"/>
          <w:b/>
          <w:color w:val="000000"/>
          <w:sz w:val="28"/>
        </w:rPr>
        <w:t>&gt;&gt;</w:t>
      </w:r>
    </w:p>
    <w:p w14:paraId="6D5D6CC8" w14:textId="525081C0" w:rsidR="00111466" w:rsidRPr="006F7038" w:rsidRDefault="00111466" w:rsidP="00111466">
      <w:pPr>
        <w:jc w:val="right"/>
        <w:rPr>
          <w:rFonts w:ascii="Gill Sans MT" w:hAnsi="Gill Sans MT" w:cstheme="minorHAnsi"/>
          <w:b/>
          <w:color w:val="000000"/>
          <w:sz w:val="28"/>
        </w:rPr>
      </w:pPr>
      <w:r>
        <w:rPr>
          <w:rFonts w:ascii="Gill Sans MT" w:hAnsi="Gill Sans MT" w:cstheme="minorHAnsi"/>
          <w:b/>
          <w:color w:val="000000"/>
          <w:sz w:val="28"/>
        </w:rPr>
        <w:t>&lt;&lt; Cliente Destinatario</w:t>
      </w:r>
      <w:r w:rsidRPr="006F7038">
        <w:rPr>
          <w:rFonts w:ascii="Gill Sans MT" w:hAnsi="Gill Sans MT" w:cstheme="minorHAnsi"/>
          <w:b/>
          <w:color w:val="000000"/>
          <w:sz w:val="28"/>
        </w:rPr>
        <w:t>&gt;&gt;</w:t>
      </w:r>
    </w:p>
    <w:p w14:paraId="414E2139" w14:textId="77777777" w:rsidR="00111466" w:rsidRPr="006F7038" w:rsidRDefault="00111466" w:rsidP="00111466">
      <w:pPr>
        <w:jc w:val="right"/>
        <w:rPr>
          <w:rFonts w:ascii="Gill Sans MT" w:hAnsi="Gill Sans MT" w:cstheme="minorHAnsi"/>
          <w:b/>
          <w:color w:val="000000"/>
          <w:sz w:val="28"/>
        </w:rPr>
      </w:pPr>
    </w:p>
    <w:p w14:paraId="55295D45" w14:textId="77777777" w:rsidR="00111466" w:rsidRPr="006F7038" w:rsidRDefault="00111466" w:rsidP="006F7038">
      <w:pPr>
        <w:jc w:val="right"/>
        <w:rPr>
          <w:rFonts w:ascii="Gill Sans MT" w:hAnsi="Gill Sans MT" w:cstheme="minorHAnsi"/>
          <w:b/>
          <w:color w:val="000000"/>
          <w:sz w:val="28"/>
        </w:rPr>
      </w:pPr>
    </w:p>
    <w:p w14:paraId="0C7C31E0" w14:textId="77777777" w:rsidR="00884B0D" w:rsidRPr="00D91E3A" w:rsidRDefault="00884B0D" w:rsidP="00F8669E">
      <w:pPr>
        <w:jc w:val="both"/>
        <w:rPr>
          <w:rFonts w:ascii="Gill Sans MT" w:hAnsi="Gill Sans MT" w:cstheme="minorHAnsi"/>
          <w:color w:val="000000"/>
        </w:rPr>
      </w:pPr>
    </w:p>
    <w:p w14:paraId="13921FDE" w14:textId="77777777" w:rsidR="00884B0D" w:rsidRPr="00D91E3A" w:rsidRDefault="00884B0D" w:rsidP="00F83446">
      <w:pPr>
        <w:jc w:val="right"/>
        <w:rPr>
          <w:rFonts w:ascii="Gill Sans MT" w:hAnsi="Gill Sans MT" w:cstheme="minorHAnsi"/>
          <w:color w:val="000000"/>
        </w:rPr>
      </w:pPr>
    </w:p>
    <w:p w14:paraId="67DD31AE" w14:textId="6BBC22EF" w:rsidR="00884B0D" w:rsidRPr="00D91E3A" w:rsidRDefault="00306297" w:rsidP="00F83446">
      <w:pPr>
        <w:jc w:val="right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 xml:space="preserve">Versión </w:t>
      </w:r>
      <w:proofErr w:type="gramStart"/>
      <w:r w:rsidR="00203720">
        <w:rPr>
          <w:rFonts w:ascii="Gill Sans MT" w:hAnsi="Gill Sans MT" w:cstheme="minorHAnsi"/>
          <w:color w:val="000000"/>
        </w:rPr>
        <w:t>#</w:t>
      </w:r>
      <w:r w:rsidR="00316F46" w:rsidRPr="00D91E3A">
        <w:rPr>
          <w:rFonts w:ascii="Gill Sans MT" w:hAnsi="Gill Sans MT" w:cstheme="minorHAnsi"/>
          <w:color w:val="000000"/>
        </w:rPr>
        <w:t>.</w:t>
      </w:r>
      <w:r w:rsidR="00203720">
        <w:rPr>
          <w:rFonts w:ascii="Gill Sans MT" w:hAnsi="Gill Sans MT" w:cstheme="minorHAnsi"/>
          <w:color w:val="000000"/>
        </w:rPr>
        <w:t>#</w:t>
      </w:r>
      <w:proofErr w:type="gramEnd"/>
    </w:p>
    <w:p w14:paraId="2BC7DC98" w14:textId="77777777" w:rsidR="00382539" w:rsidRPr="00D91E3A" w:rsidRDefault="00382539" w:rsidP="00F83446">
      <w:pPr>
        <w:rPr>
          <w:rFonts w:ascii="Gill Sans MT" w:hAnsi="Gill Sans MT" w:cstheme="minorHAnsi"/>
          <w:color w:val="000000"/>
        </w:rPr>
      </w:pPr>
    </w:p>
    <w:p w14:paraId="2D667AC7" w14:textId="77777777" w:rsidR="00382539" w:rsidRPr="00D91E3A" w:rsidRDefault="00382539" w:rsidP="00F83446">
      <w:pPr>
        <w:rPr>
          <w:rFonts w:ascii="Gill Sans MT" w:hAnsi="Gill Sans MT" w:cstheme="minorHAnsi"/>
          <w:color w:val="003366"/>
        </w:rPr>
      </w:pPr>
    </w:p>
    <w:p w14:paraId="4F80E9AD" w14:textId="77777777" w:rsidR="00382539" w:rsidRPr="00D91E3A" w:rsidRDefault="00382539" w:rsidP="00F83446">
      <w:pPr>
        <w:rPr>
          <w:rFonts w:ascii="Gill Sans MT" w:hAnsi="Gill Sans MT" w:cstheme="minorHAnsi"/>
          <w:color w:val="003366"/>
        </w:rPr>
      </w:pPr>
    </w:p>
    <w:p w14:paraId="1F917355" w14:textId="77777777" w:rsidR="00F05F72" w:rsidRPr="00D91E3A" w:rsidRDefault="00F05F72" w:rsidP="00F83446">
      <w:pPr>
        <w:rPr>
          <w:rFonts w:ascii="Gill Sans MT" w:hAnsi="Gill Sans MT" w:cstheme="minorHAnsi"/>
          <w:color w:val="003366"/>
        </w:rPr>
      </w:pPr>
    </w:p>
    <w:p w14:paraId="2A02436B" w14:textId="77777777" w:rsidR="00884B0D" w:rsidRDefault="00884B0D" w:rsidP="00F83446">
      <w:pPr>
        <w:rPr>
          <w:rFonts w:ascii="Gill Sans MT" w:hAnsi="Gill Sans MT" w:cstheme="minorHAnsi"/>
          <w:color w:val="003366"/>
        </w:rPr>
      </w:pPr>
    </w:p>
    <w:p w14:paraId="4F376AD7" w14:textId="77777777" w:rsidR="00B33633" w:rsidRDefault="00B33633" w:rsidP="00F83446">
      <w:pPr>
        <w:rPr>
          <w:rFonts w:ascii="Gill Sans MT" w:hAnsi="Gill Sans MT" w:cstheme="minorHAnsi"/>
          <w:color w:val="003366"/>
        </w:rPr>
      </w:pPr>
    </w:p>
    <w:p w14:paraId="1C0A887C" w14:textId="77777777" w:rsidR="00B33633" w:rsidRDefault="00B33633" w:rsidP="00F83446">
      <w:pPr>
        <w:rPr>
          <w:rFonts w:ascii="Gill Sans MT" w:hAnsi="Gill Sans MT" w:cstheme="minorHAnsi"/>
          <w:color w:val="003366"/>
        </w:rPr>
      </w:pPr>
    </w:p>
    <w:p w14:paraId="5B22B05F" w14:textId="77777777" w:rsidR="00B33633" w:rsidRDefault="00B33633" w:rsidP="00F83446">
      <w:pPr>
        <w:rPr>
          <w:rFonts w:ascii="Gill Sans MT" w:hAnsi="Gill Sans MT" w:cstheme="minorHAnsi"/>
          <w:color w:val="003366"/>
        </w:rPr>
      </w:pPr>
    </w:p>
    <w:p w14:paraId="5CD5169C" w14:textId="77777777" w:rsidR="00B33633" w:rsidRDefault="00B33633" w:rsidP="00F83446">
      <w:pPr>
        <w:rPr>
          <w:rFonts w:ascii="Gill Sans MT" w:hAnsi="Gill Sans MT" w:cstheme="minorHAnsi"/>
          <w:color w:val="003366"/>
        </w:rPr>
      </w:pPr>
    </w:p>
    <w:p w14:paraId="75D1404D" w14:textId="77777777" w:rsidR="00B33633" w:rsidRDefault="00B33633" w:rsidP="00F83446">
      <w:pPr>
        <w:rPr>
          <w:rFonts w:ascii="Gill Sans MT" w:hAnsi="Gill Sans MT" w:cstheme="minorHAnsi"/>
          <w:color w:val="003366"/>
        </w:rPr>
      </w:pPr>
    </w:p>
    <w:p w14:paraId="779CBDCF" w14:textId="77777777" w:rsidR="00B33633" w:rsidRDefault="00B33633" w:rsidP="00F83446">
      <w:pPr>
        <w:rPr>
          <w:rFonts w:ascii="Gill Sans MT" w:hAnsi="Gill Sans MT" w:cstheme="minorHAnsi"/>
          <w:color w:val="003366"/>
        </w:rPr>
      </w:pPr>
    </w:p>
    <w:p w14:paraId="003E49A7" w14:textId="77777777" w:rsidR="00D62C1D" w:rsidRDefault="00D62C1D" w:rsidP="00F83446">
      <w:pPr>
        <w:rPr>
          <w:rFonts w:ascii="Gill Sans MT" w:hAnsi="Gill Sans MT" w:cstheme="minorHAnsi"/>
          <w:color w:val="003366"/>
        </w:rPr>
      </w:pPr>
    </w:p>
    <w:p w14:paraId="709C2E82" w14:textId="77777777" w:rsidR="00D62C1D" w:rsidRDefault="00D62C1D" w:rsidP="00F83446">
      <w:pPr>
        <w:rPr>
          <w:rFonts w:ascii="Gill Sans MT" w:hAnsi="Gill Sans MT" w:cstheme="minorHAnsi"/>
          <w:color w:val="003366"/>
        </w:rPr>
      </w:pPr>
    </w:p>
    <w:p w14:paraId="32B11CD4" w14:textId="77777777" w:rsidR="00D62C1D" w:rsidRDefault="00D62C1D" w:rsidP="00F83446">
      <w:pPr>
        <w:rPr>
          <w:rFonts w:ascii="Gill Sans MT" w:hAnsi="Gill Sans MT" w:cstheme="minorHAnsi"/>
          <w:color w:val="003366"/>
        </w:rPr>
      </w:pPr>
    </w:p>
    <w:p w14:paraId="4FABAC95" w14:textId="77777777" w:rsidR="00D62C1D" w:rsidRDefault="00D62C1D" w:rsidP="00F83446">
      <w:pPr>
        <w:rPr>
          <w:rFonts w:ascii="Gill Sans MT" w:hAnsi="Gill Sans MT" w:cstheme="minorHAnsi"/>
          <w:color w:val="003366"/>
        </w:rPr>
      </w:pPr>
    </w:p>
    <w:p w14:paraId="0B14A735" w14:textId="77777777" w:rsidR="00D62C1D" w:rsidRDefault="00D62C1D" w:rsidP="00F83446">
      <w:pPr>
        <w:rPr>
          <w:rFonts w:ascii="Gill Sans MT" w:hAnsi="Gill Sans MT" w:cstheme="minorHAnsi"/>
          <w:color w:val="003366"/>
        </w:rPr>
        <w:sectPr w:rsidR="00D62C1D" w:rsidSect="002536D8">
          <w:headerReference w:type="default" r:id="rId12"/>
          <w:footerReference w:type="default" r:id="rId13"/>
          <w:pgSz w:w="12240" w:h="15840" w:code="1"/>
          <w:pgMar w:top="1418" w:right="1134" w:bottom="1418" w:left="1701" w:header="720" w:footer="720" w:gutter="0"/>
          <w:pgNumType w:start="0"/>
          <w:cols w:space="708"/>
          <w:titlePg/>
          <w:docGrid w:linePitch="360"/>
        </w:sectPr>
      </w:pPr>
    </w:p>
    <w:p w14:paraId="41583900" w14:textId="53437636" w:rsidR="00DD3849" w:rsidRPr="00D91E3A" w:rsidRDefault="00DD3849">
      <w:pPr>
        <w:rPr>
          <w:rFonts w:ascii="Gill Sans MT" w:hAnsi="Gill Sans MT" w:cstheme="minorHAnsi"/>
          <w:b/>
        </w:rPr>
      </w:pPr>
    </w:p>
    <w:sdt>
      <w:sdtPr>
        <w:rPr>
          <w:rFonts w:ascii="Gill Sans MT" w:hAnsi="Gill Sans MT"/>
          <w:b w:val="0"/>
          <w:bCs w:val="0"/>
          <w:color w:val="auto"/>
          <w:sz w:val="24"/>
          <w:szCs w:val="24"/>
          <w:lang w:eastAsia="es-ES"/>
        </w:rPr>
        <w:id w:val="-13012288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49B12A" w14:textId="2A45B8E0" w:rsidR="0018079C" w:rsidRPr="00D91E3A" w:rsidRDefault="0018079C">
          <w:pPr>
            <w:pStyle w:val="TtulodeTDC"/>
            <w:rPr>
              <w:rFonts w:ascii="Gill Sans MT" w:hAnsi="Gill Sans MT"/>
              <w:sz w:val="24"/>
              <w:szCs w:val="24"/>
            </w:rPr>
          </w:pPr>
          <w:r w:rsidRPr="00D91E3A">
            <w:rPr>
              <w:rFonts w:ascii="Gill Sans MT" w:hAnsi="Gill Sans MT"/>
              <w:sz w:val="24"/>
              <w:szCs w:val="24"/>
            </w:rPr>
            <w:t>Tabla de contenido</w:t>
          </w:r>
        </w:p>
        <w:p w14:paraId="3E3DA2B4" w14:textId="77777777" w:rsidR="005012C5" w:rsidRDefault="0018079C">
          <w:pPr>
            <w:pStyle w:val="TDC1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 w:rsidRPr="00D91E3A">
            <w:rPr>
              <w:rFonts w:ascii="Gill Sans MT" w:hAnsi="Gill Sans MT"/>
              <w:b w:val="0"/>
            </w:rPr>
            <w:fldChar w:fldCharType="begin"/>
          </w:r>
          <w:r w:rsidRPr="00D91E3A">
            <w:rPr>
              <w:rFonts w:ascii="Gill Sans MT" w:hAnsi="Gill Sans MT"/>
            </w:rPr>
            <w:instrText>TOC \o "1-3" \h \z \u</w:instrText>
          </w:r>
          <w:r w:rsidRPr="00D91E3A">
            <w:rPr>
              <w:rFonts w:ascii="Gill Sans MT" w:hAnsi="Gill Sans MT"/>
              <w:b w:val="0"/>
            </w:rPr>
            <w:fldChar w:fldCharType="separate"/>
          </w:r>
          <w:hyperlink w:anchor="_Toc474855392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Introducción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_Toc474855392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1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5D9798D9" w14:textId="77777777" w:rsidR="005012C5" w:rsidRDefault="001C30A9">
          <w:pPr>
            <w:pStyle w:val="TDC1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74855393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Planteamiento del Problema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_Toc474855393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1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1BCFA549" w14:textId="77777777" w:rsidR="005012C5" w:rsidRDefault="001C30A9">
          <w:pPr>
            <w:pStyle w:val="TDC1"/>
            <w:tabs>
              <w:tab w:val="left" w:pos="480"/>
              <w:tab w:val="right" w:leader="dot" w:pos="9395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74855394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1.</w:t>
            </w:r>
            <w:r w:rsidR="005012C5">
              <w:rPr>
                <w:rFonts w:eastAsiaTheme="minorEastAsia" w:cstheme="minorBidi"/>
                <w:b w:val="0"/>
                <w:noProof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Metodología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_Toc474855394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1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08049CF1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395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1.1 Administración de proyectos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_Toc474855395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1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34057E9A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396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1.2 Desarrollo del Producto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_Toc474855396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51D6A480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397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1.2.1 Ciclo de Vida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_Toc474855397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32719213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398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1.3 Fundamento Normativo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_Toc474855398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49FDB8FF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399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1.3.1 Normatividad externa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_Toc474855399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25AEDD2A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00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1.3.2 Normatividad interna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_Toc474855400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40675585" w14:textId="77777777" w:rsidR="005012C5" w:rsidRDefault="001C30A9">
          <w:pPr>
            <w:pStyle w:val="TDC1"/>
            <w:tabs>
              <w:tab w:val="left" w:pos="480"/>
              <w:tab w:val="right" w:leader="dot" w:pos="9395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74855401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2.</w:t>
            </w:r>
            <w:r w:rsidR="005012C5">
              <w:rPr>
                <w:rFonts w:eastAsiaTheme="minorEastAsia" w:cstheme="minorBidi"/>
                <w:b w:val="0"/>
                <w:noProof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Desarrollo del Proyecto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_Toc474855401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5748B12C" w14:textId="77777777" w:rsidR="005012C5" w:rsidRDefault="001C30A9">
          <w:pPr>
            <w:pStyle w:val="TDC2"/>
            <w:tabs>
              <w:tab w:val="left" w:pos="960"/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02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2.1</w:t>
            </w:r>
            <w:r w:rsidR="005012C5">
              <w:rPr>
                <w:rFonts w:eastAsiaTheme="minorEastAsia" w:cstheme="minorBidi"/>
                <w:b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Gestión de la integración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_Toc474855402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1AC1C75E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03" w:history="1">
            <w:r w:rsidR="005012C5" w:rsidRPr="00F6599D">
              <w:rPr>
                <w:rStyle w:val="Hipervnculo"/>
                <w:rFonts w:ascii="Gill Sans MT" w:hAnsi="Gill Sans MT"/>
                <w:noProof/>
              </w:rPr>
              <w:t>2.1.1 Cédula del proyecto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_Toc474855403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170A2795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04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2.1.2 Identificar a los interesados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_Toc474855404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7B9D4F13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05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 xml:space="preserve">2.1.3 </w:t>
            </w:r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Procedimiento para control integral de cambios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_Toc474855405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2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5CEF84D6" w14:textId="77777777" w:rsidR="005012C5" w:rsidRDefault="001C30A9">
          <w:pPr>
            <w:pStyle w:val="TDC2"/>
            <w:tabs>
              <w:tab w:val="left" w:pos="960"/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06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2.2</w:t>
            </w:r>
            <w:r w:rsidR="005012C5">
              <w:rPr>
                <w:rFonts w:eastAsiaTheme="minorEastAsia" w:cstheme="minorBidi"/>
                <w:b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Gestión del alcance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_Toc474855406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3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6BC7E62C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07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2.2.1 Plan de Gestión de Requisitos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_Toc474855407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3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6ED61D6B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08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2.2.2 Establecer el Alcance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_Toc474855408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3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27338064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09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2.2.3 Estructura de desglose de trabajo (EDT)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_Toc474855409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3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7DD1532B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10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2.2.4 Diccionario de la EDT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_Toc474855410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4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62708677" w14:textId="77777777" w:rsidR="005012C5" w:rsidRDefault="001C30A9">
          <w:pPr>
            <w:pStyle w:val="TDC2"/>
            <w:tabs>
              <w:tab w:val="left" w:pos="960"/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11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2.4</w:t>
            </w:r>
            <w:r w:rsidR="005012C5">
              <w:rPr>
                <w:rFonts w:eastAsiaTheme="minorEastAsia" w:cstheme="minorBidi"/>
                <w:b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Gestión del Tiempo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_Toc474855411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5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11E36829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12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2.4.1 Planeación diagrama de Gantt(Cronograma)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_Toc474855412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5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5C1FBA12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13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2.4.2 Ruta crítica (critical path Method)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_Toc474855413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5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483221D3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14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2.5 Gestión de la calidad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_Toc474855414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5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46487AF6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15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2.6 Gestión de Recursos Humanos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_Toc474855415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5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65A20B01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16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2.7 Gestión de la comunicación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_Toc474855416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5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148D04D3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17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2.8 Gestión de Riesgos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_Toc474855417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6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00FED5DE" w14:textId="77777777" w:rsidR="005012C5" w:rsidRDefault="001C30A9">
          <w:pPr>
            <w:pStyle w:val="TDC2"/>
            <w:tabs>
              <w:tab w:val="right" w:leader="dot" w:pos="9395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s-ES_tradnl" w:eastAsia="es-ES_tradnl"/>
            </w:rPr>
          </w:pPr>
          <w:hyperlink w:anchor="_Toc474855418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MX"/>
              </w:rPr>
              <w:t>2.9 Cierre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_Toc474855418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6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4B5F5680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19" w:history="1">
            <w:r w:rsidR="005012C5" w:rsidRPr="00F6599D">
              <w:rPr>
                <w:rStyle w:val="Hipervnculo"/>
                <w:rFonts w:ascii="Gill Sans MT" w:hAnsi="Gill Sans MT"/>
                <w:noProof/>
                <w:lang w:val="es-ES_tradnl"/>
              </w:rPr>
              <w:t>2.9.1 Carta de aceptación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_Toc474855419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6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238656D4" w14:textId="77777777" w:rsidR="005012C5" w:rsidRDefault="001C30A9">
          <w:pPr>
            <w:pStyle w:val="TDC3"/>
            <w:tabs>
              <w:tab w:val="right" w:leader="dot" w:pos="9395"/>
            </w:tabs>
            <w:rPr>
              <w:rFonts w:eastAsiaTheme="minorEastAsia" w:cstheme="minorBidi"/>
              <w:noProof/>
              <w:sz w:val="24"/>
              <w:szCs w:val="24"/>
              <w:lang w:val="es-ES_tradnl" w:eastAsia="es-ES_tradnl"/>
            </w:rPr>
          </w:pPr>
          <w:hyperlink w:anchor="_Toc474855420" w:history="1">
            <w:r w:rsidR="005012C5" w:rsidRPr="00F6599D">
              <w:rPr>
                <w:rStyle w:val="Hipervnculo"/>
                <w:rFonts w:ascii="Gill Sans MT" w:hAnsi="Gill Sans MT"/>
                <w:noProof/>
              </w:rPr>
              <w:t>2.9.2 Evaluación del Servicio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_Toc474855420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6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73BDB849" w14:textId="77777777" w:rsidR="005012C5" w:rsidRDefault="001C30A9">
          <w:pPr>
            <w:pStyle w:val="TDC1"/>
            <w:tabs>
              <w:tab w:val="left" w:pos="480"/>
              <w:tab w:val="right" w:leader="dot" w:pos="9395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74855421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3.</w:t>
            </w:r>
            <w:r w:rsidR="005012C5">
              <w:rPr>
                <w:rFonts w:eastAsiaTheme="minorEastAsia" w:cstheme="minorBidi"/>
                <w:b w:val="0"/>
                <w:noProof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Glosario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_Toc474855421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7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5053CE57" w14:textId="77777777" w:rsidR="005012C5" w:rsidRDefault="001C30A9">
          <w:pPr>
            <w:pStyle w:val="TDC1"/>
            <w:tabs>
              <w:tab w:val="left" w:pos="480"/>
              <w:tab w:val="right" w:leader="dot" w:pos="9395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74855422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4.</w:t>
            </w:r>
            <w:r w:rsidR="005012C5">
              <w:rPr>
                <w:rFonts w:eastAsiaTheme="minorEastAsia" w:cstheme="minorBidi"/>
                <w:b w:val="0"/>
                <w:noProof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Referencias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_Toc474855422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8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3A1FC954" w14:textId="77777777" w:rsidR="005012C5" w:rsidRDefault="001C30A9">
          <w:pPr>
            <w:pStyle w:val="TDC1"/>
            <w:tabs>
              <w:tab w:val="left" w:pos="480"/>
              <w:tab w:val="right" w:leader="dot" w:pos="9395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74855423" w:history="1"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1.</w:t>
            </w:r>
            <w:r w:rsidR="005012C5">
              <w:rPr>
                <w:rFonts w:eastAsiaTheme="minorEastAsia" w:cstheme="minorBidi"/>
                <w:b w:val="0"/>
                <w:noProof/>
                <w:lang w:val="es-ES_tradnl" w:eastAsia="es-ES_tradnl"/>
              </w:rPr>
              <w:tab/>
            </w:r>
            <w:r w:rsidR="005012C5" w:rsidRPr="00F6599D">
              <w:rPr>
                <w:rStyle w:val="Hipervnculo"/>
                <w:rFonts w:ascii="Gill Sans MT" w:hAnsi="Gill Sans MT" w:cstheme="minorHAnsi"/>
                <w:noProof/>
              </w:rPr>
              <w:t>Anexos</w:t>
            </w:r>
            <w:r w:rsidR="005012C5">
              <w:rPr>
                <w:noProof/>
                <w:webHidden/>
              </w:rPr>
              <w:tab/>
            </w:r>
            <w:r w:rsidR="005012C5">
              <w:rPr>
                <w:noProof/>
                <w:webHidden/>
              </w:rPr>
              <w:fldChar w:fldCharType="begin"/>
            </w:r>
            <w:r w:rsidR="005012C5">
              <w:rPr>
                <w:noProof/>
                <w:webHidden/>
              </w:rPr>
              <w:instrText xml:space="preserve"> PAGEREF _Toc474855423 \h </w:instrText>
            </w:r>
            <w:r w:rsidR="005012C5">
              <w:rPr>
                <w:noProof/>
                <w:webHidden/>
              </w:rPr>
            </w:r>
            <w:r w:rsidR="005012C5">
              <w:rPr>
                <w:noProof/>
                <w:webHidden/>
              </w:rPr>
              <w:fldChar w:fldCharType="separate"/>
            </w:r>
            <w:r w:rsidR="005012C5">
              <w:rPr>
                <w:noProof/>
                <w:webHidden/>
              </w:rPr>
              <w:t>9</w:t>
            </w:r>
            <w:r w:rsidR="005012C5">
              <w:rPr>
                <w:noProof/>
                <w:webHidden/>
              </w:rPr>
              <w:fldChar w:fldCharType="end"/>
            </w:r>
          </w:hyperlink>
        </w:p>
        <w:p w14:paraId="301E5999" w14:textId="275CB2D7" w:rsidR="0018079C" w:rsidRDefault="0018079C">
          <w:r w:rsidRPr="00D91E3A">
            <w:rPr>
              <w:rFonts w:ascii="Gill Sans MT" w:hAnsi="Gill Sans MT"/>
              <w:b/>
              <w:bCs/>
              <w:noProof/>
            </w:rPr>
            <w:fldChar w:fldCharType="end"/>
          </w:r>
        </w:p>
      </w:sdtContent>
    </w:sdt>
    <w:p w14:paraId="1D031961" w14:textId="72345490" w:rsidR="00B33633" w:rsidRDefault="00B33633" w:rsidP="00B33633">
      <w:pPr>
        <w:tabs>
          <w:tab w:val="left" w:pos="1641"/>
        </w:tabs>
        <w:rPr>
          <w:rFonts w:asciiTheme="minorHAnsi" w:hAnsiTheme="minorHAnsi" w:cstheme="minorHAnsi"/>
          <w:b/>
          <w:i/>
          <w:color w:val="000000"/>
          <w:sz w:val="28"/>
          <w:szCs w:val="28"/>
          <w:lang w:val="es-MX"/>
        </w:rPr>
      </w:pPr>
    </w:p>
    <w:p w14:paraId="1EEF6FF7" w14:textId="77777777" w:rsidR="00B33633" w:rsidRDefault="00B33633" w:rsidP="00B33633">
      <w:pPr>
        <w:tabs>
          <w:tab w:val="left" w:pos="1641"/>
        </w:tabs>
        <w:rPr>
          <w:rFonts w:asciiTheme="minorHAnsi" w:hAnsiTheme="minorHAnsi" w:cstheme="minorHAnsi"/>
          <w:b/>
          <w:i/>
          <w:color w:val="000000"/>
          <w:sz w:val="28"/>
          <w:szCs w:val="28"/>
          <w:lang w:val="es-MX"/>
        </w:rPr>
      </w:pPr>
    </w:p>
    <w:p w14:paraId="62A719F0" w14:textId="77777777" w:rsidR="00B33633" w:rsidRDefault="00B33633" w:rsidP="00B33633">
      <w:pPr>
        <w:tabs>
          <w:tab w:val="left" w:pos="1641"/>
        </w:tabs>
        <w:rPr>
          <w:rFonts w:asciiTheme="minorHAnsi" w:hAnsiTheme="minorHAnsi" w:cstheme="minorHAnsi"/>
          <w:b/>
          <w:i/>
          <w:color w:val="000000"/>
          <w:sz w:val="28"/>
          <w:szCs w:val="28"/>
          <w:lang w:val="es-MX"/>
        </w:rPr>
      </w:pPr>
    </w:p>
    <w:p w14:paraId="3923C107" w14:textId="3FCA1375" w:rsidR="00D513BF" w:rsidRPr="00603FA9" w:rsidRDefault="00D513BF" w:rsidP="00144C28">
      <w:pPr>
        <w:rPr>
          <w:rFonts w:asciiTheme="minorHAnsi" w:hAnsiTheme="minorHAnsi" w:cstheme="minorHAnsi"/>
          <w:b/>
          <w:i/>
          <w:color w:val="000000"/>
          <w:sz w:val="28"/>
          <w:szCs w:val="28"/>
          <w:lang w:val="es-MX"/>
        </w:rPr>
      </w:pPr>
    </w:p>
    <w:p w14:paraId="2BB0FD8A" w14:textId="64348A7C" w:rsidR="00896913" w:rsidRPr="00D91E3A" w:rsidRDefault="00297351" w:rsidP="000C5083">
      <w:pPr>
        <w:pStyle w:val="Ttulo1"/>
        <w:spacing w:before="120" w:after="120"/>
        <w:rPr>
          <w:rFonts w:ascii="Gill Sans MT" w:hAnsi="Gill Sans MT" w:cstheme="minorHAnsi"/>
          <w:color w:val="000000"/>
          <w:sz w:val="24"/>
          <w:szCs w:val="24"/>
        </w:rPr>
      </w:pPr>
      <w:bookmarkStart w:id="0" w:name="_Toc443478893"/>
      <w:bookmarkStart w:id="1" w:name="_Toc474855392"/>
      <w:r w:rsidRPr="00D91E3A">
        <w:rPr>
          <w:rFonts w:ascii="Gill Sans MT" w:hAnsi="Gill Sans MT" w:cstheme="minorHAnsi"/>
          <w:color w:val="000000"/>
          <w:sz w:val="24"/>
          <w:szCs w:val="24"/>
        </w:rPr>
        <w:t>Introducción</w:t>
      </w:r>
      <w:bookmarkEnd w:id="0"/>
      <w:bookmarkEnd w:id="1"/>
    </w:p>
    <w:p w14:paraId="6EE59E2F" w14:textId="77777777" w:rsidR="00152F2C" w:rsidRPr="00D91E3A" w:rsidRDefault="00152F2C" w:rsidP="00B26D4D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color w:val="000000"/>
        </w:rPr>
      </w:pPr>
    </w:p>
    <w:p w14:paraId="704AE5C1" w14:textId="7731683F" w:rsidR="00D80A9A" w:rsidRPr="00D91E3A" w:rsidRDefault="0017463A" w:rsidP="00F8344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color w:val="000000"/>
        </w:rPr>
        <w:t xml:space="preserve">Información que permita contextualizar </w:t>
      </w:r>
      <w:r w:rsidR="009B5F7E">
        <w:rPr>
          <w:rFonts w:ascii="Gill Sans MT" w:hAnsi="Gill Sans MT" w:cstheme="minorHAnsi"/>
          <w:color w:val="000000"/>
        </w:rPr>
        <w:t>el proyecto propuesto</w:t>
      </w:r>
    </w:p>
    <w:p w14:paraId="045D0724" w14:textId="1D4ED0E7" w:rsidR="00384CCD" w:rsidRPr="00D91E3A" w:rsidRDefault="00384CCD">
      <w:pPr>
        <w:rPr>
          <w:rFonts w:ascii="Gill Sans MT" w:hAnsi="Gill Sans MT" w:cstheme="minorHAnsi"/>
          <w:b/>
          <w:bCs/>
          <w:color w:val="000000"/>
          <w:kern w:val="32"/>
        </w:rPr>
      </w:pPr>
      <w:bookmarkStart w:id="2" w:name="_Toc260728776"/>
      <w:bookmarkStart w:id="3" w:name="_Toc260729017"/>
      <w:bookmarkStart w:id="4" w:name="_Toc260729678"/>
      <w:bookmarkStart w:id="5" w:name="_Toc260729745"/>
      <w:bookmarkStart w:id="6" w:name="_Toc266803011"/>
    </w:p>
    <w:p w14:paraId="5122960A" w14:textId="77777777" w:rsidR="001174B3" w:rsidRPr="00D91E3A" w:rsidRDefault="001174B3" w:rsidP="00332990">
      <w:pPr>
        <w:pStyle w:val="Ttulo1"/>
        <w:spacing w:before="120" w:after="120"/>
        <w:rPr>
          <w:rFonts w:ascii="Gill Sans MT" w:hAnsi="Gill Sans MT" w:cstheme="minorHAnsi"/>
          <w:color w:val="000000"/>
          <w:sz w:val="24"/>
          <w:szCs w:val="24"/>
        </w:rPr>
      </w:pPr>
      <w:bookmarkStart w:id="7" w:name="_Toc266803012"/>
      <w:bookmarkStart w:id="8" w:name="_Toc443478894"/>
      <w:bookmarkStart w:id="9" w:name="_Toc474855393"/>
      <w:bookmarkEnd w:id="2"/>
      <w:bookmarkEnd w:id="3"/>
      <w:bookmarkEnd w:id="4"/>
      <w:bookmarkEnd w:id="5"/>
      <w:bookmarkEnd w:id="6"/>
      <w:r w:rsidRPr="00D91E3A">
        <w:rPr>
          <w:rFonts w:ascii="Gill Sans MT" w:hAnsi="Gill Sans MT" w:cstheme="minorHAnsi"/>
          <w:color w:val="000000"/>
          <w:sz w:val="24"/>
          <w:szCs w:val="24"/>
        </w:rPr>
        <w:t>Planteamiento del Problema</w:t>
      </w:r>
      <w:bookmarkEnd w:id="7"/>
      <w:bookmarkEnd w:id="8"/>
      <w:bookmarkEnd w:id="9"/>
    </w:p>
    <w:p w14:paraId="315DD7ED" w14:textId="77777777" w:rsidR="00914755" w:rsidRPr="00D91E3A" w:rsidRDefault="00914755" w:rsidP="00914755">
      <w:pPr>
        <w:widowControl w:val="0"/>
        <w:autoSpaceDE w:val="0"/>
        <w:autoSpaceDN w:val="0"/>
        <w:adjustRightInd w:val="0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¿Cuál es la necesidad o propósito de lo que estamos tratando de realizar?</w:t>
      </w:r>
    </w:p>
    <w:p w14:paraId="435C83BC" w14:textId="70D47E2A" w:rsidR="003701E0" w:rsidRPr="00D91E3A" w:rsidRDefault="003701E0" w:rsidP="003701E0">
      <w:pPr>
        <w:widowControl w:val="0"/>
        <w:autoSpaceDE w:val="0"/>
        <w:autoSpaceDN w:val="0"/>
        <w:adjustRightInd w:val="0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¿A quiénes afecta?</w:t>
      </w:r>
    </w:p>
    <w:p w14:paraId="1B05375D" w14:textId="085F195C" w:rsidR="00914755" w:rsidRPr="00D91E3A" w:rsidRDefault="00914755" w:rsidP="00914755">
      <w:pPr>
        <w:widowControl w:val="0"/>
        <w:autoSpaceDE w:val="0"/>
        <w:autoSpaceDN w:val="0"/>
        <w:adjustRightInd w:val="0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¿Qué efectos tiene sobre las personas, para considerarlo un problema necesario</w:t>
      </w:r>
      <w:r w:rsidR="003701E0" w:rsidRPr="00D91E3A">
        <w:rPr>
          <w:rFonts w:ascii="Gill Sans MT" w:hAnsi="Gill Sans MT" w:cstheme="minorHAnsi"/>
          <w:color w:val="000000"/>
        </w:rPr>
        <w:t xml:space="preserve"> </w:t>
      </w:r>
      <w:r w:rsidRPr="00D91E3A">
        <w:rPr>
          <w:rFonts w:ascii="Gill Sans MT" w:hAnsi="Gill Sans MT" w:cstheme="minorHAnsi"/>
          <w:color w:val="000000"/>
        </w:rPr>
        <w:t>de resolverse?</w:t>
      </w:r>
    </w:p>
    <w:p w14:paraId="3229B856" w14:textId="72B1E271" w:rsidR="00914755" w:rsidRPr="00D91E3A" w:rsidRDefault="00914755" w:rsidP="00914755">
      <w:pPr>
        <w:widowControl w:val="0"/>
        <w:autoSpaceDE w:val="0"/>
        <w:autoSpaceDN w:val="0"/>
        <w:adjustRightInd w:val="0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¿</w:t>
      </w:r>
      <w:r w:rsidR="003701E0" w:rsidRPr="00D91E3A">
        <w:rPr>
          <w:rFonts w:ascii="Gill Sans MT" w:hAnsi="Gill Sans MT" w:cstheme="minorHAnsi"/>
          <w:color w:val="000000"/>
        </w:rPr>
        <w:t xml:space="preserve">En que consiste, de forma general, la propuesta de </w:t>
      </w:r>
      <w:r w:rsidRPr="00D91E3A">
        <w:rPr>
          <w:rFonts w:ascii="Gill Sans MT" w:hAnsi="Gill Sans MT" w:cstheme="minorHAnsi"/>
          <w:color w:val="000000"/>
        </w:rPr>
        <w:t>solución?</w:t>
      </w:r>
    </w:p>
    <w:p w14:paraId="6098BADD" w14:textId="22F8FF8E" w:rsidR="00F30308" w:rsidRPr="00D91E3A" w:rsidRDefault="00F30308" w:rsidP="00AA52CA">
      <w:pPr>
        <w:spacing w:before="120" w:after="120"/>
        <w:jc w:val="both"/>
        <w:rPr>
          <w:rFonts w:ascii="Gill Sans MT" w:hAnsi="Gill Sans MT" w:cstheme="minorHAnsi"/>
          <w:color w:val="000000"/>
        </w:rPr>
      </w:pPr>
    </w:p>
    <w:p w14:paraId="5E459330" w14:textId="584F082E" w:rsidR="005077E9" w:rsidRPr="00D91E3A" w:rsidRDefault="00D80A9A" w:rsidP="00BD39F3">
      <w:pPr>
        <w:spacing w:before="120" w:after="120"/>
        <w:jc w:val="right"/>
        <w:rPr>
          <w:rFonts w:ascii="Gill Sans MT" w:hAnsi="Gill Sans MT" w:cstheme="minorHAnsi"/>
          <w:b/>
          <w:color w:val="000000"/>
        </w:rPr>
      </w:pPr>
      <w:r w:rsidRPr="00D91E3A">
        <w:rPr>
          <w:rFonts w:ascii="Gill Sans MT" w:hAnsi="Gill Sans MT" w:cstheme="minorHAnsi"/>
          <w:color w:val="000000"/>
        </w:rPr>
        <w:t xml:space="preserve"> </w:t>
      </w:r>
      <w:r w:rsidR="005077E9" w:rsidRPr="00D91E3A">
        <w:rPr>
          <w:rFonts w:ascii="Gill Sans MT" w:hAnsi="Gill Sans MT" w:cstheme="minorHAnsi"/>
          <w:b/>
          <w:color w:val="000000"/>
        </w:rPr>
        <w:t>Especificación del problema</w:t>
      </w:r>
    </w:p>
    <w:tbl>
      <w:tblPr>
        <w:tblW w:w="9423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663"/>
      </w:tblGrid>
      <w:tr w:rsidR="00947AE9" w:rsidRPr="00947AE9" w14:paraId="68E3D6C2" w14:textId="77777777" w:rsidTr="007B0E08">
        <w:trPr>
          <w:trHeight w:val="226"/>
          <w:jc w:val="center"/>
        </w:trPr>
        <w:tc>
          <w:tcPr>
            <w:tcW w:w="2760" w:type="dxa"/>
            <w:shd w:val="clear" w:color="auto" w:fill="1F497D" w:themeFill="text2"/>
            <w:vAlign w:val="center"/>
          </w:tcPr>
          <w:p w14:paraId="3F203944" w14:textId="75167AEE" w:rsidR="005F265E" w:rsidRPr="00452D4B" w:rsidRDefault="005F265E" w:rsidP="00947AE9">
            <w:pPr>
              <w:pStyle w:val="Textoindependiente"/>
              <w:keepNext/>
              <w:ind w:left="72"/>
              <w:jc w:val="left"/>
              <w:rPr>
                <w:rFonts w:ascii="Gill Sans MT" w:hAnsi="Gill Sans MT" w:cstheme="minorHAnsi"/>
                <w:color w:val="FFFFFF" w:themeColor="background1"/>
                <w:lang w:val="es-MX"/>
              </w:rPr>
            </w:pPr>
            <w:r w:rsidRPr="00452D4B">
              <w:rPr>
                <w:rFonts w:ascii="Gill Sans MT" w:hAnsi="Gill Sans MT" w:cstheme="minorHAnsi"/>
                <w:color w:val="FFFFFF" w:themeColor="background1"/>
                <w:lang w:val="es-MX"/>
              </w:rPr>
              <w:t>Problema:</w:t>
            </w:r>
          </w:p>
        </w:tc>
        <w:tc>
          <w:tcPr>
            <w:tcW w:w="6663" w:type="dxa"/>
            <w:vAlign w:val="center"/>
          </w:tcPr>
          <w:p w14:paraId="7E8FACC4" w14:textId="69CF2625" w:rsidR="0051250F" w:rsidRPr="00947AE9" w:rsidRDefault="0051250F" w:rsidP="00947AE9">
            <w:pPr>
              <w:rPr>
                <w:rFonts w:ascii="Gill Sans MT" w:hAnsi="Gill Sans MT" w:cstheme="minorHAnsi"/>
                <w:color w:val="000000"/>
              </w:rPr>
            </w:pPr>
          </w:p>
        </w:tc>
      </w:tr>
      <w:tr w:rsidR="00947AE9" w:rsidRPr="00947AE9" w14:paraId="38F96E01" w14:textId="77777777" w:rsidTr="007B0E08">
        <w:trPr>
          <w:trHeight w:val="254"/>
          <w:jc w:val="center"/>
        </w:trPr>
        <w:tc>
          <w:tcPr>
            <w:tcW w:w="2760" w:type="dxa"/>
            <w:shd w:val="clear" w:color="auto" w:fill="1F497D" w:themeFill="text2"/>
            <w:vAlign w:val="center"/>
          </w:tcPr>
          <w:p w14:paraId="07B2BE8D" w14:textId="77777777" w:rsidR="005F265E" w:rsidRPr="00452D4B" w:rsidRDefault="005F265E" w:rsidP="00947AE9">
            <w:pPr>
              <w:pStyle w:val="Textoindependiente"/>
              <w:keepNext/>
              <w:ind w:left="72"/>
              <w:jc w:val="left"/>
              <w:rPr>
                <w:rFonts w:ascii="Gill Sans MT" w:hAnsi="Gill Sans MT" w:cstheme="minorHAnsi"/>
                <w:color w:val="FFFFFF" w:themeColor="background1"/>
              </w:rPr>
            </w:pPr>
            <w:r w:rsidRPr="00452D4B">
              <w:rPr>
                <w:rFonts w:ascii="Gill Sans MT" w:hAnsi="Gill Sans MT" w:cstheme="minorHAnsi"/>
                <w:color w:val="FFFFFF" w:themeColor="background1"/>
              </w:rPr>
              <w:t>Afecta a:</w:t>
            </w:r>
          </w:p>
        </w:tc>
        <w:tc>
          <w:tcPr>
            <w:tcW w:w="6663" w:type="dxa"/>
            <w:vAlign w:val="center"/>
          </w:tcPr>
          <w:p w14:paraId="3E8CC1F3" w14:textId="4AF75825" w:rsidR="00C53A59" w:rsidRPr="00947AE9" w:rsidRDefault="00C53A59" w:rsidP="00947AE9">
            <w:pPr>
              <w:rPr>
                <w:rFonts w:ascii="Gill Sans MT" w:hAnsi="Gill Sans MT" w:cstheme="minorHAnsi"/>
                <w:color w:val="000000"/>
              </w:rPr>
            </w:pPr>
          </w:p>
        </w:tc>
      </w:tr>
      <w:tr w:rsidR="00947AE9" w:rsidRPr="00947AE9" w14:paraId="04A5D9C4" w14:textId="77777777" w:rsidTr="007B0E08">
        <w:trPr>
          <w:trHeight w:val="352"/>
          <w:jc w:val="center"/>
        </w:trPr>
        <w:tc>
          <w:tcPr>
            <w:tcW w:w="2760" w:type="dxa"/>
            <w:shd w:val="clear" w:color="auto" w:fill="1F497D" w:themeFill="text2"/>
            <w:vAlign w:val="center"/>
          </w:tcPr>
          <w:p w14:paraId="53FDF753" w14:textId="6A2E4A10" w:rsidR="005F265E" w:rsidRPr="00452D4B" w:rsidRDefault="00947AE9" w:rsidP="00947AE9">
            <w:pPr>
              <w:pStyle w:val="Textoindependiente"/>
              <w:keepNext/>
              <w:ind w:left="72"/>
              <w:jc w:val="left"/>
              <w:rPr>
                <w:rFonts w:ascii="Gill Sans MT" w:hAnsi="Gill Sans MT" w:cstheme="minorHAnsi"/>
                <w:color w:val="FFFFFF" w:themeColor="background1"/>
              </w:rPr>
            </w:pPr>
            <w:r w:rsidRPr="00452D4B">
              <w:rPr>
                <w:rFonts w:ascii="Gill Sans MT" w:hAnsi="Gill Sans MT" w:cstheme="minorHAnsi"/>
                <w:color w:val="FFFFFF" w:themeColor="background1"/>
              </w:rPr>
              <w:t xml:space="preserve">Cuyo </w:t>
            </w:r>
            <w:r w:rsidR="005F265E" w:rsidRPr="00452D4B">
              <w:rPr>
                <w:rFonts w:ascii="Gill Sans MT" w:hAnsi="Gill Sans MT" w:cstheme="minorHAnsi"/>
                <w:color w:val="FFFFFF" w:themeColor="background1"/>
              </w:rPr>
              <w:t>impacto ocasiona:</w:t>
            </w:r>
          </w:p>
        </w:tc>
        <w:tc>
          <w:tcPr>
            <w:tcW w:w="6663" w:type="dxa"/>
            <w:vAlign w:val="center"/>
          </w:tcPr>
          <w:p w14:paraId="70D05DA8" w14:textId="0DFD6334" w:rsidR="00DB0EE0" w:rsidRPr="00947AE9" w:rsidRDefault="00DB0EE0" w:rsidP="00947AE9">
            <w:pPr>
              <w:rPr>
                <w:rFonts w:ascii="Gill Sans MT" w:hAnsi="Gill Sans MT" w:cstheme="minorHAnsi"/>
                <w:color w:val="000000"/>
              </w:rPr>
            </w:pPr>
          </w:p>
        </w:tc>
      </w:tr>
      <w:tr w:rsidR="00947AE9" w:rsidRPr="00947AE9" w14:paraId="3C59F5B4" w14:textId="77777777" w:rsidTr="007B0E08">
        <w:trPr>
          <w:trHeight w:val="394"/>
          <w:jc w:val="center"/>
        </w:trPr>
        <w:tc>
          <w:tcPr>
            <w:tcW w:w="2760" w:type="dxa"/>
            <w:shd w:val="clear" w:color="auto" w:fill="1F497D" w:themeFill="text2"/>
            <w:vAlign w:val="center"/>
          </w:tcPr>
          <w:p w14:paraId="699FDEAF" w14:textId="77777777" w:rsidR="005F265E" w:rsidRPr="00452D4B" w:rsidRDefault="005F265E" w:rsidP="00947AE9">
            <w:pPr>
              <w:pStyle w:val="Textoindependiente"/>
              <w:ind w:left="72"/>
              <w:jc w:val="left"/>
              <w:rPr>
                <w:rFonts w:ascii="Gill Sans MT" w:hAnsi="Gill Sans MT" w:cstheme="minorHAnsi"/>
                <w:color w:val="FFFFFF" w:themeColor="background1"/>
                <w:lang w:val="es-MX"/>
              </w:rPr>
            </w:pPr>
            <w:r w:rsidRPr="00452D4B">
              <w:rPr>
                <w:rFonts w:ascii="Gill Sans MT" w:hAnsi="Gill Sans MT" w:cstheme="minorHAnsi"/>
                <w:color w:val="FFFFFF" w:themeColor="background1"/>
                <w:lang w:val="es-MX"/>
              </w:rPr>
              <w:t>Una solución exitosa debería:</w:t>
            </w:r>
          </w:p>
        </w:tc>
        <w:tc>
          <w:tcPr>
            <w:tcW w:w="6663" w:type="dxa"/>
            <w:vAlign w:val="center"/>
          </w:tcPr>
          <w:p w14:paraId="4ADDDC51" w14:textId="4CD37A9C" w:rsidR="000668F5" w:rsidRPr="00947AE9" w:rsidRDefault="000668F5" w:rsidP="00947AE9">
            <w:pPr>
              <w:pStyle w:val="Textoindependiente"/>
              <w:jc w:val="left"/>
              <w:rPr>
                <w:rFonts w:ascii="Gill Sans MT" w:hAnsi="Gill Sans MT" w:cstheme="minorHAnsi"/>
                <w:color w:val="000000"/>
              </w:rPr>
            </w:pPr>
          </w:p>
        </w:tc>
      </w:tr>
    </w:tbl>
    <w:p w14:paraId="4C4D13C1" w14:textId="77777777" w:rsidR="00564587" w:rsidRDefault="00564587" w:rsidP="00564587">
      <w:pPr>
        <w:jc w:val="both"/>
        <w:rPr>
          <w:rFonts w:ascii="Gill Sans MT" w:hAnsi="Gill Sans MT" w:cstheme="minorHAnsi"/>
          <w:color w:val="000000"/>
          <w:lang w:val="es-MX"/>
        </w:rPr>
      </w:pPr>
      <w:bookmarkStart w:id="10" w:name="_Toc260728777"/>
      <w:bookmarkStart w:id="11" w:name="_Toc260729018"/>
      <w:bookmarkStart w:id="12" w:name="_Toc260729679"/>
      <w:bookmarkStart w:id="13" w:name="_Toc260729746"/>
    </w:p>
    <w:p w14:paraId="559D76AA" w14:textId="5B687D6C" w:rsidR="002A728A" w:rsidRDefault="002A728A" w:rsidP="002A728A">
      <w:pPr>
        <w:jc w:val="both"/>
        <w:rPr>
          <w:rFonts w:ascii="Gill Sans MT" w:hAnsi="Gill Sans MT"/>
        </w:rPr>
      </w:pPr>
      <w:r w:rsidRPr="002A728A">
        <w:rPr>
          <w:rFonts w:ascii="Gill Sans MT" w:hAnsi="Gill Sans MT"/>
        </w:rPr>
        <w:t>Justificación del proyecto.</w:t>
      </w:r>
      <w:r>
        <w:rPr>
          <w:rFonts w:ascii="Gill Sans MT" w:hAnsi="Gill Sans MT"/>
          <w:b/>
        </w:rPr>
        <w:t xml:space="preserve"> </w:t>
      </w:r>
      <w:r w:rsidRPr="00D91E3A">
        <w:rPr>
          <w:rFonts w:ascii="Gill Sans MT" w:hAnsi="Gill Sans MT"/>
        </w:rPr>
        <w:t>Se justifica el proyecto cuando el resultado proporciona beneficios asociados al fortalecimiento de la infraestructura tecnológica, equipamiento, prácticas de operación, capacidades de personal, competitividad y mejora tecnológica continua, entre otros. Es conveniente que la justificación considere el análisis de otras alternativas con el propósito de asegurar los beneficios esperados</w:t>
      </w:r>
      <w:r>
        <w:rPr>
          <w:rFonts w:ascii="Gill Sans MT" w:hAnsi="Gill Sans MT"/>
        </w:rPr>
        <w:t xml:space="preserve">. Debería </w:t>
      </w:r>
      <w:r w:rsidRPr="00D91E3A">
        <w:rPr>
          <w:rFonts w:ascii="Gill Sans MT" w:hAnsi="Gill Sans MT"/>
        </w:rPr>
        <w:t>incluir:</w:t>
      </w:r>
      <w:r>
        <w:rPr>
          <w:rFonts w:ascii="Gill Sans MT" w:hAnsi="Gill Sans MT"/>
        </w:rPr>
        <w:t xml:space="preserve"> r</w:t>
      </w:r>
      <w:r w:rsidRPr="00D91E3A">
        <w:rPr>
          <w:rFonts w:ascii="Gill Sans MT" w:hAnsi="Gill Sans MT"/>
        </w:rPr>
        <w:t>esumen ejecutivo</w:t>
      </w:r>
      <w:r>
        <w:rPr>
          <w:rFonts w:ascii="Gill Sans MT" w:hAnsi="Gill Sans MT"/>
        </w:rPr>
        <w:t>, l</w:t>
      </w:r>
      <w:r w:rsidRPr="00D91E3A">
        <w:rPr>
          <w:rFonts w:ascii="Gill Sans MT" w:hAnsi="Gill Sans MT"/>
        </w:rPr>
        <w:t>a motivación</w:t>
      </w:r>
      <w:r>
        <w:rPr>
          <w:rFonts w:ascii="Gill Sans MT" w:hAnsi="Gill Sans MT"/>
        </w:rPr>
        <w:t xml:space="preserve">, propósito </w:t>
      </w:r>
      <w:r w:rsidRPr="00D91E3A">
        <w:rPr>
          <w:rFonts w:ascii="Gill Sans MT" w:hAnsi="Gill Sans MT"/>
        </w:rPr>
        <w:t>del proyecto</w:t>
      </w:r>
      <w:r>
        <w:rPr>
          <w:rFonts w:ascii="Gill Sans MT" w:hAnsi="Gill Sans MT"/>
        </w:rPr>
        <w:t>, re</w:t>
      </w:r>
      <w:r w:rsidRPr="00D91E3A">
        <w:rPr>
          <w:rFonts w:ascii="Gill Sans MT" w:hAnsi="Gill Sans MT"/>
        </w:rPr>
        <w:t>sultados esperados y</w:t>
      </w:r>
      <w:r>
        <w:rPr>
          <w:rFonts w:ascii="Gill Sans MT" w:hAnsi="Gill Sans MT"/>
        </w:rPr>
        <w:t xml:space="preserve"> l</w:t>
      </w:r>
      <w:r w:rsidRPr="00D91E3A">
        <w:rPr>
          <w:rFonts w:ascii="Gill Sans MT" w:hAnsi="Gill Sans MT"/>
        </w:rPr>
        <w:t>os beneficios.</w:t>
      </w:r>
    </w:p>
    <w:p w14:paraId="2BF642AF" w14:textId="77777777" w:rsidR="002A728A" w:rsidRDefault="002A728A" w:rsidP="002A728A">
      <w:pPr>
        <w:jc w:val="both"/>
        <w:rPr>
          <w:rFonts w:ascii="Gill Sans MT" w:hAnsi="Gill Sans MT"/>
        </w:rPr>
      </w:pPr>
    </w:p>
    <w:p w14:paraId="6C13FD2F" w14:textId="14DE3725" w:rsidR="002A728A" w:rsidRDefault="002A728A" w:rsidP="002A728A">
      <w:pPr>
        <w:jc w:val="both"/>
        <w:rPr>
          <w:rFonts w:ascii="Gill Sans MT" w:hAnsi="Gill Sans MT"/>
        </w:rPr>
      </w:pPr>
      <w:r w:rsidRPr="00D91E3A">
        <w:rPr>
          <w:rFonts w:ascii="Gill Sans MT" w:hAnsi="Gill Sans MT"/>
        </w:rPr>
        <w:t>A partir de estos elementos la dirección general de la organización debe tomar la decisión de iniciar el análisis de la factibilidad del proyecto.</w:t>
      </w:r>
    </w:p>
    <w:p w14:paraId="3C7A577C" w14:textId="77777777" w:rsidR="002A728A" w:rsidRPr="00D91E3A" w:rsidRDefault="002A728A" w:rsidP="00564587">
      <w:pPr>
        <w:jc w:val="both"/>
        <w:rPr>
          <w:rFonts w:ascii="Gill Sans MT" w:hAnsi="Gill Sans MT" w:cstheme="minorHAnsi"/>
          <w:color w:val="000000"/>
          <w:lang w:val="es-MX"/>
        </w:rPr>
      </w:pPr>
    </w:p>
    <w:p w14:paraId="43FBA2D6" w14:textId="77777777" w:rsidR="00117DBB" w:rsidRPr="00D91E3A" w:rsidRDefault="00117DBB" w:rsidP="00A6033D">
      <w:pPr>
        <w:pStyle w:val="Ttulo1"/>
        <w:numPr>
          <w:ilvl w:val="0"/>
          <w:numId w:val="8"/>
        </w:numPr>
        <w:spacing w:before="120" w:after="120"/>
        <w:rPr>
          <w:rFonts w:ascii="Gill Sans MT" w:hAnsi="Gill Sans MT" w:cstheme="minorHAnsi"/>
          <w:color w:val="000000"/>
          <w:sz w:val="24"/>
          <w:szCs w:val="24"/>
        </w:rPr>
      </w:pPr>
      <w:bookmarkStart w:id="14" w:name="_Toc266803016"/>
      <w:bookmarkStart w:id="15" w:name="_Toc443478895"/>
      <w:bookmarkStart w:id="16" w:name="_Toc474855394"/>
      <w:bookmarkStart w:id="17" w:name="_Toc260728779"/>
      <w:bookmarkStart w:id="18" w:name="_Toc260729020"/>
      <w:bookmarkStart w:id="19" w:name="_Toc260729681"/>
      <w:bookmarkStart w:id="20" w:name="_Toc260729748"/>
      <w:bookmarkEnd w:id="10"/>
      <w:bookmarkEnd w:id="11"/>
      <w:bookmarkEnd w:id="12"/>
      <w:bookmarkEnd w:id="13"/>
      <w:r w:rsidRPr="00D91E3A">
        <w:rPr>
          <w:rFonts w:ascii="Gill Sans MT" w:hAnsi="Gill Sans MT" w:cstheme="minorHAnsi"/>
          <w:color w:val="000000"/>
          <w:sz w:val="24"/>
          <w:szCs w:val="24"/>
        </w:rPr>
        <w:t>Metodología</w:t>
      </w:r>
      <w:bookmarkEnd w:id="14"/>
      <w:bookmarkEnd w:id="15"/>
      <w:bookmarkEnd w:id="16"/>
    </w:p>
    <w:p w14:paraId="27A2CFC6" w14:textId="76FA5247" w:rsidR="00896913" w:rsidRPr="00D91E3A" w:rsidRDefault="00CC50F7" w:rsidP="001032CF">
      <w:pPr>
        <w:pStyle w:val="Ttulo2"/>
        <w:ind w:left="360"/>
        <w:rPr>
          <w:rFonts w:ascii="Gill Sans MT" w:hAnsi="Gill Sans MT" w:cstheme="minorHAnsi"/>
          <w:i w:val="0"/>
          <w:color w:val="000000"/>
          <w:sz w:val="24"/>
          <w:szCs w:val="24"/>
        </w:rPr>
      </w:pPr>
      <w:bookmarkStart w:id="21" w:name="_Toc266803017"/>
      <w:bookmarkStart w:id="22" w:name="_Toc443478896"/>
      <w:bookmarkStart w:id="23" w:name="_Toc474855395"/>
      <w:r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>1</w:t>
      </w:r>
      <w:r w:rsidR="00332990"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 xml:space="preserve">.1 </w:t>
      </w:r>
      <w:r w:rsidR="00896913"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>Administración de proyectos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6297FCCE" w14:textId="27EB3F2F" w:rsidR="00F966E1" w:rsidRPr="00D91E3A" w:rsidRDefault="00F966E1" w:rsidP="001032CF">
      <w:pPr>
        <w:tabs>
          <w:tab w:val="left" w:pos="709"/>
          <w:tab w:val="num" w:pos="2160"/>
        </w:tabs>
        <w:autoSpaceDE w:val="0"/>
        <w:autoSpaceDN w:val="0"/>
        <w:adjustRightInd w:val="0"/>
        <w:spacing w:before="120" w:after="120"/>
        <w:ind w:left="851" w:right="17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 xml:space="preserve">Se considera como referente de buenas prácticas para la gestión de proyectos: La Guía de los Fundamentos para la Dirección de Proyectos (PMBOK). Esto facilitará la aplicación de conocimiento, habilidades, herramientas y técnicas a las actividades inmersas en el desarrollo del </w:t>
      </w:r>
      <w:r w:rsidR="000F51BA" w:rsidRPr="00D91E3A">
        <w:rPr>
          <w:rFonts w:ascii="Gill Sans MT" w:hAnsi="Gill Sans MT" w:cstheme="minorHAnsi"/>
          <w:color w:val="000000"/>
        </w:rPr>
        <w:t>proyecto &lt;&lt;</w:t>
      </w:r>
      <w:r w:rsidR="00947AE9">
        <w:rPr>
          <w:rFonts w:ascii="Gill Sans MT" w:hAnsi="Gill Sans MT" w:cstheme="minorHAnsi"/>
          <w:b/>
          <w:color w:val="000000"/>
        </w:rPr>
        <w:t xml:space="preserve"> </w:t>
      </w:r>
      <w:r w:rsidR="000F51BA" w:rsidRPr="00D91E3A">
        <w:rPr>
          <w:rFonts w:ascii="Gill Sans MT" w:hAnsi="Gill Sans MT" w:cstheme="minorHAnsi"/>
          <w:color w:val="000000"/>
        </w:rPr>
        <w:t>&gt;&gt;</w:t>
      </w:r>
      <w:r w:rsidRPr="00D91E3A">
        <w:rPr>
          <w:rFonts w:ascii="Gill Sans MT" w:hAnsi="Gill Sans MT" w:cstheme="minorHAnsi"/>
          <w:color w:val="000000"/>
        </w:rPr>
        <w:t xml:space="preserve">, siempre con la idea de cumplir con los requerimientos del mismo. </w:t>
      </w:r>
    </w:p>
    <w:p w14:paraId="0913F0FF" w14:textId="77777777" w:rsidR="0081531F" w:rsidRPr="00D91E3A" w:rsidRDefault="0081531F" w:rsidP="194D5087">
      <w:pPr>
        <w:spacing w:before="120" w:after="120"/>
        <w:jc w:val="both"/>
        <w:rPr>
          <w:rFonts w:ascii="Gill Sans MT,Calibri" w:eastAsia="Gill Sans MT,Calibri" w:hAnsi="Gill Sans MT,Calibri" w:cs="Gill Sans MT,Calibri"/>
          <w:color w:val="000000" w:themeColor="text1"/>
        </w:rPr>
      </w:pPr>
    </w:p>
    <w:p w14:paraId="5D111B16" w14:textId="18246C45" w:rsidR="00513022" w:rsidRPr="00D91E3A" w:rsidRDefault="00CC50F7" w:rsidP="001032CF">
      <w:pPr>
        <w:pStyle w:val="Ttulo2"/>
        <w:spacing w:before="120" w:after="120"/>
        <w:ind w:left="426"/>
        <w:rPr>
          <w:rFonts w:ascii="Gill Sans MT" w:hAnsi="Gill Sans MT"/>
          <w:i w:val="0"/>
          <w:color w:val="000000"/>
          <w:sz w:val="24"/>
          <w:szCs w:val="24"/>
          <w:lang w:val="es-MX"/>
        </w:rPr>
      </w:pPr>
      <w:bookmarkStart w:id="24" w:name="_Toc266803018"/>
      <w:bookmarkStart w:id="25" w:name="_Toc443478897"/>
      <w:bookmarkStart w:id="26" w:name="_Toc474855396"/>
      <w:r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lastRenderedPageBreak/>
        <w:t>1</w:t>
      </w:r>
      <w:r w:rsidR="00BD39F3"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t xml:space="preserve">.2 </w:t>
      </w:r>
      <w:r w:rsidR="00513022"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t xml:space="preserve">Desarrollo del </w:t>
      </w:r>
      <w:bookmarkEnd w:id="24"/>
      <w:r w:rsidR="00707272"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t>Producto</w:t>
      </w:r>
      <w:bookmarkEnd w:id="25"/>
      <w:bookmarkEnd w:id="26"/>
    </w:p>
    <w:p w14:paraId="7448FA86" w14:textId="06E3B0FD" w:rsidR="00707272" w:rsidRPr="00D91E3A" w:rsidRDefault="00CC50F7" w:rsidP="09A5DC0E">
      <w:pPr>
        <w:pStyle w:val="Ttulo3"/>
        <w:tabs>
          <w:tab w:val="left" w:pos="2715"/>
        </w:tabs>
        <w:spacing w:before="120" w:after="120"/>
        <w:ind w:left="851"/>
        <w:rPr>
          <w:rFonts w:ascii="Gill Sans MT" w:eastAsia="Gill Sans MT" w:hAnsi="Gill Sans MT" w:cs="Gill Sans MT"/>
          <w:color w:val="FF0000"/>
          <w:sz w:val="24"/>
          <w:szCs w:val="24"/>
          <w:lang w:val="es-MX"/>
        </w:rPr>
      </w:pPr>
      <w:bookmarkStart w:id="27" w:name="_Toc443478898"/>
      <w:bookmarkStart w:id="28" w:name="_Toc474855397"/>
      <w:r w:rsidRPr="00A668B9">
        <w:rPr>
          <w:rFonts w:ascii="Gill Sans MT" w:eastAsia="Gill Sans MT" w:hAnsi="Gill Sans MT" w:cs="Gill Sans MT"/>
          <w:sz w:val="24"/>
          <w:szCs w:val="24"/>
          <w:lang w:val="es-MX"/>
        </w:rPr>
        <w:t>1</w:t>
      </w:r>
      <w:r w:rsidR="000B6062" w:rsidRPr="00A668B9">
        <w:rPr>
          <w:rFonts w:ascii="Gill Sans MT" w:eastAsia="Gill Sans MT" w:hAnsi="Gill Sans MT" w:cs="Gill Sans MT"/>
          <w:sz w:val="24"/>
          <w:szCs w:val="24"/>
          <w:lang w:val="es-MX"/>
        </w:rPr>
        <w:t xml:space="preserve">.2.1 </w:t>
      </w:r>
      <w:r w:rsidR="00707272" w:rsidRPr="00A668B9">
        <w:rPr>
          <w:rFonts w:ascii="Gill Sans MT" w:eastAsia="Gill Sans MT" w:hAnsi="Gill Sans MT" w:cs="Gill Sans MT"/>
          <w:sz w:val="24"/>
          <w:szCs w:val="24"/>
          <w:lang w:val="es-MX"/>
        </w:rPr>
        <w:t>Ciclo de Vida</w:t>
      </w:r>
      <w:bookmarkEnd w:id="27"/>
      <w:bookmarkEnd w:id="28"/>
      <w:r w:rsidR="00947AE9">
        <w:rPr>
          <w:rFonts w:ascii="Gill Sans MT" w:hAnsi="Gill Sans MT"/>
          <w:color w:val="000000"/>
          <w:sz w:val="24"/>
          <w:szCs w:val="24"/>
          <w:lang w:val="es-MX"/>
        </w:rPr>
        <w:tab/>
      </w:r>
    </w:p>
    <w:p w14:paraId="2EBFD739" w14:textId="5022C429" w:rsidR="00917C75" w:rsidRPr="00D91E3A" w:rsidRDefault="002324A7" w:rsidP="001032CF">
      <w:pPr>
        <w:autoSpaceDE w:val="0"/>
        <w:autoSpaceDN w:val="0"/>
        <w:adjustRightInd w:val="0"/>
        <w:spacing w:before="120" w:after="120"/>
        <w:ind w:left="851"/>
        <w:jc w:val="both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color w:val="000000"/>
        </w:rPr>
        <w:t>Describir el modelo de procesos, estándar o procedimiento a seguir para el des</w:t>
      </w:r>
      <w:r w:rsidR="005630A5">
        <w:rPr>
          <w:rFonts w:ascii="Gill Sans MT" w:hAnsi="Gill Sans MT" w:cstheme="minorHAnsi"/>
          <w:color w:val="000000"/>
        </w:rPr>
        <w:t>arrollo del producto o servicio.</w:t>
      </w:r>
    </w:p>
    <w:p w14:paraId="63CF4B15" w14:textId="5DC5F073" w:rsidR="007573AA" w:rsidRPr="00D91E3A" w:rsidRDefault="007573AA" w:rsidP="00E76496">
      <w:pPr>
        <w:jc w:val="center"/>
        <w:rPr>
          <w:rFonts w:ascii="Gill Sans MT" w:hAnsi="Gill Sans MT" w:cstheme="minorHAnsi"/>
          <w:b/>
          <w:color w:val="000000"/>
        </w:rPr>
      </w:pPr>
    </w:p>
    <w:p w14:paraId="2A936304" w14:textId="775F7706" w:rsidR="00707272" w:rsidRPr="00D91E3A" w:rsidRDefault="00CC50F7" w:rsidP="001032CF">
      <w:pPr>
        <w:pStyle w:val="Ttulo2"/>
        <w:spacing w:before="120" w:after="120"/>
        <w:ind w:left="426"/>
        <w:rPr>
          <w:rFonts w:ascii="Gill Sans MT" w:hAnsi="Gill Sans MT"/>
          <w:i w:val="0"/>
          <w:color w:val="000000"/>
          <w:sz w:val="24"/>
          <w:szCs w:val="24"/>
          <w:lang w:val="es-MX"/>
        </w:rPr>
      </w:pPr>
      <w:bookmarkStart w:id="29" w:name="_Toc474855398"/>
      <w:bookmarkStart w:id="30" w:name="_Toc443478900"/>
      <w:r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t>1</w:t>
      </w:r>
      <w:r w:rsidR="00707272"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t xml:space="preserve">.3 </w:t>
      </w:r>
      <w:r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t>Fundamento Normativo</w:t>
      </w:r>
      <w:bookmarkEnd w:id="29"/>
      <w:r w:rsidRPr="00D91E3A">
        <w:rPr>
          <w:rFonts w:ascii="Gill Sans MT" w:hAnsi="Gill Sans MT"/>
          <w:i w:val="0"/>
          <w:color w:val="000000"/>
          <w:sz w:val="24"/>
          <w:szCs w:val="24"/>
          <w:lang w:val="es-MX"/>
        </w:rPr>
        <w:t xml:space="preserve"> </w:t>
      </w:r>
      <w:bookmarkEnd w:id="30"/>
    </w:p>
    <w:p w14:paraId="3F98D4F0" w14:textId="2127830D" w:rsidR="00CC50F7" w:rsidRPr="00D91E3A" w:rsidRDefault="00CC50F7" w:rsidP="005630A5">
      <w:pPr>
        <w:pStyle w:val="Ttulo3"/>
        <w:spacing w:before="120" w:after="120"/>
        <w:ind w:left="708" w:firstLine="66"/>
        <w:rPr>
          <w:rFonts w:ascii="Gill Sans MT" w:hAnsi="Gill Sans MT"/>
          <w:color w:val="000000"/>
          <w:sz w:val="24"/>
          <w:szCs w:val="24"/>
          <w:lang w:val="es-MX"/>
        </w:rPr>
      </w:pPr>
      <w:bookmarkStart w:id="31" w:name="_Toc443478901"/>
      <w:bookmarkStart w:id="32" w:name="_Toc474855399"/>
      <w:r w:rsidRPr="00D91E3A">
        <w:rPr>
          <w:rFonts w:ascii="Gill Sans MT" w:hAnsi="Gill Sans MT"/>
          <w:color w:val="000000"/>
          <w:sz w:val="24"/>
          <w:szCs w:val="24"/>
          <w:lang w:val="es-MX"/>
        </w:rPr>
        <w:t>1.3.1 Normatividad externa</w:t>
      </w:r>
      <w:bookmarkEnd w:id="31"/>
      <w:bookmarkEnd w:id="32"/>
    </w:p>
    <w:p w14:paraId="70ECE9B1" w14:textId="3E8CE704" w:rsidR="00CC50F7" w:rsidRPr="00D91E3A" w:rsidRDefault="00203720" w:rsidP="001032CF">
      <w:pPr>
        <w:pStyle w:val="Default"/>
        <w:numPr>
          <w:ilvl w:val="0"/>
          <w:numId w:val="42"/>
        </w:numPr>
        <w:spacing w:before="120" w:after="120"/>
        <w:ind w:left="1134" w:hanging="283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Aquí se deberá enlistar la normatividad local, estatal o federal que da soporte a la ejecución o desarrollo del proyecto</w:t>
      </w:r>
    </w:p>
    <w:p w14:paraId="02BE3B55" w14:textId="51C2C60E" w:rsidR="00D26F60" w:rsidRDefault="00D26F60" w:rsidP="00D26F60">
      <w:pPr>
        <w:pStyle w:val="Ttulo3"/>
        <w:spacing w:before="120" w:after="120"/>
        <w:rPr>
          <w:rFonts w:ascii="Gill Sans MT" w:hAnsi="Gill Sans MT"/>
          <w:color w:val="000000"/>
          <w:sz w:val="24"/>
          <w:szCs w:val="24"/>
          <w:lang w:val="es-MX"/>
        </w:rPr>
      </w:pPr>
    </w:p>
    <w:p w14:paraId="0581AC60" w14:textId="387BDC46" w:rsidR="00D26F60" w:rsidRPr="00D91E3A" w:rsidRDefault="00D26F60" w:rsidP="005630A5">
      <w:pPr>
        <w:pStyle w:val="Ttulo3"/>
        <w:spacing w:before="120" w:after="120"/>
        <w:ind w:left="708" w:firstLine="66"/>
        <w:rPr>
          <w:rFonts w:ascii="Gill Sans MT" w:hAnsi="Gill Sans MT"/>
          <w:color w:val="000000"/>
          <w:sz w:val="24"/>
          <w:szCs w:val="24"/>
          <w:lang w:val="es-MX"/>
        </w:rPr>
      </w:pPr>
      <w:bookmarkStart w:id="33" w:name="_Toc474855400"/>
      <w:r w:rsidRPr="00D91E3A">
        <w:rPr>
          <w:rFonts w:ascii="Gill Sans MT" w:hAnsi="Gill Sans MT"/>
          <w:color w:val="000000"/>
          <w:sz w:val="24"/>
          <w:szCs w:val="24"/>
          <w:lang w:val="es-MX"/>
        </w:rPr>
        <w:t>1.3.</w:t>
      </w:r>
      <w:r>
        <w:rPr>
          <w:rFonts w:ascii="Gill Sans MT" w:hAnsi="Gill Sans MT"/>
          <w:color w:val="000000"/>
          <w:sz w:val="24"/>
          <w:szCs w:val="24"/>
          <w:lang w:val="es-MX"/>
        </w:rPr>
        <w:t>2</w:t>
      </w:r>
      <w:r w:rsidRPr="00D91E3A">
        <w:rPr>
          <w:rFonts w:ascii="Gill Sans MT" w:hAnsi="Gill Sans MT"/>
          <w:color w:val="000000"/>
          <w:sz w:val="24"/>
          <w:szCs w:val="24"/>
          <w:lang w:val="es-MX"/>
        </w:rPr>
        <w:t xml:space="preserve"> Normatividad </w:t>
      </w:r>
      <w:r>
        <w:rPr>
          <w:rFonts w:ascii="Gill Sans MT" w:hAnsi="Gill Sans MT"/>
          <w:color w:val="000000"/>
          <w:sz w:val="24"/>
          <w:szCs w:val="24"/>
          <w:lang w:val="es-MX"/>
        </w:rPr>
        <w:t>in</w:t>
      </w:r>
      <w:r w:rsidRPr="00D91E3A">
        <w:rPr>
          <w:rFonts w:ascii="Gill Sans MT" w:hAnsi="Gill Sans MT"/>
          <w:color w:val="000000"/>
          <w:sz w:val="24"/>
          <w:szCs w:val="24"/>
          <w:lang w:val="es-MX"/>
        </w:rPr>
        <w:t>terna</w:t>
      </w:r>
      <w:bookmarkEnd w:id="33"/>
    </w:p>
    <w:p w14:paraId="0F2B2388" w14:textId="77777777" w:rsidR="00203720" w:rsidRPr="00D91E3A" w:rsidRDefault="00203720" w:rsidP="001032CF">
      <w:pPr>
        <w:pStyle w:val="Default"/>
        <w:numPr>
          <w:ilvl w:val="0"/>
          <w:numId w:val="42"/>
        </w:numPr>
        <w:spacing w:before="120" w:after="120"/>
        <w:ind w:left="1134" w:hanging="283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Aquí se deberá enlistar la normatividad universitaria que da soporte a la ejecución o desarrollo del proyecto</w:t>
      </w:r>
    </w:p>
    <w:p w14:paraId="0129ABC7" w14:textId="77777777" w:rsidR="009B5F7E" w:rsidRPr="00D91E3A" w:rsidRDefault="009B5F7E" w:rsidP="00E90E60">
      <w:pPr>
        <w:spacing w:before="120" w:after="120"/>
        <w:jc w:val="both"/>
        <w:rPr>
          <w:rFonts w:ascii="Gill Sans MT" w:hAnsi="Gill Sans MT" w:cstheme="minorHAnsi"/>
          <w:b/>
          <w:color w:val="000000"/>
        </w:rPr>
      </w:pPr>
    </w:p>
    <w:p w14:paraId="3798E17C" w14:textId="35DA43A5" w:rsidR="000C5083" w:rsidRPr="00D91E3A" w:rsidRDefault="000C5083" w:rsidP="00A6033D">
      <w:pPr>
        <w:pStyle w:val="Ttulo1"/>
        <w:numPr>
          <w:ilvl w:val="0"/>
          <w:numId w:val="8"/>
        </w:numPr>
        <w:spacing w:before="120" w:after="120"/>
        <w:rPr>
          <w:rFonts w:ascii="Gill Sans MT" w:hAnsi="Gill Sans MT" w:cstheme="minorHAnsi"/>
          <w:color w:val="000000"/>
          <w:sz w:val="24"/>
          <w:szCs w:val="24"/>
        </w:rPr>
      </w:pPr>
      <w:bookmarkStart w:id="34" w:name="_Toc266803024"/>
      <w:bookmarkStart w:id="35" w:name="_Toc443478904"/>
      <w:bookmarkStart w:id="36" w:name="_Toc474855401"/>
      <w:r w:rsidRPr="00D91E3A">
        <w:rPr>
          <w:rFonts w:ascii="Gill Sans MT" w:hAnsi="Gill Sans MT" w:cstheme="minorHAnsi"/>
          <w:color w:val="000000"/>
          <w:sz w:val="24"/>
          <w:szCs w:val="24"/>
        </w:rPr>
        <w:t>Desarrollo</w:t>
      </w:r>
      <w:bookmarkEnd w:id="34"/>
      <w:r w:rsidR="00EB4982" w:rsidRPr="00D91E3A">
        <w:rPr>
          <w:rFonts w:ascii="Gill Sans MT" w:hAnsi="Gill Sans MT" w:cstheme="minorHAnsi"/>
          <w:color w:val="000000"/>
          <w:sz w:val="24"/>
          <w:szCs w:val="24"/>
        </w:rPr>
        <w:t xml:space="preserve"> del Proyecto</w:t>
      </w:r>
      <w:bookmarkEnd w:id="35"/>
      <w:bookmarkEnd w:id="36"/>
    </w:p>
    <w:p w14:paraId="5D65AA79" w14:textId="58CAF0CE" w:rsidR="00D43FF7" w:rsidRPr="00D91E3A" w:rsidRDefault="00E34ADD" w:rsidP="009F42E4">
      <w:pPr>
        <w:pStyle w:val="Ttulo2"/>
        <w:numPr>
          <w:ilvl w:val="1"/>
          <w:numId w:val="35"/>
        </w:numPr>
        <w:spacing w:before="120" w:after="120"/>
        <w:rPr>
          <w:rFonts w:ascii="Gill Sans MT" w:hAnsi="Gill Sans MT" w:cstheme="minorHAnsi"/>
          <w:i w:val="0"/>
          <w:color w:val="000000"/>
          <w:sz w:val="24"/>
          <w:szCs w:val="24"/>
        </w:rPr>
      </w:pPr>
      <w:bookmarkStart w:id="37" w:name="_Toc443478905"/>
      <w:bookmarkStart w:id="38" w:name="_Toc266803025"/>
      <w:r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 xml:space="preserve"> </w:t>
      </w:r>
      <w:bookmarkStart w:id="39" w:name="_Toc474855402"/>
      <w:r w:rsidR="00D43FF7"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>Gestión de la integración</w:t>
      </w:r>
      <w:bookmarkEnd w:id="37"/>
      <w:bookmarkEnd w:id="39"/>
    </w:p>
    <w:p w14:paraId="7F0F1567" w14:textId="7EA11422" w:rsidR="00896913" w:rsidRPr="00D91E3A" w:rsidRDefault="009F42E4" w:rsidP="00F86532">
      <w:pPr>
        <w:pStyle w:val="Ttulo3"/>
        <w:ind w:left="708"/>
        <w:rPr>
          <w:rFonts w:ascii="Gill Sans MT" w:hAnsi="Gill Sans MT"/>
          <w:sz w:val="24"/>
          <w:szCs w:val="24"/>
        </w:rPr>
      </w:pPr>
      <w:bookmarkStart w:id="40" w:name="_Toc443478906"/>
      <w:bookmarkStart w:id="41" w:name="_Toc474855403"/>
      <w:r w:rsidRPr="00D91E3A">
        <w:rPr>
          <w:rFonts w:ascii="Gill Sans MT" w:hAnsi="Gill Sans MT"/>
          <w:sz w:val="24"/>
          <w:szCs w:val="24"/>
        </w:rPr>
        <w:t xml:space="preserve">2.1.1 </w:t>
      </w:r>
      <w:proofErr w:type="spellStart"/>
      <w:r w:rsidR="00896913" w:rsidRPr="00D91E3A">
        <w:rPr>
          <w:rFonts w:ascii="Gill Sans MT" w:hAnsi="Gill Sans MT"/>
          <w:sz w:val="24"/>
          <w:szCs w:val="24"/>
        </w:rPr>
        <w:t>Cédula</w:t>
      </w:r>
      <w:proofErr w:type="spellEnd"/>
      <w:r w:rsidR="00896913" w:rsidRPr="00D91E3A">
        <w:rPr>
          <w:rFonts w:ascii="Gill Sans MT" w:hAnsi="Gill Sans MT"/>
          <w:sz w:val="24"/>
          <w:szCs w:val="24"/>
        </w:rPr>
        <w:t xml:space="preserve"> del </w:t>
      </w:r>
      <w:proofErr w:type="spellStart"/>
      <w:r w:rsidR="00896913" w:rsidRPr="00D91E3A">
        <w:rPr>
          <w:rFonts w:ascii="Gill Sans MT" w:hAnsi="Gill Sans MT"/>
          <w:sz w:val="24"/>
          <w:szCs w:val="24"/>
        </w:rPr>
        <w:t>proyecto</w:t>
      </w:r>
      <w:bookmarkEnd w:id="38"/>
      <w:bookmarkEnd w:id="40"/>
      <w:bookmarkEnd w:id="41"/>
      <w:proofErr w:type="spellEnd"/>
    </w:p>
    <w:p w14:paraId="26BA28C1" w14:textId="7F8E3B4B" w:rsidR="005B75B8" w:rsidRPr="00D91E3A" w:rsidRDefault="00DA5F59" w:rsidP="001032CF">
      <w:pPr>
        <w:pStyle w:val="Default"/>
        <w:spacing w:before="120" w:after="120"/>
        <w:ind w:left="709"/>
        <w:jc w:val="both"/>
        <w:rPr>
          <w:rFonts w:ascii="Gill Sans MT" w:hAnsi="Gill Sans MT" w:cstheme="minorHAnsi"/>
          <w:b/>
        </w:rPr>
      </w:pPr>
      <w:r w:rsidRPr="00D91E3A">
        <w:rPr>
          <w:rFonts w:ascii="Gill Sans MT" w:hAnsi="Gill Sans MT" w:cstheme="minorHAnsi"/>
        </w:rPr>
        <w:t xml:space="preserve">Identificado el problema, </w:t>
      </w:r>
      <w:r w:rsidR="009B5F7E">
        <w:rPr>
          <w:rFonts w:ascii="Gill Sans MT" w:hAnsi="Gill Sans MT" w:cstheme="minorHAnsi"/>
        </w:rPr>
        <w:t xml:space="preserve">se deberá </w:t>
      </w:r>
      <w:r w:rsidR="00D43FF7" w:rsidRPr="00D91E3A">
        <w:rPr>
          <w:rFonts w:ascii="Gill Sans MT" w:hAnsi="Gill Sans MT" w:cstheme="minorHAnsi"/>
        </w:rPr>
        <w:t xml:space="preserve">desarrollar </w:t>
      </w:r>
      <w:r w:rsidRPr="00D91E3A">
        <w:rPr>
          <w:rFonts w:ascii="Gill Sans MT" w:hAnsi="Gill Sans MT" w:cstheme="minorHAnsi"/>
        </w:rPr>
        <w:t>l</w:t>
      </w:r>
      <w:r w:rsidR="00D43FF7" w:rsidRPr="00D91E3A">
        <w:rPr>
          <w:rFonts w:ascii="Gill Sans MT" w:hAnsi="Gill Sans MT" w:cstheme="minorHAnsi"/>
        </w:rPr>
        <w:t>a cédula o a</w:t>
      </w:r>
      <w:r w:rsidRPr="00D91E3A">
        <w:rPr>
          <w:rFonts w:ascii="Gill Sans MT" w:hAnsi="Gill Sans MT" w:cstheme="minorHAnsi"/>
        </w:rPr>
        <w:t xml:space="preserve">cta de </w:t>
      </w:r>
      <w:r w:rsidR="00A25877">
        <w:rPr>
          <w:rFonts w:ascii="Gill Sans MT" w:hAnsi="Gill Sans MT" w:cstheme="minorHAnsi"/>
        </w:rPr>
        <w:t>c</w:t>
      </w:r>
      <w:r w:rsidRPr="00D91E3A">
        <w:rPr>
          <w:rFonts w:ascii="Gill Sans MT" w:hAnsi="Gill Sans MT" w:cstheme="minorHAnsi"/>
        </w:rPr>
        <w:t xml:space="preserve">onstitución del Proyecto en la cual se realiza una descripción de alto nivel del </w:t>
      </w:r>
      <w:r w:rsidR="009B5F7E">
        <w:rPr>
          <w:rFonts w:ascii="Gill Sans MT" w:hAnsi="Gill Sans MT" w:cstheme="minorHAnsi"/>
        </w:rPr>
        <w:t>mismo</w:t>
      </w:r>
      <w:r w:rsidRPr="00D91E3A">
        <w:rPr>
          <w:rFonts w:ascii="Gill Sans MT" w:hAnsi="Gill Sans MT" w:cstheme="minorHAnsi"/>
        </w:rPr>
        <w:t xml:space="preserve"> con el objetivo de realizar </w:t>
      </w:r>
      <w:r w:rsidR="009B5F7E">
        <w:rPr>
          <w:rFonts w:ascii="Gill Sans MT" w:hAnsi="Gill Sans MT" w:cstheme="minorHAnsi"/>
        </w:rPr>
        <w:t>su autorización formal</w:t>
      </w:r>
      <w:r w:rsidR="002E6E93" w:rsidRPr="00D91E3A">
        <w:rPr>
          <w:rFonts w:ascii="Gill Sans MT" w:hAnsi="Gill Sans MT" w:cstheme="minorHAnsi"/>
        </w:rPr>
        <w:t>.</w:t>
      </w:r>
      <w:r w:rsidR="00D91E3A" w:rsidRPr="00D91E3A">
        <w:rPr>
          <w:rFonts w:ascii="Gill Sans MT" w:hAnsi="Gill Sans MT" w:cstheme="minorHAnsi"/>
        </w:rPr>
        <w:t xml:space="preserve"> </w:t>
      </w:r>
      <w:r w:rsidR="00D91E3A" w:rsidRPr="00D91E3A">
        <w:rPr>
          <w:rFonts w:ascii="Gill Sans MT" w:hAnsi="Gill Sans MT" w:cstheme="minorHAnsi"/>
          <w:b/>
          <w:i/>
        </w:rPr>
        <w:t xml:space="preserve">Ver </w:t>
      </w:r>
      <w:r w:rsidR="009B5F7E" w:rsidRPr="009B5F7E">
        <w:rPr>
          <w:rFonts w:ascii="Gill Sans MT" w:hAnsi="Gill Sans MT" w:cstheme="minorHAnsi"/>
          <w:b/>
          <w:i/>
        </w:rPr>
        <w:t>SGSI-GE-F-021 Cedula de Proyecto de TI</w:t>
      </w:r>
      <w:r w:rsidR="009B5F7E">
        <w:rPr>
          <w:rFonts w:ascii="Gill Sans MT" w:hAnsi="Gill Sans MT" w:cstheme="minorHAnsi"/>
          <w:b/>
          <w:i/>
        </w:rPr>
        <w:t>.</w:t>
      </w:r>
    </w:p>
    <w:p w14:paraId="5C7C8F52" w14:textId="75B0AA5E" w:rsidR="00CC0931" w:rsidRPr="001032CF" w:rsidRDefault="002B4255" w:rsidP="001032CF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42" w:name="_Toc474855404"/>
      <w:r w:rsidRPr="008908ED">
        <w:rPr>
          <w:rFonts w:ascii="Gill Sans MT" w:hAnsi="Gill Sans MT"/>
          <w:sz w:val="24"/>
          <w:szCs w:val="24"/>
          <w:lang w:val="es-ES_tradnl"/>
        </w:rPr>
        <w:t>2.1.2</w:t>
      </w:r>
      <w:r w:rsidR="00F86532" w:rsidRPr="008908ED">
        <w:rPr>
          <w:rFonts w:ascii="Gill Sans MT" w:hAnsi="Gill Sans MT"/>
          <w:sz w:val="24"/>
          <w:szCs w:val="24"/>
          <w:lang w:val="es-ES_tradnl"/>
        </w:rPr>
        <w:t xml:space="preserve"> </w:t>
      </w:r>
      <w:r w:rsidRPr="008908ED">
        <w:rPr>
          <w:rFonts w:ascii="Gill Sans MT" w:hAnsi="Gill Sans MT"/>
          <w:sz w:val="24"/>
          <w:szCs w:val="24"/>
          <w:lang w:val="es-ES_tradnl"/>
        </w:rPr>
        <w:t>Identificar a los interesados</w:t>
      </w:r>
      <w:bookmarkEnd w:id="42"/>
    </w:p>
    <w:p w14:paraId="3629952E" w14:textId="45BB6650" w:rsidR="009B5F7E" w:rsidRPr="002324A7" w:rsidRDefault="002324A7" w:rsidP="002324A7">
      <w:pPr>
        <w:pStyle w:val="Default"/>
        <w:spacing w:before="120" w:after="120"/>
        <w:ind w:left="1416"/>
        <w:jc w:val="both"/>
        <w:rPr>
          <w:rFonts w:ascii="Gill Sans MT" w:hAnsi="Gill Sans MT" w:cstheme="minorHAnsi"/>
          <w:b/>
          <w:i/>
        </w:rPr>
      </w:pPr>
      <w:r w:rsidRPr="002324A7">
        <w:rPr>
          <w:rFonts w:ascii="Gill Sans MT" w:hAnsi="Gill Sans MT" w:cstheme="minorHAnsi"/>
          <w:b/>
          <w:i/>
        </w:rPr>
        <w:t>Ver plantilla de Gestión de interesados</w:t>
      </w:r>
    </w:p>
    <w:p w14:paraId="74C09A2C" w14:textId="75D53050" w:rsidR="00CC0931" w:rsidRPr="008908ED" w:rsidRDefault="00CC0931" w:rsidP="00CC0931">
      <w:pPr>
        <w:pStyle w:val="Ttulo3"/>
        <w:ind w:left="708"/>
        <w:rPr>
          <w:rFonts w:ascii="Gill Sans MT" w:hAnsi="Gill Sans MT"/>
          <w:color w:val="FF0000"/>
          <w:sz w:val="24"/>
          <w:szCs w:val="24"/>
          <w:lang w:val="es-ES_tradnl"/>
        </w:rPr>
      </w:pPr>
      <w:bookmarkStart w:id="43" w:name="_Toc443478945"/>
      <w:bookmarkStart w:id="44" w:name="_Toc474855405"/>
      <w:r w:rsidRPr="00D91E3A">
        <w:rPr>
          <w:rFonts w:ascii="Gill Sans MT" w:hAnsi="Gill Sans MT"/>
          <w:sz w:val="24"/>
          <w:szCs w:val="24"/>
          <w:lang w:val="es-MX"/>
        </w:rPr>
        <w:t xml:space="preserve">2.1.3 </w:t>
      </w:r>
      <w:r w:rsidRPr="008908ED">
        <w:rPr>
          <w:rFonts w:ascii="Gill Sans MT" w:hAnsi="Gill Sans MT"/>
          <w:sz w:val="24"/>
          <w:szCs w:val="24"/>
          <w:lang w:val="es-ES_tradnl"/>
        </w:rPr>
        <w:t xml:space="preserve">Procedimiento para control </w:t>
      </w:r>
      <w:r w:rsidR="00C758DF" w:rsidRPr="008908ED">
        <w:rPr>
          <w:rFonts w:ascii="Gill Sans MT" w:hAnsi="Gill Sans MT"/>
          <w:sz w:val="24"/>
          <w:szCs w:val="24"/>
          <w:lang w:val="es-ES_tradnl"/>
        </w:rPr>
        <w:t xml:space="preserve">integral </w:t>
      </w:r>
      <w:r w:rsidRPr="008908ED">
        <w:rPr>
          <w:rFonts w:ascii="Gill Sans MT" w:hAnsi="Gill Sans MT"/>
          <w:sz w:val="24"/>
          <w:szCs w:val="24"/>
          <w:lang w:val="es-ES_tradnl"/>
        </w:rPr>
        <w:t>de cambios</w:t>
      </w:r>
      <w:bookmarkEnd w:id="43"/>
      <w:bookmarkEnd w:id="44"/>
    </w:p>
    <w:p w14:paraId="1BE77FB3" w14:textId="47781500" w:rsidR="00CC0931" w:rsidRPr="00D91E3A" w:rsidRDefault="00CC0931" w:rsidP="001032CF">
      <w:pPr>
        <w:pStyle w:val="Default"/>
        <w:spacing w:before="120" w:after="120"/>
        <w:ind w:left="709"/>
        <w:jc w:val="both"/>
        <w:rPr>
          <w:rFonts w:ascii="Gill Sans MT" w:hAnsi="Gill Sans MT" w:cstheme="minorHAnsi"/>
        </w:rPr>
      </w:pPr>
      <w:r w:rsidRPr="00D91E3A">
        <w:rPr>
          <w:rFonts w:ascii="Gill Sans MT" w:hAnsi="Gill Sans MT" w:cstheme="minorHAnsi"/>
        </w:rPr>
        <w:t xml:space="preserve">El procedimiento formal y documentado nos permite definir cómo se controlan, modifican y aprueban los entregables. Es así como la documentación del proyecto cumple tres objetivos principales: </w:t>
      </w:r>
    </w:p>
    <w:p w14:paraId="1B1AB74B" w14:textId="77777777" w:rsidR="00CC0931" w:rsidRPr="009B5F7E" w:rsidRDefault="00CC0931" w:rsidP="001032CF">
      <w:pPr>
        <w:pStyle w:val="Prrafodelista"/>
        <w:numPr>
          <w:ilvl w:val="0"/>
          <w:numId w:val="41"/>
        </w:numPr>
        <w:spacing w:before="120" w:after="120"/>
        <w:ind w:left="1134"/>
        <w:jc w:val="both"/>
        <w:rPr>
          <w:rFonts w:ascii="Gill Sans MT" w:hAnsi="Gill Sans MT" w:cstheme="minorHAnsi"/>
          <w:color w:val="000000"/>
          <w:lang w:val="es-MX"/>
        </w:rPr>
      </w:pPr>
      <w:r w:rsidRPr="009B5F7E">
        <w:rPr>
          <w:rFonts w:ascii="Gill Sans MT" w:hAnsi="Gill Sans MT" w:cstheme="minorHAnsi"/>
          <w:color w:val="000000"/>
          <w:lang w:val="es-MX"/>
        </w:rPr>
        <w:t xml:space="preserve">Establecer un método evolutivo para identificar y solicitar de forma consistente cambios en las líneas de base establecidas, además de facilitar la evaluación del valor y pertinencia de dichos cambios. </w:t>
      </w:r>
    </w:p>
    <w:p w14:paraId="6AF673BD" w14:textId="5868B642" w:rsidR="00CC0931" w:rsidRPr="009B5F7E" w:rsidRDefault="00CC0931" w:rsidP="001032CF">
      <w:pPr>
        <w:pStyle w:val="Prrafodelista"/>
        <w:numPr>
          <w:ilvl w:val="0"/>
          <w:numId w:val="41"/>
        </w:numPr>
        <w:spacing w:before="120" w:after="120"/>
        <w:ind w:left="1134"/>
        <w:jc w:val="both"/>
        <w:rPr>
          <w:rFonts w:ascii="Gill Sans MT" w:hAnsi="Gill Sans MT" w:cstheme="minorHAnsi"/>
          <w:color w:val="000000"/>
          <w:lang w:val="es-MX"/>
        </w:rPr>
      </w:pPr>
      <w:r w:rsidRPr="009B5F7E">
        <w:rPr>
          <w:rFonts w:ascii="Gill Sans MT" w:hAnsi="Gill Sans MT" w:cstheme="minorHAnsi"/>
          <w:color w:val="000000"/>
          <w:lang w:val="es-MX"/>
        </w:rPr>
        <w:t xml:space="preserve">Proporcionar oportunidades para validar y mejorar el proyecto teniendo en cuenta la contribución de cada cambio. </w:t>
      </w:r>
    </w:p>
    <w:p w14:paraId="0EAB5C86" w14:textId="4424DDEA" w:rsidR="00C758DF" w:rsidRPr="009B5F7E" w:rsidRDefault="00CC0931" w:rsidP="001032CF">
      <w:pPr>
        <w:pStyle w:val="Prrafodelista"/>
        <w:numPr>
          <w:ilvl w:val="0"/>
          <w:numId w:val="41"/>
        </w:numPr>
        <w:spacing w:before="120" w:after="120"/>
        <w:ind w:left="1134"/>
        <w:jc w:val="both"/>
        <w:rPr>
          <w:rFonts w:ascii="Gill Sans MT" w:hAnsi="Gill Sans MT" w:cstheme="minorHAnsi"/>
          <w:color w:val="000000"/>
          <w:lang w:val="es-MX"/>
        </w:rPr>
      </w:pPr>
      <w:r w:rsidRPr="009B5F7E">
        <w:rPr>
          <w:rFonts w:ascii="Gill Sans MT" w:hAnsi="Gill Sans MT" w:cstheme="minorHAnsi"/>
          <w:color w:val="000000"/>
          <w:lang w:val="es-MX"/>
        </w:rPr>
        <w:t xml:space="preserve">Proveer un mecanismo para que el equipo de dirección del proyecto comunique de forma sistemática los cambios a los interesados. </w:t>
      </w:r>
    </w:p>
    <w:p w14:paraId="5F092851" w14:textId="77777777" w:rsidR="00C758DF" w:rsidRDefault="00C758DF" w:rsidP="00CC0931">
      <w:pPr>
        <w:rPr>
          <w:rFonts w:ascii="Gill Sans MT" w:hAnsi="Gill Sans MT" w:cstheme="minorHAnsi"/>
          <w:lang w:val="es-MX"/>
        </w:rPr>
      </w:pPr>
    </w:p>
    <w:p w14:paraId="4143A05E" w14:textId="3CCB5FF5" w:rsidR="00D43FF7" w:rsidRPr="00D91E3A" w:rsidRDefault="00D43FF7" w:rsidP="009F42E4">
      <w:pPr>
        <w:pStyle w:val="Ttulo2"/>
        <w:numPr>
          <w:ilvl w:val="1"/>
          <w:numId w:val="35"/>
        </w:numPr>
        <w:spacing w:before="120" w:after="120"/>
        <w:rPr>
          <w:rFonts w:ascii="Gill Sans MT" w:hAnsi="Gill Sans MT" w:cstheme="minorHAnsi"/>
          <w:i w:val="0"/>
          <w:color w:val="000000"/>
          <w:sz w:val="24"/>
          <w:szCs w:val="24"/>
        </w:rPr>
      </w:pPr>
      <w:bookmarkStart w:id="45" w:name="_Toc443478907"/>
      <w:bookmarkStart w:id="46" w:name="_Toc474855406"/>
      <w:bookmarkStart w:id="47" w:name="_Toc180309543"/>
      <w:bookmarkStart w:id="48" w:name="_Toc181696153"/>
      <w:bookmarkStart w:id="49" w:name="_Toc186454749"/>
      <w:bookmarkStart w:id="50" w:name="_Toc216011787"/>
      <w:bookmarkStart w:id="51" w:name="_Toc266803027"/>
      <w:r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>Gestión del alcance</w:t>
      </w:r>
      <w:bookmarkEnd w:id="45"/>
      <w:bookmarkEnd w:id="46"/>
    </w:p>
    <w:p w14:paraId="1C57E499" w14:textId="77777777" w:rsidR="008C6787" w:rsidRPr="00D91E3A" w:rsidRDefault="008C6787" w:rsidP="00603FD0">
      <w:pPr>
        <w:spacing w:before="120" w:after="120"/>
        <w:ind w:firstLine="709"/>
        <w:jc w:val="both"/>
        <w:rPr>
          <w:rFonts w:ascii="Gill Sans MT" w:hAnsi="Gill Sans MT" w:cstheme="minorHAnsi"/>
          <w:color w:val="000000"/>
        </w:rPr>
      </w:pPr>
      <w:bookmarkStart w:id="52" w:name="_Toc180309544"/>
      <w:bookmarkStart w:id="53" w:name="_Toc181696154"/>
      <w:bookmarkStart w:id="54" w:name="_Toc186454750"/>
      <w:bookmarkStart w:id="55" w:name="_Toc216011788"/>
      <w:bookmarkEnd w:id="47"/>
      <w:bookmarkEnd w:id="48"/>
      <w:bookmarkEnd w:id="49"/>
      <w:bookmarkEnd w:id="50"/>
      <w:bookmarkEnd w:id="51"/>
      <w:r w:rsidRPr="00D91E3A">
        <w:rPr>
          <w:rFonts w:ascii="Gill Sans MT" w:hAnsi="Gill Sans MT" w:cstheme="minorHAnsi"/>
          <w:color w:val="000000"/>
        </w:rPr>
        <w:t>Para determinar el alcance se llevarán a cabo:</w:t>
      </w:r>
    </w:p>
    <w:p w14:paraId="057E011C" w14:textId="77777777" w:rsidR="008C6787" w:rsidRPr="00D91E3A" w:rsidRDefault="008C6787" w:rsidP="00603FD0">
      <w:pPr>
        <w:pStyle w:val="Prrafodelista"/>
        <w:numPr>
          <w:ilvl w:val="0"/>
          <w:numId w:val="24"/>
        </w:numPr>
        <w:spacing w:before="120" w:after="120"/>
        <w:ind w:left="1134" w:hanging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 xml:space="preserve">Entrevistas a los usuarios </w:t>
      </w:r>
    </w:p>
    <w:p w14:paraId="71941999" w14:textId="21F8F3EB" w:rsidR="000552C9" w:rsidRPr="00D91E3A" w:rsidRDefault="008C6787" w:rsidP="00603FD0">
      <w:pPr>
        <w:pStyle w:val="Prrafodelista"/>
        <w:numPr>
          <w:ilvl w:val="0"/>
          <w:numId w:val="24"/>
        </w:numPr>
        <w:spacing w:before="120" w:after="120"/>
        <w:ind w:left="1134" w:hanging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Reuniones de acuerdos de los cuales se generarán minutas o evidencias vía correo electrónico</w:t>
      </w:r>
    </w:p>
    <w:p w14:paraId="2D36F08F" w14:textId="40E7C6A7" w:rsidR="004233AC" w:rsidRPr="008908ED" w:rsidRDefault="00F86532" w:rsidP="00F86532">
      <w:pPr>
        <w:pStyle w:val="Ttulo3"/>
        <w:ind w:left="360"/>
        <w:rPr>
          <w:rFonts w:ascii="Gill Sans MT" w:hAnsi="Gill Sans MT"/>
          <w:sz w:val="24"/>
          <w:szCs w:val="24"/>
          <w:lang w:val="es-ES_tradnl"/>
        </w:rPr>
      </w:pPr>
      <w:bookmarkStart w:id="56" w:name="_Toc443478909"/>
      <w:bookmarkStart w:id="57" w:name="_Toc474855407"/>
      <w:bookmarkEnd w:id="52"/>
      <w:bookmarkEnd w:id="53"/>
      <w:bookmarkEnd w:id="54"/>
      <w:bookmarkEnd w:id="55"/>
      <w:r w:rsidRPr="008908ED">
        <w:rPr>
          <w:rFonts w:ascii="Gill Sans MT" w:hAnsi="Gill Sans MT"/>
          <w:sz w:val="24"/>
          <w:szCs w:val="24"/>
          <w:lang w:val="es-ES_tradnl"/>
        </w:rPr>
        <w:t xml:space="preserve">2.2.1 </w:t>
      </w:r>
      <w:r w:rsidR="004233AC" w:rsidRPr="008908ED">
        <w:rPr>
          <w:rFonts w:ascii="Gill Sans MT" w:hAnsi="Gill Sans MT"/>
          <w:sz w:val="24"/>
          <w:szCs w:val="24"/>
          <w:lang w:val="es-ES_tradnl"/>
        </w:rPr>
        <w:t>Plan de Gestión de Requisitos</w:t>
      </w:r>
      <w:bookmarkEnd w:id="56"/>
      <w:bookmarkEnd w:id="57"/>
    </w:p>
    <w:p w14:paraId="2FB76EB9" w14:textId="16BCD434" w:rsidR="004233AC" w:rsidRPr="00D91E3A" w:rsidRDefault="00F86532" w:rsidP="00F86532">
      <w:pPr>
        <w:pStyle w:val="Ttulo4"/>
        <w:ind w:left="708"/>
        <w:rPr>
          <w:rFonts w:ascii="Gill Sans MT" w:hAnsi="Gill Sans MT"/>
          <w:sz w:val="24"/>
          <w:szCs w:val="24"/>
        </w:rPr>
      </w:pPr>
      <w:bookmarkStart w:id="58" w:name="_Toc443478910"/>
      <w:r w:rsidRPr="00D91E3A">
        <w:rPr>
          <w:rFonts w:ascii="Gill Sans MT" w:hAnsi="Gill Sans MT"/>
          <w:sz w:val="24"/>
          <w:szCs w:val="24"/>
        </w:rPr>
        <w:t xml:space="preserve">2.2.1.1. </w:t>
      </w:r>
      <w:r w:rsidR="004233AC" w:rsidRPr="00D91E3A">
        <w:rPr>
          <w:rFonts w:ascii="Gill Sans MT" w:hAnsi="Gill Sans MT"/>
          <w:sz w:val="24"/>
          <w:szCs w:val="24"/>
        </w:rPr>
        <w:t>Recopilar requisitos</w:t>
      </w:r>
      <w:bookmarkEnd w:id="58"/>
    </w:p>
    <w:p w14:paraId="3054F785" w14:textId="5811DFD1" w:rsidR="00C758DF" w:rsidRPr="00C758DF" w:rsidRDefault="009B5F7E" w:rsidP="00C758DF">
      <w:pPr>
        <w:pStyle w:val="Prrafodelista"/>
        <w:numPr>
          <w:ilvl w:val="0"/>
          <w:numId w:val="40"/>
        </w:numPr>
        <w:spacing w:before="120" w:after="120"/>
        <w:jc w:val="both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color w:val="000000"/>
        </w:rPr>
        <w:t>Del negocio</w:t>
      </w:r>
    </w:p>
    <w:p w14:paraId="4461CCFB" w14:textId="77777777" w:rsidR="00C758DF" w:rsidRPr="00D91E3A" w:rsidRDefault="00C758DF" w:rsidP="00C758DF">
      <w:pPr>
        <w:pStyle w:val="Prrafodelista"/>
        <w:numPr>
          <w:ilvl w:val="0"/>
          <w:numId w:val="40"/>
        </w:numPr>
        <w:spacing w:before="120" w:after="120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De los interesados</w:t>
      </w:r>
    </w:p>
    <w:p w14:paraId="0EF406A1" w14:textId="77777777" w:rsidR="00C758DF" w:rsidRPr="00D91E3A" w:rsidRDefault="00C758DF" w:rsidP="00C758DF">
      <w:pPr>
        <w:pStyle w:val="Prrafodelista"/>
        <w:numPr>
          <w:ilvl w:val="0"/>
          <w:numId w:val="40"/>
        </w:numPr>
        <w:spacing w:before="120" w:after="120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De soluciones</w:t>
      </w:r>
      <w:r w:rsidRPr="00D91E3A">
        <w:rPr>
          <w:rFonts w:ascii="Gill Sans MT" w:hAnsi="Gill Sans MT" w:cstheme="minorHAnsi"/>
          <w:color w:val="000000"/>
        </w:rPr>
        <w:tab/>
      </w:r>
    </w:p>
    <w:p w14:paraId="361C81FC" w14:textId="77777777" w:rsidR="00C758DF" w:rsidRPr="00D91E3A" w:rsidRDefault="00C758DF" w:rsidP="00C758DF">
      <w:pPr>
        <w:pStyle w:val="Prrafodelista"/>
        <w:numPr>
          <w:ilvl w:val="0"/>
          <w:numId w:val="40"/>
        </w:numPr>
        <w:spacing w:before="120" w:after="120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Del proyecto</w:t>
      </w:r>
    </w:p>
    <w:p w14:paraId="4C45A3E2" w14:textId="77777777" w:rsidR="00C758DF" w:rsidRPr="00D91E3A" w:rsidRDefault="00C758DF" w:rsidP="00C758DF">
      <w:pPr>
        <w:pStyle w:val="Prrafodelista"/>
        <w:numPr>
          <w:ilvl w:val="0"/>
          <w:numId w:val="40"/>
        </w:numPr>
        <w:spacing w:before="120" w:after="120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De transición</w:t>
      </w:r>
    </w:p>
    <w:p w14:paraId="56130B02" w14:textId="27B0D0F7" w:rsidR="00C758DF" w:rsidRDefault="002D219B" w:rsidP="009B5F7E">
      <w:pPr>
        <w:spacing w:before="120" w:after="120"/>
        <w:ind w:left="708"/>
        <w:jc w:val="both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color w:val="000000"/>
        </w:rPr>
        <w:t>Se deberán tomar en consideración algunos factores relativos al levantamiento de requisitos:</w:t>
      </w:r>
      <w:r w:rsidR="004233AC" w:rsidRPr="00D91E3A">
        <w:rPr>
          <w:rFonts w:ascii="Gill Sans MT" w:hAnsi="Gill Sans MT" w:cstheme="minorHAnsi"/>
          <w:color w:val="000000"/>
        </w:rPr>
        <w:t xml:space="preserve"> </w:t>
      </w:r>
    </w:p>
    <w:p w14:paraId="72BFAFB4" w14:textId="3DFBC265" w:rsidR="004233AC" w:rsidRPr="00C758DF" w:rsidRDefault="00D5122B" w:rsidP="009B5F7E">
      <w:pPr>
        <w:pStyle w:val="Prrafodelista"/>
        <w:numPr>
          <w:ilvl w:val="0"/>
          <w:numId w:val="39"/>
        </w:numPr>
        <w:spacing w:before="120" w:after="120"/>
        <w:ind w:left="1428"/>
        <w:jc w:val="both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color w:val="000000"/>
        </w:rPr>
        <w:t>A</w:t>
      </w:r>
      <w:r w:rsidR="00EB7CDC">
        <w:rPr>
          <w:rFonts w:ascii="Gill Sans MT" w:hAnsi="Gill Sans MT" w:cstheme="minorHAnsi"/>
          <w:color w:val="000000"/>
        </w:rPr>
        <w:t>d</w:t>
      </w:r>
      <w:r>
        <w:rPr>
          <w:rFonts w:ascii="Gill Sans MT" w:hAnsi="Gill Sans MT" w:cstheme="minorHAnsi"/>
          <w:color w:val="000000"/>
        </w:rPr>
        <w:t>ministración</w:t>
      </w:r>
      <w:r w:rsidR="004233AC" w:rsidRPr="00C758DF">
        <w:rPr>
          <w:rFonts w:ascii="Gill Sans MT" w:hAnsi="Gill Sans MT" w:cstheme="minorHAnsi"/>
          <w:color w:val="000000"/>
        </w:rPr>
        <w:t xml:space="preserve"> de configuración</w:t>
      </w:r>
    </w:p>
    <w:p w14:paraId="3EC47A03" w14:textId="77777777" w:rsidR="004233AC" w:rsidRPr="00C758DF" w:rsidRDefault="004233AC" w:rsidP="009B5F7E">
      <w:pPr>
        <w:pStyle w:val="Prrafodelista"/>
        <w:numPr>
          <w:ilvl w:val="0"/>
          <w:numId w:val="39"/>
        </w:numPr>
        <w:spacing w:before="120" w:after="120"/>
        <w:ind w:left="1428"/>
        <w:jc w:val="both"/>
        <w:rPr>
          <w:rFonts w:ascii="Gill Sans MT" w:hAnsi="Gill Sans MT" w:cstheme="minorHAnsi"/>
          <w:color w:val="000000"/>
        </w:rPr>
      </w:pPr>
      <w:r w:rsidRPr="00C758DF">
        <w:rPr>
          <w:rFonts w:ascii="Gill Sans MT" w:hAnsi="Gill Sans MT" w:cstheme="minorHAnsi"/>
          <w:color w:val="000000"/>
        </w:rPr>
        <w:t>Priorización de requisitos</w:t>
      </w:r>
    </w:p>
    <w:p w14:paraId="1289950B" w14:textId="77777777" w:rsidR="004233AC" w:rsidRPr="00C758DF" w:rsidRDefault="004233AC" w:rsidP="009B5F7E">
      <w:pPr>
        <w:pStyle w:val="Prrafodelista"/>
        <w:numPr>
          <w:ilvl w:val="0"/>
          <w:numId w:val="39"/>
        </w:numPr>
        <w:spacing w:before="120" w:after="120"/>
        <w:ind w:left="1428"/>
        <w:jc w:val="both"/>
        <w:rPr>
          <w:rFonts w:ascii="Gill Sans MT" w:hAnsi="Gill Sans MT" w:cstheme="minorHAnsi"/>
          <w:color w:val="000000"/>
        </w:rPr>
      </w:pPr>
      <w:r w:rsidRPr="00C758DF">
        <w:rPr>
          <w:rFonts w:ascii="Gill Sans MT" w:hAnsi="Gill Sans MT" w:cstheme="minorHAnsi"/>
          <w:color w:val="000000"/>
        </w:rPr>
        <w:t>Métricas del producto y fundamento de su uso</w:t>
      </w:r>
    </w:p>
    <w:p w14:paraId="43277334" w14:textId="77777777" w:rsidR="004233AC" w:rsidRPr="00C758DF" w:rsidRDefault="004233AC" w:rsidP="009B5F7E">
      <w:pPr>
        <w:pStyle w:val="Prrafodelista"/>
        <w:numPr>
          <w:ilvl w:val="0"/>
          <w:numId w:val="39"/>
        </w:numPr>
        <w:spacing w:before="120" w:after="120"/>
        <w:ind w:left="1428"/>
        <w:jc w:val="both"/>
        <w:rPr>
          <w:rFonts w:ascii="Gill Sans MT" w:hAnsi="Gill Sans MT" w:cstheme="minorHAnsi"/>
          <w:color w:val="000000"/>
        </w:rPr>
      </w:pPr>
      <w:r w:rsidRPr="00C758DF">
        <w:rPr>
          <w:rFonts w:ascii="Gill Sans MT" w:hAnsi="Gill Sans MT" w:cstheme="minorHAnsi"/>
          <w:color w:val="000000"/>
        </w:rPr>
        <w:t>Trazabilidad para reflejar qué atributos de los requisitos se plasmarán en la matriz de trazabilidad</w:t>
      </w:r>
    </w:p>
    <w:p w14:paraId="7787332B" w14:textId="2C6588F9" w:rsidR="00A56FD9" w:rsidRPr="008908ED" w:rsidRDefault="00F86532" w:rsidP="00F86532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59" w:name="_Toc443478914"/>
      <w:bookmarkStart w:id="60" w:name="_Toc474855408"/>
      <w:r w:rsidRPr="008908ED">
        <w:rPr>
          <w:rFonts w:ascii="Gill Sans MT" w:hAnsi="Gill Sans MT"/>
          <w:sz w:val="24"/>
          <w:szCs w:val="24"/>
          <w:lang w:val="es-ES_tradnl"/>
        </w:rPr>
        <w:t xml:space="preserve">2.2.2 </w:t>
      </w:r>
      <w:r w:rsidR="00A56FD9" w:rsidRPr="008908ED">
        <w:rPr>
          <w:rFonts w:ascii="Gill Sans MT" w:hAnsi="Gill Sans MT"/>
          <w:sz w:val="24"/>
          <w:szCs w:val="24"/>
          <w:lang w:val="es-ES_tradnl"/>
        </w:rPr>
        <w:t xml:space="preserve">Establecer </w:t>
      </w:r>
      <w:r w:rsidR="00730AD8" w:rsidRPr="008908ED">
        <w:rPr>
          <w:rFonts w:ascii="Gill Sans MT" w:hAnsi="Gill Sans MT"/>
          <w:sz w:val="24"/>
          <w:szCs w:val="24"/>
          <w:lang w:val="es-ES_tradnl"/>
        </w:rPr>
        <w:t>el</w:t>
      </w:r>
      <w:r w:rsidR="00A56FD9" w:rsidRPr="008908ED">
        <w:rPr>
          <w:rFonts w:ascii="Gill Sans MT" w:hAnsi="Gill Sans MT"/>
          <w:sz w:val="24"/>
          <w:szCs w:val="24"/>
          <w:lang w:val="es-ES_tradnl"/>
        </w:rPr>
        <w:t xml:space="preserve"> Alcance</w:t>
      </w:r>
      <w:bookmarkEnd w:id="59"/>
      <w:bookmarkEnd w:id="60"/>
    </w:p>
    <w:p w14:paraId="74F5EE99" w14:textId="608C9E9D" w:rsidR="00441170" w:rsidRPr="00D91E3A" w:rsidRDefault="00EB053D" w:rsidP="00603FD0">
      <w:pPr>
        <w:spacing w:before="120" w:after="120"/>
        <w:ind w:left="709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eastAsia="Batang" w:hAnsi="Gill Sans MT" w:cstheme="minorHAnsi"/>
          <w:color w:val="000000"/>
          <w:lang w:val="es-MX" w:eastAsia="ko-KR"/>
        </w:rPr>
        <w:t>D</w:t>
      </w:r>
      <w:r w:rsidRPr="00D91E3A">
        <w:rPr>
          <w:rFonts w:ascii="Gill Sans MT" w:hAnsi="Gill Sans MT" w:cstheme="minorHAnsi"/>
          <w:color w:val="000000"/>
        </w:rPr>
        <w:t>escribe detalladamente los productos entregables del proyecto y el trabajo necesario para crearlos, proporciona un entendimiento común del alcance del proyecto entre los interesados y des</w:t>
      </w:r>
      <w:r w:rsidR="002E05B7" w:rsidRPr="00D91E3A">
        <w:rPr>
          <w:rFonts w:ascii="Gill Sans MT" w:hAnsi="Gill Sans MT" w:cstheme="minorHAnsi"/>
          <w:color w:val="000000"/>
        </w:rPr>
        <w:t>cribe sus principales objetivos</w:t>
      </w:r>
      <w:r w:rsidRPr="00D91E3A">
        <w:rPr>
          <w:rFonts w:ascii="Gill Sans MT" w:hAnsi="Gill Sans MT" w:cstheme="minorHAnsi"/>
          <w:color w:val="000000"/>
        </w:rPr>
        <w:t>.</w:t>
      </w:r>
    </w:p>
    <w:p w14:paraId="62AE1EAA" w14:textId="6E7361F6" w:rsidR="00C7404D" w:rsidRPr="008908ED" w:rsidRDefault="00F86532" w:rsidP="00F86532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61" w:name="_Toc443478915"/>
      <w:bookmarkStart w:id="62" w:name="_Toc474855409"/>
      <w:bookmarkStart w:id="63" w:name="_Toc266803028"/>
      <w:r w:rsidRPr="008908ED">
        <w:rPr>
          <w:rFonts w:ascii="Gill Sans MT" w:hAnsi="Gill Sans MT"/>
          <w:sz w:val="24"/>
          <w:szCs w:val="24"/>
          <w:lang w:val="es-ES_tradnl"/>
        </w:rPr>
        <w:t xml:space="preserve">2.2.3 </w:t>
      </w:r>
      <w:r w:rsidR="00C7404D" w:rsidRPr="008908ED">
        <w:rPr>
          <w:rFonts w:ascii="Gill Sans MT" w:hAnsi="Gill Sans MT"/>
          <w:sz w:val="24"/>
          <w:szCs w:val="24"/>
          <w:lang w:val="es-ES_tradnl"/>
        </w:rPr>
        <w:t xml:space="preserve">Estructura de desglose de trabajo </w:t>
      </w:r>
      <w:r w:rsidR="0013308F">
        <w:rPr>
          <w:rFonts w:ascii="Gill Sans MT" w:hAnsi="Gill Sans MT"/>
          <w:sz w:val="24"/>
          <w:szCs w:val="24"/>
          <w:lang w:val="es-ES_tradnl"/>
        </w:rPr>
        <w:t>(</w:t>
      </w:r>
      <w:r w:rsidR="00C7404D" w:rsidRPr="008908ED">
        <w:rPr>
          <w:rFonts w:ascii="Gill Sans MT" w:hAnsi="Gill Sans MT"/>
          <w:sz w:val="24"/>
          <w:szCs w:val="24"/>
          <w:lang w:val="es-ES_tradnl"/>
        </w:rPr>
        <w:t>EDT</w:t>
      </w:r>
      <w:r w:rsidR="0013308F">
        <w:rPr>
          <w:rFonts w:ascii="Gill Sans MT" w:hAnsi="Gill Sans MT"/>
          <w:sz w:val="24"/>
          <w:szCs w:val="24"/>
          <w:lang w:val="es-ES_tradnl"/>
        </w:rPr>
        <w:t>)</w:t>
      </w:r>
      <w:bookmarkEnd w:id="61"/>
      <w:bookmarkEnd w:id="62"/>
    </w:p>
    <w:p w14:paraId="4E2D167A" w14:textId="63D7D542" w:rsidR="00C7404D" w:rsidRPr="002324A7" w:rsidRDefault="00C7404D" w:rsidP="00603FD0">
      <w:pPr>
        <w:pStyle w:val="Default"/>
        <w:tabs>
          <w:tab w:val="num" w:pos="720"/>
        </w:tabs>
        <w:spacing w:before="120" w:after="120"/>
        <w:ind w:left="709"/>
        <w:jc w:val="both"/>
        <w:rPr>
          <w:rFonts w:ascii="Gill Sans MT" w:hAnsi="Gill Sans MT" w:cstheme="minorHAnsi"/>
          <w:b/>
          <w:i/>
        </w:rPr>
      </w:pPr>
      <w:r w:rsidRPr="00D91E3A">
        <w:rPr>
          <w:rFonts w:ascii="Gill Sans MT" w:hAnsi="Gill Sans MT" w:cstheme="minorHAnsi"/>
          <w:bCs/>
        </w:rPr>
        <w:t xml:space="preserve">Para efectos del proyecto, se han identificado cada una de las actividades que requieren control tal como se muestra en la estructura de desglose de trabajo. </w:t>
      </w:r>
      <w:r w:rsidR="002324A7" w:rsidRPr="002324A7">
        <w:rPr>
          <w:rFonts w:ascii="Gill Sans MT" w:hAnsi="Gill Sans MT" w:cstheme="minorHAnsi"/>
          <w:b/>
          <w:i/>
        </w:rPr>
        <w:t>Ver plantilla de Estructura de trabajo</w:t>
      </w:r>
    </w:p>
    <w:p w14:paraId="7ACA1D1F" w14:textId="77777777" w:rsidR="00C7404D" w:rsidRPr="00D91E3A" w:rsidRDefault="00C7404D" w:rsidP="00C7404D">
      <w:pPr>
        <w:pStyle w:val="Default"/>
        <w:jc w:val="both"/>
        <w:rPr>
          <w:rFonts w:ascii="Gill Sans MT" w:hAnsi="Gill Sans MT" w:cstheme="minorHAnsi"/>
          <w:b/>
          <w:bCs/>
          <w:i/>
        </w:rPr>
      </w:pPr>
    </w:p>
    <w:p w14:paraId="36CC2267" w14:textId="55DF3B11" w:rsidR="00C7404D" w:rsidRPr="008908ED" w:rsidRDefault="00F86532" w:rsidP="00603FD0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64" w:name="_Toc443478916"/>
      <w:bookmarkStart w:id="65" w:name="_Toc474855410"/>
      <w:r w:rsidRPr="008908ED">
        <w:rPr>
          <w:rFonts w:ascii="Gill Sans MT" w:hAnsi="Gill Sans MT"/>
          <w:sz w:val="24"/>
          <w:szCs w:val="24"/>
          <w:lang w:val="es-ES_tradnl"/>
        </w:rPr>
        <w:lastRenderedPageBreak/>
        <w:t xml:space="preserve">2.2.4 </w:t>
      </w:r>
      <w:r w:rsidR="00C7404D" w:rsidRPr="008908ED">
        <w:rPr>
          <w:rFonts w:ascii="Gill Sans MT" w:hAnsi="Gill Sans MT"/>
          <w:sz w:val="24"/>
          <w:szCs w:val="24"/>
          <w:lang w:val="es-ES_tradnl"/>
        </w:rPr>
        <w:t>Diccionario de la EDT</w:t>
      </w:r>
      <w:bookmarkEnd w:id="64"/>
      <w:bookmarkEnd w:id="65"/>
    </w:p>
    <w:p w14:paraId="77F28B8C" w14:textId="6FE9E9C4" w:rsidR="00C40D98" w:rsidRDefault="00107D6A" w:rsidP="00670AFD">
      <w:pPr>
        <w:pStyle w:val="Default"/>
        <w:ind w:left="709"/>
        <w:jc w:val="both"/>
        <w:rPr>
          <w:rFonts w:ascii="Gill Sans MT" w:hAnsi="Gill Sans MT" w:cstheme="minorHAnsi"/>
        </w:rPr>
      </w:pPr>
      <w:r w:rsidRPr="00D91E3A">
        <w:rPr>
          <w:rFonts w:ascii="Gill Sans MT" w:hAnsi="Gill Sans MT" w:cstheme="minorHAnsi"/>
        </w:rPr>
        <w:t xml:space="preserve">El diccionario </w:t>
      </w:r>
      <w:r w:rsidR="00525688" w:rsidRPr="00D91E3A">
        <w:rPr>
          <w:rFonts w:ascii="Gill Sans MT" w:hAnsi="Gill Sans MT" w:cstheme="minorHAnsi"/>
        </w:rPr>
        <w:t>permite dar soporte a la EDT propuesta, proporciona una descripción con mayor detalle de cada componente.</w:t>
      </w:r>
    </w:p>
    <w:tbl>
      <w:tblPr>
        <w:tblpPr w:leftFromText="141" w:rightFromText="141" w:vertAnchor="text" w:horzAnchor="page" w:tblpX="2090" w:tblpY="524"/>
        <w:tblW w:w="478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274"/>
        <w:gridCol w:w="1417"/>
        <w:gridCol w:w="2172"/>
        <w:gridCol w:w="96"/>
        <w:gridCol w:w="142"/>
        <w:gridCol w:w="992"/>
        <w:gridCol w:w="3114"/>
      </w:tblGrid>
      <w:tr w:rsidR="007754BB" w:rsidRPr="00D91E3A" w14:paraId="195C5896" w14:textId="77777777" w:rsidTr="00670AFD">
        <w:trPr>
          <w:trHeight w:val="344"/>
        </w:trPr>
        <w:tc>
          <w:tcPr>
            <w:tcW w:w="9207" w:type="dxa"/>
            <w:gridSpan w:val="7"/>
            <w:shd w:val="clear" w:color="auto" w:fill="336699"/>
          </w:tcPr>
          <w:p w14:paraId="2448D692" w14:textId="20CE00BB" w:rsidR="007754BB" w:rsidRPr="00D91E3A" w:rsidRDefault="00166B76" w:rsidP="00670AFD">
            <w:pPr>
              <w:spacing w:before="120" w:after="120"/>
              <w:jc w:val="center"/>
              <w:rPr>
                <w:rFonts w:ascii="Gill Sans MT" w:hAnsi="Gill Sans MT" w:cstheme="minorHAnsi"/>
                <w:b/>
                <w:color w:val="FFFFFF" w:themeColor="background1"/>
              </w:rPr>
            </w:pPr>
            <w:r w:rsidRPr="00D91E3A">
              <w:rPr>
                <w:rFonts w:ascii="Gill Sans MT" w:hAnsi="Gill Sans MT" w:cstheme="minorHAnsi"/>
                <w:b/>
                <w:color w:val="FFFFFF" w:themeColor="background1"/>
              </w:rPr>
              <w:t>Diccionario</w:t>
            </w:r>
          </w:p>
        </w:tc>
      </w:tr>
      <w:tr w:rsidR="00F870E7" w:rsidRPr="00D91E3A" w14:paraId="64604AC6" w14:textId="77777777" w:rsidTr="00670AFD">
        <w:trPr>
          <w:trHeight w:val="200"/>
        </w:trPr>
        <w:tc>
          <w:tcPr>
            <w:tcW w:w="1274" w:type="dxa"/>
            <w:shd w:val="clear" w:color="auto" w:fill="F2F2F2" w:themeFill="background1" w:themeFillShade="F2"/>
          </w:tcPr>
          <w:p w14:paraId="4BBB05E4" w14:textId="5DD818B5" w:rsidR="00603FD0" w:rsidRPr="00670AFD" w:rsidRDefault="00603FD0" w:rsidP="0013308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 xml:space="preserve">Código </w:t>
            </w:r>
            <w:r w:rsidR="0013308F">
              <w:rPr>
                <w:rFonts w:ascii="Gill Sans MT" w:hAnsi="Gill Sans MT" w:cstheme="minorHAnsi"/>
                <w:color w:val="000000"/>
                <w:sz w:val="22"/>
                <w:szCs w:val="22"/>
              </w:rPr>
              <w:t>EDT</w:t>
            </w:r>
          </w:p>
        </w:tc>
        <w:tc>
          <w:tcPr>
            <w:tcW w:w="1417" w:type="dxa"/>
          </w:tcPr>
          <w:p w14:paraId="782AF8C3" w14:textId="77777777" w:rsidR="00603FD0" w:rsidRPr="00670AFD" w:rsidRDefault="00603FD0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23963D6A" w14:textId="55BEC6A0" w:rsidR="00603FD0" w:rsidRPr="00670AFD" w:rsidRDefault="00603FD0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Nombre del paquete de trabajo</w:t>
            </w:r>
          </w:p>
        </w:tc>
        <w:tc>
          <w:tcPr>
            <w:tcW w:w="4106" w:type="dxa"/>
            <w:gridSpan w:val="2"/>
          </w:tcPr>
          <w:p w14:paraId="3E6FDC39" w14:textId="7C98420D" w:rsidR="00603FD0" w:rsidRPr="00670AFD" w:rsidRDefault="00603FD0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:rsidRPr="00D91E3A" w14:paraId="69B0CB44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773A7CC1" w14:textId="003CA411" w:rsidR="00603FD0" w:rsidRPr="00670AFD" w:rsidRDefault="00603FD0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6516" w:type="dxa"/>
            <w:gridSpan w:val="5"/>
          </w:tcPr>
          <w:p w14:paraId="6C829C3D" w14:textId="77777777" w:rsidR="00603FD0" w:rsidRPr="00670AFD" w:rsidRDefault="00603FD0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603FD0" w:rsidRPr="00D91E3A" w14:paraId="5F6A3934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2CF852A6" w14:textId="7A7D4783" w:rsidR="00603FD0" w:rsidRPr="00670AFD" w:rsidRDefault="00603FD0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Criterio de aceptación</w:t>
            </w:r>
          </w:p>
        </w:tc>
        <w:tc>
          <w:tcPr>
            <w:tcW w:w="6516" w:type="dxa"/>
            <w:gridSpan w:val="5"/>
          </w:tcPr>
          <w:p w14:paraId="4D876CEA" w14:textId="77777777" w:rsidR="00603FD0" w:rsidRPr="00670AFD" w:rsidRDefault="00603FD0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:rsidRPr="00D91E3A" w14:paraId="543FFEF0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628068D3" w14:textId="3624256A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Requisitos de calidad</w:t>
            </w:r>
          </w:p>
        </w:tc>
        <w:tc>
          <w:tcPr>
            <w:tcW w:w="6516" w:type="dxa"/>
            <w:gridSpan w:val="5"/>
          </w:tcPr>
          <w:p w14:paraId="73425EE9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:rsidRPr="00D91E3A" w14:paraId="3822AF87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5EE04DAB" w14:textId="25B48DE2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Entregables</w:t>
            </w:r>
          </w:p>
        </w:tc>
        <w:tc>
          <w:tcPr>
            <w:tcW w:w="6516" w:type="dxa"/>
            <w:gridSpan w:val="5"/>
          </w:tcPr>
          <w:p w14:paraId="5E107343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670AFD" w:rsidRPr="00D91E3A" w14:paraId="4BE4BFB3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34B25CA8" w14:textId="3C79BBF6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Duración estimada</w:t>
            </w:r>
          </w:p>
        </w:tc>
        <w:tc>
          <w:tcPr>
            <w:tcW w:w="2172" w:type="dxa"/>
          </w:tcPr>
          <w:p w14:paraId="7CDADAA2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14:paraId="73027D06" w14:textId="418338E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3114" w:type="dxa"/>
          </w:tcPr>
          <w:p w14:paraId="39995F2B" w14:textId="08AD56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31A63645" w14:textId="77777777" w:rsidTr="00670AFD">
        <w:trPr>
          <w:trHeight w:val="200"/>
        </w:trPr>
        <w:tc>
          <w:tcPr>
            <w:tcW w:w="1274" w:type="dxa"/>
            <w:shd w:val="clear" w:color="auto" w:fill="F2F2F2" w:themeFill="background1" w:themeFillShade="F2"/>
          </w:tcPr>
          <w:p w14:paraId="54AEBC77" w14:textId="37CB585D" w:rsidR="00F870E7" w:rsidRPr="00670AFD" w:rsidRDefault="00F870E7" w:rsidP="0013308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 xml:space="preserve">Código </w:t>
            </w:r>
            <w:r w:rsidR="0013308F">
              <w:rPr>
                <w:rFonts w:ascii="Gill Sans MT" w:hAnsi="Gill Sans MT" w:cstheme="minorHAnsi"/>
                <w:color w:val="000000"/>
                <w:sz w:val="22"/>
                <w:szCs w:val="22"/>
              </w:rPr>
              <w:t>EDT</w:t>
            </w:r>
          </w:p>
        </w:tc>
        <w:tc>
          <w:tcPr>
            <w:tcW w:w="1417" w:type="dxa"/>
          </w:tcPr>
          <w:p w14:paraId="4E8113F2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48E70846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Nombre del paquete de trabajo</w:t>
            </w:r>
          </w:p>
        </w:tc>
        <w:tc>
          <w:tcPr>
            <w:tcW w:w="4106" w:type="dxa"/>
            <w:gridSpan w:val="2"/>
          </w:tcPr>
          <w:p w14:paraId="62354BB4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09AD6049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507CD4E6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6516" w:type="dxa"/>
            <w:gridSpan w:val="5"/>
          </w:tcPr>
          <w:p w14:paraId="6000619B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327ECA4D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5B53965A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Criterio de aceptación</w:t>
            </w:r>
          </w:p>
        </w:tc>
        <w:tc>
          <w:tcPr>
            <w:tcW w:w="6516" w:type="dxa"/>
            <w:gridSpan w:val="5"/>
          </w:tcPr>
          <w:p w14:paraId="30BBDFA0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7ECC7427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4523C942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Requisitos de calidad</w:t>
            </w:r>
          </w:p>
        </w:tc>
        <w:tc>
          <w:tcPr>
            <w:tcW w:w="6516" w:type="dxa"/>
            <w:gridSpan w:val="5"/>
          </w:tcPr>
          <w:p w14:paraId="08ECC84A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6A849C01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049101FE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Entregables</w:t>
            </w:r>
          </w:p>
        </w:tc>
        <w:tc>
          <w:tcPr>
            <w:tcW w:w="6516" w:type="dxa"/>
            <w:gridSpan w:val="5"/>
          </w:tcPr>
          <w:p w14:paraId="4A0630A2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51F75BE4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7C61B471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Duración estimada</w:t>
            </w:r>
          </w:p>
        </w:tc>
        <w:tc>
          <w:tcPr>
            <w:tcW w:w="2172" w:type="dxa"/>
          </w:tcPr>
          <w:p w14:paraId="4B544A56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14:paraId="7BB4A5AC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3114" w:type="dxa"/>
          </w:tcPr>
          <w:p w14:paraId="5C44AEEB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0288AC2E" w14:textId="77777777" w:rsidTr="00670AFD">
        <w:trPr>
          <w:trHeight w:val="200"/>
        </w:trPr>
        <w:tc>
          <w:tcPr>
            <w:tcW w:w="1274" w:type="dxa"/>
            <w:shd w:val="clear" w:color="auto" w:fill="F2F2F2" w:themeFill="background1" w:themeFillShade="F2"/>
          </w:tcPr>
          <w:p w14:paraId="198D1099" w14:textId="14273688" w:rsidR="00F870E7" w:rsidRPr="00670AFD" w:rsidRDefault="00F870E7" w:rsidP="0013308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 xml:space="preserve">Código </w:t>
            </w:r>
            <w:r w:rsidR="0013308F">
              <w:rPr>
                <w:rFonts w:ascii="Gill Sans MT" w:hAnsi="Gill Sans MT" w:cstheme="minorHAnsi"/>
                <w:color w:val="000000"/>
                <w:sz w:val="22"/>
                <w:szCs w:val="22"/>
              </w:rPr>
              <w:t>EDT</w:t>
            </w:r>
          </w:p>
        </w:tc>
        <w:tc>
          <w:tcPr>
            <w:tcW w:w="1417" w:type="dxa"/>
          </w:tcPr>
          <w:p w14:paraId="53C27E18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676C479E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Nombre del paquete de trabajo</w:t>
            </w:r>
          </w:p>
        </w:tc>
        <w:tc>
          <w:tcPr>
            <w:tcW w:w="4106" w:type="dxa"/>
            <w:gridSpan w:val="2"/>
          </w:tcPr>
          <w:p w14:paraId="40045DA0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2E91F497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50420726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6516" w:type="dxa"/>
            <w:gridSpan w:val="5"/>
          </w:tcPr>
          <w:p w14:paraId="10191D9E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58FE99F8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3061158E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Criterio de aceptación</w:t>
            </w:r>
          </w:p>
        </w:tc>
        <w:tc>
          <w:tcPr>
            <w:tcW w:w="6516" w:type="dxa"/>
            <w:gridSpan w:val="5"/>
          </w:tcPr>
          <w:p w14:paraId="1784B41E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08103536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3A65AC57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Requisitos de calidad</w:t>
            </w:r>
          </w:p>
        </w:tc>
        <w:tc>
          <w:tcPr>
            <w:tcW w:w="6516" w:type="dxa"/>
            <w:gridSpan w:val="5"/>
          </w:tcPr>
          <w:p w14:paraId="69915900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6AA1BF2F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70D614C8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Entregables</w:t>
            </w:r>
          </w:p>
        </w:tc>
        <w:tc>
          <w:tcPr>
            <w:tcW w:w="6516" w:type="dxa"/>
            <w:gridSpan w:val="5"/>
          </w:tcPr>
          <w:p w14:paraId="5FE83763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70E7" w14:paraId="21217445" w14:textId="77777777" w:rsidTr="00670AFD">
        <w:trPr>
          <w:trHeight w:val="200"/>
        </w:trPr>
        <w:tc>
          <w:tcPr>
            <w:tcW w:w="2691" w:type="dxa"/>
            <w:gridSpan w:val="2"/>
            <w:shd w:val="clear" w:color="auto" w:fill="F2F2F2" w:themeFill="background1" w:themeFillShade="F2"/>
          </w:tcPr>
          <w:p w14:paraId="5A304F54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Duración estimada</w:t>
            </w:r>
          </w:p>
        </w:tc>
        <w:tc>
          <w:tcPr>
            <w:tcW w:w="2172" w:type="dxa"/>
          </w:tcPr>
          <w:p w14:paraId="0A6040E1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14:paraId="29A5B8C7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right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3114" w:type="dxa"/>
          </w:tcPr>
          <w:p w14:paraId="55AE773E" w14:textId="77777777" w:rsidR="00F870E7" w:rsidRPr="00670AFD" w:rsidRDefault="00F870E7" w:rsidP="00670AF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7"/>
              <w:jc w:val="both"/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</w:p>
        </w:tc>
      </w:tr>
      <w:tr w:rsidR="00734335" w:rsidRPr="00D91E3A" w14:paraId="252876E3" w14:textId="77777777" w:rsidTr="00670AFD">
        <w:trPr>
          <w:trHeight w:val="275"/>
        </w:trPr>
        <w:tc>
          <w:tcPr>
            <w:tcW w:w="9207" w:type="dxa"/>
            <w:gridSpan w:val="7"/>
            <w:shd w:val="clear" w:color="auto" w:fill="336699"/>
          </w:tcPr>
          <w:p w14:paraId="3EE9A9EB" w14:textId="77777777" w:rsidR="00734335" w:rsidRPr="00670AFD" w:rsidRDefault="00734335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/>
                <w:bCs/>
                <w:color w:val="FFFFFF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b/>
                <w:bCs/>
                <w:color w:val="FFFFFF"/>
                <w:sz w:val="22"/>
                <w:szCs w:val="22"/>
              </w:rPr>
              <w:t>Autorizaciones</w:t>
            </w:r>
          </w:p>
        </w:tc>
      </w:tr>
      <w:tr w:rsidR="00F870E7" w:rsidRPr="00D91E3A" w14:paraId="02543CA7" w14:textId="77777777" w:rsidTr="00670AFD">
        <w:trPr>
          <w:trHeight w:val="275"/>
        </w:trPr>
        <w:tc>
          <w:tcPr>
            <w:tcW w:w="4959" w:type="dxa"/>
            <w:gridSpan w:val="4"/>
          </w:tcPr>
          <w:p w14:paraId="1C65A621" w14:textId="33D62B37" w:rsidR="00734335" w:rsidRPr="00670AFD" w:rsidRDefault="00734335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 xml:space="preserve">Aceptación </w:t>
            </w:r>
            <w:r w:rsidR="00A668B9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525688"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>esponsable del paquete</w:t>
            </w:r>
            <w:r w:rsidR="0013308F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 xml:space="preserve"> de trabajo</w:t>
            </w:r>
            <w:r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0828C7B" w14:textId="77777777" w:rsidR="00734335" w:rsidRPr="00670AFD" w:rsidRDefault="00734335" w:rsidP="00670AFD">
            <w:pPr>
              <w:pStyle w:val="Encabezado"/>
              <w:spacing w:before="60" w:after="60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</w:p>
          <w:p w14:paraId="02D20F64" w14:textId="77777777" w:rsidR="002D219B" w:rsidRPr="00670AFD" w:rsidRDefault="002D219B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Nombre</w:t>
            </w:r>
          </w:p>
          <w:p w14:paraId="14ED7E29" w14:textId="4FA5250D" w:rsidR="00734335" w:rsidRPr="00670AFD" w:rsidRDefault="002D219B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4248" w:type="dxa"/>
            <w:gridSpan w:val="3"/>
          </w:tcPr>
          <w:p w14:paraId="760DAD5A" w14:textId="14F62173" w:rsidR="00734335" w:rsidRPr="00670AFD" w:rsidRDefault="00734335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proofErr w:type="gramStart"/>
            <w:r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 xml:space="preserve">Aceptación </w:t>
            </w:r>
            <w:r w:rsidR="00A668B9"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>director</w:t>
            </w:r>
            <w:proofErr w:type="gramEnd"/>
            <w:r w:rsidR="00926C9E"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 xml:space="preserve"> del </w:t>
            </w:r>
            <w:r w:rsidR="00A668B9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>royecto</w:t>
            </w:r>
            <w:r w:rsidR="00926C9E" w:rsidRPr="00670AFD"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5C05A53" w14:textId="77777777" w:rsidR="00734335" w:rsidRPr="00670AFD" w:rsidRDefault="00734335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</w:p>
          <w:p w14:paraId="3F55C2BF" w14:textId="77777777" w:rsidR="00734335" w:rsidRPr="00670AFD" w:rsidRDefault="00734335" w:rsidP="00670AFD">
            <w:pPr>
              <w:pStyle w:val="Encabezado"/>
              <w:spacing w:before="60" w:after="60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</w:p>
          <w:p w14:paraId="581CF3C0" w14:textId="47AC2C82" w:rsidR="00734335" w:rsidRPr="00670AFD" w:rsidRDefault="002D219B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Nombre</w:t>
            </w:r>
          </w:p>
          <w:p w14:paraId="69BFE8D6" w14:textId="7778DD78" w:rsidR="00734335" w:rsidRPr="00670AFD" w:rsidRDefault="002D219B" w:rsidP="00670AFD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color w:val="000000"/>
                <w:sz w:val="22"/>
                <w:szCs w:val="22"/>
              </w:rPr>
            </w:pPr>
            <w:r w:rsidRPr="00670AFD">
              <w:rPr>
                <w:rFonts w:ascii="Gill Sans MT" w:hAnsi="Gill Sans MT" w:cstheme="minorHAnsi"/>
                <w:color w:val="000000"/>
                <w:sz w:val="22"/>
                <w:szCs w:val="22"/>
              </w:rPr>
              <w:t>Puesto</w:t>
            </w:r>
          </w:p>
        </w:tc>
      </w:tr>
      <w:tr w:rsidR="00670AFD" w:rsidRPr="00D91E3A" w14:paraId="38FFA520" w14:textId="77777777" w:rsidTr="00670AFD">
        <w:trPr>
          <w:trHeight w:val="404"/>
        </w:trPr>
        <w:tc>
          <w:tcPr>
            <w:tcW w:w="2691" w:type="dxa"/>
            <w:gridSpan w:val="2"/>
          </w:tcPr>
          <w:p w14:paraId="74A77D26" w14:textId="02F866E2" w:rsidR="00734335" w:rsidRPr="00F870E7" w:rsidRDefault="00734335" w:rsidP="00670AFD">
            <w:pPr>
              <w:pStyle w:val="Encabezado"/>
              <w:spacing w:before="60" w:after="60"/>
              <w:jc w:val="right"/>
              <w:rPr>
                <w:rFonts w:ascii="Gill Sans MT" w:hAnsi="Gill Sans MT" w:cstheme="minorHAnsi"/>
                <w:color w:val="000000"/>
              </w:rPr>
            </w:pPr>
            <w:r w:rsidRPr="00F870E7">
              <w:rPr>
                <w:rFonts w:ascii="Gill Sans MT" w:hAnsi="Gill Sans MT" w:cstheme="minorHAnsi"/>
                <w:bCs/>
                <w:color w:val="000000"/>
              </w:rPr>
              <w:t>Fecha aceptación:</w:t>
            </w:r>
            <w:r w:rsidRPr="00F870E7">
              <w:rPr>
                <w:rFonts w:ascii="Gill Sans MT" w:hAnsi="Gill Sans MT" w:cstheme="minorHAnsi"/>
                <w:color w:val="000000"/>
              </w:rPr>
              <w:t xml:space="preserve"> </w:t>
            </w:r>
          </w:p>
        </w:tc>
        <w:tc>
          <w:tcPr>
            <w:tcW w:w="6516" w:type="dxa"/>
            <w:gridSpan w:val="5"/>
          </w:tcPr>
          <w:p w14:paraId="58791AA2" w14:textId="3F8F124F" w:rsidR="00734335" w:rsidRPr="00F870E7" w:rsidRDefault="00734335" w:rsidP="00670AFD">
            <w:pPr>
              <w:pStyle w:val="Encabezado"/>
              <w:spacing w:before="60" w:after="60"/>
              <w:rPr>
                <w:rFonts w:ascii="Gill Sans MT" w:hAnsi="Gill Sans MT" w:cstheme="minorHAnsi"/>
                <w:color w:val="000000"/>
              </w:rPr>
            </w:pPr>
          </w:p>
        </w:tc>
      </w:tr>
    </w:tbl>
    <w:p w14:paraId="426E8229" w14:textId="77777777" w:rsidR="00734335" w:rsidRPr="00D91E3A" w:rsidRDefault="00734335" w:rsidP="00734335">
      <w:pPr>
        <w:pStyle w:val="Default"/>
        <w:jc w:val="both"/>
        <w:rPr>
          <w:rFonts w:ascii="Gill Sans MT" w:hAnsi="Gill Sans MT" w:cstheme="minorHAnsi"/>
        </w:rPr>
      </w:pPr>
    </w:p>
    <w:p w14:paraId="11894CDA" w14:textId="77777777" w:rsidR="00C7404D" w:rsidRPr="00D91E3A" w:rsidRDefault="00C7404D" w:rsidP="00F870E7">
      <w:pPr>
        <w:pStyle w:val="Default"/>
        <w:ind w:left="426"/>
        <w:jc w:val="both"/>
        <w:rPr>
          <w:rFonts w:ascii="Gill Sans MT" w:hAnsi="Gill Sans MT" w:cstheme="minorHAnsi"/>
        </w:rPr>
      </w:pPr>
      <w:r w:rsidRPr="00D91E3A">
        <w:rPr>
          <w:rFonts w:ascii="Gill Sans MT" w:hAnsi="Gill Sans MT" w:cstheme="minorHAnsi"/>
        </w:rPr>
        <w:lastRenderedPageBreak/>
        <w:t>Las entregas parciales, si es que existen, deberán entregarse formalmente mediante:</w:t>
      </w:r>
    </w:p>
    <w:p w14:paraId="5B55F7F9" w14:textId="0D50B0EB" w:rsidR="00C7404D" w:rsidRPr="00D91E3A" w:rsidRDefault="00C7404D" w:rsidP="005958E7">
      <w:pPr>
        <w:pStyle w:val="Prrafodelista"/>
        <w:numPr>
          <w:ilvl w:val="0"/>
          <w:numId w:val="22"/>
        </w:numPr>
        <w:spacing w:before="120" w:after="120"/>
        <w:ind w:left="851" w:hanging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Presentación formal al cliente e interesados que éste determine</w:t>
      </w:r>
      <w:r w:rsidR="00ED2814">
        <w:rPr>
          <w:rFonts w:ascii="Gill Sans MT" w:hAnsi="Gill Sans MT" w:cstheme="minorHAnsi"/>
          <w:color w:val="000000"/>
        </w:rPr>
        <w:t>;</w:t>
      </w:r>
    </w:p>
    <w:p w14:paraId="0C16EED1" w14:textId="6B9FCEDB" w:rsidR="00C7404D" w:rsidRPr="00D91E3A" w:rsidRDefault="00C7404D" w:rsidP="005958E7">
      <w:pPr>
        <w:pStyle w:val="Prrafodelista"/>
        <w:numPr>
          <w:ilvl w:val="0"/>
          <w:numId w:val="22"/>
        </w:numPr>
        <w:spacing w:before="120" w:after="120"/>
        <w:ind w:left="851" w:hanging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Capacitación al personal que hará uso del sistema</w:t>
      </w:r>
      <w:r w:rsidR="00ED2814">
        <w:rPr>
          <w:rFonts w:ascii="Gill Sans MT" w:hAnsi="Gill Sans MT" w:cstheme="minorHAnsi"/>
          <w:color w:val="000000"/>
        </w:rPr>
        <w:t>;</w:t>
      </w:r>
    </w:p>
    <w:p w14:paraId="66D475DB" w14:textId="6CCF9D32" w:rsidR="00C7404D" w:rsidRPr="00D91E3A" w:rsidRDefault="00C7404D" w:rsidP="005958E7">
      <w:pPr>
        <w:pStyle w:val="Prrafodelista"/>
        <w:numPr>
          <w:ilvl w:val="0"/>
          <w:numId w:val="22"/>
        </w:numPr>
        <w:spacing w:before="120" w:after="120"/>
        <w:ind w:left="851" w:hanging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Liberación para pruebas o piloteo</w:t>
      </w:r>
      <w:r w:rsidR="00ED2814">
        <w:rPr>
          <w:rFonts w:ascii="Gill Sans MT" w:hAnsi="Gill Sans MT" w:cstheme="minorHAnsi"/>
          <w:color w:val="000000"/>
        </w:rPr>
        <w:t>;</w:t>
      </w:r>
    </w:p>
    <w:p w14:paraId="2642DFD6" w14:textId="73CE67E5" w:rsidR="00C7404D" w:rsidRPr="002D219B" w:rsidRDefault="00C7404D" w:rsidP="005958E7">
      <w:pPr>
        <w:pStyle w:val="Prrafodelista"/>
        <w:numPr>
          <w:ilvl w:val="0"/>
          <w:numId w:val="22"/>
        </w:numPr>
        <w:spacing w:before="120" w:after="120"/>
        <w:ind w:left="851" w:hanging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Carta de liberación de la entrega parcial que pasará a formar parte del cierre del proyecto</w:t>
      </w:r>
      <w:r w:rsidR="00ED2814">
        <w:rPr>
          <w:rFonts w:ascii="Gill Sans MT" w:hAnsi="Gill Sans MT" w:cstheme="minorHAnsi"/>
          <w:color w:val="000000"/>
        </w:rPr>
        <w:t>;</w:t>
      </w:r>
    </w:p>
    <w:p w14:paraId="6E91EDAE" w14:textId="77777777" w:rsidR="00C7404D" w:rsidRPr="00D91E3A" w:rsidRDefault="00C7404D" w:rsidP="00F870E7">
      <w:pPr>
        <w:spacing w:before="120" w:after="120"/>
        <w:ind w:left="426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En este punto se establece la línea base del alcance:</w:t>
      </w:r>
    </w:p>
    <w:p w14:paraId="6F581D5A" w14:textId="77777777" w:rsidR="00C7404D" w:rsidRPr="00D91E3A" w:rsidRDefault="00C7404D" w:rsidP="00670AFD">
      <w:pPr>
        <w:pStyle w:val="Prrafodelista"/>
        <w:numPr>
          <w:ilvl w:val="0"/>
          <w:numId w:val="23"/>
        </w:numPr>
        <w:spacing w:before="120" w:after="120"/>
        <w:ind w:left="426" w:firstLine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Versión aprobada del alcance</w:t>
      </w:r>
    </w:p>
    <w:p w14:paraId="226AEA53" w14:textId="03241D73" w:rsidR="00C7404D" w:rsidRPr="00D91E3A" w:rsidRDefault="00C7404D" w:rsidP="00670AFD">
      <w:pPr>
        <w:pStyle w:val="Prrafodelista"/>
        <w:numPr>
          <w:ilvl w:val="0"/>
          <w:numId w:val="23"/>
        </w:numPr>
        <w:spacing w:before="120" w:after="120"/>
        <w:ind w:left="426" w:firstLine="425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E</w:t>
      </w:r>
      <w:r w:rsidR="002D219B">
        <w:rPr>
          <w:rFonts w:ascii="Gill Sans MT" w:hAnsi="Gill Sans MT" w:cstheme="minorHAnsi"/>
          <w:color w:val="000000"/>
        </w:rPr>
        <w:t xml:space="preserve">structura de </w:t>
      </w:r>
      <w:r w:rsidRPr="00D91E3A">
        <w:rPr>
          <w:rFonts w:ascii="Gill Sans MT" w:hAnsi="Gill Sans MT" w:cstheme="minorHAnsi"/>
          <w:color w:val="000000"/>
        </w:rPr>
        <w:t>D</w:t>
      </w:r>
      <w:r w:rsidR="002D219B">
        <w:rPr>
          <w:rFonts w:ascii="Gill Sans MT" w:hAnsi="Gill Sans MT" w:cstheme="minorHAnsi"/>
          <w:color w:val="000000"/>
        </w:rPr>
        <w:t xml:space="preserve">esglose de </w:t>
      </w:r>
      <w:r w:rsidRPr="00D91E3A">
        <w:rPr>
          <w:rFonts w:ascii="Gill Sans MT" w:hAnsi="Gill Sans MT" w:cstheme="minorHAnsi"/>
          <w:color w:val="000000"/>
        </w:rPr>
        <w:t>T</w:t>
      </w:r>
      <w:r w:rsidR="002D219B">
        <w:rPr>
          <w:rFonts w:ascii="Gill Sans MT" w:hAnsi="Gill Sans MT" w:cstheme="minorHAnsi"/>
          <w:color w:val="000000"/>
        </w:rPr>
        <w:t>rabajo</w:t>
      </w:r>
    </w:p>
    <w:p w14:paraId="7AAC49E4" w14:textId="5BB21A46" w:rsidR="00C7404D" w:rsidRPr="00D91E3A" w:rsidRDefault="00C7404D" w:rsidP="00670AFD">
      <w:pPr>
        <w:pStyle w:val="Prrafodelista"/>
        <w:numPr>
          <w:ilvl w:val="0"/>
          <w:numId w:val="23"/>
        </w:numPr>
        <w:spacing w:before="120" w:after="120"/>
        <w:ind w:firstLine="131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>Diccionario</w:t>
      </w:r>
      <w:r w:rsidR="002D219B">
        <w:rPr>
          <w:rFonts w:ascii="Gill Sans MT" w:hAnsi="Gill Sans MT" w:cstheme="minorHAnsi"/>
          <w:color w:val="000000"/>
        </w:rPr>
        <w:t xml:space="preserve"> de la EDT</w:t>
      </w:r>
    </w:p>
    <w:p w14:paraId="74052883" w14:textId="7CE15389" w:rsidR="00C7404D" w:rsidRDefault="00C7404D" w:rsidP="00670AFD">
      <w:pPr>
        <w:spacing w:before="120" w:after="120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 xml:space="preserve">Únicamente modificable a través del procedimiento de </w:t>
      </w:r>
      <w:r w:rsidRPr="00D91E3A">
        <w:rPr>
          <w:rFonts w:ascii="Gill Sans MT" w:hAnsi="Gill Sans MT" w:cstheme="minorHAnsi"/>
          <w:b/>
          <w:color w:val="000000"/>
        </w:rPr>
        <w:t>Gestión de cambios</w:t>
      </w:r>
    </w:p>
    <w:p w14:paraId="6100FCA8" w14:textId="77777777" w:rsidR="00670AFD" w:rsidRPr="001C1E76" w:rsidRDefault="00670AFD" w:rsidP="00670AFD">
      <w:pPr>
        <w:spacing w:before="120" w:after="120"/>
        <w:jc w:val="both"/>
        <w:rPr>
          <w:rFonts w:ascii="Gill Sans MT" w:hAnsi="Gill Sans MT" w:cstheme="minorHAnsi"/>
          <w:color w:val="000000"/>
        </w:rPr>
      </w:pPr>
    </w:p>
    <w:p w14:paraId="1A1710D1" w14:textId="77777777" w:rsidR="00E34ADD" w:rsidRPr="00D91E3A" w:rsidRDefault="00A6033D" w:rsidP="00E34ADD">
      <w:pPr>
        <w:pStyle w:val="Ttulo2"/>
        <w:numPr>
          <w:ilvl w:val="1"/>
          <w:numId w:val="25"/>
        </w:numPr>
        <w:spacing w:before="120" w:after="120"/>
        <w:rPr>
          <w:rFonts w:ascii="Gill Sans MT" w:hAnsi="Gill Sans MT" w:cstheme="minorHAnsi"/>
          <w:i w:val="0"/>
          <w:color w:val="000000"/>
          <w:sz w:val="24"/>
          <w:szCs w:val="24"/>
        </w:rPr>
      </w:pPr>
      <w:bookmarkStart w:id="66" w:name="_Toc266803030"/>
      <w:r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 xml:space="preserve">  </w:t>
      </w:r>
      <w:bookmarkStart w:id="67" w:name="_Toc443478917"/>
      <w:bookmarkStart w:id="68" w:name="_Toc474855411"/>
      <w:r w:rsidRPr="00D91E3A">
        <w:rPr>
          <w:rFonts w:ascii="Gill Sans MT" w:hAnsi="Gill Sans MT" w:cstheme="minorHAnsi"/>
          <w:i w:val="0"/>
          <w:color w:val="000000"/>
          <w:sz w:val="24"/>
          <w:szCs w:val="24"/>
        </w:rPr>
        <w:t>Gestión del Tiempo</w:t>
      </w:r>
      <w:bookmarkStart w:id="69" w:name="_Toc443478918"/>
      <w:bookmarkEnd w:id="66"/>
      <w:bookmarkEnd w:id="67"/>
      <w:bookmarkEnd w:id="68"/>
    </w:p>
    <w:p w14:paraId="765F9903" w14:textId="37506F58" w:rsidR="00A6033D" w:rsidRPr="008908ED" w:rsidRDefault="00584A16" w:rsidP="00584A16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70" w:name="_Toc474855412"/>
      <w:r w:rsidRPr="008908ED">
        <w:rPr>
          <w:rFonts w:ascii="Gill Sans MT" w:hAnsi="Gill Sans MT"/>
          <w:sz w:val="24"/>
          <w:szCs w:val="24"/>
          <w:lang w:val="es-ES_tradnl"/>
        </w:rPr>
        <w:t xml:space="preserve">2.4.1 </w:t>
      </w:r>
      <w:r w:rsidR="00A6033D" w:rsidRPr="008908ED">
        <w:rPr>
          <w:rFonts w:ascii="Gill Sans MT" w:hAnsi="Gill Sans MT"/>
          <w:sz w:val="24"/>
          <w:szCs w:val="24"/>
          <w:lang w:val="es-ES_tradnl"/>
        </w:rPr>
        <w:t>Planeación diagrama de Gantt(Cronograma)</w:t>
      </w:r>
      <w:bookmarkEnd w:id="69"/>
      <w:bookmarkEnd w:id="70"/>
      <w:r w:rsidR="00A6033D" w:rsidRPr="008908ED">
        <w:rPr>
          <w:rFonts w:ascii="Gill Sans MT" w:hAnsi="Gill Sans MT"/>
          <w:sz w:val="24"/>
          <w:szCs w:val="24"/>
          <w:lang w:val="es-ES_tradnl"/>
        </w:rPr>
        <w:t xml:space="preserve"> </w:t>
      </w:r>
    </w:p>
    <w:p w14:paraId="4C7E0C43" w14:textId="4C5FD374" w:rsidR="00A6033D" w:rsidRPr="00D91E3A" w:rsidRDefault="00A6033D" w:rsidP="00F870E7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 xml:space="preserve">El grupo de procesos de la Dirección de proyectos son necesarios para cualquier proyecto que cuentan con dependencias claras y que deben llevarse a cabo con la misma secuencia en cada proyecto, independientemente del área de aplicación o detalles específicos del ciclo de vida del proyecto. En este sentido, se </w:t>
      </w:r>
      <w:r w:rsidR="00443582">
        <w:rPr>
          <w:rFonts w:ascii="Gill Sans MT" w:hAnsi="Gill Sans MT" w:cstheme="minorHAnsi"/>
          <w:color w:val="000000"/>
        </w:rPr>
        <w:t>debe r</w:t>
      </w:r>
      <w:r w:rsidRPr="00D91E3A">
        <w:rPr>
          <w:rFonts w:ascii="Gill Sans MT" w:hAnsi="Gill Sans MT" w:cstheme="minorHAnsi"/>
          <w:color w:val="000000"/>
        </w:rPr>
        <w:t>ealiza</w:t>
      </w:r>
      <w:r w:rsidR="00443582">
        <w:rPr>
          <w:rFonts w:ascii="Gill Sans MT" w:hAnsi="Gill Sans MT" w:cstheme="minorHAnsi"/>
          <w:color w:val="000000"/>
        </w:rPr>
        <w:t>r</w:t>
      </w:r>
      <w:r w:rsidRPr="00D91E3A">
        <w:rPr>
          <w:rFonts w:ascii="Gill Sans MT" w:hAnsi="Gill Sans MT" w:cstheme="minorHAnsi"/>
          <w:color w:val="000000"/>
        </w:rPr>
        <w:t xml:space="preserve"> el cronograma el cual permite analizar las secuencias de las actividades, la duración de las </w:t>
      </w:r>
      <w:r w:rsidR="00443582">
        <w:rPr>
          <w:rFonts w:ascii="Gill Sans MT" w:hAnsi="Gill Sans MT" w:cstheme="minorHAnsi"/>
          <w:color w:val="000000"/>
        </w:rPr>
        <w:t>mismas</w:t>
      </w:r>
      <w:r w:rsidRPr="00D91E3A">
        <w:rPr>
          <w:rFonts w:ascii="Gill Sans MT" w:hAnsi="Gill Sans MT" w:cstheme="minorHAnsi"/>
          <w:color w:val="000000"/>
        </w:rPr>
        <w:t>, así como los recursos y restricciones, asimismo, ayuda a llevar en control el seguimiento del avance del proyecto.</w:t>
      </w:r>
    </w:p>
    <w:p w14:paraId="5674DA5F" w14:textId="697BB792" w:rsidR="00A6033D" w:rsidRPr="008908ED" w:rsidRDefault="00584A16" w:rsidP="00584A16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71" w:name="_Toc443478919"/>
      <w:bookmarkStart w:id="72" w:name="_Toc474855413"/>
      <w:r w:rsidRPr="008908ED">
        <w:rPr>
          <w:rFonts w:ascii="Gill Sans MT" w:hAnsi="Gill Sans MT"/>
          <w:sz w:val="24"/>
          <w:szCs w:val="24"/>
          <w:lang w:val="es-ES_tradnl"/>
        </w:rPr>
        <w:t>2.4.</w:t>
      </w:r>
      <w:r w:rsidR="00377136">
        <w:rPr>
          <w:rFonts w:ascii="Gill Sans MT" w:hAnsi="Gill Sans MT"/>
          <w:sz w:val="24"/>
          <w:szCs w:val="24"/>
          <w:lang w:val="es-ES_tradnl"/>
        </w:rPr>
        <w:t>2</w:t>
      </w:r>
      <w:r w:rsidRPr="008908ED">
        <w:rPr>
          <w:rFonts w:ascii="Gill Sans MT" w:hAnsi="Gill Sans MT"/>
          <w:sz w:val="24"/>
          <w:szCs w:val="24"/>
          <w:lang w:val="es-ES_tradnl"/>
        </w:rPr>
        <w:t xml:space="preserve"> </w:t>
      </w:r>
      <w:r w:rsidR="00A6033D" w:rsidRPr="008908ED">
        <w:rPr>
          <w:rFonts w:ascii="Gill Sans MT" w:hAnsi="Gill Sans MT"/>
          <w:sz w:val="24"/>
          <w:szCs w:val="24"/>
          <w:lang w:val="es-ES_tradnl"/>
        </w:rPr>
        <w:t>Ruta crítica (</w:t>
      </w:r>
      <w:proofErr w:type="spellStart"/>
      <w:r w:rsidR="00A6033D" w:rsidRPr="008908ED">
        <w:rPr>
          <w:rFonts w:ascii="Gill Sans MT" w:hAnsi="Gill Sans MT"/>
          <w:sz w:val="24"/>
          <w:szCs w:val="24"/>
          <w:lang w:val="es-ES_tradnl"/>
        </w:rPr>
        <w:t>critical</w:t>
      </w:r>
      <w:proofErr w:type="spellEnd"/>
      <w:r w:rsidR="00A6033D" w:rsidRPr="008908ED">
        <w:rPr>
          <w:rFonts w:ascii="Gill Sans MT" w:hAnsi="Gill Sans MT"/>
          <w:sz w:val="24"/>
          <w:szCs w:val="24"/>
          <w:lang w:val="es-ES_tradnl"/>
        </w:rPr>
        <w:t xml:space="preserve"> </w:t>
      </w:r>
      <w:proofErr w:type="spellStart"/>
      <w:r w:rsidR="00A6033D" w:rsidRPr="008908ED">
        <w:rPr>
          <w:rFonts w:ascii="Gill Sans MT" w:hAnsi="Gill Sans MT"/>
          <w:sz w:val="24"/>
          <w:szCs w:val="24"/>
          <w:lang w:val="es-ES_tradnl"/>
        </w:rPr>
        <w:t>path</w:t>
      </w:r>
      <w:proofErr w:type="spellEnd"/>
      <w:r w:rsidR="00A6033D" w:rsidRPr="008908ED">
        <w:rPr>
          <w:rFonts w:ascii="Gill Sans MT" w:hAnsi="Gill Sans MT"/>
          <w:sz w:val="24"/>
          <w:szCs w:val="24"/>
          <w:lang w:val="es-ES_tradnl"/>
        </w:rPr>
        <w:t xml:space="preserve"> </w:t>
      </w:r>
      <w:proofErr w:type="spellStart"/>
      <w:r w:rsidR="00A6033D" w:rsidRPr="008908ED">
        <w:rPr>
          <w:rFonts w:ascii="Gill Sans MT" w:hAnsi="Gill Sans MT"/>
          <w:sz w:val="24"/>
          <w:szCs w:val="24"/>
          <w:lang w:val="es-ES_tradnl"/>
        </w:rPr>
        <w:t>Method</w:t>
      </w:r>
      <w:proofErr w:type="spellEnd"/>
      <w:r w:rsidR="00A6033D" w:rsidRPr="008908ED">
        <w:rPr>
          <w:rFonts w:ascii="Gill Sans MT" w:hAnsi="Gill Sans MT"/>
          <w:sz w:val="24"/>
          <w:szCs w:val="24"/>
          <w:lang w:val="es-ES_tradnl"/>
        </w:rPr>
        <w:t>)</w:t>
      </w:r>
      <w:bookmarkEnd w:id="71"/>
      <w:bookmarkEnd w:id="72"/>
    </w:p>
    <w:p w14:paraId="5BEA4F78" w14:textId="09D5D588" w:rsidR="00A6033D" w:rsidRPr="00D91E3A" w:rsidRDefault="00ED2814" w:rsidP="00FE1C30">
      <w:pPr>
        <w:autoSpaceDE w:val="0"/>
        <w:autoSpaceDN w:val="0"/>
        <w:adjustRightInd w:val="0"/>
        <w:spacing w:before="120" w:after="120"/>
        <w:ind w:left="709"/>
        <w:jc w:val="both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color w:val="000000"/>
          <w:lang w:val="es-ES_tradnl"/>
        </w:rPr>
        <w:t>E</w:t>
      </w:r>
      <w:r w:rsidR="00A6033D" w:rsidRPr="00D91E3A">
        <w:rPr>
          <w:rFonts w:ascii="Gill Sans MT" w:hAnsi="Gill Sans MT" w:cstheme="minorHAnsi"/>
          <w:color w:val="000000"/>
        </w:rPr>
        <w:t xml:space="preserve">s la secuencia de actividades del cronograma que determina la duración del proyecto, el camino más largo para </w:t>
      </w:r>
      <w:r>
        <w:rPr>
          <w:rFonts w:ascii="Gill Sans MT" w:hAnsi="Gill Sans MT" w:cstheme="minorHAnsi"/>
          <w:color w:val="000000"/>
        </w:rPr>
        <w:t>su liberación</w:t>
      </w:r>
      <w:r w:rsidR="00A6033D" w:rsidRPr="00D91E3A">
        <w:rPr>
          <w:rFonts w:ascii="Gill Sans MT" w:hAnsi="Gill Sans MT" w:cstheme="minorHAnsi"/>
          <w:color w:val="000000"/>
        </w:rPr>
        <w:t xml:space="preserve">. </w:t>
      </w:r>
    </w:p>
    <w:p w14:paraId="7F251961" w14:textId="04FDA118" w:rsidR="00584A16" w:rsidRPr="00D91E3A" w:rsidRDefault="00584A16" w:rsidP="004A3BCB">
      <w:pPr>
        <w:pStyle w:val="Ttulo2"/>
        <w:ind w:left="426"/>
        <w:rPr>
          <w:rFonts w:ascii="Gill Sans MT" w:hAnsi="Gill Sans MT"/>
          <w:i w:val="0"/>
          <w:sz w:val="24"/>
          <w:szCs w:val="24"/>
          <w:lang w:val="es-MX"/>
        </w:rPr>
      </w:pPr>
      <w:bookmarkStart w:id="73" w:name="_Toc266803032"/>
      <w:bookmarkStart w:id="74" w:name="_Toc443478933"/>
      <w:bookmarkStart w:id="75" w:name="_Toc474855414"/>
      <w:r w:rsidRPr="00D91E3A">
        <w:rPr>
          <w:rFonts w:ascii="Gill Sans MT" w:hAnsi="Gill Sans MT"/>
          <w:i w:val="0"/>
          <w:sz w:val="24"/>
          <w:szCs w:val="24"/>
          <w:lang w:val="es-MX"/>
        </w:rPr>
        <w:t>2.</w:t>
      </w:r>
      <w:r w:rsidR="00517E1E">
        <w:rPr>
          <w:rFonts w:ascii="Gill Sans MT" w:hAnsi="Gill Sans MT"/>
          <w:i w:val="0"/>
          <w:sz w:val="24"/>
          <w:szCs w:val="24"/>
          <w:lang w:val="es-MX"/>
        </w:rPr>
        <w:t>5</w:t>
      </w:r>
      <w:r w:rsidRPr="00D91E3A">
        <w:rPr>
          <w:rFonts w:ascii="Gill Sans MT" w:hAnsi="Gill Sans MT"/>
          <w:i w:val="0"/>
          <w:sz w:val="24"/>
          <w:szCs w:val="24"/>
          <w:lang w:val="es-MX"/>
        </w:rPr>
        <w:t xml:space="preserve"> Gestión de la calidad</w:t>
      </w:r>
      <w:bookmarkEnd w:id="73"/>
      <w:bookmarkEnd w:id="74"/>
      <w:bookmarkEnd w:id="75"/>
    </w:p>
    <w:p w14:paraId="44C63C86" w14:textId="6D6A8AC7" w:rsidR="00584A16" w:rsidRPr="006A1B26" w:rsidRDefault="00277ACB" w:rsidP="004A3BCB">
      <w:pPr>
        <w:pStyle w:val="Encabezado"/>
        <w:ind w:left="708"/>
        <w:rPr>
          <w:rFonts w:ascii="Gill Sans MT" w:hAnsi="Gill Sans MT" w:cstheme="minorHAnsi"/>
          <w:b/>
          <w:i/>
          <w:color w:val="000000"/>
        </w:rPr>
      </w:pPr>
      <w:r>
        <w:rPr>
          <w:rFonts w:ascii="Gill Sans MT" w:hAnsi="Gill Sans MT" w:cstheme="minorHAnsi"/>
          <w:b/>
          <w:i/>
          <w:color w:val="000000"/>
        </w:rPr>
        <w:t xml:space="preserve">Se deberá elaborar un documento en donde se establezca el </w:t>
      </w:r>
      <w:r w:rsidR="00584A16" w:rsidRPr="006A1B26">
        <w:rPr>
          <w:rFonts w:ascii="Gill Sans MT" w:hAnsi="Gill Sans MT" w:cstheme="minorHAnsi"/>
          <w:b/>
          <w:i/>
          <w:color w:val="000000"/>
        </w:rPr>
        <w:t>Plan de Gestión de la Calidad</w:t>
      </w:r>
      <w:r w:rsidR="00443582">
        <w:rPr>
          <w:rFonts w:ascii="Gill Sans MT" w:hAnsi="Gill Sans MT" w:cstheme="minorHAnsi"/>
          <w:b/>
          <w:i/>
          <w:color w:val="000000"/>
        </w:rPr>
        <w:t>, el cual dependerá del tipo de proyecto de TI a desarrollar</w:t>
      </w:r>
    </w:p>
    <w:p w14:paraId="70FB502B" w14:textId="11085376" w:rsidR="0071292D" w:rsidRPr="00D91E3A" w:rsidRDefault="00B75FF7" w:rsidP="004A3BCB">
      <w:pPr>
        <w:pStyle w:val="Ttulo2"/>
        <w:ind w:left="426"/>
        <w:rPr>
          <w:rFonts w:ascii="Gill Sans MT" w:hAnsi="Gill Sans MT"/>
          <w:i w:val="0"/>
          <w:sz w:val="24"/>
          <w:szCs w:val="24"/>
          <w:lang w:val="es-MX"/>
        </w:rPr>
      </w:pPr>
      <w:bookmarkStart w:id="76" w:name="_Toc443478920"/>
      <w:bookmarkStart w:id="77" w:name="_Toc474855415"/>
      <w:r w:rsidRPr="00D91E3A">
        <w:rPr>
          <w:rFonts w:ascii="Gill Sans MT" w:hAnsi="Gill Sans MT"/>
          <w:i w:val="0"/>
          <w:sz w:val="24"/>
          <w:szCs w:val="24"/>
          <w:lang w:val="es-MX"/>
        </w:rPr>
        <w:t>2</w:t>
      </w:r>
      <w:r w:rsidR="00203A07" w:rsidRPr="00D91E3A">
        <w:rPr>
          <w:rFonts w:ascii="Gill Sans MT" w:hAnsi="Gill Sans MT"/>
          <w:i w:val="0"/>
          <w:sz w:val="24"/>
          <w:szCs w:val="24"/>
          <w:lang w:val="es-MX"/>
        </w:rPr>
        <w:t>.</w:t>
      </w:r>
      <w:r w:rsidR="00517E1E">
        <w:rPr>
          <w:rFonts w:ascii="Gill Sans MT" w:hAnsi="Gill Sans MT"/>
          <w:i w:val="0"/>
          <w:sz w:val="24"/>
          <w:szCs w:val="24"/>
          <w:lang w:val="es-MX"/>
        </w:rPr>
        <w:t>6</w:t>
      </w:r>
      <w:r w:rsidR="00203A07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 Gestión de Recursos Humanos</w:t>
      </w:r>
      <w:bookmarkEnd w:id="63"/>
      <w:bookmarkEnd w:id="76"/>
      <w:bookmarkEnd w:id="77"/>
      <w:r w:rsidR="00203A07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 </w:t>
      </w:r>
    </w:p>
    <w:p w14:paraId="6A8003E3" w14:textId="7DC02EAE" w:rsidR="00970786" w:rsidRPr="006A1B26" w:rsidRDefault="007F0BFB" w:rsidP="004A3BCB">
      <w:pPr>
        <w:pStyle w:val="Encabezado"/>
        <w:ind w:left="708"/>
        <w:rPr>
          <w:rFonts w:ascii="Gill Sans MT" w:hAnsi="Gill Sans MT" w:cstheme="minorHAnsi"/>
          <w:b/>
          <w:i/>
          <w:color w:val="000000"/>
        </w:rPr>
      </w:pPr>
      <w:r w:rsidRPr="006A1B26">
        <w:rPr>
          <w:rFonts w:ascii="Gill Sans MT" w:hAnsi="Gill Sans MT" w:cstheme="minorHAnsi"/>
          <w:b/>
          <w:i/>
          <w:color w:val="000000"/>
        </w:rPr>
        <w:t>Ver</w:t>
      </w:r>
      <w:r w:rsidR="00452689" w:rsidRPr="006A1B26">
        <w:rPr>
          <w:rFonts w:ascii="Gill Sans MT" w:hAnsi="Gill Sans MT" w:cstheme="minorHAnsi"/>
          <w:b/>
          <w:i/>
          <w:color w:val="000000"/>
        </w:rPr>
        <w:t xml:space="preserve"> Plan de gestión de Recursos Humanos</w:t>
      </w:r>
    </w:p>
    <w:p w14:paraId="4C2214C6" w14:textId="31A11EF7" w:rsidR="00896913" w:rsidRPr="00D91E3A" w:rsidRDefault="00B75FF7" w:rsidP="004A3BCB">
      <w:pPr>
        <w:pStyle w:val="Ttulo2"/>
        <w:ind w:left="426"/>
        <w:rPr>
          <w:rFonts w:ascii="Gill Sans MT" w:hAnsi="Gill Sans MT"/>
          <w:i w:val="0"/>
          <w:sz w:val="24"/>
          <w:szCs w:val="24"/>
          <w:lang w:val="es-MX"/>
        </w:rPr>
      </w:pPr>
      <w:bookmarkStart w:id="78" w:name="_Toc266803029"/>
      <w:bookmarkStart w:id="79" w:name="_Toc443478926"/>
      <w:bookmarkStart w:id="80" w:name="_Toc474855416"/>
      <w:r w:rsidRPr="00D91E3A">
        <w:rPr>
          <w:rFonts w:ascii="Gill Sans MT" w:hAnsi="Gill Sans MT"/>
          <w:i w:val="0"/>
          <w:sz w:val="24"/>
          <w:szCs w:val="24"/>
          <w:lang w:val="es-MX"/>
        </w:rPr>
        <w:t>2</w:t>
      </w:r>
      <w:r w:rsidR="00FD6A13" w:rsidRPr="00D91E3A">
        <w:rPr>
          <w:rFonts w:ascii="Gill Sans MT" w:hAnsi="Gill Sans MT"/>
          <w:i w:val="0"/>
          <w:sz w:val="24"/>
          <w:szCs w:val="24"/>
          <w:lang w:val="es-MX"/>
        </w:rPr>
        <w:t>.</w:t>
      </w:r>
      <w:r w:rsidR="00517E1E">
        <w:rPr>
          <w:rFonts w:ascii="Gill Sans MT" w:hAnsi="Gill Sans MT"/>
          <w:i w:val="0"/>
          <w:sz w:val="24"/>
          <w:szCs w:val="24"/>
          <w:lang w:val="es-MX"/>
        </w:rPr>
        <w:t>7</w:t>
      </w:r>
      <w:r w:rsidR="003E5B0D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 </w:t>
      </w:r>
      <w:r w:rsidR="006229A0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Gestión </w:t>
      </w:r>
      <w:r w:rsidR="00896913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de </w:t>
      </w:r>
      <w:r w:rsidR="006229A0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la </w:t>
      </w:r>
      <w:r w:rsidR="00896913" w:rsidRPr="00D91E3A">
        <w:rPr>
          <w:rFonts w:ascii="Gill Sans MT" w:hAnsi="Gill Sans MT"/>
          <w:i w:val="0"/>
          <w:sz w:val="24"/>
          <w:szCs w:val="24"/>
          <w:lang w:val="es-MX"/>
        </w:rPr>
        <w:t>comunicación</w:t>
      </w:r>
      <w:bookmarkEnd w:id="78"/>
      <w:bookmarkEnd w:id="79"/>
      <w:bookmarkEnd w:id="80"/>
    </w:p>
    <w:p w14:paraId="253FA806" w14:textId="7956DEAB" w:rsidR="00551616" w:rsidRPr="006A1B26" w:rsidRDefault="007F0BFB" w:rsidP="004A3BCB">
      <w:pPr>
        <w:pStyle w:val="Encabezado"/>
        <w:ind w:left="708"/>
        <w:rPr>
          <w:rFonts w:ascii="Gill Sans MT" w:hAnsi="Gill Sans MT" w:cstheme="minorHAnsi"/>
          <w:b/>
          <w:i/>
          <w:color w:val="000000"/>
        </w:rPr>
      </w:pPr>
      <w:r w:rsidRPr="006A1B26">
        <w:rPr>
          <w:rFonts w:ascii="Gill Sans MT" w:hAnsi="Gill Sans MT" w:cstheme="minorHAnsi"/>
          <w:b/>
          <w:i/>
          <w:color w:val="000000"/>
        </w:rPr>
        <w:t>Ver</w:t>
      </w:r>
      <w:r w:rsidR="00452689" w:rsidRPr="006A1B26">
        <w:rPr>
          <w:rFonts w:ascii="Gill Sans MT" w:hAnsi="Gill Sans MT" w:cstheme="minorHAnsi"/>
          <w:b/>
          <w:i/>
          <w:color w:val="000000"/>
        </w:rPr>
        <w:t xml:space="preserve"> Plan de </w:t>
      </w:r>
      <w:r w:rsidR="00E44270">
        <w:rPr>
          <w:rFonts w:ascii="Gill Sans MT" w:hAnsi="Gill Sans MT" w:cstheme="minorHAnsi"/>
          <w:b/>
          <w:i/>
          <w:color w:val="000000"/>
        </w:rPr>
        <w:t xml:space="preserve">gestión de </w:t>
      </w:r>
      <w:r w:rsidR="00452689" w:rsidRPr="006A1B26">
        <w:rPr>
          <w:rFonts w:ascii="Gill Sans MT" w:hAnsi="Gill Sans MT" w:cstheme="minorHAnsi"/>
          <w:b/>
          <w:i/>
          <w:color w:val="000000"/>
        </w:rPr>
        <w:t>comunicación</w:t>
      </w:r>
      <w:r w:rsidR="00443582">
        <w:rPr>
          <w:rFonts w:ascii="Gill Sans MT" w:hAnsi="Gill Sans MT" w:cstheme="minorHAnsi"/>
          <w:b/>
          <w:i/>
          <w:color w:val="000000"/>
        </w:rPr>
        <w:t xml:space="preserve"> en el cual se establezca la forma </w:t>
      </w:r>
      <w:r w:rsidR="00C44BC2">
        <w:rPr>
          <w:rFonts w:ascii="Gill Sans MT" w:hAnsi="Gill Sans MT" w:cstheme="minorHAnsi"/>
          <w:b/>
          <w:i/>
          <w:color w:val="000000"/>
        </w:rPr>
        <w:t xml:space="preserve">en que van a documentar los acuerdos derivados de reuniones (agendas, minutas), reuniones periódicas pactadas con el equipo del proyecto, documento de seguimiento de </w:t>
      </w:r>
      <w:r w:rsidR="00C44BC2">
        <w:rPr>
          <w:rFonts w:ascii="Gill Sans MT" w:hAnsi="Gill Sans MT" w:cstheme="minorHAnsi"/>
          <w:b/>
          <w:i/>
          <w:color w:val="000000"/>
        </w:rPr>
        <w:lastRenderedPageBreak/>
        <w:t>compromisos, cual información podrá ser de forma verbal y cuál debe ser escrita, correo, oficio, entre otros.</w:t>
      </w:r>
    </w:p>
    <w:p w14:paraId="2FE9E79E" w14:textId="639DC5EE" w:rsidR="00896913" w:rsidRPr="00D91E3A" w:rsidRDefault="00B75FF7" w:rsidP="004A3BCB">
      <w:pPr>
        <w:pStyle w:val="Ttulo2"/>
        <w:ind w:left="426"/>
        <w:rPr>
          <w:rFonts w:ascii="Gill Sans MT" w:hAnsi="Gill Sans MT"/>
          <w:i w:val="0"/>
          <w:sz w:val="24"/>
          <w:szCs w:val="24"/>
          <w:lang w:val="es-MX"/>
        </w:rPr>
      </w:pPr>
      <w:bookmarkStart w:id="81" w:name="_Toc266803033"/>
      <w:bookmarkStart w:id="82" w:name="_Toc443478941"/>
      <w:bookmarkStart w:id="83" w:name="_Toc474855417"/>
      <w:r w:rsidRPr="00D91E3A">
        <w:rPr>
          <w:rFonts w:ascii="Gill Sans MT" w:hAnsi="Gill Sans MT"/>
          <w:i w:val="0"/>
          <w:sz w:val="24"/>
          <w:szCs w:val="24"/>
          <w:lang w:val="es-MX"/>
        </w:rPr>
        <w:t>2</w:t>
      </w:r>
      <w:r w:rsidR="00FD6A13" w:rsidRPr="00D91E3A">
        <w:rPr>
          <w:rFonts w:ascii="Gill Sans MT" w:hAnsi="Gill Sans MT"/>
          <w:i w:val="0"/>
          <w:sz w:val="24"/>
          <w:szCs w:val="24"/>
          <w:lang w:val="es-MX"/>
        </w:rPr>
        <w:t>.</w:t>
      </w:r>
      <w:r w:rsidR="00517E1E">
        <w:rPr>
          <w:rFonts w:ascii="Gill Sans MT" w:hAnsi="Gill Sans MT"/>
          <w:i w:val="0"/>
          <w:sz w:val="24"/>
          <w:szCs w:val="24"/>
          <w:lang w:val="es-MX"/>
        </w:rPr>
        <w:t>8</w:t>
      </w:r>
      <w:r w:rsidR="001B4221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 </w:t>
      </w:r>
      <w:r w:rsidR="007F0BFB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Gestión </w:t>
      </w:r>
      <w:r w:rsidR="00896913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de </w:t>
      </w:r>
      <w:r w:rsidR="00A9395B" w:rsidRPr="00D91E3A">
        <w:rPr>
          <w:rFonts w:ascii="Gill Sans MT" w:hAnsi="Gill Sans MT"/>
          <w:i w:val="0"/>
          <w:sz w:val="24"/>
          <w:szCs w:val="24"/>
          <w:lang w:val="es-MX"/>
        </w:rPr>
        <w:t>R</w:t>
      </w:r>
      <w:r w:rsidR="00896913" w:rsidRPr="00D91E3A">
        <w:rPr>
          <w:rFonts w:ascii="Gill Sans MT" w:hAnsi="Gill Sans MT"/>
          <w:i w:val="0"/>
          <w:sz w:val="24"/>
          <w:szCs w:val="24"/>
          <w:lang w:val="es-MX"/>
        </w:rPr>
        <w:t>iesgos</w:t>
      </w:r>
      <w:bookmarkEnd w:id="81"/>
      <w:bookmarkEnd w:id="82"/>
      <w:bookmarkEnd w:id="83"/>
    </w:p>
    <w:p w14:paraId="06D64B08" w14:textId="0290A682" w:rsidR="00927BB9" w:rsidRPr="006A1B26" w:rsidRDefault="00E44270" w:rsidP="004A3BCB">
      <w:pPr>
        <w:pStyle w:val="Encabezado"/>
        <w:ind w:left="708"/>
        <w:rPr>
          <w:rFonts w:ascii="Gill Sans MT" w:hAnsi="Gill Sans MT" w:cstheme="minorHAnsi"/>
          <w:b/>
          <w:i/>
          <w:color w:val="000000"/>
        </w:rPr>
      </w:pPr>
      <w:r>
        <w:rPr>
          <w:rFonts w:ascii="Gill Sans MT" w:hAnsi="Gill Sans MT" w:cstheme="minorHAnsi"/>
          <w:b/>
          <w:i/>
          <w:color w:val="000000"/>
        </w:rPr>
        <w:t>Ver Plan de gestión de ri</w:t>
      </w:r>
      <w:r w:rsidR="00464318">
        <w:rPr>
          <w:rFonts w:ascii="Gill Sans MT" w:hAnsi="Gill Sans MT" w:cstheme="minorHAnsi"/>
          <w:b/>
          <w:i/>
          <w:color w:val="000000"/>
        </w:rPr>
        <w:t>e</w:t>
      </w:r>
      <w:r>
        <w:rPr>
          <w:rFonts w:ascii="Gill Sans MT" w:hAnsi="Gill Sans MT" w:cstheme="minorHAnsi"/>
          <w:b/>
          <w:i/>
          <w:color w:val="000000"/>
        </w:rPr>
        <w:t>sgos</w:t>
      </w:r>
    </w:p>
    <w:p w14:paraId="0DC73A6D" w14:textId="767FD2B2" w:rsidR="00332990" w:rsidRPr="00D91E3A" w:rsidRDefault="000B60AA" w:rsidP="004A3BCB">
      <w:pPr>
        <w:pStyle w:val="Ttulo2"/>
        <w:ind w:left="426"/>
        <w:rPr>
          <w:rFonts w:ascii="Gill Sans MT" w:hAnsi="Gill Sans MT"/>
          <w:i w:val="0"/>
          <w:sz w:val="24"/>
          <w:szCs w:val="24"/>
          <w:lang w:val="es-MX"/>
        </w:rPr>
      </w:pPr>
      <w:bookmarkStart w:id="84" w:name="_Toc443478955"/>
      <w:bookmarkStart w:id="85" w:name="_Toc474855418"/>
      <w:r w:rsidRPr="00D91E3A">
        <w:rPr>
          <w:rFonts w:ascii="Gill Sans MT" w:hAnsi="Gill Sans MT"/>
          <w:i w:val="0"/>
          <w:sz w:val="24"/>
          <w:szCs w:val="24"/>
          <w:lang w:val="es-MX"/>
        </w:rPr>
        <w:t>2.</w:t>
      </w:r>
      <w:r w:rsidR="00517E1E">
        <w:rPr>
          <w:rFonts w:ascii="Gill Sans MT" w:hAnsi="Gill Sans MT"/>
          <w:i w:val="0"/>
          <w:sz w:val="24"/>
          <w:szCs w:val="24"/>
          <w:lang w:val="es-MX"/>
        </w:rPr>
        <w:t>9</w:t>
      </w:r>
      <w:r w:rsidR="00332990" w:rsidRPr="00D91E3A">
        <w:rPr>
          <w:rFonts w:ascii="Gill Sans MT" w:hAnsi="Gill Sans MT"/>
          <w:i w:val="0"/>
          <w:sz w:val="24"/>
          <w:szCs w:val="24"/>
          <w:lang w:val="es-MX"/>
        </w:rPr>
        <w:t xml:space="preserve"> Cierre</w:t>
      </w:r>
      <w:bookmarkEnd w:id="84"/>
      <w:bookmarkEnd w:id="85"/>
    </w:p>
    <w:p w14:paraId="796535C8" w14:textId="1961D7E2" w:rsidR="000B60AA" w:rsidRDefault="000B60AA" w:rsidP="004A3BCB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86" w:name="_Toc474855419"/>
      <w:r w:rsidRPr="008908ED">
        <w:rPr>
          <w:rFonts w:ascii="Gill Sans MT" w:hAnsi="Gill Sans MT"/>
          <w:sz w:val="24"/>
          <w:szCs w:val="24"/>
          <w:lang w:val="es-ES_tradnl"/>
        </w:rPr>
        <w:t>2.</w:t>
      </w:r>
      <w:r w:rsidR="00517E1E">
        <w:rPr>
          <w:rFonts w:ascii="Gill Sans MT" w:hAnsi="Gill Sans MT"/>
          <w:sz w:val="24"/>
          <w:szCs w:val="24"/>
          <w:lang w:val="es-ES_tradnl"/>
        </w:rPr>
        <w:t>9</w:t>
      </w:r>
      <w:r w:rsidRPr="008908ED">
        <w:rPr>
          <w:rFonts w:ascii="Gill Sans MT" w:hAnsi="Gill Sans MT"/>
          <w:sz w:val="24"/>
          <w:szCs w:val="24"/>
          <w:lang w:val="es-ES_tradnl"/>
        </w:rPr>
        <w:t>.1 Carta de aceptación</w:t>
      </w:r>
      <w:bookmarkEnd w:id="86"/>
    </w:p>
    <w:p w14:paraId="41DC4DB7" w14:textId="77777777" w:rsidR="004A3BCB" w:rsidRPr="004A3BCB" w:rsidRDefault="004A3BCB" w:rsidP="004A3BCB">
      <w:pPr>
        <w:rPr>
          <w:lang w:val="es-ES_tradnl" w:eastAsia="en-US"/>
        </w:rPr>
      </w:pPr>
    </w:p>
    <w:p w14:paraId="1B625882" w14:textId="44D84642" w:rsidR="00441170" w:rsidRPr="00D91E3A" w:rsidRDefault="00332990" w:rsidP="004A3BCB">
      <w:pPr>
        <w:ind w:left="426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color w:val="000000"/>
        </w:rPr>
        <w:t xml:space="preserve">Al concluir el proyecto, se hace entrega de la carta de conformidad en la cual se estipulan los </w:t>
      </w:r>
      <w:r w:rsidR="00AD4851" w:rsidRPr="00D91E3A">
        <w:rPr>
          <w:rFonts w:ascii="Gill Sans MT" w:hAnsi="Gill Sans MT" w:cstheme="minorHAnsi"/>
          <w:color w:val="000000"/>
        </w:rPr>
        <w:t>e</w:t>
      </w:r>
      <w:r w:rsidRPr="00D91E3A">
        <w:rPr>
          <w:rFonts w:ascii="Gill Sans MT" w:hAnsi="Gill Sans MT" w:cstheme="minorHAnsi"/>
          <w:color w:val="000000"/>
        </w:rPr>
        <w:t>ntregables y las condiciones bajo las cuales se libera el product</w:t>
      </w:r>
      <w:r w:rsidR="00AD4851" w:rsidRPr="00D91E3A">
        <w:rPr>
          <w:rFonts w:ascii="Gill Sans MT" w:hAnsi="Gill Sans MT" w:cstheme="minorHAnsi"/>
          <w:color w:val="000000"/>
        </w:rPr>
        <w:t>o. A continuación</w:t>
      </w:r>
      <w:r w:rsidR="00517E1E">
        <w:rPr>
          <w:rFonts w:ascii="Gill Sans MT" w:hAnsi="Gill Sans MT" w:cstheme="minorHAnsi"/>
          <w:color w:val="000000"/>
        </w:rPr>
        <w:t>,</w:t>
      </w:r>
      <w:r w:rsidR="00AD4851" w:rsidRPr="00D91E3A">
        <w:rPr>
          <w:rFonts w:ascii="Gill Sans MT" w:hAnsi="Gill Sans MT" w:cstheme="minorHAnsi"/>
          <w:color w:val="000000"/>
        </w:rPr>
        <w:t xml:space="preserve"> se muestra un </w:t>
      </w:r>
      <w:r w:rsidRPr="00D91E3A">
        <w:rPr>
          <w:rFonts w:ascii="Gill Sans MT" w:hAnsi="Gill Sans MT" w:cstheme="minorHAnsi"/>
          <w:color w:val="000000"/>
        </w:rPr>
        <w:t xml:space="preserve">ejemplo de la </w:t>
      </w:r>
      <w:r w:rsidRPr="00D91E3A">
        <w:rPr>
          <w:rFonts w:ascii="Gill Sans MT" w:hAnsi="Gill Sans MT" w:cstheme="minorHAnsi"/>
          <w:b/>
          <w:color w:val="000000"/>
        </w:rPr>
        <w:t>Carta de Aceptación</w:t>
      </w:r>
      <w:r w:rsidRPr="00D91E3A">
        <w:rPr>
          <w:rFonts w:ascii="Gill Sans MT" w:hAnsi="Gill Sans MT" w:cstheme="minorHAnsi"/>
          <w:color w:val="000000"/>
        </w:rPr>
        <w:t>.</w:t>
      </w:r>
      <w:r w:rsidR="008F705F" w:rsidRPr="00D91E3A">
        <w:rPr>
          <w:rFonts w:ascii="Gill Sans MT" w:hAnsi="Gill Sans MT" w:cstheme="minorHAnsi"/>
          <w:color w:val="000000"/>
        </w:rPr>
        <w:t xml:space="preserve"> </w:t>
      </w:r>
    </w:p>
    <w:p w14:paraId="5232F440" w14:textId="35E1833A" w:rsidR="000B60AA" w:rsidRPr="00277ACB" w:rsidRDefault="000B60AA" w:rsidP="004A3BCB">
      <w:pPr>
        <w:pStyle w:val="Ttulo3"/>
        <w:ind w:left="708"/>
        <w:rPr>
          <w:rFonts w:ascii="Gill Sans MT" w:hAnsi="Gill Sans MT"/>
          <w:sz w:val="24"/>
          <w:szCs w:val="24"/>
          <w:lang w:val="es-ES_tradnl"/>
        </w:rPr>
      </w:pPr>
      <w:bookmarkStart w:id="87" w:name="_Toc474855420"/>
      <w:r w:rsidRPr="00277ACB">
        <w:rPr>
          <w:rFonts w:ascii="Gill Sans MT" w:hAnsi="Gill Sans MT"/>
          <w:sz w:val="24"/>
          <w:szCs w:val="24"/>
          <w:lang w:val="es-ES_tradnl"/>
        </w:rPr>
        <w:t>2.</w:t>
      </w:r>
      <w:r w:rsidR="00517E1E" w:rsidRPr="00277ACB">
        <w:rPr>
          <w:rFonts w:ascii="Gill Sans MT" w:hAnsi="Gill Sans MT"/>
          <w:sz w:val="24"/>
          <w:szCs w:val="24"/>
          <w:lang w:val="es-ES_tradnl"/>
        </w:rPr>
        <w:t>9</w:t>
      </w:r>
      <w:r w:rsidRPr="00277ACB">
        <w:rPr>
          <w:rFonts w:ascii="Gill Sans MT" w:hAnsi="Gill Sans MT"/>
          <w:sz w:val="24"/>
          <w:szCs w:val="24"/>
          <w:lang w:val="es-ES_tradnl"/>
        </w:rPr>
        <w:t>.2 Evaluación del Servicio</w:t>
      </w:r>
      <w:bookmarkEnd w:id="87"/>
    </w:p>
    <w:p w14:paraId="3E079E73" w14:textId="77777777" w:rsidR="00730140" w:rsidRDefault="00730140" w:rsidP="00730140">
      <w:pPr>
        <w:spacing w:before="120" w:after="120" w:line="360" w:lineRule="auto"/>
        <w:ind w:left="360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color w:val="000000"/>
        </w:rPr>
        <w:t>Se puede llevar a cabo mediante una encuesta</w:t>
      </w:r>
    </w:p>
    <w:p w14:paraId="11288D8C" w14:textId="5BCAFD23" w:rsidR="007F0145" w:rsidRDefault="007F0145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br w:type="page"/>
      </w:r>
    </w:p>
    <w:p w14:paraId="155E1A48" w14:textId="38C95566" w:rsidR="007F0145" w:rsidRPr="007F0145" w:rsidRDefault="007F0145" w:rsidP="007F0145">
      <w:pPr>
        <w:pStyle w:val="Ttulo1"/>
        <w:numPr>
          <w:ilvl w:val="0"/>
          <w:numId w:val="8"/>
        </w:numPr>
        <w:spacing w:before="120" w:after="120"/>
        <w:rPr>
          <w:rFonts w:ascii="Gill Sans MT" w:hAnsi="Gill Sans MT" w:cstheme="minorHAnsi"/>
          <w:color w:val="000000"/>
          <w:sz w:val="24"/>
          <w:szCs w:val="24"/>
        </w:rPr>
      </w:pPr>
      <w:bookmarkStart w:id="88" w:name="_Toc474855421"/>
      <w:r w:rsidRPr="007F0145">
        <w:rPr>
          <w:rFonts w:ascii="Gill Sans MT" w:hAnsi="Gill Sans MT" w:cstheme="minorHAnsi"/>
          <w:color w:val="000000"/>
          <w:sz w:val="24"/>
          <w:szCs w:val="24"/>
        </w:rPr>
        <w:lastRenderedPageBreak/>
        <w:t>Glosario</w:t>
      </w:r>
      <w:bookmarkEnd w:id="88"/>
    </w:p>
    <w:p w14:paraId="70A36D77" w14:textId="77777777" w:rsidR="00D26F60" w:rsidRDefault="00D26F60" w:rsidP="000B60AA">
      <w:pPr>
        <w:spacing w:before="120" w:after="120" w:line="360" w:lineRule="auto"/>
        <w:rPr>
          <w:rFonts w:ascii="Gill Sans MT" w:hAnsi="Gill Sans MT" w:cstheme="minorHAnsi"/>
        </w:rPr>
      </w:pPr>
    </w:p>
    <w:p w14:paraId="2EE81AC1" w14:textId="599E0EA8" w:rsidR="007F0145" w:rsidRPr="003415DB" w:rsidRDefault="00926C9E" w:rsidP="003415DB">
      <w:pPr>
        <w:jc w:val="both"/>
        <w:rPr>
          <w:rFonts w:ascii="Gill Sans MT" w:hAnsi="Gill Sans MT" w:cstheme="minorHAnsi"/>
          <w:color w:val="000000"/>
        </w:rPr>
      </w:pPr>
      <w:r>
        <w:rPr>
          <w:rFonts w:ascii="Gill Sans MT" w:hAnsi="Gill Sans MT" w:cstheme="minorHAnsi"/>
          <w:b/>
          <w:color w:val="000000"/>
        </w:rPr>
        <w:t>Director</w:t>
      </w:r>
      <w:r w:rsidR="007F0145" w:rsidRPr="007F0145">
        <w:rPr>
          <w:rFonts w:ascii="Gill Sans MT" w:hAnsi="Gill Sans MT" w:cstheme="minorHAnsi"/>
          <w:b/>
          <w:color w:val="000000"/>
        </w:rPr>
        <w:t xml:space="preserve"> del Proyecto</w:t>
      </w:r>
      <w:r w:rsidR="007F0145">
        <w:rPr>
          <w:rFonts w:ascii="Gill Sans MT" w:hAnsi="Gill Sans MT" w:cstheme="minorHAnsi"/>
          <w:color w:val="000000"/>
        </w:rPr>
        <w:t>.</w:t>
      </w:r>
      <w:r w:rsidR="007F0145" w:rsidRPr="007F0145">
        <w:rPr>
          <w:rFonts w:ascii="Gill Sans MT" w:hAnsi="Gill Sans MT" w:cstheme="minorHAnsi"/>
          <w:color w:val="000000"/>
        </w:rPr>
        <w:t xml:space="preserve"> </w:t>
      </w:r>
      <w:r w:rsidR="007F0145" w:rsidRPr="00D91E3A">
        <w:rPr>
          <w:rFonts w:ascii="Gill Sans MT" w:hAnsi="Gill Sans MT" w:cstheme="minorHAnsi"/>
          <w:color w:val="000000"/>
        </w:rPr>
        <w:t>Es la p</w:t>
      </w:r>
      <w:r w:rsidR="00866528">
        <w:rPr>
          <w:rFonts w:ascii="Gill Sans MT" w:hAnsi="Gill Sans MT" w:cstheme="minorHAnsi"/>
          <w:color w:val="000000"/>
        </w:rPr>
        <w:t xml:space="preserve">ersona </w:t>
      </w:r>
      <w:r w:rsidR="003415DB" w:rsidRPr="003415DB">
        <w:rPr>
          <w:rFonts w:ascii="Gill Sans MT" w:hAnsi="Gill Sans MT" w:cstheme="minorHAnsi"/>
          <w:color w:val="000000"/>
        </w:rPr>
        <w:t>que será responsable de coordinar, dar seguimiento y control a la ejecución de las actividades del proyecto conforme al procedimiento de gestión de proyectos establecido y a la metodología de desarrollo del producto o servicio de TI solicitado</w:t>
      </w:r>
      <w:r w:rsidR="002A728A">
        <w:rPr>
          <w:rFonts w:ascii="Gill Sans MT" w:hAnsi="Gill Sans MT" w:cstheme="minorHAnsi"/>
          <w:color w:val="000000"/>
        </w:rPr>
        <w:t>.</w:t>
      </w:r>
    </w:p>
    <w:p w14:paraId="195722C0" w14:textId="77777777" w:rsidR="007F0145" w:rsidRDefault="007F0145" w:rsidP="007F0145">
      <w:pPr>
        <w:rPr>
          <w:rFonts w:ascii="Gill Sans MT" w:hAnsi="Gill Sans MT"/>
        </w:rPr>
      </w:pPr>
    </w:p>
    <w:p w14:paraId="52FDFB5F" w14:textId="566DEA98" w:rsidR="007F0145" w:rsidRPr="00D91E3A" w:rsidRDefault="007F0145" w:rsidP="007F0145">
      <w:pPr>
        <w:jc w:val="both"/>
        <w:rPr>
          <w:rFonts w:ascii="Gill Sans MT" w:hAnsi="Gill Sans MT"/>
        </w:rPr>
      </w:pPr>
      <w:r w:rsidRPr="00D91E3A">
        <w:rPr>
          <w:rFonts w:ascii="Gill Sans MT" w:hAnsi="Gill Sans MT"/>
          <w:b/>
        </w:rPr>
        <w:t>Pertinencia Tecnológica</w:t>
      </w:r>
      <w:r>
        <w:rPr>
          <w:rFonts w:ascii="Gill Sans MT" w:hAnsi="Gill Sans MT"/>
          <w:b/>
        </w:rPr>
        <w:t xml:space="preserve">. </w:t>
      </w:r>
      <w:r w:rsidRPr="00D91E3A">
        <w:rPr>
          <w:rFonts w:ascii="Gill Sans MT" w:hAnsi="Gill Sans MT"/>
        </w:rPr>
        <w:t>Identificar las necesidades tecnológicas en función de las metas trazadas, tomando en consideración: factores como: el tipo de organización, recursos disponibles y recursos necesarios para la explotación de la tecnología</w:t>
      </w:r>
      <w:r w:rsidR="002A728A">
        <w:rPr>
          <w:rFonts w:ascii="Gill Sans MT" w:hAnsi="Gill Sans MT"/>
        </w:rPr>
        <w:t xml:space="preserve">. </w:t>
      </w:r>
      <w:r w:rsidRPr="00D91E3A">
        <w:rPr>
          <w:rFonts w:ascii="Gill Sans MT" w:hAnsi="Gill Sans MT"/>
        </w:rPr>
        <w:t>Habilitar la tecnología de acuerdo con las necesidades infernas y recursos tecnológicos logrando la congruencia con la planeación tecnológica.</w:t>
      </w:r>
    </w:p>
    <w:p w14:paraId="74A1536F" w14:textId="77777777" w:rsidR="007F0145" w:rsidRPr="00D91E3A" w:rsidRDefault="007F0145" w:rsidP="007F0145">
      <w:pPr>
        <w:jc w:val="both"/>
        <w:rPr>
          <w:rFonts w:ascii="Gill Sans MT" w:hAnsi="Gill Sans MT"/>
        </w:rPr>
      </w:pPr>
    </w:p>
    <w:p w14:paraId="6C0AC70D" w14:textId="50EE1E32" w:rsidR="007F0145" w:rsidRPr="00D91E3A" w:rsidRDefault="007F0145" w:rsidP="007F0145">
      <w:pPr>
        <w:jc w:val="both"/>
        <w:rPr>
          <w:rFonts w:ascii="Gill Sans MT" w:hAnsi="Gill Sans MT"/>
        </w:rPr>
      </w:pPr>
      <w:r w:rsidRPr="00D91E3A">
        <w:rPr>
          <w:rFonts w:ascii="Gill Sans MT" w:hAnsi="Gill Sans MT"/>
          <w:b/>
        </w:rPr>
        <w:t>Proceso</w:t>
      </w:r>
      <w:r>
        <w:rPr>
          <w:rFonts w:ascii="Gill Sans MT" w:hAnsi="Gill Sans MT"/>
          <w:b/>
        </w:rPr>
        <w:t xml:space="preserve">. </w:t>
      </w:r>
      <w:r w:rsidRPr="00D91E3A">
        <w:rPr>
          <w:rFonts w:ascii="Gill Sans MT" w:hAnsi="Gill Sans MT"/>
        </w:rPr>
        <w:t>Conjunto de actividades mutuamente relacionadas o que interactúan, con un objetivo claro, que combina diversos recursos, prácticas de operación y de organización, para generar un resultado deseado</w:t>
      </w:r>
    </w:p>
    <w:p w14:paraId="74833621" w14:textId="77777777" w:rsidR="007F0145" w:rsidRPr="00D91E3A" w:rsidRDefault="007F0145" w:rsidP="007F0145">
      <w:pPr>
        <w:jc w:val="both"/>
        <w:rPr>
          <w:rFonts w:ascii="Gill Sans MT" w:hAnsi="Gill Sans MT"/>
        </w:rPr>
      </w:pPr>
    </w:p>
    <w:p w14:paraId="2E30613F" w14:textId="721E0DCA" w:rsidR="007F0145" w:rsidRPr="002A728A" w:rsidRDefault="007F0145" w:rsidP="002A728A">
      <w:pPr>
        <w:jc w:val="both"/>
        <w:rPr>
          <w:rFonts w:ascii="Gill Sans MT" w:hAnsi="Gill Sans MT"/>
        </w:rPr>
      </w:pPr>
      <w:r w:rsidRPr="00D91E3A">
        <w:rPr>
          <w:rFonts w:ascii="Gill Sans MT" w:hAnsi="Gill Sans MT"/>
          <w:b/>
        </w:rPr>
        <w:t>Proyecto</w:t>
      </w:r>
      <w:r w:rsidR="003415DB">
        <w:rPr>
          <w:rFonts w:ascii="Gill Sans MT" w:hAnsi="Gill Sans MT"/>
          <w:b/>
        </w:rPr>
        <w:t xml:space="preserve"> de TI</w:t>
      </w:r>
      <w:r>
        <w:rPr>
          <w:rFonts w:ascii="Gill Sans MT" w:hAnsi="Gill Sans MT"/>
          <w:b/>
        </w:rPr>
        <w:t xml:space="preserve">. </w:t>
      </w:r>
      <w:r w:rsidR="002A728A" w:rsidRPr="002A728A">
        <w:rPr>
          <w:rFonts w:ascii="Gill Sans MT" w:hAnsi="Gill Sans MT"/>
        </w:rPr>
        <w:t>Es un conjunto de actividades interrelacionadas que tienen un principio y un fin (temporalidad), por el cual se desarrolla un producto o implementa un servicio único de tecnologías de la información.</w:t>
      </w:r>
    </w:p>
    <w:p w14:paraId="110F7AFE" w14:textId="77777777" w:rsidR="007F0145" w:rsidRPr="00D91E3A" w:rsidRDefault="007F0145" w:rsidP="007F0145">
      <w:pPr>
        <w:jc w:val="both"/>
        <w:rPr>
          <w:rFonts w:ascii="Gill Sans MT" w:hAnsi="Gill Sans MT"/>
        </w:rPr>
      </w:pPr>
    </w:p>
    <w:p w14:paraId="0FC1232E" w14:textId="6D29A7FA" w:rsidR="007F0145" w:rsidRPr="00D91E3A" w:rsidRDefault="007F0145" w:rsidP="003415DB">
      <w:pPr>
        <w:jc w:val="both"/>
        <w:rPr>
          <w:rFonts w:ascii="Gill Sans MT" w:hAnsi="Gill Sans MT"/>
        </w:rPr>
      </w:pPr>
      <w:r w:rsidRPr="00D91E3A">
        <w:rPr>
          <w:rFonts w:ascii="Gill Sans MT" w:hAnsi="Gill Sans MT"/>
          <w:b/>
        </w:rPr>
        <w:t>Gestión del proyecto</w:t>
      </w:r>
      <w:r w:rsidR="003415DB">
        <w:rPr>
          <w:rFonts w:ascii="Gill Sans MT" w:hAnsi="Gill Sans MT"/>
          <w:b/>
        </w:rPr>
        <w:t xml:space="preserve"> de tecnologías de la Información</w:t>
      </w:r>
      <w:r>
        <w:rPr>
          <w:rFonts w:ascii="Gill Sans MT" w:hAnsi="Gill Sans MT"/>
          <w:b/>
        </w:rPr>
        <w:t xml:space="preserve">. </w:t>
      </w:r>
      <w:r w:rsidR="003415DB">
        <w:rPr>
          <w:rFonts w:ascii="Gill Sans MT" w:hAnsi="Gill Sans MT"/>
          <w:b/>
        </w:rPr>
        <w:t>G</w:t>
      </w:r>
      <w:r w:rsidR="003415DB" w:rsidRPr="005E593D">
        <w:rPr>
          <w:rFonts w:ascii="Gill Sans MT" w:hAnsi="Gill Sans MT"/>
        </w:rPr>
        <w:t>rupo de actividades correspondiente a la</w:t>
      </w:r>
      <w:r w:rsidR="003415DB">
        <w:rPr>
          <w:rFonts w:ascii="Gill Sans MT" w:hAnsi="Gill Sans MT"/>
          <w:b/>
        </w:rPr>
        <w:t xml:space="preserve"> </w:t>
      </w:r>
      <w:r w:rsidR="003415DB">
        <w:rPr>
          <w:rFonts w:ascii="Gill Sans MT" w:hAnsi="Gill Sans MT"/>
        </w:rPr>
        <w:t>iniciación</w:t>
      </w:r>
      <w:r w:rsidR="003415DB" w:rsidRPr="00D91E3A">
        <w:rPr>
          <w:rFonts w:ascii="Gill Sans MT" w:hAnsi="Gill Sans MT"/>
        </w:rPr>
        <w:t>, org</w:t>
      </w:r>
      <w:r w:rsidR="003415DB">
        <w:rPr>
          <w:rFonts w:ascii="Gill Sans MT" w:hAnsi="Gill Sans MT"/>
        </w:rPr>
        <w:t>anización y preparación; ejecución y cierre del mismo;</w:t>
      </w:r>
      <w:r w:rsidRPr="00D91E3A">
        <w:rPr>
          <w:rFonts w:ascii="Gill Sans MT" w:hAnsi="Gill Sans MT"/>
        </w:rPr>
        <w:t xml:space="preserve"> así como las actividades de protección intelectual, implantación, promoción y difusión</w:t>
      </w:r>
      <w:r w:rsidR="002A728A">
        <w:rPr>
          <w:rFonts w:ascii="Gill Sans MT" w:hAnsi="Gill Sans MT"/>
        </w:rPr>
        <w:t>.</w:t>
      </w:r>
    </w:p>
    <w:p w14:paraId="7F6F46DE" w14:textId="77777777" w:rsidR="007F0145" w:rsidRPr="00D91E3A" w:rsidRDefault="007F0145" w:rsidP="007F0145">
      <w:pPr>
        <w:jc w:val="both"/>
        <w:rPr>
          <w:rFonts w:ascii="Gill Sans MT" w:hAnsi="Gill Sans MT"/>
        </w:rPr>
      </w:pPr>
    </w:p>
    <w:p w14:paraId="580B21AE" w14:textId="77777777" w:rsidR="006F7038" w:rsidRDefault="006F7038" w:rsidP="007F0145">
      <w:pPr>
        <w:spacing w:before="120" w:after="120" w:line="360" w:lineRule="auto"/>
        <w:rPr>
          <w:rFonts w:ascii="Gill Sans MT" w:hAnsi="Gill Sans MT" w:cstheme="minorHAnsi"/>
        </w:rPr>
      </w:pPr>
    </w:p>
    <w:p w14:paraId="580992BA" w14:textId="77777777" w:rsidR="002A728A" w:rsidRDefault="002A728A">
      <w:pPr>
        <w:rPr>
          <w:rFonts w:ascii="Gill Sans MT" w:hAnsi="Gill Sans MT" w:cstheme="minorHAnsi"/>
          <w:b/>
          <w:bCs/>
          <w:color w:val="000000"/>
          <w:kern w:val="32"/>
        </w:rPr>
      </w:pPr>
      <w:bookmarkStart w:id="89" w:name="_Toc443478957"/>
      <w:r>
        <w:rPr>
          <w:rFonts w:ascii="Gill Sans MT" w:hAnsi="Gill Sans MT" w:cstheme="minorHAnsi"/>
          <w:color w:val="000000"/>
        </w:rPr>
        <w:br w:type="page"/>
      </w:r>
    </w:p>
    <w:p w14:paraId="70BBCC78" w14:textId="51CD9CEA" w:rsidR="00D26F60" w:rsidRPr="007F0145" w:rsidRDefault="007F0145" w:rsidP="007F0145">
      <w:pPr>
        <w:pStyle w:val="Ttulo1"/>
        <w:numPr>
          <w:ilvl w:val="0"/>
          <w:numId w:val="8"/>
        </w:numPr>
        <w:spacing w:before="120" w:after="120"/>
        <w:rPr>
          <w:rFonts w:ascii="Gill Sans MT" w:hAnsi="Gill Sans MT" w:cstheme="minorHAnsi"/>
          <w:color w:val="000000"/>
          <w:sz w:val="24"/>
          <w:szCs w:val="24"/>
        </w:rPr>
      </w:pPr>
      <w:bookmarkStart w:id="90" w:name="_Toc474855422"/>
      <w:r w:rsidRPr="007F0145">
        <w:rPr>
          <w:rFonts w:ascii="Gill Sans MT" w:hAnsi="Gill Sans MT" w:cstheme="minorHAnsi"/>
          <w:color w:val="000000"/>
          <w:sz w:val="24"/>
          <w:szCs w:val="24"/>
        </w:rPr>
        <w:lastRenderedPageBreak/>
        <w:t>Referencias</w:t>
      </w:r>
      <w:bookmarkEnd w:id="89"/>
      <w:bookmarkEnd w:id="90"/>
    </w:p>
    <w:p w14:paraId="6C2FE3B5" w14:textId="77777777" w:rsidR="007F0145" w:rsidRDefault="007F0145" w:rsidP="007F0145"/>
    <w:p w14:paraId="3EA7E481" w14:textId="6B57E7EF" w:rsidR="007F0145" w:rsidRPr="00D91E3A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color w:val="000000"/>
        </w:rPr>
      </w:pPr>
      <w:r w:rsidRPr="00D91E3A">
        <w:rPr>
          <w:rFonts w:ascii="Gill Sans MT" w:hAnsi="Gill Sans MT" w:cstheme="minorHAnsi"/>
          <w:iCs/>
          <w:color w:val="000000"/>
        </w:rPr>
        <w:t xml:space="preserve">Guía de los </w:t>
      </w:r>
      <w:r w:rsidRPr="00D91E3A">
        <w:rPr>
          <w:rFonts w:ascii="Gill Sans MT" w:hAnsi="Gill Sans MT" w:cstheme="minorHAnsi"/>
          <w:bCs/>
          <w:iCs/>
          <w:color w:val="000000"/>
        </w:rPr>
        <w:t xml:space="preserve">Fundamentos de la Dirección de Proyectos </w:t>
      </w:r>
    </w:p>
    <w:p w14:paraId="49F5FCEF" w14:textId="3F42C29A" w:rsidR="007F0145" w:rsidRPr="00D91E3A" w:rsidRDefault="002A728A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  <w:r>
        <w:rPr>
          <w:rFonts w:ascii="Gill Sans MT" w:hAnsi="Gill Sans MT" w:cstheme="minorHAnsi"/>
          <w:iCs/>
          <w:color w:val="000000"/>
        </w:rPr>
        <w:t>Quinta Edición (</w:t>
      </w:r>
      <w:r w:rsidR="007F0145" w:rsidRPr="00D91E3A">
        <w:rPr>
          <w:rFonts w:ascii="Gill Sans MT" w:hAnsi="Gill Sans MT" w:cstheme="minorHAnsi"/>
          <w:iCs/>
          <w:color w:val="000000"/>
        </w:rPr>
        <w:t>Guía del PMBOK)</w:t>
      </w:r>
    </w:p>
    <w:p w14:paraId="7F3075CB" w14:textId="77777777" w:rsidR="002A728A" w:rsidRDefault="002A728A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</w:p>
    <w:p w14:paraId="7CF52F04" w14:textId="77777777" w:rsidR="007F0145" w:rsidRPr="00D91E3A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  <w:r w:rsidRPr="00D91E3A">
        <w:rPr>
          <w:rFonts w:ascii="Gill Sans MT" w:hAnsi="Gill Sans MT" w:cstheme="minorHAnsi"/>
          <w:iCs/>
          <w:color w:val="000000"/>
        </w:rPr>
        <w:t xml:space="preserve">Norma Nacional Americana </w:t>
      </w:r>
    </w:p>
    <w:p w14:paraId="6519B69E" w14:textId="77777777" w:rsidR="007F0145" w:rsidRPr="00D91E3A" w:rsidRDefault="007F0145" w:rsidP="007F0145">
      <w:pPr>
        <w:tabs>
          <w:tab w:val="left" w:pos="3640"/>
        </w:tabs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  <w:r w:rsidRPr="00D91E3A">
        <w:rPr>
          <w:rFonts w:ascii="Gill Sans MT" w:hAnsi="Gill Sans MT" w:cstheme="minorHAnsi"/>
          <w:iCs/>
          <w:color w:val="000000"/>
        </w:rPr>
        <w:t>ANSI/PMI 99-001-2012</w:t>
      </w:r>
      <w:r w:rsidRPr="00D91E3A">
        <w:rPr>
          <w:rFonts w:ascii="Gill Sans MT" w:hAnsi="Gill Sans MT" w:cstheme="minorHAnsi"/>
          <w:iCs/>
          <w:color w:val="000000"/>
        </w:rPr>
        <w:tab/>
      </w:r>
    </w:p>
    <w:p w14:paraId="267FC981" w14:textId="77777777" w:rsidR="007F0145" w:rsidRPr="00D91E3A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</w:p>
    <w:p w14:paraId="0F62283E" w14:textId="77777777" w:rsidR="007F0145" w:rsidRPr="00D91E3A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  <w:r w:rsidRPr="00D91E3A">
        <w:rPr>
          <w:rFonts w:ascii="Gill Sans MT" w:hAnsi="Gill Sans MT" w:cstheme="minorHAnsi"/>
          <w:iCs/>
          <w:color w:val="000000"/>
        </w:rPr>
        <w:t>USABILIDAD. EL GUIÓN MULTIMEDIA</w:t>
      </w:r>
    </w:p>
    <w:p w14:paraId="43AE85D9" w14:textId="77777777" w:rsidR="007F0145" w:rsidRPr="00D91E3A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  <w:r w:rsidRPr="00D91E3A">
        <w:rPr>
          <w:rFonts w:ascii="Gill Sans MT" w:hAnsi="Gill Sans MT" w:cstheme="minorHAnsi"/>
          <w:iCs/>
          <w:color w:val="000000"/>
        </w:rPr>
        <w:t>David Moner Cano</w:t>
      </w:r>
    </w:p>
    <w:p w14:paraId="1951BFEF" w14:textId="77777777" w:rsidR="007F0145" w:rsidRPr="00D91E3A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  <w:r w:rsidRPr="00D91E3A">
        <w:rPr>
          <w:rFonts w:ascii="Gill Sans MT" w:hAnsi="Gill Sans MT" w:cstheme="minorHAnsi"/>
          <w:iCs/>
          <w:color w:val="000000"/>
        </w:rPr>
        <w:t xml:space="preserve">Jordi </w:t>
      </w:r>
      <w:proofErr w:type="spellStart"/>
      <w:r w:rsidRPr="00D91E3A">
        <w:rPr>
          <w:rFonts w:ascii="Gill Sans MT" w:hAnsi="Gill Sans MT" w:cstheme="minorHAnsi"/>
          <w:iCs/>
          <w:color w:val="000000"/>
        </w:rPr>
        <w:t>Sabaté</w:t>
      </w:r>
      <w:proofErr w:type="spellEnd"/>
      <w:r w:rsidRPr="00D91E3A">
        <w:rPr>
          <w:rFonts w:ascii="Gill Sans MT" w:hAnsi="Gill Sans MT" w:cstheme="minorHAnsi"/>
          <w:iCs/>
          <w:color w:val="000000"/>
        </w:rPr>
        <w:t xml:space="preserve"> Alsina</w:t>
      </w:r>
    </w:p>
    <w:p w14:paraId="703CEF17" w14:textId="77777777" w:rsidR="007F0145" w:rsidRPr="00D91E3A" w:rsidRDefault="007F0145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iCs/>
          <w:color w:val="000000"/>
        </w:rPr>
      </w:pPr>
    </w:p>
    <w:p w14:paraId="6CAD3931" w14:textId="77777777" w:rsidR="007F0145" w:rsidRPr="00D91E3A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</w:rPr>
      </w:pPr>
      <w:r w:rsidRPr="00D91E3A">
        <w:rPr>
          <w:rFonts w:ascii="Gill Sans MT" w:hAnsi="Gill Sans MT" w:cstheme="minorHAnsi"/>
          <w:iCs/>
          <w:color w:val="000000"/>
        </w:rPr>
        <w:t>Usabilidad. Diseño de sitios Web</w:t>
      </w:r>
    </w:p>
    <w:p w14:paraId="4C78061C" w14:textId="77777777" w:rsidR="007F0145" w:rsidRPr="008908ED" w:rsidRDefault="007F0145" w:rsidP="007F0145">
      <w:pPr>
        <w:autoSpaceDE w:val="0"/>
        <w:autoSpaceDN w:val="0"/>
        <w:adjustRightInd w:val="0"/>
        <w:ind w:left="709"/>
        <w:jc w:val="both"/>
        <w:rPr>
          <w:rFonts w:ascii="Gill Sans MT" w:hAnsi="Gill Sans MT" w:cstheme="minorHAnsi"/>
          <w:iCs/>
          <w:color w:val="000000"/>
          <w:lang w:val="en-US"/>
        </w:rPr>
      </w:pPr>
      <w:proofErr w:type="spellStart"/>
      <w:r w:rsidRPr="008908ED">
        <w:rPr>
          <w:rFonts w:ascii="Gill Sans MT" w:hAnsi="Gill Sans MT" w:cstheme="minorHAnsi"/>
          <w:iCs/>
          <w:color w:val="000000"/>
          <w:lang w:val="en-US"/>
        </w:rPr>
        <w:t>Jakob</w:t>
      </w:r>
      <w:proofErr w:type="spellEnd"/>
      <w:r w:rsidRPr="008908ED">
        <w:rPr>
          <w:rFonts w:ascii="Gill Sans MT" w:hAnsi="Gill Sans MT" w:cstheme="minorHAnsi"/>
          <w:iCs/>
          <w:color w:val="000000"/>
          <w:lang w:val="en-US"/>
        </w:rPr>
        <w:t xml:space="preserve"> Nielsen. Prentice Hall, 2000</w:t>
      </w:r>
    </w:p>
    <w:p w14:paraId="215ADBDC" w14:textId="77777777" w:rsidR="007F0145" w:rsidRPr="008908ED" w:rsidRDefault="007F0145" w:rsidP="007F0145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bCs/>
          <w:iCs/>
          <w:color w:val="000000"/>
          <w:lang w:val="en-US"/>
        </w:rPr>
      </w:pPr>
    </w:p>
    <w:p w14:paraId="35B13DC5" w14:textId="77777777" w:rsidR="007F0145" w:rsidRPr="00D91E3A" w:rsidRDefault="007F0145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  <w:r w:rsidRPr="002A728A">
        <w:rPr>
          <w:rFonts w:ascii="Gill Sans MT" w:hAnsi="Gill Sans MT" w:cstheme="minorHAnsi"/>
          <w:bCs/>
          <w:iCs/>
          <w:color w:val="000000"/>
          <w:lang w:val="en-US"/>
        </w:rPr>
        <w:t xml:space="preserve">NMX-GT-002-IMNC-2008. </w:t>
      </w:r>
      <w:r w:rsidRPr="00D91E3A">
        <w:rPr>
          <w:rFonts w:ascii="Gill Sans MT" w:hAnsi="Gill Sans MT" w:cstheme="minorHAnsi"/>
          <w:bCs/>
          <w:iCs/>
          <w:color w:val="000000"/>
          <w:lang w:val="es-MX"/>
        </w:rPr>
        <w:t>Requisitos para los proyectos tecnológicos. Instituto Mexciano de Notmalización y Certificación A.C.</w:t>
      </w:r>
    </w:p>
    <w:p w14:paraId="6B9B86E8" w14:textId="77777777" w:rsidR="007F0145" w:rsidRPr="00D91E3A" w:rsidRDefault="007F0145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4893520A" w14:textId="77777777" w:rsidR="007F0145" w:rsidRPr="00D91E3A" w:rsidRDefault="007F0145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  <w:r w:rsidRPr="00D91E3A">
        <w:rPr>
          <w:rFonts w:ascii="Gill Sans MT" w:hAnsi="Gill Sans MT" w:cstheme="minorHAnsi"/>
          <w:bCs/>
          <w:iCs/>
          <w:color w:val="000000"/>
          <w:lang w:val="es-MX"/>
        </w:rPr>
        <w:t>Norma NMX-GT-002-IMNC 2008. Gestión de la Tecnología. Proyectos tecnológicos. Instituto Mexciano de Notmalización y Certificación A.C.</w:t>
      </w:r>
    </w:p>
    <w:p w14:paraId="56BF28DE" w14:textId="77777777" w:rsidR="007F0145" w:rsidRPr="00D91E3A" w:rsidRDefault="007F0145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7E8FA150" w14:textId="77777777" w:rsidR="007F0145" w:rsidRPr="00D91E3A" w:rsidRDefault="007F0145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  <w:r w:rsidRPr="00D91E3A">
        <w:rPr>
          <w:rFonts w:ascii="Gill Sans MT" w:hAnsi="Gill Sans MT" w:cstheme="minorHAnsi"/>
          <w:bCs/>
          <w:iCs/>
          <w:color w:val="000000"/>
          <w:lang w:val="es-MX"/>
        </w:rPr>
        <w:t xml:space="preserve">Manual Administrativo de Aplicación General en materia de TIC (MAAGTIC). 13 de julio de 2010. Secretaría de la Función Pública </w:t>
      </w:r>
    </w:p>
    <w:p w14:paraId="03EB9C1D" w14:textId="77777777" w:rsidR="00F875F8" w:rsidRDefault="00F875F8" w:rsidP="006F703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00D0C92C" w14:textId="77777777" w:rsidR="00F875F8" w:rsidRDefault="00F875F8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64C25F25" w14:textId="77777777" w:rsidR="00F875F8" w:rsidRDefault="00F875F8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0FC8F732" w14:textId="77777777" w:rsidR="00F875F8" w:rsidRDefault="00F875F8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2BBFF58F" w14:textId="77777777" w:rsidR="00F875F8" w:rsidRDefault="00F875F8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3E17EDCC" w14:textId="77777777" w:rsidR="006F7038" w:rsidRDefault="006F7038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7E3C31DB" w14:textId="77777777" w:rsidR="00F875F8" w:rsidRDefault="00F875F8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  <w:bookmarkStart w:id="91" w:name="_GoBack"/>
      <w:bookmarkEnd w:id="91"/>
    </w:p>
    <w:p w14:paraId="6651A6A0" w14:textId="77777777" w:rsidR="00F875F8" w:rsidRDefault="00F875F8" w:rsidP="007F014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Gill Sans MT" w:hAnsi="Gill Sans MT" w:cstheme="minorHAnsi"/>
          <w:bCs/>
          <w:iCs/>
          <w:color w:val="000000"/>
          <w:lang w:val="es-MX"/>
        </w:rPr>
      </w:pPr>
    </w:p>
    <w:p w14:paraId="4CB69101" w14:textId="77777777" w:rsidR="002A728A" w:rsidRDefault="002A728A">
      <w:pPr>
        <w:rPr>
          <w:rFonts w:ascii="Gill Sans MT" w:hAnsi="Gill Sans MT" w:cstheme="minorHAnsi"/>
          <w:b/>
          <w:bCs/>
          <w:kern w:val="32"/>
        </w:rPr>
      </w:pPr>
      <w:bookmarkStart w:id="92" w:name="_Toc443478958"/>
      <w:r>
        <w:rPr>
          <w:rFonts w:ascii="Gill Sans MT" w:hAnsi="Gill Sans MT" w:cstheme="minorHAnsi"/>
        </w:rPr>
        <w:br w:type="page"/>
      </w:r>
    </w:p>
    <w:p w14:paraId="162F8428" w14:textId="6C0D139E" w:rsidR="00F875F8" w:rsidRPr="00D91E3A" w:rsidRDefault="00F875F8" w:rsidP="00F875F8">
      <w:pPr>
        <w:pStyle w:val="Ttulo1"/>
        <w:numPr>
          <w:ilvl w:val="0"/>
          <w:numId w:val="19"/>
        </w:numPr>
        <w:spacing w:before="120" w:after="120"/>
        <w:rPr>
          <w:rFonts w:ascii="Gill Sans MT" w:hAnsi="Gill Sans MT" w:cstheme="minorHAnsi"/>
          <w:sz w:val="24"/>
          <w:szCs w:val="24"/>
        </w:rPr>
      </w:pPr>
      <w:bookmarkStart w:id="93" w:name="_Toc474855423"/>
      <w:r w:rsidRPr="00D91E3A">
        <w:rPr>
          <w:rFonts w:ascii="Gill Sans MT" w:hAnsi="Gill Sans MT" w:cstheme="minorHAnsi"/>
          <w:sz w:val="24"/>
          <w:szCs w:val="24"/>
        </w:rPr>
        <w:lastRenderedPageBreak/>
        <w:t>Anexos</w:t>
      </w:r>
      <w:bookmarkEnd w:id="92"/>
      <w:bookmarkEnd w:id="93"/>
    </w:p>
    <w:p w14:paraId="37EDC0E8" w14:textId="77777777" w:rsidR="00F875F8" w:rsidRPr="00D91E3A" w:rsidRDefault="00F875F8" w:rsidP="00F875F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bCs/>
          <w:iCs/>
          <w:color w:val="000000"/>
        </w:rPr>
      </w:pPr>
      <w:r w:rsidRPr="00D91E3A">
        <w:rPr>
          <w:rFonts w:ascii="Gill Sans MT" w:hAnsi="Gill Sans MT" w:cstheme="minorHAnsi"/>
          <w:bCs/>
          <w:iCs/>
          <w:color w:val="000000"/>
        </w:rPr>
        <w:t>Diagrama de Flujo</w:t>
      </w:r>
    </w:p>
    <w:p w14:paraId="3D37DD31" w14:textId="77777777" w:rsidR="00F875F8" w:rsidRPr="00D91E3A" w:rsidRDefault="00F875F8" w:rsidP="00F875F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bCs/>
          <w:iCs/>
          <w:color w:val="000000"/>
        </w:rPr>
      </w:pPr>
      <w:r w:rsidRPr="00D91E3A">
        <w:rPr>
          <w:rFonts w:ascii="Gill Sans MT" w:hAnsi="Gill Sans MT" w:cstheme="minorHAnsi"/>
          <w:bCs/>
          <w:iCs/>
          <w:color w:val="000000"/>
        </w:rPr>
        <w:t>Administración de configuración</w:t>
      </w:r>
    </w:p>
    <w:p w14:paraId="3D8A1D1A" w14:textId="77777777" w:rsidR="00F875F8" w:rsidRPr="00D91E3A" w:rsidRDefault="00F875F8" w:rsidP="00F875F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bCs/>
          <w:iCs/>
          <w:color w:val="000000"/>
        </w:rPr>
      </w:pPr>
    </w:p>
    <w:p w14:paraId="768B5252" w14:textId="77777777" w:rsidR="00F875F8" w:rsidRDefault="00F875F8" w:rsidP="00F875F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bCs/>
          <w:iCs/>
          <w:color w:val="000000"/>
        </w:rPr>
      </w:pPr>
    </w:p>
    <w:p w14:paraId="2B8FEC8B" w14:textId="77777777" w:rsidR="00D5122B" w:rsidRPr="00D91E3A" w:rsidRDefault="00D5122B" w:rsidP="00F875F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theme="minorHAnsi"/>
          <w:bCs/>
          <w:iCs/>
          <w:color w:val="000000"/>
        </w:rPr>
      </w:pPr>
    </w:p>
    <w:p w14:paraId="77FA917C" w14:textId="77777777" w:rsidR="000B3EA2" w:rsidRPr="00D91E3A" w:rsidRDefault="000B3EA2" w:rsidP="000B3EA2">
      <w:pPr>
        <w:jc w:val="center"/>
        <w:rPr>
          <w:rFonts w:ascii="Gill Sans MT" w:hAnsi="Gill Sans MT" w:cstheme="minorHAnsi"/>
          <w:b/>
        </w:rPr>
      </w:pPr>
    </w:p>
    <w:p w14:paraId="21807245" w14:textId="77777777" w:rsidR="002A728A" w:rsidRDefault="002A728A">
      <w:pPr>
        <w:rPr>
          <w:rFonts w:ascii="Gill Sans MT" w:hAnsi="Gill Sans MT" w:cstheme="minorHAnsi"/>
          <w:b/>
          <w:color w:val="000000"/>
        </w:rPr>
      </w:pPr>
      <w:r>
        <w:rPr>
          <w:rFonts w:ascii="Gill Sans MT" w:hAnsi="Gill Sans MT" w:cstheme="minorHAnsi"/>
          <w:b/>
          <w:color w:val="000000"/>
        </w:rPr>
        <w:br w:type="page"/>
      </w:r>
    </w:p>
    <w:p w14:paraId="62AC42C6" w14:textId="024EBB9F" w:rsidR="000B3EA2" w:rsidRPr="00D91E3A" w:rsidRDefault="000B3EA2" w:rsidP="000B3EA2">
      <w:pPr>
        <w:jc w:val="center"/>
        <w:rPr>
          <w:rFonts w:ascii="Gill Sans MT" w:hAnsi="Gill Sans MT" w:cstheme="minorHAnsi"/>
          <w:b/>
          <w:color w:val="000000"/>
        </w:rPr>
      </w:pPr>
      <w:r w:rsidRPr="00D91E3A">
        <w:rPr>
          <w:rFonts w:ascii="Gill Sans MT" w:hAnsi="Gill Sans MT" w:cstheme="minorHAnsi"/>
          <w:b/>
          <w:color w:val="000000"/>
        </w:rPr>
        <w:lastRenderedPageBreak/>
        <w:t>Control de Versiones</w:t>
      </w:r>
    </w:p>
    <w:p w14:paraId="058A822C" w14:textId="77777777" w:rsidR="000B3EA2" w:rsidRPr="00D91E3A" w:rsidRDefault="000B3EA2" w:rsidP="000B3EA2">
      <w:pPr>
        <w:jc w:val="center"/>
        <w:rPr>
          <w:rFonts w:ascii="Gill Sans MT" w:hAnsi="Gill Sans MT" w:cstheme="minorHAnsi"/>
        </w:rPr>
      </w:pPr>
    </w:p>
    <w:tbl>
      <w:tblPr>
        <w:tblW w:w="4950" w:type="pct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162"/>
        <w:gridCol w:w="3492"/>
        <w:gridCol w:w="2561"/>
      </w:tblGrid>
      <w:tr w:rsidR="000B3EA2" w:rsidRPr="00D91E3A" w14:paraId="1E174764" w14:textId="77777777" w:rsidTr="00111466">
        <w:trPr>
          <w:jc w:val="center"/>
        </w:trPr>
        <w:tc>
          <w:tcPr>
            <w:tcW w:w="2310" w:type="dxa"/>
            <w:shd w:val="clear" w:color="auto" w:fill="336699"/>
          </w:tcPr>
          <w:p w14:paraId="2DB0761A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</w:pPr>
            <w:r w:rsidRPr="00D91E3A"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162" w:type="dxa"/>
            <w:shd w:val="clear" w:color="auto" w:fill="336699"/>
          </w:tcPr>
          <w:p w14:paraId="65AF8C0D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</w:pPr>
            <w:r w:rsidRPr="00D91E3A"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3492" w:type="dxa"/>
            <w:shd w:val="clear" w:color="auto" w:fill="336699"/>
          </w:tcPr>
          <w:p w14:paraId="1A9CA8F0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</w:pPr>
            <w:r w:rsidRPr="00D91E3A"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2561" w:type="dxa"/>
            <w:shd w:val="clear" w:color="auto" w:fill="336699"/>
          </w:tcPr>
          <w:p w14:paraId="0709CD57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</w:pPr>
            <w:r w:rsidRPr="00D91E3A">
              <w:rPr>
                <w:rFonts w:ascii="Gill Sans MT" w:hAnsi="Gill Sans MT" w:cstheme="minorHAnsi"/>
                <w:b/>
                <w:color w:val="FFFFFF"/>
                <w:sz w:val="24"/>
                <w:szCs w:val="24"/>
                <w:lang w:val="es-MX"/>
              </w:rPr>
              <w:t>Autor</w:t>
            </w:r>
          </w:p>
        </w:tc>
      </w:tr>
      <w:tr w:rsidR="000B3EA2" w:rsidRPr="00D91E3A" w14:paraId="301CD1D6" w14:textId="77777777" w:rsidTr="00111466">
        <w:trPr>
          <w:jc w:val="center"/>
        </w:trPr>
        <w:tc>
          <w:tcPr>
            <w:tcW w:w="2310" w:type="dxa"/>
          </w:tcPr>
          <w:p w14:paraId="7E1A976C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162" w:type="dxa"/>
          </w:tcPr>
          <w:p w14:paraId="5D30111B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92" w:type="dxa"/>
          </w:tcPr>
          <w:p w14:paraId="180D10DA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61" w:type="dxa"/>
          </w:tcPr>
          <w:p w14:paraId="484C3F15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</w:tr>
      <w:tr w:rsidR="000B3EA2" w:rsidRPr="00D91E3A" w14:paraId="3B4BB8DF" w14:textId="77777777" w:rsidTr="00111466">
        <w:trPr>
          <w:jc w:val="center"/>
        </w:trPr>
        <w:tc>
          <w:tcPr>
            <w:tcW w:w="2310" w:type="dxa"/>
          </w:tcPr>
          <w:p w14:paraId="5CAAC3F9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162" w:type="dxa"/>
          </w:tcPr>
          <w:p w14:paraId="1E2D215E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92" w:type="dxa"/>
          </w:tcPr>
          <w:p w14:paraId="4465DAEE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61" w:type="dxa"/>
          </w:tcPr>
          <w:p w14:paraId="128CB6C1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</w:tr>
      <w:tr w:rsidR="000B3EA2" w:rsidRPr="00D91E3A" w14:paraId="442CE6B1" w14:textId="77777777" w:rsidTr="00111466">
        <w:trPr>
          <w:jc w:val="center"/>
        </w:trPr>
        <w:tc>
          <w:tcPr>
            <w:tcW w:w="2310" w:type="dxa"/>
          </w:tcPr>
          <w:p w14:paraId="630003AC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162" w:type="dxa"/>
          </w:tcPr>
          <w:p w14:paraId="1299D453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492" w:type="dxa"/>
          </w:tcPr>
          <w:p w14:paraId="32732AC7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561" w:type="dxa"/>
          </w:tcPr>
          <w:p w14:paraId="073CD7BB" w14:textId="77777777" w:rsidR="000B3EA2" w:rsidRPr="00D91E3A" w:rsidRDefault="000B3EA2" w:rsidP="00ED2814">
            <w:pPr>
              <w:pStyle w:val="Tabletext"/>
              <w:jc w:val="center"/>
              <w:rPr>
                <w:rFonts w:ascii="Gill Sans MT" w:hAnsi="Gill Sans MT" w:cstheme="minorHAnsi"/>
                <w:color w:val="000000"/>
                <w:sz w:val="24"/>
                <w:szCs w:val="24"/>
                <w:lang w:val="es-MX"/>
              </w:rPr>
            </w:pPr>
          </w:p>
        </w:tc>
      </w:tr>
    </w:tbl>
    <w:p w14:paraId="6ED34C91" w14:textId="536DAEC3" w:rsidR="00111466" w:rsidRDefault="00111466" w:rsidP="007F0145"/>
    <w:p w14:paraId="776496EB" w14:textId="77777777" w:rsidR="00111466" w:rsidRPr="00111466" w:rsidRDefault="00111466" w:rsidP="00111466"/>
    <w:p w14:paraId="3B5A5C5B" w14:textId="77777777" w:rsidR="00111466" w:rsidRPr="00111466" w:rsidRDefault="00111466" w:rsidP="00111466"/>
    <w:p w14:paraId="672F1737" w14:textId="65EB51F0" w:rsidR="007F0145" w:rsidRPr="007F0145" w:rsidRDefault="00111466" w:rsidP="00111466">
      <w:pPr>
        <w:tabs>
          <w:tab w:val="left" w:pos="531"/>
        </w:tabs>
        <w:rPr>
          <w:rFonts w:ascii="Gill Sans MT" w:hAnsi="Gill Sans MT" w:cstheme="minorHAnsi"/>
        </w:rPr>
      </w:pPr>
      <w:r>
        <w:tab/>
      </w:r>
    </w:p>
    <w:sectPr w:rsidR="007F0145" w:rsidRPr="007F0145" w:rsidSect="00D62C1D">
      <w:footerReference w:type="default" r:id="rId14"/>
      <w:pgSz w:w="12240" w:h="15840" w:code="1"/>
      <w:pgMar w:top="1418" w:right="1134" w:bottom="1418" w:left="1701" w:header="720" w:footer="72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3DAB" w14:textId="77777777" w:rsidR="001C30A9" w:rsidRDefault="001C30A9">
      <w:r>
        <w:separator/>
      </w:r>
    </w:p>
  </w:endnote>
  <w:endnote w:type="continuationSeparator" w:id="0">
    <w:p w14:paraId="1BB3A92C" w14:textId="77777777" w:rsidR="001C30A9" w:rsidRDefault="001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,Calibri">
    <w:charset w:val="00"/>
    <w:family w:val="swiss"/>
    <w:pitch w:val="variable"/>
    <w:sig w:usb0="80000267" w:usb1="00000000" w:usb2="00000000" w:usb3="00000000" w:csb0="000001F7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1710"/>
      <w:gridCol w:w="6337"/>
      <w:gridCol w:w="590"/>
      <w:gridCol w:w="944"/>
    </w:tblGrid>
    <w:tr w:rsidR="00D62C1D" w:rsidRPr="00397618" w14:paraId="3F77D4B2" w14:textId="77777777" w:rsidTr="002536D8">
      <w:trPr>
        <w:trHeight w:val="228"/>
      </w:trPr>
      <w:tc>
        <w:tcPr>
          <w:tcW w:w="1710" w:type="dxa"/>
        </w:tcPr>
        <w:p w14:paraId="1DE58647" w14:textId="77777777" w:rsidR="00D62C1D" w:rsidRPr="00397618" w:rsidRDefault="00D62C1D" w:rsidP="00897396">
          <w:pPr>
            <w:pStyle w:val="Piedepgina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Desarrollado por</w:t>
          </w:r>
        </w:p>
      </w:tc>
      <w:tc>
        <w:tcPr>
          <w:tcW w:w="6337" w:type="dxa"/>
        </w:tcPr>
        <w:p w14:paraId="095D1981" w14:textId="77777777" w:rsidR="00D62C1D" w:rsidRPr="00397618" w:rsidRDefault="00D62C1D" w:rsidP="00897396">
          <w:pPr>
            <w:pStyle w:val="Piedepgina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</w:p>
      </w:tc>
      <w:tc>
        <w:tcPr>
          <w:tcW w:w="590" w:type="dxa"/>
        </w:tcPr>
        <w:p w14:paraId="53A816D2" w14:textId="77777777" w:rsidR="00D62C1D" w:rsidRPr="00397618" w:rsidRDefault="00D62C1D" w:rsidP="00897396">
          <w:pPr>
            <w:pStyle w:val="Piedepgina"/>
            <w:jc w:val="right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Hoja</w:t>
          </w:r>
        </w:p>
      </w:tc>
      <w:tc>
        <w:tcPr>
          <w:tcW w:w="944" w:type="dxa"/>
        </w:tcPr>
        <w:p w14:paraId="72804F87" w14:textId="77777777" w:rsidR="00D62C1D" w:rsidRPr="00397618" w:rsidRDefault="00D62C1D" w:rsidP="00897396">
          <w:pPr>
            <w:pStyle w:val="Piedepgina"/>
            <w:jc w:val="center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begin"/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nstrText xml:space="preserve"> PAGE  \* MERGEFORMAT </w:instrText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separate"/>
          </w:r>
          <w:r w:rsidR="007F2BDA">
            <w:rPr>
              <w:rFonts w:asciiTheme="minorHAnsi" w:hAnsiTheme="minorHAnsi"/>
              <w:noProof/>
              <w:color w:val="A6A6A6" w:themeColor="background1" w:themeShade="A6"/>
              <w:sz w:val="20"/>
              <w:szCs w:val="20"/>
            </w:rPr>
            <w:t>1</w:t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end"/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/ </w:t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begin"/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nstrText xml:space="preserve"> NUMPAGES  \* MERGEFORMAT </w:instrText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separate"/>
          </w:r>
          <w:r w:rsidR="007F2BDA">
            <w:rPr>
              <w:rFonts w:asciiTheme="minorHAnsi" w:hAnsiTheme="minorHAnsi"/>
              <w:noProof/>
              <w:color w:val="A6A6A6" w:themeColor="background1" w:themeShade="A6"/>
              <w:sz w:val="20"/>
              <w:szCs w:val="20"/>
            </w:rPr>
            <w:t>12</w:t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14:paraId="3C070A25" w14:textId="77777777" w:rsidR="00D62C1D" w:rsidRPr="00D62C1D" w:rsidRDefault="00D62C1D" w:rsidP="00D62C1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1710"/>
      <w:gridCol w:w="6337"/>
      <w:gridCol w:w="590"/>
      <w:gridCol w:w="944"/>
    </w:tblGrid>
    <w:tr w:rsidR="007B0E08" w:rsidRPr="00397618" w14:paraId="70784417" w14:textId="77777777" w:rsidTr="002536D8">
      <w:trPr>
        <w:trHeight w:val="228"/>
      </w:trPr>
      <w:tc>
        <w:tcPr>
          <w:tcW w:w="1710" w:type="dxa"/>
        </w:tcPr>
        <w:p w14:paraId="3700E2CD" w14:textId="77777777" w:rsidR="007B0E08" w:rsidRPr="00397618" w:rsidRDefault="007B0E08" w:rsidP="00897396">
          <w:pPr>
            <w:pStyle w:val="Piedepgina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Desarrollado por</w:t>
          </w:r>
        </w:p>
      </w:tc>
      <w:tc>
        <w:tcPr>
          <w:tcW w:w="6337" w:type="dxa"/>
        </w:tcPr>
        <w:p w14:paraId="3809AA70" w14:textId="77777777" w:rsidR="007B0E08" w:rsidRPr="00397618" w:rsidRDefault="007B0E08" w:rsidP="00897396">
          <w:pPr>
            <w:pStyle w:val="Piedepgina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</w:p>
      </w:tc>
      <w:tc>
        <w:tcPr>
          <w:tcW w:w="590" w:type="dxa"/>
        </w:tcPr>
        <w:p w14:paraId="65DC6DF7" w14:textId="77777777" w:rsidR="007B0E08" w:rsidRPr="00397618" w:rsidRDefault="007B0E08" w:rsidP="00897396">
          <w:pPr>
            <w:pStyle w:val="Piedepgina"/>
            <w:jc w:val="right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Hoja</w:t>
          </w:r>
        </w:p>
      </w:tc>
      <w:tc>
        <w:tcPr>
          <w:tcW w:w="944" w:type="dxa"/>
        </w:tcPr>
        <w:p w14:paraId="5473906B" w14:textId="173C8E87" w:rsidR="007B0E08" w:rsidRPr="00397618" w:rsidRDefault="007B0E08" w:rsidP="00670AFD">
          <w:pPr>
            <w:pStyle w:val="Piedepgina"/>
            <w:jc w:val="center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begin"/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nstrText xml:space="preserve"> PAGE  \* MERGEFORMAT </w:instrText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separate"/>
          </w:r>
          <w:r w:rsidR="00FC1250">
            <w:rPr>
              <w:rFonts w:asciiTheme="minorHAnsi" w:hAnsiTheme="minorHAnsi"/>
              <w:noProof/>
              <w:color w:val="A6A6A6" w:themeColor="background1" w:themeShade="A6"/>
              <w:sz w:val="20"/>
              <w:szCs w:val="20"/>
            </w:rPr>
            <w:t>8</w:t>
          </w:r>
          <w:r w:rsidRPr="00397618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14:paraId="50D923C9" w14:textId="77777777" w:rsidR="007B0E08" w:rsidRPr="00D62C1D" w:rsidRDefault="007B0E08" w:rsidP="00D62C1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75B6" w14:textId="77777777" w:rsidR="001C30A9" w:rsidRDefault="001C30A9">
      <w:r>
        <w:separator/>
      </w:r>
    </w:p>
  </w:footnote>
  <w:footnote w:type="continuationSeparator" w:id="0">
    <w:p w14:paraId="7DBECD12" w14:textId="77777777" w:rsidR="001C30A9" w:rsidRDefault="001C3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0" w:type="pct"/>
      <w:jc w:val="center"/>
      <w:tblBorders>
        <w:top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000" w:firstRow="0" w:lastRow="0" w:firstColumn="0" w:lastColumn="0" w:noHBand="0" w:noVBand="0"/>
    </w:tblPr>
    <w:tblGrid>
      <w:gridCol w:w="1431"/>
      <w:gridCol w:w="2032"/>
      <w:gridCol w:w="4546"/>
      <w:gridCol w:w="1516"/>
    </w:tblGrid>
    <w:tr w:rsidR="00B33633" w:rsidRPr="00F379E4" w14:paraId="4720CB1E" w14:textId="77777777" w:rsidTr="00897396">
      <w:trPr>
        <w:trHeight w:val="346"/>
        <w:jc w:val="center"/>
      </w:trPr>
      <w:tc>
        <w:tcPr>
          <w:tcW w:w="9525" w:type="dxa"/>
          <w:gridSpan w:val="4"/>
          <w:shd w:val="clear" w:color="auto" w:fill="336699"/>
          <w:vAlign w:val="center"/>
        </w:tcPr>
        <w:p w14:paraId="590F9DAD" w14:textId="77777777" w:rsidR="00B33633" w:rsidRPr="00F379E4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color w:val="FFFFFF"/>
              <w:sz w:val="18"/>
            </w:rPr>
          </w:pPr>
          <w:r w:rsidRPr="00F379E4">
            <w:rPr>
              <w:rFonts w:ascii="Arial" w:hAnsi="Arial" w:cs="Arial"/>
              <w:b/>
              <w:bCs/>
              <w:color w:val="FFFFFF"/>
              <w:sz w:val="18"/>
            </w:rPr>
            <w:t>Plan para la Dirección del Proyecto</w:t>
          </w:r>
        </w:p>
      </w:tc>
    </w:tr>
    <w:tr w:rsidR="00B33633" w:rsidRPr="00F379E4" w14:paraId="688389A6" w14:textId="77777777" w:rsidTr="00897396">
      <w:trPr>
        <w:trHeight w:val="257"/>
        <w:jc w:val="center"/>
      </w:trPr>
      <w:tc>
        <w:tcPr>
          <w:tcW w:w="1431" w:type="dxa"/>
          <w:vMerge w:val="restart"/>
          <w:vAlign w:val="center"/>
        </w:tcPr>
        <w:p w14:paraId="501D0C7F" w14:textId="1EF60A19" w:rsidR="00B33633" w:rsidRPr="00F379E4" w:rsidRDefault="00292577" w:rsidP="0089739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i/>
              <w:sz w:val="18"/>
              <w:szCs w:val="28"/>
            </w:rPr>
          </w:pPr>
          <w:r>
            <w:rPr>
              <w:rFonts w:ascii="Arial" w:hAnsi="Arial" w:cs="Arial"/>
              <w:b/>
              <w:i/>
              <w:noProof/>
              <w:sz w:val="18"/>
              <w:szCs w:val="28"/>
              <w:lang w:val="es-ES_tradnl" w:eastAsia="es-ES_tradnl"/>
            </w:rPr>
            <w:drawing>
              <wp:inline distT="0" distB="0" distL="0" distR="0" wp14:anchorId="5FEE227E" wp14:editId="583E50B5">
                <wp:extent cx="660876" cy="4597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692" cy="461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  <w:vAlign w:val="center"/>
        </w:tcPr>
        <w:p w14:paraId="057552BC" w14:textId="77777777" w:rsidR="00B33633" w:rsidRPr="005629EB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Calibri" w:hAnsi="Calibri" w:cs="Arial"/>
              <w:sz w:val="20"/>
              <w:szCs w:val="20"/>
            </w:rPr>
          </w:pPr>
          <w:r w:rsidRPr="005629EB">
            <w:rPr>
              <w:rFonts w:ascii="Calibri" w:hAnsi="Calibri" w:cs="Arial"/>
              <w:sz w:val="20"/>
              <w:szCs w:val="20"/>
            </w:rPr>
            <w:t>Clave del proyecto</w:t>
          </w:r>
        </w:p>
      </w:tc>
      <w:tc>
        <w:tcPr>
          <w:tcW w:w="4546" w:type="dxa"/>
          <w:vAlign w:val="center"/>
        </w:tcPr>
        <w:p w14:paraId="00F3ADAC" w14:textId="77777777" w:rsidR="00B33633" w:rsidRPr="005629EB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Nombre del Proyecto</w:t>
          </w:r>
        </w:p>
      </w:tc>
      <w:tc>
        <w:tcPr>
          <w:tcW w:w="1516" w:type="dxa"/>
          <w:vAlign w:val="center"/>
        </w:tcPr>
        <w:p w14:paraId="1F5A5BE1" w14:textId="77777777" w:rsidR="00B33633" w:rsidRPr="005629EB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Fecha</w:t>
          </w:r>
        </w:p>
      </w:tc>
    </w:tr>
    <w:tr w:rsidR="00B33633" w:rsidRPr="00F379E4" w14:paraId="2F4E2F90" w14:textId="77777777" w:rsidTr="00897396">
      <w:trPr>
        <w:trHeight w:val="200"/>
        <w:jc w:val="center"/>
      </w:trPr>
      <w:tc>
        <w:tcPr>
          <w:tcW w:w="1431" w:type="dxa"/>
          <w:vMerge/>
          <w:vAlign w:val="center"/>
        </w:tcPr>
        <w:p w14:paraId="19449284" w14:textId="77777777" w:rsidR="00B33633" w:rsidRPr="00F379E4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i/>
              <w:noProof/>
              <w:sz w:val="18"/>
              <w:szCs w:val="28"/>
              <w:lang w:val="es-ES_tradnl" w:eastAsia="es-ES_tradnl"/>
            </w:rPr>
          </w:pPr>
        </w:p>
      </w:tc>
      <w:tc>
        <w:tcPr>
          <w:tcW w:w="2032" w:type="dxa"/>
          <w:vAlign w:val="center"/>
        </w:tcPr>
        <w:p w14:paraId="76B58EA4" w14:textId="77777777" w:rsidR="00B33633" w:rsidRPr="00397618" w:rsidRDefault="00B33633" w:rsidP="00897396">
          <w:pPr>
            <w:pStyle w:val="Encabezado"/>
            <w:tabs>
              <w:tab w:val="left" w:pos="708"/>
            </w:tabs>
            <w:jc w:val="right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546" w:type="dxa"/>
          <w:vAlign w:val="center"/>
        </w:tcPr>
        <w:p w14:paraId="2E2E2EBA" w14:textId="77777777" w:rsidR="00B33633" w:rsidRPr="00F379E4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Calibri" w:hAnsi="Calibri" w:cs="Arial"/>
              <w:sz w:val="18"/>
              <w:szCs w:val="20"/>
            </w:rPr>
          </w:pPr>
        </w:p>
      </w:tc>
      <w:tc>
        <w:tcPr>
          <w:tcW w:w="1516" w:type="dxa"/>
          <w:vAlign w:val="center"/>
        </w:tcPr>
        <w:p w14:paraId="3CC366DE" w14:textId="77777777" w:rsidR="00B33633" w:rsidRPr="00F379E4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Calibri" w:hAnsi="Calibri" w:cs="Arial"/>
              <w:sz w:val="18"/>
              <w:szCs w:val="20"/>
            </w:rPr>
          </w:pPr>
        </w:p>
      </w:tc>
    </w:tr>
    <w:tr w:rsidR="00B33633" w:rsidRPr="00F379E4" w14:paraId="48EF69F4" w14:textId="77777777" w:rsidTr="00897396">
      <w:trPr>
        <w:trHeight w:val="200"/>
        <w:jc w:val="center"/>
      </w:trPr>
      <w:tc>
        <w:tcPr>
          <w:tcW w:w="1431" w:type="dxa"/>
          <w:vMerge/>
          <w:vAlign w:val="center"/>
        </w:tcPr>
        <w:p w14:paraId="658363C7" w14:textId="77777777" w:rsidR="00B33633" w:rsidRPr="00F379E4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i/>
              <w:noProof/>
              <w:sz w:val="18"/>
              <w:szCs w:val="28"/>
              <w:lang w:val="es-ES_tradnl" w:eastAsia="es-ES_tradnl"/>
            </w:rPr>
          </w:pPr>
        </w:p>
      </w:tc>
      <w:tc>
        <w:tcPr>
          <w:tcW w:w="2032" w:type="dxa"/>
          <w:tcBorders>
            <w:bottom w:val="single" w:sz="4" w:space="0" w:color="F2F2F2" w:themeColor="background1" w:themeShade="F2"/>
          </w:tcBorders>
          <w:vAlign w:val="center"/>
        </w:tcPr>
        <w:p w14:paraId="7C97B988" w14:textId="77777777" w:rsidR="00B33633" w:rsidRPr="00397618" w:rsidRDefault="00B33633" w:rsidP="00897396">
          <w:pPr>
            <w:pStyle w:val="Encabezado"/>
            <w:tabs>
              <w:tab w:val="left" w:pos="708"/>
            </w:tabs>
            <w:jc w:val="right"/>
            <w:rPr>
              <w:rFonts w:ascii="Calibri" w:hAnsi="Calibri" w:cs="Arial"/>
              <w:sz w:val="20"/>
              <w:szCs w:val="20"/>
            </w:rPr>
          </w:pPr>
          <w:r w:rsidRPr="00397618">
            <w:rPr>
              <w:rFonts w:ascii="Calibri" w:hAnsi="Calibri" w:cs="Arial"/>
              <w:sz w:val="20"/>
              <w:szCs w:val="20"/>
            </w:rPr>
            <w:t>Director del Proyecto</w:t>
          </w:r>
        </w:p>
      </w:tc>
      <w:tc>
        <w:tcPr>
          <w:tcW w:w="6062" w:type="dxa"/>
          <w:gridSpan w:val="2"/>
          <w:tcBorders>
            <w:bottom w:val="single" w:sz="4" w:space="0" w:color="F2F2F2" w:themeColor="background1" w:themeShade="F2"/>
          </w:tcBorders>
          <w:vAlign w:val="center"/>
        </w:tcPr>
        <w:p w14:paraId="63B59A5A" w14:textId="77777777" w:rsidR="00B33633" w:rsidRPr="00397618" w:rsidRDefault="00B33633" w:rsidP="00897396">
          <w:pPr>
            <w:pStyle w:val="Encabezado"/>
            <w:tabs>
              <w:tab w:val="left" w:pos="708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23C087C4" w14:textId="77777777" w:rsidR="00B33633" w:rsidRDefault="00B3363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5059_"/>
      </v:shape>
    </w:pict>
  </w:numPicBullet>
  <w:abstractNum w:abstractNumId="0">
    <w:nsid w:val="08F71D9F"/>
    <w:multiLevelType w:val="multilevel"/>
    <w:tmpl w:val="53986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936147"/>
    <w:multiLevelType w:val="multilevel"/>
    <w:tmpl w:val="64B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9631E9"/>
    <w:multiLevelType w:val="hybridMultilevel"/>
    <w:tmpl w:val="D7DE0E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08E"/>
    <w:multiLevelType w:val="multilevel"/>
    <w:tmpl w:val="DD0A6F7E"/>
    <w:lvl w:ilvl="0">
      <w:start w:val="2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80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1FF20A8"/>
    <w:multiLevelType w:val="hybridMultilevel"/>
    <w:tmpl w:val="ED02FE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962"/>
    <w:multiLevelType w:val="multilevel"/>
    <w:tmpl w:val="4E884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4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DF64A2"/>
    <w:multiLevelType w:val="multilevel"/>
    <w:tmpl w:val="64B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990BB4"/>
    <w:multiLevelType w:val="multilevel"/>
    <w:tmpl w:val="1758E6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1DF4541C"/>
    <w:multiLevelType w:val="hybridMultilevel"/>
    <w:tmpl w:val="11844C58"/>
    <w:lvl w:ilvl="0" w:tplc="0C0A000F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E571AA2"/>
    <w:multiLevelType w:val="multilevel"/>
    <w:tmpl w:val="5A68B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F3609D"/>
    <w:multiLevelType w:val="hybridMultilevel"/>
    <w:tmpl w:val="5A109D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9F43C9"/>
    <w:multiLevelType w:val="hybridMultilevel"/>
    <w:tmpl w:val="7A36C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74B50"/>
    <w:multiLevelType w:val="multilevel"/>
    <w:tmpl w:val="F328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B4A5E01"/>
    <w:multiLevelType w:val="multilevel"/>
    <w:tmpl w:val="0FF22412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C9507BF"/>
    <w:multiLevelType w:val="hybridMultilevel"/>
    <w:tmpl w:val="DAD235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72D9A"/>
    <w:multiLevelType w:val="multilevel"/>
    <w:tmpl w:val="64B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EA7684"/>
    <w:multiLevelType w:val="hybridMultilevel"/>
    <w:tmpl w:val="FAC88F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C28B9"/>
    <w:multiLevelType w:val="hybridMultilevel"/>
    <w:tmpl w:val="008439D4"/>
    <w:lvl w:ilvl="0" w:tplc="080A000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A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8">
    <w:nsid w:val="3AB85426"/>
    <w:multiLevelType w:val="hybridMultilevel"/>
    <w:tmpl w:val="0164CCC6"/>
    <w:lvl w:ilvl="0" w:tplc="28906256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CC7621A"/>
    <w:multiLevelType w:val="hybridMultilevel"/>
    <w:tmpl w:val="B77E07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57FA7"/>
    <w:multiLevelType w:val="multilevel"/>
    <w:tmpl w:val="39EA3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6"/>
      <w:lvlText w:val="%1.%2."/>
      <w:lvlJc w:val="left"/>
      <w:pPr>
        <w:tabs>
          <w:tab w:val="num" w:pos="1418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7F260B6"/>
    <w:multiLevelType w:val="multilevel"/>
    <w:tmpl w:val="BFE09630"/>
    <w:lvl w:ilvl="0">
      <w:start w:val="2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8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80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2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35CD8"/>
    <w:multiLevelType w:val="hybridMultilevel"/>
    <w:tmpl w:val="3894F0D4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C5035F"/>
    <w:multiLevelType w:val="hybridMultilevel"/>
    <w:tmpl w:val="157CB5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51A20"/>
    <w:multiLevelType w:val="hybridMultilevel"/>
    <w:tmpl w:val="6958C1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1B5597"/>
    <w:multiLevelType w:val="multilevel"/>
    <w:tmpl w:val="64B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811727"/>
    <w:multiLevelType w:val="hybridMultilevel"/>
    <w:tmpl w:val="DFEA9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31750C"/>
    <w:multiLevelType w:val="hybridMultilevel"/>
    <w:tmpl w:val="32729D46"/>
    <w:lvl w:ilvl="0" w:tplc="42148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CA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883A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EB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AA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8C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41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8B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FAE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D6142"/>
    <w:multiLevelType w:val="hybridMultilevel"/>
    <w:tmpl w:val="DDDE3C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3348E"/>
    <w:multiLevelType w:val="hybridMultilevel"/>
    <w:tmpl w:val="ACDE2D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7956C7"/>
    <w:multiLevelType w:val="multilevel"/>
    <w:tmpl w:val="012A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7B5666E"/>
    <w:multiLevelType w:val="multilevel"/>
    <w:tmpl w:val="27DC8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A13F61"/>
    <w:multiLevelType w:val="multilevel"/>
    <w:tmpl w:val="54F47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8DF015B"/>
    <w:multiLevelType w:val="hybridMultilevel"/>
    <w:tmpl w:val="D1EE3768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9A82F5B"/>
    <w:multiLevelType w:val="multilevel"/>
    <w:tmpl w:val="FA9270B8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43024DF"/>
    <w:multiLevelType w:val="hybridMultilevel"/>
    <w:tmpl w:val="928C9C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32D27"/>
    <w:multiLevelType w:val="multilevel"/>
    <w:tmpl w:val="20EAF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7749E7"/>
    <w:multiLevelType w:val="hybridMultilevel"/>
    <w:tmpl w:val="9822F110"/>
    <w:lvl w:ilvl="0" w:tplc="28B4C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D609A7"/>
    <w:multiLevelType w:val="hybridMultilevel"/>
    <w:tmpl w:val="DC8EC6C2"/>
    <w:lvl w:ilvl="0" w:tplc="23DC1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F52B6"/>
    <w:multiLevelType w:val="multilevel"/>
    <w:tmpl w:val="659A3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F99742E"/>
    <w:multiLevelType w:val="hybridMultilevel"/>
    <w:tmpl w:val="74346178"/>
    <w:lvl w:ilvl="0" w:tplc="080A000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A0003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hint="default"/>
        <w:color w:val="auto"/>
      </w:rPr>
    </w:lvl>
    <w:lvl w:ilvl="2" w:tplc="080A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"/>
  </w:num>
  <w:num w:numId="4">
    <w:abstractNumId w:val="18"/>
  </w:num>
  <w:num w:numId="5">
    <w:abstractNumId w:val="8"/>
  </w:num>
  <w:num w:numId="6">
    <w:abstractNumId w:val="22"/>
  </w:num>
  <w:num w:numId="7">
    <w:abstractNumId w:val="20"/>
  </w:num>
  <w:num w:numId="8">
    <w:abstractNumId w:val="9"/>
  </w:num>
  <w:num w:numId="9">
    <w:abstractNumId w:val="39"/>
  </w:num>
  <w:num w:numId="10">
    <w:abstractNumId w:val="28"/>
  </w:num>
  <w:num w:numId="11">
    <w:abstractNumId w:val="34"/>
  </w:num>
  <w:num w:numId="12">
    <w:abstractNumId w:val="24"/>
  </w:num>
  <w:num w:numId="13">
    <w:abstractNumId w:val="12"/>
  </w:num>
  <w:num w:numId="14">
    <w:abstractNumId w:val="27"/>
  </w:num>
  <w:num w:numId="15">
    <w:abstractNumId w:val="30"/>
  </w:num>
  <w:num w:numId="16">
    <w:abstractNumId w:val="25"/>
  </w:num>
  <w:num w:numId="17">
    <w:abstractNumId w:val="10"/>
  </w:num>
  <w:num w:numId="18">
    <w:abstractNumId w:val="38"/>
  </w:num>
  <w:num w:numId="19">
    <w:abstractNumId w:val="7"/>
  </w:num>
  <w:num w:numId="20">
    <w:abstractNumId w:val="11"/>
  </w:num>
  <w:num w:numId="21">
    <w:abstractNumId w:val="4"/>
  </w:num>
  <w:num w:numId="22">
    <w:abstractNumId w:val="14"/>
  </w:num>
  <w:num w:numId="23">
    <w:abstractNumId w:val="2"/>
  </w:num>
  <w:num w:numId="24">
    <w:abstractNumId w:val="36"/>
  </w:num>
  <w:num w:numId="25">
    <w:abstractNumId w:val="37"/>
  </w:num>
  <w:num w:numId="26">
    <w:abstractNumId w:val="15"/>
  </w:num>
  <w:num w:numId="27">
    <w:abstractNumId w:val="6"/>
  </w:num>
  <w:num w:numId="28">
    <w:abstractNumId w:val="26"/>
  </w:num>
  <w:num w:numId="29">
    <w:abstractNumId w:val="40"/>
  </w:num>
  <w:num w:numId="30">
    <w:abstractNumId w:val="32"/>
  </w:num>
  <w:num w:numId="31">
    <w:abstractNumId w:val="35"/>
  </w:num>
  <w:num w:numId="32">
    <w:abstractNumId w:val="0"/>
  </w:num>
  <w:num w:numId="33">
    <w:abstractNumId w:val="31"/>
  </w:num>
  <w:num w:numId="34">
    <w:abstractNumId w:val="5"/>
  </w:num>
  <w:num w:numId="35">
    <w:abstractNumId w:val="33"/>
  </w:num>
  <w:num w:numId="36">
    <w:abstractNumId w:val="21"/>
  </w:num>
  <w:num w:numId="37">
    <w:abstractNumId w:val="13"/>
  </w:num>
  <w:num w:numId="38">
    <w:abstractNumId w:val="3"/>
  </w:num>
  <w:num w:numId="39">
    <w:abstractNumId w:val="19"/>
  </w:num>
  <w:num w:numId="40">
    <w:abstractNumId w:val="23"/>
  </w:num>
  <w:num w:numId="41">
    <w:abstractNumId w:val="16"/>
  </w:num>
  <w:num w:numId="42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0D"/>
    <w:rsid w:val="000048EC"/>
    <w:rsid w:val="00011AA4"/>
    <w:rsid w:val="000130D0"/>
    <w:rsid w:val="00014394"/>
    <w:rsid w:val="00015839"/>
    <w:rsid w:val="00015DC1"/>
    <w:rsid w:val="00016079"/>
    <w:rsid w:val="0001662C"/>
    <w:rsid w:val="00016E76"/>
    <w:rsid w:val="00022203"/>
    <w:rsid w:val="00024B6C"/>
    <w:rsid w:val="00024DEF"/>
    <w:rsid w:val="00034AAF"/>
    <w:rsid w:val="000350E1"/>
    <w:rsid w:val="00035A90"/>
    <w:rsid w:val="00036FAD"/>
    <w:rsid w:val="000372B8"/>
    <w:rsid w:val="0003732F"/>
    <w:rsid w:val="000374CE"/>
    <w:rsid w:val="00037B85"/>
    <w:rsid w:val="000420AC"/>
    <w:rsid w:val="00047985"/>
    <w:rsid w:val="00050D93"/>
    <w:rsid w:val="00050EF3"/>
    <w:rsid w:val="000542B6"/>
    <w:rsid w:val="000548F8"/>
    <w:rsid w:val="00054963"/>
    <w:rsid w:val="000551C5"/>
    <w:rsid w:val="000552C9"/>
    <w:rsid w:val="00055424"/>
    <w:rsid w:val="00057C68"/>
    <w:rsid w:val="000600B5"/>
    <w:rsid w:val="0006120E"/>
    <w:rsid w:val="00063B1D"/>
    <w:rsid w:val="00065964"/>
    <w:rsid w:val="0006620E"/>
    <w:rsid w:val="000668F5"/>
    <w:rsid w:val="00066D56"/>
    <w:rsid w:val="00072EBD"/>
    <w:rsid w:val="00073065"/>
    <w:rsid w:val="0007316F"/>
    <w:rsid w:val="000747E9"/>
    <w:rsid w:val="00076214"/>
    <w:rsid w:val="00076B73"/>
    <w:rsid w:val="00076DD4"/>
    <w:rsid w:val="00076F21"/>
    <w:rsid w:val="00077C01"/>
    <w:rsid w:val="00082272"/>
    <w:rsid w:val="00083A32"/>
    <w:rsid w:val="00083B83"/>
    <w:rsid w:val="000854C5"/>
    <w:rsid w:val="000869EC"/>
    <w:rsid w:val="000875DB"/>
    <w:rsid w:val="00090158"/>
    <w:rsid w:val="00091F44"/>
    <w:rsid w:val="00093760"/>
    <w:rsid w:val="00094CE0"/>
    <w:rsid w:val="00096D30"/>
    <w:rsid w:val="000A3E65"/>
    <w:rsid w:val="000A46E1"/>
    <w:rsid w:val="000A4CE1"/>
    <w:rsid w:val="000A5999"/>
    <w:rsid w:val="000A6B29"/>
    <w:rsid w:val="000A79EC"/>
    <w:rsid w:val="000B1138"/>
    <w:rsid w:val="000B3EA2"/>
    <w:rsid w:val="000B3F04"/>
    <w:rsid w:val="000B6062"/>
    <w:rsid w:val="000B60AA"/>
    <w:rsid w:val="000B6AE5"/>
    <w:rsid w:val="000C036D"/>
    <w:rsid w:val="000C1138"/>
    <w:rsid w:val="000C149D"/>
    <w:rsid w:val="000C19C4"/>
    <w:rsid w:val="000C1CED"/>
    <w:rsid w:val="000C3C7C"/>
    <w:rsid w:val="000C3D5D"/>
    <w:rsid w:val="000C423D"/>
    <w:rsid w:val="000C5083"/>
    <w:rsid w:val="000C5EC4"/>
    <w:rsid w:val="000C7C3A"/>
    <w:rsid w:val="000D11F2"/>
    <w:rsid w:val="000D1E4A"/>
    <w:rsid w:val="000E0B4C"/>
    <w:rsid w:val="000E27BF"/>
    <w:rsid w:val="000E2C68"/>
    <w:rsid w:val="000E30C9"/>
    <w:rsid w:val="000E37A9"/>
    <w:rsid w:val="000E5781"/>
    <w:rsid w:val="000F0BD8"/>
    <w:rsid w:val="000F2F3A"/>
    <w:rsid w:val="000F39DA"/>
    <w:rsid w:val="000F4AC6"/>
    <w:rsid w:val="000F51BA"/>
    <w:rsid w:val="000F5604"/>
    <w:rsid w:val="000F7F3C"/>
    <w:rsid w:val="0010110B"/>
    <w:rsid w:val="001016B2"/>
    <w:rsid w:val="001016D6"/>
    <w:rsid w:val="00101B94"/>
    <w:rsid w:val="0010248F"/>
    <w:rsid w:val="001029F5"/>
    <w:rsid w:val="001032CF"/>
    <w:rsid w:val="00107D6A"/>
    <w:rsid w:val="00110B97"/>
    <w:rsid w:val="00111466"/>
    <w:rsid w:val="00111C93"/>
    <w:rsid w:val="0011517C"/>
    <w:rsid w:val="001174B3"/>
    <w:rsid w:val="00117DBB"/>
    <w:rsid w:val="001203DA"/>
    <w:rsid w:val="00121D0C"/>
    <w:rsid w:val="00122295"/>
    <w:rsid w:val="00122628"/>
    <w:rsid w:val="00122F0A"/>
    <w:rsid w:val="00123748"/>
    <w:rsid w:val="00124B03"/>
    <w:rsid w:val="00124FD1"/>
    <w:rsid w:val="001262FC"/>
    <w:rsid w:val="00126DC1"/>
    <w:rsid w:val="00131F80"/>
    <w:rsid w:val="0013308F"/>
    <w:rsid w:val="001347B5"/>
    <w:rsid w:val="00134BFB"/>
    <w:rsid w:val="00135CDC"/>
    <w:rsid w:val="001368C8"/>
    <w:rsid w:val="001408F6"/>
    <w:rsid w:val="00140A8A"/>
    <w:rsid w:val="00144C28"/>
    <w:rsid w:val="00144D94"/>
    <w:rsid w:val="00145A4F"/>
    <w:rsid w:val="00145EC5"/>
    <w:rsid w:val="001470BA"/>
    <w:rsid w:val="00150F34"/>
    <w:rsid w:val="00151A8F"/>
    <w:rsid w:val="00151EAA"/>
    <w:rsid w:val="00152F2C"/>
    <w:rsid w:val="001566C6"/>
    <w:rsid w:val="00157222"/>
    <w:rsid w:val="001613B3"/>
    <w:rsid w:val="00161D9C"/>
    <w:rsid w:val="00163696"/>
    <w:rsid w:val="00165FB6"/>
    <w:rsid w:val="00166B76"/>
    <w:rsid w:val="0017190E"/>
    <w:rsid w:val="0017463A"/>
    <w:rsid w:val="00175877"/>
    <w:rsid w:val="00175C29"/>
    <w:rsid w:val="0018079C"/>
    <w:rsid w:val="0018469E"/>
    <w:rsid w:val="00185E38"/>
    <w:rsid w:val="00195C92"/>
    <w:rsid w:val="00197785"/>
    <w:rsid w:val="001979E7"/>
    <w:rsid w:val="001A2027"/>
    <w:rsid w:val="001A44B6"/>
    <w:rsid w:val="001A760E"/>
    <w:rsid w:val="001B30EE"/>
    <w:rsid w:val="001B4221"/>
    <w:rsid w:val="001B4311"/>
    <w:rsid w:val="001B67FE"/>
    <w:rsid w:val="001B6EE4"/>
    <w:rsid w:val="001B7507"/>
    <w:rsid w:val="001C1E76"/>
    <w:rsid w:val="001C2155"/>
    <w:rsid w:val="001C30A9"/>
    <w:rsid w:val="001C38BB"/>
    <w:rsid w:val="001C38F4"/>
    <w:rsid w:val="001C4375"/>
    <w:rsid w:val="001C618B"/>
    <w:rsid w:val="001C701D"/>
    <w:rsid w:val="001C7622"/>
    <w:rsid w:val="001C77DE"/>
    <w:rsid w:val="001D0895"/>
    <w:rsid w:val="001D0DAD"/>
    <w:rsid w:val="001D441F"/>
    <w:rsid w:val="001D5FCB"/>
    <w:rsid w:val="001D6871"/>
    <w:rsid w:val="001D6DAB"/>
    <w:rsid w:val="001E241F"/>
    <w:rsid w:val="001E3640"/>
    <w:rsid w:val="001E4396"/>
    <w:rsid w:val="001E506C"/>
    <w:rsid w:val="001E5547"/>
    <w:rsid w:val="001E559B"/>
    <w:rsid w:val="001E6A67"/>
    <w:rsid w:val="001F0EFD"/>
    <w:rsid w:val="001F17CE"/>
    <w:rsid w:val="001F3A29"/>
    <w:rsid w:val="001F5D95"/>
    <w:rsid w:val="001F6B57"/>
    <w:rsid w:val="00203720"/>
    <w:rsid w:val="00203A07"/>
    <w:rsid w:val="00203D97"/>
    <w:rsid w:val="00204637"/>
    <w:rsid w:val="00205A74"/>
    <w:rsid w:val="0020605A"/>
    <w:rsid w:val="0020641F"/>
    <w:rsid w:val="00207A5B"/>
    <w:rsid w:val="002124F9"/>
    <w:rsid w:val="002128D4"/>
    <w:rsid w:val="00212966"/>
    <w:rsid w:val="00214348"/>
    <w:rsid w:val="002153E8"/>
    <w:rsid w:val="00220FA3"/>
    <w:rsid w:val="00223324"/>
    <w:rsid w:val="002237FD"/>
    <w:rsid w:val="00224076"/>
    <w:rsid w:val="00224AC3"/>
    <w:rsid w:val="00226A2D"/>
    <w:rsid w:val="002276D3"/>
    <w:rsid w:val="00231FBE"/>
    <w:rsid w:val="002324A7"/>
    <w:rsid w:val="00233A7C"/>
    <w:rsid w:val="00234364"/>
    <w:rsid w:val="00236669"/>
    <w:rsid w:val="00240CFC"/>
    <w:rsid w:val="00242619"/>
    <w:rsid w:val="002426E0"/>
    <w:rsid w:val="00242E05"/>
    <w:rsid w:val="00243384"/>
    <w:rsid w:val="002442BF"/>
    <w:rsid w:val="00244434"/>
    <w:rsid w:val="00245C37"/>
    <w:rsid w:val="00246079"/>
    <w:rsid w:val="0024678B"/>
    <w:rsid w:val="00250A7B"/>
    <w:rsid w:val="00252D2E"/>
    <w:rsid w:val="002536D8"/>
    <w:rsid w:val="00256E7D"/>
    <w:rsid w:val="00256F7F"/>
    <w:rsid w:val="00261B8F"/>
    <w:rsid w:val="00264A7F"/>
    <w:rsid w:val="00265899"/>
    <w:rsid w:val="002707D0"/>
    <w:rsid w:val="0027084C"/>
    <w:rsid w:val="00271E37"/>
    <w:rsid w:val="00272B98"/>
    <w:rsid w:val="002738AF"/>
    <w:rsid w:val="002750AF"/>
    <w:rsid w:val="0027537B"/>
    <w:rsid w:val="00277ACB"/>
    <w:rsid w:val="0028005D"/>
    <w:rsid w:val="002805DC"/>
    <w:rsid w:val="00281EE7"/>
    <w:rsid w:val="00282E39"/>
    <w:rsid w:val="002852CD"/>
    <w:rsid w:val="00287F81"/>
    <w:rsid w:val="00290A6D"/>
    <w:rsid w:val="0029239D"/>
    <w:rsid w:val="00292577"/>
    <w:rsid w:val="00296A56"/>
    <w:rsid w:val="00297351"/>
    <w:rsid w:val="002A28A7"/>
    <w:rsid w:val="002A324B"/>
    <w:rsid w:val="002A411A"/>
    <w:rsid w:val="002A693A"/>
    <w:rsid w:val="002A6F62"/>
    <w:rsid w:val="002A6FEF"/>
    <w:rsid w:val="002A728A"/>
    <w:rsid w:val="002B2BBB"/>
    <w:rsid w:val="002B4255"/>
    <w:rsid w:val="002B4D66"/>
    <w:rsid w:val="002B6287"/>
    <w:rsid w:val="002C16B3"/>
    <w:rsid w:val="002C7DB7"/>
    <w:rsid w:val="002D088C"/>
    <w:rsid w:val="002D1C17"/>
    <w:rsid w:val="002D219B"/>
    <w:rsid w:val="002D24D8"/>
    <w:rsid w:val="002D3836"/>
    <w:rsid w:val="002D6223"/>
    <w:rsid w:val="002D6E57"/>
    <w:rsid w:val="002D740A"/>
    <w:rsid w:val="002E05B7"/>
    <w:rsid w:val="002E0DFA"/>
    <w:rsid w:val="002E2498"/>
    <w:rsid w:val="002E58DA"/>
    <w:rsid w:val="002E6E93"/>
    <w:rsid w:val="002F0860"/>
    <w:rsid w:val="002F0A1A"/>
    <w:rsid w:val="002F259D"/>
    <w:rsid w:val="002F33D5"/>
    <w:rsid w:val="002F4449"/>
    <w:rsid w:val="002F4E5F"/>
    <w:rsid w:val="002F5603"/>
    <w:rsid w:val="002F5A07"/>
    <w:rsid w:val="002F6D5D"/>
    <w:rsid w:val="002F7288"/>
    <w:rsid w:val="00302704"/>
    <w:rsid w:val="00302BE0"/>
    <w:rsid w:val="003039B4"/>
    <w:rsid w:val="00306297"/>
    <w:rsid w:val="003076AB"/>
    <w:rsid w:val="00314A40"/>
    <w:rsid w:val="00316DDE"/>
    <w:rsid w:val="00316F46"/>
    <w:rsid w:val="003171B2"/>
    <w:rsid w:val="003219DD"/>
    <w:rsid w:val="0032332A"/>
    <w:rsid w:val="00326E5C"/>
    <w:rsid w:val="0032731F"/>
    <w:rsid w:val="00327836"/>
    <w:rsid w:val="00332990"/>
    <w:rsid w:val="00333C35"/>
    <w:rsid w:val="00334135"/>
    <w:rsid w:val="00335325"/>
    <w:rsid w:val="0033628F"/>
    <w:rsid w:val="003365E9"/>
    <w:rsid w:val="003366F7"/>
    <w:rsid w:val="003415DB"/>
    <w:rsid w:val="00345998"/>
    <w:rsid w:val="003471CB"/>
    <w:rsid w:val="00347C51"/>
    <w:rsid w:val="003506E9"/>
    <w:rsid w:val="00350C08"/>
    <w:rsid w:val="0035305F"/>
    <w:rsid w:val="00353D1B"/>
    <w:rsid w:val="003548FE"/>
    <w:rsid w:val="003573B4"/>
    <w:rsid w:val="00360AC1"/>
    <w:rsid w:val="00360E39"/>
    <w:rsid w:val="00361D40"/>
    <w:rsid w:val="00364FBB"/>
    <w:rsid w:val="003676E3"/>
    <w:rsid w:val="003701E0"/>
    <w:rsid w:val="00373C9A"/>
    <w:rsid w:val="003750F9"/>
    <w:rsid w:val="00375E5E"/>
    <w:rsid w:val="00375ED1"/>
    <w:rsid w:val="00377136"/>
    <w:rsid w:val="0038053C"/>
    <w:rsid w:val="003807B8"/>
    <w:rsid w:val="0038146C"/>
    <w:rsid w:val="003816CD"/>
    <w:rsid w:val="00382416"/>
    <w:rsid w:val="00382539"/>
    <w:rsid w:val="00384CCD"/>
    <w:rsid w:val="003860C5"/>
    <w:rsid w:val="003879F6"/>
    <w:rsid w:val="0039214F"/>
    <w:rsid w:val="00393FC5"/>
    <w:rsid w:val="003958DA"/>
    <w:rsid w:val="0039675A"/>
    <w:rsid w:val="003975FD"/>
    <w:rsid w:val="00397618"/>
    <w:rsid w:val="003A4625"/>
    <w:rsid w:val="003A50E3"/>
    <w:rsid w:val="003A5D8D"/>
    <w:rsid w:val="003B21C9"/>
    <w:rsid w:val="003B2237"/>
    <w:rsid w:val="003B25D7"/>
    <w:rsid w:val="003B2AA8"/>
    <w:rsid w:val="003B5013"/>
    <w:rsid w:val="003C1C54"/>
    <w:rsid w:val="003C2426"/>
    <w:rsid w:val="003C3850"/>
    <w:rsid w:val="003C6202"/>
    <w:rsid w:val="003D0AC0"/>
    <w:rsid w:val="003D0F4D"/>
    <w:rsid w:val="003D2D46"/>
    <w:rsid w:val="003D3147"/>
    <w:rsid w:val="003D48C8"/>
    <w:rsid w:val="003D4BA2"/>
    <w:rsid w:val="003D5BD7"/>
    <w:rsid w:val="003D6BF2"/>
    <w:rsid w:val="003D7949"/>
    <w:rsid w:val="003E0AEA"/>
    <w:rsid w:val="003E0EA2"/>
    <w:rsid w:val="003E334A"/>
    <w:rsid w:val="003E4FE5"/>
    <w:rsid w:val="003E5B0D"/>
    <w:rsid w:val="003E6666"/>
    <w:rsid w:val="003F072C"/>
    <w:rsid w:val="003F37FB"/>
    <w:rsid w:val="00400282"/>
    <w:rsid w:val="00402C9F"/>
    <w:rsid w:val="00403719"/>
    <w:rsid w:val="004037F9"/>
    <w:rsid w:val="00404068"/>
    <w:rsid w:val="004066E7"/>
    <w:rsid w:val="0040750F"/>
    <w:rsid w:val="004110FB"/>
    <w:rsid w:val="00411FE5"/>
    <w:rsid w:val="00415F15"/>
    <w:rsid w:val="00416AEB"/>
    <w:rsid w:val="004233AC"/>
    <w:rsid w:val="00423403"/>
    <w:rsid w:val="00424AF6"/>
    <w:rsid w:val="004259C6"/>
    <w:rsid w:val="00427AE1"/>
    <w:rsid w:val="00430EF5"/>
    <w:rsid w:val="0043360B"/>
    <w:rsid w:val="0043486D"/>
    <w:rsid w:val="004348BE"/>
    <w:rsid w:val="0043543D"/>
    <w:rsid w:val="00435F03"/>
    <w:rsid w:val="0043661F"/>
    <w:rsid w:val="00437CC5"/>
    <w:rsid w:val="00441170"/>
    <w:rsid w:val="00443582"/>
    <w:rsid w:val="00446B28"/>
    <w:rsid w:val="00446CCE"/>
    <w:rsid w:val="0044772E"/>
    <w:rsid w:val="00452689"/>
    <w:rsid w:val="00452C93"/>
    <w:rsid w:val="00452D4B"/>
    <w:rsid w:val="0045416E"/>
    <w:rsid w:val="004541B2"/>
    <w:rsid w:val="004552DD"/>
    <w:rsid w:val="00456D58"/>
    <w:rsid w:val="00461208"/>
    <w:rsid w:val="004627DF"/>
    <w:rsid w:val="00463541"/>
    <w:rsid w:val="00463E11"/>
    <w:rsid w:val="00464318"/>
    <w:rsid w:val="004660B7"/>
    <w:rsid w:val="00466302"/>
    <w:rsid w:val="00467857"/>
    <w:rsid w:val="0047109B"/>
    <w:rsid w:val="00474568"/>
    <w:rsid w:val="00476237"/>
    <w:rsid w:val="00480C87"/>
    <w:rsid w:val="00483137"/>
    <w:rsid w:val="00487658"/>
    <w:rsid w:val="004908A4"/>
    <w:rsid w:val="00490C33"/>
    <w:rsid w:val="00491B19"/>
    <w:rsid w:val="00496CDB"/>
    <w:rsid w:val="004A0643"/>
    <w:rsid w:val="004A3BCB"/>
    <w:rsid w:val="004A596B"/>
    <w:rsid w:val="004A7FD4"/>
    <w:rsid w:val="004B13E2"/>
    <w:rsid w:val="004B1D27"/>
    <w:rsid w:val="004B37AA"/>
    <w:rsid w:val="004B586E"/>
    <w:rsid w:val="004B58CF"/>
    <w:rsid w:val="004B6384"/>
    <w:rsid w:val="004B63BC"/>
    <w:rsid w:val="004C013F"/>
    <w:rsid w:val="004C17CB"/>
    <w:rsid w:val="004C2792"/>
    <w:rsid w:val="004C2B69"/>
    <w:rsid w:val="004C5C84"/>
    <w:rsid w:val="004C7C3F"/>
    <w:rsid w:val="004D0018"/>
    <w:rsid w:val="004D20E8"/>
    <w:rsid w:val="004D329B"/>
    <w:rsid w:val="004D5C22"/>
    <w:rsid w:val="004E203C"/>
    <w:rsid w:val="004E2C58"/>
    <w:rsid w:val="004E7C20"/>
    <w:rsid w:val="004F1047"/>
    <w:rsid w:val="004F13EA"/>
    <w:rsid w:val="004F244B"/>
    <w:rsid w:val="004F2E97"/>
    <w:rsid w:val="004F34AB"/>
    <w:rsid w:val="004F3E4C"/>
    <w:rsid w:val="004F5F53"/>
    <w:rsid w:val="004F6E5F"/>
    <w:rsid w:val="005012C5"/>
    <w:rsid w:val="005025DC"/>
    <w:rsid w:val="005040A0"/>
    <w:rsid w:val="00504B9C"/>
    <w:rsid w:val="00506814"/>
    <w:rsid w:val="005077E9"/>
    <w:rsid w:val="00510083"/>
    <w:rsid w:val="0051090F"/>
    <w:rsid w:val="005113BB"/>
    <w:rsid w:val="005116A6"/>
    <w:rsid w:val="0051250F"/>
    <w:rsid w:val="00513022"/>
    <w:rsid w:val="00514C57"/>
    <w:rsid w:val="005152CE"/>
    <w:rsid w:val="0051562B"/>
    <w:rsid w:val="00515BDC"/>
    <w:rsid w:val="00516268"/>
    <w:rsid w:val="00516347"/>
    <w:rsid w:val="00516B60"/>
    <w:rsid w:val="00517684"/>
    <w:rsid w:val="00517E1E"/>
    <w:rsid w:val="00520293"/>
    <w:rsid w:val="0052047E"/>
    <w:rsid w:val="005249FF"/>
    <w:rsid w:val="00525688"/>
    <w:rsid w:val="00525B36"/>
    <w:rsid w:val="00525E4F"/>
    <w:rsid w:val="00525F64"/>
    <w:rsid w:val="00530B36"/>
    <w:rsid w:val="005332A6"/>
    <w:rsid w:val="00533D49"/>
    <w:rsid w:val="00535F43"/>
    <w:rsid w:val="00536E10"/>
    <w:rsid w:val="00541252"/>
    <w:rsid w:val="00544179"/>
    <w:rsid w:val="00551616"/>
    <w:rsid w:val="00551C93"/>
    <w:rsid w:val="00557028"/>
    <w:rsid w:val="00560F06"/>
    <w:rsid w:val="00560FDB"/>
    <w:rsid w:val="005629EB"/>
    <w:rsid w:val="005630A5"/>
    <w:rsid w:val="00564587"/>
    <w:rsid w:val="00564610"/>
    <w:rsid w:val="005650B6"/>
    <w:rsid w:val="00565E74"/>
    <w:rsid w:val="005666EA"/>
    <w:rsid w:val="005676F6"/>
    <w:rsid w:val="0056774B"/>
    <w:rsid w:val="00567CBA"/>
    <w:rsid w:val="0057007C"/>
    <w:rsid w:val="00571390"/>
    <w:rsid w:val="005749F3"/>
    <w:rsid w:val="00580841"/>
    <w:rsid w:val="00582877"/>
    <w:rsid w:val="00584A16"/>
    <w:rsid w:val="00584B19"/>
    <w:rsid w:val="005905BD"/>
    <w:rsid w:val="00590BB0"/>
    <w:rsid w:val="00591441"/>
    <w:rsid w:val="00591B7C"/>
    <w:rsid w:val="0059300A"/>
    <w:rsid w:val="00593886"/>
    <w:rsid w:val="005958E7"/>
    <w:rsid w:val="00595B19"/>
    <w:rsid w:val="005A0CAB"/>
    <w:rsid w:val="005A5C37"/>
    <w:rsid w:val="005A6883"/>
    <w:rsid w:val="005A7C0A"/>
    <w:rsid w:val="005B17D3"/>
    <w:rsid w:val="005B39A4"/>
    <w:rsid w:val="005B6017"/>
    <w:rsid w:val="005B7445"/>
    <w:rsid w:val="005B7472"/>
    <w:rsid w:val="005B75B8"/>
    <w:rsid w:val="005B7D49"/>
    <w:rsid w:val="005C155E"/>
    <w:rsid w:val="005C36D9"/>
    <w:rsid w:val="005C5298"/>
    <w:rsid w:val="005C7F3A"/>
    <w:rsid w:val="005D016B"/>
    <w:rsid w:val="005D0748"/>
    <w:rsid w:val="005D08C4"/>
    <w:rsid w:val="005D11D7"/>
    <w:rsid w:val="005D39E8"/>
    <w:rsid w:val="005D4230"/>
    <w:rsid w:val="005D57AB"/>
    <w:rsid w:val="005D6139"/>
    <w:rsid w:val="005D7BB4"/>
    <w:rsid w:val="005E04F6"/>
    <w:rsid w:val="005E2885"/>
    <w:rsid w:val="005E2C78"/>
    <w:rsid w:val="005E3821"/>
    <w:rsid w:val="005E4380"/>
    <w:rsid w:val="005E51E4"/>
    <w:rsid w:val="005E593D"/>
    <w:rsid w:val="005E5C95"/>
    <w:rsid w:val="005E6CFE"/>
    <w:rsid w:val="005E738F"/>
    <w:rsid w:val="005F08CD"/>
    <w:rsid w:val="005F0CB0"/>
    <w:rsid w:val="005F1E6E"/>
    <w:rsid w:val="005F265E"/>
    <w:rsid w:val="005F3593"/>
    <w:rsid w:val="005F3BCB"/>
    <w:rsid w:val="005F3E69"/>
    <w:rsid w:val="005F6609"/>
    <w:rsid w:val="005F76B9"/>
    <w:rsid w:val="006008BB"/>
    <w:rsid w:val="0060149D"/>
    <w:rsid w:val="0060315A"/>
    <w:rsid w:val="00603FA9"/>
    <w:rsid w:val="00603FD0"/>
    <w:rsid w:val="0060491B"/>
    <w:rsid w:val="00604D55"/>
    <w:rsid w:val="00605CF5"/>
    <w:rsid w:val="006129A7"/>
    <w:rsid w:val="00612EB7"/>
    <w:rsid w:val="00615ABF"/>
    <w:rsid w:val="006172D4"/>
    <w:rsid w:val="00617F04"/>
    <w:rsid w:val="00620D2D"/>
    <w:rsid w:val="006229A0"/>
    <w:rsid w:val="00624555"/>
    <w:rsid w:val="006274D2"/>
    <w:rsid w:val="00631ED9"/>
    <w:rsid w:val="00632F55"/>
    <w:rsid w:val="006365D7"/>
    <w:rsid w:val="00637402"/>
    <w:rsid w:val="0064023C"/>
    <w:rsid w:val="00644A6F"/>
    <w:rsid w:val="006453CA"/>
    <w:rsid w:val="006458DF"/>
    <w:rsid w:val="0064633B"/>
    <w:rsid w:val="00650BA6"/>
    <w:rsid w:val="0065276D"/>
    <w:rsid w:val="006531CD"/>
    <w:rsid w:val="0065528A"/>
    <w:rsid w:val="006612CE"/>
    <w:rsid w:val="006644F5"/>
    <w:rsid w:val="006646EB"/>
    <w:rsid w:val="00664CF7"/>
    <w:rsid w:val="0066629A"/>
    <w:rsid w:val="00666441"/>
    <w:rsid w:val="00666C42"/>
    <w:rsid w:val="00670AFD"/>
    <w:rsid w:val="006711C9"/>
    <w:rsid w:val="00671BFA"/>
    <w:rsid w:val="006726DE"/>
    <w:rsid w:val="006731E9"/>
    <w:rsid w:val="0067366B"/>
    <w:rsid w:val="00673973"/>
    <w:rsid w:val="00673E39"/>
    <w:rsid w:val="0067411A"/>
    <w:rsid w:val="0067440D"/>
    <w:rsid w:val="006775B6"/>
    <w:rsid w:val="00683D08"/>
    <w:rsid w:val="00687427"/>
    <w:rsid w:val="00692326"/>
    <w:rsid w:val="00696946"/>
    <w:rsid w:val="0069703C"/>
    <w:rsid w:val="006A00B0"/>
    <w:rsid w:val="006A1B26"/>
    <w:rsid w:val="006A391F"/>
    <w:rsid w:val="006A65BC"/>
    <w:rsid w:val="006A752C"/>
    <w:rsid w:val="006B041B"/>
    <w:rsid w:val="006B1166"/>
    <w:rsid w:val="006B11DB"/>
    <w:rsid w:val="006B161D"/>
    <w:rsid w:val="006B442D"/>
    <w:rsid w:val="006B4872"/>
    <w:rsid w:val="006B4BF9"/>
    <w:rsid w:val="006B7DD4"/>
    <w:rsid w:val="006C0AFD"/>
    <w:rsid w:val="006C0E49"/>
    <w:rsid w:val="006C309E"/>
    <w:rsid w:val="006C47E9"/>
    <w:rsid w:val="006C4A62"/>
    <w:rsid w:val="006C75A4"/>
    <w:rsid w:val="006D1A44"/>
    <w:rsid w:val="006D55D2"/>
    <w:rsid w:val="006D567B"/>
    <w:rsid w:val="006D5B4C"/>
    <w:rsid w:val="006E4A43"/>
    <w:rsid w:val="006E6355"/>
    <w:rsid w:val="006E7A68"/>
    <w:rsid w:val="006F247D"/>
    <w:rsid w:val="006F2C40"/>
    <w:rsid w:val="006F3A0D"/>
    <w:rsid w:val="006F3BDE"/>
    <w:rsid w:val="006F5512"/>
    <w:rsid w:val="006F6085"/>
    <w:rsid w:val="006F6223"/>
    <w:rsid w:val="006F6C56"/>
    <w:rsid w:val="006F7038"/>
    <w:rsid w:val="0070241E"/>
    <w:rsid w:val="00704361"/>
    <w:rsid w:val="00705482"/>
    <w:rsid w:val="007063D3"/>
    <w:rsid w:val="00707272"/>
    <w:rsid w:val="00707A7C"/>
    <w:rsid w:val="007108EA"/>
    <w:rsid w:val="007116F5"/>
    <w:rsid w:val="0071292D"/>
    <w:rsid w:val="00714577"/>
    <w:rsid w:val="007160CB"/>
    <w:rsid w:val="00716A20"/>
    <w:rsid w:val="00717CBC"/>
    <w:rsid w:val="0072369A"/>
    <w:rsid w:val="0072542C"/>
    <w:rsid w:val="00726497"/>
    <w:rsid w:val="00727417"/>
    <w:rsid w:val="00730140"/>
    <w:rsid w:val="00730AD8"/>
    <w:rsid w:val="00734335"/>
    <w:rsid w:val="00740F71"/>
    <w:rsid w:val="00742786"/>
    <w:rsid w:val="007467D6"/>
    <w:rsid w:val="00751059"/>
    <w:rsid w:val="007545D0"/>
    <w:rsid w:val="00755442"/>
    <w:rsid w:val="007563EB"/>
    <w:rsid w:val="00756EAA"/>
    <w:rsid w:val="007573AA"/>
    <w:rsid w:val="0076242C"/>
    <w:rsid w:val="00763595"/>
    <w:rsid w:val="0077269A"/>
    <w:rsid w:val="00773115"/>
    <w:rsid w:val="007754BB"/>
    <w:rsid w:val="00775A20"/>
    <w:rsid w:val="00776261"/>
    <w:rsid w:val="007764F9"/>
    <w:rsid w:val="00781F94"/>
    <w:rsid w:val="007833BD"/>
    <w:rsid w:val="00783555"/>
    <w:rsid w:val="007862A3"/>
    <w:rsid w:val="00787225"/>
    <w:rsid w:val="007902C4"/>
    <w:rsid w:val="00794F04"/>
    <w:rsid w:val="00796566"/>
    <w:rsid w:val="007A181D"/>
    <w:rsid w:val="007A5C0C"/>
    <w:rsid w:val="007B0E08"/>
    <w:rsid w:val="007B2F6D"/>
    <w:rsid w:val="007B422A"/>
    <w:rsid w:val="007B4CC2"/>
    <w:rsid w:val="007B4F74"/>
    <w:rsid w:val="007B500C"/>
    <w:rsid w:val="007B65A4"/>
    <w:rsid w:val="007B669B"/>
    <w:rsid w:val="007B6DF6"/>
    <w:rsid w:val="007C1350"/>
    <w:rsid w:val="007C1903"/>
    <w:rsid w:val="007C45DF"/>
    <w:rsid w:val="007D147A"/>
    <w:rsid w:val="007D1E20"/>
    <w:rsid w:val="007D29BA"/>
    <w:rsid w:val="007D48DC"/>
    <w:rsid w:val="007E2FE4"/>
    <w:rsid w:val="007E3F98"/>
    <w:rsid w:val="007E4E74"/>
    <w:rsid w:val="007E61AC"/>
    <w:rsid w:val="007E6360"/>
    <w:rsid w:val="007E6DF2"/>
    <w:rsid w:val="007F0145"/>
    <w:rsid w:val="007F07B2"/>
    <w:rsid w:val="007F0BFB"/>
    <w:rsid w:val="007F10AD"/>
    <w:rsid w:val="007F1F04"/>
    <w:rsid w:val="007F213B"/>
    <w:rsid w:val="007F2BDA"/>
    <w:rsid w:val="007F5399"/>
    <w:rsid w:val="007F57D5"/>
    <w:rsid w:val="007F5D3E"/>
    <w:rsid w:val="007F71CD"/>
    <w:rsid w:val="007F72C3"/>
    <w:rsid w:val="007F752A"/>
    <w:rsid w:val="008009F0"/>
    <w:rsid w:val="008023D4"/>
    <w:rsid w:val="00802EBB"/>
    <w:rsid w:val="0080342D"/>
    <w:rsid w:val="008038D5"/>
    <w:rsid w:val="008069C4"/>
    <w:rsid w:val="00807C9E"/>
    <w:rsid w:val="008101B2"/>
    <w:rsid w:val="008130E5"/>
    <w:rsid w:val="008135C2"/>
    <w:rsid w:val="0081531F"/>
    <w:rsid w:val="008168FE"/>
    <w:rsid w:val="008170FF"/>
    <w:rsid w:val="00820447"/>
    <w:rsid w:val="00820BCB"/>
    <w:rsid w:val="00820C5C"/>
    <w:rsid w:val="008229FB"/>
    <w:rsid w:val="0082451B"/>
    <w:rsid w:val="00825733"/>
    <w:rsid w:val="00825A05"/>
    <w:rsid w:val="00827FDD"/>
    <w:rsid w:val="00830CCF"/>
    <w:rsid w:val="0083136E"/>
    <w:rsid w:val="008324F2"/>
    <w:rsid w:val="0083286B"/>
    <w:rsid w:val="0083295D"/>
    <w:rsid w:val="008357F0"/>
    <w:rsid w:val="0083588A"/>
    <w:rsid w:val="00836140"/>
    <w:rsid w:val="008362B2"/>
    <w:rsid w:val="00836E22"/>
    <w:rsid w:val="008405A0"/>
    <w:rsid w:val="00843E95"/>
    <w:rsid w:val="00844AF7"/>
    <w:rsid w:val="0084537E"/>
    <w:rsid w:val="008461F7"/>
    <w:rsid w:val="00847925"/>
    <w:rsid w:val="00851050"/>
    <w:rsid w:val="0085153B"/>
    <w:rsid w:val="00854034"/>
    <w:rsid w:val="00856A7B"/>
    <w:rsid w:val="00857DC9"/>
    <w:rsid w:val="0086018D"/>
    <w:rsid w:val="008607CF"/>
    <w:rsid w:val="008616A4"/>
    <w:rsid w:val="00862E33"/>
    <w:rsid w:val="00864BE3"/>
    <w:rsid w:val="008655B8"/>
    <w:rsid w:val="0086597B"/>
    <w:rsid w:val="00866528"/>
    <w:rsid w:val="00867BE5"/>
    <w:rsid w:val="008725DA"/>
    <w:rsid w:val="0087381B"/>
    <w:rsid w:val="00873F96"/>
    <w:rsid w:val="008749EB"/>
    <w:rsid w:val="0087580B"/>
    <w:rsid w:val="00877248"/>
    <w:rsid w:val="00881AFC"/>
    <w:rsid w:val="00882B61"/>
    <w:rsid w:val="00883667"/>
    <w:rsid w:val="00884B0D"/>
    <w:rsid w:val="008851C2"/>
    <w:rsid w:val="00885B00"/>
    <w:rsid w:val="00885D22"/>
    <w:rsid w:val="00885F6F"/>
    <w:rsid w:val="00887A77"/>
    <w:rsid w:val="00887EEF"/>
    <w:rsid w:val="0089024C"/>
    <w:rsid w:val="008908ED"/>
    <w:rsid w:val="00891788"/>
    <w:rsid w:val="00891ED9"/>
    <w:rsid w:val="00893647"/>
    <w:rsid w:val="0089371C"/>
    <w:rsid w:val="00896913"/>
    <w:rsid w:val="008A1A3C"/>
    <w:rsid w:val="008A2A2A"/>
    <w:rsid w:val="008B04ED"/>
    <w:rsid w:val="008B177D"/>
    <w:rsid w:val="008B3991"/>
    <w:rsid w:val="008B5CD4"/>
    <w:rsid w:val="008C6787"/>
    <w:rsid w:val="008D08EA"/>
    <w:rsid w:val="008D19A2"/>
    <w:rsid w:val="008D2B9E"/>
    <w:rsid w:val="008D364B"/>
    <w:rsid w:val="008D38B4"/>
    <w:rsid w:val="008D4004"/>
    <w:rsid w:val="008D4206"/>
    <w:rsid w:val="008D5F8D"/>
    <w:rsid w:val="008E0B8B"/>
    <w:rsid w:val="008E18F8"/>
    <w:rsid w:val="008E26FB"/>
    <w:rsid w:val="008E5459"/>
    <w:rsid w:val="008E57C0"/>
    <w:rsid w:val="008E5E5D"/>
    <w:rsid w:val="008E776F"/>
    <w:rsid w:val="008F1847"/>
    <w:rsid w:val="008F5474"/>
    <w:rsid w:val="008F705F"/>
    <w:rsid w:val="00900D00"/>
    <w:rsid w:val="00900D83"/>
    <w:rsid w:val="00901367"/>
    <w:rsid w:val="00903754"/>
    <w:rsid w:val="00904545"/>
    <w:rsid w:val="009055D9"/>
    <w:rsid w:val="009068F0"/>
    <w:rsid w:val="00911BBF"/>
    <w:rsid w:val="00913A0C"/>
    <w:rsid w:val="00914755"/>
    <w:rsid w:val="00914B39"/>
    <w:rsid w:val="00916000"/>
    <w:rsid w:val="00917C75"/>
    <w:rsid w:val="0092431C"/>
    <w:rsid w:val="0092436F"/>
    <w:rsid w:val="00926C9E"/>
    <w:rsid w:val="009275F7"/>
    <w:rsid w:val="00927BB9"/>
    <w:rsid w:val="00930C83"/>
    <w:rsid w:val="009337F4"/>
    <w:rsid w:val="00936A78"/>
    <w:rsid w:val="00937243"/>
    <w:rsid w:val="00937558"/>
    <w:rsid w:val="00937603"/>
    <w:rsid w:val="00943D94"/>
    <w:rsid w:val="009448C5"/>
    <w:rsid w:val="00944BC5"/>
    <w:rsid w:val="00944CC9"/>
    <w:rsid w:val="0094542D"/>
    <w:rsid w:val="009465A5"/>
    <w:rsid w:val="00947393"/>
    <w:rsid w:val="00947AE9"/>
    <w:rsid w:val="00950F82"/>
    <w:rsid w:val="009514EA"/>
    <w:rsid w:val="00953013"/>
    <w:rsid w:val="009604A1"/>
    <w:rsid w:val="00960DC8"/>
    <w:rsid w:val="00965E78"/>
    <w:rsid w:val="00970786"/>
    <w:rsid w:val="00970F8B"/>
    <w:rsid w:val="009719D5"/>
    <w:rsid w:val="0097359F"/>
    <w:rsid w:val="0097634B"/>
    <w:rsid w:val="00977438"/>
    <w:rsid w:val="00977A7D"/>
    <w:rsid w:val="0098718D"/>
    <w:rsid w:val="009A0F3B"/>
    <w:rsid w:val="009A1640"/>
    <w:rsid w:val="009A17AA"/>
    <w:rsid w:val="009A2024"/>
    <w:rsid w:val="009A56F6"/>
    <w:rsid w:val="009B1513"/>
    <w:rsid w:val="009B5A22"/>
    <w:rsid w:val="009B5F7E"/>
    <w:rsid w:val="009B63DB"/>
    <w:rsid w:val="009B6BAB"/>
    <w:rsid w:val="009C2B7E"/>
    <w:rsid w:val="009C375B"/>
    <w:rsid w:val="009C3C22"/>
    <w:rsid w:val="009C5AF1"/>
    <w:rsid w:val="009C64A8"/>
    <w:rsid w:val="009C6ED2"/>
    <w:rsid w:val="009C6F8E"/>
    <w:rsid w:val="009C7A0B"/>
    <w:rsid w:val="009D0C1A"/>
    <w:rsid w:val="009D116E"/>
    <w:rsid w:val="009D15CD"/>
    <w:rsid w:val="009D3CFC"/>
    <w:rsid w:val="009D4354"/>
    <w:rsid w:val="009D6D55"/>
    <w:rsid w:val="009D76E7"/>
    <w:rsid w:val="009E16BB"/>
    <w:rsid w:val="009E509F"/>
    <w:rsid w:val="009F0A75"/>
    <w:rsid w:val="009F3984"/>
    <w:rsid w:val="009F42E4"/>
    <w:rsid w:val="009F76B1"/>
    <w:rsid w:val="009F7A45"/>
    <w:rsid w:val="00A019A2"/>
    <w:rsid w:val="00A04FE3"/>
    <w:rsid w:val="00A11DA1"/>
    <w:rsid w:val="00A12D00"/>
    <w:rsid w:val="00A15539"/>
    <w:rsid w:val="00A1743C"/>
    <w:rsid w:val="00A20968"/>
    <w:rsid w:val="00A20A05"/>
    <w:rsid w:val="00A213D0"/>
    <w:rsid w:val="00A218D2"/>
    <w:rsid w:val="00A22085"/>
    <w:rsid w:val="00A2411B"/>
    <w:rsid w:val="00A25877"/>
    <w:rsid w:val="00A26EB7"/>
    <w:rsid w:val="00A33932"/>
    <w:rsid w:val="00A33B0B"/>
    <w:rsid w:val="00A33C0D"/>
    <w:rsid w:val="00A33FC3"/>
    <w:rsid w:val="00A36E35"/>
    <w:rsid w:val="00A372FC"/>
    <w:rsid w:val="00A40D7E"/>
    <w:rsid w:val="00A441E9"/>
    <w:rsid w:val="00A45933"/>
    <w:rsid w:val="00A45939"/>
    <w:rsid w:val="00A46E60"/>
    <w:rsid w:val="00A50844"/>
    <w:rsid w:val="00A50A89"/>
    <w:rsid w:val="00A544BA"/>
    <w:rsid w:val="00A56FD9"/>
    <w:rsid w:val="00A5746D"/>
    <w:rsid w:val="00A60172"/>
    <w:rsid w:val="00A6033D"/>
    <w:rsid w:val="00A60ACA"/>
    <w:rsid w:val="00A61FC1"/>
    <w:rsid w:val="00A668B9"/>
    <w:rsid w:val="00A72B67"/>
    <w:rsid w:val="00A7502E"/>
    <w:rsid w:val="00A77850"/>
    <w:rsid w:val="00A81C0F"/>
    <w:rsid w:val="00A83EBD"/>
    <w:rsid w:val="00A852ED"/>
    <w:rsid w:val="00A86F71"/>
    <w:rsid w:val="00A879C4"/>
    <w:rsid w:val="00A9395B"/>
    <w:rsid w:val="00AA0A08"/>
    <w:rsid w:val="00AA0C25"/>
    <w:rsid w:val="00AA1A00"/>
    <w:rsid w:val="00AA256F"/>
    <w:rsid w:val="00AA33FC"/>
    <w:rsid w:val="00AA52CA"/>
    <w:rsid w:val="00AA646A"/>
    <w:rsid w:val="00AA6AE9"/>
    <w:rsid w:val="00AB20A6"/>
    <w:rsid w:val="00AB2674"/>
    <w:rsid w:val="00AB7DAE"/>
    <w:rsid w:val="00AC0DC9"/>
    <w:rsid w:val="00AC0FBC"/>
    <w:rsid w:val="00AC19F6"/>
    <w:rsid w:val="00AC2F7C"/>
    <w:rsid w:val="00AC5F26"/>
    <w:rsid w:val="00AC748A"/>
    <w:rsid w:val="00AC7C76"/>
    <w:rsid w:val="00AD01EA"/>
    <w:rsid w:val="00AD0223"/>
    <w:rsid w:val="00AD0C67"/>
    <w:rsid w:val="00AD11AB"/>
    <w:rsid w:val="00AD20C6"/>
    <w:rsid w:val="00AD2660"/>
    <w:rsid w:val="00AD4851"/>
    <w:rsid w:val="00AD63D2"/>
    <w:rsid w:val="00AD6983"/>
    <w:rsid w:val="00AE27D1"/>
    <w:rsid w:val="00AE31C9"/>
    <w:rsid w:val="00AE3BA2"/>
    <w:rsid w:val="00AE3F90"/>
    <w:rsid w:val="00AE4FB0"/>
    <w:rsid w:val="00AE5FF8"/>
    <w:rsid w:val="00AE688B"/>
    <w:rsid w:val="00AE7F12"/>
    <w:rsid w:val="00AF2E3C"/>
    <w:rsid w:val="00AF4033"/>
    <w:rsid w:val="00AF7445"/>
    <w:rsid w:val="00B00812"/>
    <w:rsid w:val="00B0143B"/>
    <w:rsid w:val="00B0260F"/>
    <w:rsid w:val="00B03A2E"/>
    <w:rsid w:val="00B049D5"/>
    <w:rsid w:val="00B06DD8"/>
    <w:rsid w:val="00B11604"/>
    <w:rsid w:val="00B11AE7"/>
    <w:rsid w:val="00B11DD7"/>
    <w:rsid w:val="00B14E7D"/>
    <w:rsid w:val="00B164EF"/>
    <w:rsid w:val="00B16640"/>
    <w:rsid w:val="00B16EF5"/>
    <w:rsid w:val="00B17474"/>
    <w:rsid w:val="00B200A3"/>
    <w:rsid w:val="00B21E65"/>
    <w:rsid w:val="00B23391"/>
    <w:rsid w:val="00B25308"/>
    <w:rsid w:val="00B263F8"/>
    <w:rsid w:val="00B26D4D"/>
    <w:rsid w:val="00B32301"/>
    <w:rsid w:val="00B33633"/>
    <w:rsid w:val="00B357D5"/>
    <w:rsid w:val="00B35E19"/>
    <w:rsid w:val="00B35E1B"/>
    <w:rsid w:val="00B35FD9"/>
    <w:rsid w:val="00B3786E"/>
    <w:rsid w:val="00B43EB9"/>
    <w:rsid w:val="00B44B6F"/>
    <w:rsid w:val="00B51C2E"/>
    <w:rsid w:val="00B52DA1"/>
    <w:rsid w:val="00B55B92"/>
    <w:rsid w:val="00B56320"/>
    <w:rsid w:val="00B57DFD"/>
    <w:rsid w:val="00B6099C"/>
    <w:rsid w:val="00B61B0F"/>
    <w:rsid w:val="00B61FED"/>
    <w:rsid w:val="00B657E0"/>
    <w:rsid w:val="00B65C75"/>
    <w:rsid w:val="00B66941"/>
    <w:rsid w:val="00B66FEB"/>
    <w:rsid w:val="00B70A2D"/>
    <w:rsid w:val="00B72C76"/>
    <w:rsid w:val="00B730A2"/>
    <w:rsid w:val="00B736E5"/>
    <w:rsid w:val="00B74219"/>
    <w:rsid w:val="00B75FF7"/>
    <w:rsid w:val="00B762F5"/>
    <w:rsid w:val="00B774A1"/>
    <w:rsid w:val="00B801A7"/>
    <w:rsid w:val="00B8308D"/>
    <w:rsid w:val="00B83DF9"/>
    <w:rsid w:val="00B83FCD"/>
    <w:rsid w:val="00B86C6C"/>
    <w:rsid w:val="00B90F53"/>
    <w:rsid w:val="00B91A01"/>
    <w:rsid w:val="00B940E0"/>
    <w:rsid w:val="00BA2644"/>
    <w:rsid w:val="00BA31F4"/>
    <w:rsid w:val="00BA34E7"/>
    <w:rsid w:val="00BA5E74"/>
    <w:rsid w:val="00BA5E79"/>
    <w:rsid w:val="00BB105D"/>
    <w:rsid w:val="00BB1B92"/>
    <w:rsid w:val="00BB2D8D"/>
    <w:rsid w:val="00BB3FDB"/>
    <w:rsid w:val="00BB5702"/>
    <w:rsid w:val="00BB638D"/>
    <w:rsid w:val="00BC10D6"/>
    <w:rsid w:val="00BC15F0"/>
    <w:rsid w:val="00BC19A8"/>
    <w:rsid w:val="00BC47E5"/>
    <w:rsid w:val="00BC6122"/>
    <w:rsid w:val="00BD35ED"/>
    <w:rsid w:val="00BD39F3"/>
    <w:rsid w:val="00BD5DFA"/>
    <w:rsid w:val="00BD5EA5"/>
    <w:rsid w:val="00BE22C7"/>
    <w:rsid w:val="00BE48C4"/>
    <w:rsid w:val="00BE6DB2"/>
    <w:rsid w:val="00BE782F"/>
    <w:rsid w:val="00BF1687"/>
    <w:rsid w:val="00BF1AD3"/>
    <w:rsid w:val="00BF2394"/>
    <w:rsid w:val="00BF30A1"/>
    <w:rsid w:val="00BF3298"/>
    <w:rsid w:val="00BF352C"/>
    <w:rsid w:val="00BF4D14"/>
    <w:rsid w:val="00BF6F01"/>
    <w:rsid w:val="00C01620"/>
    <w:rsid w:val="00C01BC3"/>
    <w:rsid w:val="00C14F84"/>
    <w:rsid w:val="00C22E43"/>
    <w:rsid w:val="00C24485"/>
    <w:rsid w:val="00C2614A"/>
    <w:rsid w:val="00C264F1"/>
    <w:rsid w:val="00C27237"/>
    <w:rsid w:val="00C317DB"/>
    <w:rsid w:val="00C31C8C"/>
    <w:rsid w:val="00C33CCC"/>
    <w:rsid w:val="00C34395"/>
    <w:rsid w:val="00C344ED"/>
    <w:rsid w:val="00C34D6D"/>
    <w:rsid w:val="00C3751F"/>
    <w:rsid w:val="00C37E93"/>
    <w:rsid w:val="00C40D98"/>
    <w:rsid w:val="00C40DDD"/>
    <w:rsid w:val="00C412C0"/>
    <w:rsid w:val="00C44BC2"/>
    <w:rsid w:val="00C458F2"/>
    <w:rsid w:val="00C47A61"/>
    <w:rsid w:val="00C50168"/>
    <w:rsid w:val="00C53A59"/>
    <w:rsid w:val="00C53BFA"/>
    <w:rsid w:val="00C54D48"/>
    <w:rsid w:val="00C61C00"/>
    <w:rsid w:val="00C64F0C"/>
    <w:rsid w:val="00C65CEB"/>
    <w:rsid w:val="00C66235"/>
    <w:rsid w:val="00C6712C"/>
    <w:rsid w:val="00C72ACD"/>
    <w:rsid w:val="00C7404D"/>
    <w:rsid w:val="00C74386"/>
    <w:rsid w:val="00C74D66"/>
    <w:rsid w:val="00C758DF"/>
    <w:rsid w:val="00C76128"/>
    <w:rsid w:val="00C82121"/>
    <w:rsid w:val="00C82C82"/>
    <w:rsid w:val="00C83689"/>
    <w:rsid w:val="00C84703"/>
    <w:rsid w:val="00C87ABC"/>
    <w:rsid w:val="00C900A6"/>
    <w:rsid w:val="00CA288B"/>
    <w:rsid w:val="00CA4277"/>
    <w:rsid w:val="00CA5688"/>
    <w:rsid w:val="00CB06A6"/>
    <w:rsid w:val="00CB4CB1"/>
    <w:rsid w:val="00CB7B91"/>
    <w:rsid w:val="00CC00E6"/>
    <w:rsid w:val="00CC0558"/>
    <w:rsid w:val="00CC0931"/>
    <w:rsid w:val="00CC1C9E"/>
    <w:rsid w:val="00CC2793"/>
    <w:rsid w:val="00CC2CF3"/>
    <w:rsid w:val="00CC50F7"/>
    <w:rsid w:val="00CC6319"/>
    <w:rsid w:val="00CC68D0"/>
    <w:rsid w:val="00CC7669"/>
    <w:rsid w:val="00CC7A75"/>
    <w:rsid w:val="00CC7F31"/>
    <w:rsid w:val="00CD044B"/>
    <w:rsid w:val="00CD1251"/>
    <w:rsid w:val="00CD42EF"/>
    <w:rsid w:val="00CE25FA"/>
    <w:rsid w:val="00CE2890"/>
    <w:rsid w:val="00CE4924"/>
    <w:rsid w:val="00CE59DE"/>
    <w:rsid w:val="00CE5B30"/>
    <w:rsid w:val="00CE725C"/>
    <w:rsid w:val="00CE7946"/>
    <w:rsid w:val="00CF0258"/>
    <w:rsid w:val="00CF3E4F"/>
    <w:rsid w:val="00CF4BD6"/>
    <w:rsid w:val="00D00ED5"/>
    <w:rsid w:val="00D05439"/>
    <w:rsid w:val="00D120E8"/>
    <w:rsid w:val="00D15720"/>
    <w:rsid w:val="00D17CF1"/>
    <w:rsid w:val="00D2193E"/>
    <w:rsid w:val="00D246FB"/>
    <w:rsid w:val="00D24D4B"/>
    <w:rsid w:val="00D25706"/>
    <w:rsid w:val="00D25ABB"/>
    <w:rsid w:val="00D26F60"/>
    <w:rsid w:val="00D3101A"/>
    <w:rsid w:val="00D31268"/>
    <w:rsid w:val="00D34C9F"/>
    <w:rsid w:val="00D37C5B"/>
    <w:rsid w:val="00D40BCE"/>
    <w:rsid w:val="00D41E70"/>
    <w:rsid w:val="00D43FF7"/>
    <w:rsid w:val="00D4439F"/>
    <w:rsid w:val="00D46665"/>
    <w:rsid w:val="00D50E61"/>
    <w:rsid w:val="00D5122B"/>
    <w:rsid w:val="00D513BF"/>
    <w:rsid w:val="00D521F0"/>
    <w:rsid w:val="00D527DE"/>
    <w:rsid w:val="00D54435"/>
    <w:rsid w:val="00D56C48"/>
    <w:rsid w:val="00D5718F"/>
    <w:rsid w:val="00D57EFD"/>
    <w:rsid w:val="00D61141"/>
    <w:rsid w:val="00D62C1D"/>
    <w:rsid w:val="00D647B1"/>
    <w:rsid w:val="00D652B6"/>
    <w:rsid w:val="00D65DD6"/>
    <w:rsid w:val="00D66D5E"/>
    <w:rsid w:val="00D67CE3"/>
    <w:rsid w:val="00D70A05"/>
    <w:rsid w:val="00D721E1"/>
    <w:rsid w:val="00D73DCD"/>
    <w:rsid w:val="00D74209"/>
    <w:rsid w:val="00D74E7F"/>
    <w:rsid w:val="00D80A9A"/>
    <w:rsid w:val="00D8450F"/>
    <w:rsid w:val="00D86972"/>
    <w:rsid w:val="00D919D3"/>
    <w:rsid w:val="00D91E3A"/>
    <w:rsid w:val="00D938BB"/>
    <w:rsid w:val="00D93E09"/>
    <w:rsid w:val="00DA2E3A"/>
    <w:rsid w:val="00DA2FD0"/>
    <w:rsid w:val="00DA31FB"/>
    <w:rsid w:val="00DA512A"/>
    <w:rsid w:val="00DA5F59"/>
    <w:rsid w:val="00DA66C2"/>
    <w:rsid w:val="00DB0976"/>
    <w:rsid w:val="00DB0EE0"/>
    <w:rsid w:val="00DB28E9"/>
    <w:rsid w:val="00DB2C5E"/>
    <w:rsid w:val="00DB2FB2"/>
    <w:rsid w:val="00DC07A0"/>
    <w:rsid w:val="00DC0B14"/>
    <w:rsid w:val="00DC1CC9"/>
    <w:rsid w:val="00DC22E8"/>
    <w:rsid w:val="00DC34A4"/>
    <w:rsid w:val="00DC37C6"/>
    <w:rsid w:val="00DC3FFD"/>
    <w:rsid w:val="00DC7D1A"/>
    <w:rsid w:val="00DD22E2"/>
    <w:rsid w:val="00DD2DD3"/>
    <w:rsid w:val="00DD3849"/>
    <w:rsid w:val="00DE5B5B"/>
    <w:rsid w:val="00DE639A"/>
    <w:rsid w:val="00DF054F"/>
    <w:rsid w:val="00DF0788"/>
    <w:rsid w:val="00DF1360"/>
    <w:rsid w:val="00DF1D31"/>
    <w:rsid w:val="00DF2591"/>
    <w:rsid w:val="00E01754"/>
    <w:rsid w:val="00E024FA"/>
    <w:rsid w:val="00E05901"/>
    <w:rsid w:val="00E07C1A"/>
    <w:rsid w:val="00E11840"/>
    <w:rsid w:val="00E127D7"/>
    <w:rsid w:val="00E13ABF"/>
    <w:rsid w:val="00E16747"/>
    <w:rsid w:val="00E17462"/>
    <w:rsid w:val="00E17929"/>
    <w:rsid w:val="00E204A6"/>
    <w:rsid w:val="00E22077"/>
    <w:rsid w:val="00E23500"/>
    <w:rsid w:val="00E2460C"/>
    <w:rsid w:val="00E25F7E"/>
    <w:rsid w:val="00E2768B"/>
    <w:rsid w:val="00E333E4"/>
    <w:rsid w:val="00E33852"/>
    <w:rsid w:val="00E34ADD"/>
    <w:rsid w:val="00E34C14"/>
    <w:rsid w:val="00E36049"/>
    <w:rsid w:val="00E36CEB"/>
    <w:rsid w:val="00E4093B"/>
    <w:rsid w:val="00E409BF"/>
    <w:rsid w:val="00E41C87"/>
    <w:rsid w:val="00E42DA6"/>
    <w:rsid w:val="00E44270"/>
    <w:rsid w:val="00E44675"/>
    <w:rsid w:val="00E4469F"/>
    <w:rsid w:val="00E4717F"/>
    <w:rsid w:val="00E47261"/>
    <w:rsid w:val="00E47918"/>
    <w:rsid w:val="00E52399"/>
    <w:rsid w:val="00E54AF1"/>
    <w:rsid w:val="00E54C05"/>
    <w:rsid w:val="00E54F4C"/>
    <w:rsid w:val="00E56385"/>
    <w:rsid w:val="00E61596"/>
    <w:rsid w:val="00E61747"/>
    <w:rsid w:val="00E61FA3"/>
    <w:rsid w:val="00E62B49"/>
    <w:rsid w:val="00E64893"/>
    <w:rsid w:val="00E656B6"/>
    <w:rsid w:val="00E6770B"/>
    <w:rsid w:val="00E70DAB"/>
    <w:rsid w:val="00E73852"/>
    <w:rsid w:val="00E76496"/>
    <w:rsid w:val="00E80504"/>
    <w:rsid w:val="00E83017"/>
    <w:rsid w:val="00E853CB"/>
    <w:rsid w:val="00E869C9"/>
    <w:rsid w:val="00E90171"/>
    <w:rsid w:val="00E902FD"/>
    <w:rsid w:val="00E90C3D"/>
    <w:rsid w:val="00E90E60"/>
    <w:rsid w:val="00E92311"/>
    <w:rsid w:val="00E93559"/>
    <w:rsid w:val="00E93C55"/>
    <w:rsid w:val="00E95A7C"/>
    <w:rsid w:val="00E9642C"/>
    <w:rsid w:val="00EA194A"/>
    <w:rsid w:val="00EA281C"/>
    <w:rsid w:val="00EA35D1"/>
    <w:rsid w:val="00EA424B"/>
    <w:rsid w:val="00EA4BDA"/>
    <w:rsid w:val="00EA4D09"/>
    <w:rsid w:val="00EA7E10"/>
    <w:rsid w:val="00EB053D"/>
    <w:rsid w:val="00EB13AC"/>
    <w:rsid w:val="00EB2408"/>
    <w:rsid w:val="00EB2CFF"/>
    <w:rsid w:val="00EB4982"/>
    <w:rsid w:val="00EB6F8C"/>
    <w:rsid w:val="00EB7CDC"/>
    <w:rsid w:val="00EC04EF"/>
    <w:rsid w:val="00EC245B"/>
    <w:rsid w:val="00EC3151"/>
    <w:rsid w:val="00EC3942"/>
    <w:rsid w:val="00EC4D6C"/>
    <w:rsid w:val="00EC5638"/>
    <w:rsid w:val="00EC7A80"/>
    <w:rsid w:val="00ED0EB8"/>
    <w:rsid w:val="00ED18BF"/>
    <w:rsid w:val="00ED2814"/>
    <w:rsid w:val="00ED2A01"/>
    <w:rsid w:val="00ED57D1"/>
    <w:rsid w:val="00ED76DD"/>
    <w:rsid w:val="00EE5298"/>
    <w:rsid w:val="00EE770B"/>
    <w:rsid w:val="00EF0FD1"/>
    <w:rsid w:val="00EF139E"/>
    <w:rsid w:val="00EF2EEB"/>
    <w:rsid w:val="00EF47A1"/>
    <w:rsid w:val="00EF5ECC"/>
    <w:rsid w:val="00EF71D3"/>
    <w:rsid w:val="00EF7CED"/>
    <w:rsid w:val="00F001D3"/>
    <w:rsid w:val="00F0255D"/>
    <w:rsid w:val="00F02BE0"/>
    <w:rsid w:val="00F03364"/>
    <w:rsid w:val="00F03FAA"/>
    <w:rsid w:val="00F03FD5"/>
    <w:rsid w:val="00F05F72"/>
    <w:rsid w:val="00F11B9F"/>
    <w:rsid w:val="00F12BF5"/>
    <w:rsid w:val="00F1359D"/>
    <w:rsid w:val="00F13A24"/>
    <w:rsid w:val="00F16CC7"/>
    <w:rsid w:val="00F23D33"/>
    <w:rsid w:val="00F24260"/>
    <w:rsid w:val="00F26ABE"/>
    <w:rsid w:val="00F271A3"/>
    <w:rsid w:val="00F27C2B"/>
    <w:rsid w:val="00F301A3"/>
    <w:rsid w:val="00F30308"/>
    <w:rsid w:val="00F31A85"/>
    <w:rsid w:val="00F31D18"/>
    <w:rsid w:val="00F32C23"/>
    <w:rsid w:val="00F34348"/>
    <w:rsid w:val="00F379E4"/>
    <w:rsid w:val="00F44174"/>
    <w:rsid w:val="00F4498B"/>
    <w:rsid w:val="00F4634E"/>
    <w:rsid w:val="00F46C88"/>
    <w:rsid w:val="00F46E79"/>
    <w:rsid w:val="00F51D53"/>
    <w:rsid w:val="00F53DF4"/>
    <w:rsid w:val="00F56935"/>
    <w:rsid w:val="00F57970"/>
    <w:rsid w:val="00F623DC"/>
    <w:rsid w:val="00F649AE"/>
    <w:rsid w:val="00F65557"/>
    <w:rsid w:val="00F67058"/>
    <w:rsid w:val="00F708C1"/>
    <w:rsid w:val="00F71A63"/>
    <w:rsid w:val="00F74DA0"/>
    <w:rsid w:val="00F757BD"/>
    <w:rsid w:val="00F779A3"/>
    <w:rsid w:val="00F82A04"/>
    <w:rsid w:val="00F83446"/>
    <w:rsid w:val="00F8642C"/>
    <w:rsid w:val="00F86532"/>
    <w:rsid w:val="00F8669E"/>
    <w:rsid w:val="00F86CFF"/>
    <w:rsid w:val="00F870E7"/>
    <w:rsid w:val="00F875F8"/>
    <w:rsid w:val="00F87C55"/>
    <w:rsid w:val="00F91E87"/>
    <w:rsid w:val="00F93B8D"/>
    <w:rsid w:val="00F966C7"/>
    <w:rsid w:val="00F966E1"/>
    <w:rsid w:val="00F9687C"/>
    <w:rsid w:val="00F972C3"/>
    <w:rsid w:val="00F97A1B"/>
    <w:rsid w:val="00F97C83"/>
    <w:rsid w:val="00FA1D35"/>
    <w:rsid w:val="00FA435D"/>
    <w:rsid w:val="00FA51D4"/>
    <w:rsid w:val="00FA540E"/>
    <w:rsid w:val="00FA5D42"/>
    <w:rsid w:val="00FB0183"/>
    <w:rsid w:val="00FB1DB6"/>
    <w:rsid w:val="00FB2DB3"/>
    <w:rsid w:val="00FB2F24"/>
    <w:rsid w:val="00FB45FC"/>
    <w:rsid w:val="00FB7B05"/>
    <w:rsid w:val="00FC083A"/>
    <w:rsid w:val="00FC0C5F"/>
    <w:rsid w:val="00FC1250"/>
    <w:rsid w:val="00FC16A1"/>
    <w:rsid w:val="00FC2827"/>
    <w:rsid w:val="00FC2E4E"/>
    <w:rsid w:val="00FC5782"/>
    <w:rsid w:val="00FC5835"/>
    <w:rsid w:val="00FC7D2B"/>
    <w:rsid w:val="00FD1576"/>
    <w:rsid w:val="00FD1B04"/>
    <w:rsid w:val="00FD2107"/>
    <w:rsid w:val="00FD2906"/>
    <w:rsid w:val="00FD2A68"/>
    <w:rsid w:val="00FD3988"/>
    <w:rsid w:val="00FD5D43"/>
    <w:rsid w:val="00FD6665"/>
    <w:rsid w:val="00FD6A13"/>
    <w:rsid w:val="00FD7602"/>
    <w:rsid w:val="00FE018D"/>
    <w:rsid w:val="00FE03F1"/>
    <w:rsid w:val="00FE1A1A"/>
    <w:rsid w:val="00FE1C30"/>
    <w:rsid w:val="00FE2EED"/>
    <w:rsid w:val="00FE3F1C"/>
    <w:rsid w:val="00FE6EA5"/>
    <w:rsid w:val="00FF4429"/>
    <w:rsid w:val="00FF4D21"/>
    <w:rsid w:val="00FF51ED"/>
    <w:rsid w:val="00FF55E1"/>
    <w:rsid w:val="00FF5FA4"/>
    <w:rsid w:val="00FF6235"/>
    <w:rsid w:val="00FF7C9C"/>
    <w:rsid w:val="09A5DC0E"/>
    <w:rsid w:val="194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22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4B0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4B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1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84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EB053D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DA512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D15CD"/>
    <w:pPr>
      <w:widowControl w:val="0"/>
      <w:spacing w:before="240" w:after="60" w:line="240" w:lineRule="atLeast"/>
      <w:outlineLvl w:val="5"/>
    </w:pPr>
    <w:rPr>
      <w:i/>
      <w:sz w:val="22"/>
      <w:szCs w:val="20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9D15CD"/>
    <w:pPr>
      <w:widowControl w:val="0"/>
      <w:spacing w:before="240" w:after="60" w:line="240" w:lineRule="atLeast"/>
      <w:outlineLvl w:val="6"/>
    </w:pPr>
    <w:rPr>
      <w:sz w:val="20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9D15CD"/>
    <w:pPr>
      <w:widowControl w:val="0"/>
      <w:spacing w:before="240" w:after="60" w:line="240" w:lineRule="atLeast"/>
      <w:outlineLvl w:val="7"/>
    </w:pPr>
    <w:rPr>
      <w:i/>
      <w:sz w:val="20"/>
      <w:szCs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9D15CD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884B0D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884B0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84B0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DC1">
    <w:name w:val="toc 1"/>
    <w:basedOn w:val="Normal"/>
    <w:next w:val="Normal"/>
    <w:autoRedefine/>
    <w:uiPriority w:val="39"/>
    <w:qFormat/>
    <w:rsid w:val="003D5BD7"/>
    <w:pPr>
      <w:spacing w:before="12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qFormat/>
    <w:rsid w:val="003958DA"/>
    <w:pPr>
      <w:ind w:left="480"/>
    </w:pPr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rsid w:val="00884B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84B0D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customStyle="1" w:styleId="Tabletext">
    <w:name w:val="Tabletext"/>
    <w:basedOn w:val="Normal"/>
    <w:rsid w:val="00884B0D"/>
    <w:pPr>
      <w:keepLines/>
      <w:widowControl w:val="0"/>
      <w:spacing w:after="120" w:line="240" w:lineRule="atLeast"/>
    </w:pPr>
    <w:rPr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4876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765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896913"/>
    <w:rPr>
      <w:rFonts w:ascii="Tahoma" w:hAnsi="Tahoma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rsid w:val="00896913"/>
    <w:rPr>
      <w:vertAlign w:val="superscript"/>
    </w:rPr>
  </w:style>
  <w:style w:type="paragraph" w:styleId="Textoindependiente">
    <w:name w:val="Body Text"/>
    <w:basedOn w:val="Normal"/>
    <w:rsid w:val="00896913"/>
    <w:pPr>
      <w:jc w:val="both"/>
    </w:pPr>
    <w:rPr>
      <w:rFonts w:ascii="Arial" w:hAnsi="Arial"/>
    </w:rPr>
  </w:style>
  <w:style w:type="paragraph" w:styleId="Textocomentario">
    <w:name w:val="annotation text"/>
    <w:basedOn w:val="Normal"/>
    <w:link w:val="TextocomentarioCar"/>
    <w:semiHidden/>
    <w:rsid w:val="00FF5FA4"/>
    <w:rPr>
      <w:sz w:val="20"/>
      <w:szCs w:val="20"/>
      <w:lang w:val="es-ES_tradnl" w:eastAsia="en-US"/>
    </w:rPr>
  </w:style>
  <w:style w:type="paragraph" w:styleId="TDC2">
    <w:name w:val="toc 2"/>
    <w:basedOn w:val="Normal"/>
    <w:next w:val="Normal"/>
    <w:autoRedefine/>
    <w:uiPriority w:val="39"/>
    <w:qFormat/>
    <w:rsid w:val="0040750F"/>
    <w:pPr>
      <w:ind w:left="240"/>
    </w:pPr>
    <w:rPr>
      <w:rFonts w:asciiTheme="minorHAnsi" w:hAnsiTheme="minorHAnsi"/>
      <w:b/>
      <w:sz w:val="22"/>
      <w:szCs w:val="22"/>
    </w:rPr>
  </w:style>
  <w:style w:type="paragraph" w:customStyle="1" w:styleId="style1style3">
    <w:name w:val="style1 style3"/>
    <w:basedOn w:val="Normal"/>
    <w:rsid w:val="00424AF6"/>
    <w:pPr>
      <w:spacing w:after="165"/>
    </w:pPr>
  </w:style>
  <w:style w:type="character" w:customStyle="1" w:styleId="text">
    <w:name w:val="text"/>
    <w:basedOn w:val="Fuentedeprrafopredeter"/>
    <w:rsid w:val="00424AF6"/>
  </w:style>
  <w:style w:type="paragraph" w:customStyle="1" w:styleId="Paragraph2">
    <w:name w:val="Paragraph2"/>
    <w:basedOn w:val="Normal"/>
    <w:rsid w:val="00B61FED"/>
    <w:pPr>
      <w:widowControl w:val="0"/>
      <w:overflowPunct w:val="0"/>
      <w:autoSpaceDE w:val="0"/>
      <w:autoSpaceDN w:val="0"/>
      <w:adjustRightInd w:val="0"/>
      <w:spacing w:before="80" w:line="240" w:lineRule="atLeast"/>
      <w:ind w:left="720"/>
      <w:jc w:val="both"/>
      <w:textAlignment w:val="baseline"/>
    </w:pPr>
    <w:rPr>
      <w:color w:val="000000"/>
      <w:sz w:val="20"/>
      <w:szCs w:val="20"/>
      <w:lang w:val="en-AU" w:eastAsia="en-US"/>
    </w:rPr>
  </w:style>
  <w:style w:type="paragraph" w:customStyle="1" w:styleId="Body">
    <w:name w:val="Body"/>
    <w:link w:val="BodyCar"/>
    <w:autoRedefine/>
    <w:rsid w:val="009F76B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20"/>
      <w:jc w:val="center"/>
    </w:pPr>
    <w:rPr>
      <w:rFonts w:ascii="Calibri" w:eastAsia="ヒラギノ角ゴ Pro W3" w:hAnsi="Calibri"/>
      <w:b/>
      <w:color w:val="000000" w:themeColor="text1"/>
      <w:spacing w:val="33"/>
      <w:sz w:val="22"/>
      <w:szCs w:val="24"/>
      <w:lang w:val="es-ES" w:eastAsia="en-US"/>
    </w:rPr>
  </w:style>
  <w:style w:type="paragraph" w:customStyle="1" w:styleId="Estilo1">
    <w:name w:val="Estilo1"/>
    <w:basedOn w:val="Body"/>
    <w:link w:val="Estilo1Car"/>
    <w:qFormat/>
    <w:rsid w:val="00F83446"/>
    <w:pPr>
      <w:spacing w:after="120"/>
    </w:pPr>
  </w:style>
  <w:style w:type="paragraph" w:styleId="Prrafodelista">
    <w:name w:val="List Paragraph"/>
    <w:basedOn w:val="Normal"/>
    <w:uiPriority w:val="34"/>
    <w:qFormat/>
    <w:rsid w:val="002F33D5"/>
    <w:pPr>
      <w:ind w:left="708"/>
    </w:pPr>
  </w:style>
  <w:style w:type="character" w:customStyle="1" w:styleId="BodyCar">
    <w:name w:val="Body Car"/>
    <w:basedOn w:val="Fuentedeprrafopredeter"/>
    <w:link w:val="Body"/>
    <w:rsid w:val="009F76B1"/>
    <w:rPr>
      <w:rFonts w:ascii="Calibri" w:eastAsia="ヒラギノ角ゴ Pro W3" w:hAnsi="Calibri"/>
      <w:b/>
      <w:color w:val="000000" w:themeColor="text1"/>
      <w:spacing w:val="33"/>
      <w:sz w:val="22"/>
      <w:szCs w:val="24"/>
      <w:lang w:val="es-ES" w:eastAsia="en-US"/>
    </w:rPr>
  </w:style>
  <w:style w:type="character" w:customStyle="1" w:styleId="Estilo1Car">
    <w:name w:val="Estilo1 Car"/>
    <w:basedOn w:val="BodyCar"/>
    <w:link w:val="Estilo1"/>
    <w:rsid w:val="00F83446"/>
    <w:rPr>
      <w:rFonts w:ascii="Calibri" w:eastAsia="ヒラギノ角ゴ Pro W3" w:hAnsi="Calibri"/>
      <w:b/>
      <w:color w:val="000000" w:themeColor="text1"/>
      <w:spacing w:val="33"/>
      <w:sz w:val="22"/>
      <w:szCs w:val="24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7A5C0C"/>
    <w:rPr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A5C0C"/>
    <w:rPr>
      <w:lang w:val="es-ES_tradnl" w:eastAsia="en-US"/>
    </w:rPr>
  </w:style>
  <w:style w:type="character" w:styleId="Refdecomentario">
    <w:name w:val="annotation reference"/>
    <w:basedOn w:val="Fuentedeprrafopredeter"/>
    <w:rsid w:val="00671BF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rsid w:val="00671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71BFA"/>
    <w:rPr>
      <w:rFonts w:ascii="Tahoma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2619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242619"/>
    <w:rPr>
      <w:b/>
      <w:bCs/>
      <w:lang w:val="es-ES" w:eastAsia="es-ES"/>
    </w:rPr>
  </w:style>
  <w:style w:type="paragraph" w:customStyle="1" w:styleId="Estilo2">
    <w:name w:val="Estilo2"/>
    <w:basedOn w:val="Estilo1"/>
    <w:link w:val="Estilo2Car"/>
    <w:qFormat/>
    <w:rsid w:val="00B56320"/>
    <w:rPr>
      <w:color w:val="365F91"/>
    </w:rPr>
  </w:style>
  <w:style w:type="paragraph" w:styleId="TtulodeTDC">
    <w:name w:val="TOC Heading"/>
    <w:basedOn w:val="Ttulo1"/>
    <w:next w:val="Normal"/>
    <w:uiPriority w:val="39"/>
    <w:unhideWhenUsed/>
    <w:qFormat/>
    <w:rsid w:val="00CE28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Estilo2Car">
    <w:name w:val="Estilo2 Car"/>
    <w:basedOn w:val="Estilo1Car"/>
    <w:link w:val="Estilo2"/>
    <w:rsid w:val="00B56320"/>
    <w:rPr>
      <w:rFonts w:ascii="Calibri" w:eastAsia="ヒラギノ角ゴ Pro W3" w:hAnsi="Calibri"/>
      <w:b/>
      <w:color w:val="365F91"/>
      <w:spacing w:val="33"/>
      <w:sz w:val="22"/>
      <w:szCs w:val="24"/>
      <w:lang w:val="es-ES" w:eastAsia="en-US"/>
    </w:rPr>
  </w:style>
  <w:style w:type="character" w:customStyle="1" w:styleId="longtext">
    <w:name w:val="long_text"/>
    <w:basedOn w:val="Fuentedeprrafopredeter"/>
    <w:rsid w:val="00EF0FD1"/>
  </w:style>
  <w:style w:type="paragraph" w:customStyle="1" w:styleId="titulocontenido">
    <w:name w:val="titulocontenido"/>
    <w:basedOn w:val="Normal"/>
    <w:rsid w:val="004F2E97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unhideWhenUsed/>
    <w:rsid w:val="004F2E97"/>
    <w:pPr>
      <w:spacing w:before="100" w:beforeAutospacing="1" w:after="100" w:afterAutospacing="1"/>
    </w:pPr>
    <w:rPr>
      <w:lang w:val="es-MX" w:eastAsia="es-MX"/>
    </w:rPr>
  </w:style>
  <w:style w:type="character" w:customStyle="1" w:styleId="titulocontenido1">
    <w:name w:val="titulocontenido1"/>
    <w:basedOn w:val="Fuentedeprrafopredeter"/>
    <w:rsid w:val="004F2E97"/>
  </w:style>
  <w:style w:type="paragraph" w:customStyle="1" w:styleId="EstiloTabladeilustraciones11ptSinCursivaInterlineado11">
    <w:name w:val="Estilo Tabla de ilustraciones + 11 pt Sin Cursiva Interlineado:  1...1"/>
    <w:basedOn w:val="Tabladeilustraciones"/>
    <w:autoRedefine/>
    <w:rsid w:val="00E333E4"/>
    <w:pPr>
      <w:jc w:val="center"/>
    </w:pPr>
    <w:rPr>
      <w:rFonts w:asciiTheme="minorHAnsi" w:hAnsiTheme="minorHAnsi" w:cstheme="minorHAnsi"/>
      <w:b/>
      <w:i/>
      <w:sz w:val="22"/>
      <w:szCs w:val="20"/>
      <w:lang w:val="pt-BR" w:eastAsia="en-US"/>
    </w:rPr>
  </w:style>
  <w:style w:type="paragraph" w:styleId="Tabladeilustraciones">
    <w:name w:val="table of figures"/>
    <w:basedOn w:val="Normal"/>
    <w:next w:val="Normal"/>
    <w:rsid w:val="001174B3"/>
  </w:style>
  <w:style w:type="character" w:customStyle="1" w:styleId="Ttulo5Car">
    <w:name w:val="Título 5 Car"/>
    <w:basedOn w:val="Fuentedeprrafopredeter"/>
    <w:link w:val="Ttulo5"/>
    <w:semiHidden/>
    <w:rsid w:val="00DA512A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paragraph" w:customStyle="1" w:styleId="Ttulo26">
    <w:name w:val="Título 2 6"/>
    <w:basedOn w:val="Normal"/>
    <w:rsid w:val="002A6FEF"/>
    <w:pPr>
      <w:keepNext/>
      <w:numPr>
        <w:ilvl w:val="1"/>
        <w:numId w:val="7"/>
      </w:numPr>
      <w:spacing w:line="360" w:lineRule="auto"/>
      <w:outlineLvl w:val="1"/>
    </w:pPr>
    <w:rPr>
      <w:rFonts w:ascii="Tahoma" w:hAnsi="Tahoma"/>
      <w:b/>
      <w:sz w:val="32"/>
      <w:lang w:val="es-MX"/>
    </w:rPr>
  </w:style>
  <w:style w:type="character" w:customStyle="1" w:styleId="Ttulo4Car">
    <w:name w:val="Título 4 Car"/>
    <w:basedOn w:val="Fuentedeprrafopredeter"/>
    <w:link w:val="Ttulo4"/>
    <w:rsid w:val="00EB053D"/>
    <w:rPr>
      <w:rFonts w:ascii="Arial" w:hAnsi="Arial"/>
      <w:b/>
      <w:bCs/>
      <w:sz w:val="28"/>
      <w:szCs w:val="28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6229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6229A0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DC4">
    <w:name w:val="toc 4"/>
    <w:basedOn w:val="Normal"/>
    <w:next w:val="Normal"/>
    <w:autoRedefine/>
    <w:uiPriority w:val="39"/>
    <w:rsid w:val="00332990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rsid w:val="00332990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rsid w:val="00332990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rsid w:val="00332990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rsid w:val="00332990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rsid w:val="00332990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9D15CD"/>
    <w:rPr>
      <w:i/>
      <w:sz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D15CD"/>
    <w:rPr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9D15CD"/>
    <w:rPr>
      <w:i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9D15CD"/>
    <w:rPr>
      <w:b/>
      <w:i/>
      <w:sz w:val="18"/>
      <w:lang w:val="en-US" w:eastAsia="en-US"/>
    </w:rPr>
  </w:style>
  <w:style w:type="paragraph" w:customStyle="1" w:styleId="InfoBlue">
    <w:name w:val="InfoBlue"/>
    <w:basedOn w:val="Normal"/>
    <w:next w:val="Textoindependiente"/>
    <w:autoRedefine/>
    <w:rsid w:val="009D15CD"/>
    <w:pPr>
      <w:widowControl w:val="0"/>
      <w:spacing w:after="120" w:line="240" w:lineRule="atLeast"/>
      <w:ind w:left="720"/>
    </w:pPr>
    <w:rPr>
      <w:i/>
      <w:color w:val="0000FF"/>
      <w:sz w:val="20"/>
      <w:szCs w:val="20"/>
      <w:lang w:val="en-US" w:eastAsia="en-US"/>
    </w:rPr>
  </w:style>
  <w:style w:type="paragraph" w:customStyle="1" w:styleId="Ttulo21">
    <w:name w:val="Título 2 1"/>
    <w:basedOn w:val="Normal"/>
    <w:rsid w:val="009068F0"/>
    <w:pPr>
      <w:keepNext/>
      <w:numPr>
        <w:ilvl w:val="1"/>
        <w:numId w:val="13"/>
      </w:numPr>
      <w:spacing w:line="360" w:lineRule="auto"/>
      <w:outlineLvl w:val="1"/>
    </w:pPr>
    <w:rPr>
      <w:rFonts w:ascii="Tahoma" w:hAnsi="Tahoma" w:cs="Tahoma"/>
      <w:b/>
      <w:sz w:val="32"/>
      <w:lang w:val="es-MX"/>
    </w:rPr>
  </w:style>
  <w:style w:type="character" w:styleId="Textoennegrita">
    <w:name w:val="Strong"/>
    <w:basedOn w:val="Fuentedeprrafopredeter"/>
    <w:uiPriority w:val="22"/>
    <w:qFormat/>
    <w:rsid w:val="009D116E"/>
    <w:rPr>
      <w:b/>
      <w:bCs/>
    </w:rPr>
  </w:style>
  <w:style w:type="paragraph" w:customStyle="1" w:styleId="Normal1">
    <w:name w:val="Normal+1"/>
    <w:basedOn w:val="Default"/>
    <w:next w:val="Default"/>
    <w:uiPriority w:val="99"/>
    <w:rsid w:val="006B442D"/>
    <w:rPr>
      <w:rFonts w:ascii="Century Gothic" w:hAnsi="Century Gothic"/>
      <w:color w:val="auto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E90E60"/>
    <w:rPr>
      <w:rFonts w:ascii="Tahoma" w:hAnsi="Tahoma"/>
      <w:lang w:val="en-US" w:eastAsia="en-US"/>
    </w:rPr>
  </w:style>
  <w:style w:type="character" w:styleId="Nmerodepgina">
    <w:name w:val="page number"/>
    <w:basedOn w:val="Fuentedeprrafopredeter"/>
    <w:semiHidden/>
    <w:unhideWhenUsed/>
    <w:rsid w:val="00144C28"/>
  </w:style>
  <w:style w:type="paragraph" w:styleId="Revisin">
    <w:name w:val="Revision"/>
    <w:hidden/>
    <w:uiPriority w:val="99"/>
    <w:semiHidden/>
    <w:rsid w:val="00B336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4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9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2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72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15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1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70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0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38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13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24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7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105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60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71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232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52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6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41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0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606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176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0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8608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9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2136">
                                              <w:marLeft w:val="186"/>
                                              <w:marRight w:val="71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0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8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23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1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6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943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10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93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56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64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38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52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59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8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6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62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7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9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6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4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9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31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7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40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457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288">
                                              <w:marLeft w:val="186"/>
                                              <w:marRight w:val="71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0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0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0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17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9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47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308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454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5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74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689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605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214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3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29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689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2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1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88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5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9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34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99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7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31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BCD36F8591A4CBAAE97E3B4E7BA7E" ma:contentTypeVersion="0" ma:contentTypeDescription="Crear nuevo documento." ma:contentTypeScope="" ma:versionID="11045a653cad27c440dee3edcb9b2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02d889ab97ec046f9aa59dadd096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FA43-1E8C-4C31-9DA7-D59DFDAA3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9CB27-9A1C-473E-9811-07C94D54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7BF3C-7125-4A11-B589-C7E3ADA03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26354-CE56-0F4E-91D2-8835BD5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1957</Words>
  <Characters>10764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del Proyecto</vt:lpstr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del Proyecto</dc:title>
  <dc:creator>Dacia González</dc:creator>
  <cp:lastModifiedBy>Ortega Hernandez Edgar David</cp:lastModifiedBy>
  <cp:revision>4</cp:revision>
  <cp:lastPrinted>2016-02-16T17:05:00Z</cp:lastPrinted>
  <dcterms:created xsi:type="dcterms:W3CDTF">2017-06-28T17:13:00Z</dcterms:created>
  <dcterms:modified xsi:type="dcterms:W3CDTF">2017-06-28T18:59:00Z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0x0101000ADBCD36F8591A4CBAAE97E3B4E7BA7E</vt:lpwstr>
  </property>
</Properties>
</file>