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D4" w:rsidRPr="002D65E7" w:rsidRDefault="00170869" w:rsidP="00A226D4">
      <w:pPr>
        <w:pStyle w:val="Ttulo"/>
        <w:rPr>
          <w:rFonts w:ascii="Gill Sans MT" w:hAnsi="Gill Sans MT" w:cs="Arial"/>
          <w:sz w:val="24"/>
          <w:szCs w:val="24"/>
        </w:rPr>
      </w:pPr>
      <w:r w:rsidRPr="002D65E7">
        <w:rPr>
          <w:rFonts w:ascii="Gill Sans MT" w:hAnsi="Gill Sans MT" w:cs="Arial"/>
          <w:sz w:val="24"/>
          <w:szCs w:val="24"/>
        </w:rPr>
        <w:t>Convocatoria</w:t>
      </w:r>
    </w:p>
    <w:p w:rsidR="00A226D4" w:rsidRPr="002D65E7" w:rsidRDefault="00A226D4" w:rsidP="00AC430C">
      <w:pPr>
        <w:pStyle w:val="Ttulo"/>
        <w:rPr>
          <w:rFonts w:ascii="Gill Sans MT" w:hAnsi="Gill Sans MT" w:cs="Arial"/>
          <w:b w:val="0"/>
          <w:sz w:val="24"/>
          <w:szCs w:val="24"/>
        </w:rPr>
      </w:pPr>
    </w:p>
    <w:p w:rsidR="005F1C4F" w:rsidRPr="002D65E7" w:rsidRDefault="005F1C4F" w:rsidP="005F1C4F">
      <w:pPr>
        <w:pStyle w:val="Ttulo"/>
        <w:rPr>
          <w:rFonts w:ascii="Gill Sans MT" w:hAnsi="Gill Sans MT" w:cs="Arial"/>
          <w:sz w:val="24"/>
          <w:szCs w:val="24"/>
        </w:rPr>
      </w:pPr>
      <w:r w:rsidRPr="002D65E7">
        <w:rPr>
          <w:rFonts w:ascii="Gill Sans MT" w:hAnsi="Gill Sans MT" w:cs="Arial"/>
          <w:b w:val="0"/>
          <w:sz w:val="24"/>
          <w:szCs w:val="24"/>
        </w:rPr>
        <w:t>Subasta Pública</w:t>
      </w:r>
      <w:r w:rsidR="00A226D4" w:rsidRPr="002D65E7">
        <w:rPr>
          <w:rFonts w:ascii="Gill Sans MT" w:hAnsi="Gill Sans MT" w:cs="Arial"/>
          <w:b w:val="0"/>
          <w:sz w:val="24"/>
          <w:szCs w:val="24"/>
        </w:rPr>
        <w:t xml:space="preserve"> </w:t>
      </w:r>
      <w:r w:rsidR="00BE0545" w:rsidRPr="002D65E7">
        <w:rPr>
          <w:rFonts w:ascii="Gill Sans MT" w:hAnsi="Gill Sans MT" w:cs="Arial"/>
          <w:b w:val="0"/>
          <w:sz w:val="24"/>
          <w:szCs w:val="24"/>
        </w:rPr>
        <w:t xml:space="preserve">Número </w:t>
      </w:r>
      <w:r w:rsidR="00AC430C" w:rsidRPr="002D65E7">
        <w:rPr>
          <w:rFonts w:ascii="Gill Sans MT" w:hAnsi="Gill Sans MT" w:cs="Arial"/>
          <w:bCs/>
          <w:sz w:val="24"/>
          <w:szCs w:val="24"/>
        </w:rPr>
        <w:t>(</w:t>
      </w:r>
      <w:r w:rsidR="00A079B4" w:rsidRPr="002D65E7">
        <w:rPr>
          <w:rFonts w:ascii="Gill Sans MT" w:hAnsi="Gill Sans MT" w:cs="Arial"/>
          <w:bCs/>
          <w:sz w:val="24"/>
          <w:szCs w:val="24"/>
        </w:rPr>
        <w:t>3</w:t>
      </w:r>
      <w:r w:rsidR="00AC430C" w:rsidRPr="002D65E7">
        <w:rPr>
          <w:rFonts w:ascii="Gill Sans MT" w:hAnsi="Gill Sans MT" w:cs="Arial"/>
          <w:bCs/>
          <w:sz w:val="24"/>
          <w:szCs w:val="24"/>
        </w:rPr>
        <w:t>)</w:t>
      </w:r>
      <w:r w:rsidRPr="002D65E7">
        <w:rPr>
          <w:rFonts w:ascii="Gill Sans MT" w:hAnsi="Gill Sans MT" w:cs="Arial"/>
          <w:b w:val="0"/>
          <w:bCs/>
          <w:sz w:val="24"/>
          <w:szCs w:val="24"/>
        </w:rPr>
        <w:t xml:space="preserve"> </w:t>
      </w:r>
      <w:r w:rsidR="00BE0545" w:rsidRPr="002D65E7">
        <w:rPr>
          <w:rFonts w:ascii="Gill Sans MT" w:hAnsi="Gill Sans MT" w:cs="Arial"/>
          <w:b w:val="0"/>
          <w:sz w:val="24"/>
          <w:szCs w:val="24"/>
        </w:rPr>
        <w:t xml:space="preserve">Enajenación </w:t>
      </w:r>
      <w:r w:rsidR="00A079B4" w:rsidRPr="002D65E7">
        <w:rPr>
          <w:rFonts w:ascii="Gill Sans MT" w:hAnsi="Gill Sans MT" w:cs="Arial"/>
          <w:sz w:val="24"/>
          <w:szCs w:val="24"/>
        </w:rPr>
        <w:t>(4)</w:t>
      </w:r>
    </w:p>
    <w:p w:rsidR="005F1C4F" w:rsidRPr="002D65E7" w:rsidRDefault="005F1C4F" w:rsidP="005F1C4F">
      <w:pPr>
        <w:pStyle w:val="Ttulo"/>
        <w:jc w:val="right"/>
        <w:rPr>
          <w:rFonts w:ascii="Gill Sans MT" w:hAnsi="Gill Sans MT" w:cs="Arial"/>
          <w:b w:val="0"/>
          <w:sz w:val="24"/>
          <w:szCs w:val="24"/>
        </w:rPr>
      </w:pPr>
    </w:p>
    <w:p w:rsidR="004F448E" w:rsidRPr="002D65E7" w:rsidRDefault="004F448E" w:rsidP="00AC430C">
      <w:pPr>
        <w:pStyle w:val="Prrafodelista"/>
        <w:autoSpaceDE w:val="0"/>
        <w:autoSpaceDN w:val="0"/>
        <w:adjustRightInd w:val="0"/>
        <w:ind w:left="284"/>
        <w:jc w:val="both"/>
        <w:rPr>
          <w:rFonts w:ascii="Gill Sans MT" w:hAnsi="Gill Sans MT" w:cs="Arial"/>
          <w:bCs w:val="0"/>
        </w:rPr>
      </w:pPr>
    </w:p>
    <w:p w:rsidR="00937E74" w:rsidRPr="002D65E7" w:rsidRDefault="002D65E7" w:rsidP="00AC430C">
      <w:pPr>
        <w:jc w:val="both"/>
        <w:rPr>
          <w:rFonts w:ascii="Gill Sans MT" w:hAnsi="Gill Sans MT" w:cs="Arial"/>
        </w:rPr>
      </w:pPr>
      <w:r w:rsidRPr="002D65E7">
        <w:rPr>
          <w:rFonts w:ascii="Gill Sans MT" w:hAnsi="Gill Sans MT" w:cs="Arial"/>
        </w:rPr>
        <w:t xml:space="preserve">La Universidad Veracruzana por conducto de la </w:t>
      </w:r>
      <w:r w:rsidRPr="002D65E7">
        <w:rPr>
          <w:rFonts w:ascii="Gill Sans MT" w:hAnsi="Gill Sans MT" w:cs="Arial"/>
          <w:b/>
        </w:rPr>
        <w:t>(5)</w:t>
      </w:r>
      <w:r w:rsidRPr="002D65E7">
        <w:rPr>
          <w:rFonts w:ascii="Gill Sans MT" w:hAnsi="Gill Sans MT" w:cs="Arial"/>
        </w:rPr>
        <w:t xml:space="preserve">, con fundamento en el artículo 15 de la Ley Orgánica de la Universidad Veracruzana; artículos </w:t>
      </w:r>
      <w:r w:rsidRPr="002D65E7">
        <w:rPr>
          <w:rFonts w:ascii="Gill Sans MT" w:hAnsi="Gill Sans MT" w:cs="Arial"/>
          <w:b/>
        </w:rPr>
        <w:t>(</w:t>
      </w:r>
      <w:r>
        <w:rPr>
          <w:rFonts w:ascii="Gill Sans MT" w:hAnsi="Gill Sans MT" w:cs="Arial"/>
          <w:b/>
        </w:rPr>
        <w:t>6</w:t>
      </w:r>
      <w:r w:rsidRPr="002D65E7">
        <w:rPr>
          <w:rFonts w:ascii="Gill Sans MT" w:hAnsi="Gill Sans MT" w:cs="Arial"/>
          <w:b/>
        </w:rPr>
        <w:t>)</w:t>
      </w:r>
      <w:r w:rsidRPr="002D65E7">
        <w:rPr>
          <w:rFonts w:ascii="Gill Sans MT" w:hAnsi="Gill Sans MT" w:cs="Arial"/>
        </w:rPr>
        <w:t xml:space="preserve"> del Estatuto General d</w:t>
      </w:r>
      <w:r>
        <w:rPr>
          <w:rFonts w:ascii="Gill Sans MT" w:hAnsi="Gill Sans MT" w:cs="Arial"/>
        </w:rPr>
        <w:t xml:space="preserve">e la Universidad Veracruzana; </w:t>
      </w:r>
      <w:r w:rsidRPr="002D65E7">
        <w:rPr>
          <w:rFonts w:ascii="Gill Sans MT" w:hAnsi="Gill Sans MT" w:cs="Arial"/>
          <w:b/>
        </w:rPr>
        <w:t>(7)</w:t>
      </w:r>
      <w:r w:rsidRPr="002D65E7">
        <w:rPr>
          <w:rFonts w:ascii="Gill Sans MT" w:hAnsi="Gill Sans MT" w:cs="Arial"/>
        </w:rPr>
        <w:t xml:space="preserve"> del Reglamento para el Control de Bienes Muebles e Inmuebles; artículo 31, fracción II, del Reglamento de Ingresos y Egresos, y; en cumplimiento de</w:t>
      </w:r>
      <w:r>
        <w:rPr>
          <w:rFonts w:ascii="Gill Sans MT" w:hAnsi="Gill Sans MT" w:cs="Arial"/>
        </w:rPr>
        <w:t xml:space="preserve">l Acuerdo del Rector de fecha </w:t>
      </w:r>
      <w:r w:rsidRPr="002D65E7">
        <w:rPr>
          <w:rFonts w:ascii="Gill Sans MT" w:hAnsi="Gill Sans MT" w:cs="Arial"/>
          <w:b/>
        </w:rPr>
        <w:t>(8)</w:t>
      </w:r>
      <w:r w:rsidRPr="002D65E7">
        <w:rPr>
          <w:rFonts w:ascii="Gill Sans MT" w:hAnsi="Gill Sans MT" w:cs="Arial"/>
        </w:rPr>
        <w:t xml:space="preserve">, por el que se autoriza la enajenación de un </w:t>
      </w:r>
      <w:r w:rsidRPr="002D65E7">
        <w:rPr>
          <w:rFonts w:ascii="Gill Sans MT" w:hAnsi="Gill Sans MT" w:cs="Arial"/>
          <w:b/>
        </w:rPr>
        <w:t>(</w:t>
      </w:r>
      <w:r>
        <w:rPr>
          <w:rFonts w:ascii="Gill Sans MT" w:hAnsi="Gill Sans MT" w:cs="Arial"/>
          <w:b/>
        </w:rPr>
        <w:t>4</w:t>
      </w:r>
      <w:r w:rsidRPr="002D65E7">
        <w:rPr>
          <w:rFonts w:ascii="Gill Sans MT" w:hAnsi="Gill Sans MT" w:cs="Arial"/>
          <w:b/>
        </w:rPr>
        <w:t>)</w:t>
      </w:r>
      <w:r w:rsidRPr="002D65E7">
        <w:rPr>
          <w:rFonts w:ascii="Gill Sans MT" w:hAnsi="Gill Sans MT" w:cs="Arial"/>
        </w:rPr>
        <w:t xml:space="preserve">, </w:t>
      </w:r>
      <w:r w:rsidR="00937E74" w:rsidRPr="002D65E7">
        <w:rPr>
          <w:rFonts w:ascii="Gill Sans MT" w:hAnsi="Gill Sans MT" w:cs="Arial"/>
        </w:rPr>
        <w:t xml:space="preserve"> CONVOCA a todas las personas físicas y morales interesadas, a participar en la </w:t>
      </w:r>
      <w:r w:rsidR="00BE0545" w:rsidRPr="002D65E7">
        <w:rPr>
          <w:rFonts w:ascii="Gill Sans MT" w:hAnsi="Gill Sans MT" w:cs="Arial"/>
        </w:rPr>
        <w:t xml:space="preserve">Subasta Pública Número </w:t>
      </w:r>
      <w:r w:rsidR="00AC430C" w:rsidRPr="002D65E7">
        <w:rPr>
          <w:rFonts w:ascii="Gill Sans MT" w:hAnsi="Gill Sans MT" w:cs="Arial"/>
          <w:b/>
        </w:rPr>
        <w:t>(</w:t>
      </w:r>
      <w:r w:rsidRPr="002D65E7">
        <w:rPr>
          <w:rFonts w:ascii="Gill Sans MT" w:hAnsi="Gill Sans MT" w:cs="Arial"/>
          <w:b/>
        </w:rPr>
        <w:t>3</w:t>
      </w:r>
      <w:r w:rsidR="00AC430C" w:rsidRPr="002D65E7">
        <w:rPr>
          <w:rFonts w:ascii="Gill Sans MT" w:hAnsi="Gill Sans MT" w:cs="Arial"/>
          <w:b/>
        </w:rPr>
        <w:t>)</w:t>
      </w:r>
      <w:r w:rsidR="00937E74" w:rsidRPr="002D65E7">
        <w:rPr>
          <w:rFonts w:ascii="Gill Sans MT" w:hAnsi="Gill Sans MT" w:cs="Arial"/>
          <w:bCs w:val="0"/>
        </w:rPr>
        <w:t>,</w:t>
      </w:r>
      <w:r w:rsidR="00937E74" w:rsidRPr="002D65E7">
        <w:rPr>
          <w:rFonts w:ascii="Gill Sans MT" w:hAnsi="Gill Sans MT" w:cs="Arial"/>
        </w:rPr>
        <w:t xml:space="preserve"> relativa a la enajenación de </w:t>
      </w:r>
      <w:r w:rsidR="00AC430C" w:rsidRPr="002D65E7">
        <w:rPr>
          <w:rFonts w:ascii="Gill Sans MT" w:hAnsi="Gill Sans MT" w:cs="Arial"/>
          <w:b/>
        </w:rPr>
        <w:t>(</w:t>
      </w:r>
      <w:r>
        <w:rPr>
          <w:rFonts w:ascii="Gill Sans MT" w:hAnsi="Gill Sans MT" w:cs="Arial"/>
          <w:b/>
        </w:rPr>
        <w:t>4</w:t>
      </w:r>
      <w:r w:rsidR="00AC430C" w:rsidRPr="002D65E7">
        <w:rPr>
          <w:rFonts w:ascii="Gill Sans MT" w:hAnsi="Gill Sans MT" w:cs="Arial"/>
          <w:b/>
        </w:rPr>
        <w:t>)</w:t>
      </w:r>
      <w:r w:rsidR="00937E74" w:rsidRPr="002D65E7">
        <w:rPr>
          <w:rFonts w:ascii="Gill Sans MT" w:hAnsi="Gill Sans MT" w:cs="Arial"/>
        </w:rPr>
        <w:t>, que se relacionan a continuación:</w:t>
      </w:r>
    </w:p>
    <w:p w:rsidR="004F448E" w:rsidRPr="002D65E7" w:rsidRDefault="004F448E" w:rsidP="00AC430C">
      <w:pPr>
        <w:jc w:val="both"/>
        <w:rPr>
          <w:rFonts w:ascii="Gill Sans MT" w:hAnsi="Gill Sans MT" w:cs="Arial"/>
        </w:rPr>
      </w:pPr>
    </w:p>
    <w:p w:rsidR="00AC430C" w:rsidRPr="002D65E7" w:rsidRDefault="00AC430C" w:rsidP="00AC430C">
      <w:pPr>
        <w:jc w:val="center"/>
        <w:rPr>
          <w:rFonts w:ascii="Gill Sans MT" w:hAnsi="Gill Sans MT" w:cs="Arial"/>
        </w:rPr>
      </w:pPr>
      <w:r w:rsidRPr="002D65E7">
        <w:rPr>
          <w:rFonts w:ascii="Gill Sans MT" w:hAnsi="Gill Sans MT" w:cs="Arial"/>
        </w:rPr>
        <w:t xml:space="preserve">(Insertar </w:t>
      </w:r>
      <w:r w:rsidR="00595057" w:rsidRPr="002D65E7">
        <w:rPr>
          <w:rFonts w:ascii="Gill Sans MT" w:hAnsi="Gill Sans MT" w:cs="Arial"/>
        </w:rPr>
        <w:t xml:space="preserve">el </w:t>
      </w:r>
      <w:r w:rsidRPr="002D65E7">
        <w:rPr>
          <w:rFonts w:ascii="Gill Sans MT" w:hAnsi="Gill Sans MT" w:cs="Arial"/>
        </w:rPr>
        <w:t>Formato “</w:t>
      </w:r>
      <w:r w:rsidR="001D42BE" w:rsidRPr="001D42BE">
        <w:rPr>
          <w:rFonts w:ascii="Gill Sans MT" w:hAnsi="Gill Sans MT" w:cs="Arial"/>
        </w:rPr>
        <w:t>Relación de bienes muebles propuestos para baja del patrimonio</w:t>
      </w:r>
      <w:r w:rsidRPr="002D65E7">
        <w:rPr>
          <w:rFonts w:ascii="Gill Sans MT" w:hAnsi="Gill Sans MT" w:cs="Arial"/>
        </w:rPr>
        <w:t>”</w:t>
      </w:r>
      <w:r w:rsidRPr="00F11942">
        <w:rPr>
          <w:rFonts w:ascii="Gill Sans MT" w:hAnsi="Gill Sans MT" w:cs="Arial"/>
        </w:rPr>
        <w:t xml:space="preserve"> </w:t>
      </w:r>
      <w:r w:rsidR="005F1C4F" w:rsidRPr="00F11942">
        <w:rPr>
          <w:rFonts w:ascii="Gill Sans MT" w:hAnsi="Gill Sans MT" w:cs="Arial"/>
        </w:rPr>
        <w:t>(</w:t>
      </w:r>
      <w:r w:rsidR="001D42BE" w:rsidRPr="00F11942">
        <w:rPr>
          <w:rFonts w:ascii="Gill Sans MT" w:hAnsi="Gill Sans MT" w:cs="Arial"/>
        </w:rPr>
        <w:t>ABS-CB-F-33</w:t>
      </w:r>
      <w:r w:rsidR="005F1C4F" w:rsidRPr="00F11942">
        <w:rPr>
          <w:rFonts w:ascii="Gill Sans MT" w:hAnsi="Gill Sans MT" w:cs="Arial"/>
        </w:rPr>
        <w:t>)</w:t>
      </w:r>
    </w:p>
    <w:p w:rsidR="0025497C" w:rsidRPr="002D65E7" w:rsidRDefault="0025497C" w:rsidP="00AC430C">
      <w:pPr>
        <w:jc w:val="both"/>
        <w:rPr>
          <w:rFonts w:ascii="Gill Sans MT" w:hAnsi="Gill Sans MT" w:cs="Arial"/>
        </w:rPr>
      </w:pPr>
    </w:p>
    <w:p w:rsidR="00C15F39" w:rsidRPr="00671B11" w:rsidRDefault="00C15F39" w:rsidP="00272847">
      <w:pPr>
        <w:pStyle w:val="Prrafodelista"/>
        <w:numPr>
          <w:ilvl w:val="0"/>
          <w:numId w:val="21"/>
        </w:numPr>
        <w:autoSpaceDE w:val="0"/>
        <w:autoSpaceDN w:val="0"/>
        <w:adjustRightInd w:val="0"/>
        <w:jc w:val="both"/>
        <w:rPr>
          <w:rFonts w:ascii="Gill Sans MT" w:hAnsi="Gill Sans MT" w:cs="Arial"/>
        </w:rPr>
      </w:pPr>
      <w:r w:rsidRPr="00671B11">
        <w:rPr>
          <w:rFonts w:ascii="Gill Sans MT" w:hAnsi="Gill Sans MT" w:cs="Arial"/>
        </w:rPr>
        <w:t xml:space="preserve">Bases: Las bases estarán disponibles para su consulta </w:t>
      </w:r>
      <w:r w:rsidR="00BE0545" w:rsidRPr="00671B11">
        <w:rPr>
          <w:rFonts w:ascii="Gill Sans MT" w:hAnsi="Gill Sans MT" w:cs="Arial"/>
        </w:rPr>
        <w:t>en el portal de internet de la Universidad Veracru</w:t>
      </w:r>
      <w:r w:rsidR="00AA1F20" w:rsidRPr="00671B11">
        <w:rPr>
          <w:rFonts w:ascii="Gill Sans MT" w:hAnsi="Gill Sans MT" w:cs="Arial"/>
        </w:rPr>
        <w:t xml:space="preserve">zana </w:t>
      </w:r>
      <w:r w:rsidR="00AA1F20" w:rsidRPr="00671B11">
        <w:rPr>
          <w:rFonts w:ascii="Gill Sans MT" w:hAnsi="Gill Sans MT" w:cs="Arial"/>
          <w:b/>
        </w:rPr>
        <w:t>(</w:t>
      </w:r>
      <w:r w:rsidR="00F11942" w:rsidRPr="00671B11">
        <w:rPr>
          <w:rFonts w:ascii="Gill Sans MT" w:hAnsi="Gill Sans MT" w:cs="Arial"/>
          <w:b/>
        </w:rPr>
        <w:t>9</w:t>
      </w:r>
      <w:r w:rsidR="00AA1F20" w:rsidRPr="00671B11">
        <w:rPr>
          <w:rFonts w:ascii="Gill Sans MT" w:hAnsi="Gill Sans MT" w:cs="Arial"/>
          <w:b/>
        </w:rPr>
        <w:t>)</w:t>
      </w:r>
      <w:r w:rsidR="00595057" w:rsidRPr="00671B11">
        <w:rPr>
          <w:rFonts w:ascii="Gill Sans MT" w:hAnsi="Gill Sans MT" w:cs="Arial"/>
        </w:rPr>
        <w:t xml:space="preserve"> los</w:t>
      </w:r>
      <w:r w:rsidR="00671B11" w:rsidRPr="00671B11">
        <w:rPr>
          <w:rFonts w:ascii="Gill Sans MT" w:hAnsi="Gill Sans MT" w:cs="Arial"/>
        </w:rPr>
        <w:t xml:space="preserve"> </w:t>
      </w:r>
      <w:r w:rsidR="00671B11" w:rsidRPr="00671B11">
        <w:rPr>
          <w:rFonts w:ascii="Gill Sans MT" w:hAnsi="Gill Sans MT" w:cs="Arial"/>
          <w:b/>
        </w:rPr>
        <w:t>(10)</w:t>
      </w:r>
      <w:r w:rsidR="00AC430C" w:rsidRPr="00671B11">
        <w:rPr>
          <w:rFonts w:ascii="Gill Sans MT" w:hAnsi="Gill Sans MT" w:cs="Arial"/>
        </w:rPr>
        <w:t xml:space="preserve">; y en las tablas de avisos </w:t>
      </w:r>
      <w:r w:rsidR="00671B11" w:rsidRPr="00671B11">
        <w:rPr>
          <w:rFonts w:ascii="Gill Sans MT" w:hAnsi="Gill Sans MT" w:cs="Arial"/>
          <w:b/>
        </w:rPr>
        <w:t>(11)</w:t>
      </w:r>
      <w:r w:rsidR="00595057" w:rsidRPr="00671B11">
        <w:rPr>
          <w:rFonts w:ascii="Gill Sans MT" w:hAnsi="Gill Sans MT" w:cs="Arial"/>
        </w:rPr>
        <w:t xml:space="preserve">, </w:t>
      </w:r>
      <w:r w:rsidR="00AC430C" w:rsidRPr="00671B11">
        <w:rPr>
          <w:rFonts w:ascii="Gill Sans MT" w:hAnsi="Gill Sans MT" w:cs="Arial"/>
        </w:rPr>
        <w:t xml:space="preserve">donde se </w:t>
      </w:r>
      <w:r w:rsidR="00671B11" w:rsidRPr="00671B11">
        <w:rPr>
          <w:rFonts w:ascii="Gill Sans MT" w:hAnsi="Gill Sans MT" w:cs="Arial"/>
        </w:rPr>
        <w:t>entregarán</w:t>
      </w:r>
      <w:r w:rsidR="00AC430C" w:rsidRPr="00671B11">
        <w:rPr>
          <w:rFonts w:ascii="Gill Sans MT" w:hAnsi="Gill Sans MT" w:cs="Arial"/>
        </w:rPr>
        <w:t xml:space="preserve"> físicame</w:t>
      </w:r>
      <w:r w:rsidR="00595057" w:rsidRPr="00671B11">
        <w:rPr>
          <w:rFonts w:ascii="Gill Sans MT" w:hAnsi="Gill Sans MT" w:cs="Arial"/>
        </w:rPr>
        <w:t>nte las bases a las personas interesadas,</w:t>
      </w:r>
      <w:r w:rsidR="00671B11">
        <w:rPr>
          <w:rFonts w:ascii="Gill Sans MT" w:hAnsi="Gill Sans MT" w:cs="Arial"/>
        </w:rPr>
        <w:t xml:space="preserve"> </w:t>
      </w:r>
      <w:r w:rsidR="00671B11">
        <w:rPr>
          <w:rFonts w:ascii="Gill Sans MT" w:hAnsi="Gill Sans MT" w:cs="Arial"/>
          <w:b/>
        </w:rPr>
        <w:t xml:space="preserve">(12). </w:t>
      </w:r>
    </w:p>
    <w:p w:rsidR="005B6132" w:rsidRPr="002D65E7" w:rsidRDefault="005B6132" w:rsidP="00AC430C">
      <w:pPr>
        <w:pStyle w:val="Prrafodelista"/>
        <w:autoSpaceDE w:val="0"/>
        <w:autoSpaceDN w:val="0"/>
        <w:adjustRightInd w:val="0"/>
        <w:jc w:val="both"/>
        <w:rPr>
          <w:rFonts w:ascii="Gill Sans MT" w:hAnsi="Gill Sans MT" w:cs="Arial"/>
        </w:rPr>
      </w:pPr>
    </w:p>
    <w:p w:rsidR="00AC430C" w:rsidRPr="002D65E7" w:rsidRDefault="00595057" w:rsidP="00AC430C">
      <w:pPr>
        <w:pStyle w:val="Prrafodelista"/>
        <w:numPr>
          <w:ilvl w:val="0"/>
          <w:numId w:val="21"/>
        </w:numPr>
        <w:autoSpaceDE w:val="0"/>
        <w:autoSpaceDN w:val="0"/>
        <w:adjustRightInd w:val="0"/>
        <w:jc w:val="both"/>
        <w:rPr>
          <w:rFonts w:ascii="Gill Sans MT" w:hAnsi="Gill Sans MT" w:cs="Arial"/>
        </w:rPr>
      </w:pPr>
      <w:r w:rsidRPr="002D65E7">
        <w:rPr>
          <w:rFonts w:ascii="Gill Sans MT" w:hAnsi="Gill Sans MT" w:cs="Arial"/>
        </w:rPr>
        <w:t>Verificación del (los) bien (es) o lote(s) a subastar</w:t>
      </w:r>
      <w:r w:rsidR="004F448E" w:rsidRPr="002D65E7">
        <w:rPr>
          <w:rFonts w:ascii="Gill Sans MT" w:hAnsi="Gill Sans MT" w:cs="Arial"/>
        </w:rPr>
        <w:t>:</w:t>
      </w:r>
      <w:r w:rsidR="001514D1" w:rsidRPr="002D65E7">
        <w:rPr>
          <w:rFonts w:ascii="Gill Sans MT" w:hAnsi="Gill Sans MT" w:cs="Arial"/>
        </w:rPr>
        <w:t xml:space="preserve"> </w:t>
      </w:r>
      <w:r w:rsidR="00AC430C" w:rsidRPr="002D65E7">
        <w:rPr>
          <w:rFonts w:ascii="Gill Sans MT" w:hAnsi="Gill Sans MT" w:cs="Arial"/>
        </w:rPr>
        <w:t>Los interesados podrán verificar el estado físico</w:t>
      </w:r>
      <w:r w:rsidR="00465B99" w:rsidRPr="002D65E7">
        <w:rPr>
          <w:rFonts w:ascii="Gill Sans MT" w:hAnsi="Gill Sans MT" w:cs="Arial"/>
        </w:rPr>
        <w:t xml:space="preserve"> del (los) bien (es) o lote(s) a subastar</w:t>
      </w:r>
      <w:r w:rsidR="00AC430C" w:rsidRPr="002D65E7">
        <w:rPr>
          <w:rFonts w:ascii="Gill Sans MT" w:hAnsi="Gill Sans MT" w:cs="Arial"/>
        </w:rPr>
        <w:t>, el</w:t>
      </w:r>
      <w:r w:rsidR="00465B99" w:rsidRPr="002D65E7">
        <w:rPr>
          <w:rFonts w:ascii="Gill Sans MT" w:hAnsi="Gill Sans MT" w:cs="Arial"/>
        </w:rPr>
        <w:t xml:space="preserve"> </w:t>
      </w:r>
      <w:r w:rsidR="006A1EB7">
        <w:rPr>
          <w:rFonts w:ascii="Gill Sans MT" w:hAnsi="Gill Sans MT" w:cs="Arial"/>
          <w:b/>
        </w:rPr>
        <w:t>(13)</w:t>
      </w:r>
      <w:r w:rsidR="00465B99" w:rsidRPr="002D65E7">
        <w:rPr>
          <w:rFonts w:ascii="Gill Sans MT" w:hAnsi="Gill Sans MT" w:cs="Arial"/>
        </w:rPr>
        <w:t>,</w:t>
      </w:r>
      <w:r w:rsidR="00AC430C" w:rsidRPr="002D65E7">
        <w:rPr>
          <w:rFonts w:ascii="Gill Sans MT" w:hAnsi="Gill Sans MT" w:cs="Arial"/>
        </w:rPr>
        <w:t xml:space="preserve"> en </w:t>
      </w:r>
      <w:r w:rsidR="006A1EB7">
        <w:rPr>
          <w:rFonts w:ascii="Gill Sans MT" w:hAnsi="Gill Sans MT" w:cs="Arial"/>
          <w:b/>
        </w:rPr>
        <w:t>(14)</w:t>
      </w:r>
      <w:r w:rsidR="002B24D1" w:rsidRPr="002D65E7">
        <w:rPr>
          <w:rFonts w:ascii="Gill Sans MT" w:hAnsi="Gill Sans MT" w:cs="Arial"/>
        </w:rPr>
        <w:t xml:space="preserve"> y </w:t>
      </w:r>
      <w:r w:rsidR="006A1EB7">
        <w:rPr>
          <w:rFonts w:ascii="Gill Sans MT" w:hAnsi="Gill Sans MT" w:cs="Arial"/>
          <w:b/>
        </w:rPr>
        <w:t>(15)</w:t>
      </w:r>
      <w:r w:rsidR="00AC430C" w:rsidRPr="002D65E7">
        <w:rPr>
          <w:rFonts w:ascii="Gill Sans MT" w:hAnsi="Gill Sans MT" w:cs="Arial"/>
        </w:rPr>
        <w:t xml:space="preserve">, para lo cual deberán presentarse y registrar su asistencia desde las </w:t>
      </w:r>
      <w:r w:rsidR="006A1EB7">
        <w:rPr>
          <w:rFonts w:ascii="Gill Sans MT" w:hAnsi="Gill Sans MT" w:cs="Arial"/>
          <w:b/>
        </w:rPr>
        <w:t>(16)</w:t>
      </w:r>
      <w:r w:rsidR="00AC430C" w:rsidRPr="002D65E7">
        <w:rPr>
          <w:rFonts w:ascii="Gill Sans MT" w:hAnsi="Gill Sans MT" w:cs="Arial"/>
        </w:rPr>
        <w:t>.</w:t>
      </w:r>
    </w:p>
    <w:p w:rsidR="001C60E4" w:rsidRPr="002D65E7" w:rsidRDefault="001C60E4" w:rsidP="00AC430C">
      <w:pPr>
        <w:autoSpaceDE w:val="0"/>
        <w:autoSpaceDN w:val="0"/>
        <w:adjustRightInd w:val="0"/>
        <w:jc w:val="both"/>
        <w:rPr>
          <w:rFonts w:ascii="Gill Sans MT" w:hAnsi="Gill Sans MT" w:cs="Arial"/>
        </w:rPr>
      </w:pPr>
    </w:p>
    <w:p w:rsidR="00AC430C" w:rsidRPr="002D65E7" w:rsidRDefault="0048063D" w:rsidP="00AC430C">
      <w:pPr>
        <w:pStyle w:val="Prrafodelista"/>
        <w:numPr>
          <w:ilvl w:val="0"/>
          <w:numId w:val="21"/>
        </w:numPr>
        <w:autoSpaceDE w:val="0"/>
        <w:autoSpaceDN w:val="0"/>
        <w:adjustRightInd w:val="0"/>
        <w:jc w:val="both"/>
        <w:rPr>
          <w:rFonts w:ascii="Gill Sans MT" w:hAnsi="Gill Sans MT" w:cs="Arial"/>
        </w:rPr>
      </w:pPr>
      <w:r w:rsidRPr="002D65E7">
        <w:rPr>
          <w:rFonts w:ascii="Gill Sans MT" w:hAnsi="Gill Sans MT" w:cs="Arial"/>
        </w:rPr>
        <w:t xml:space="preserve">Subasta Pública: </w:t>
      </w:r>
      <w:r w:rsidR="00AC430C" w:rsidRPr="002D65E7">
        <w:rPr>
          <w:rFonts w:ascii="Gill Sans MT" w:hAnsi="Gill Sans MT" w:cs="Arial"/>
        </w:rPr>
        <w:t xml:space="preserve">será presidida por el titular de la </w:t>
      </w:r>
      <w:r w:rsidR="00E852C4">
        <w:rPr>
          <w:rFonts w:ascii="Gill Sans MT" w:hAnsi="Gill Sans MT" w:cs="Arial"/>
          <w:b/>
        </w:rPr>
        <w:t>(17)</w:t>
      </w:r>
      <w:r w:rsidR="00AC430C" w:rsidRPr="002D65E7">
        <w:rPr>
          <w:rFonts w:ascii="Gill Sans MT" w:hAnsi="Gill Sans MT" w:cs="Arial"/>
        </w:rPr>
        <w:t xml:space="preserve"> o por quien éste designe y se llevará a cabo en </w:t>
      </w:r>
      <w:r w:rsidR="00E852C4">
        <w:rPr>
          <w:rFonts w:ascii="Gill Sans MT" w:hAnsi="Gill Sans MT" w:cs="Arial"/>
          <w:b/>
        </w:rPr>
        <w:t>(18)</w:t>
      </w:r>
      <w:r w:rsidR="002B24D1" w:rsidRPr="002D65E7">
        <w:rPr>
          <w:rFonts w:ascii="Gill Sans MT" w:hAnsi="Gill Sans MT" w:cs="Arial"/>
        </w:rPr>
        <w:t xml:space="preserve"> y </w:t>
      </w:r>
      <w:r w:rsidR="00E852C4">
        <w:rPr>
          <w:rFonts w:ascii="Gill Sans MT" w:hAnsi="Gill Sans MT" w:cs="Arial"/>
          <w:b/>
        </w:rPr>
        <w:t>(19)</w:t>
      </w:r>
      <w:r w:rsidR="002B24D1" w:rsidRPr="002D65E7">
        <w:rPr>
          <w:rFonts w:ascii="Gill Sans MT" w:hAnsi="Gill Sans MT" w:cs="Arial"/>
        </w:rPr>
        <w:t xml:space="preserve">, </w:t>
      </w:r>
      <w:r w:rsidR="00E852C4">
        <w:rPr>
          <w:rFonts w:ascii="Gill Sans MT" w:hAnsi="Gill Sans MT" w:cs="Arial"/>
        </w:rPr>
        <w:t xml:space="preserve">el </w:t>
      </w:r>
      <w:r w:rsidR="00E852C4">
        <w:rPr>
          <w:rFonts w:ascii="Gill Sans MT" w:hAnsi="Gill Sans MT" w:cs="Arial"/>
          <w:b/>
        </w:rPr>
        <w:t>(20)</w:t>
      </w:r>
      <w:r w:rsidR="00AC430C" w:rsidRPr="002D65E7">
        <w:rPr>
          <w:rFonts w:ascii="Gill Sans MT" w:hAnsi="Gill Sans MT" w:cs="Arial"/>
        </w:rPr>
        <w:t>.</w:t>
      </w:r>
    </w:p>
    <w:p w:rsidR="00FC5B1A" w:rsidRPr="002D65E7" w:rsidRDefault="00FC5B1A" w:rsidP="00AC430C">
      <w:pPr>
        <w:pStyle w:val="Prrafodelista"/>
        <w:tabs>
          <w:tab w:val="left" w:pos="5245"/>
        </w:tabs>
        <w:autoSpaceDE w:val="0"/>
        <w:autoSpaceDN w:val="0"/>
        <w:adjustRightInd w:val="0"/>
        <w:jc w:val="both"/>
        <w:rPr>
          <w:rFonts w:ascii="Gill Sans MT" w:hAnsi="Gill Sans MT" w:cs="Arial"/>
        </w:rPr>
      </w:pPr>
    </w:p>
    <w:p w:rsidR="007D3FB2" w:rsidRPr="002D65E7" w:rsidRDefault="00FC5B1A" w:rsidP="00AC430C">
      <w:pPr>
        <w:pStyle w:val="Prrafodelista"/>
        <w:numPr>
          <w:ilvl w:val="0"/>
          <w:numId w:val="21"/>
        </w:numPr>
        <w:autoSpaceDE w:val="0"/>
        <w:autoSpaceDN w:val="0"/>
        <w:adjustRightInd w:val="0"/>
        <w:jc w:val="both"/>
        <w:rPr>
          <w:rFonts w:ascii="Gill Sans MT" w:hAnsi="Gill Sans MT" w:cs="Arial"/>
        </w:rPr>
      </w:pPr>
      <w:r w:rsidRPr="002D65E7">
        <w:rPr>
          <w:rFonts w:ascii="Gill Sans MT" w:hAnsi="Gill Sans MT" w:cs="Arial"/>
        </w:rPr>
        <w:t xml:space="preserve">Condiciones de pago: </w:t>
      </w:r>
      <w:r w:rsidR="00332E2B" w:rsidRPr="002D65E7">
        <w:rPr>
          <w:rFonts w:ascii="Gill Sans MT" w:hAnsi="Gill Sans MT" w:cs="Arial"/>
        </w:rPr>
        <w:t xml:space="preserve">El pago total </w:t>
      </w:r>
      <w:r w:rsidR="002B24D1" w:rsidRPr="002D65E7">
        <w:rPr>
          <w:rFonts w:ascii="Gill Sans MT" w:hAnsi="Gill Sans MT" w:cs="Arial"/>
        </w:rPr>
        <w:t xml:space="preserve">del (los) bien (es) o lote(s) </w:t>
      </w:r>
      <w:r w:rsidR="00332E2B" w:rsidRPr="002D65E7">
        <w:rPr>
          <w:rFonts w:ascii="Gill Sans MT" w:hAnsi="Gill Sans MT" w:cs="Arial"/>
        </w:rPr>
        <w:t>adjudicado</w:t>
      </w:r>
      <w:r w:rsidR="002B24D1" w:rsidRPr="002D65E7">
        <w:rPr>
          <w:rFonts w:ascii="Gill Sans MT" w:hAnsi="Gill Sans MT" w:cs="Arial"/>
        </w:rPr>
        <w:t>(s)</w:t>
      </w:r>
      <w:r w:rsidR="00332E2B" w:rsidRPr="002D65E7">
        <w:rPr>
          <w:rFonts w:ascii="Gill Sans MT" w:hAnsi="Gill Sans MT" w:cs="Arial"/>
        </w:rPr>
        <w:t xml:space="preserve"> deberá efectuarse mediante depósito bancario a favor de la Universidad Veracruzana. </w:t>
      </w:r>
      <w:r w:rsidR="002B24D1" w:rsidRPr="002D65E7">
        <w:rPr>
          <w:rFonts w:ascii="Gill Sans MT" w:hAnsi="Gill Sans MT" w:cs="Arial"/>
        </w:rPr>
        <w:t>La ficha de depósito deberá entregarse físicamente desde las</w:t>
      </w:r>
      <w:r w:rsidR="00226A88">
        <w:rPr>
          <w:rFonts w:ascii="Gill Sans MT" w:hAnsi="Gill Sans MT" w:cs="Arial"/>
        </w:rPr>
        <w:t xml:space="preserve"> </w:t>
      </w:r>
      <w:r w:rsidR="00226A88">
        <w:rPr>
          <w:rFonts w:ascii="Gill Sans MT" w:hAnsi="Gill Sans MT" w:cs="Arial"/>
          <w:b/>
        </w:rPr>
        <w:t>(21)</w:t>
      </w:r>
      <w:r w:rsidR="002B24D1" w:rsidRPr="002D65E7">
        <w:rPr>
          <w:rFonts w:ascii="Gill Sans MT" w:hAnsi="Gill Sans MT" w:cs="Arial"/>
        </w:rPr>
        <w:t>.</w:t>
      </w:r>
    </w:p>
    <w:p w:rsidR="002B24D1" w:rsidRPr="002D65E7" w:rsidRDefault="002B24D1" w:rsidP="002B24D1">
      <w:pPr>
        <w:pStyle w:val="Prrafodelista"/>
        <w:rPr>
          <w:rFonts w:ascii="Gill Sans MT" w:hAnsi="Gill Sans MT" w:cs="Arial"/>
        </w:rPr>
      </w:pPr>
    </w:p>
    <w:p w:rsidR="001C60E4" w:rsidRPr="002D65E7" w:rsidRDefault="004F448E" w:rsidP="00AC430C">
      <w:pPr>
        <w:pStyle w:val="Prrafodelista"/>
        <w:numPr>
          <w:ilvl w:val="0"/>
          <w:numId w:val="18"/>
        </w:numPr>
        <w:jc w:val="both"/>
        <w:rPr>
          <w:rFonts w:ascii="Gill Sans MT" w:hAnsi="Gill Sans MT" w:cs="Arial"/>
        </w:rPr>
      </w:pPr>
      <w:r w:rsidRPr="002D65E7">
        <w:rPr>
          <w:rFonts w:ascii="Gill Sans MT" w:hAnsi="Gill Sans MT" w:cs="Arial"/>
        </w:rPr>
        <w:t xml:space="preserve">Lugar y plazo de entrega: </w:t>
      </w:r>
      <w:r w:rsidR="002B24D1" w:rsidRPr="002D65E7">
        <w:rPr>
          <w:rFonts w:ascii="Gill Sans MT" w:hAnsi="Gill Sans MT" w:cs="Arial"/>
        </w:rPr>
        <w:t>del (los) bien (es) o lote(s) adquirido(s)</w:t>
      </w:r>
      <w:r w:rsidR="00AC430C" w:rsidRPr="002D65E7">
        <w:rPr>
          <w:rFonts w:ascii="Gill Sans MT" w:hAnsi="Gill Sans MT" w:cs="Arial"/>
        </w:rPr>
        <w:t xml:space="preserve">, se llevará a cabo en el </w:t>
      </w:r>
      <w:r w:rsidR="00226A88">
        <w:rPr>
          <w:rFonts w:ascii="Gill Sans MT" w:hAnsi="Gill Sans MT" w:cs="Arial"/>
          <w:b/>
        </w:rPr>
        <w:t>(22)</w:t>
      </w:r>
      <w:r w:rsidR="00AC430C" w:rsidRPr="002D65E7">
        <w:rPr>
          <w:rFonts w:ascii="Gill Sans MT" w:hAnsi="Gill Sans MT" w:cs="Arial"/>
        </w:rPr>
        <w:t>, desde el mismo día en que se cubra y compruebe la totalidad del importe pagado o a más</w:t>
      </w:r>
      <w:r w:rsidR="002B24D1" w:rsidRPr="002D65E7">
        <w:rPr>
          <w:rFonts w:ascii="Gill Sans MT" w:hAnsi="Gill Sans MT" w:cs="Arial"/>
        </w:rPr>
        <w:t xml:space="preserve"> </w:t>
      </w:r>
      <w:r w:rsidR="00226A88" w:rsidRPr="00226A88">
        <w:rPr>
          <w:rFonts w:ascii="Gill Sans MT" w:hAnsi="Gill Sans MT" w:cs="Arial"/>
          <w:b/>
        </w:rPr>
        <w:t>(22).</w:t>
      </w:r>
    </w:p>
    <w:p w:rsidR="002B24D1" w:rsidRPr="002D65E7" w:rsidRDefault="002B24D1" w:rsidP="002B24D1">
      <w:pPr>
        <w:pStyle w:val="Prrafodelista"/>
        <w:autoSpaceDE w:val="0"/>
        <w:autoSpaceDN w:val="0"/>
        <w:adjustRightInd w:val="0"/>
        <w:jc w:val="both"/>
        <w:rPr>
          <w:rFonts w:ascii="Gill Sans MT" w:hAnsi="Gill Sans MT" w:cs="Arial"/>
        </w:rPr>
      </w:pPr>
    </w:p>
    <w:p w:rsidR="007D3FB2" w:rsidRPr="002D65E7" w:rsidRDefault="003B64E6" w:rsidP="00AC430C">
      <w:pPr>
        <w:pStyle w:val="Prrafodelista"/>
        <w:numPr>
          <w:ilvl w:val="0"/>
          <w:numId w:val="18"/>
        </w:numPr>
        <w:autoSpaceDE w:val="0"/>
        <w:autoSpaceDN w:val="0"/>
        <w:adjustRightInd w:val="0"/>
        <w:jc w:val="both"/>
        <w:rPr>
          <w:rFonts w:ascii="Gill Sans MT" w:hAnsi="Gill Sans MT" w:cs="Arial"/>
        </w:rPr>
      </w:pPr>
      <w:r w:rsidRPr="002D65E7">
        <w:rPr>
          <w:rFonts w:ascii="Gill Sans MT" w:hAnsi="Gill Sans MT" w:cs="Arial"/>
          <w:bCs w:val="0"/>
        </w:rPr>
        <w:t>Los gastos de retiro y traslado correrán a cargo del postor que resulte adjudicado</w:t>
      </w:r>
      <w:r w:rsidR="007D3FB2" w:rsidRPr="002D65E7">
        <w:rPr>
          <w:rFonts w:ascii="Gill Sans MT" w:hAnsi="Gill Sans MT" w:cs="Arial"/>
          <w:bCs w:val="0"/>
        </w:rPr>
        <w:t>.</w:t>
      </w:r>
      <w:r w:rsidR="00D86913" w:rsidRPr="002D65E7">
        <w:rPr>
          <w:rFonts w:ascii="Gill Sans MT" w:hAnsi="Gill Sans MT" w:cs="Arial"/>
          <w:bCs w:val="0"/>
        </w:rPr>
        <w:t xml:space="preserve"> </w:t>
      </w:r>
    </w:p>
    <w:p w:rsidR="00882C57" w:rsidRPr="002D65E7" w:rsidRDefault="00882C57" w:rsidP="00AC430C">
      <w:pPr>
        <w:rPr>
          <w:rFonts w:ascii="Gill Sans MT" w:hAnsi="Gill Sans MT" w:cs="Arial"/>
        </w:rPr>
      </w:pPr>
    </w:p>
    <w:p w:rsidR="00882C57" w:rsidRPr="002D65E7" w:rsidRDefault="00882C57" w:rsidP="00AC430C">
      <w:pPr>
        <w:pStyle w:val="Prrafodelista"/>
        <w:numPr>
          <w:ilvl w:val="0"/>
          <w:numId w:val="18"/>
        </w:numPr>
        <w:autoSpaceDE w:val="0"/>
        <w:autoSpaceDN w:val="0"/>
        <w:adjustRightInd w:val="0"/>
        <w:jc w:val="both"/>
        <w:rPr>
          <w:rFonts w:ascii="Gill Sans MT" w:hAnsi="Gill Sans MT" w:cs="Arial"/>
        </w:rPr>
      </w:pPr>
      <w:r w:rsidRPr="002D65E7">
        <w:rPr>
          <w:rFonts w:ascii="Gill Sans MT" w:hAnsi="Gill Sans MT" w:cs="Arial"/>
        </w:rPr>
        <w:t>Ninguna de las condiciones contenidas en las bases de esta subasta pública, podrán ser negociadas, por lo que aplicando los criterios establecidos en estas bases resultará ganador el participante que presente la oferta económica más alta a favor de la Universidad Veracruzana.</w:t>
      </w:r>
    </w:p>
    <w:p w:rsidR="0048063D" w:rsidRPr="002D65E7" w:rsidRDefault="0048063D" w:rsidP="00AC430C">
      <w:pPr>
        <w:autoSpaceDE w:val="0"/>
        <w:autoSpaceDN w:val="0"/>
        <w:adjustRightInd w:val="0"/>
        <w:jc w:val="both"/>
        <w:rPr>
          <w:rFonts w:ascii="Gill Sans MT" w:hAnsi="Gill Sans MT" w:cs="Arial"/>
        </w:rPr>
      </w:pPr>
    </w:p>
    <w:p w:rsidR="004F448E" w:rsidRPr="002D65E7" w:rsidRDefault="004F448E" w:rsidP="00AC430C">
      <w:pPr>
        <w:pStyle w:val="Prrafodelista"/>
        <w:numPr>
          <w:ilvl w:val="0"/>
          <w:numId w:val="18"/>
        </w:numPr>
        <w:autoSpaceDE w:val="0"/>
        <w:autoSpaceDN w:val="0"/>
        <w:adjustRightInd w:val="0"/>
        <w:jc w:val="both"/>
        <w:rPr>
          <w:rFonts w:ascii="Gill Sans MT" w:hAnsi="Gill Sans MT" w:cs="Arial"/>
        </w:rPr>
      </w:pPr>
      <w:r w:rsidRPr="002D65E7">
        <w:rPr>
          <w:rFonts w:ascii="Gill Sans MT" w:hAnsi="Gill Sans MT" w:cs="Arial"/>
        </w:rPr>
        <w:t>Estarán impedidas para participar en los procedimientos de enajenación, las personas que se encuentren en los supues</w:t>
      </w:r>
      <w:r w:rsidR="00DB5E14" w:rsidRPr="002D65E7">
        <w:rPr>
          <w:rFonts w:ascii="Gill Sans MT" w:hAnsi="Gill Sans MT" w:cs="Arial"/>
        </w:rPr>
        <w:t xml:space="preserve">tos establecidos en el punto </w:t>
      </w:r>
      <w:r w:rsidR="00613D5E" w:rsidRPr="002D65E7">
        <w:rPr>
          <w:rFonts w:ascii="Gill Sans MT" w:hAnsi="Gill Sans MT" w:cs="Arial"/>
        </w:rPr>
        <w:t>2</w:t>
      </w:r>
      <w:r w:rsidR="00F04CA4" w:rsidRPr="002D65E7">
        <w:rPr>
          <w:rFonts w:ascii="Gill Sans MT" w:hAnsi="Gill Sans MT" w:cs="Arial"/>
        </w:rPr>
        <w:t>.</w:t>
      </w:r>
      <w:r w:rsidR="00613D5E" w:rsidRPr="002D65E7">
        <w:rPr>
          <w:rFonts w:ascii="Gill Sans MT" w:hAnsi="Gill Sans MT" w:cs="Arial"/>
        </w:rPr>
        <w:t>10</w:t>
      </w:r>
      <w:r w:rsidRPr="002D65E7">
        <w:rPr>
          <w:rFonts w:ascii="Gill Sans MT" w:hAnsi="Gill Sans MT" w:cs="Arial"/>
        </w:rPr>
        <w:t xml:space="preserve"> de las bases respectivas.</w:t>
      </w:r>
    </w:p>
    <w:p w:rsidR="004F448E" w:rsidRPr="002D65E7" w:rsidRDefault="004F448E" w:rsidP="00AC430C">
      <w:pPr>
        <w:pStyle w:val="Prrafodelista"/>
        <w:rPr>
          <w:rFonts w:ascii="Gill Sans MT" w:hAnsi="Gill Sans MT" w:cs="Arial"/>
        </w:rPr>
      </w:pPr>
    </w:p>
    <w:p w:rsidR="004F448E" w:rsidRPr="002D65E7" w:rsidRDefault="004F448E" w:rsidP="00AC430C">
      <w:pPr>
        <w:tabs>
          <w:tab w:val="left" w:pos="142"/>
        </w:tabs>
        <w:autoSpaceDE w:val="0"/>
        <w:autoSpaceDN w:val="0"/>
        <w:adjustRightInd w:val="0"/>
        <w:ind w:left="2624"/>
        <w:jc w:val="both"/>
        <w:rPr>
          <w:rFonts w:ascii="Gill Sans MT" w:hAnsi="Gill Sans MT" w:cs="Arial"/>
        </w:rPr>
      </w:pPr>
    </w:p>
    <w:p w:rsidR="00D42FDE" w:rsidRPr="00226A88" w:rsidRDefault="00AC430C" w:rsidP="00AC430C">
      <w:pPr>
        <w:jc w:val="center"/>
        <w:rPr>
          <w:rFonts w:ascii="Gill Sans MT" w:hAnsi="Gill Sans MT" w:cs="Arial"/>
          <w:b/>
        </w:rPr>
      </w:pPr>
      <w:r w:rsidRPr="00226A88">
        <w:rPr>
          <w:rFonts w:ascii="Gill Sans MT" w:hAnsi="Gill Sans MT" w:cs="Arial"/>
          <w:b/>
        </w:rPr>
        <w:t>(</w:t>
      </w:r>
      <w:r w:rsidR="00226A88" w:rsidRPr="00226A88">
        <w:rPr>
          <w:rFonts w:ascii="Gill Sans MT" w:hAnsi="Gill Sans MT" w:cs="Arial"/>
          <w:b/>
        </w:rPr>
        <w:t>23</w:t>
      </w:r>
      <w:r w:rsidRPr="00226A88">
        <w:rPr>
          <w:rFonts w:ascii="Gill Sans MT" w:hAnsi="Gill Sans MT" w:cs="Arial"/>
          <w:b/>
        </w:rPr>
        <w:t>)</w:t>
      </w:r>
    </w:p>
    <w:p w:rsidR="00D42FDE" w:rsidRPr="002D65E7" w:rsidRDefault="00D42FDE" w:rsidP="00AC430C">
      <w:pPr>
        <w:jc w:val="center"/>
        <w:rPr>
          <w:rFonts w:ascii="Gill Sans MT" w:hAnsi="Gill Sans MT" w:cs="Arial"/>
        </w:rPr>
      </w:pPr>
    </w:p>
    <w:p w:rsidR="00D42FDE" w:rsidRPr="002D65E7" w:rsidRDefault="00D42FDE" w:rsidP="00AC430C">
      <w:pPr>
        <w:jc w:val="center"/>
        <w:rPr>
          <w:rFonts w:ascii="Gill Sans MT" w:hAnsi="Gill Sans MT" w:cs="Arial"/>
        </w:rPr>
      </w:pPr>
    </w:p>
    <w:p w:rsidR="00D42FDE" w:rsidRPr="002D65E7" w:rsidRDefault="00D42FDE" w:rsidP="00AC430C">
      <w:pPr>
        <w:jc w:val="center"/>
        <w:rPr>
          <w:rFonts w:ascii="Gill Sans MT" w:hAnsi="Gill Sans MT" w:cs="Arial"/>
        </w:rPr>
      </w:pPr>
    </w:p>
    <w:p w:rsidR="00D42FDE" w:rsidRPr="002D65E7" w:rsidRDefault="00D42FDE" w:rsidP="00902B31">
      <w:pPr>
        <w:rPr>
          <w:rFonts w:ascii="Gill Sans MT" w:hAnsi="Gill Sans MT" w:cs="Arial"/>
        </w:rPr>
      </w:pPr>
    </w:p>
    <w:p w:rsidR="00D42FDE" w:rsidRPr="002D65E7" w:rsidRDefault="00D42FDE" w:rsidP="00AC430C">
      <w:pPr>
        <w:jc w:val="center"/>
        <w:rPr>
          <w:rFonts w:ascii="Gill Sans MT" w:hAnsi="Gill Sans MT" w:cs="Arial"/>
        </w:rPr>
      </w:pPr>
      <w:r w:rsidRPr="002D65E7">
        <w:rPr>
          <w:rFonts w:ascii="Gill Sans MT" w:hAnsi="Gill Sans MT" w:cs="Arial"/>
        </w:rPr>
        <w:t>_____________________________________</w:t>
      </w:r>
    </w:p>
    <w:p w:rsidR="00226A88" w:rsidRDefault="00226A88" w:rsidP="00AC430C">
      <w:pPr>
        <w:jc w:val="center"/>
        <w:rPr>
          <w:rFonts w:ascii="Gill Sans MT" w:hAnsi="Gill Sans MT" w:cs="Arial"/>
          <w:b/>
        </w:rPr>
      </w:pPr>
      <w:r>
        <w:rPr>
          <w:rFonts w:ascii="Gill Sans MT" w:hAnsi="Gill Sans MT" w:cs="Arial"/>
          <w:b/>
        </w:rPr>
        <w:t>(24)</w:t>
      </w:r>
    </w:p>
    <w:p w:rsidR="00226A88" w:rsidRDefault="00226A88">
      <w:pPr>
        <w:spacing w:after="200" w:line="276" w:lineRule="auto"/>
        <w:rPr>
          <w:rFonts w:ascii="Gill Sans MT" w:hAnsi="Gill Sans MT" w:cs="Arial"/>
          <w:b/>
        </w:rPr>
      </w:pPr>
      <w:r>
        <w:rPr>
          <w:rFonts w:ascii="Gill Sans MT" w:hAnsi="Gill Sans MT" w:cs="Arial"/>
          <w:b/>
        </w:rPr>
        <w:br w:type="page"/>
      </w:r>
    </w:p>
    <w:p w:rsidR="00226A88" w:rsidRPr="00BB53D9" w:rsidRDefault="00226A88" w:rsidP="00226A88">
      <w:pPr>
        <w:spacing w:after="200" w:line="276" w:lineRule="auto"/>
        <w:jc w:val="both"/>
        <w:rPr>
          <w:rFonts w:ascii="Gill Sans MT" w:hAnsi="Gill Sans MT"/>
          <w:b/>
        </w:rPr>
      </w:pPr>
      <w:r w:rsidRPr="00BB53D9">
        <w:rPr>
          <w:rFonts w:ascii="Gill Sans MT" w:hAnsi="Gill Sans MT"/>
          <w:b/>
        </w:rPr>
        <w:lastRenderedPageBreak/>
        <w:t>Histórico de revisiones</w:t>
      </w:r>
    </w:p>
    <w:tbl>
      <w:tblPr>
        <w:tblStyle w:val="Tablaconcuadrcula"/>
        <w:tblW w:w="0" w:type="auto"/>
        <w:jc w:val="center"/>
        <w:tblLook w:val="04A0" w:firstRow="1" w:lastRow="0" w:firstColumn="1" w:lastColumn="0" w:noHBand="0" w:noVBand="1"/>
      </w:tblPr>
      <w:tblGrid>
        <w:gridCol w:w="982"/>
        <w:gridCol w:w="1439"/>
        <w:gridCol w:w="1690"/>
        <w:gridCol w:w="3955"/>
      </w:tblGrid>
      <w:tr w:rsidR="00226A88" w:rsidRPr="00BB53D9" w:rsidTr="00F04F92">
        <w:trPr>
          <w:trHeight w:val="427"/>
          <w:jc w:val="center"/>
        </w:trPr>
        <w:tc>
          <w:tcPr>
            <w:tcW w:w="918" w:type="dxa"/>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No. de revisión</w:t>
            </w:r>
          </w:p>
        </w:tc>
        <w:tc>
          <w:tcPr>
            <w:tcW w:w="1414" w:type="dxa"/>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Fecha revisión o modificación</w:t>
            </w:r>
          </w:p>
        </w:tc>
        <w:tc>
          <w:tcPr>
            <w:tcW w:w="1690" w:type="dxa"/>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Sección o página modificada</w:t>
            </w:r>
          </w:p>
        </w:tc>
        <w:tc>
          <w:tcPr>
            <w:tcW w:w="3955" w:type="dxa"/>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Descripción de la revisión o modificación</w:t>
            </w:r>
          </w:p>
        </w:tc>
      </w:tr>
      <w:tr w:rsidR="00226A88" w:rsidRPr="00BB53D9" w:rsidTr="00F04F92">
        <w:trPr>
          <w:jc w:val="center"/>
        </w:trPr>
        <w:tc>
          <w:tcPr>
            <w:tcW w:w="918" w:type="dxa"/>
            <w:tcBorders>
              <w:top w:val="single" w:sz="8" w:space="0" w:color="17365D" w:themeColor="text2" w:themeShade="BF"/>
              <w:bottom w:val="single" w:sz="8" w:space="0" w:color="17365D" w:themeColor="text2" w:themeShade="BF"/>
            </w:tcBorders>
            <w:vAlign w:val="center"/>
          </w:tcPr>
          <w:p w:rsidR="00226A88" w:rsidRPr="00BB53D9" w:rsidRDefault="00226A88" w:rsidP="00F04F92">
            <w:pPr>
              <w:jc w:val="center"/>
              <w:rPr>
                <w:rFonts w:ascii="Gill Sans MT" w:hAnsi="Gill Sans MT"/>
              </w:rPr>
            </w:pPr>
            <w:r w:rsidRPr="00BB53D9">
              <w:rPr>
                <w:rFonts w:ascii="Gill Sans MT" w:hAnsi="Gill Sans MT"/>
                <w:lang w:val="es-ES_tradnl"/>
              </w:rPr>
              <w:t>0</w:t>
            </w:r>
          </w:p>
        </w:tc>
        <w:tc>
          <w:tcPr>
            <w:tcW w:w="1414" w:type="dxa"/>
            <w:tcBorders>
              <w:top w:val="single" w:sz="8" w:space="0" w:color="17365D" w:themeColor="text2" w:themeShade="BF"/>
              <w:bottom w:val="single" w:sz="8" w:space="0" w:color="17365D" w:themeColor="text2" w:themeShade="BF"/>
            </w:tcBorders>
            <w:vAlign w:val="center"/>
          </w:tcPr>
          <w:p w:rsidR="00226A88" w:rsidRPr="00BB53D9" w:rsidRDefault="00226A88" w:rsidP="00F04F92">
            <w:pPr>
              <w:jc w:val="center"/>
              <w:rPr>
                <w:rFonts w:ascii="Gill Sans MT" w:hAnsi="Gill Sans MT"/>
              </w:rPr>
            </w:pPr>
            <w:r w:rsidRPr="00BB53D9">
              <w:rPr>
                <w:rFonts w:ascii="Gill Sans MT" w:hAnsi="Gill Sans MT"/>
                <w:lang w:val="es-ES_tradnl"/>
              </w:rPr>
              <w:t>N/A</w:t>
            </w:r>
          </w:p>
        </w:tc>
        <w:tc>
          <w:tcPr>
            <w:tcW w:w="1690" w:type="dxa"/>
            <w:tcBorders>
              <w:top w:val="single" w:sz="8" w:space="0" w:color="17365D" w:themeColor="text2" w:themeShade="BF"/>
              <w:bottom w:val="single" w:sz="8" w:space="0" w:color="17365D" w:themeColor="text2" w:themeShade="BF"/>
            </w:tcBorders>
            <w:vAlign w:val="center"/>
          </w:tcPr>
          <w:p w:rsidR="00226A88" w:rsidRPr="00BB53D9" w:rsidRDefault="00226A88" w:rsidP="00F04F92">
            <w:pPr>
              <w:jc w:val="center"/>
              <w:rPr>
                <w:rFonts w:ascii="Gill Sans MT" w:hAnsi="Gill Sans MT"/>
              </w:rPr>
            </w:pPr>
            <w:r w:rsidRPr="00BB53D9">
              <w:rPr>
                <w:rFonts w:ascii="Gill Sans MT" w:hAnsi="Gill Sans MT"/>
                <w:lang w:val="es-ES_tradnl"/>
              </w:rPr>
              <w:t>N/A</w:t>
            </w:r>
          </w:p>
        </w:tc>
        <w:tc>
          <w:tcPr>
            <w:tcW w:w="3955" w:type="dxa"/>
            <w:tcBorders>
              <w:top w:val="single" w:sz="8" w:space="0" w:color="17365D" w:themeColor="text2" w:themeShade="BF"/>
              <w:bottom w:val="single" w:sz="8" w:space="0" w:color="17365D" w:themeColor="text2" w:themeShade="BF"/>
            </w:tcBorders>
            <w:vAlign w:val="center"/>
          </w:tcPr>
          <w:p w:rsidR="00226A88" w:rsidRPr="00BB53D9" w:rsidRDefault="00226A88" w:rsidP="00F04F92">
            <w:pPr>
              <w:jc w:val="center"/>
              <w:rPr>
                <w:rFonts w:ascii="Gill Sans MT" w:hAnsi="Gill Sans MT"/>
              </w:rPr>
            </w:pPr>
            <w:r w:rsidRPr="00BB53D9">
              <w:rPr>
                <w:rFonts w:ascii="Gill Sans MT" w:hAnsi="Gill Sans MT"/>
                <w:lang w:val="es-ES_tradnl"/>
              </w:rPr>
              <w:t>Nueva Creación</w:t>
            </w:r>
          </w:p>
        </w:tc>
      </w:tr>
      <w:tr w:rsidR="00226A88" w:rsidRPr="00BB53D9" w:rsidTr="00F04F92">
        <w:trPr>
          <w:jc w:val="center"/>
        </w:trPr>
        <w:tc>
          <w:tcPr>
            <w:tcW w:w="918" w:type="dxa"/>
            <w:tcBorders>
              <w:top w:val="single" w:sz="8" w:space="0" w:color="17365D" w:themeColor="text2" w:themeShade="BF"/>
            </w:tcBorders>
            <w:vAlign w:val="center"/>
          </w:tcPr>
          <w:p w:rsidR="00226A88" w:rsidRPr="00BB53D9" w:rsidRDefault="00226A88" w:rsidP="00F04F92">
            <w:pPr>
              <w:jc w:val="center"/>
              <w:rPr>
                <w:rFonts w:ascii="Gill Sans MT" w:hAnsi="Gill Sans MT"/>
                <w:bCs w:val="0"/>
                <w:lang w:val="es-ES_tradnl"/>
              </w:rPr>
            </w:pPr>
            <w:r w:rsidRPr="00BB53D9">
              <w:rPr>
                <w:rFonts w:ascii="Gill Sans MT" w:hAnsi="Gill Sans MT"/>
                <w:lang w:val="es-ES_tradnl"/>
              </w:rPr>
              <w:t>I</w:t>
            </w:r>
          </w:p>
        </w:tc>
        <w:tc>
          <w:tcPr>
            <w:tcW w:w="1414" w:type="dxa"/>
            <w:tcBorders>
              <w:top w:val="single" w:sz="8" w:space="0" w:color="17365D" w:themeColor="text2" w:themeShade="BF"/>
            </w:tcBorders>
            <w:vAlign w:val="center"/>
          </w:tcPr>
          <w:p w:rsidR="00226A88" w:rsidRPr="00BB53D9" w:rsidRDefault="00226A88" w:rsidP="00F04F92">
            <w:pPr>
              <w:jc w:val="center"/>
              <w:rPr>
                <w:rFonts w:ascii="Gill Sans MT" w:hAnsi="Gill Sans MT"/>
                <w:bCs w:val="0"/>
                <w:lang w:val="es-ES_tradnl"/>
              </w:rPr>
            </w:pPr>
            <w:r w:rsidRPr="00BB53D9">
              <w:rPr>
                <w:rFonts w:ascii="Gill Sans MT" w:hAnsi="Gill Sans MT"/>
                <w:lang w:val="es-ES_tradnl"/>
              </w:rPr>
              <w:t>15/03/2024</w:t>
            </w:r>
          </w:p>
        </w:tc>
        <w:tc>
          <w:tcPr>
            <w:tcW w:w="1690" w:type="dxa"/>
            <w:tcBorders>
              <w:top w:val="single" w:sz="8" w:space="0" w:color="17365D" w:themeColor="text2" w:themeShade="BF"/>
            </w:tcBorders>
            <w:vAlign w:val="center"/>
          </w:tcPr>
          <w:p w:rsidR="00226A88" w:rsidRPr="00BB53D9" w:rsidRDefault="00226A88" w:rsidP="00F04F92">
            <w:pPr>
              <w:jc w:val="center"/>
              <w:rPr>
                <w:rFonts w:ascii="Gill Sans MT" w:hAnsi="Gill Sans MT"/>
                <w:bCs w:val="0"/>
                <w:lang w:val="es-ES_tradnl"/>
              </w:rPr>
            </w:pPr>
            <w:r w:rsidRPr="00BB53D9">
              <w:rPr>
                <w:rFonts w:ascii="Gill Sans MT" w:hAnsi="Gill Sans MT"/>
                <w:lang w:val="es-ES_tradnl"/>
              </w:rPr>
              <w:t>Todo el Documento</w:t>
            </w:r>
          </w:p>
        </w:tc>
        <w:tc>
          <w:tcPr>
            <w:tcW w:w="3955" w:type="dxa"/>
            <w:tcBorders>
              <w:top w:val="single" w:sz="8" w:space="0" w:color="17365D" w:themeColor="text2" w:themeShade="BF"/>
            </w:tcBorders>
            <w:vAlign w:val="center"/>
          </w:tcPr>
          <w:p w:rsidR="00226A88" w:rsidRPr="00BB53D9" w:rsidRDefault="00226A88" w:rsidP="00F04F92">
            <w:pPr>
              <w:jc w:val="center"/>
              <w:rPr>
                <w:rFonts w:ascii="Gill Sans MT" w:hAnsi="Gill Sans MT"/>
                <w:bCs w:val="0"/>
                <w:lang w:val="es-ES_tradnl"/>
              </w:rPr>
            </w:pPr>
            <w:r w:rsidRPr="00BB53D9">
              <w:rPr>
                <w:rFonts w:ascii="Gill Sans MT" w:hAnsi="Gill Sans MT"/>
                <w:lang w:val="es-ES_tradnl"/>
              </w:rPr>
              <w:t>Se actualizó todo el documento</w:t>
            </w:r>
          </w:p>
        </w:tc>
      </w:tr>
    </w:tbl>
    <w:p w:rsidR="00226A88" w:rsidRPr="00BB53D9" w:rsidRDefault="00226A88" w:rsidP="00226A88">
      <w:pPr>
        <w:jc w:val="center"/>
        <w:rPr>
          <w:rFonts w:ascii="Gill Sans MT" w:eastAsia="Calibri" w:hAnsi="Gill Sans MT" w:cs="Arial"/>
          <w:lang w:val="es-MX" w:eastAsia="en-US"/>
        </w:rPr>
      </w:pPr>
    </w:p>
    <w:p w:rsidR="00226A88" w:rsidRPr="00BB53D9" w:rsidRDefault="00226A88" w:rsidP="00226A88">
      <w:pPr>
        <w:spacing w:after="200" w:line="276" w:lineRule="auto"/>
        <w:rPr>
          <w:rFonts w:ascii="Gill Sans MT" w:hAnsi="Gill Sans MT"/>
          <w:b/>
        </w:rPr>
      </w:pPr>
      <w:r w:rsidRPr="00BB53D9">
        <w:rPr>
          <w:rFonts w:ascii="Gill Sans MT" w:hAnsi="Gill Sans MT"/>
          <w:b/>
        </w:rPr>
        <w:t>Firmas de autorización</w:t>
      </w:r>
    </w:p>
    <w:tbl>
      <w:tblPr>
        <w:tblStyle w:val="Tablaconcuadrcula"/>
        <w:tblW w:w="0" w:type="auto"/>
        <w:jc w:val="center"/>
        <w:tblLook w:val="04A0" w:firstRow="1" w:lastRow="0" w:firstColumn="1" w:lastColumn="0" w:noHBand="0" w:noVBand="1"/>
      </w:tblPr>
      <w:tblGrid>
        <w:gridCol w:w="2694"/>
        <w:gridCol w:w="2410"/>
        <w:gridCol w:w="1559"/>
        <w:gridCol w:w="1603"/>
      </w:tblGrid>
      <w:tr w:rsidR="00226A88" w:rsidRPr="00BB53D9" w:rsidTr="00F04F92">
        <w:trPr>
          <w:jc w:val="center"/>
        </w:trPr>
        <w:tc>
          <w:tcPr>
            <w:tcW w:w="2694" w:type="dxa"/>
            <w:vMerge w:val="restart"/>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Propone</w:t>
            </w:r>
          </w:p>
        </w:tc>
        <w:tc>
          <w:tcPr>
            <w:tcW w:w="2410" w:type="dxa"/>
            <w:vMerge w:val="restart"/>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Autoriza</w:t>
            </w:r>
          </w:p>
        </w:tc>
        <w:tc>
          <w:tcPr>
            <w:tcW w:w="3162" w:type="dxa"/>
            <w:gridSpan w:val="2"/>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Fecha</w:t>
            </w:r>
          </w:p>
        </w:tc>
      </w:tr>
      <w:tr w:rsidR="00226A88" w:rsidRPr="00BB53D9" w:rsidTr="00F04F92">
        <w:trPr>
          <w:jc w:val="center"/>
        </w:trPr>
        <w:tc>
          <w:tcPr>
            <w:tcW w:w="2694" w:type="dxa"/>
            <w:vMerge/>
            <w:shd w:val="clear" w:color="auto" w:fill="D9D9D9" w:themeFill="background1" w:themeFillShade="D9"/>
          </w:tcPr>
          <w:p w:rsidR="00226A88" w:rsidRPr="00BB53D9" w:rsidRDefault="00226A88" w:rsidP="00F04F92">
            <w:pPr>
              <w:jc w:val="center"/>
              <w:rPr>
                <w:rFonts w:ascii="Gill Sans MT" w:hAnsi="Gill Sans MT"/>
              </w:rPr>
            </w:pPr>
          </w:p>
        </w:tc>
        <w:tc>
          <w:tcPr>
            <w:tcW w:w="2410" w:type="dxa"/>
            <w:vMerge/>
            <w:shd w:val="clear" w:color="auto" w:fill="D9D9D9" w:themeFill="background1" w:themeFillShade="D9"/>
          </w:tcPr>
          <w:p w:rsidR="00226A88" w:rsidRPr="00BB53D9" w:rsidRDefault="00226A88" w:rsidP="00F04F92">
            <w:pPr>
              <w:jc w:val="center"/>
              <w:rPr>
                <w:rFonts w:ascii="Gill Sans MT" w:hAnsi="Gill Sans MT"/>
              </w:rPr>
            </w:pPr>
          </w:p>
        </w:tc>
        <w:tc>
          <w:tcPr>
            <w:tcW w:w="1559" w:type="dxa"/>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Autorización</w:t>
            </w:r>
          </w:p>
        </w:tc>
        <w:tc>
          <w:tcPr>
            <w:tcW w:w="1603" w:type="dxa"/>
            <w:shd w:val="clear" w:color="auto" w:fill="D9D9D9" w:themeFill="background1" w:themeFillShade="D9"/>
          </w:tcPr>
          <w:p w:rsidR="00226A88" w:rsidRPr="00BB53D9" w:rsidRDefault="00226A88" w:rsidP="00F04F92">
            <w:pPr>
              <w:jc w:val="center"/>
              <w:rPr>
                <w:rFonts w:ascii="Gill Sans MT" w:hAnsi="Gill Sans MT"/>
              </w:rPr>
            </w:pPr>
            <w:r w:rsidRPr="00BB53D9">
              <w:rPr>
                <w:rFonts w:ascii="Gill Sans MT" w:hAnsi="Gill Sans MT"/>
              </w:rPr>
              <w:t>Entrada en vigor</w:t>
            </w:r>
          </w:p>
        </w:tc>
      </w:tr>
      <w:tr w:rsidR="00226A88" w:rsidRPr="00BB53D9" w:rsidTr="00F04F92">
        <w:trPr>
          <w:jc w:val="center"/>
        </w:trPr>
        <w:tc>
          <w:tcPr>
            <w:tcW w:w="2694" w:type="dxa"/>
            <w:tcBorders>
              <w:top w:val="single" w:sz="8" w:space="0" w:color="17365D"/>
            </w:tcBorders>
            <w:vAlign w:val="center"/>
          </w:tcPr>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
                <w:bCs w:val="0"/>
                <w:lang w:val="es-ES_tradnl"/>
              </w:rPr>
            </w:pPr>
            <w:r w:rsidRPr="00BB53D9">
              <w:rPr>
                <w:rFonts w:ascii="Gill Sans MT" w:hAnsi="Gill Sans MT"/>
                <w:b/>
                <w:lang w:val="es-ES_tradnl"/>
              </w:rPr>
              <w:t>LNI. Alejandra Djahel Hernández López</w:t>
            </w:r>
          </w:p>
          <w:p w:rsidR="00226A88" w:rsidRPr="00BB53D9" w:rsidRDefault="00226A88" w:rsidP="00F04F92">
            <w:pPr>
              <w:jc w:val="center"/>
              <w:rPr>
                <w:rFonts w:ascii="Gill Sans MT" w:hAnsi="Gill Sans MT"/>
              </w:rPr>
            </w:pPr>
            <w:r w:rsidRPr="00BB53D9">
              <w:rPr>
                <w:rFonts w:ascii="Gill Sans MT" w:hAnsi="Gill Sans MT"/>
                <w:lang w:val="es-ES_tradnl"/>
              </w:rPr>
              <w:t>Jefa del Departamento de Control, Seguimiento y Desincorporación de Bienes</w:t>
            </w:r>
          </w:p>
        </w:tc>
        <w:tc>
          <w:tcPr>
            <w:tcW w:w="2410" w:type="dxa"/>
            <w:tcBorders>
              <w:top w:val="single" w:sz="8" w:space="0" w:color="17365D"/>
            </w:tcBorders>
            <w:vAlign w:val="center"/>
          </w:tcPr>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Cs w:val="0"/>
                <w:lang w:val="es-ES_tradnl"/>
              </w:rPr>
            </w:pPr>
          </w:p>
          <w:p w:rsidR="00226A88" w:rsidRPr="00BB53D9" w:rsidRDefault="00226A88" w:rsidP="00F04F92">
            <w:pPr>
              <w:jc w:val="center"/>
              <w:rPr>
                <w:rFonts w:ascii="Gill Sans MT" w:hAnsi="Gill Sans MT"/>
                <w:b/>
                <w:bCs w:val="0"/>
                <w:lang w:val="es-ES_tradnl"/>
              </w:rPr>
            </w:pPr>
            <w:r w:rsidRPr="00BB53D9">
              <w:rPr>
                <w:rFonts w:ascii="Gill Sans MT" w:hAnsi="Gill Sans MT"/>
                <w:b/>
                <w:lang w:val="es-ES_tradnl"/>
              </w:rPr>
              <w:t xml:space="preserve">Mtra. Xóchitl Elvira </w:t>
            </w:r>
            <w:proofErr w:type="spellStart"/>
            <w:r w:rsidRPr="00BB53D9">
              <w:rPr>
                <w:rFonts w:ascii="Gill Sans MT" w:hAnsi="Gill Sans MT"/>
                <w:b/>
                <w:lang w:val="es-ES_tradnl"/>
              </w:rPr>
              <w:t>Sangabriel</w:t>
            </w:r>
            <w:proofErr w:type="spellEnd"/>
            <w:r w:rsidRPr="00BB53D9">
              <w:rPr>
                <w:rFonts w:ascii="Gill Sans MT" w:hAnsi="Gill Sans MT"/>
                <w:b/>
                <w:lang w:val="es-ES_tradnl"/>
              </w:rPr>
              <w:t xml:space="preserve"> Alonso</w:t>
            </w:r>
          </w:p>
          <w:p w:rsidR="00226A88" w:rsidRPr="00BB53D9" w:rsidRDefault="00226A88" w:rsidP="00F04F92">
            <w:pPr>
              <w:jc w:val="center"/>
              <w:rPr>
                <w:rFonts w:ascii="Gill Sans MT" w:hAnsi="Gill Sans MT"/>
              </w:rPr>
            </w:pPr>
            <w:r w:rsidRPr="00BB53D9">
              <w:rPr>
                <w:rFonts w:ascii="Gill Sans MT" w:hAnsi="Gill Sans MT"/>
                <w:lang w:val="es-ES_tradnl"/>
              </w:rPr>
              <w:t>Directora de Control de Bienes Muebles e Inmuebles</w:t>
            </w:r>
          </w:p>
        </w:tc>
        <w:tc>
          <w:tcPr>
            <w:tcW w:w="1559" w:type="dxa"/>
            <w:tcBorders>
              <w:top w:val="single" w:sz="8" w:space="0" w:color="17365D"/>
            </w:tcBorders>
            <w:shd w:val="clear" w:color="auto" w:fill="auto"/>
            <w:vAlign w:val="center"/>
          </w:tcPr>
          <w:p w:rsidR="00226A88" w:rsidRPr="006E5638" w:rsidRDefault="0002141F" w:rsidP="00F04F92">
            <w:pPr>
              <w:jc w:val="center"/>
              <w:rPr>
                <w:rFonts w:ascii="Gill Sans MT" w:hAnsi="Gill Sans MT"/>
              </w:rPr>
            </w:pPr>
            <w:r w:rsidRPr="006E5638">
              <w:rPr>
                <w:rFonts w:ascii="Gill Sans MT" w:hAnsi="Gill Sans MT"/>
                <w:lang w:val="es-ES_tradnl"/>
              </w:rPr>
              <w:t>19</w:t>
            </w:r>
            <w:r w:rsidR="00226A88" w:rsidRPr="006E5638">
              <w:rPr>
                <w:rFonts w:ascii="Gill Sans MT" w:hAnsi="Gill Sans MT"/>
                <w:lang w:val="es-ES_tradnl"/>
              </w:rPr>
              <w:t>/03/2024</w:t>
            </w:r>
          </w:p>
        </w:tc>
        <w:tc>
          <w:tcPr>
            <w:tcW w:w="1603" w:type="dxa"/>
            <w:tcBorders>
              <w:top w:val="single" w:sz="8" w:space="0" w:color="17365D"/>
            </w:tcBorders>
            <w:shd w:val="clear" w:color="auto" w:fill="auto"/>
            <w:vAlign w:val="center"/>
          </w:tcPr>
          <w:p w:rsidR="00226A88" w:rsidRPr="006E5638" w:rsidRDefault="0002141F" w:rsidP="00F04F92">
            <w:pPr>
              <w:jc w:val="center"/>
              <w:rPr>
                <w:rFonts w:ascii="Gill Sans MT" w:hAnsi="Gill Sans MT"/>
              </w:rPr>
            </w:pPr>
            <w:r w:rsidRPr="006E5638">
              <w:rPr>
                <w:rFonts w:ascii="Gill Sans MT" w:hAnsi="Gill Sans MT"/>
                <w:lang w:val="es-ES_tradnl"/>
              </w:rPr>
              <w:t>22</w:t>
            </w:r>
            <w:r w:rsidR="00226A88" w:rsidRPr="006E5638">
              <w:rPr>
                <w:rFonts w:ascii="Gill Sans MT" w:hAnsi="Gill Sans MT"/>
                <w:lang w:val="es-ES_tradnl"/>
              </w:rPr>
              <w:t>/03/2024</w:t>
            </w:r>
            <w:bookmarkStart w:id="0" w:name="_GoBack"/>
            <w:bookmarkEnd w:id="0"/>
          </w:p>
        </w:tc>
      </w:tr>
    </w:tbl>
    <w:p w:rsidR="00226A88" w:rsidRDefault="00226A88" w:rsidP="00AC430C">
      <w:pPr>
        <w:jc w:val="center"/>
        <w:rPr>
          <w:rFonts w:ascii="Gill Sans MT" w:hAnsi="Gill Sans MT" w:cs="Arial"/>
          <w:b/>
        </w:rPr>
      </w:pPr>
    </w:p>
    <w:p w:rsidR="00226A88" w:rsidRDefault="00226A88">
      <w:pPr>
        <w:spacing w:after="200" w:line="276" w:lineRule="auto"/>
        <w:rPr>
          <w:rFonts w:ascii="Gill Sans MT" w:hAnsi="Gill Sans MT" w:cs="Arial"/>
          <w:b/>
        </w:rPr>
      </w:pPr>
      <w:r>
        <w:rPr>
          <w:rFonts w:ascii="Gill Sans MT" w:hAnsi="Gill Sans MT" w:cs="Arial"/>
          <w:b/>
        </w:rPr>
        <w:br w:type="page"/>
      </w:r>
    </w:p>
    <w:p w:rsidR="00226A88" w:rsidRPr="00626CEF" w:rsidRDefault="00226A88" w:rsidP="00226A88">
      <w:pPr>
        <w:spacing w:line="276" w:lineRule="auto"/>
        <w:jc w:val="both"/>
        <w:rPr>
          <w:rFonts w:ascii="Gill Sans MT" w:eastAsia="Calibri" w:hAnsi="Gill Sans MT" w:cs="Arial"/>
          <w:b/>
          <w:lang w:val="es-MX" w:eastAsia="en-US"/>
        </w:rPr>
      </w:pPr>
      <w:r w:rsidRPr="00626CEF">
        <w:rPr>
          <w:rFonts w:ascii="Gill Sans MT" w:eastAsia="Calibri" w:hAnsi="Gill Sans MT" w:cs="Arial"/>
          <w:b/>
          <w:lang w:val="es-MX" w:eastAsia="en-US"/>
        </w:rPr>
        <w:lastRenderedPageBreak/>
        <w:t>Instructivo de llenado</w:t>
      </w:r>
    </w:p>
    <w:p w:rsidR="00226A88" w:rsidRPr="00626CEF" w:rsidRDefault="00226A88" w:rsidP="00226A88">
      <w:pPr>
        <w:spacing w:line="276" w:lineRule="auto"/>
        <w:jc w:val="both"/>
        <w:rPr>
          <w:rFonts w:ascii="Gill Sans MT" w:eastAsia="Calibri" w:hAnsi="Gill Sans MT" w:cs="Arial"/>
          <w:lang w:val="es-MX" w:eastAsia="en-US"/>
        </w:rPr>
      </w:pP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Encabezado, indicar Secretaría de Administración y Finanzas o Vicerrectoría / y la región, según aplique.</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Encabezado, indicar Dirección de Control de Bienes Muebles e Inmuebles o Secretaría de Administración y Finanzas Regional, según aplique.</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Indicar el número de la subasta, ejemplo: UV/VER/SAFR/ENAJ/SR/01/2024.</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Indicar el nombre de la enajenación que se realizará, ejemplo: lote de bienes muebles inservibles.</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Indicar que Secretaría o Dirección está gestionando la Subasta, es decir, Vice-Rectoría de la Región, a través de la Secretaría de Administración y Finanzas Regional o la Secretaría de Administración y Finanzas, a través de la Dirección de Control de Bienes Muebles e Inmuebles, según aplique.</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Indicar que artículos son aplicables del Estatuto General.</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que artículos son aplicables del Reglamento para el Control de Bienes Muebles e Inmuebles.</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Indicar la fecha del Acuerdo Rectoral, al que se le está dando cumplimiento.</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el hiperenlace en la que se podrá consultar la publicación de las bases.</w:t>
      </w:r>
    </w:p>
    <w:p w:rsidR="00226A88" w:rsidRPr="00626CEF" w:rsidRDefault="00226A88" w:rsidP="00226A88">
      <w:pPr>
        <w:pStyle w:val="Prrafodelista"/>
        <w:numPr>
          <w:ilvl w:val="0"/>
          <w:numId w:val="24"/>
        </w:numPr>
        <w:spacing w:line="276" w:lineRule="auto"/>
        <w:jc w:val="both"/>
        <w:rPr>
          <w:rFonts w:ascii="Gill Sans MT" w:eastAsia="Calibri" w:hAnsi="Gill Sans MT" w:cs="Arial"/>
          <w:lang w:val="es-MX" w:eastAsia="en-US"/>
        </w:rPr>
      </w:pPr>
      <w:r w:rsidRPr="00626CEF">
        <w:rPr>
          <w:rFonts w:ascii="Gill Sans MT" w:eastAsia="Calibri" w:hAnsi="Gill Sans MT" w:cs="Arial"/>
          <w:lang w:val="es-MX" w:eastAsia="en-US"/>
        </w:rPr>
        <w:t>Indicar el periodo en el que se encontrará publicadas las bases de la subasta Pública.</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la dirección completa, es decir calle, número, colonia, código, postal, ciudad, estado, país) ejemplo: en la oficina que ocupa la Secretaría de Administración y Finanzas de la Región Veracruz, ubicadas en avenida S.S. Juan Pablo II, esquina Reyes Heroles sin número, fraccionamiento Costa Verde, Código Postal 94294, Boca del Río, Veracruz, México, en la que se podrán las persona interesadas recibir las bases, esto de manera física.</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el periodo o el día y el horario, en la que se podrán las persona interesadas recibir las bases, esto de manera física, ejemplo: los días del 15 al 19 de enero del 2023 en horario de las 09:00 a las 15:00 horas.</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la fecha en la que podrá realizar la verificación del estado físico de los bienes a subastar.</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la dirección completa en la que se podrá realizar la verificación del estado físico de los bienes a subastar, es decir, calle, número, colonia, código, postal, ciudad, estado, país) ejemplo: en la oficina que ocupa la Secretaría de Administración y Finanzas de la Región Veracruz, ubicadas en avenida S.S. Juan Pablo II, esquina Reyes Heroles sin número, fraccionamiento Costa Verde, Código Postal 94294, Boca del Río, Veracruz, México.</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lastRenderedPageBreak/>
        <w:t>Indicar el número de teléfono y/o extensión del lugar en que se podrá verificar los bienes muebles a subastar.</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el horario de registro para posteriormente realizar la verificación del estado físico de los bienes muebles a subastar.</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a cargo de quien estará a la subasta, es decir, bajo la Secretaría de Administración y Finanzas de la Región o por la Dirección de Control de Bienes Muebles e Inmuebles.</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la dirección completa en la que se realizará la subasta, es decir, calle, número, colonia, código, postal, ciudad, estado, país) ejemplo: en la oficina que ocupa la Secretaría de Administración y Finanzas de la Región Veracruz, ubicadas en avenida S.S. Juan Pablo II, esquina Reyes Heroles sin número, fraccionamiento Costa Verde, Código Postal 94294, Boca del Río, Veracruz, México.</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el número de teléfono y/o extensión del lugar en que se realizará la subasta de los bienes muebles.</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el día y la hora, en la que se llevará acabo la subasta, eso a su vez para el registro de asistencia ejemplo: el día 22 de enero del 2023 en horario de las 09:00 a las 09:30 horas.</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fecha, horario y lugar de entrega de la ficha de depósito como pago total de los bienes muebles adjudicados, ejemplo: 19 de enero de 2024 de las 13:00 a las 15:00 horas, o a más tardar el 22 de enero de 2024, en horario de 9:00 a 14:00 horas, en la Secretaría de Administración y Finanzas Regional.</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la fecha y horario como límite en el que deberán de retirar los bienes muebles adjudicados, ejemplo: 24 de enero de 2024, en horario de 9:00 a 16:00 horas.</w:t>
      </w:r>
    </w:p>
    <w:p w:rsidR="00226A88" w:rsidRPr="00626CEF"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Indicar el lugar y fecha de elaboración, ejemplo Boca del Río, Ver., 12 de enero de 2024.</w:t>
      </w:r>
    </w:p>
    <w:p w:rsidR="00D42FDE" w:rsidRPr="00226A88" w:rsidRDefault="00226A88" w:rsidP="00226A88">
      <w:pPr>
        <w:pStyle w:val="Prrafodelista"/>
        <w:numPr>
          <w:ilvl w:val="0"/>
          <w:numId w:val="24"/>
        </w:numPr>
        <w:jc w:val="both"/>
        <w:rPr>
          <w:rFonts w:ascii="Gill Sans MT" w:eastAsia="Calibri" w:hAnsi="Gill Sans MT" w:cs="Arial"/>
          <w:lang w:val="es-MX" w:eastAsia="en-US"/>
        </w:rPr>
      </w:pPr>
      <w:r w:rsidRPr="00626CEF">
        <w:rPr>
          <w:rFonts w:ascii="Gill Sans MT" w:eastAsia="Calibri" w:hAnsi="Gill Sans MT" w:cs="Arial"/>
          <w:lang w:val="es-MX" w:eastAsia="en-US"/>
        </w:rPr>
        <w:t>Nombre, cargo y Firma del Secretario de Administración y Finanzas Regional (Región) o del Secretario de Administración y Finanzas (Región Xalapa), según aplique.</w:t>
      </w:r>
    </w:p>
    <w:p w:rsidR="00D42FDE" w:rsidRPr="002D65E7" w:rsidRDefault="00D42FDE" w:rsidP="00AC430C">
      <w:pPr>
        <w:jc w:val="center"/>
        <w:rPr>
          <w:rFonts w:ascii="Gill Sans MT" w:hAnsi="Gill Sans MT" w:cs="Arial"/>
        </w:rPr>
      </w:pPr>
    </w:p>
    <w:p w:rsidR="00D42FDE" w:rsidRPr="002D65E7" w:rsidRDefault="00D42FDE" w:rsidP="00AC430C">
      <w:pPr>
        <w:jc w:val="center"/>
        <w:rPr>
          <w:rFonts w:ascii="Gill Sans MT" w:hAnsi="Gill Sans MT" w:cs="Arial"/>
        </w:rPr>
      </w:pPr>
    </w:p>
    <w:p w:rsidR="004F448E" w:rsidRPr="002D65E7" w:rsidRDefault="004F448E" w:rsidP="00AC430C">
      <w:pPr>
        <w:pStyle w:val="Prrafodelista"/>
        <w:autoSpaceDE w:val="0"/>
        <w:autoSpaceDN w:val="0"/>
        <w:adjustRightInd w:val="0"/>
        <w:ind w:left="284"/>
        <w:jc w:val="both"/>
        <w:rPr>
          <w:rFonts w:ascii="Gill Sans MT" w:hAnsi="Gill Sans MT" w:cs="Arial"/>
          <w:bCs w:val="0"/>
        </w:rPr>
      </w:pPr>
    </w:p>
    <w:sectPr w:rsidR="004F448E" w:rsidRPr="002D65E7" w:rsidSect="00444742">
      <w:headerReference w:type="default" r:id="rId8"/>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1A" w:rsidRDefault="002E201A" w:rsidP="00D63028">
      <w:r>
        <w:separator/>
      </w:r>
    </w:p>
  </w:endnote>
  <w:endnote w:type="continuationSeparator" w:id="0">
    <w:p w:rsidR="002E201A" w:rsidRDefault="002E201A" w:rsidP="00D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47" w:rsidRPr="00FD3147" w:rsidRDefault="00FD3147">
    <w:pPr>
      <w:pStyle w:val="Piedepgina"/>
      <w:jc w:val="right"/>
      <w:rPr>
        <w:rFonts w:ascii="Arial" w:hAnsi="Arial" w:cs="Arial"/>
        <w:sz w:val="16"/>
        <w:szCs w:val="16"/>
      </w:rPr>
    </w:pPr>
  </w:p>
  <w:p w:rsidR="002B4E64" w:rsidRDefault="002B4E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1A" w:rsidRDefault="002E201A" w:rsidP="00D63028">
      <w:r>
        <w:separator/>
      </w:r>
    </w:p>
  </w:footnote>
  <w:footnote w:type="continuationSeparator" w:id="0">
    <w:p w:rsidR="002E201A" w:rsidRDefault="002E201A" w:rsidP="00D6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869" w:rsidRDefault="00170869" w:rsidP="00170869">
    <w:pPr>
      <w:ind w:left="6237" w:right="-1"/>
      <w:jc w:val="right"/>
      <w:rPr>
        <w:rFonts w:ascii="Gill Sans MT" w:hAnsi="Gill Sans MT"/>
        <w:b/>
        <w:sz w:val="12"/>
        <w:szCs w:val="12"/>
      </w:rPr>
    </w:pPr>
    <w:r>
      <w:rPr>
        <w:rFonts w:ascii="Gill Sans MT" w:hAnsi="Gill Sans MT"/>
        <w:b/>
        <w:noProof/>
        <w:sz w:val="12"/>
        <w:szCs w:val="12"/>
        <w:lang w:val="es-MX" w:eastAsia="es-MX"/>
      </w:rPr>
      <w:drawing>
        <wp:anchor distT="0" distB="0" distL="114300" distR="114300" simplePos="0" relativeHeight="251657216" behindDoc="0" locked="0" layoutInCell="1" allowOverlap="1" wp14:anchorId="14BAB869" wp14:editId="5A415ACD">
          <wp:simplePos x="0" y="0"/>
          <wp:positionH relativeFrom="column">
            <wp:posOffset>4746625</wp:posOffset>
          </wp:positionH>
          <wp:positionV relativeFrom="paragraph">
            <wp:posOffset>-172085</wp:posOffset>
          </wp:positionV>
          <wp:extent cx="1291590" cy="1095555"/>
          <wp:effectExtent l="0" t="0" r="3810" b="952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v.png"/>
                  <pic:cNvPicPr/>
                </pic:nvPicPr>
                <pic:blipFill rotWithShape="1">
                  <a:blip r:embed="rId1">
                    <a:extLst>
                      <a:ext uri="{28A0092B-C50C-407E-A947-70E740481C1C}">
                        <a14:useLocalDpi xmlns:a14="http://schemas.microsoft.com/office/drawing/2010/main" val="0"/>
                      </a:ext>
                    </a:extLst>
                  </a:blip>
                  <a:srcRect b="11286"/>
                  <a:stretch/>
                </pic:blipFill>
                <pic:spPr bwMode="auto">
                  <a:xfrm>
                    <a:off x="0" y="0"/>
                    <a:ext cx="1291590" cy="1095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p>
  <w:p w:rsidR="00170869" w:rsidRDefault="00170869" w:rsidP="00170869">
    <w:pPr>
      <w:ind w:left="6237" w:right="-1"/>
      <w:jc w:val="right"/>
      <w:rPr>
        <w:rFonts w:ascii="Gill Sans MT" w:hAnsi="Gill Sans MT"/>
        <w:b/>
        <w:sz w:val="16"/>
        <w:szCs w:val="16"/>
      </w:rPr>
    </w:pPr>
    <w:r w:rsidRPr="005251A5">
      <w:rPr>
        <w:rFonts w:ascii="Gill Sans MT" w:hAnsi="Gill Sans MT"/>
        <w:b/>
        <w:sz w:val="16"/>
        <w:szCs w:val="16"/>
      </w:rPr>
      <w:t>Universidad Veracruzana</w:t>
    </w:r>
  </w:p>
  <w:p w:rsidR="00170869" w:rsidRPr="00B435EE" w:rsidRDefault="00170869" w:rsidP="00170869">
    <w:pPr>
      <w:ind w:left="6237" w:right="-1"/>
      <w:jc w:val="right"/>
      <w:rPr>
        <w:rFonts w:ascii="Gill Sans MT" w:hAnsi="Gill Sans MT"/>
        <w:sz w:val="16"/>
        <w:szCs w:val="16"/>
      </w:rPr>
    </w:pPr>
    <w:r w:rsidRPr="00B435EE">
      <w:rPr>
        <w:rFonts w:ascii="Gill Sans MT" w:hAnsi="Gill Sans MT"/>
        <w:sz w:val="16"/>
        <w:szCs w:val="16"/>
      </w:rPr>
      <w:t xml:space="preserve">(1) </w:t>
    </w:r>
  </w:p>
  <w:p w:rsidR="00F85E79" w:rsidRPr="00170869" w:rsidRDefault="00170869" w:rsidP="00170869">
    <w:pPr>
      <w:ind w:left="4253" w:right="-1"/>
      <w:jc w:val="right"/>
      <w:rPr>
        <w:rFonts w:ascii="Gill Sans MT" w:hAnsi="Gill Sans MT"/>
        <w:sz w:val="16"/>
        <w:szCs w:val="16"/>
      </w:rPr>
    </w:pPr>
    <w:r w:rsidRPr="00B435EE">
      <w:rPr>
        <w:rFonts w:ascii="Gill Sans MT" w:hAnsi="Gill Sans MT"/>
        <w:sz w:val="16"/>
        <w:szCs w:val="16"/>
      </w:rPr>
      <w:t>(2)</w:t>
    </w:r>
    <w:r w:rsidRPr="005251A5">
      <w:rPr>
        <w:noProof/>
        <w:sz w:val="16"/>
        <w:szCs w:val="16"/>
        <w:lang w:val="es-MX" w:eastAsia="es-MX"/>
      </w:rPr>
      <mc:AlternateContent>
        <mc:Choice Requires="wps">
          <w:drawing>
            <wp:anchor distT="0" distB="0" distL="114300" distR="114300" simplePos="0" relativeHeight="251659264" behindDoc="0" locked="0" layoutInCell="1" allowOverlap="1" wp14:anchorId="18454F54" wp14:editId="36010FB9">
              <wp:simplePos x="0" y="0"/>
              <wp:positionH relativeFrom="column">
                <wp:posOffset>-1388745</wp:posOffset>
              </wp:positionH>
              <wp:positionV relativeFrom="paragraph">
                <wp:posOffset>2244725</wp:posOffset>
              </wp:positionV>
              <wp:extent cx="1329055" cy="1840230"/>
              <wp:effectExtent l="0" t="0" r="4445"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4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DatosCar"/>
                              <w:rFonts w:eastAsiaTheme="minorHAnsi"/>
                            </w:rPr>
                            <w:alias w:val="Datos Dirección"/>
                            <w:tag w:val="Datos Dirección"/>
                            <w:id w:val="-939826539"/>
                            <w:placeholder>
                              <w:docPart w:val="7489544608EC4F21B670B90388EC1877"/>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el nombre de la Calle, No., Colonia, CP., Ciudad, Estado, País.</w:t>
                              </w:r>
                            </w:p>
                          </w:sdtContent>
                        </w:sdt>
                        <w:p w:rsidR="00170869" w:rsidRPr="00EB2F5E" w:rsidRDefault="00170869" w:rsidP="00170869">
                          <w:pPr>
                            <w:spacing w:line="160" w:lineRule="exact"/>
                            <w:ind w:left="284"/>
                            <w:jc w:val="right"/>
                            <w:rPr>
                              <w:rFonts w:ascii="Gill Sans MT" w:hAnsi="Gill Sans MT"/>
                              <w:sz w:val="14"/>
                            </w:rPr>
                          </w:pPr>
                        </w:p>
                        <w:p w:rsidR="00170869" w:rsidRDefault="00170869" w:rsidP="00170869">
                          <w:pPr>
                            <w:spacing w:line="160" w:lineRule="exact"/>
                            <w:ind w:left="284"/>
                            <w:jc w:val="right"/>
                            <w:rPr>
                              <w:rStyle w:val="DatosCar"/>
                              <w:rFonts w:eastAsiaTheme="minorHAnsi"/>
                            </w:rPr>
                          </w:pPr>
                          <w:r>
                            <w:rPr>
                              <w:rStyle w:val="DatosCar"/>
                              <w:rFonts w:eastAsiaTheme="minorHAnsi"/>
                            </w:rPr>
                            <w:t>Teléfono</w:t>
                          </w:r>
                        </w:p>
                        <w:sdt>
                          <w:sdtPr>
                            <w:rPr>
                              <w:rStyle w:val="DatosCar"/>
                              <w:rFonts w:eastAsiaTheme="minorHAnsi"/>
                            </w:rPr>
                            <w:alias w:val="Teléfono"/>
                            <w:tag w:val="Teléfono"/>
                            <w:id w:val="1315148556"/>
                            <w:placeholder>
                              <w:docPart w:val="0A770D63954349EB8BBBC3E74125EF33"/>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F562AE">
                                <w:rPr>
                                  <w:rStyle w:val="Textodelmarcadordeposicin"/>
                                  <w:sz w:val="16"/>
                                  <w:szCs w:val="16"/>
                                </w:rPr>
                                <w:t xml:space="preserve">Haga clic aquí para escribir </w:t>
                              </w:r>
                              <w:r>
                                <w:rPr>
                                  <w:rStyle w:val="Textodelmarcadordeposicin"/>
                                  <w:sz w:val="16"/>
                                  <w:szCs w:val="16"/>
                                </w:rPr>
                                <w:t>el cargo</w:t>
                              </w:r>
                              <w:r w:rsidRPr="00F562AE">
                                <w:rPr>
                                  <w:rStyle w:val="Textodelmarcadordeposicin"/>
                                  <w:sz w:val="16"/>
                                  <w:szCs w:val="16"/>
                                </w:rPr>
                                <w:t>.</w:t>
                              </w:r>
                            </w:p>
                          </w:sdtContent>
                        </w:sdt>
                        <w:p w:rsidR="00170869" w:rsidRDefault="00170869" w:rsidP="00170869">
                          <w:pPr>
                            <w:pStyle w:val="Datos"/>
                            <w:ind w:left="284"/>
                          </w:pPr>
                        </w:p>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Conmutador</w:t>
                          </w:r>
                        </w:p>
                        <w:sdt>
                          <w:sdtPr>
                            <w:rPr>
                              <w:rStyle w:val="DatosCar"/>
                              <w:rFonts w:eastAsiaTheme="minorHAnsi"/>
                            </w:rPr>
                            <w:alias w:val="Conmutador"/>
                            <w:tag w:val="Conmutador"/>
                            <w:id w:val="2142993048"/>
                            <w:placeholder>
                              <w:docPart w:val="B6F9BC9897A5476C8B6415B0B6DA1D87"/>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el conmutador.</w:t>
                              </w:r>
                            </w:p>
                          </w:sdtContent>
                        </w:sdt>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 xml:space="preserve"> </w:t>
                          </w:r>
                        </w:p>
                        <w:p w:rsidR="00170869" w:rsidRDefault="00170869" w:rsidP="00170869">
                          <w:pPr>
                            <w:spacing w:line="160" w:lineRule="exact"/>
                            <w:ind w:left="284"/>
                            <w:jc w:val="right"/>
                            <w:rPr>
                              <w:rFonts w:ascii="Gill Sans MT" w:hAnsi="Gill Sans MT"/>
                              <w:sz w:val="14"/>
                              <w:szCs w:val="14"/>
                            </w:rPr>
                          </w:pPr>
                          <w:proofErr w:type="spellStart"/>
                          <w:r>
                            <w:rPr>
                              <w:rFonts w:ascii="Gill Sans MT" w:hAnsi="Gill Sans MT"/>
                              <w:sz w:val="14"/>
                              <w:szCs w:val="14"/>
                            </w:rPr>
                            <w:t>Conm</w:t>
                          </w:r>
                          <w:proofErr w:type="spellEnd"/>
                          <w:r>
                            <w:rPr>
                              <w:rFonts w:ascii="Gill Sans MT" w:hAnsi="Gill Sans MT"/>
                              <w:sz w:val="14"/>
                              <w:szCs w:val="14"/>
                            </w:rPr>
                            <w:t>. Ext.</w:t>
                          </w:r>
                        </w:p>
                        <w:sdt>
                          <w:sdtPr>
                            <w:rPr>
                              <w:rStyle w:val="DatosCar"/>
                              <w:rFonts w:eastAsiaTheme="minorHAnsi"/>
                            </w:rPr>
                            <w:alias w:val="No. de extensión de conmutador"/>
                            <w:tag w:val="No. de extensión de conmutador"/>
                            <w:id w:val="2029985723"/>
                            <w:placeholder>
                              <w:docPart w:val="6EE49FB4C0D34CF59C988E1942D9A707"/>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la extensión del conmutador.</w:t>
                              </w:r>
                            </w:p>
                          </w:sdtContent>
                        </w:sdt>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 xml:space="preserve"> </w:t>
                          </w:r>
                        </w:p>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Correo electrónico</w:t>
                          </w:r>
                        </w:p>
                        <w:sdt>
                          <w:sdtPr>
                            <w:rPr>
                              <w:rStyle w:val="DatosCar"/>
                              <w:rFonts w:eastAsiaTheme="minorHAnsi"/>
                            </w:rPr>
                            <w:alias w:val="Correo electrónico institucional"/>
                            <w:tag w:val="Correo electrónico institucional"/>
                            <w:id w:val="-1605566276"/>
                            <w:placeholder>
                              <w:docPart w:val="C258A89870984315B9DD2B465EF66856"/>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el correo institucional del titular de dependencia</w:t>
                              </w:r>
                            </w:p>
                          </w:sdtContent>
                        </w:sdt>
                        <w:p w:rsidR="00170869" w:rsidRDefault="00170869" w:rsidP="00170869">
                          <w:pPr>
                            <w:spacing w:line="160" w:lineRule="exact"/>
                            <w:ind w:left="284"/>
                            <w:jc w:val="right"/>
                            <w:rPr>
                              <w:rFonts w:ascii="Gill Sans MT" w:hAnsi="Gill Sans MT"/>
                              <w:sz w:val="14"/>
                              <w:szCs w:val="14"/>
                            </w:rPr>
                          </w:pPr>
                        </w:p>
                        <w:p w:rsidR="00170869" w:rsidRDefault="00170869" w:rsidP="00170869">
                          <w:pPr>
                            <w:spacing w:line="160" w:lineRule="exact"/>
                            <w:ind w:left="284"/>
                            <w:jc w:val="right"/>
                            <w:rPr>
                              <w:rFonts w:ascii="Gill Sans MT" w:hAnsi="Gill Sans MT"/>
                              <w:sz w:val="14"/>
                              <w:szCs w:val="14"/>
                            </w:rPr>
                          </w:pPr>
                        </w:p>
                        <w:p w:rsidR="00170869" w:rsidRPr="00575253" w:rsidRDefault="00170869" w:rsidP="00170869">
                          <w:pPr>
                            <w:rPr>
                              <w:b/>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454F54" id="_x0000_t202" coordsize="21600,21600" o:spt="202" path="m,l,21600r21600,l21600,xe">
              <v:stroke joinstyle="miter"/>
              <v:path gradientshapeok="t" o:connecttype="rect"/>
            </v:shapetype>
            <v:shape id="Text Box 7" o:spid="_x0000_s1026" type="#_x0000_t202" style="position:absolute;left:0;text-align:left;margin-left:-109.35pt;margin-top:176.75pt;width:104.65pt;height:144.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jTgQIAABA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" stroked="f">
              <v:textbox style="mso-fit-shape-to-text:t">
                <w:txbxContent>
                  <w:sdt>
                    <w:sdtPr>
                      <w:rPr>
                        <w:rStyle w:val="DatosCar"/>
                        <w:rFonts w:eastAsiaTheme="minorHAnsi"/>
                      </w:rPr>
                      <w:alias w:val="Datos Dirección"/>
                      <w:tag w:val="Datos Dirección"/>
                      <w:id w:val="-939826539"/>
                      <w:placeholder>
                        <w:docPart w:val="7489544608EC4F21B670B90388EC1877"/>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el nombre de la Calle, No., Colonia, CP., Ciudad, Estado, País.</w:t>
                        </w:r>
                      </w:p>
                    </w:sdtContent>
                  </w:sdt>
                  <w:p w:rsidR="00170869" w:rsidRPr="00EB2F5E" w:rsidRDefault="00170869" w:rsidP="00170869">
                    <w:pPr>
                      <w:spacing w:line="160" w:lineRule="exact"/>
                      <w:ind w:left="284"/>
                      <w:jc w:val="right"/>
                      <w:rPr>
                        <w:rFonts w:ascii="Gill Sans MT" w:hAnsi="Gill Sans MT"/>
                        <w:sz w:val="14"/>
                      </w:rPr>
                    </w:pPr>
                  </w:p>
                  <w:p w:rsidR="00170869" w:rsidRDefault="00170869" w:rsidP="00170869">
                    <w:pPr>
                      <w:spacing w:line="160" w:lineRule="exact"/>
                      <w:ind w:left="284"/>
                      <w:jc w:val="right"/>
                      <w:rPr>
                        <w:rStyle w:val="DatosCar"/>
                        <w:rFonts w:eastAsiaTheme="minorHAnsi"/>
                      </w:rPr>
                    </w:pPr>
                    <w:r>
                      <w:rPr>
                        <w:rStyle w:val="DatosCar"/>
                        <w:rFonts w:eastAsiaTheme="minorHAnsi"/>
                      </w:rPr>
                      <w:t>Teléfono</w:t>
                    </w:r>
                  </w:p>
                  <w:sdt>
                    <w:sdtPr>
                      <w:rPr>
                        <w:rStyle w:val="DatosCar"/>
                        <w:rFonts w:eastAsiaTheme="minorHAnsi"/>
                      </w:rPr>
                      <w:alias w:val="Teléfono"/>
                      <w:tag w:val="Teléfono"/>
                      <w:id w:val="1315148556"/>
                      <w:placeholder>
                        <w:docPart w:val="0A770D63954349EB8BBBC3E74125EF33"/>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F562AE">
                          <w:rPr>
                            <w:rStyle w:val="Textodelmarcadordeposicin"/>
                            <w:sz w:val="16"/>
                            <w:szCs w:val="16"/>
                          </w:rPr>
                          <w:t xml:space="preserve">Haga clic aquí para escribir </w:t>
                        </w:r>
                        <w:r>
                          <w:rPr>
                            <w:rStyle w:val="Textodelmarcadordeposicin"/>
                            <w:sz w:val="16"/>
                            <w:szCs w:val="16"/>
                          </w:rPr>
                          <w:t>el cargo</w:t>
                        </w:r>
                        <w:r w:rsidRPr="00F562AE">
                          <w:rPr>
                            <w:rStyle w:val="Textodelmarcadordeposicin"/>
                            <w:sz w:val="16"/>
                            <w:szCs w:val="16"/>
                          </w:rPr>
                          <w:t>.</w:t>
                        </w:r>
                      </w:p>
                    </w:sdtContent>
                  </w:sdt>
                  <w:p w:rsidR="00170869" w:rsidRDefault="00170869" w:rsidP="00170869">
                    <w:pPr>
                      <w:pStyle w:val="Datos"/>
                      <w:ind w:left="284"/>
                    </w:pPr>
                  </w:p>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Conmutador</w:t>
                    </w:r>
                  </w:p>
                  <w:sdt>
                    <w:sdtPr>
                      <w:rPr>
                        <w:rStyle w:val="DatosCar"/>
                        <w:rFonts w:eastAsiaTheme="minorHAnsi"/>
                      </w:rPr>
                      <w:alias w:val="Conmutador"/>
                      <w:tag w:val="Conmutador"/>
                      <w:id w:val="2142993048"/>
                      <w:placeholder>
                        <w:docPart w:val="B6F9BC9897A5476C8B6415B0B6DA1D87"/>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el conmutador.</w:t>
                        </w:r>
                      </w:p>
                    </w:sdtContent>
                  </w:sdt>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 xml:space="preserve"> </w:t>
                    </w:r>
                  </w:p>
                  <w:p w:rsidR="00170869" w:rsidRDefault="00170869" w:rsidP="00170869">
                    <w:pPr>
                      <w:spacing w:line="160" w:lineRule="exact"/>
                      <w:ind w:left="284"/>
                      <w:jc w:val="right"/>
                      <w:rPr>
                        <w:rFonts w:ascii="Gill Sans MT" w:hAnsi="Gill Sans MT"/>
                        <w:sz w:val="14"/>
                        <w:szCs w:val="14"/>
                      </w:rPr>
                    </w:pPr>
                    <w:proofErr w:type="spellStart"/>
                    <w:r>
                      <w:rPr>
                        <w:rFonts w:ascii="Gill Sans MT" w:hAnsi="Gill Sans MT"/>
                        <w:sz w:val="14"/>
                        <w:szCs w:val="14"/>
                      </w:rPr>
                      <w:t>Conm</w:t>
                    </w:r>
                    <w:proofErr w:type="spellEnd"/>
                    <w:r>
                      <w:rPr>
                        <w:rFonts w:ascii="Gill Sans MT" w:hAnsi="Gill Sans MT"/>
                        <w:sz w:val="14"/>
                        <w:szCs w:val="14"/>
                      </w:rPr>
                      <w:t>. Ext.</w:t>
                    </w:r>
                  </w:p>
                  <w:sdt>
                    <w:sdtPr>
                      <w:rPr>
                        <w:rStyle w:val="DatosCar"/>
                        <w:rFonts w:eastAsiaTheme="minorHAnsi"/>
                      </w:rPr>
                      <w:alias w:val="No. de extensión de conmutador"/>
                      <w:tag w:val="No. de extensión de conmutador"/>
                      <w:id w:val="2029985723"/>
                      <w:placeholder>
                        <w:docPart w:val="6EE49FB4C0D34CF59C988E1942D9A707"/>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la extensión del conmutador.</w:t>
                        </w:r>
                      </w:p>
                    </w:sdtContent>
                  </w:sdt>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 xml:space="preserve"> </w:t>
                    </w:r>
                  </w:p>
                  <w:p w:rsidR="00170869" w:rsidRDefault="00170869" w:rsidP="00170869">
                    <w:pPr>
                      <w:spacing w:line="160" w:lineRule="exact"/>
                      <w:ind w:left="284"/>
                      <w:jc w:val="right"/>
                      <w:rPr>
                        <w:rFonts w:ascii="Gill Sans MT" w:hAnsi="Gill Sans MT"/>
                        <w:sz w:val="14"/>
                        <w:szCs w:val="14"/>
                      </w:rPr>
                    </w:pPr>
                    <w:r>
                      <w:rPr>
                        <w:rFonts w:ascii="Gill Sans MT" w:hAnsi="Gill Sans MT"/>
                        <w:sz w:val="14"/>
                        <w:szCs w:val="14"/>
                      </w:rPr>
                      <w:t>Correo electrónico</w:t>
                    </w:r>
                  </w:p>
                  <w:sdt>
                    <w:sdtPr>
                      <w:rPr>
                        <w:rStyle w:val="DatosCar"/>
                        <w:rFonts w:eastAsiaTheme="minorHAnsi"/>
                      </w:rPr>
                      <w:alias w:val="Correo electrónico institucional"/>
                      <w:tag w:val="Correo electrónico institucional"/>
                      <w:id w:val="-1605566276"/>
                      <w:placeholder>
                        <w:docPart w:val="C258A89870984315B9DD2B465EF66856"/>
                      </w:placeholder>
                      <w:showingPlcHdr/>
                    </w:sdtPr>
                    <w:sdtEndPr>
                      <w:rPr>
                        <w:rStyle w:val="Fuentedeprrafopredeter"/>
                        <w:rFonts w:ascii="Times New Roman" w:eastAsia="Times New Roman" w:hAnsi="Times New Roman"/>
                        <w:sz w:val="24"/>
                        <w:szCs w:val="14"/>
                        <w:lang w:eastAsia="es-ES"/>
                      </w:rPr>
                    </w:sdtEndPr>
                    <w:sdtContent>
                      <w:p w:rsidR="00170869" w:rsidRDefault="00170869" w:rsidP="00170869">
                        <w:pPr>
                          <w:spacing w:line="160" w:lineRule="exact"/>
                          <w:ind w:left="284"/>
                          <w:jc w:val="right"/>
                          <w:rPr>
                            <w:rStyle w:val="DatosCar"/>
                            <w:rFonts w:eastAsiaTheme="minorHAnsi"/>
                          </w:rPr>
                        </w:pPr>
                        <w:r w:rsidRPr="000015F8">
                          <w:rPr>
                            <w:rStyle w:val="DatosCar"/>
                            <w:rFonts w:eastAsiaTheme="minorHAnsi"/>
                            <w:color w:val="7F7F7F" w:themeColor="text1" w:themeTint="80"/>
                          </w:rPr>
                          <w:t>Haga clic aquí para escribir el correo institucional del titular de dependencia</w:t>
                        </w:r>
                      </w:p>
                    </w:sdtContent>
                  </w:sdt>
                  <w:p w:rsidR="00170869" w:rsidRDefault="00170869" w:rsidP="00170869">
                    <w:pPr>
                      <w:spacing w:line="160" w:lineRule="exact"/>
                      <w:ind w:left="284"/>
                      <w:jc w:val="right"/>
                      <w:rPr>
                        <w:rFonts w:ascii="Gill Sans MT" w:hAnsi="Gill Sans MT"/>
                        <w:sz w:val="14"/>
                        <w:szCs w:val="14"/>
                      </w:rPr>
                    </w:pPr>
                  </w:p>
                  <w:p w:rsidR="00170869" w:rsidRDefault="00170869" w:rsidP="00170869">
                    <w:pPr>
                      <w:spacing w:line="160" w:lineRule="exact"/>
                      <w:ind w:left="284"/>
                      <w:jc w:val="right"/>
                      <w:rPr>
                        <w:rFonts w:ascii="Gill Sans MT" w:hAnsi="Gill Sans MT"/>
                        <w:sz w:val="14"/>
                        <w:szCs w:val="14"/>
                      </w:rPr>
                    </w:pPr>
                  </w:p>
                  <w:p w:rsidR="00170869" w:rsidRPr="00575253" w:rsidRDefault="00170869" w:rsidP="00170869">
                    <w:pPr>
                      <w:rPr>
                        <w:b/>
                        <w:sz w:val="18"/>
                        <w:szCs w:val="18"/>
                      </w:rPr>
                    </w:pPr>
                  </w:p>
                </w:txbxContent>
              </v:textbox>
            </v:shape>
          </w:pict>
        </mc:Fallback>
      </mc:AlternateContent>
    </w:r>
  </w:p>
  <w:p w:rsidR="00F85E79" w:rsidRDefault="009A4263">
    <w:pPr>
      <w:pStyle w:val="Encabezado"/>
    </w:pPr>
    <w:r>
      <w:rPr>
        <w:noProof/>
        <w:lang w:val="es-MX" w:eastAsia="es-MX"/>
      </w:rPr>
      <mc:AlternateContent>
        <mc:Choice Requires="wps">
          <w:drawing>
            <wp:anchor distT="0" distB="0" distL="114300" distR="114300" simplePos="0" relativeHeight="251662336" behindDoc="0" locked="0" layoutInCell="1" allowOverlap="1" wp14:anchorId="79DE4774" wp14:editId="5F6831FD">
              <wp:simplePos x="0" y="0"/>
              <wp:positionH relativeFrom="column">
                <wp:posOffset>-422335</wp:posOffset>
              </wp:positionH>
              <wp:positionV relativeFrom="paragraph">
                <wp:posOffset>68509</wp:posOffset>
              </wp:positionV>
              <wp:extent cx="6746875" cy="635"/>
              <wp:effectExtent l="0" t="0" r="15875" b="3746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8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F2576" id="_x0000_t32" coordsize="21600,21600" o:spt="32" o:oned="t" path="m,l21600,21600e" filled="f">
              <v:path arrowok="t" fillok="f" o:connecttype="none"/>
              <o:lock v:ext="edit" shapetype="t"/>
            </v:shapetype>
            <v:shape id="Conector recto de flecha 11" o:spid="_x0000_s1026" type="#_x0000_t32" style="position:absolute;margin-left:-33.25pt;margin-top:5.4pt;width:53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7F7"/>
    <w:multiLevelType w:val="hybridMultilevel"/>
    <w:tmpl w:val="8436959E"/>
    <w:lvl w:ilvl="0" w:tplc="358225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B92D52"/>
    <w:multiLevelType w:val="hybridMultilevel"/>
    <w:tmpl w:val="D44E7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50212E"/>
    <w:multiLevelType w:val="multilevel"/>
    <w:tmpl w:val="2FA64C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6247F27"/>
    <w:multiLevelType w:val="hybridMultilevel"/>
    <w:tmpl w:val="AEDEF8AA"/>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35152A19"/>
    <w:multiLevelType w:val="hybridMultilevel"/>
    <w:tmpl w:val="8E327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4031D3"/>
    <w:multiLevelType w:val="hybridMultilevel"/>
    <w:tmpl w:val="3334C2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6C7785"/>
    <w:multiLevelType w:val="hybridMultilevel"/>
    <w:tmpl w:val="E124A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023169"/>
    <w:multiLevelType w:val="hybridMultilevel"/>
    <w:tmpl w:val="74D463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8D0F6A"/>
    <w:multiLevelType w:val="multilevel"/>
    <w:tmpl w:val="DF60F2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A64A96"/>
    <w:multiLevelType w:val="hybridMultilevel"/>
    <w:tmpl w:val="263AEB90"/>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338C1"/>
    <w:multiLevelType w:val="hybridMultilevel"/>
    <w:tmpl w:val="0D9A27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E112339"/>
    <w:multiLevelType w:val="hybridMultilevel"/>
    <w:tmpl w:val="4FBE8AF2"/>
    <w:lvl w:ilvl="0" w:tplc="080A0017">
      <w:start w:val="1"/>
      <w:numFmt w:val="lowerLetter"/>
      <w:lvlText w:val="%1)"/>
      <w:lvlJc w:val="left"/>
      <w:pPr>
        <w:tabs>
          <w:tab w:val="num" w:pos="1004"/>
        </w:tabs>
        <w:ind w:left="1004" w:hanging="360"/>
      </w:pPr>
      <w:rPr>
        <w:b w:val="0"/>
      </w:rPr>
    </w:lvl>
    <w:lvl w:ilvl="1" w:tplc="722ED224">
      <w:start w:val="1"/>
      <w:numFmt w:val="decimal"/>
      <w:lvlText w:val="%2."/>
      <w:lvlJc w:val="left"/>
      <w:pPr>
        <w:tabs>
          <w:tab w:val="num" w:pos="1724"/>
        </w:tabs>
        <w:ind w:left="1724" w:hanging="360"/>
      </w:pPr>
      <w:rPr>
        <w:rFonts w:hint="default"/>
      </w:rPr>
    </w:lvl>
    <w:lvl w:ilvl="2" w:tplc="FBB8588C">
      <w:start w:val="1"/>
      <w:numFmt w:val="decimal"/>
      <w:lvlText w:val="%3)"/>
      <w:lvlJc w:val="left"/>
      <w:pPr>
        <w:tabs>
          <w:tab w:val="num" w:pos="2624"/>
        </w:tabs>
        <w:ind w:left="2624" w:hanging="360"/>
      </w:pPr>
      <w:rPr>
        <w:rFonts w:hint="default"/>
      </w:rPr>
    </w:lvl>
    <w:lvl w:ilvl="3" w:tplc="5F268ED4">
      <w:start w:val="1"/>
      <w:numFmt w:val="upperRoman"/>
      <w:lvlText w:val="%4."/>
      <w:lvlJc w:val="left"/>
      <w:pPr>
        <w:tabs>
          <w:tab w:val="num" w:pos="3524"/>
        </w:tabs>
        <w:ind w:left="3524" w:hanging="720"/>
      </w:pPr>
      <w:rPr>
        <w:rFonts w:ascii="Arial" w:eastAsia="Times New Roman" w:hAnsi="Arial" w:cs="Times New Roman"/>
        <w:b/>
      </w:rPr>
    </w:lvl>
    <w:lvl w:ilvl="4" w:tplc="0C0A0019">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2" w15:restartNumberingAfterBreak="0">
    <w:nsid w:val="4E142231"/>
    <w:multiLevelType w:val="hybridMultilevel"/>
    <w:tmpl w:val="CED445EA"/>
    <w:lvl w:ilvl="0" w:tplc="967A5E9A">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91A7674"/>
    <w:multiLevelType w:val="hybridMultilevel"/>
    <w:tmpl w:val="F59CE6BE"/>
    <w:lvl w:ilvl="0" w:tplc="D13206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E27416"/>
    <w:multiLevelType w:val="hybridMultilevel"/>
    <w:tmpl w:val="A65A4B2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15E2646"/>
    <w:multiLevelType w:val="hybridMultilevel"/>
    <w:tmpl w:val="F4F04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CA50BB"/>
    <w:multiLevelType w:val="hybridMultilevel"/>
    <w:tmpl w:val="A3C8B0C6"/>
    <w:lvl w:ilvl="0" w:tplc="FC725C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D7CD0"/>
    <w:multiLevelType w:val="hybridMultilevel"/>
    <w:tmpl w:val="336281C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910F69"/>
    <w:multiLevelType w:val="hybridMultilevel"/>
    <w:tmpl w:val="B9B01298"/>
    <w:lvl w:ilvl="0" w:tplc="0C0A0013">
      <w:start w:val="1"/>
      <w:numFmt w:val="upperRoman"/>
      <w:lvlText w:val="%1."/>
      <w:lvlJc w:val="righ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66B446C3"/>
    <w:multiLevelType w:val="hybridMultilevel"/>
    <w:tmpl w:val="CAFA58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451B30"/>
    <w:multiLevelType w:val="hybridMultilevel"/>
    <w:tmpl w:val="049EA272"/>
    <w:lvl w:ilvl="0" w:tplc="CD3E8078">
      <w:start w:val="1"/>
      <w:numFmt w:val="lowerLetter"/>
      <w:lvlText w:val="%1)"/>
      <w:lvlJc w:val="left"/>
      <w:pPr>
        <w:tabs>
          <w:tab w:val="num" w:pos="1004"/>
        </w:tabs>
        <w:ind w:left="1004" w:hanging="360"/>
      </w:pPr>
      <w:rPr>
        <w:b w:val="0"/>
      </w:rPr>
    </w:lvl>
    <w:lvl w:ilvl="1" w:tplc="722ED224">
      <w:start w:val="1"/>
      <w:numFmt w:val="decimal"/>
      <w:lvlText w:val="%2."/>
      <w:lvlJc w:val="left"/>
      <w:pPr>
        <w:tabs>
          <w:tab w:val="num" w:pos="1724"/>
        </w:tabs>
        <w:ind w:left="1724" w:hanging="360"/>
      </w:pPr>
      <w:rPr>
        <w:rFonts w:hint="default"/>
      </w:rPr>
    </w:lvl>
    <w:lvl w:ilvl="2" w:tplc="FBB8588C">
      <w:start w:val="1"/>
      <w:numFmt w:val="decimal"/>
      <w:lvlText w:val="%3)"/>
      <w:lvlJc w:val="left"/>
      <w:pPr>
        <w:tabs>
          <w:tab w:val="num" w:pos="2624"/>
        </w:tabs>
        <w:ind w:left="2624" w:hanging="360"/>
      </w:pPr>
      <w:rPr>
        <w:rFonts w:hint="default"/>
      </w:rPr>
    </w:lvl>
    <w:lvl w:ilvl="3" w:tplc="5F268ED4">
      <w:start w:val="1"/>
      <w:numFmt w:val="upperRoman"/>
      <w:lvlText w:val="%4."/>
      <w:lvlJc w:val="left"/>
      <w:pPr>
        <w:tabs>
          <w:tab w:val="num" w:pos="3524"/>
        </w:tabs>
        <w:ind w:left="3524" w:hanging="720"/>
      </w:pPr>
      <w:rPr>
        <w:rFonts w:ascii="Arial" w:eastAsia="Times New Roman" w:hAnsi="Arial" w:cs="Times New Roman"/>
        <w:b/>
      </w:rPr>
    </w:lvl>
    <w:lvl w:ilvl="4" w:tplc="0C0A0019">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15:restartNumberingAfterBreak="0">
    <w:nsid w:val="78330B13"/>
    <w:multiLevelType w:val="hybridMultilevel"/>
    <w:tmpl w:val="C96CB068"/>
    <w:lvl w:ilvl="0" w:tplc="14AE99D6">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717F94"/>
    <w:multiLevelType w:val="hybridMultilevel"/>
    <w:tmpl w:val="5F884588"/>
    <w:lvl w:ilvl="0" w:tplc="C59EB9AC">
      <w:start w:val="1"/>
      <w:numFmt w:val="decimal"/>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4"/>
  </w:num>
  <w:num w:numId="2">
    <w:abstractNumId w:val="13"/>
  </w:num>
  <w:num w:numId="3">
    <w:abstractNumId w:val="22"/>
  </w:num>
  <w:num w:numId="4">
    <w:abstractNumId w:val="2"/>
  </w:num>
  <w:num w:numId="5">
    <w:abstractNumId w:val="8"/>
  </w:num>
  <w:num w:numId="6">
    <w:abstractNumId w:val="16"/>
  </w:num>
  <w:num w:numId="7">
    <w:abstractNumId w:val="9"/>
  </w:num>
  <w:num w:numId="8">
    <w:abstractNumId w:val="18"/>
  </w:num>
  <w:num w:numId="9">
    <w:abstractNumId w:val="14"/>
  </w:num>
  <w:num w:numId="10">
    <w:abstractNumId w:val="10"/>
  </w:num>
  <w:num w:numId="11">
    <w:abstractNumId w:val="15"/>
  </w:num>
  <w:num w:numId="12">
    <w:abstractNumId w:val="7"/>
  </w:num>
  <w:num w:numId="13">
    <w:abstractNumId w:val="17"/>
  </w:num>
  <w:num w:numId="14">
    <w:abstractNumId w:val="3"/>
  </w:num>
  <w:num w:numId="15">
    <w:abstractNumId w:val="20"/>
  </w:num>
  <w:num w:numId="16">
    <w:abstractNumId w:val="11"/>
  </w:num>
  <w:num w:numId="17">
    <w:abstractNumId w:val="5"/>
  </w:num>
  <w:num w:numId="18">
    <w:abstractNumId w:val="21"/>
  </w:num>
  <w:num w:numId="19">
    <w:abstractNumId w:val="0"/>
  </w:num>
  <w:num w:numId="20">
    <w:abstractNumId w:val="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28"/>
    <w:rsid w:val="000015C7"/>
    <w:rsid w:val="00007798"/>
    <w:rsid w:val="000135CB"/>
    <w:rsid w:val="00013A9F"/>
    <w:rsid w:val="0002040C"/>
    <w:rsid w:val="0002141F"/>
    <w:rsid w:val="000223C6"/>
    <w:rsid w:val="00022E07"/>
    <w:rsid w:val="000259FC"/>
    <w:rsid w:val="00030E13"/>
    <w:rsid w:val="0003439A"/>
    <w:rsid w:val="00034587"/>
    <w:rsid w:val="00034F7B"/>
    <w:rsid w:val="0003649D"/>
    <w:rsid w:val="00037191"/>
    <w:rsid w:val="00045C0E"/>
    <w:rsid w:val="00045F6D"/>
    <w:rsid w:val="00051FF3"/>
    <w:rsid w:val="00055431"/>
    <w:rsid w:val="00056CF5"/>
    <w:rsid w:val="0005766E"/>
    <w:rsid w:val="000607CB"/>
    <w:rsid w:val="00060D6D"/>
    <w:rsid w:val="000633AB"/>
    <w:rsid w:val="000702AD"/>
    <w:rsid w:val="000736A6"/>
    <w:rsid w:val="000823ED"/>
    <w:rsid w:val="00083808"/>
    <w:rsid w:val="000841E0"/>
    <w:rsid w:val="00084202"/>
    <w:rsid w:val="0008616D"/>
    <w:rsid w:val="000868F8"/>
    <w:rsid w:val="00086BB8"/>
    <w:rsid w:val="00095610"/>
    <w:rsid w:val="00097106"/>
    <w:rsid w:val="000A0259"/>
    <w:rsid w:val="000A128A"/>
    <w:rsid w:val="000A1DAC"/>
    <w:rsid w:val="000A2AAA"/>
    <w:rsid w:val="000A3AE4"/>
    <w:rsid w:val="000A4C82"/>
    <w:rsid w:val="000B08C8"/>
    <w:rsid w:val="000B1D17"/>
    <w:rsid w:val="000B4261"/>
    <w:rsid w:val="000B45DA"/>
    <w:rsid w:val="000C06F7"/>
    <w:rsid w:val="000C6EFC"/>
    <w:rsid w:val="000D67A1"/>
    <w:rsid w:val="000E053B"/>
    <w:rsid w:val="000E3A87"/>
    <w:rsid w:val="000E7630"/>
    <w:rsid w:val="000E78A9"/>
    <w:rsid w:val="000F052F"/>
    <w:rsid w:val="000F17C5"/>
    <w:rsid w:val="000F324B"/>
    <w:rsid w:val="000F76FB"/>
    <w:rsid w:val="000F7A4E"/>
    <w:rsid w:val="001025D7"/>
    <w:rsid w:val="001026CA"/>
    <w:rsid w:val="00103B9F"/>
    <w:rsid w:val="001054E1"/>
    <w:rsid w:val="001063FE"/>
    <w:rsid w:val="001076BD"/>
    <w:rsid w:val="00111EFA"/>
    <w:rsid w:val="00115FCC"/>
    <w:rsid w:val="00117E9A"/>
    <w:rsid w:val="0012233A"/>
    <w:rsid w:val="001251DC"/>
    <w:rsid w:val="00130412"/>
    <w:rsid w:val="001335CE"/>
    <w:rsid w:val="001405B5"/>
    <w:rsid w:val="00140703"/>
    <w:rsid w:val="00142AE7"/>
    <w:rsid w:val="001435BD"/>
    <w:rsid w:val="00145517"/>
    <w:rsid w:val="00146243"/>
    <w:rsid w:val="00147182"/>
    <w:rsid w:val="00150BE3"/>
    <w:rsid w:val="001514D1"/>
    <w:rsid w:val="00154DEB"/>
    <w:rsid w:val="001559E6"/>
    <w:rsid w:val="00157A9A"/>
    <w:rsid w:val="00162F09"/>
    <w:rsid w:val="00163CB6"/>
    <w:rsid w:val="00164787"/>
    <w:rsid w:val="00164814"/>
    <w:rsid w:val="00166B67"/>
    <w:rsid w:val="00170869"/>
    <w:rsid w:val="001739C0"/>
    <w:rsid w:val="00181F27"/>
    <w:rsid w:val="00184C25"/>
    <w:rsid w:val="00185043"/>
    <w:rsid w:val="001909DD"/>
    <w:rsid w:val="00193CDB"/>
    <w:rsid w:val="0019575B"/>
    <w:rsid w:val="00196061"/>
    <w:rsid w:val="00196412"/>
    <w:rsid w:val="001968FD"/>
    <w:rsid w:val="001A4F27"/>
    <w:rsid w:val="001A6B95"/>
    <w:rsid w:val="001B47F3"/>
    <w:rsid w:val="001B4FF4"/>
    <w:rsid w:val="001B689C"/>
    <w:rsid w:val="001B7420"/>
    <w:rsid w:val="001B7FD3"/>
    <w:rsid w:val="001C60E4"/>
    <w:rsid w:val="001C79A7"/>
    <w:rsid w:val="001D1D43"/>
    <w:rsid w:val="001D42BE"/>
    <w:rsid w:val="001D5DF2"/>
    <w:rsid w:val="001D627B"/>
    <w:rsid w:val="001D7879"/>
    <w:rsid w:val="001D7C7E"/>
    <w:rsid w:val="001E01D8"/>
    <w:rsid w:val="001E0DE1"/>
    <w:rsid w:val="001E1346"/>
    <w:rsid w:val="001E13D3"/>
    <w:rsid w:val="001E65F8"/>
    <w:rsid w:val="002029B2"/>
    <w:rsid w:val="00203069"/>
    <w:rsid w:val="002038B7"/>
    <w:rsid w:val="002042C8"/>
    <w:rsid w:val="0020541E"/>
    <w:rsid w:val="00210272"/>
    <w:rsid w:val="002126C9"/>
    <w:rsid w:val="002209DD"/>
    <w:rsid w:val="00220CBB"/>
    <w:rsid w:val="00221423"/>
    <w:rsid w:val="00221872"/>
    <w:rsid w:val="00223ABD"/>
    <w:rsid w:val="00226A88"/>
    <w:rsid w:val="00230669"/>
    <w:rsid w:val="00230C28"/>
    <w:rsid w:val="002315E1"/>
    <w:rsid w:val="00232C9E"/>
    <w:rsid w:val="00236A34"/>
    <w:rsid w:val="00243970"/>
    <w:rsid w:val="00245290"/>
    <w:rsid w:val="002479EB"/>
    <w:rsid w:val="00250704"/>
    <w:rsid w:val="00252993"/>
    <w:rsid w:val="0025497C"/>
    <w:rsid w:val="002557BB"/>
    <w:rsid w:val="00255ABB"/>
    <w:rsid w:val="00256469"/>
    <w:rsid w:val="00257C3C"/>
    <w:rsid w:val="00260920"/>
    <w:rsid w:val="00261460"/>
    <w:rsid w:val="00262E29"/>
    <w:rsid w:val="002653C6"/>
    <w:rsid w:val="00265DC1"/>
    <w:rsid w:val="002716BE"/>
    <w:rsid w:val="00271F27"/>
    <w:rsid w:val="002728AB"/>
    <w:rsid w:val="00275B13"/>
    <w:rsid w:val="0027636F"/>
    <w:rsid w:val="002768AA"/>
    <w:rsid w:val="00281DD4"/>
    <w:rsid w:val="00282090"/>
    <w:rsid w:val="002822DD"/>
    <w:rsid w:val="00282CA8"/>
    <w:rsid w:val="00283B52"/>
    <w:rsid w:val="00283DAA"/>
    <w:rsid w:val="0028713B"/>
    <w:rsid w:val="002879FA"/>
    <w:rsid w:val="00287B93"/>
    <w:rsid w:val="00290324"/>
    <w:rsid w:val="00290F7D"/>
    <w:rsid w:val="00293634"/>
    <w:rsid w:val="00294C4B"/>
    <w:rsid w:val="002955F8"/>
    <w:rsid w:val="00296899"/>
    <w:rsid w:val="002A010C"/>
    <w:rsid w:val="002A3428"/>
    <w:rsid w:val="002A5542"/>
    <w:rsid w:val="002A7B7A"/>
    <w:rsid w:val="002B1C29"/>
    <w:rsid w:val="002B24D1"/>
    <w:rsid w:val="002B4E64"/>
    <w:rsid w:val="002B7EF6"/>
    <w:rsid w:val="002C17DF"/>
    <w:rsid w:val="002C18B2"/>
    <w:rsid w:val="002C1EF8"/>
    <w:rsid w:val="002C264B"/>
    <w:rsid w:val="002C36BB"/>
    <w:rsid w:val="002C4229"/>
    <w:rsid w:val="002C5124"/>
    <w:rsid w:val="002C63B8"/>
    <w:rsid w:val="002C6D8F"/>
    <w:rsid w:val="002C7918"/>
    <w:rsid w:val="002D0FDF"/>
    <w:rsid w:val="002D1B7B"/>
    <w:rsid w:val="002D5E85"/>
    <w:rsid w:val="002D65E7"/>
    <w:rsid w:val="002D6F19"/>
    <w:rsid w:val="002D7317"/>
    <w:rsid w:val="002E1B75"/>
    <w:rsid w:val="002E201A"/>
    <w:rsid w:val="002E24D4"/>
    <w:rsid w:val="002E3898"/>
    <w:rsid w:val="002E394B"/>
    <w:rsid w:val="002E4D05"/>
    <w:rsid w:val="00303461"/>
    <w:rsid w:val="00305545"/>
    <w:rsid w:val="00307D3E"/>
    <w:rsid w:val="00310E2B"/>
    <w:rsid w:val="0031104A"/>
    <w:rsid w:val="003125B7"/>
    <w:rsid w:val="0031327D"/>
    <w:rsid w:val="003150D9"/>
    <w:rsid w:val="00316076"/>
    <w:rsid w:val="003165A8"/>
    <w:rsid w:val="00322740"/>
    <w:rsid w:val="003238C2"/>
    <w:rsid w:val="00323C00"/>
    <w:rsid w:val="00324ED9"/>
    <w:rsid w:val="00324EED"/>
    <w:rsid w:val="003278E1"/>
    <w:rsid w:val="00332E2B"/>
    <w:rsid w:val="00335F07"/>
    <w:rsid w:val="00335F99"/>
    <w:rsid w:val="003360B4"/>
    <w:rsid w:val="0033660D"/>
    <w:rsid w:val="003369F4"/>
    <w:rsid w:val="003371FC"/>
    <w:rsid w:val="0033798E"/>
    <w:rsid w:val="00340972"/>
    <w:rsid w:val="00340F8B"/>
    <w:rsid w:val="00346DDA"/>
    <w:rsid w:val="003528D1"/>
    <w:rsid w:val="00363BBC"/>
    <w:rsid w:val="00366EBD"/>
    <w:rsid w:val="00367D54"/>
    <w:rsid w:val="00373258"/>
    <w:rsid w:val="003733B9"/>
    <w:rsid w:val="00374A8C"/>
    <w:rsid w:val="00374CEC"/>
    <w:rsid w:val="003804C3"/>
    <w:rsid w:val="0038086D"/>
    <w:rsid w:val="00380F7E"/>
    <w:rsid w:val="00382858"/>
    <w:rsid w:val="00382F6F"/>
    <w:rsid w:val="00384EB9"/>
    <w:rsid w:val="003853F5"/>
    <w:rsid w:val="00385BB4"/>
    <w:rsid w:val="00386D53"/>
    <w:rsid w:val="00387F7F"/>
    <w:rsid w:val="00393BDC"/>
    <w:rsid w:val="00393E78"/>
    <w:rsid w:val="0039535D"/>
    <w:rsid w:val="00396132"/>
    <w:rsid w:val="003A2953"/>
    <w:rsid w:val="003A3F35"/>
    <w:rsid w:val="003A4054"/>
    <w:rsid w:val="003A4B8C"/>
    <w:rsid w:val="003A7864"/>
    <w:rsid w:val="003B30EA"/>
    <w:rsid w:val="003B64E6"/>
    <w:rsid w:val="003C120F"/>
    <w:rsid w:val="003C3D38"/>
    <w:rsid w:val="003C71E7"/>
    <w:rsid w:val="003C7FFA"/>
    <w:rsid w:val="003D2463"/>
    <w:rsid w:val="003D3F4F"/>
    <w:rsid w:val="003D5BE7"/>
    <w:rsid w:val="003D749F"/>
    <w:rsid w:val="003E0E95"/>
    <w:rsid w:val="003E4DA0"/>
    <w:rsid w:val="003E511F"/>
    <w:rsid w:val="003E69D0"/>
    <w:rsid w:val="003F3F15"/>
    <w:rsid w:val="003F4C5D"/>
    <w:rsid w:val="003F6781"/>
    <w:rsid w:val="003F7053"/>
    <w:rsid w:val="004025BF"/>
    <w:rsid w:val="00404378"/>
    <w:rsid w:val="00407DFD"/>
    <w:rsid w:val="0041052A"/>
    <w:rsid w:val="0041106F"/>
    <w:rsid w:val="00413136"/>
    <w:rsid w:val="0041418D"/>
    <w:rsid w:val="00415477"/>
    <w:rsid w:val="004164F1"/>
    <w:rsid w:val="00416C60"/>
    <w:rsid w:val="00417F06"/>
    <w:rsid w:val="00421AAA"/>
    <w:rsid w:val="00421D95"/>
    <w:rsid w:val="00425027"/>
    <w:rsid w:val="00426AED"/>
    <w:rsid w:val="00430D2B"/>
    <w:rsid w:val="00431066"/>
    <w:rsid w:val="00432BAD"/>
    <w:rsid w:val="00433B6E"/>
    <w:rsid w:val="00435FDC"/>
    <w:rsid w:val="0043714E"/>
    <w:rsid w:val="00437FBC"/>
    <w:rsid w:val="00440D97"/>
    <w:rsid w:val="00442C6F"/>
    <w:rsid w:val="00444742"/>
    <w:rsid w:val="00445A26"/>
    <w:rsid w:val="004500A7"/>
    <w:rsid w:val="00451592"/>
    <w:rsid w:val="004615BA"/>
    <w:rsid w:val="00462AF1"/>
    <w:rsid w:val="00463248"/>
    <w:rsid w:val="00465B99"/>
    <w:rsid w:val="00473AE8"/>
    <w:rsid w:val="0048063D"/>
    <w:rsid w:val="00483CF8"/>
    <w:rsid w:val="004847F8"/>
    <w:rsid w:val="00485B6D"/>
    <w:rsid w:val="00491455"/>
    <w:rsid w:val="00494B4B"/>
    <w:rsid w:val="00494FF3"/>
    <w:rsid w:val="004B11E9"/>
    <w:rsid w:val="004B24B5"/>
    <w:rsid w:val="004B6476"/>
    <w:rsid w:val="004B727F"/>
    <w:rsid w:val="004B73D7"/>
    <w:rsid w:val="004B7573"/>
    <w:rsid w:val="004C40BB"/>
    <w:rsid w:val="004C59A1"/>
    <w:rsid w:val="004D0CE6"/>
    <w:rsid w:val="004D1217"/>
    <w:rsid w:val="004D3731"/>
    <w:rsid w:val="004D399A"/>
    <w:rsid w:val="004D4E6E"/>
    <w:rsid w:val="004D71A5"/>
    <w:rsid w:val="004E46DA"/>
    <w:rsid w:val="004F09C2"/>
    <w:rsid w:val="004F0CFB"/>
    <w:rsid w:val="004F19CC"/>
    <w:rsid w:val="004F448E"/>
    <w:rsid w:val="004F4DD1"/>
    <w:rsid w:val="004F4F1E"/>
    <w:rsid w:val="004F603C"/>
    <w:rsid w:val="00502B55"/>
    <w:rsid w:val="005033BA"/>
    <w:rsid w:val="00504346"/>
    <w:rsid w:val="00504E38"/>
    <w:rsid w:val="005101B1"/>
    <w:rsid w:val="00511412"/>
    <w:rsid w:val="00512D33"/>
    <w:rsid w:val="00512D67"/>
    <w:rsid w:val="00513837"/>
    <w:rsid w:val="00514312"/>
    <w:rsid w:val="005171A0"/>
    <w:rsid w:val="00517B38"/>
    <w:rsid w:val="0052504A"/>
    <w:rsid w:val="00530FDB"/>
    <w:rsid w:val="00532C6C"/>
    <w:rsid w:val="00532E6E"/>
    <w:rsid w:val="00532EC9"/>
    <w:rsid w:val="0053520D"/>
    <w:rsid w:val="0054285B"/>
    <w:rsid w:val="00542B2B"/>
    <w:rsid w:val="00543983"/>
    <w:rsid w:val="00545772"/>
    <w:rsid w:val="00550C13"/>
    <w:rsid w:val="00551C39"/>
    <w:rsid w:val="0055207B"/>
    <w:rsid w:val="005533FD"/>
    <w:rsid w:val="005542A5"/>
    <w:rsid w:val="00554FC2"/>
    <w:rsid w:val="00555126"/>
    <w:rsid w:val="0055633B"/>
    <w:rsid w:val="00560149"/>
    <w:rsid w:val="00560596"/>
    <w:rsid w:val="00561B08"/>
    <w:rsid w:val="00564EF7"/>
    <w:rsid w:val="005676B8"/>
    <w:rsid w:val="00570FA4"/>
    <w:rsid w:val="00574B58"/>
    <w:rsid w:val="00574F11"/>
    <w:rsid w:val="00585066"/>
    <w:rsid w:val="00585EEE"/>
    <w:rsid w:val="00585FBC"/>
    <w:rsid w:val="00590035"/>
    <w:rsid w:val="00591360"/>
    <w:rsid w:val="005919F2"/>
    <w:rsid w:val="0059264E"/>
    <w:rsid w:val="00595057"/>
    <w:rsid w:val="00595B14"/>
    <w:rsid w:val="0059605E"/>
    <w:rsid w:val="0059681D"/>
    <w:rsid w:val="005973C2"/>
    <w:rsid w:val="00597454"/>
    <w:rsid w:val="005A1437"/>
    <w:rsid w:val="005A25EC"/>
    <w:rsid w:val="005A4887"/>
    <w:rsid w:val="005A6DAC"/>
    <w:rsid w:val="005B1F86"/>
    <w:rsid w:val="005B569E"/>
    <w:rsid w:val="005B6132"/>
    <w:rsid w:val="005C25FD"/>
    <w:rsid w:val="005D21D2"/>
    <w:rsid w:val="005D2C11"/>
    <w:rsid w:val="005D52C9"/>
    <w:rsid w:val="005D6C9D"/>
    <w:rsid w:val="005D7FF5"/>
    <w:rsid w:val="005E0DE6"/>
    <w:rsid w:val="005E6C9B"/>
    <w:rsid w:val="005E6FF3"/>
    <w:rsid w:val="005F04BB"/>
    <w:rsid w:val="005F1C4F"/>
    <w:rsid w:val="005F538D"/>
    <w:rsid w:val="00604456"/>
    <w:rsid w:val="0061024C"/>
    <w:rsid w:val="0061274C"/>
    <w:rsid w:val="00613379"/>
    <w:rsid w:val="00613D5E"/>
    <w:rsid w:val="00614928"/>
    <w:rsid w:val="00615391"/>
    <w:rsid w:val="00615628"/>
    <w:rsid w:val="006174FE"/>
    <w:rsid w:val="00620071"/>
    <w:rsid w:val="00626CAD"/>
    <w:rsid w:val="00631F8D"/>
    <w:rsid w:val="0063562D"/>
    <w:rsid w:val="0063757A"/>
    <w:rsid w:val="0064019D"/>
    <w:rsid w:val="00650304"/>
    <w:rsid w:val="0065075F"/>
    <w:rsid w:val="00650E3D"/>
    <w:rsid w:val="00654EA3"/>
    <w:rsid w:val="00655C93"/>
    <w:rsid w:val="006560FB"/>
    <w:rsid w:val="00663FB2"/>
    <w:rsid w:val="00667430"/>
    <w:rsid w:val="006700D7"/>
    <w:rsid w:val="00671B11"/>
    <w:rsid w:val="00673F46"/>
    <w:rsid w:val="00675ECC"/>
    <w:rsid w:val="006816CC"/>
    <w:rsid w:val="00682591"/>
    <w:rsid w:val="00682A59"/>
    <w:rsid w:val="006854BA"/>
    <w:rsid w:val="0068568A"/>
    <w:rsid w:val="006875EE"/>
    <w:rsid w:val="006941F4"/>
    <w:rsid w:val="006950EE"/>
    <w:rsid w:val="00695385"/>
    <w:rsid w:val="00695FC9"/>
    <w:rsid w:val="006A0F62"/>
    <w:rsid w:val="006A1EB7"/>
    <w:rsid w:val="006A3EC9"/>
    <w:rsid w:val="006A3FDD"/>
    <w:rsid w:val="006A78DD"/>
    <w:rsid w:val="006B0BA1"/>
    <w:rsid w:val="006B725C"/>
    <w:rsid w:val="006C23CC"/>
    <w:rsid w:val="006C2624"/>
    <w:rsid w:val="006C4AAB"/>
    <w:rsid w:val="006C6DC3"/>
    <w:rsid w:val="006C6F55"/>
    <w:rsid w:val="006D16B0"/>
    <w:rsid w:val="006D564D"/>
    <w:rsid w:val="006E15AF"/>
    <w:rsid w:val="006E2269"/>
    <w:rsid w:val="006E3112"/>
    <w:rsid w:val="006E4A57"/>
    <w:rsid w:val="006E5638"/>
    <w:rsid w:val="006F302C"/>
    <w:rsid w:val="006F4058"/>
    <w:rsid w:val="006F4DDE"/>
    <w:rsid w:val="006F5975"/>
    <w:rsid w:val="006F5F80"/>
    <w:rsid w:val="006F7538"/>
    <w:rsid w:val="00700B3A"/>
    <w:rsid w:val="00702087"/>
    <w:rsid w:val="00703D0A"/>
    <w:rsid w:val="0070500D"/>
    <w:rsid w:val="00707910"/>
    <w:rsid w:val="00712C81"/>
    <w:rsid w:val="007135D2"/>
    <w:rsid w:val="00714638"/>
    <w:rsid w:val="007147DB"/>
    <w:rsid w:val="00717A53"/>
    <w:rsid w:val="007236DD"/>
    <w:rsid w:val="007256C3"/>
    <w:rsid w:val="00730012"/>
    <w:rsid w:val="007304FE"/>
    <w:rsid w:val="00731376"/>
    <w:rsid w:val="0073156E"/>
    <w:rsid w:val="00732024"/>
    <w:rsid w:val="00734EE6"/>
    <w:rsid w:val="00737080"/>
    <w:rsid w:val="007429FA"/>
    <w:rsid w:val="00745637"/>
    <w:rsid w:val="007473F6"/>
    <w:rsid w:val="00752A2F"/>
    <w:rsid w:val="00752B2E"/>
    <w:rsid w:val="00753140"/>
    <w:rsid w:val="00756D43"/>
    <w:rsid w:val="00762EBF"/>
    <w:rsid w:val="007639E7"/>
    <w:rsid w:val="00764387"/>
    <w:rsid w:val="00766981"/>
    <w:rsid w:val="00776E2C"/>
    <w:rsid w:val="0077746B"/>
    <w:rsid w:val="00782B5E"/>
    <w:rsid w:val="007849B5"/>
    <w:rsid w:val="00786D45"/>
    <w:rsid w:val="007870A8"/>
    <w:rsid w:val="0078745C"/>
    <w:rsid w:val="00790EE4"/>
    <w:rsid w:val="00791A69"/>
    <w:rsid w:val="007923B5"/>
    <w:rsid w:val="00795ADC"/>
    <w:rsid w:val="007A0425"/>
    <w:rsid w:val="007A09B3"/>
    <w:rsid w:val="007A16B9"/>
    <w:rsid w:val="007A2188"/>
    <w:rsid w:val="007A270A"/>
    <w:rsid w:val="007A385E"/>
    <w:rsid w:val="007A532C"/>
    <w:rsid w:val="007B0940"/>
    <w:rsid w:val="007B3B58"/>
    <w:rsid w:val="007B49C4"/>
    <w:rsid w:val="007B56ED"/>
    <w:rsid w:val="007C169B"/>
    <w:rsid w:val="007C1F9B"/>
    <w:rsid w:val="007C431E"/>
    <w:rsid w:val="007D0370"/>
    <w:rsid w:val="007D0668"/>
    <w:rsid w:val="007D1656"/>
    <w:rsid w:val="007D1DBF"/>
    <w:rsid w:val="007D3FB2"/>
    <w:rsid w:val="007D45A2"/>
    <w:rsid w:val="007D6061"/>
    <w:rsid w:val="007D6F47"/>
    <w:rsid w:val="007D7BD2"/>
    <w:rsid w:val="007D7EC7"/>
    <w:rsid w:val="007E194F"/>
    <w:rsid w:val="007E20D9"/>
    <w:rsid w:val="007E279E"/>
    <w:rsid w:val="007E7231"/>
    <w:rsid w:val="007F3DFC"/>
    <w:rsid w:val="007F5D10"/>
    <w:rsid w:val="007F7FF4"/>
    <w:rsid w:val="00805D15"/>
    <w:rsid w:val="00812D0F"/>
    <w:rsid w:val="00814BF2"/>
    <w:rsid w:val="008174A8"/>
    <w:rsid w:val="00820C68"/>
    <w:rsid w:val="00820DC6"/>
    <w:rsid w:val="008223DE"/>
    <w:rsid w:val="008256A8"/>
    <w:rsid w:val="00826AE5"/>
    <w:rsid w:val="008320ED"/>
    <w:rsid w:val="0083705A"/>
    <w:rsid w:val="00837925"/>
    <w:rsid w:val="00843F3D"/>
    <w:rsid w:val="008450C5"/>
    <w:rsid w:val="00845997"/>
    <w:rsid w:val="00851BBF"/>
    <w:rsid w:val="00852BFE"/>
    <w:rsid w:val="008544D3"/>
    <w:rsid w:val="00854BD2"/>
    <w:rsid w:val="00872EF4"/>
    <w:rsid w:val="00875A4D"/>
    <w:rsid w:val="00875B6D"/>
    <w:rsid w:val="00876709"/>
    <w:rsid w:val="008767A9"/>
    <w:rsid w:val="0088126D"/>
    <w:rsid w:val="00882C57"/>
    <w:rsid w:val="00882CA1"/>
    <w:rsid w:val="00891518"/>
    <w:rsid w:val="00891E11"/>
    <w:rsid w:val="00893ABE"/>
    <w:rsid w:val="00896805"/>
    <w:rsid w:val="008A14C7"/>
    <w:rsid w:val="008A3053"/>
    <w:rsid w:val="008A3ABC"/>
    <w:rsid w:val="008A4FB3"/>
    <w:rsid w:val="008A62F1"/>
    <w:rsid w:val="008B53FB"/>
    <w:rsid w:val="008B6BF8"/>
    <w:rsid w:val="008B73FA"/>
    <w:rsid w:val="008B779B"/>
    <w:rsid w:val="008C3929"/>
    <w:rsid w:val="008C4027"/>
    <w:rsid w:val="008C440C"/>
    <w:rsid w:val="008C4A19"/>
    <w:rsid w:val="008C5CBD"/>
    <w:rsid w:val="008C612C"/>
    <w:rsid w:val="008C767F"/>
    <w:rsid w:val="008C7FC7"/>
    <w:rsid w:val="008D20ED"/>
    <w:rsid w:val="008D2FB9"/>
    <w:rsid w:val="008D33D9"/>
    <w:rsid w:val="008D6801"/>
    <w:rsid w:val="008D6CE5"/>
    <w:rsid w:val="008E05D3"/>
    <w:rsid w:val="008E0E2A"/>
    <w:rsid w:val="008E121B"/>
    <w:rsid w:val="008E6DA8"/>
    <w:rsid w:val="008E6EE7"/>
    <w:rsid w:val="008F02FB"/>
    <w:rsid w:val="008F2C6B"/>
    <w:rsid w:val="008F67FF"/>
    <w:rsid w:val="0090019A"/>
    <w:rsid w:val="009002A6"/>
    <w:rsid w:val="009014A8"/>
    <w:rsid w:val="009023AD"/>
    <w:rsid w:val="00902B31"/>
    <w:rsid w:val="00902CA5"/>
    <w:rsid w:val="00902E58"/>
    <w:rsid w:val="00903D37"/>
    <w:rsid w:val="00903E2D"/>
    <w:rsid w:val="00905E9B"/>
    <w:rsid w:val="00907CD5"/>
    <w:rsid w:val="009111B4"/>
    <w:rsid w:val="00911445"/>
    <w:rsid w:val="00911810"/>
    <w:rsid w:val="0091245B"/>
    <w:rsid w:val="009130E8"/>
    <w:rsid w:val="00915516"/>
    <w:rsid w:val="00916E6F"/>
    <w:rsid w:val="009208D8"/>
    <w:rsid w:val="00921C5D"/>
    <w:rsid w:val="0092292F"/>
    <w:rsid w:val="00922A6B"/>
    <w:rsid w:val="009327A9"/>
    <w:rsid w:val="009330B9"/>
    <w:rsid w:val="00937169"/>
    <w:rsid w:val="00937E74"/>
    <w:rsid w:val="00940BFD"/>
    <w:rsid w:val="00946041"/>
    <w:rsid w:val="00953229"/>
    <w:rsid w:val="009542D5"/>
    <w:rsid w:val="00956D85"/>
    <w:rsid w:val="00957817"/>
    <w:rsid w:val="00957F56"/>
    <w:rsid w:val="00961084"/>
    <w:rsid w:val="009643EF"/>
    <w:rsid w:val="00970D05"/>
    <w:rsid w:val="00974191"/>
    <w:rsid w:val="00976AD3"/>
    <w:rsid w:val="00985DDA"/>
    <w:rsid w:val="00991594"/>
    <w:rsid w:val="00992F2E"/>
    <w:rsid w:val="00995420"/>
    <w:rsid w:val="009A0A4D"/>
    <w:rsid w:val="009A1811"/>
    <w:rsid w:val="009A41FB"/>
    <w:rsid w:val="009A4263"/>
    <w:rsid w:val="009A56CF"/>
    <w:rsid w:val="009A625F"/>
    <w:rsid w:val="009B36B6"/>
    <w:rsid w:val="009C1236"/>
    <w:rsid w:val="009C2E7C"/>
    <w:rsid w:val="009C319A"/>
    <w:rsid w:val="009C3C84"/>
    <w:rsid w:val="009C4890"/>
    <w:rsid w:val="009C6432"/>
    <w:rsid w:val="009D14D4"/>
    <w:rsid w:val="009D7B22"/>
    <w:rsid w:val="009E01C1"/>
    <w:rsid w:val="009E5946"/>
    <w:rsid w:val="009E7093"/>
    <w:rsid w:val="009F0EF2"/>
    <w:rsid w:val="009F208B"/>
    <w:rsid w:val="009F4203"/>
    <w:rsid w:val="009F62CB"/>
    <w:rsid w:val="009F776E"/>
    <w:rsid w:val="009F7B52"/>
    <w:rsid w:val="00A03F4A"/>
    <w:rsid w:val="00A079B4"/>
    <w:rsid w:val="00A1345A"/>
    <w:rsid w:val="00A21099"/>
    <w:rsid w:val="00A226D4"/>
    <w:rsid w:val="00A25657"/>
    <w:rsid w:val="00A26773"/>
    <w:rsid w:val="00A3141F"/>
    <w:rsid w:val="00A37C64"/>
    <w:rsid w:val="00A400AC"/>
    <w:rsid w:val="00A40175"/>
    <w:rsid w:val="00A4207F"/>
    <w:rsid w:val="00A42192"/>
    <w:rsid w:val="00A46D4E"/>
    <w:rsid w:val="00A47F36"/>
    <w:rsid w:val="00A60F93"/>
    <w:rsid w:val="00A64985"/>
    <w:rsid w:val="00A654E3"/>
    <w:rsid w:val="00A66BEB"/>
    <w:rsid w:val="00A707B5"/>
    <w:rsid w:val="00A73030"/>
    <w:rsid w:val="00A77E44"/>
    <w:rsid w:val="00A81D4A"/>
    <w:rsid w:val="00A83C55"/>
    <w:rsid w:val="00A83C90"/>
    <w:rsid w:val="00A8488D"/>
    <w:rsid w:val="00A85E76"/>
    <w:rsid w:val="00A86C3E"/>
    <w:rsid w:val="00A92105"/>
    <w:rsid w:val="00A961C3"/>
    <w:rsid w:val="00A9647F"/>
    <w:rsid w:val="00A969FE"/>
    <w:rsid w:val="00AA02C8"/>
    <w:rsid w:val="00AA0739"/>
    <w:rsid w:val="00AA1F20"/>
    <w:rsid w:val="00AA3594"/>
    <w:rsid w:val="00AA3933"/>
    <w:rsid w:val="00AA3E8F"/>
    <w:rsid w:val="00AB0014"/>
    <w:rsid w:val="00AB2153"/>
    <w:rsid w:val="00AB2C34"/>
    <w:rsid w:val="00AB4059"/>
    <w:rsid w:val="00AB479F"/>
    <w:rsid w:val="00AB7238"/>
    <w:rsid w:val="00AC430C"/>
    <w:rsid w:val="00AC7173"/>
    <w:rsid w:val="00AD3158"/>
    <w:rsid w:val="00AD6997"/>
    <w:rsid w:val="00AE1B6C"/>
    <w:rsid w:val="00AE6B31"/>
    <w:rsid w:val="00AF1B42"/>
    <w:rsid w:val="00AF2CEE"/>
    <w:rsid w:val="00AF2E87"/>
    <w:rsid w:val="00AF2FF2"/>
    <w:rsid w:val="00AF302C"/>
    <w:rsid w:val="00AF58F6"/>
    <w:rsid w:val="00AF5AE8"/>
    <w:rsid w:val="00AF6CC3"/>
    <w:rsid w:val="00B03B5B"/>
    <w:rsid w:val="00B03D12"/>
    <w:rsid w:val="00B0447C"/>
    <w:rsid w:val="00B06A48"/>
    <w:rsid w:val="00B0780A"/>
    <w:rsid w:val="00B124C8"/>
    <w:rsid w:val="00B149AE"/>
    <w:rsid w:val="00B14F06"/>
    <w:rsid w:val="00B14FDA"/>
    <w:rsid w:val="00B151E2"/>
    <w:rsid w:val="00B1559B"/>
    <w:rsid w:val="00B17771"/>
    <w:rsid w:val="00B21901"/>
    <w:rsid w:val="00B21C71"/>
    <w:rsid w:val="00B22BD2"/>
    <w:rsid w:val="00B23507"/>
    <w:rsid w:val="00B247A9"/>
    <w:rsid w:val="00B26CF2"/>
    <w:rsid w:val="00B30855"/>
    <w:rsid w:val="00B317EE"/>
    <w:rsid w:val="00B379AD"/>
    <w:rsid w:val="00B42210"/>
    <w:rsid w:val="00B42CD8"/>
    <w:rsid w:val="00B45B9C"/>
    <w:rsid w:val="00B46319"/>
    <w:rsid w:val="00B50524"/>
    <w:rsid w:val="00B514F6"/>
    <w:rsid w:val="00B5245E"/>
    <w:rsid w:val="00B547E1"/>
    <w:rsid w:val="00B555CA"/>
    <w:rsid w:val="00B60B3F"/>
    <w:rsid w:val="00B664F0"/>
    <w:rsid w:val="00B668DD"/>
    <w:rsid w:val="00B70E57"/>
    <w:rsid w:val="00B72488"/>
    <w:rsid w:val="00B774F4"/>
    <w:rsid w:val="00B812C6"/>
    <w:rsid w:val="00B8377D"/>
    <w:rsid w:val="00B84490"/>
    <w:rsid w:val="00B90942"/>
    <w:rsid w:val="00B92728"/>
    <w:rsid w:val="00B93349"/>
    <w:rsid w:val="00B9605C"/>
    <w:rsid w:val="00B976C8"/>
    <w:rsid w:val="00B978EC"/>
    <w:rsid w:val="00BA02AF"/>
    <w:rsid w:val="00BA0AAB"/>
    <w:rsid w:val="00BA13A9"/>
    <w:rsid w:val="00BA1F09"/>
    <w:rsid w:val="00BA2AE2"/>
    <w:rsid w:val="00BA4D95"/>
    <w:rsid w:val="00BB0788"/>
    <w:rsid w:val="00BB1841"/>
    <w:rsid w:val="00BB5D3C"/>
    <w:rsid w:val="00BC37B3"/>
    <w:rsid w:val="00BC41D9"/>
    <w:rsid w:val="00BC7737"/>
    <w:rsid w:val="00BD3CA3"/>
    <w:rsid w:val="00BD418E"/>
    <w:rsid w:val="00BD4F95"/>
    <w:rsid w:val="00BD552E"/>
    <w:rsid w:val="00BD5CB2"/>
    <w:rsid w:val="00BD7398"/>
    <w:rsid w:val="00BD75FC"/>
    <w:rsid w:val="00BE0545"/>
    <w:rsid w:val="00BE0641"/>
    <w:rsid w:val="00BE14F9"/>
    <w:rsid w:val="00BE1601"/>
    <w:rsid w:val="00BE753C"/>
    <w:rsid w:val="00BF2AD7"/>
    <w:rsid w:val="00BF4140"/>
    <w:rsid w:val="00BF4257"/>
    <w:rsid w:val="00BF435A"/>
    <w:rsid w:val="00BF61CE"/>
    <w:rsid w:val="00BF637F"/>
    <w:rsid w:val="00C00B9F"/>
    <w:rsid w:val="00C00EEB"/>
    <w:rsid w:val="00C01BE0"/>
    <w:rsid w:val="00C02119"/>
    <w:rsid w:val="00C054F2"/>
    <w:rsid w:val="00C07932"/>
    <w:rsid w:val="00C102B8"/>
    <w:rsid w:val="00C128A2"/>
    <w:rsid w:val="00C15F39"/>
    <w:rsid w:val="00C171BF"/>
    <w:rsid w:val="00C20EDC"/>
    <w:rsid w:val="00C240A4"/>
    <w:rsid w:val="00C24866"/>
    <w:rsid w:val="00C2497B"/>
    <w:rsid w:val="00C27474"/>
    <w:rsid w:val="00C31AE9"/>
    <w:rsid w:val="00C32E2E"/>
    <w:rsid w:val="00C36A1C"/>
    <w:rsid w:val="00C370C6"/>
    <w:rsid w:val="00C37261"/>
    <w:rsid w:val="00C45607"/>
    <w:rsid w:val="00C45946"/>
    <w:rsid w:val="00C45A37"/>
    <w:rsid w:val="00C4731A"/>
    <w:rsid w:val="00C4762D"/>
    <w:rsid w:val="00C50D59"/>
    <w:rsid w:val="00C51703"/>
    <w:rsid w:val="00C53C10"/>
    <w:rsid w:val="00C56732"/>
    <w:rsid w:val="00C663CC"/>
    <w:rsid w:val="00C71E10"/>
    <w:rsid w:val="00C725B8"/>
    <w:rsid w:val="00C74A12"/>
    <w:rsid w:val="00C77E6A"/>
    <w:rsid w:val="00C8143E"/>
    <w:rsid w:val="00C874E3"/>
    <w:rsid w:val="00C936B4"/>
    <w:rsid w:val="00C94A8A"/>
    <w:rsid w:val="00C97EA9"/>
    <w:rsid w:val="00CA1361"/>
    <w:rsid w:val="00CA16A7"/>
    <w:rsid w:val="00CA7F36"/>
    <w:rsid w:val="00CB03F1"/>
    <w:rsid w:val="00CB266C"/>
    <w:rsid w:val="00CB26CA"/>
    <w:rsid w:val="00CC2F45"/>
    <w:rsid w:val="00CC3DD6"/>
    <w:rsid w:val="00CC798D"/>
    <w:rsid w:val="00CD207C"/>
    <w:rsid w:val="00CD3DF1"/>
    <w:rsid w:val="00CD4CDA"/>
    <w:rsid w:val="00CE616E"/>
    <w:rsid w:val="00CE6BA2"/>
    <w:rsid w:val="00CE6DE1"/>
    <w:rsid w:val="00CF056E"/>
    <w:rsid w:val="00CF084C"/>
    <w:rsid w:val="00CF2668"/>
    <w:rsid w:val="00CF52E0"/>
    <w:rsid w:val="00CF59C1"/>
    <w:rsid w:val="00CF5AFA"/>
    <w:rsid w:val="00CF7E91"/>
    <w:rsid w:val="00D009C9"/>
    <w:rsid w:val="00D0269C"/>
    <w:rsid w:val="00D07E97"/>
    <w:rsid w:val="00D1307D"/>
    <w:rsid w:val="00D14006"/>
    <w:rsid w:val="00D16A03"/>
    <w:rsid w:val="00D17AF0"/>
    <w:rsid w:val="00D17AF7"/>
    <w:rsid w:val="00D2203B"/>
    <w:rsid w:val="00D24976"/>
    <w:rsid w:val="00D2547F"/>
    <w:rsid w:val="00D26964"/>
    <w:rsid w:val="00D26E8A"/>
    <w:rsid w:val="00D2753D"/>
    <w:rsid w:val="00D32608"/>
    <w:rsid w:val="00D36374"/>
    <w:rsid w:val="00D36D77"/>
    <w:rsid w:val="00D405C8"/>
    <w:rsid w:val="00D42FDE"/>
    <w:rsid w:val="00D507EE"/>
    <w:rsid w:val="00D52F9E"/>
    <w:rsid w:val="00D54FAD"/>
    <w:rsid w:val="00D57434"/>
    <w:rsid w:val="00D60146"/>
    <w:rsid w:val="00D606C1"/>
    <w:rsid w:val="00D63028"/>
    <w:rsid w:val="00D6471A"/>
    <w:rsid w:val="00D7009C"/>
    <w:rsid w:val="00D72FBB"/>
    <w:rsid w:val="00D774F1"/>
    <w:rsid w:val="00D77917"/>
    <w:rsid w:val="00D77B04"/>
    <w:rsid w:val="00D82727"/>
    <w:rsid w:val="00D82D69"/>
    <w:rsid w:val="00D85936"/>
    <w:rsid w:val="00D85A7E"/>
    <w:rsid w:val="00D86913"/>
    <w:rsid w:val="00D90AC0"/>
    <w:rsid w:val="00D9239A"/>
    <w:rsid w:val="00D95FD9"/>
    <w:rsid w:val="00DA0E15"/>
    <w:rsid w:val="00DA1DDB"/>
    <w:rsid w:val="00DA23C5"/>
    <w:rsid w:val="00DA3C95"/>
    <w:rsid w:val="00DA407E"/>
    <w:rsid w:val="00DA4A71"/>
    <w:rsid w:val="00DA503C"/>
    <w:rsid w:val="00DA5882"/>
    <w:rsid w:val="00DB1971"/>
    <w:rsid w:val="00DB2177"/>
    <w:rsid w:val="00DB5E14"/>
    <w:rsid w:val="00DB75C6"/>
    <w:rsid w:val="00DD2D40"/>
    <w:rsid w:val="00DD6661"/>
    <w:rsid w:val="00DE102F"/>
    <w:rsid w:val="00DE4FCF"/>
    <w:rsid w:val="00DE7457"/>
    <w:rsid w:val="00DF20EF"/>
    <w:rsid w:val="00DF6306"/>
    <w:rsid w:val="00E01129"/>
    <w:rsid w:val="00E04979"/>
    <w:rsid w:val="00E05688"/>
    <w:rsid w:val="00E128DD"/>
    <w:rsid w:val="00E1563F"/>
    <w:rsid w:val="00E17429"/>
    <w:rsid w:val="00E215F4"/>
    <w:rsid w:val="00E21AFD"/>
    <w:rsid w:val="00E25526"/>
    <w:rsid w:val="00E30878"/>
    <w:rsid w:val="00E312AB"/>
    <w:rsid w:val="00E316E4"/>
    <w:rsid w:val="00E31A94"/>
    <w:rsid w:val="00E32AC3"/>
    <w:rsid w:val="00E32E57"/>
    <w:rsid w:val="00E33190"/>
    <w:rsid w:val="00E35B71"/>
    <w:rsid w:val="00E35C0A"/>
    <w:rsid w:val="00E37A0E"/>
    <w:rsid w:val="00E4093D"/>
    <w:rsid w:val="00E417FC"/>
    <w:rsid w:val="00E422B1"/>
    <w:rsid w:val="00E458C7"/>
    <w:rsid w:val="00E46854"/>
    <w:rsid w:val="00E53CDA"/>
    <w:rsid w:val="00E54029"/>
    <w:rsid w:val="00E57434"/>
    <w:rsid w:val="00E61097"/>
    <w:rsid w:val="00E66F6D"/>
    <w:rsid w:val="00E679F2"/>
    <w:rsid w:val="00E715FC"/>
    <w:rsid w:val="00E71901"/>
    <w:rsid w:val="00E735B7"/>
    <w:rsid w:val="00E74352"/>
    <w:rsid w:val="00E76387"/>
    <w:rsid w:val="00E809BB"/>
    <w:rsid w:val="00E8238B"/>
    <w:rsid w:val="00E83A43"/>
    <w:rsid w:val="00E852C4"/>
    <w:rsid w:val="00E856AB"/>
    <w:rsid w:val="00E90988"/>
    <w:rsid w:val="00E9271C"/>
    <w:rsid w:val="00E9568B"/>
    <w:rsid w:val="00E97791"/>
    <w:rsid w:val="00EA0C46"/>
    <w:rsid w:val="00EA150B"/>
    <w:rsid w:val="00EA1868"/>
    <w:rsid w:val="00EA279B"/>
    <w:rsid w:val="00EA5A9B"/>
    <w:rsid w:val="00EA6221"/>
    <w:rsid w:val="00EB026F"/>
    <w:rsid w:val="00EB09DD"/>
    <w:rsid w:val="00EB48E8"/>
    <w:rsid w:val="00EB56C6"/>
    <w:rsid w:val="00EC0DF3"/>
    <w:rsid w:val="00EC222E"/>
    <w:rsid w:val="00EC2B0D"/>
    <w:rsid w:val="00EC2D81"/>
    <w:rsid w:val="00ED1830"/>
    <w:rsid w:val="00EE06BC"/>
    <w:rsid w:val="00EE5794"/>
    <w:rsid w:val="00EE5D11"/>
    <w:rsid w:val="00EF1F25"/>
    <w:rsid w:val="00EF2B35"/>
    <w:rsid w:val="00EF2C75"/>
    <w:rsid w:val="00EF3622"/>
    <w:rsid w:val="00EF36C3"/>
    <w:rsid w:val="00EF41F7"/>
    <w:rsid w:val="00EF7B45"/>
    <w:rsid w:val="00F034FD"/>
    <w:rsid w:val="00F04235"/>
    <w:rsid w:val="00F04498"/>
    <w:rsid w:val="00F04CA4"/>
    <w:rsid w:val="00F05BA7"/>
    <w:rsid w:val="00F07AF3"/>
    <w:rsid w:val="00F11942"/>
    <w:rsid w:val="00F140FF"/>
    <w:rsid w:val="00F14570"/>
    <w:rsid w:val="00F148D6"/>
    <w:rsid w:val="00F14930"/>
    <w:rsid w:val="00F2036B"/>
    <w:rsid w:val="00F25B75"/>
    <w:rsid w:val="00F30A74"/>
    <w:rsid w:val="00F3313D"/>
    <w:rsid w:val="00F33607"/>
    <w:rsid w:val="00F41E05"/>
    <w:rsid w:val="00F45506"/>
    <w:rsid w:val="00F4581D"/>
    <w:rsid w:val="00F45DED"/>
    <w:rsid w:val="00F46900"/>
    <w:rsid w:val="00F479C2"/>
    <w:rsid w:val="00F516FF"/>
    <w:rsid w:val="00F52CC7"/>
    <w:rsid w:val="00F54060"/>
    <w:rsid w:val="00F56786"/>
    <w:rsid w:val="00F65D39"/>
    <w:rsid w:val="00F66C76"/>
    <w:rsid w:val="00F67711"/>
    <w:rsid w:val="00F710FA"/>
    <w:rsid w:val="00F73C55"/>
    <w:rsid w:val="00F81711"/>
    <w:rsid w:val="00F81D25"/>
    <w:rsid w:val="00F82F82"/>
    <w:rsid w:val="00F84750"/>
    <w:rsid w:val="00F84AB8"/>
    <w:rsid w:val="00F85E79"/>
    <w:rsid w:val="00F8616E"/>
    <w:rsid w:val="00F871ED"/>
    <w:rsid w:val="00F9102C"/>
    <w:rsid w:val="00F94DE9"/>
    <w:rsid w:val="00F970E1"/>
    <w:rsid w:val="00FA0726"/>
    <w:rsid w:val="00FA2C15"/>
    <w:rsid w:val="00FA7B4A"/>
    <w:rsid w:val="00FB0B3E"/>
    <w:rsid w:val="00FB0EBA"/>
    <w:rsid w:val="00FB19ED"/>
    <w:rsid w:val="00FB2B8F"/>
    <w:rsid w:val="00FB30BB"/>
    <w:rsid w:val="00FB364E"/>
    <w:rsid w:val="00FC128E"/>
    <w:rsid w:val="00FC2FC5"/>
    <w:rsid w:val="00FC39C7"/>
    <w:rsid w:val="00FC3E2F"/>
    <w:rsid w:val="00FC40A4"/>
    <w:rsid w:val="00FC4A20"/>
    <w:rsid w:val="00FC5B1A"/>
    <w:rsid w:val="00FC67A6"/>
    <w:rsid w:val="00FD3147"/>
    <w:rsid w:val="00FD5E29"/>
    <w:rsid w:val="00FE1D4C"/>
    <w:rsid w:val="00FE5768"/>
    <w:rsid w:val="00FF039C"/>
    <w:rsid w:val="00FF0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ECADC-F2DD-4536-B84A-74C796FF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28"/>
    <w:pPr>
      <w:spacing w:after="0" w:line="240" w:lineRule="auto"/>
    </w:pPr>
    <w:rPr>
      <w:rFonts w:ascii="Times New Roman" w:eastAsia="Times New Roman" w:hAnsi="Times New Roman" w:cs="Times New Roman"/>
      <w:bCs/>
      <w:sz w:val="24"/>
      <w:szCs w:val="24"/>
      <w:lang w:val="es-ES" w:eastAsia="es-ES"/>
    </w:rPr>
  </w:style>
  <w:style w:type="paragraph" w:styleId="Ttulo1">
    <w:name w:val="heading 1"/>
    <w:basedOn w:val="Normal"/>
    <w:next w:val="Normal"/>
    <w:link w:val="Ttulo1Car"/>
    <w:qFormat/>
    <w:rsid w:val="00D63028"/>
    <w:pPr>
      <w:keepNext/>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3028"/>
    <w:rPr>
      <w:rFonts w:ascii="Arial" w:eastAsia="Times New Roman" w:hAnsi="Arial" w:cs="Arial"/>
      <w:b/>
      <w:bCs/>
      <w:sz w:val="24"/>
      <w:szCs w:val="24"/>
      <w:lang w:eastAsia="es-ES"/>
    </w:rPr>
  </w:style>
  <w:style w:type="table" w:styleId="Tablaconcuadrcula">
    <w:name w:val="Table Grid"/>
    <w:basedOn w:val="Tablanormal"/>
    <w:rsid w:val="00D63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63028"/>
    <w:pPr>
      <w:jc w:val="both"/>
    </w:pPr>
    <w:rPr>
      <w:rFonts w:ascii="Arial" w:hAnsi="Arial" w:cs="Arial"/>
      <w:bCs w:val="0"/>
      <w:lang w:val="es-MX"/>
    </w:rPr>
  </w:style>
  <w:style w:type="character" w:customStyle="1" w:styleId="TextoindependienteCar">
    <w:name w:val="Texto independiente Car"/>
    <w:basedOn w:val="Fuentedeprrafopredeter"/>
    <w:link w:val="Textoindependiente"/>
    <w:rsid w:val="00D63028"/>
    <w:rPr>
      <w:rFonts w:ascii="Arial" w:eastAsia="Times New Roman" w:hAnsi="Arial" w:cs="Arial"/>
      <w:sz w:val="24"/>
      <w:szCs w:val="24"/>
      <w:lang w:eastAsia="es-ES"/>
    </w:rPr>
  </w:style>
  <w:style w:type="paragraph" w:styleId="Encabezado">
    <w:name w:val="header"/>
    <w:basedOn w:val="Normal"/>
    <w:link w:val="EncabezadoCar"/>
    <w:uiPriority w:val="99"/>
    <w:unhideWhenUsed/>
    <w:rsid w:val="00D63028"/>
    <w:pPr>
      <w:tabs>
        <w:tab w:val="center" w:pos="4419"/>
        <w:tab w:val="right" w:pos="8838"/>
      </w:tabs>
    </w:pPr>
  </w:style>
  <w:style w:type="character" w:customStyle="1" w:styleId="EncabezadoCar">
    <w:name w:val="Encabezado Car"/>
    <w:basedOn w:val="Fuentedeprrafopredeter"/>
    <w:link w:val="Encabezado"/>
    <w:uiPriority w:val="99"/>
    <w:rsid w:val="00D63028"/>
    <w:rPr>
      <w:rFonts w:ascii="Times New Roman" w:eastAsia="Times New Roman" w:hAnsi="Times New Roman" w:cs="Times New Roman"/>
      <w:bCs/>
      <w:sz w:val="24"/>
      <w:szCs w:val="24"/>
      <w:lang w:val="es-ES" w:eastAsia="es-ES"/>
    </w:rPr>
  </w:style>
  <w:style w:type="paragraph" w:styleId="Piedepgina">
    <w:name w:val="footer"/>
    <w:basedOn w:val="Normal"/>
    <w:link w:val="PiedepginaCar"/>
    <w:uiPriority w:val="99"/>
    <w:unhideWhenUsed/>
    <w:rsid w:val="00D63028"/>
    <w:pPr>
      <w:tabs>
        <w:tab w:val="center" w:pos="4419"/>
        <w:tab w:val="right" w:pos="8838"/>
      </w:tabs>
    </w:pPr>
  </w:style>
  <w:style w:type="character" w:customStyle="1" w:styleId="PiedepginaCar">
    <w:name w:val="Pie de página Car"/>
    <w:basedOn w:val="Fuentedeprrafopredeter"/>
    <w:link w:val="Piedepgina"/>
    <w:uiPriority w:val="99"/>
    <w:rsid w:val="00D63028"/>
    <w:rPr>
      <w:rFonts w:ascii="Times New Roman" w:eastAsia="Times New Roman" w:hAnsi="Times New Roman" w:cs="Times New Roman"/>
      <w:bCs/>
      <w:sz w:val="24"/>
      <w:szCs w:val="24"/>
      <w:lang w:val="es-ES" w:eastAsia="es-ES"/>
    </w:rPr>
  </w:style>
  <w:style w:type="character" w:styleId="Hipervnculo">
    <w:name w:val="Hyperlink"/>
    <w:basedOn w:val="Fuentedeprrafopredeter"/>
    <w:uiPriority w:val="99"/>
    <w:unhideWhenUsed/>
    <w:rsid w:val="009F0EF2"/>
    <w:rPr>
      <w:color w:val="0000FF" w:themeColor="hyperlink"/>
      <w:u w:val="single"/>
    </w:rPr>
  </w:style>
  <w:style w:type="paragraph" w:styleId="Revisin">
    <w:name w:val="Revision"/>
    <w:hidden/>
    <w:uiPriority w:val="99"/>
    <w:semiHidden/>
    <w:rsid w:val="00FC3E2F"/>
    <w:pPr>
      <w:spacing w:after="0" w:line="240" w:lineRule="auto"/>
    </w:pPr>
    <w:rPr>
      <w:rFonts w:ascii="Times New Roman" w:eastAsia="Times New Roman" w:hAnsi="Times New Roman" w:cs="Times New Roman"/>
      <w:bCs/>
      <w:sz w:val="24"/>
      <w:szCs w:val="24"/>
      <w:lang w:val="es-ES" w:eastAsia="es-ES"/>
    </w:rPr>
  </w:style>
  <w:style w:type="paragraph" w:styleId="Textodeglobo">
    <w:name w:val="Balloon Text"/>
    <w:basedOn w:val="Normal"/>
    <w:link w:val="TextodegloboCar"/>
    <w:uiPriority w:val="99"/>
    <w:semiHidden/>
    <w:unhideWhenUsed/>
    <w:rsid w:val="00FC3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F"/>
    <w:rPr>
      <w:rFonts w:ascii="Tahoma" w:eastAsia="Times New Roman" w:hAnsi="Tahoma" w:cs="Tahoma"/>
      <w:bCs/>
      <w:sz w:val="16"/>
      <w:szCs w:val="16"/>
      <w:lang w:val="es-ES" w:eastAsia="es-ES"/>
    </w:rPr>
  </w:style>
  <w:style w:type="paragraph" w:styleId="Prrafodelista">
    <w:name w:val="List Paragraph"/>
    <w:basedOn w:val="Normal"/>
    <w:uiPriority w:val="34"/>
    <w:qFormat/>
    <w:rsid w:val="003D5BE7"/>
    <w:pPr>
      <w:ind w:left="720"/>
      <w:contextualSpacing/>
    </w:pPr>
  </w:style>
  <w:style w:type="paragraph" w:customStyle="1" w:styleId="Default">
    <w:name w:val="Default"/>
    <w:rsid w:val="00D77917"/>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ar"/>
    <w:qFormat/>
    <w:rsid w:val="00554FC2"/>
    <w:pPr>
      <w:jc w:val="center"/>
    </w:pPr>
    <w:rPr>
      <w:rFonts w:ascii="Arial" w:hAnsi="Arial"/>
      <w:b/>
      <w:bCs w:val="0"/>
      <w:sz w:val="28"/>
      <w:szCs w:val="20"/>
      <w:lang w:val="es-MX"/>
    </w:rPr>
  </w:style>
  <w:style w:type="character" w:customStyle="1" w:styleId="TtuloCar">
    <w:name w:val="Título Car"/>
    <w:basedOn w:val="Fuentedeprrafopredeter"/>
    <w:link w:val="Ttulo"/>
    <w:rsid w:val="00554FC2"/>
    <w:rPr>
      <w:rFonts w:ascii="Arial" w:eastAsia="Times New Roman" w:hAnsi="Arial" w:cs="Times New Roman"/>
      <w:b/>
      <w:sz w:val="28"/>
      <w:szCs w:val="20"/>
      <w:lang w:eastAsia="es-ES"/>
    </w:rPr>
  </w:style>
  <w:style w:type="character" w:styleId="Textodelmarcadordeposicin">
    <w:name w:val="Placeholder Text"/>
    <w:basedOn w:val="Fuentedeprrafopredeter"/>
    <w:uiPriority w:val="99"/>
    <w:semiHidden/>
    <w:rsid w:val="00170869"/>
    <w:rPr>
      <w:color w:val="808080"/>
    </w:rPr>
  </w:style>
  <w:style w:type="paragraph" w:customStyle="1" w:styleId="Datos">
    <w:name w:val="Datos"/>
    <w:link w:val="DatosCar"/>
    <w:qFormat/>
    <w:rsid w:val="00170869"/>
    <w:pPr>
      <w:spacing w:after="0" w:line="160" w:lineRule="exact"/>
      <w:jc w:val="right"/>
    </w:pPr>
    <w:rPr>
      <w:rFonts w:ascii="Gill Sans MT" w:eastAsia="Times New Roman" w:hAnsi="Gill Sans MT" w:cs="Times New Roman"/>
      <w:sz w:val="14"/>
      <w:lang w:eastAsia="es-MX"/>
    </w:rPr>
  </w:style>
  <w:style w:type="character" w:customStyle="1" w:styleId="DatosCar">
    <w:name w:val="Datos Car"/>
    <w:link w:val="Datos"/>
    <w:rsid w:val="00170869"/>
    <w:rPr>
      <w:rFonts w:ascii="Gill Sans MT" w:eastAsia="Times New Roman" w:hAnsi="Gill Sans MT" w:cs="Times New Roman"/>
      <w:sz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499">
      <w:bodyDiv w:val="1"/>
      <w:marLeft w:val="0"/>
      <w:marRight w:val="0"/>
      <w:marTop w:val="0"/>
      <w:marBottom w:val="0"/>
      <w:divBdr>
        <w:top w:val="none" w:sz="0" w:space="0" w:color="auto"/>
        <w:left w:val="none" w:sz="0" w:space="0" w:color="auto"/>
        <w:bottom w:val="none" w:sz="0" w:space="0" w:color="auto"/>
        <w:right w:val="none" w:sz="0" w:space="0" w:color="auto"/>
      </w:divBdr>
    </w:div>
    <w:div w:id="84232737">
      <w:bodyDiv w:val="1"/>
      <w:marLeft w:val="0"/>
      <w:marRight w:val="0"/>
      <w:marTop w:val="0"/>
      <w:marBottom w:val="0"/>
      <w:divBdr>
        <w:top w:val="none" w:sz="0" w:space="0" w:color="auto"/>
        <w:left w:val="none" w:sz="0" w:space="0" w:color="auto"/>
        <w:bottom w:val="none" w:sz="0" w:space="0" w:color="auto"/>
        <w:right w:val="none" w:sz="0" w:space="0" w:color="auto"/>
      </w:divBdr>
    </w:div>
    <w:div w:id="1020469297">
      <w:bodyDiv w:val="1"/>
      <w:marLeft w:val="0"/>
      <w:marRight w:val="0"/>
      <w:marTop w:val="0"/>
      <w:marBottom w:val="0"/>
      <w:divBdr>
        <w:top w:val="none" w:sz="0" w:space="0" w:color="auto"/>
        <w:left w:val="none" w:sz="0" w:space="0" w:color="auto"/>
        <w:bottom w:val="none" w:sz="0" w:space="0" w:color="auto"/>
        <w:right w:val="none" w:sz="0" w:space="0" w:color="auto"/>
      </w:divBdr>
    </w:div>
    <w:div w:id="1156528284">
      <w:bodyDiv w:val="1"/>
      <w:marLeft w:val="0"/>
      <w:marRight w:val="0"/>
      <w:marTop w:val="0"/>
      <w:marBottom w:val="0"/>
      <w:divBdr>
        <w:top w:val="none" w:sz="0" w:space="0" w:color="auto"/>
        <w:left w:val="none" w:sz="0" w:space="0" w:color="auto"/>
        <w:bottom w:val="none" w:sz="0" w:space="0" w:color="auto"/>
        <w:right w:val="none" w:sz="0" w:space="0" w:color="auto"/>
      </w:divBdr>
    </w:div>
    <w:div w:id="1303078448">
      <w:bodyDiv w:val="1"/>
      <w:marLeft w:val="0"/>
      <w:marRight w:val="0"/>
      <w:marTop w:val="0"/>
      <w:marBottom w:val="0"/>
      <w:divBdr>
        <w:top w:val="none" w:sz="0" w:space="0" w:color="auto"/>
        <w:left w:val="none" w:sz="0" w:space="0" w:color="auto"/>
        <w:bottom w:val="none" w:sz="0" w:space="0" w:color="auto"/>
        <w:right w:val="none" w:sz="0" w:space="0" w:color="auto"/>
      </w:divBdr>
    </w:div>
    <w:div w:id="1531723311">
      <w:bodyDiv w:val="1"/>
      <w:marLeft w:val="0"/>
      <w:marRight w:val="0"/>
      <w:marTop w:val="0"/>
      <w:marBottom w:val="0"/>
      <w:divBdr>
        <w:top w:val="none" w:sz="0" w:space="0" w:color="auto"/>
        <w:left w:val="none" w:sz="0" w:space="0" w:color="auto"/>
        <w:bottom w:val="none" w:sz="0" w:space="0" w:color="auto"/>
        <w:right w:val="none" w:sz="0" w:space="0" w:color="auto"/>
      </w:divBdr>
    </w:div>
    <w:div w:id="1767533783">
      <w:bodyDiv w:val="1"/>
      <w:marLeft w:val="0"/>
      <w:marRight w:val="0"/>
      <w:marTop w:val="0"/>
      <w:marBottom w:val="0"/>
      <w:divBdr>
        <w:top w:val="none" w:sz="0" w:space="0" w:color="auto"/>
        <w:left w:val="none" w:sz="0" w:space="0" w:color="auto"/>
        <w:bottom w:val="none" w:sz="0" w:space="0" w:color="auto"/>
        <w:right w:val="none" w:sz="0" w:space="0" w:color="auto"/>
      </w:divBdr>
    </w:div>
    <w:div w:id="1796829146">
      <w:bodyDiv w:val="1"/>
      <w:marLeft w:val="0"/>
      <w:marRight w:val="0"/>
      <w:marTop w:val="0"/>
      <w:marBottom w:val="0"/>
      <w:divBdr>
        <w:top w:val="none" w:sz="0" w:space="0" w:color="auto"/>
        <w:left w:val="none" w:sz="0" w:space="0" w:color="auto"/>
        <w:bottom w:val="none" w:sz="0" w:space="0" w:color="auto"/>
        <w:right w:val="none" w:sz="0" w:space="0" w:color="auto"/>
      </w:divBdr>
    </w:div>
    <w:div w:id="20212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9544608EC4F21B670B90388EC1877"/>
        <w:category>
          <w:name w:val="General"/>
          <w:gallery w:val="placeholder"/>
        </w:category>
        <w:types>
          <w:type w:val="bbPlcHdr"/>
        </w:types>
        <w:behaviors>
          <w:behavior w:val="content"/>
        </w:behaviors>
        <w:guid w:val="{80AE09FF-6AC5-49F0-820B-32C6011B550E}"/>
      </w:docPartPr>
      <w:docPartBody>
        <w:p w:rsidR="00B000CA" w:rsidRDefault="004629E1" w:rsidP="004629E1">
          <w:pPr>
            <w:pStyle w:val="7489544608EC4F21B670B90388EC1877"/>
          </w:pPr>
          <w:r w:rsidRPr="000015F8">
            <w:rPr>
              <w:rStyle w:val="Datos2Car"/>
              <w:rFonts w:eastAsiaTheme="minorEastAsia"/>
              <w:color w:val="7F7F7F" w:themeColor="text1" w:themeTint="80"/>
            </w:rPr>
            <w:t>Haga clic aquí para escribir el nombre de la Calle, No., Colonia, CP., Ciudad, Estado, País.</w:t>
          </w:r>
        </w:p>
      </w:docPartBody>
    </w:docPart>
    <w:docPart>
      <w:docPartPr>
        <w:name w:val="0A770D63954349EB8BBBC3E74125EF33"/>
        <w:category>
          <w:name w:val="General"/>
          <w:gallery w:val="placeholder"/>
        </w:category>
        <w:types>
          <w:type w:val="bbPlcHdr"/>
        </w:types>
        <w:behaviors>
          <w:behavior w:val="content"/>
        </w:behaviors>
        <w:guid w:val="{5546D66A-245C-4C48-BA7C-CDC08EDEDBE0}"/>
      </w:docPartPr>
      <w:docPartBody>
        <w:p w:rsidR="00B000CA" w:rsidRDefault="004629E1" w:rsidP="004629E1">
          <w:pPr>
            <w:pStyle w:val="0A770D63954349EB8BBBC3E74125EF33"/>
          </w:pPr>
          <w:r w:rsidRPr="00F562AE">
            <w:rPr>
              <w:rStyle w:val="Textodelmarcadordeposicin"/>
              <w:rFonts w:ascii="Gill Sans MT" w:hAnsi="Gill Sans MT"/>
              <w:sz w:val="16"/>
              <w:szCs w:val="16"/>
            </w:rPr>
            <w:t xml:space="preserve">Haga clic aquí para escribir </w:t>
          </w:r>
          <w:r>
            <w:rPr>
              <w:rStyle w:val="Textodelmarcadordeposicin"/>
              <w:rFonts w:ascii="Gill Sans MT" w:hAnsi="Gill Sans MT"/>
              <w:sz w:val="16"/>
              <w:szCs w:val="16"/>
            </w:rPr>
            <w:t>el cargo</w:t>
          </w:r>
          <w:r w:rsidRPr="00F562AE">
            <w:rPr>
              <w:rStyle w:val="Textodelmarcadordeposicin"/>
              <w:rFonts w:ascii="Gill Sans MT" w:hAnsi="Gill Sans MT"/>
              <w:sz w:val="16"/>
              <w:szCs w:val="16"/>
            </w:rPr>
            <w:t>.</w:t>
          </w:r>
        </w:p>
      </w:docPartBody>
    </w:docPart>
    <w:docPart>
      <w:docPartPr>
        <w:name w:val="B6F9BC9897A5476C8B6415B0B6DA1D87"/>
        <w:category>
          <w:name w:val="General"/>
          <w:gallery w:val="placeholder"/>
        </w:category>
        <w:types>
          <w:type w:val="bbPlcHdr"/>
        </w:types>
        <w:behaviors>
          <w:behavior w:val="content"/>
        </w:behaviors>
        <w:guid w:val="{38306992-2A5D-4CB7-AA17-47A2A9B9BAEF}"/>
      </w:docPartPr>
      <w:docPartBody>
        <w:p w:rsidR="00B000CA" w:rsidRDefault="004629E1" w:rsidP="004629E1">
          <w:pPr>
            <w:pStyle w:val="B6F9BC9897A5476C8B6415B0B6DA1D87"/>
          </w:pPr>
          <w:r w:rsidRPr="000015F8">
            <w:rPr>
              <w:rStyle w:val="Datos2Car"/>
              <w:rFonts w:eastAsiaTheme="minorEastAsia"/>
              <w:color w:val="7F7F7F" w:themeColor="text1" w:themeTint="80"/>
            </w:rPr>
            <w:t>Haga clic aquí para escribir el conmutador.</w:t>
          </w:r>
        </w:p>
      </w:docPartBody>
    </w:docPart>
    <w:docPart>
      <w:docPartPr>
        <w:name w:val="6EE49FB4C0D34CF59C988E1942D9A707"/>
        <w:category>
          <w:name w:val="General"/>
          <w:gallery w:val="placeholder"/>
        </w:category>
        <w:types>
          <w:type w:val="bbPlcHdr"/>
        </w:types>
        <w:behaviors>
          <w:behavior w:val="content"/>
        </w:behaviors>
        <w:guid w:val="{D04A7208-24E1-4D90-B33F-C0849A4F0E3F}"/>
      </w:docPartPr>
      <w:docPartBody>
        <w:p w:rsidR="00B000CA" w:rsidRDefault="004629E1" w:rsidP="004629E1">
          <w:pPr>
            <w:pStyle w:val="6EE49FB4C0D34CF59C988E1942D9A707"/>
          </w:pPr>
          <w:r w:rsidRPr="000015F8">
            <w:rPr>
              <w:rStyle w:val="Datos2Car"/>
              <w:rFonts w:eastAsiaTheme="minorEastAsia"/>
              <w:color w:val="7F7F7F" w:themeColor="text1" w:themeTint="80"/>
            </w:rPr>
            <w:t>Haga clic aquí para escribir la extensión del conmutador.</w:t>
          </w:r>
        </w:p>
      </w:docPartBody>
    </w:docPart>
    <w:docPart>
      <w:docPartPr>
        <w:name w:val="C258A89870984315B9DD2B465EF66856"/>
        <w:category>
          <w:name w:val="General"/>
          <w:gallery w:val="placeholder"/>
        </w:category>
        <w:types>
          <w:type w:val="bbPlcHdr"/>
        </w:types>
        <w:behaviors>
          <w:behavior w:val="content"/>
        </w:behaviors>
        <w:guid w:val="{ED907E87-85F4-465E-9DAC-07E17F44BDE4}"/>
      </w:docPartPr>
      <w:docPartBody>
        <w:p w:rsidR="00B000CA" w:rsidRDefault="004629E1" w:rsidP="004629E1">
          <w:pPr>
            <w:pStyle w:val="C258A89870984315B9DD2B465EF66856"/>
          </w:pPr>
          <w:r w:rsidRPr="000015F8">
            <w:rPr>
              <w:rStyle w:val="Datos2Car"/>
              <w:rFonts w:eastAsiaTheme="minorEastAsia"/>
              <w:color w:val="7F7F7F" w:themeColor="text1" w:themeTint="80"/>
            </w:rPr>
            <w:t>Haga clic aquí para escribir el correo institucional del titular de dependencia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E1"/>
    <w:rsid w:val="004629E1"/>
    <w:rsid w:val="00B000CA"/>
    <w:rsid w:val="00BB4FA2"/>
    <w:rsid w:val="00C76462"/>
    <w:rsid w:val="00EC3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tos2">
    <w:name w:val="Datos 2"/>
    <w:link w:val="Datos2Car"/>
    <w:qFormat/>
    <w:rsid w:val="004629E1"/>
    <w:pPr>
      <w:spacing w:after="0" w:line="160" w:lineRule="exact"/>
      <w:jc w:val="right"/>
    </w:pPr>
    <w:rPr>
      <w:rFonts w:ascii="Gill Sans MT" w:eastAsia="Times New Roman" w:hAnsi="Gill Sans MT" w:cs="Times New Roman"/>
      <w:sz w:val="14"/>
    </w:rPr>
  </w:style>
  <w:style w:type="character" w:customStyle="1" w:styleId="Datos2Car">
    <w:name w:val="Datos 2 Car"/>
    <w:link w:val="Datos2"/>
    <w:rsid w:val="004629E1"/>
    <w:rPr>
      <w:rFonts w:ascii="Gill Sans MT" w:eastAsia="Times New Roman" w:hAnsi="Gill Sans MT" w:cs="Times New Roman"/>
      <w:sz w:val="14"/>
    </w:rPr>
  </w:style>
  <w:style w:type="paragraph" w:customStyle="1" w:styleId="7489544608EC4F21B670B90388EC1877">
    <w:name w:val="7489544608EC4F21B670B90388EC1877"/>
    <w:rsid w:val="004629E1"/>
  </w:style>
  <w:style w:type="character" w:styleId="Textodelmarcadordeposicin">
    <w:name w:val="Placeholder Text"/>
    <w:uiPriority w:val="99"/>
    <w:semiHidden/>
    <w:rsid w:val="004629E1"/>
    <w:rPr>
      <w:color w:val="808080"/>
    </w:rPr>
  </w:style>
  <w:style w:type="paragraph" w:customStyle="1" w:styleId="0A770D63954349EB8BBBC3E74125EF33">
    <w:name w:val="0A770D63954349EB8BBBC3E74125EF33"/>
    <w:rsid w:val="004629E1"/>
  </w:style>
  <w:style w:type="paragraph" w:customStyle="1" w:styleId="B6F9BC9897A5476C8B6415B0B6DA1D87">
    <w:name w:val="B6F9BC9897A5476C8B6415B0B6DA1D87"/>
    <w:rsid w:val="004629E1"/>
  </w:style>
  <w:style w:type="paragraph" w:customStyle="1" w:styleId="6EE49FB4C0D34CF59C988E1942D9A707">
    <w:name w:val="6EE49FB4C0D34CF59C988E1942D9A707"/>
    <w:rsid w:val="004629E1"/>
  </w:style>
  <w:style w:type="paragraph" w:customStyle="1" w:styleId="C258A89870984315B9DD2B465EF66856">
    <w:name w:val="C258A89870984315B9DD2B465EF66856"/>
    <w:rsid w:val="00462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9F22-5275-4860-B3C5-D01475C7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1097</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frdiaz</dc:creator>
  <cp:lastModifiedBy>Hernandez Lopez Alejandra Djahel</cp:lastModifiedBy>
  <cp:revision>13</cp:revision>
  <cp:lastPrinted>2016-09-08T15:44:00Z</cp:lastPrinted>
  <dcterms:created xsi:type="dcterms:W3CDTF">2017-05-01T20:09:00Z</dcterms:created>
  <dcterms:modified xsi:type="dcterms:W3CDTF">2024-03-19T15:50:00Z</dcterms:modified>
</cp:coreProperties>
</file>