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D7C7" w14:textId="77777777" w:rsidR="000B5DDF" w:rsidRPr="00C01051" w:rsidRDefault="00CF09B0" w:rsidP="000B5DDF">
      <w:pPr>
        <w:jc w:val="center"/>
        <w:rPr>
          <w:rFonts w:ascii="Arial" w:hAnsi="Arial" w:cs="Arial"/>
          <w:sz w:val="20"/>
          <w:szCs w:val="20"/>
        </w:rPr>
      </w:pPr>
      <w:r w:rsidRPr="00C01051">
        <w:rPr>
          <w:rFonts w:ascii="Arial" w:hAnsi="Arial" w:cs="Arial"/>
          <w:sz w:val="20"/>
          <w:szCs w:val="20"/>
        </w:rPr>
        <w:t>DECLARATIVA DE PRIVACIDAD.</w:t>
      </w:r>
    </w:p>
    <w:p w14:paraId="5911464E" w14:textId="77777777" w:rsidR="00F951ED" w:rsidRDefault="00F951ED" w:rsidP="00F951ED">
      <w:pPr>
        <w:spacing w:after="0"/>
        <w:jc w:val="both"/>
        <w:rPr>
          <w:rFonts w:ascii="Arial" w:hAnsi="Arial" w:cs="Arial"/>
          <w:bCs/>
          <w:sz w:val="20"/>
          <w:szCs w:val="20"/>
        </w:rPr>
      </w:pPr>
    </w:p>
    <w:p w14:paraId="2FE30683" w14:textId="715E5306" w:rsidR="00F951ED" w:rsidRDefault="00F951ED" w:rsidP="00D459B3">
      <w:pPr>
        <w:spacing w:after="0"/>
        <w:jc w:val="both"/>
        <w:rPr>
          <w:rFonts w:ascii="Arial" w:hAnsi="Arial" w:cs="Arial"/>
          <w:sz w:val="20"/>
          <w:szCs w:val="20"/>
        </w:rPr>
      </w:pPr>
      <w:r w:rsidRPr="00F951ED">
        <w:rPr>
          <w:rFonts w:ascii="Arial" w:hAnsi="Arial" w:cs="Arial"/>
          <w:bCs/>
          <w:sz w:val="20"/>
          <w:szCs w:val="20"/>
        </w:rPr>
        <w:t>De conformidad con lo dispuesto en los artículos 14 de la Ley 581 para la Tutela de los Datos Personales en el Estado de Veracruz, 58 fracción II del Reglamento de Transparencia, Acceso a la Información y Protección de Datos Personales y demás disposiciones aplicables, le comunicamos que los Datos Personales recabados serán protegidos, incorporados y tratados en el Sistema denominado</w:t>
      </w:r>
      <w:r>
        <w:rPr>
          <w:rFonts w:ascii="Arial" w:hAnsi="Arial" w:cs="Arial"/>
          <w:bCs/>
          <w:sz w:val="20"/>
          <w:szCs w:val="20"/>
        </w:rPr>
        <w:t xml:space="preserve"> iTunes U-UV y el sistema denominado Videoteca </w:t>
      </w:r>
      <w:r w:rsidRPr="00F951ED">
        <w:rPr>
          <w:rFonts w:ascii="Arial" w:hAnsi="Arial" w:cs="Arial"/>
          <w:bCs/>
          <w:sz w:val="20"/>
          <w:szCs w:val="20"/>
        </w:rPr>
        <w:t xml:space="preserve">de la </w:t>
      </w:r>
      <w:r>
        <w:rPr>
          <w:rFonts w:ascii="Arial" w:hAnsi="Arial" w:cs="Arial"/>
          <w:sz w:val="20"/>
          <w:szCs w:val="20"/>
        </w:rPr>
        <w:t>Dirección General de Tecnologías de Información</w:t>
      </w:r>
      <w:r w:rsidRPr="00C01051">
        <w:rPr>
          <w:rFonts w:ascii="Arial" w:hAnsi="Arial" w:cs="Arial"/>
          <w:sz w:val="20"/>
          <w:szCs w:val="20"/>
        </w:rPr>
        <w:t xml:space="preserve"> de la Universidad Veracruzana</w:t>
      </w:r>
    </w:p>
    <w:p w14:paraId="0C47B8C3" w14:textId="77777777" w:rsidR="00D459B3" w:rsidRPr="00D459B3" w:rsidRDefault="00D459B3" w:rsidP="00D459B3">
      <w:pPr>
        <w:spacing w:after="0"/>
        <w:jc w:val="both"/>
        <w:rPr>
          <w:rFonts w:ascii="Arial" w:hAnsi="Arial" w:cs="Arial"/>
          <w:i/>
          <w:sz w:val="20"/>
          <w:szCs w:val="20"/>
        </w:rPr>
      </w:pPr>
    </w:p>
    <w:p w14:paraId="1FE38252" w14:textId="2A1F8851" w:rsidR="00F951ED" w:rsidRPr="006A77CA" w:rsidRDefault="00AC6FA1" w:rsidP="00CF09B0">
      <w:pPr>
        <w:jc w:val="both"/>
        <w:rPr>
          <w:rFonts w:ascii="Arial" w:hAnsi="Arial" w:cs="Arial"/>
          <w:bCs/>
          <w:sz w:val="20"/>
          <w:szCs w:val="20"/>
        </w:rPr>
      </w:pPr>
      <w:r>
        <w:rPr>
          <w:rFonts w:ascii="Arial" w:hAnsi="Arial" w:cs="Arial"/>
          <w:sz w:val="20"/>
          <w:szCs w:val="20"/>
        </w:rPr>
        <w:t>Se le informa que</w:t>
      </w:r>
      <w:r w:rsidR="00252A39" w:rsidRPr="00C01051">
        <w:rPr>
          <w:rFonts w:ascii="Arial" w:hAnsi="Arial" w:cs="Arial"/>
          <w:sz w:val="20"/>
          <w:szCs w:val="20"/>
        </w:rPr>
        <w:t xml:space="preserve"> </w:t>
      </w:r>
      <w:r w:rsidR="00D459B3">
        <w:rPr>
          <w:rFonts w:ascii="Arial" w:hAnsi="Arial" w:cs="Arial"/>
          <w:sz w:val="20"/>
          <w:szCs w:val="20"/>
        </w:rPr>
        <w:t xml:space="preserve">los </w:t>
      </w:r>
      <w:r w:rsidR="00252A39" w:rsidRPr="00C01051">
        <w:rPr>
          <w:rFonts w:ascii="Arial" w:hAnsi="Arial" w:cs="Arial"/>
          <w:b/>
          <w:sz w:val="20"/>
          <w:szCs w:val="20"/>
          <w:u w:val="single"/>
        </w:rPr>
        <w:t>datos</w:t>
      </w:r>
      <w:r>
        <w:rPr>
          <w:rFonts w:ascii="Arial" w:hAnsi="Arial" w:cs="Arial"/>
          <w:b/>
          <w:sz w:val="20"/>
          <w:szCs w:val="20"/>
          <w:u w:val="single"/>
        </w:rPr>
        <w:t xml:space="preserve"> personales </w:t>
      </w:r>
      <w:r w:rsidR="00F951ED">
        <w:rPr>
          <w:rFonts w:ascii="Arial" w:hAnsi="Arial" w:cs="Arial"/>
          <w:sz w:val="20"/>
          <w:szCs w:val="20"/>
        </w:rPr>
        <w:t>recabados</w:t>
      </w:r>
      <w:r>
        <w:rPr>
          <w:rFonts w:ascii="Arial" w:hAnsi="Arial" w:cs="Arial"/>
          <w:b/>
          <w:sz w:val="20"/>
          <w:szCs w:val="20"/>
          <w:u w:val="single"/>
        </w:rPr>
        <w:t>,</w:t>
      </w:r>
      <w:r w:rsidR="00196EEC">
        <w:rPr>
          <w:rFonts w:ascii="Arial" w:hAnsi="Arial" w:cs="Arial"/>
          <w:b/>
          <w:sz w:val="20"/>
          <w:szCs w:val="20"/>
          <w:u w:val="single"/>
        </w:rPr>
        <w:t xml:space="preserve"> son para la edición del material audiovisual y</w:t>
      </w:r>
      <w:r>
        <w:rPr>
          <w:rFonts w:ascii="Arial" w:hAnsi="Arial" w:cs="Arial"/>
          <w:b/>
          <w:sz w:val="20"/>
          <w:szCs w:val="20"/>
          <w:u w:val="single"/>
        </w:rPr>
        <w:t xml:space="preserve"> serán</w:t>
      </w:r>
      <w:r w:rsidR="00252A39" w:rsidRPr="00C01051">
        <w:rPr>
          <w:rFonts w:ascii="Arial" w:hAnsi="Arial" w:cs="Arial"/>
          <w:b/>
          <w:sz w:val="20"/>
          <w:szCs w:val="20"/>
          <w:u w:val="single"/>
        </w:rPr>
        <w:t xml:space="preserve"> resguardados</w:t>
      </w:r>
      <w:r w:rsidR="00F951ED">
        <w:rPr>
          <w:rFonts w:ascii="Arial" w:hAnsi="Arial" w:cs="Arial"/>
          <w:sz w:val="20"/>
          <w:szCs w:val="20"/>
        </w:rPr>
        <w:t xml:space="preserve">. </w:t>
      </w:r>
      <w:r w:rsidR="00F951ED" w:rsidRPr="006A77CA">
        <w:rPr>
          <w:rFonts w:ascii="Arial" w:hAnsi="Arial" w:cs="Arial"/>
          <w:bCs/>
          <w:sz w:val="20"/>
          <w:szCs w:val="20"/>
        </w:rPr>
        <w:t>Además de otras transmisiones previstas en la Ley 581 para la Tutela de los Datos Personales en el Estado de Veracruz y en el Reglamento de Transparencia, Acceso a la Información y Protección de Datos Personales.</w:t>
      </w:r>
    </w:p>
    <w:p w14:paraId="444094B6" w14:textId="7CEB019F" w:rsidR="00F951ED" w:rsidRPr="00F951ED" w:rsidRDefault="00F951ED" w:rsidP="00F951ED">
      <w:pPr>
        <w:pStyle w:val="NormalWeb"/>
        <w:jc w:val="both"/>
        <w:rPr>
          <w:rFonts w:ascii="Arial" w:eastAsiaTheme="minorHAnsi" w:hAnsi="Arial" w:cs="Arial"/>
          <w:b/>
          <w:bCs/>
          <w:sz w:val="20"/>
          <w:szCs w:val="20"/>
          <w:lang w:eastAsia="en-US"/>
        </w:rPr>
      </w:pPr>
      <w:r w:rsidRPr="00F951ED">
        <w:rPr>
          <w:rFonts w:ascii="Arial" w:eastAsiaTheme="minorHAnsi" w:hAnsi="Arial" w:cs="Arial"/>
          <w:sz w:val="20"/>
          <w:szCs w:val="20"/>
          <w:lang w:eastAsia="en-US"/>
        </w:rPr>
        <w:t xml:space="preserve">Así también, se le informa que sus datos son resguardados con las medidas de seguridad de NIVEL </w:t>
      </w:r>
      <w:r>
        <w:rPr>
          <w:rFonts w:ascii="Arial" w:eastAsiaTheme="minorHAnsi" w:hAnsi="Arial" w:cs="Arial"/>
          <w:sz w:val="20"/>
          <w:szCs w:val="20"/>
          <w:lang w:eastAsia="en-US"/>
        </w:rPr>
        <w:t>BÁSICO</w:t>
      </w:r>
      <w:r w:rsidRPr="00F951ED">
        <w:rPr>
          <w:rFonts w:ascii="Arial" w:eastAsiaTheme="minorHAnsi" w:hAnsi="Arial" w:cs="Arial"/>
          <w:sz w:val="20"/>
          <w:szCs w:val="20"/>
          <w:lang w:eastAsia="en-US"/>
        </w:rPr>
        <w:t xml:space="preserve"> y no podrán ser difundidos sin su consentimiento expreso, salvo las excepciones previstas en la Ley y en el Reglamento.</w:t>
      </w:r>
    </w:p>
    <w:p w14:paraId="111BADC2" w14:textId="460BD68C" w:rsidR="00BA00B5" w:rsidRPr="006A77CA" w:rsidRDefault="003656C3" w:rsidP="002050F8">
      <w:pPr>
        <w:jc w:val="both"/>
        <w:rPr>
          <w:rFonts w:ascii="Arial" w:eastAsia="Times New Roman" w:hAnsi="Arial" w:cs="Arial"/>
          <w:sz w:val="20"/>
          <w:szCs w:val="20"/>
          <w:u w:val="single"/>
        </w:rPr>
      </w:pPr>
      <w:r w:rsidRPr="006A77CA">
        <w:rPr>
          <w:rFonts w:ascii="Arial" w:hAnsi="Arial" w:cs="Arial"/>
          <w:sz w:val="20"/>
          <w:szCs w:val="20"/>
        </w:rPr>
        <w:t>El</w:t>
      </w:r>
      <w:r w:rsidR="00B11162" w:rsidRPr="006A77CA">
        <w:rPr>
          <w:rFonts w:ascii="Arial" w:hAnsi="Arial" w:cs="Arial"/>
          <w:sz w:val="20"/>
          <w:szCs w:val="20"/>
        </w:rPr>
        <w:t xml:space="preserve"> </w:t>
      </w:r>
      <w:r w:rsidR="002050F8" w:rsidRPr="006A77CA">
        <w:rPr>
          <w:rFonts w:ascii="Arial" w:hAnsi="Arial" w:cs="Arial"/>
          <w:sz w:val="20"/>
          <w:szCs w:val="20"/>
        </w:rPr>
        <w:t>responsable de este</w:t>
      </w:r>
      <w:r w:rsidR="009F5F36" w:rsidRPr="006A77CA">
        <w:rPr>
          <w:rFonts w:ascii="Arial" w:hAnsi="Arial" w:cs="Arial"/>
          <w:sz w:val="20"/>
          <w:szCs w:val="20"/>
        </w:rPr>
        <w:t xml:space="preserve"> Sistema de Datos Personales</w:t>
      </w:r>
      <w:r w:rsidR="009F5F36" w:rsidRPr="00C01051">
        <w:rPr>
          <w:rFonts w:ascii="Arial" w:hAnsi="Arial" w:cs="Arial"/>
          <w:sz w:val="20"/>
          <w:szCs w:val="20"/>
        </w:rPr>
        <w:t xml:space="preserve"> es</w:t>
      </w:r>
      <w:r w:rsidR="00B11162" w:rsidRPr="00C01051">
        <w:rPr>
          <w:rFonts w:ascii="Arial" w:hAnsi="Arial" w:cs="Arial"/>
          <w:sz w:val="20"/>
          <w:szCs w:val="20"/>
        </w:rPr>
        <w:t xml:space="preserve"> la</w:t>
      </w:r>
      <w:r w:rsidR="009F5F36" w:rsidRPr="00C01051">
        <w:rPr>
          <w:rFonts w:ascii="Arial" w:hAnsi="Arial" w:cs="Arial"/>
          <w:sz w:val="20"/>
          <w:szCs w:val="20"/>
        </w:rPr>
        <w:t xml:space="preserve"> </w:t>
      </w:r>
      <w:r w:rsidR="00F948EA" w:rsidRPr="006A77CA">
        <w:rPr>
          <w:rFonts w:ascii="Arial" w:hAnsi="Arial" w:cs="Arial"/>
          <w:b/>
          <w:sz w:val="20"/>
          <w:szCs w:val="20"/>
        </w:rPr>
        <w:t>Dirección de Desarrollo Informático de Apoyo Académico</w:t>
      </w:r>
      <w:r w:rsidR="0024130D" w:rsidRPr="006A77CA">
        <w:rPr>
          <w:rFonts w:ascii="Arial" w:hAnsi="Arial" w:cs="Arial"/>
          <w:b/>
          <w:sz w:val="20"/>
          <w:szCs w:val="20"/>
        </w:rPr>
        <w:t xml:space="preserve"> perteneciente a la Dirección General de Tecnología de Información</w:t>
      </w:r>
      <w:r w:rsidR="00F948EA">
        <w:rPr>
          <w:rFonts w:ascii="Arial" w:hAnsi="Arial" w:cs="Arial"/>
          <w:sz w:val="20"/>
          <w:szCs w:val="20"/>
        </w:rPr>
        <w:t>. El titular</w:t>
      </w:r>
      <w:r w:rsidR="00196EEC">
        <w:rPr>
          <w:rFonts w:ascii="Arial" w:hAnsi="Arial" w:cs="Arial"/>
          <w:sz w:val="20"/>
          <w:szCs w:val="20"/>
        </w:rPr>
        <w:t xml:space="preserve"> y los integrantes de </w:t>
      </w:r>
      <w:r w:rsidR="00196EEC" w:rsidRPr="006A77CA">
        <w:rPr>
          <w:rFonts w:ascii="Arial" w:hAnsi="Arial" w:cs="Arial"/>
          <w:sz w:val="20"/>
          <w:szCs w:val="20"/>
        </w:rPr>
        <w:t>esta dirección</w:t>
      </w:r>
      <w:r w:rsidR="002D140F" w:rsidRPr="006A77CA">
        <w:rPr>
          <w:rFonts w:ascii="Arial" w:hAnsi="Arial" w:cs="Arial"/>
          <w:sz w:val="20"/>
          <w:szCs w:val="20"/>
        </w:rPr>
        <w:t>,</w:t>
      </w:r>
      <w:r w:rsidRPr="006A77CA">
        <w:rPr>
          <w:rFonts w:ascii="Arial" w:hAnsi="Arial" w:cs="Arial"/>
          <w:sz w:val="20"/>
          <w:szCs w:val="20"/>
        </w:rPr>
        <w:t xml:space="preserve"> </w:t>
      </w:r>
      <w:r w:rsidR="009F5F36" w:rsidRPr="006A77CA">
        <w:rPr>
          <w:rFonts w:ascii="Arial" w:hAnsi="Arial" w:cs="Arial"/>
          <w:sz w:val="20"/>
          <w:szCs w:val="20"/>
        </w:rPr>
        <w:t>está</w:t>
      </w:r>
      <w:r w:rsidR="00196EEC" w:rsidRPr="006A77CA">
        <w:rPr>
          <w:rFonts w:ascii="Arial" w:hAnsi="Arial" w:cs="Arial"/>
          <w:sz w:val="20"/>
          <w:szCs w:val="20"/>
        </w:rPr>
        <w:t>n</w:t>
      </w:r>
      <w:r w:rsidR="00F948EA" w:rsidRPr="006A77CA">
        <w:rPr>
          <w:rFonts w:ascii="Arial" w:hAnsi="Arial" w:cs="Arial"/>
          <w:sz w:val="20"/>
          <w:szCs w:val="20"/>
        </w:rPr>
        <w:t xml:space="preserve"> obligado</w:t>
      </w:r>
      <w:r w:rsidR="00196EEC" w:rsidRPr="006A77CA">
        <w:rPr>
          <w:rFonts w:ascii="Arial" w:hAnsi="Arial" w:cs="Arial"/>
          <w:sz w:val="20"/>
          <w:szCs w:val="20"/>
        </w:rPr>
        <w:t>s</w:t>
      </w:r>
      <w:r w:rsidR="00F948EA" w:rsidRPr="006A77CA">
        <w:rPr>
          <w:rFonts w:ascii="Arial" w:hAnsi="Arial" w:cs="Arial"/>
          <w:sz w:val="20"/>
          <w:szCs w:val="20"/>
        </w:rPr>
        <w:t xml:space="preserve"> y facultado</w:t>
      </w:r>
      <w:r w:rsidR="00196EEC" w:rsidRPr="006A77CA">
        <w:rPr>
          <w:rFonts w:ascii="Arial" w:hAnsi="Arial" w:cs="Arial"/>
          <w:sz w:val="20"/>
          <w:szCs w:val="20"/>
        </w:rPr>
        <w:t>s</w:t>
      </w:r>
      <w:r w:rsidR="009F5F36" w:rsidRPr="006A77CA">
        <w:rPr>
          <w:rFonts w:ascii="Arial" w:hAnsi="Arial" w:cs="Arial"/>
          <w:sz w:val="20"/>
          <w:szCs w:val="20"/>
        </w:rPr>
        <w:t xml:space="preserve"> para responder a </w:t>
      </w:r>
      <w:r w:rsidR="00D73A51" w:rsidRPr="006A77CA">
        <w:rPr>
          <w:rFonts w:ascii="Arial" w:hAnsi="Arial" w:cs="Arial"/>
          <w:sz w:val="20"/>
          <w:szCs w:val="20"/>
        </w:rPr>
        <w:t>las preguntas</w:t>
      </w:r>
      <w:r w:rsidR="009F5F36" w:rsidRPr="006A77CA">
        <w:rPr>
          <w:rFonts w:ascii="Arial" w:hAnsi="Arial" w:cs="Arial"/>
          <w:sz w:val="20"/>
          <w:szCs w:val="20"/>
        </w:rPr>
        <w:t xml:space="preserve"> que le</w:t>
      </w:r>
      <w:r w:rsidRPr="006A77CA">
        <w:rPr>
          <w:rFonts w:ascii="Arial" w:hAnsi="Arial" w:cs="Arial"/>
          <w:sz w:val="20"/>
          <w:szCs w:val="20"/>
        </w:rPr>
        <w:t>s</w:t>
      </w:r>
      <w:r w:rsidR="009F5F36" w:rsidRPr="006A77CA">
        <w:rPr>
          <w:rFonts w:ascii="Arial" w:hAnsi="Arial" w:cs="Arial"/>
          <w:sz w:val="20"/>
          <w:szCs w:val="20"/>
        </w:rPr>
        <w:t xml:space="preserve"> sean planteadas por el titular de los datos personales</w:t>
      </w:r>
      <w:r w:rsidR="006A77CA" w:rsidRPr="006A77CA">
        <w:rPr>
          <w:rFonts w:ascii="Arial" w:eastAsia="Times New Roman" w:hAnsi="Arial" w:cs="Arial"/>
          <w:sz w:val="20"/>
          <w:szCs w:val="20"/>
          <w:u w:val="single"/>
        </w:rPr>
        <w:t xml:space="preserve"> </w:t>
      </w:r>
    </w:p>
    <w:p w14:paraId="7E8E0962" w14:textId="77777777" w:rsidR="006A77CA" w:rsidRPr="006A77CA" w:rsidRDefault="006A77CA" w:rsidP="006A77CA">
      <w:pPr>
        <w:jc w:val="both"/>
        <w:rPr>
          <w:rFonts w:ascii="Arial" w:hAnsi="Arial" w:cs="Arial"/>
          <w:sz w:val="20"/>
          <w:szCs w:val="20"/>
        </w:rPr>
      </w:pPr>
      <w:r w:rsidRPr="006A77CA">
        <w:rPr>
          <w:rFonts w:ascii="Arial" w:hAnsi="Arial" w:cs="Arial"/>
          <w:bCs/>
          <w:sz w:val="20"/>
          <w:szCs w:val="20"/>
        </w:rPr>
        <w:t>La Coordinación Universitaria de Transparencia, Acceso a la Información y Protección de Datos Personales de la UNIVERSIDAD VERACRUZANA con domicilio en la calle Veracruz número 46 Interior 5 Fraccionamiento Pomona de la ciudad de Xalapa, Veracruz, Código Postal 91040, teléfono 8-41-59-20, y correo ele</w:t>
      </w:r>
      <w:bookmarkStart w:id="0" w:name="_GoBack"/>
      <w:bookmarkEnd w:id="0"/>
      <w:r w:rsidRPr="006A77CA">
        <w:rPr>
          <w:rFonts w:ascii="Arial" w:hAnsi="Arial" w:cs="Arial"/>
          <w:bCs/>
          <w:sz w:val="20"/>
          <w:szCs w:val="20"/>
        </w:rPr>
        <w:t xml:space="preserve">ctrónico transparencia@uv.mx.; es la única instancia facultada para dar trámite a las solicitudes de: Acceso, Rectificación, Cancelación y Oposición de Datos Personales; así como la revocación del consentimiento; que desee formular el titular o su representante legal previa acreditación de su personalidad; </w:t>
      </w:r>
    </w:p>
    <w:p w14:paraId="2A0AEB24" w14:textId="77777777" w:rsidR="006A77CA" w:rsidRPr="006A77CA" w:rsidRDefault="006A77CA" w:rsidP="006A77CA">
      <w:pPr>
        <w:jc w:val="both"/>
        <w:rPr>
          <w:rFonts w:ascii="Arial" w:hAnsi="Arial" w:cs="Arial"/>
          <w:sz w:val="20"/>
          <w:szCs w:val="20"/>
        </w:rPr>
      </w:pPr>
      <w:r w:rsidRPr="006A77CA">
        <w:rPr>
          <w:rFonts w:ascii="Arial" w:hAnsi="Arial" w:cs="Arial"/>
          <w:bCs/>
          <w:sz w:val="20"/>
          <w:szCs w:val="20"/>
        </w:rPr>
        <w:t>También se le informa en términos de lo que establece el Dispositivo 26 de los Lineamientos para la Tutela de los Datos Personales, que dispone de un plazo de 15 días hábiles a partir de esta fecha para manifestar su negativa al tratamiento, con el apercibimiento de que de no pronunciarse al respecto se entenderá que lo consiente.</w:t>
      </w:r>
    </w:p>
    <w:p w14:paraId="7FEB8556" w14:textId="77777777" w:rsidR="006A77CA" w:rsidRPr="006A77CA" w:rsidRDefault="006A77CA" w:rsidP="006A77CA">
      <w:pPr>
        <w:jc w:val="both"/>
        <w:rPr>
          <w:rFonts w:ascii="Arial" w:hAnsi="Arial" w:cs="Arial"/>
          <w:sz w:val="20"/>
          <w:szCs w:val="20"/>
        </w:rPr>
      </w:pPr>
      <w:r w:rsidRPr="006A77CA">
        <w:rPr>
          <w:rFonts w:ascii="Arial" w:hAnsi="Arial" w:cs="Arial"/>
          <w:bCs/>
          <w:sz w:val="20"/>
          <w:szCs w:val="20"/>
        </w:rPr>
        <w:t>El interesado podrá dirigirse al Instituto Veracruzano de Acceso a la Información (http://www.ivai.org.mx), donde recibirá asesoría sobre los derechos que regula la Ley 581 para la Tutela de los Datos Personales en el Estado de Veracruz al teléfono (228) 8420270 ext. 406; correo electrónico:</w:t>
      </w:r>
    </w:p>
    <w:p w14:paraId="09673C77" w14:textId="77777777" w:rsidR="006A77CA" w:rsidRPr="006A77CA" w:rsidRDefault="006A77CA" w:rsidP="006A77CA">
      <w:pPr>
        <w:jc w:val="both"/>
        <w:rPr>
          <w:rFonts w:ascii="Arial" w:hAnsi="Arial" w:cs="Arial"/>
          <w:sz w:val="20"/>
          <w:szCs w:val="20"/>
        </w:rPr>
      </w:pPr>
      <w:r w:rsidRPr="006A77CA">
        <w:rPr>
          <w:rFonts w:ascii="Arial" w:hAnsi="Arial" w:cs="Arial"/>
          <w:bCs/>
          <w:sz w:val="20"/>
          <w:szCs w:val="20"/>
        </w:rPr>
        <w:t>contacto@verivai.org.mx o contactodatospersonales@verivai.org.mx</w:t>
      </w:r>
    </w:p>
    <w:p w14:paraId="0D8B2ED7" w14:textId="2B42C70E" w:rsidR="009A661B" w:rsidRDefault="009A661B" w:rsidP="009A661B">
      <w:pPr>
        <w:spacing w:after="0"/>
        <w:jc w:val="center"/>
        <w:rPr>
          <w:rFonts w:ascii="Arial" w:hAnsi="Arial" w:cs="Arial"/>
          <w:i/>
          <w:sz w:val="20"/>
          <w:szCs w:val="20"/>
        </w:rPr>
      </w:pPr>
    </w:p>
    <w:p w14:paraId="43E6E045" w14:textId="77777777" w:rsidR="006A77CA" w:rsidRDefault="006A77CA" w:rsidP="009A661B">
      <w:pPr>
        <w:spacing w:after="0"/>
        <w:jc w:val="center"/>
        <w:rPr>
          <w:rFonts w:ascii="Arial" w:hAnsi="Arial" w:cs="Arial"/>
          <w:i/>
          <w:sz w:val="20"/>
          <w:szCs w:val="20"/>
        </w:rPr>
      </w:pPr>
    </w:p>
    <w:p w14:paraId="0B369DB9" w14:textId="77777777" w:rsidR="006A77CA" w:rsidRDefault="006A77CA" w:rsidP="009A661B">
      <w:pPr>
        <w:spacing w:after="0"/>
        <w:jc w:val="center"/>
        <w:rPr>
          <w:rFonts w:ascii="Arial" w:hAnsi="Arial" w:cs="Arial"/>
          <w:i/>
          <w:sz w:val="20"/>
          <w:szCs w:val="20"/>
        </w:rPr>
      </w:pPr>
    </w:p>
    <w:p w14:paraId="494D6FD7" w14:textId="77777777" w:rsidR="006A77CA" w:rsidRDefault="006A77CA" w:rsidP="009A661B">
      <w:pPr>
        <w:spacing w:after="0"/>
        <w:jc w:val="center"/>
        <w:rPr>
          <w:rFonts w:ascii="Arial" w:hAnsi="Arial" w:cs="Arial"/>
          <w:i/>
          <w:sz w:val="20"/>
          <w:szCs w:val="20"/>
        </w:rPr>
      </w:pPr>
    </w:p>
    <w:p w14:paraId="5C8F03C0" w14:textId="77777777" w:rsidR="00065FC5" w:rsidRDefault="00065FC5" w:rsidP="009A661B">
      <w:pPr>
        <w:spacing w:after="0"/>
        <w:jc w:val="center"/>
        <w:rPr>
          <w:rFonts w:ascii="Arial" w:hAnsi="Arial" w:cs="Arial"/>
          <w:i/>
          <w:sz w:val="20"/>
          <w:szCs w:val="20"/>
        </w:rPr>
      </w:pPr>
    </w:p>
    <w:p w14:paraId="3BDB3921" w14:textId="1B835055" w:rsidR="00974911" w:rsidRPr="00C01051" w:rsidRDefault="00D81B69" w:rsidP="009A661B">
      <w:pPr>
        <w:spacing w:after="0"/>
        <w:jc w:val="center"/>
        <w:rPr>
          <w:rFonts w:ascii="Arial" w:hAnsi="Arial" w:cs="Arial"/>
          <w:i/>
          <w:sz w:val="20"/>
          <w:szCs w:val="20"/>
        </w:rPr>
      </w:pPr>
      <w:r>
        <w:rPr>
          <w:rFonts w:ascii="Arial" w:hAnsi="Arial" w:cs="Arial"/>
          <w:i/>
          <w:sz w:val="20"/>
          <w:szCs w:val="20"/>
        </w:rPr>
        <w:t>____________________________________</w:t>
      </w:r>
      <w:r>
        <w:rPr>
          <w:rFonts w:ascii="Arial" w:hAnsi="Arial" w:cs="Arial"/>
          <w:i/>
          <w:sz w:val="20"/>
          <w:szCs w:val="20"/>
        </w:rPr>
        <w:br/>
        <w:t>Firma</w:t>
      </w:r>
    </w:p>
    <w:sectPr w:rsidR="00974911" w:rsidRPr="00C01051" w:rsidSect="00073F85">
      <w:pgSz w:w="12240" w:h="15840"/>
      <w:pgMar w:top="851" w:right="474"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75C"/>
    <w:multiLevelType w:val="multilevel"/>
    <w:tmpl w:val="C320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ECA107B"/>
    <w:multiLevelType w:val="multilevel"/>
    <w:tmpl w:val="C4DA7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09"/>
    <w:rsid w:val="0001649B"/>
    <w:rsid w:val="00033687"/>
    <w:rsid w:val="00065FC5"/>
    <w:rsid w:val="00073F85"/>
    <w:rsid w:val="00083798"/>
    <w:rsid w:val="000B5DDF"/>
    <w:rsid w:val="00132B40"/>
    <w:rsid w:val="001465BA"/>
    <w:rsid w:val="0015102E"/>
    <w:rsid w:val="00196EEC"/>
    <w:rsid w:val="001B4B1C"/>
    <w:rsid w:val="002050F8"/>
    <w:rsid w:val="00220ACF"/>
    <w:rsid w:val="0024130D"/>
    <w:rsid w:val="00252A39"/>
    <w:rsid w:val="002954C2"/>
    <w:rsid w:val="002D140F"/>
    <w:rsid w:val="003107B0"/>
    <w:rsid w:val="00322B08"/>
    <w:rsid w:val="003656C3"/>
    <w:rsid w:val="003A23CF"/>
    <w:rsid w:val="00490392"/>
    <w:rsid w:val="004B57DE"/>
    <w:rsid w:val="004B6CC9"/>
    <w:rsid w:val="00530ABA"/>
    <w:rsid w:val="00547692"/>
    <w:rsid w:val="00550573"/>
    <w:rsid w:val="005C73AD"/>
    <w:rsid w:val="00610B67"/>
    <w:rsid w:val="0064595B"/>
    <w:rsid w:val="006A77CA"/>
    <w:rsid w:val="00744000"/>
    <w:rsid w:val="007866E4"/>
    <w:rsid w:val="007A40A2"/>
    <w:rsid w:val="007F3F8F"/>
    <w:rsid w:val="00844DFF"/>
    <w:rsid w:val="00885380"/>
    <w:rsid w:val="00974911"/>
    <w:rsid w:val="009A661B"/>
    <w:rsid w:val="009A7005"/>
    <w:rsid w:val="009B2923"/>
    <w:rsid w:val="009F5F36"/>
    <w:rsid w:val="00A02C2C"/>
    <w:rsid w:val="00A52294"/>
    <w:rsid w:val="00A611E1"/>
    <w:rsid w:val="00A72DA8"/>
    <w:rsid w:val="00A77621"/>
    <w:rsid w:val="00A83073"/>
    <w:rsid w:val="00AC6FA1"/>
    <w:rsid w:val="00B11162"/>
    <w:rsid w:val="00B1730F"/>
    <w:rsid w:val="00B84F86"/>
    <w:rsid w:val="00B93CFB"/>
    <w:rsid w:val="00BA00B5"/>
    <w:rsid w:val="00BA1A28"/>
    <w:rsid w:val="00BF0EFD"/>
    <w:rsid w:val="00C01051"/>
    <w:rsid w:val="00C11E8F"/>
    <w:rsid w:val="00C3518E"/>
    <w:rsid w:val="00C40CCF"/>
    <w:rsid w:val="00CA02B4"/>
    <w:rsid w:val="00CB0832"/>
    <w:rsid w:val="00CD6757"/>
    <w:rsid w:val="00CF09B0"/>
    <w:rsid w:val="00D02A09"/>
    <w:rsid w:val="00D30AB1"/>
    <w:rsid w:val="00D459B3"/>
    <w:rsid w:val="00D556EC"/>
    <w:rsid w:val="00D73A51"/>
    <w:rsid w:val="00D81B69"/>
    <w:rsid w:val="00E02E79"/>
    <w:rsid w:val="00E15EEA"/>
    <w:rsid w:val="00E3333C"/>
    <w:rsid w:val="00E43BD2"/>
    <w:rsid w:val="00EB6D32"/>
    <w:rsid w:val="00EF5965"/>
    <w:rsid w:val="00F01751"/>
    <w:rsid w:val="00F47BD3"/>
    <w:rsid w:val="00F54B8F"/>
    <w:rsid w:val="00F649EF"/>
    <w:rsid w:val="00F948EA"/>
    <w:rsid w:val="00F951ED"/>
    <w:rsid w:val="00FE0CF6"/>
    <w:rsid w:val="00FE4CF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B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A1A28"/>
    <w:rPr>
      <w:color w:val="0000FF"/>
      <w:u w:val="single"/>
    </w:rPr>
  </w:style>
  <w:style w:type="character" w:customStyle="1" w:styleId="highlight">
    <w:name w:val="highlight"/>
    <w:basedOn w:val="Fuentedeprrafopredeter"/>
    <w:rsid w:val="002050F8"/>
  </w:style>
  <w:style w:type="paragraph" w:styleId="NormalWeb">
    <w:name w:val="Normal (Web)"/>
    <w:basedOn w:val="Normal"/>
    <w:uiPriority w:val="99"/>
    <w:semiHidden/>
    <w:unhideWhenUsed/>
    <w:rsid w:val="00F951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951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A1A28"/>
    <w:rPr>
      <w:color w:val="0000FF"/>
      <w:u w:val="single"/>
    </w:rPr>
  </w:style>
  <w:style w:type="character" w:customStyle="1" w:styleId="highlight">
    <w:name w:val="highlight"/>
    <w:basedOn w:val="Fuentedeprrafopredeter"/>
    <w:rsid w:val="002050F8"/>
  </w:style>
  <w:style w:type="paragraph" w:styleId="NormalWeb">
    <w:name w:val="Normal (Web)"/>
    <w:basedOn w:val="Normal"/>
    <w:uiPriority w:val="99"/>
    <w:semiHidden/>
    <w:unhideWhenUsed/>
    <w:rsid w:val="00F951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9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49436">
      <w:bodyDiv w:val="1"/>
      <w:marLeft w:val="0"/>
      <w:marRight w:val="0"/>
      <w:marTop w:val="0"/>
      <w:marBottom w:val="0"/>
      <w:divBdr>
        <w:top w:val="none" w:sz="0" w:space="0" w:color="auto"/>
        <w:left w:val="none" w:sz="0" w:space="0" w:color="auto"/>
        <w:bottom w:val="none" w:sz="0" w:space="0" w:color="auto"/>
        <w:right w:val="none" w:sz="0" w:space="0" w:color="auto"/>
      </w:divBdr>
      <w:divsChild>
        <w:div w:id="1238829264">
          <w:marLeft w:val="0"/>
          <w:marRight w:val="0"/>
          <w:marTop w:val="0"/>
          <w:marBottom w:val="0"/>
          <w:divBdr>
            <w:top w:val="none" w:sz="0" w:space="0" w:color="auto"/>
            <w:left w:val="none" w:sz="0" w:space="0" w:color="auto"/>
            <w:bottom w:val="none" w:sz="0" w:space="0" w:color="auto"/>
            <w:right w:val="none" w:sz="0" w:space="0" w:color="auto"/>
          </w:divBdr>
        </w:div>
        <w:div w:id="182937670">
          <w:marLeft w:val="0"/>
          <w:marRight w:val="0"/>
          <w:marTop w:val="0"/>
          <w:marBottom w:val="0"/>
          <w:divBdr>
            <w:top w:val="none" w:sz="0" w:space="0" w:color="auto"/>
            <w:left w:val="none" w:sz="0" w:space="0" w:color="auto"/>
            <w:bottom w:val="none" w:sz="0" w:space="0" w:color="auto"/>
            <w:right w:val="none" w:sz="0" w:space="0" w:color="auto"/>
          </w:divBdr>
        </w:div>
        <w:div w:id="1820341210">
          <w:marLeft w:val="0"/>
          <w:marRight w:val="0"/>
          <w:marTop w:val="0"/>
          <w:marBottom w:val="0"/>
          <w:divBdr>
            <w:top w:val="none" w:sz="0" w:space="0" w:color="auto"/>
            <w:left w:val="none" w:sz="0" w:space="0" w:color="auto"/>
            <w:bottom w:val="none" w:sz="0" w:space="0" w:color="auto"/>
            <w:right w:val="none" w:sz="0" w:space="0" w:color="auto"/>
          </w:divBdr>
        </w:div>
        <w:div w:id="1065682092">
          <w:marLeft w:val="0"/>
          <w:marRight w:val="0"/>
          <w:marTop w:val="0"/>
          <w:marBottom w:val="0"/>
          <w:divBdr>
            <w:top w:val="none" w:sz="0" w:space="0" w:color="auto"/>
            <w:left w:val="none" w:sz="0" w:space="0" w:color="auto"/>
            <w:bottom w:val="none" w:sz="0" w:space="0" w:color="auto"/>
            <w:right w:val="none" w:sz="0" w:space="0" w:color="auto"/>
          </w:divBdr>
        </w:div>
        <w:div w:id="89890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F3A9-54B2-AD42-81E4-623185E3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2370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Bariash Arias</cp:lastModifiedBy>
  <cp:revision>3</cp:revision>
  <cp:lastPrinted>2013-08-02T14:39:00Z</cp:lastPrinted>
  <dcterms:created xsi:type="dcterms:W3CDTF">2015-01-29T19:01:00Z</dcterms:created>
  <dcterms:modified xsi:type="dcterms:W3CDTF">2015-01-29T19:09:00Z</dcterms:modified>
</cp:coreProperties>
</file>