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10750"/>
        <w:gridCol w:w="38"/>
        <w:gridCol w:w="25"/>
        <w:gridCol w:w="13"/>
        <w:gridCol w:w="6"/>
      </w:tblGrid>
      <w:tr w:rsidR="00AA5F81" w:rsidRPr="009843D5" w14:paraId="7948FF04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AB4E"/>
          </w:tcPr>
          <w:p w14:paraId="05E33A87" w14:textId="77777777" w:rsidR="00AA5F81" w:rsidRPr="009843D5" w:rsidRDefault="00AA5F81" w:rsidP="008404A4">
            <w:pPr>
              <w:tabs>
                <w:tab w:val="left" w:pos="1558"/>
              </w:tabs>
              <w:rPr>
                <w:rFonts w:ascii="Gill Sans MT" w:hAnsi="Gill Sans MT" w:cs="Times New Roman"/>
                <w:b/>
                <w:color w:val="FFFFFF" w:themeColor="background1"/>
                <w:sz w:val="24"/>
                <w:szCs w:val="24"/>
              </w:rPr>
            </w:pPr>
            <w:r w:rsidRPr="009843D5">
              <w:rPr>
                <w:rFonts w:ascii="Gill Sans MT" w:hAnsi="Gill Sans MT" w:cs="Times New Roman"/>
                <w:b/>
                <w:color w:val="FFFFFF" w:themeColor="background1"/>
                <w:sz w:val="24"/>
                <w:szCs w:val="24"/>
              </w:rPr>
              <w:t>SISTEMA DE GESTIÓN DE LA SEGURIDAD DE LA INFORMACIÓN</w:t>
            </w:r>
          </w:p>
        </w:tc>
      </w:tr>
      <w:tr w:rsidR="003D4306" w:rsidRPr="009843D5" w14:paraId="5442E0A3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5BAB"/>
          </w:tcPr>
          <w:p w14:paraId="006C4294" w14:textId="77777777" w:rsidR="003D4306" w:rsidRPr="009843D5" w:rsidRDefault="003D430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  <w:r w:rsidRPr="009843D5"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  <w:t>INDICE</w:t>
            </w:r>
          </w:p>
        </w:tc>
      </w:tr>
      <w:tr w:rsidR="003D4306" w:rsidRPr="009843D5" w14:paraId="7D924824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auto"/>
          </w:tcPr>
          <w:p w14:paraId="24B0A1E3" w14:textId="77777777" w:rsidR="003D4306" w:rsidRPr="009843D5" w:rsidRDefault="003D430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="Gill Sans MT" w:eastAsiaTheme="minorHAnsi" w:hAnsi="Gill Sans MT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-2145270772"/>
              <w:docPartObj>
                <w:docPartGallery w:val="Table of Contents"/>
                <w:docPartUnique/>
              </w:docPartObj>
            </w:sdtPr>
            <w:sdtEndPr>
              <w:rPr>
                <w:noProof/>
                <w:lang w:val="es-MX"/>
              </w:rPr>
            </w:sdtEndPr>
            <w:sdtContent>
              <w:p w14:paraId="273F4A26" w14:textId="7566AFCE" w:rsidR="00CE59FB" w:rsidRPr="00C3486F" w:rsidRDefault="00CE59FB" w:rsidP="00CE59FB">
                <w:pPr>
                  <w:pStyle w:val="TtuloTDC"/>
                  <w:jc w:val="center"/>
                  <w:rPr>
                    <w:rFonts w:ascii="Gill Sans MT" w:hAnsi="Gill Sans MT"/>
                    <w:color w:val="auto"/>
                    <w:sz w:val="24"/>
                    <w:szCs w:val="24"/>
                  </w:rPr>
                </w:pPr>
              </w:p>
              <w:p w14:paraId="5A5D78CC" w14:textId="7B447AD2" w:rsidR="00F657C0" w:rsidRDefault="00CE59FB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r w:rsidRPr="00C3486F">
                  <w:rPr>
                    <w:rFonts w:ascii="Gill Sans MT" w:hAnsi="Gill Sans MT"/>
                  </w:rPr>
                  <w:fldChar w:fldCharType="begin"/>
                </w:r>
                <w:r w:rsidRPr="00C3486F">
                  <w:rPr>
                    <w:rFonts w:ascii="Gill Sans MT" w:hAnsi="Gill Sans MT"/>
                  </w:rPr>
                  <w:instrText>TOC \o "1-3" \h \z \u</w:instrText>
                </w:r>
                <w:r w:rsidRPr="00C3486F">
                  <w:rPr>
                    <w:rFonts w:ascii="Gill Sans MT" w:hAnsi="Gill Sans MT"/>
                  </w:rPr>
                  <w:fldChar w:fldCharType="separate"/>
                </w:r>
                <w:hyperlink w:anchor="_Toc504382581" w:history="1">
                  <w:r w:rsidR="00F657C0" w:rsidRPr="0056013B">
                    <w:rPr>
                      <w:rStyle w:val="Hipervnculo"/>
                      <w:noProof/>
                    </w:rPr>
                    <w:t>I. DESCRIPCIÓN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_Toc504382581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EF00658" w14:textId="1439D76B" w:rsidR="00F657C0" w:rsidRDefault="00E74616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2" w:history="1">
                  <w:r w:rsidR="00F657C0" w:rsidRPr="0056013B">
                    <w:rPr>
                      <w:rStyle w:val="Hipervnculo"/>
                      <w:noProof/>
                      <w:lang w:eastAsia="es-MX"/>
                    </w:rPr>
                    <w:t>OBJETIVO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_Toc504382582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9304ECF" w14:textId="3F7131EA" w:rsidR="00F657C0" w:rsidRDefault="00E74616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3" w:history="1">
                  <w:r w:rsidR="00F657C0" w:rsidRPr="0056013B">
                    <w:rPr>
                      <w:rStyle w:val="Hipervnculo"/>
                      <w:noProof/>
                      <w:lang w:eastAsia="es-MX"/>
                    </w:rPr>
                    <w:t>ALCANCE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_Toc504382583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D4C4A2A" w14:textId="2A95B552" w:rsidR="00F657C0" w:rsidRDefault="00E74616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4" w:history="1">
                  <w:r w:rsidR="00F657C0" w:rsidRPr="0056013B">
                    <w:rPr>
                      <w:rStyle w:val="Hipervnculo"/>
                      <w:noProof/>
                      <w:lang w:eastAsia="es-MX"/>
                    </w:rPr>
                    <w:t>DEFINICIONES.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_Toc504382584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C62DD5" w14:textId="73CC8351" w:rsidR="00F657C0" w:rsidRDefault="00E74616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5" w:history="1">
                  <w:r w:rsidR="00F657C0" w:rsidRPr="0056013B">
                    <w:rPr>
                      <w:rStyle w:val="Hipervnculo"/>
                      <w:rFonts w:cs="Arial"/>
                      <w:noProof/>
                    </w:rPr>
                    <w:t>II. POLÍTICAS DE OPERACIÓN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_Toc504382585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D938E5" w14:textId="2E029DB7" w:rsidR="00F657C0" w:rsidRDefault="00E74616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6" w:history="1">
                  <w:r w:rsidR="00F657C0" w:rsidRPr="0056013B">
                    <w:rPr>
                      <w:rStyle w:val="Hipervnculo"/>
                      <w:rFonts w:cs="Arial"/>
                      <w:noProof/>
                    </w:rPr>
                    <w:t>III. RESPONSABILIDADES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_Toc504382586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3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686E0D" w14:textId="1DFD4ABA" w:rsidR="00F657C0" w:rsidRDefault="00E74616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7" w:history="1">
                  <w:r w:rsidR="00F657C0" w:rsidRPr="0056013B">
                    <w:rPr>
                      <w:rStyle w:val="Hipervnculo"/>
                      <w:rFonts w:cs="Arial"/>
                      <w:noProof/>
                    </w:rPr>
                    <w:t>IV. PROCEDIMIENTO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_Toc504382587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3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52BFC9" w14:textId="590D6E3F" w:rsidR="00F657C0" w:rsidRDefault="00E74616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8" w:history="1">
                  <w:r w:rsidR="00F657C0" w:rsidRPr="0056013B">
                    <w:rPr>
                      <w:rStyle w:val="Hipervnculo"/>
                      <w:noProof/>
                    </w:rPr>
                    <w:t>DESARROLLO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_Toc504382588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3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9484C6" w14:textId="1410E9CC" w:rsidR="00F657C0" w:rsidRDefault="00E74616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9" w:history="1">
                  <w:r w:rsidR="00F657C0" w:rsidRPr="0056013B">
                    <w:rPr>
                      <w:rStyle w:val="Hipervnculo"/>
                      <w:noProof/>
                    </w:rPr>
                    <w:t>DIAGRAMA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_Toc504382589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4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B6520E" w14:textId="58165EC9" w:rsidR="00F657C0" w:rsidRDefault="00E74616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90" w:history="1">
                  <w:r w:rsidR="00F657C0" w:rsidRPr="0056013B">
                    <w:rPr>
                      <w:rStyle w:val="Hipervnculo"/>
                      <w:noProof/>
                    </w:rPr>
                    <w:t>V. REFERENCIAS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_Toc504382590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5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76D0C7" w14:textId="0DB58ECF" w:rsidR="00F657C0" w:rsidRDefault="00E74616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91" w:history="1">
                  <w:r w:rsidR="00F657C0" w:rsidRPr="0056013B">
                    <w:rPr>
                      <w:rStyle w:val="Hipervnculo"/>
                      <w:noProof/>
                    </w:rPr>
                    <w:t>VI. FORMATOS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_Toc504382591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5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5D0ACA" w14:textId="33D05519" w:rsidR="00E72075" w:rsidRPr="00422A6B" w:rsidRDefault="00CE59FB" w:rsidP="00422A6B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C3486F">
                  <w:rPr>
                    <w:rFonts w:ascii="Gill Sans MT" w:hAnsi="Gill Sans MT"/>
                    <w:b/>
                    <w:bCs/>
                    <w:noProof/>
                    <w:sz w:val="24"/>
                    <w:szCs w:val="24"/>
                  </w:rPr>
                  <w:fldChar w:fldCharType="end"/>
                </w:r>
              </w:p>
            </w:sdtContent>
          </w:sdt>
          <w:p w14:paraId="4899C40B" w14:textId="77777777" w:rsidR="004F2B16" w:rsidRDefault="004F2B1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07DB777" w14:textId="77777777" w:rsidR="00052466" w:rsidRPr="009843D5" w:rsidRDefault="0005246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4A7375C" w14:textId="77777777" w:rsidR="000C69BB" w:rsidRDefault="000C69BB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88F22E4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63A44AA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469302C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269D456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103C49A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89A2E39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DEC184D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56D0269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2025814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EF9BA41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D6B11EC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CCBDA02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9F2C761" w14:textId="301406B2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9A6D3B2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2CCC120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9F2DA35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FCBB2F8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9249C4A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2CAA7BF7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CEFB791" w14:textId="77777777" w:rsidR="001D22EE" w:rsidRPr="009843D5" w:rsidRDefault="001D22EE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22965D9E" w14:textId="77777777" w:rsidR="000C69BB" w:rsidRPr="009843D5" w:rsidRDefault="000C69BB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61F5C" w:rsidRPr="009843D5" w14:paraId="201868BB" w14:textId="77777777" w:rsidTr="009E7DCE">
        <w:trPr>
          <w:jc w:val="center"/>
        </w:trPr>
        <w:tc>
          <w:tcPr>
            <w:tcW w:w="10832" w:type="dxa"/>
            <w:gridSpan w:val="5"/>
            <w:shd w:val="clear" w:color="auto" w:fill="005BAB"/>
          </w:tcPr>
          <w:p w14:paraId="56C6B4F1" w14:textId="66A34CA3" w:rsidR="00F61F5C" w:rsidRPr="009843D5" w:rsidRDefault="00F61F5C" w:rsidP="00B10DCE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0" w:name="_Toc247862546"/>
            <w:bookmarkStart w:id="1" w:name="_Toc504382581"/>
            <w:r w:rsidRPr="009843D5">
              <w:rPr>
                <w:szCs w:val="24"/>
              </w:rPr>
              <w:lastRenderedPageBreak/>
              <w:t xml:space="preserve">I. </w:t>
            </w:r>
            <w:bookmarkEnd w:id="0"/>
            <w:r w:rsidR="00B10DCE">
              <w:rPr>
                <w:szCs w:val="24"/>
              </w:rPr>
              <w:t>DESCRIPCIÓN</w:t>
            </w:r>
            <w:bookmarkEnd w:id="1"/>
          </w:p>
        </w:tc>
      </w:tr>
      <w:tr w:rsidR="00F61F5C" w:rsidRPr="009843D5" w14:paraId="319D9ED6" w14:textId="77777777" w:rsidTr="009E7DCE">
        <w:trPr>
          <w:gridAfter w:val="1"/>
          <w:wAfter w:w="6" w:type="dxa"/>
          <w:jc w:val="center"/>
        </w:trPr>
        <w:tc>
          <w:tcPr>
            <w:tcW w:w="10826" w:type="dxa"/>
            <w:gridSpan w:val="4"/>
            <w:shd w:val="clear" w:color="auto" w:fill="auto"/>
          </w:tcPr>
          <w:p w14:paraId="3BB9FA78" w14:textId="7F9D50EC" w:rsidR="00F61F5C" w:rsidRPr="009843D5" w:rsidRDefault="00F61F5C" w:rsidP="00E85510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724B92EE" w14:textId="6F0018F1" w:rsidR="00435804" w:rsidRDefault="00435804" w:rsidP="00AC0EEC">
            <w:pPr>
              <w:pStyle w:val="Ttulo2"/>
              <w:outlineLvl w:val="1"/>
              <w:rPr>
                <w:lang w:eastAsia="es-MX"/>
              </w:rPr>
            </w:pPr>
            <w:bookmarkStart w:id="2" w:name="_Toc504382582"/>
            <w:r w:rsidRPr="008260EF">
              <w:rPr>
                <w:lang w:eastAsia="es-MX"/>
              </w:rPr>
              <w:t>OBJETIVO</w:t>
            </w:r>
            <w:bookmarkEnd w:id="2"/>
          </w:p>
          <w:p w14:paraId="3120F3FE" w14:textId="4C5FB9D5" w:rsidR="00AC0EEC" w:rsidRDefault="00AC0EEC" w:rsidP="00AC0EEC">
            <w:pPr>
              <w:spacing w:before="60" w:after="60"/>
              <w:ind w:left="282" w:right="188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El objetivo del presente documento es </w:t>
            </w:r>
            <w:r w:rsidR="00C8632F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contar con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una plantilla única</w:t>
            </w:r>
            <w:r w:rsidR="0084076A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,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para poder desarrollar procedimientos relacionados con el S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istema de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G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estión de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S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eguridad de la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I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nformación (SGSI)</w:t>
            </w:r>
            <w:r w:rsidR="002F670C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y/u otro Sistema de Gestión dentro de la Universidad Veracruzana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. </w:t>
            </w:r>
          </w:p>
          <w:p w14:paraId="74E52B40" w14:textId="77777777" w:rsidR="008260EF" w:rsidRDefault="008260EF" w:rsidP="00A746B6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6E009360" w14:textId="5AED420B" w:rsidR="008260EF" w:rsidRPr="000C08F9" w:rsidRDefault="008260EF" w:rsidP="000C08F9">
            <w:pPr>
              <w:pStyle w:val="Ttulo2"/>
              <w:outlineLvl w:val="1"/>
              <w:rPr>
                <w:rFonts w:ascii="Arial" w:hAnsi="Arial"/>
                <w:lang w:eastAsia="es-MX"/>
              </w:rPr>
            </w:pPr>
            <w:bookmarkStart w:id="3" w:name="_Toc504382583"/>
            <w:r w:rsidRPr="008260EF">
              <w:rPr>
                <w:lang w:eastAsia="es-MX"/>
              </w:rPr>
              <w:t>ALCANCE</w:t>
            </w:r>
            <w:bookmarkEnd w:id="3"/>
          </w:p>
          <w:p w14:paraId="46CCB01E" w14:textId="6FF86FB3" w:rsidR="000544B7" w:rsidRDefault="00AC0EEC" w:rsidP="000544B7">
            <w:pPr>
              <w:spacing w:before="60" w:after="60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Aplica para todos aquellas usuarios que tienen </w:t>
            </w:r>
            <w:r w:rsidR="00C8632F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requieran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desarrollar un procedimiento relacionado con el SGSI</w:t>
            </w:r>
            <w:r w:rsidR="002F670C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y del SGCUV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.</w:t>
            </w:r>
            <w:r w:rsid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</w:t>
            </w:r>
          </w:p>
          <w:p w14:paraId="148759AF" w14:textId="77777777" w:rsidR="005F7EA2" w:rsidRDefault="005F7EA2" w:rsidP="005F7EA2">
            <w:pPr>
              <w:spacing w:before="60" w:after="60"/>
              <w:ind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0956ECF1" w14:textId="05B5C20F" w:rsidR="005F7EA2" w:rsidRDefault="005F7EA2" w:rsidP="00521323">
            <w:pPr>
              <w:pStyle w:val="Ttulo2"/>
              <w:outlineLvl w:val="1"/>
              <w:rPr>
                <w:lang w:eastAsia="es-MX"/>
              </w:rPr>
            </w:pPr>
            <w:bookmarkStart w:id="4" w:name="_Toc504382584"/>
            <w:r>
              <w:rPr>
                <w:lang w:eastAsia="es-MX"/>
              </w:rPr>
              <w:t>DEFINICIONES.</w:t>
            </w:r>
            <w:bookmarkEnd w:id="4"/>
          </w:p>
          <w:p w14:paraId="004924ED" w14:textId="77777777" w:rsidR="00052466" w:rsidRPr="00052466" w:rsidRDefault="00052466" w:rsidP="005F7EA2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Definir cada uno de los conceptos que se manejaran dentro del procedimiento. </w:t>
            </w:r>
          </w:p>
          <w:p w14:paraId="183FDEA4" w14:textId="08E18977" w:rsidR="006E4049" w:rsidRPr="00103366" w:rsidRDefault="00C8632F" w:rsidP="00103366">
            <w:pPr>
              <w:pStyle w:val="Prrafodelista"/>
              <w:numPr>
                <w:ilvl w:val="0"/>
                <w:numId w:val="31"/>
              </w:numPr>
              <w:spacing w:before="60" w:after="60"/>
              <w:ind w:right="18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El concepto en negrita </w:t>
            </w: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y la defi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ni</w:t>
            </w: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ción en normal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.</w:t>
            </w:r>
          </w:p>
          <w:p w14:paraId="0626B22F" w14:textId="69C49D23" w:rsidR="00052466" w:rsidRDefault="00C8632F" w:rsidP="006E4049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 xml:space="preserve">l final del </w:t>
            </w:r>
            <w:r w:rsidR="00CD3E8F">
              <w:rPr>
                <w:rFonts w:ascii="Gill Sans MT" w:hAnsi="Gill Sans MT" w:cs="Arial"/>
                <w:sz w:val="24"/>
                <w:szCs w:val="24"/>
              </w:rPr>
              <w:t>párrafo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 xml:space="preserve"> deberá terminar con un punto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final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3D4F55F3" w14:textId="36CD32F0" w:rsidR="00D64EED" w:rsidRDefault="00D64EED" w:rsidP="006E4049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Deberá ir una tabla con dos columnas, en donde en la primera columna será destinada para el concepto y la segunda, para la definición. </w:t>
            </w:r>
          </w:p>
          <w:p w14:paraId="159449A6" w14:textId="418C849F" w:rsidR="00103366" w:rsidRDefault="00103366" w:rsidP="00103366">
            <w:pPr>
              <w:spacing w:before="60" w:after="60"/>
              <w:ind w:left="3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Ejemplo:</w:t>
            </w:r>
          </w:p>
          <w:p w14:paraId="6271522E" w14:textId="77777777" w:rsidR="00D64EED" w:rsidRDefault="00D64EED" w:rsidP="00103366">
            <w:pPr>
              <w:spacing w:before="60" w:after="60"/>
              <w:ind w:left="3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tbl>
            <w:tblPr>
              <w:tblStyle w:val="Tablaconcuadrcula"/>
              <w:tblW w:w="9823" w:type="dxa"/>
              <w:tblInd w:w="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7774"/>
            </w:tblGrid>
            <w:tr w:rsidR="00D64EED" w:rsidRPr="008426BD" w14:paraId="0D65D6AC" w14:textId="77777777" w:rsidTr="00D64EED">
              <w:trPr>
                <w:trHeight w:val="697"/>
              </w:trPr>
              <w:tc>
                <w:tcPr>
                  <w:tcW w:w="2049" w:type="dxa"/>
                </w:tcPr>
                <w:p w14:paraId="2116E516" w14:textId="0F68EDA2" w:rsidR="00D64EED" w:rsidRPr="00D64EED" w:rsidRDefault="00D64EED" w:rsidP="009F4ABA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Política     </w:t>
                  </w:r>
                </w:p>
              </w:tc>
              <w:tc>
                <w:tcPr>
                  <w:tcW w:w="7774" w:type="dxa"/>
                </w:tcPr>
                <w:p w14:paraId="065F344B" w14:textId="197B8D38" w:rsidR="00D64EED" w:rsidRPr="00D64EED" w:rsidRDefault="0084076A" w:rsidP="009F4ABA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E</w:t>
                  </w:r>
                  <w:r w:rsidR="00D64EED" w:rsidRPr="00D64EED">
                    <w:rPr>
                      <w:rFonts w:ascii="Gill Sans MT" w:hAnsi="Gill Sans MT"/>
                      <w:sz w:val="24"/>
                      <w:szCs w:val="24"/>
                    </w:rPr>
                    <w:t>s una actividad orientada en forma ideológica a la toma de decisiones de un grupo para alcanzar ciertos objetivos.</w:t>
                  </w:r>
                </w:p>
              </w:tc>
            </w:tr>
            <w:tr w:rsidR="00D64EED" w:rsidRPr="008426BD" w14:paraId="7D96107B" w14:textId="77777777" w:rsidTr="00D64EED">
              <w:trPr>
                <w:trHeight w:val="473"/>
              </w:trPr>
              <w:tc>
                <w:tcPr>
                  <w:tcW w:w="2049" w:type="dxa"/>
                </w:tcPr>
                <w:p w14:paraId="16E94B85" w14:textId="47711DBE" w:rsidR="00D64EED" w:rsidRPr="00D64EED" w:rsidRDefault="00D64EED" w:rsidP="009F4ABA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Formato     </w:t>
                  </w:r>
                </w:p>
              </w:tc>
              <w:tc>
                <w:tcPr>
                  <w:tcW w:w="7774" w:type="dxa"/>
                </w:tcPr>
                <w:p w14:paraId="0F02E84A" w14:textId="592A109C" w:rsidR="00AC0EEC" w:rsidRPr="00D64EED" w:rsidRDefault="00D64EED" w:rsidP="009F4ABA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sz w:val="24"/>
                      <w:szCs w:val="24"/>
                    </w:rPr>
                    <w:t>Documento utilizado para el registro o solicitud  de información.</w:t>
                  </w:r>
                </w:p>
              </w:tc>
            </w:tr>
          </w:tbl>
          <w:p w14:paraId="6CD431BD" w14:textId="1873A083" w:rsidR="001617B7" w:rsidRPr="00D64EED" w:rsidRDefault="001617B7" w:rsidP="00D64EED">
            <w:pPr>
              <w:spacing w:before="60" w:after="60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</w:tc>
      </w:tr>
      <w:tr w:rsidR="00641DE3" w:rsidRPr="009843D5" w14:paraId="31F4A95E" w14:textId="77777777" w:rsidTr="009E7DCE">
        <w:trPr>
          <w:gridAfter w:val="1"/>
          <w:wAfter w:w="6" w:type="dxa"/>
          <w:jc w:val="center"/>
        </w:trPr>
        <w:tc>
          <w:tcPr>
            <w:tcW w:w="10826" w:type="dxa"/>
            <w:gridSpan w:val="4"/>
            <w:shd w:val="clear" w:color="auto" w:fill="005BAB"/>
          </w:tcPr>
          <w:p w14:paraId="672FDB15" w14:textId="3AA85E61" w:rsidR="00641DE3" w:rsidRPr="009843D5" w:rsidRDefault="00641DE3" w:rsidP="000A665D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5" w:name="_Toc504382585"/>
            <w:r w:rsidRPr="009843D5">
              <w:rPr>
                <w:rFonts w:cs="Arial"/>
                <w:szCs w:val="24"/>
              </w:rPr>
              <w:t>I</w:t>
            </w:r>
            <w:r w:rsidR="000A665D">
              <w:rPr>
                <w:rFonts w:cs="Arial"/>
                <w:szCs w:val="24"/>
              </w:rPr>
              <w:t>I</w:t>
            </w:r>
            <w:r w:rsidRPr="009843D5">
              <w:rPr>
                <w:rFonts w:cs="Arial"/>
                <w:szCs w:val="24"/>
              </w:rPr>
              <w:t>. POLÍTICAS</w:t>
            </w:r>
            <w:r w:rsidR="00274D4D">
              <w:rPr>
                <w:rFonts w:cs="Arial"/>
                <w:szCs w:val="24"/>
              </w:rPr>
              <w:t xml:space="preserve"> DE OPERACIÓN</w:t>
            </w:r>
            <w:bookmarkEnd w:id="5"/>
          </w:p>
        </w:tc>
      </w:tr>
      <w:tr w:rsidR="006C597A" w:rsidRPr="009843D5" w14:paraId="7C84DA71" w14:textId="77777777" w:rsidTr="009E7DCE">
        <w:trPr>
          <w:gridAfter w:val="2"/>
          <w:wAfter w:w="19" w:type="dxa"/>
          <w:jc w:val="center"/>
        </w:trPr>
        <w:tc>
          <w:tcPr>
            <w:tcW w:w="10813" w:type="dxa"/>
            <w:gridSpan w:val="3"/>
            <w:shd w:val="clear" w:color="auto" w:fill="auto"/>
          </w:tcPr>
          <w:p w14:paraId="1CF5CB28" w14:textId="3DC3083B" w:rsidR="00052466" w:rsidRDefault="00052466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0C08F9">
              <w:rPr>
                <w:rFonts w:ascii="Gill Sans MT" w:hAnsi="Gill Sans MT" w:cs="Arial"/>
                <w:sz w:val="24"/>
                <w:szCs w:val="24"/>
              </w:rPr>
              <w:t>Cada política de operación deb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e ir enumerada</w:t>
            </w:r>
            <w:r w:rsidRPr="000C08F9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7E1F97C5" w14:textId="2AD5B694" w:rsidR="002F670C" w:rsidRPr="000C08F9" w:rsidRDefault="002F670C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Todo procedimiento debe contar con un ID, el cuál, se debe de escribir en el encabezado del documento en conjunto con el nombre de dicho documento;</w:t>
            </w:r>
          </w:p>
          <w:p w14:paraId="78AABF0B" w14:textId="4CDBB1E2" w:rsidR="00052466" w:rsidRDefault="00052466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Cuando termine cada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>párrafo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y no sea el último,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>deb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terminar con punto y com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a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“;” ;</w:t>
            </w:r>
          </w:p>
          <w:p w14:paraId="7E544021" w14:textId="1886E044" w:rsidR="00103366" w:rsidRPr="00103366" w:rsidRDefault="00103366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n la revisión de</w:t>
            </w:r>
            <w:r>
              <w:rPr>
                <w:rFonts w:ascii="Gill Sans MT" w:hAnsi="Gill Sans MT" w:cs="Arial"/>
                <w:sz w:val="24"/>
                <w:szCs w:val="24"/>
              </w:rPr>
              <w:t>l procedimi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 xml:space="preserve">ento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 xml:space="preserve">se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>deb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9662E5">
              <w:rPr>
                <w:rFonts w:ascii="Gill Sans MT" w:hAnsi="Gill Sans MT" w:cs="Arial"/>
                <w:sz w:val="24"/>
                <w:szCs w:val="24"/>
              </w:rPr>
              <w:t>omitir la temporalidad de cuando se revisará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 xml:space="preserve">,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redactandose</w:t>
            </w:r>
            <w:r w:rsidR="009662E5">
              <w:rPr>
                <w:rFonts w:ascii="Gill Sans MT" w:hAnsi="Gill Sans MT" w:cs="Arial"/>
                <w:sz w:val="24"/>
                <w:szCs w:val="24"/>
              </w:rPr>
              <w:t>;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>La revisión del presente documento se llevará acabo cuando ocurran cambios significativos que pongan en riesgo los activos de información de la Institución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 xml:space="preserve"> o modificición a la normatividad Institicional vigente o leyes aplicables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”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448759DA" w14:textId="23440D56" w:rsidR="0011512F" w:rsidRPr="00A746B6" w:rsidRDefault="00052466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Si dentro del procedimiento, se </w:t>
            </w:r>
            <w:r w:rsidR="00C8632F">
              <w:rPr>
                <w:rFonts w:ascii="Gill Sans MT" w:hAnsi="Gill Sans MT" w:cs="Arial"/>
                <w:sz w:val="24"/>
                <w:szCs w:val="24"/>
              </w:rPr>
              <w:t xml:space="preserve">utilizan </w:t>
            </w:r>
            <w:r>
              <w:rPr>
                <w:rFonts w:ascii="Gill Sans MT" w:hAnsi="Gill Sans MT" w:cs="Arial"/>
                <w:sz w:val="24"/>
                <w:szCs w:val="24"/>
              </w:rPr>
              <w:t>formatos  deben de escribir</w:t>
            </w:r>
            <w:r w:rsidR="00C8632F">
              <w:rPr>
                <w:rFonts w:ascii="Gill Sans MT" w:hAnsi="Gill Sans MT" w:cs="Arial"/>
                <w:sz w:val="24"/>
                <w:szCs w:val="24"/>
              </w:rPr>
              <w:t>se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empezando con el ID y después el nombre; SGSI-XXX-F-XXx Nombre del formato</w:t>
            </w:r>
            <w:r w:rsidR="00323CA7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6AA5B196" w14:textId="45EDA818" w:rsidR="00641DE3" w:rsidRDefault="00AC6E1F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tip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 xml:space="preserve">o de letra 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a utilizar en la documentación del procedimiento es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 xml:space="preserve"> Gill Sans MT 12;</w:t>
            </w:r>
          </w:p>
          <w:p w14:paraId="72E38934" w14:textId="49568CC4" w:rsidR="0084076A" w:rsidRDefault="0084076A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En el diagrama flujo del procedimiento, se debe anteponer el número de la actividad, antes de su descripción;</w:t>
            </w:r>
          </w:p>
          <w:p w14:paraId="465525B0" w14:textId="372948A1" w:rsidR="00515ADF" w:rsidRDefault="00582BAC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En el diagrama, s</w:t>
            </w:r>
            <w:r w:rsidR="00F40FAC">
              <w:rPr>
                <w:rFonts w:ascii="Gill Sans MT" w:hAnsi="Gill Sans MT" w:cs="Arial"/>
                <w:sz w:val="24"/>
                <w:szCs w:val="24"/>
              </w:rPr>
              <w:t xml:space="preserve">i hay actividades de decisión, el 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F40FAC" w:rsidRPr="00D05781">
              <w:rPr>
                <w:rFonts w:ascii="Gill Sans MT" w:hAnsi="Gill Sans MT" w:cs="Arial"/>
                <w:b/>
                <w:sz w:val="24"/>
                <w:szCs w:val="24"/>
              </w:rPr>
              <w:t>Si</w:t>
            </w:r>
            <w:r w:rsidR="00D05781">
              <w:rPr>
                <w:rFonts w:ascii="Gill Sans MT" w:hAnsi="Gill Sans MT" w:cs="Arial"/>
                <w:b/>
                <w:sz w:val="24"/>
                <w:szCs w:val="24"/>
              </w:rPr>
              <w:t>”</w:t>
            </w:r>
            <w:r w:rsidR="00F40FAC">
              <w:rPr>
                <w:rFonts w:ascii="Gill Sans MT" w:hAnsi="Gill Sans MT" w:cs="Arial"/>
                <w:sz w:val="24"/>
                <w:szCs w:val="24"/>
              </w:rPr>
              <w:t xml:space="preserve"> siempre 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debe ir hacia</w:t>
            </w:r>
            <w:r w:rsidR="00F40FAC">
              <w:rPr>
                <w:rFonts w:ascii="Gill Sans MT" w:hAnsi="Gill Sans MT" w:cs="Arial"/>
                <w:sz w:val="24"/>
                <w:szCs w:val="24"/>
              </w:rPr>
              <w:t xml:space="preserve"> la derecha y el 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F40FAC" w:rsidRPr="0084076A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  <w:r w:rsidR="00515ADF">
              <w:rPr>
                <w:rFonts w:ascii="Gill Sans MT" w:hAnsi="Gill Sans MT" w:cs="Arial"/>
                <w:sz w:val="24"/>
                <w:szCs w:val="24"/>
              </w:rPr>
              <w:t>” hacia abajo;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 xml:space="preserve"> l</w:t>
            </w:r>
            <w:r w:rsidR="00515ADF">
              <w:rPr>
                <w:rFonts w:ascii="Gill Sans MT" w:hAnsi="Gill Sans MT" w:cs="Arial"/>
                <w:sz w:val="24"/>
                <w:szCs w:val="24"/>
              </w:rPr>
              <w:t xml:space="preserve">a descripción de la pregunta de decisión, debe ir por </w:t>
            </w:r>
            <w:r w:rsidR="00CD37DF">
              <w:rPr>
                <w:rFonts w:ascii="Gill Sans MT" w:hAnsi="Gill Sans MT" w:cs="Arial"/>
                <w:sz w:val="24"/>
                <w:szCs w:val="24"/>
              </w:rPr>
              <w:t>encima de la imagen de decisión;</w:t>
            </w:r>
          </w:p>
          <w:p w14:paraId="23FD180D" w14:textId="73F11C4F" w:rsidR="00CD37DF" w:rsidRDefault="00CD37DF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organigrama se debe de desarrollar de manera horizontal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336AA4E8" w14:textId="0F283E5C" w:rsidR="000544B7" w:rsidRDefault="000544B7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lastRenderedPageBreak/>
              <w:t>Si en el desarrollo del procedimiento intervienen más de un área, debe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n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de firmá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r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los titul</w:t>
            </w:r>
            <w:r w:rsidR="006F21FC">
              <w:rPr>
                <w:rFonts w:ascii="Gill Sans MT" w:hAnsi="Gill Sans MT" w:cs="Arial"/>
                <w:sz w:val="24"/>
                <w:szCs w:val="24"/>
              </w:rPr>
              <w:t>ares de las áreas involucradas;</w:t>
            </w:r>
          </w:p>
          <w:p w14:paraId="15EE8644" w14:textId="17E4307E" w:rsidR="00F576A7" w:rsidRDefault="00F576A7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060868">
              <w:rPr>
                <w:rFonts w:ascii="Gill Sans MT" w:hAnsi="Gill Sans MT" w:cs="Arial"/>
                <w:sz w:val="24"/>
                <w:szCs w:val="24"/>
              </w:rPr>
              <w:t>i el documento fue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creado por un director administravo, lo debe de autorizar el Director General de la entidad académica o dependencia. Si fue creado por un jefe de departamento, lo deberá de autorizar el director administrativo, con el visto bueno del director general. </w:t>
            </w:r>
          </w:p>
          <w:p w14:paraId="673F253F" w14:textId="15ED109D" w:rsidR="00337752" w:rsidRPr="00AC0EEC" w:rsidRDefault="00337752" w:rsidP="002F670C">
            <w:pPr>
              <w:pStyle w:val="Prrafodelista"/>
              <w:numPr>
                <w:ilvl w:val="0"/>
                <w:numId w:val="50"/>
              </w:numPr>
              <w:spacing w:before="60" w:after="60"/>
              <w:ind w:left="659" w:hanging="42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nivel de confidencialidad del documento, depende del ámbito de aplicación, el cual puede ser: interno, confidencial, reservada o público, conforme a lo establecedo en el documento “SGSI-GA-G-001 Resumen de Clasificación de la la información”</w:t>
            </w:r>
            <w:r w:rsidR="00986C1E">
              <w:rPr>
                <w:rFonts w:ascii="Gill Sans MT" w:hAnsi="Gill Sans MT" w:cs="Arial"/>
                <w:sz w:val="24"/>
                <w:szCs w:val="24"/>
              </w:rPr>
              <w:t xml:space="preserve"> el cual lo podrá encontrar </w:t>
            </w:r>
            <w:hyperlink r:id="rId11" w:history="1">
              <w:r w:rsidR="00986C1E" w:rsidRPr="0099645B">
                <w:rPr>
                  <w:rStyle w:val="Hipervnculo"/>
                  <w:rFonts w:ascii="Gill Sans MT" w:hAnsi="Gill Sans MT" w:cs="Arial"/>
                  <w:sz w:val="24"/>
                  <w:szCs w:val="24"/>
                </w:rPr>
                <w:t>https://www.uv.mx/dgti/normatividad-universitaria-y-de-ti/</w:t>
              </w:r>
            </w:hyperlink>
            <w:r w:rsidR="00986C1E">
              <w:rPr>
                <w:rFonts w:ascii="Gill Sans MT" w:hAnsi="Gill Sans MT" w:cs="Arial"/>
                <w:sz w:val="24"/>
                <w:szCs w:val="24"/>
              </w:rPr>
              <w:t xml:space="preserve"> en la sección de </w:t>
            </w:r>
            <w:r w:rsidR="00986C1E" w:rsidRPr="00986C1E">
              <w:rPr>
                <w:rFonts w:ascii="Gill Sans MT" w:hAnsi="Gill Sans MT" w:cs="Arial"/>
                <w:sz w:val="24"/>
                <w:szCs w:val="24"/>
              </w:rPr>
              <w:t>GUÍAS, ANEXOS O PLANTILLAS PARA LA DOCUMENTACIÓN DE PROCEDIMIENTOS</w:t>
            </w:r>
            <w:r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F61F5C" w:rsidRPr="009843D5" w14:paraId="7966EC37" w14:textId="77777777" w:rsidTr="009E7DCE">
        <w:trPr>
          <w:gridAfter w:val="2"/>
          <w:wAfter w:w="19" w:type="dxa"/>
          <w:jc w:val="center"/>
        </w:trPr>
        <w:tc>
          <w:tcPr>
            <w:tcW w:w="10813" w:type="dxa"/>
            <w:gridSpan w:val="3"/>
            <w:shd w:val="clear" w:color="auto" w:fill="005BAB"/>
          </w:tcPr>
          <w:p w14:paraId="56F7BEFE" w14:textId="225C2E41" w:rsidR="00F61F5C" w:rsidRPr="009843D5" w:rsidRDefault="000A665D" w:rsidP="006D33AD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6" w:name="_Toc504382586"/>
            <w:r>
              <w:rPr>
                <w:rFonts w:cs="Arial"/>
                <w:szCs w:val="24"/>
              </w:rPr>
              <w:lastRenderedPageBreak/>
              <w:t>III</w:t>
            </w:r>
            <w:r w:rsidR="00F61F5C" w:rsidRPr="009843D5">
              <w:rPr>
                <w:rFonts w:cs="Arial"/>
                <w:szCs w:val="24"/>
              </w:rPr>
              <w:t xml:space="preserve">. </w:t>
            </w:r>
            <w:r w:rsidR="006550C2">
              <w:rPr>
                <w:rFonts w:cs="Arial"/>
                <w:szCs w:val="24"/>
              </w:rPr>
              <w:t>RESPONSABILIDADES</w:t>
            </w:r>
            <w:bookmarkEnd w:id="6"/>
            <w:r w:rsidR="006550C2">
              <w:rPr>
                <w:rFonts w:cs="Arial"/>
                <w:szCs w:val="24"/>
              </w:rPr>
              <w:t xml:space="preserve"> </w:t>
            </w:r>
          </w:p>
        </w:tc>
      </w:tr>
      <w:tr w:rsidR="00F61F5C" w:rsidRPr="009843D5" w14:paraId="6E027472" w14:textId="77777777" w:rsidTr="009E7DCE">
        <w:tblPrEx>
          <w:tblCellMar>
            <w:left w:w="70" w:type="dxa"/>
            <w:right w:w="70" w:type="dxa"/>
          </w:tblCellMar>
        </w:tblPrEx>
        <w:trPr>
          <w:gridAfter w:val="3"/>
          <w:wAfter w:w="44" w:type="dxa"/>
          <w:jc w:val="center"/>
        </w:trPr>
        <w:tc>
          <w:tcPr>
            <w:tcW w:w="10788" w:type="dxa"/>
            <w:gridSpan w:val="2"/>
            <w:shd w:val="clear" w:color="auto" w:fill="auto"/>
          </w:tcPr>
          <w:p w14:paraId="7969E1A5" w14:textId="42A30B8F" w:rsidR="00D64A5E" w:rsidRPr="00D64A5E" w:rsidRDefault="00AC6E1F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C6E1F">
              <w:rPr>
                <w:rFonts w:ascii="Gill Sans MT" w:hAnsi="Gill Sans MT" w:cs="Arial"/>
                <w:sz w:val="24"/>
                <w:szCs w:val="24"/>
              </w:rPr>
              <w:t>Se debe de describir las responsabilidades de manera general, de cada uno de los actores que intervienen en el procedimiento.</w:t>
            </w:r>
          </w:p>
        </w:tc>
      </w:tr>
      <w:tr w:rsidR="00835923" w:rsidRPr="009843D5" w14:paraId="3DFA47A9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5BAB"/>
          </w:tcPr>
          <w:p w14:paraId="1181DCA4" w14:textId="02D9603E" w:rsidR="00835923" w:rsidRPr="009843D5" w:rsidRDefault="00835923" w:rsidP="00835923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7" w:name="_Toc504382587"/>
            <w:r>
              <w:rPr>
                <w:rFonts w:cs="Arial"/>
                <w:szCs w:val="24"/>
              </w:rPr>
              <w:t>IV</w:t>
            </w:r>
            <w:r w:rsidRPr="009843D5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PROCEDIMIENTO</w:t>
            </w:r>
            <w:bookmarkEnd w:id="7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835923" w:rsidRPr="009843D5" w14:paraId="5383E4E2" w14:textId="77777777" w:rsidTr="009E7DCE">
        <w:tblPrEx>
          <w:tblCellMar>
            <w:left w:w="70" w:type="dxa"/>
            <w:right w:w="70" w:type="dxa"/>
          </w:tblCellMar>
        </w:tblPrEx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auto"/>
          </w:tcPr>
          <w:p w14:paraId="2121A1A3" w14:textId="03FF5375" w:rsidR="00835923" w:rsidRPr="002F670C" w:rsidRDefault="00835923" w:rsidP="002F670C">
            <w:pPr>
              <w:pStyle w:val="Ttulo2"/>
            </w:pPr>
            <w:bookmarkStart w:id="8" w:name="_Toc504382588"/>
            <w:r>
              <w:t>DESARROLLO</w:t>
            </w:r>
            <w:bookmarkEnd w:id="8"/>
          </w:p>
          <w:p w14:paraId="0AB07103" w14:textId="75314F32" w:rsidR="00835923" w:rsidRDefault="00835923" w:rsidP="00835923">
            <w:pPr>
              <w:pStyle w:val="Prrafodelista"/>
              <w:numPr>
                <w:ilvl w:val="0"/>
                <w:numId w:val="48"/>
              </w:numPr>
            </w:pPr>
            <w:r>
              <w:t xml:space="preserve">El desarrollo del procedimiento debe de describirse en </w:t>
            </w:r>
            <w:r w:rsidR="00582BAC">
              <w:t xml:space="preserve">la </w:t>
            </w:r>
            <w:r>
              <w:t>siguiente tabla</w:t>
            </w:r>
            <w:r w:rsidR="00582BAC">
              <w:t>:</w:t>
            </w:r>
          </w:p>
          <w:p w14:paraId="2DEC3DC2" w14:textId="77777777" w:rsidR="00835923" w:rsidRDefault="00835923" w:rsidP="00835923">
            <w:pPr>
              <w:pStyle w:val="Prrafodelista"/>
              <w:numPr>
                <w:ilvl w:val="0"/>
                <w:numId w:val="47"/>
              </w:numPr>
            </w:pPr>
            <w:r w:rsidRPr="004E60A0">
              <w:rPr>
                <w:i/>
              </w:rPr>
              <w:t>Actividad</w:t>
            </w:r>
            <w:r>
              <w:t>:  el número consecutivo, de acuerdo al diagrama del procedimiento;</w:t>
            </w:r>
          </w:p>
          <w:p w14:paraId="5B0A01C2" w14:textId="40C345FF" w:rsidR="00835923" w:rsidRDefault="00835923" w:rsidP="00835923">
            <w:pPr>
              <w:pStyle w:val="Prrafodelista"/>
              <w:numPr>
                <w:ilvl w:val="0"/>
                <w:numId w:val="47"/>
              </w:numPr>
            </w:pPr>
            <w:r w:rsidRPr="004E60A0">
              <w:rPr>
                <w:i/>
              </w:rPr>
              <w:t xml:space="preserve">Responsable </w:t>
            </w:r>
            <w:r>
              <w:t>: es el nombre del actor establecido en el diagrama y si tiene más de una actividad seguida se deberá de combinar las celdas</w:t>
            </w:r>
            <w:r w:rsidR="00582BAC">
              <w:t>;</w:t>
            </w:r>
          </w:p>
          <w:p w14:paraId="29F257DA" w14:textId="27AC4CCA" w:rsidR="00835923" w:rsidRDefault="00835923" w:rsidP="002F670C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4E60A0">
              <w:rPr>
                <w:i/>
              </w:rPr>
              <w:t>Descripción de la actividad</w:t>
            </w:r>
            <w:r>
              <w:t xml:space="preserve">: es el desarrollo propio de cada una de las actividades descritas y debe empezar con un verbo en </w:t>
            </w:r>
            <w:r w:rsidR="00C8632F">
              <w:t>in</w:t>
            </w:r>
            <w:r>
              <w:t>finitivo.</w:t>
            </w:r>
          </w:p>
          <w:p w14:paraId="51212102" w14:textId="7FB82AFE" w:rsidR="00835923" w:rsidRDefault="00835923" w:rsidP="002F670C">
            <w:pPr>
              <w:pStyle w:val="Prrafodelista"/>
              <w:numPr>
                <w:ilvl w:val="0"/>
                <w:numId w:val="48"/>
              </w:numPr>
              <w:jc w:val="both"/>
            </w:pPr>
            <w:r>
              <w:t>Si dentro de un actividad, hay un condicionante y pasa a otra actividad  de acuerdo a la respuesta, se debe de escribir</w:t>
            </w:r>
            <w:r w:rsidR="00844F1E">
              <w:t>, “</w:t>
            </w:r>
            <w:r>
              <w:t>pasar a la actividad #</w:t>
            </w:r>
            <w:r w:rsidR="00844F1E">
              <w:t>”</w:t>
            </w:r>
          </w:p>
          <w:p w14:paraId="7EFC2942" w14:textId="77777777" w:rsidR="00835923" w:rsidRPr="00244999" w:rsidRDefault="00835923" w:rsidP="00835923">
            <w:r>
              <w:t>Ejemplo: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2694"/>
              <w:gridCol w:w="6662"/>
            </w:tblGrid>
            <w:tr w:rsidR="00835923" w:rsidRPr="009225CE" w14:paraId="656972E6" w14:textId="77777777" w:rsidTr="00835923">
              <w:trPr>
                <w:tblHeader/>
              </w:trPr>
              <w:tc>
                <w:tcPr>
                  <w:tcW w:w="1127" w:type="dxa"/>
                  <w:shd w:val="clear" w:color="auto" w:fill="003366"/>
                  <w:vAlign w:val="center"/>
                </w:tcPr>
                <w:p w14:paraId="2AC7B985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Actividad</w:t>
                  </w:r>
                </w:p>
              </w:tc>
              <w:tc>
                <w:tcPr>
                  <w:tcW w:w="2694" w:type="dxa"/>
                  <w:shd w:val="clear" w:color="auto" w:fill="003366"/>
                </w:tcPr>
                <w:p w14:paraId="4B24F690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Responsable</w:t>
                  </w:r>
                </w:p>
              </w:tc>
              <w:tc>
                <w:tcPr>
                  <w:tcW w:w="6662" w:type="dxa"/>
                  <w:shd w:val="clear" w:color="auto" w:fill="003366"/>
                </w:tcPr>
                <w:p w14:paraId="6413C495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Descripción de la Actividad</w:t>
                  </w:r>
                </w:p>
              </w:tc>
            </w:tr>
            <w:tr w:rsidR="00835923" w14:paraId="26C63390" w14:textId="77777777" w:rsidTr="00835923">
              <w:tc>
                <w:tcPr>
                  <w:tcW w:w="1127" w:type="dxa"/>
                  <w:vAlign w:val="center"/>
                </w:tcPr>
                <w:p w14:paraId="1969DB8A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0D180BE3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1</w:t>
                  </w:r>
                </w:p>
              </w:tc>
              <w:tc>
                <w:tcPr>
                  <w:tcW w:w="6662" w:type="dxa"/>
                </w:tcPr>
                <w:p w14:paraId="6E8CB344" w14:textId="77777777" w:rsidR="00835923" w:rsidRPr="000E3FC0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eastAsiaTheme="minorEastAsia" w:hAnsi="Gill Sans MT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Documentar actividad 1.</w:t>
                  </w:r>
                </w:p>
              </w:tc>
            </w:tr>
            <w:tr w:rsidR="00835923" w14:paraId="3C81CFE8" w14:textId="77777777" w:rsidTr="00835923">
              <w:tc>
                <w:tcPr>
                  <w:tcW w:w="1127" w:type="dxa"/>
                  <w:vAlign w:val="center"/>
                </w:tcPr>
                <w:p w14:paraId="1CB4D888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vMerge/>
                </w:tcPr>
                <w:p w14:paraId="60E39C3E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16EDD144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Enviar actividad 1 al actor 2.</w:t>
                  </w:r>
                </w:p>
              </w:tc>
            </w:tr>
            <w:tr w:rsidR="00835923" w14:paraId="5D8B49FA" w14:textId="77777777" w:rsidTr="00835923">
              <w:tc>
                <w:tcPr>
                  <w:tcW w:w="1127" w:type="dxa"/>
                  <w:vAlign w:val="center"/>
                </w:tcPr>
                <w:p w14:paraId="5B11C594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53D5B7D9" w14:textId="77777777" w:rsidR="00835923" w:rsidRPr="009225CE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2</w:t>
                  </w:r>
                </w:p>
              </w:tc>
              <w:tc>
                <w:tcPr>
                  <w:tcW w:w="6662" w:type="dxa"/>
                </w:tcPr>
                <w:p w14:paraId="48FAEE0D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Recibir actividad 1 y validar información.</w:t>
                  </w:r>
                </w:p>
              </w:tc>
            </w:tr>
            <w:tr w:rsidR="00835923" w14:paraId="6257D799" w14:textId="77777777" w:rsidTr="00835923">
              <w:tc>
                <w:tcPr>
                  <w:tcW w:w="1127" w:type="dxa"/>
                  <w:vAlign w:val="center"/>
                </w:tcPr>
                <w:p w14:paraId="43A1F32E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4" w:type="dxa"/>
                  <w:vMerge/>
                </w:tcPr>
                <w:p w14:paraId="36FB131D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59190C7C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Información completa y correcta.</w:t>
                  </w:r>
                </w:p>
                <w:p w14:paraId="3100DFCB" w14:textId="39E3E691" w:rsidR="00835923" w:rsidRDefault="00835923" w:rsidP="00835923">
                  <w:pPr>
                    <w:pStyle w:val="Prrafodelista"/>
                    <w:numPr>
                      <w:ilvl w:val="1"/>
                      <w:numId w:val="39"/>
                    </w:numPr>
                    <w:spacing w:before="60" w:after="60"/>
                    <w:ind w:left="743" w:right="187" w:hanging="284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3C3CF7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Si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,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</w:t>
                  </w:r>
                  <w:r w:rsidR="009662E5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 xml:space="preserve"> </w:t>
                  </w:r>
                  <w:r w:rsidR="00582BAC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siguiente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.</w:t>
                  </w:r>
                </w:p>
                <w:p w14:paraId="0996340F" w14:textId="77777777" w:rsidR="00835923" w:rsidRDefault="00835923" w:rsidP="00835923">
                  <w:pPr>
                    <w:pStyle w:val="Prrafodelista"/>
                    <w:numPr>
                      <w:ilvl w:val="1"/>
                      <w:numId w:val="39"/>
                    </w:numPr>
                    <w:spacing w:before="60" w:after="60"/>
                    <w:ind w:left="743" w:right="187" w:hanging="284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3C3CF7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No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,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 8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35923" w14:paraId="094BB383" w14:textId="77777777" w:rsidTr="00835923">
              <w:tc>
                <w:tcPr>
                  <w:tcW w:w="1127" w:type="dxa"/>
                  <w:vAlign w:val="center"/>
                </w:tcPr>
                <w:p w14:paraId="5EF6F29B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14:paraId="42C5FEF9" w14:textId="77777777" w:rsidR="00835923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0D3680E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Documentar actividad y turnar al actor 3.</w:t>
                  </w:r>
                </w:p>
              </w:tc>
            </w:tr>
            <w:tr w:rsidR="00835923" w14:paraId="2B49FBBB" w14:textId="77777777" w:rsidTr="00835923">
              <w:tc>
                <w:tcPr>
                  <w:tcW w:w="1127" w:type="dxa"/>
                  <w:vAlign w:val="center"/>
                </w:tcPr>
                <w:p w14:paraId="38325493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7DE356C7" w14:textId="77777777" w:rsidR="00835923" w:rsidRPr="008B0EE9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3</w:t>
                  </w:r>
                </w:p>
              </w:tc>
              <w:tc>
                <w:tcPr>
                  <w:tcW w:w="6662" w:type="dxa"/>
                </w:tcPr>
                <w:p w14:paraId="15850628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Recibir, analizar y realizar actividad.</w:t>
                  </w:r>
                </w:p>
              </w:tc>
            </w:tr>
            <w:tr w:rsidR="00835923" w14:paraId="767C44DB" w14:textId="77777777" w:rsidTr="00835923">
              <w:tc>
                <w:tcPr>
                  <w:tcW w:w="1127" w:type="dxa"/>
                  <w:vAlign w:val="center"/>
                </w:tcPr>
                <w:p w14:paraId="504B0E8C" w14:textId="629F5EC2" w:rsidR="00835923" w:rsidRDefault="00844578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4" w:type="dxa"/>
                  <w:vMerge/>
                </w:tcPr>
                <w:p w14:paraId="6A79F3FD" w14:textId="77777777" w:rsidR="00835923" w:rsidRDefault="00835923" w:rsidP="00835923">
                  <w:pPr>
                    <w:pStyle w:val="Prrafodelista"/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639216A9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Terminar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 Procedimiento.</w:t>
                  </w:r>
                </w:p>
              </w:tc>
            </w:tr>
            <w:tr w:rsidR="00835923" w14:paraId="517876E1" w14:textId="77777777" w:rsidTr="00835923">
              <w:tc>
                <w:tcPr>
                  <w:tcW w:w="1127" w:type="dxa"/>
                  <w:vAlign w:val="center"/>
                </w:tcPr>
                <w:p w14:paraId="186A823E" w14:textId="6EC53DDC" w:rsidR="00835923" w:rsidRDefault="00844578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14:paraId="49134197" w14:textId="77777777" w:rsidR="00835923" w:rsidRDefault="00835923" w:rsidP="00835923">
                  <w:pPr>
                    <w:pStyle w:val="Prrafodelista"/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2</w:t>
                  </w:r>
                </w:p>
              </w:tc>
              <w:tc>
                <w:tcPr>
                  <w:tcW w:w="6662" w:type="dxa"/>
                </w:tcPr>
                <w:p w14:paraId="02C8191F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informar al actor 1 que la información está incompleta y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 1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242B18C" w14:textId="77777777" w:rsidR="00835923" w:rsidRDefault="00835923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671CB620" w14:textId="77777777" w:rsidR="00835923" w:rsidRPr="00AC6E1F" w:rsidRDefault="00835923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2622DA3E" w14:textId="77777777" w:rsidR="006314D4" w:rsidRPr="00835923" w:rsidRDefault="006314D4" w:rsidP="00835923">
      <w:pPr>
        <w:rPr>
          <w:rFonts w:ascii="Gill Sans MT" w:hAnsi="Gill Sans MT" w:cs="Arial"/>
          <w:sz w:val="24"/>
          <w:szCs w:val="24"/>
        </w:rPr>
        <w:sectPr w:rsidR="006314D4" w:rsidRPr="00835923" w:rsidSect="009E7DCE">
          <w:headerReference w:type="default" r:id="rId12"/>
          <w:footerReference w:type="default" r:id="rId13"/>
          <w:pgSz w:w="12240" w:h="15840" w:code="1"/>
          <w:pgMar w:top="284" w:right="567" w:bottom="284" w:left="113" w:header="279" w:footer="709" w:gutter="0"/>
          <w:cols w:space="708"/>
          <w:docGrid w:linePitch="360"/>
        </w:sectPr>
      </w:pPr>
    </w:p>
    <w:tbl>
      <w:tblPr>
        <w:tblStyle w:val="Tablaconcuadrcula"/>
        <w:tblW w:w="18236" w:type="dxa"/>
        <w:jc w:val="center"/>
        <w:tblLayout w:type="fixed"/>
        <w:tblLook w:val="04A0" w:firstRow="1" w:lastRow="0" w:firstColumn="1" w:lastColumn="0" w:noHBand="0" w:noVBand="1"/>
      </w:tblPr>
      <w:tblGrid>
        <w:gridCol w:w="18236"/>
      </w:tblGrid>
      <w:tr w:rsidR="00521323" w:rsidRPr="009843D5" w14:paraId="37457DC1" w14:textId="77777777" w:rsidTr="00126382">
        <w:trPr>
          <w:jc w:val="center"/>
        </w:trPr>
        <w:tc>
          <w:tcPr>
            <w:tcW w:w="18236" w:type="dxa"/>
            <w:tcBorders>
              <w:bottom w:val="single" w:sz="4" w:space="0" w:color="auto"/>
            </w:tcBorders>
            <w:shd w:val="clear" w:color="auto" w:fill="auto"/>
          </w:tcPr>
          <w:p w14:paraId="3CF0EB9B" w14:textId="77777777" w:rsidR="00835923" w:rsidRDefault="00835923" w:rsidP="00521323">
            <w:pPr>
              <w:pStyle w:val="Ttulo2"/>
              <w:outlineLvl w:val="1"/>
            </w:pPr>
          </w:p>
          <w:p w14:paraId="5BB47C15" w14:textId="1853DADE" w:rsidR="00521323" w:rsidRDefault="00521323" w:rsidP="00521323">
            <w:pPr>
              <w:pStyle w:val="Ttulo2"/>
              <w:outlineLvl w:val="1"/>
            </w:pPr>
            <w:bookmarkStart w:id="9" w:name="_Toc504382589"/>
            <w:r>
              <w:t>DIAGRAMA</w:t>
            </w:r>
            <w:bookmarkEnd w:id="9"/>
          </w:p>
          <w:p w14:paraId="409F563E" w14:textId="72D32D60" w:rsidR="00AC0EEC" w:rsidRDefault="00AC0EEC" w:rsidP="00AC0EE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El diagrama </w:t>
            </w:r>
            <w:r w:rsidR="00844F1E">
              <w:rPr>
                <w:rFonts w:ascii="Gill Sans MT" w:hAnsi="Gill Sans MT" w:cs="Arial"/>
                <w:sz w:val="24"/>
                <w:szCs w:val="24"/>
              </w:rPr>
              <w:t xml:space="preserve">deberá ser elaborado con la herramienta Bizagi y </w:t>
            </w:r>
            <w:r>
              <w:rPr>
                <w:rFonts w:ascii="Gill Sans MT" w:hAnsi="Gill Sans MT" w:cs="Arial"/>
                <w:sz w:val="24"/>
                <w:szCs w:val="24"/>
              </w:rPr>
              <w:t>deberá ser legible;</w:t>
            </w:r>
          </w:p>
          <w:p w14:paraId="78D1A546" w14:textId="5CE9347C" w:rsidR="00381100" w:rsidRPr="00381100" w:rsidRDefault="00381100" w:rsidP="00381100">
            <w:pPr>
              <w:pStyle w:val="Prrafodelista"/>
              <w:spacing w:before="60" w:after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7A75E6C" w14:textId="7017CC1B" w:rsidR="00381100" w:rsidRDefault="00381100" w:rsidP="00381100">
            <w:pPr>
              <w:pStyle w:val="Prrafodelista"/>
              <w:spacing w:before="60" w:after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E85AB2D" wp14:editId="08133938">
                  <wp:extent cx="10105828" cy="4009981"/>
                  <wp:effectExtent l="0" t="0" r="381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jemplo de Diagram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918" cy="403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14A8B" w14:textId="11FC4CB8" w:rsidR="00381100" w:rsidRPr="00381100" w:rsidRDefault="00381100" w:rsidP="00381100">
            <w:p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B277590" w14:textId="721D0696" w:rsidR="00807038" w:rsidRDefault="00807038" w:rsidP="00515ADF">
      <w:pPr>
        <w:widowControl w:val="0"/>
        <w:autoSpaceDE w:val="0"/>
        <w:autoSpaceDN w:val="0"/>
        <w:adjustRightInd w:val="0"/>
        <w:spacing w:before="60" w:after="60"/>
        <w:rPr>
          <w:rFonts w:ascii="Gill Sans MT" w:hAnsi="Gill Sans MT" w:cs="Arial"/>
          <w:sz w:val="24"/>
          <w:szCs w:val="24"/>
        </w:rPr>
        <w:sectPr w:rsidR="00807038" w:rsidSect="00835923">
          <w:headerReference w:type="default" r:id="rId15"/>
          <w:footerReference w:type="default" r:id="rId16"/>
          <w:pgSz w:w="20160" w:h="12240" w:orient="landscape" w:code="1"/>
          <w:pgMar w:top="119" w:right="284" w:bottom="567" w:left="284" w:header="27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50"/>
      </w:tblGrid>
      <w:tr w:rsidR="0003609F" w:rsidRPr="009843D5" w14:paraId="7AD447E3" w14:textId="77777777" w:rsidTr="0003609F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45EB9C34" w14:textId="749CFCB0" w:rsidR="0003609F" w:rsidRPr="0003609F" w:rsidRDefault="000A665D" w:rsidP="00461DAC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10" w:name="_Toc504382590"/>
            <w:r>
              <w:rPr>
                <w:szCs w:val="24"/>
              </w:rPr>
              <w:lastRenderedPageBreak/>
              <w:t>V</w:t>
            </w:r>
            <w:r w:rsidR="0003609F">
              <w:rPr>
                <w:szCs w:val="24"/>
              </w:rPr>
              <w:t xml:space="preserve">. </w:t>
            </w:r>
            <w:r w:rsidR="00461DAC">
              <w:rPr>
                <w:szCs w:val="24"/>
              </w:rPr>
              <w:t>REFERENCIAS</w:t>
            </w:r>
            <w:bookmarkEnd w:id="10"/>
          </w:p>
        </w:tc>
      </w:tr>
      <w:tr w:rsidR="0003609F" w:rsidRPr="009843D5" w14:paraId="65BD4848" w14:textId="77777777" w:rsidTr="0003609F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auto"/>
          </w:tcPr>
          <w:p w14:paraId="4CE345C2" w14:textId="77777777" w:rsidR="0003609F" w:rsidRPr="00F576A7" w:rsidRDefault="0003609F" w:rsidP="0003609F">
            <w:pPr>
              <w:rPr>
                <w:rFonts w:ascii="Gill Sans MT" w:hAnsi="Gill Sans MT"/>
              </w:rPr>
            </w:pPr>
          </w:p>
          <w:p w14:paraId="61A743B0" w14:textId="4D831DCE" w:rsidR="0087392F" w:rsidRPr="00F576A7" w:rsidRDefault="0087392F" w:rsidP="0003609F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En este apartado se debe</w:t>
            </w:r>
            <w:r w:rsidR="002F670C">
              <w:rPr>
                <w:rFonts w:ascii="Gill Sans MT" w:hAnsi="Gill Sans MT" w:cs="Gill Sans"/>
                <w:sz w:val="24"/>
                <w:szCs w:val="24"/>
              </w:rPr>
              <w:t>n de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 enlistar documentos</w:t>
            </w:r>
            <w:r w:rsidR="009662E5" w:rsidRPr="00F576A7">
              <w:rPr>
                <w:rFonts w:ascii="Gill Sans MT" w:hAnsi="Gill Sans MT" w:cs="Gill Sans"/>
                <w:sz w:val="24"/>
                <w:szCs w:val="24"/>
              </w:rPr>
              <w:t>,</w:t>
            </w:r>
            <w:r w:rsidR="002F670C"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  <w:r w:rsidR="009662E5" w:rsidRPr="00F576A7">
              <w:rPr>
                <w:rFonts w:ascii="Gill Sans MT" w:hAnsi="Gill Sans MT" w:cs="Gill Sans"/>
                <w:sz w:val="24"/>
                <w:szCs w:val="24"/>
              </w:rPr>
              <w:t xml:space="preserve">referencias y/ o anexos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 a utilizar </w:t>
            </w:r>
            <w:r w:rsidR="009662E5" w:rsidRPr="00F576A7">
              <w:rPr>
                <w:rFonts w:ascii="Gill Sans MT" w:hAnsi="Gill Sans MT" w:cs="Gill Sans"/>
                <w:sz w:val="24"/>
                <w:szCs w:val="24"/>
              </w:rPr>
              <w:t xml:space="preserve">o donde se soporta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el procedimiento -empezando con el ID </w:t>
            </w:r>
            <w:r w:rsidR="00844F1E" w:rsidRPr="00F576A7">
              <w:rPr>
                <w:rFonts w:ascii="Gill Sans MT" w:hAnsi="Gill Sans MT" w:cs="Gill Sans"/>
                <w:sz w:val="24"/>
                <w:szCs w:val="24"/>
              </w:rPr>
              <w:t>, seguido de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l nombre- y describir la ruta donde </w:t>
            </w:r>
            <w:r w:rsidR="00844F1E" w:rsidRPr="00F576A7">
              <w:rPr>
                <w:rFonts w:ascii="Gill Sans MT" w:hAnsi="Gill Sans MT" w:cs="Gill Sans"/>
                <w:sz w:val="24"/>
                <w:szCs w:val="24"/>
              </w:rPr>
              <w:t>estén publicados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. Ejemplo:</w:t>
            </w:r>
          </w:p>
          <w:p w14:paraId="40FA34A5" w14:textId="19A280F5" w:rsidR="009662E5" w:rsidRPr="00F576A7" w:rsidRDefault="009662E5" w:rsidP="006C597A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Nombre de la normatividad, especificando el título, capítulo, artículo y parráfo, cuando sea pertinente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 xml:space="preserve"> (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>Estatuto General, Título X, Capitulo Y, Artículo X, Parráfo #)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;</w:t>
            </w:r>
          </w:p>
          <w:p w14:paraId="4939AF4A" w14:textId="245572BB" w:rsidR="009662E5" w:rsidRPr="00F576A7" w:rsidRDefault="009662E5" w:rsidP="006C597A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Nombre de la ISO u otro documento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 xml:space="preserve"> (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>Norma ISO 9000 Fundamentos y Vocabulario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>)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;</w:t>
            </w:r>
          </w:p>
          <w:p w14:paraId="7CCA0E81" w14:textId="38D44912" w:rsidR="009662E5" w:rsidRPr="00F576A7" w:rsidRDefault="009662E5" w:rsidP="0065477A">
            <w:pPr>
              <w:pStyle w:val="Prrafodelista"/>
              <w:numPr>
                <w:ilvl w:val="0"/>
                <w:numId w:val="46"/>
              </w:num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Anexo I Nombre del anexo.</w:t>
            </w:r>
          </w:p>
          <w:p w14:paraId="10F6F676" w14:textId="6B561688" w:rsidR="0003609F" w:rsidRDefault="009662E5" w:rsidP="006C597A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/>
                <w:sz w:val="24"/>
                <w:szCs w:val="24"/>
              </w:rPr>
              <w:t>El orden deb</w:t>
            </w:r>
            <w:r w:rsidR="002F670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76A7">
              <w:rPr>
                <w:rFonts w:ascii="Gill Sans MT" w:hAnsi="Gill Sans MT"/>
                <w:sz w:val="24"/>
                <w:szCs w:val="24"/>
              </w:rPr>
              <w:t xml:space="preserve">de ser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Referencias y/o anexos….</w:t>
            </w:r>
          </w:p>
          <w:p w14:paraId="7A2B2F2A" w14:textId="1199418C" w:rsidR="00F576A7" w:rsidRPr="00F576A7" w:rsidRDefault="00F576A7" w:rsidP="006C597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61F5C" w:rsidRPr="009843D5" w14:paraId="0BE0DA86" w14:textId="77777777" w:rsidTr="00F61F5C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16065468" w14:textId="61448447" w:rsidR="00F61F5C" w:rsidRPr="009843D5" w:rsidRDefault="002722A3" w:rsidP="009662E5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11" w:name="_Toc504382591"/>
            <w:r w:rsidRPr="009843D5">
              <w:rPr>
                <w:szCs w:val="24"/>
              </w:rPr>
              <w:t>V</w:t>
            </w:r>
            <w:r w:rsidR="000A665D">
              <w:rPr>
                <w:szCs w:val="24"/>
              </w:rPr>
              <w:t>I</w:t>
            </w:r>
            <w:r w:rsidR="00F61F5C" w:rsidRPr="009843D5">
              <w:rPr>
                <w:szCs w:val="24"/>
              </w:rPr>
              <w:t xml:space="preserve">. </w:t>
            </w:r>
            <w:r w:rsidR="009662E5">
              <w:rPr>
                <w:szCs w:val="24"/>
              </w:rPr>
              <w:t>FORMATOS</w:t>
            </w:r>
            <w:bookmarkEnd w:id="11"/>
          </w:p>
        </w:tc>
      </w:tr>
      <w:tr w:rsidR="00F61F5C" w:rsidRPr="009843D5" w14:paraId="11493826" w14:textId="77777777" w:rsidTr="00F61F5C">
        <w:trPr>
          <w:jc w:val="center"/>
        </w:trPr>
        <w:tc>
          <w:tcPr>
            <w:tcW w:w="10750" w:type="dxa"/>
            <w:shd w:val="clear" w:color="auto" w:fill="auto"/>
          </w:tcPr>
          <w:p w14:paraId="38604F18" w14:textId="5A513CAA" w:rsidR="00C37B6D" w:rsidRPr="00F576A7" w:rsidRDefault="0087392F" w:rsidP="0087392F">
            <w:p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Arial"/>
                <w:sz w:val="24"/>
                <w:szCs w:val="24"/>
              </w:rPr>
              <w:t>Se debe</w:t>
            </w:r>
            <w:r w:rsidR="002F670C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F576A7">
              <w:rPr>
                <w:rFonts w:ascii="Gill Sans MT" w:hAnsi="Gill Sans MT" w:cs="Arial"/>
                <w:sz w:val="24"/>
                <w:szCs w:val="24"/>
              </w:rPr>
              <w:t xml:space="preserve"> de escribir 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 xml:space="preserve">todos los formatos que se utilizan en dicho documento </w:t>
            </w:r>
            <w:r w:rsidR="00F576A7">
              <w:rPr>
                <w:rFonts w:ascii="Gill Sans MT" w:hAnsi="Gill Sans MT" w:cs="Gill Sans"/>
                <w:sz w:val="24"/>
                <w:szCs w:val="24"/>
              </w:rPr>
              <w:t>-empezando con el ID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>, seguido del nombre- y describir la ruta donde estén publicados.</w:t>
            </w:r>
          </w:p>
          <w:p w14:paraId="5C67B2F5" w14:textId="42DF0DC3" w:rsidR="00F01163" w:rsidRPr="00F576A7" w:rsidRDefault="006C597A" w:rsidP="006C597A">
            <w:pPr>
              <w:pStyle w:val="Prrafodelista"/>
              <w:numPr>
                <w:ilvl w:val="0"/>
                <w:numId w:val="31"/>
              </w:numP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SGSI-XXX-F-XXx   Nombre del Formato o documento,  link.com.mx;</w:t>
            </w:r>
          </w:p>
        </w:tc>
      </w:tr>
    </w:tbl>
    <w:p w14:paraId="32086A2C" w14:textId="6974DDB2" w:rsidR="004F3A0A" w:rsidRPr="00756DC3" w:rsidRDefault="004F3A0A">
      <w:pPr>
        <w:rPr>
          <w:rFonts w:ascii="Gill Sans MT" w:hAnsi="Gill Sans MT" w:cs="Times New Roman"/>
          <w:sz w:val="24"/>
          <w:szCs w:val="24"/>
        </w:rPr>
      </w:pPr>
    </w:p>
    <w:p w14:paraId="07DDE5F7" w14:textId="3619134C" w:rsidR="004F3A0A" w:rsidRPr="00756DC3" w:rsidRDefault="004B6C91" w:rsidP="004B6C91">
      <w:pPr>
        <w:pStyle w:val="EstiloPERSONALPOLICITASCAPITULOS"/>
        <w:numPr>
          <w:ilvl w:val="0"/>
          <w:numId w:val="0"/>
        </w:numPr>
        <w:ind w:left="709" w:hanging="709"/>
        <w:jc w:val="center"/>
        <w:rPr>
          <w:color w:val="auto"/>
        </w:rPr>
      </w:pPr>
      <w:r>
        <w:rPr>
          <w:color w:val="auto"/>
        </w:rPr>
        <w:t>Histórico de Revisiones</w:t>
      </w:r>
    </w:p>
    <w:tbl>
      <w:tblPr>
        <w:tblStyle w:val="Tablaconcuadrcula"/>
        <w:tblW w:w="1071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953"/>
        <w:gridCol w:w="3794"/>
      </w:tblGrid>
      <w:tr w:rsidR="00F21EF0" w:rsidRPr="00F21EF0" w14:paraId="4A9FB408" w14:textId="77777777" w:rsidTr="00A3290C">
        <w:trPr>
          <w:trHeight w:val="680"/>
        </w:trPr>
        <w:tc>
          <w:tcPr>
            <w:tcW w:w="1702" w:type="dxa"/>
            <w:shd w:val="clear" w:color="auto" w:fill="005BAB"/>
            <w:vAlign w:val="center"/>
          </w:tcPr>
          <w:p w14:paraId="7F270E9E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No. DE REVISION</w:t>
            </w:r>
          </w:p>
        </w:tc>
        <w:tc>
          <w:tcPr>
            <w:tcW w:w="2268" w:type="dxa"/>
            <w:shd w:val="clear" w:color="auto" w:fill="005BAB"/>
            <w:vAlign w:val="center"/>
          </w:tcPr>
          <w:p w14:paraId="1868BC69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FECHA REVISIÓN O MODIFICACIÓN</w:t>
            </w:r>
          </w:p>
        </w:tc>
        <w:tc>
          <w:tcPr>
            <w:tcW w:w="2953" w:type="dxa"/>
            <w:shd w:val="clear" w:color="auto" w:fill="005BAB"/>
            <w:vAlign w:val="center"/>
          </w:tcPr>
          <w:p w14:paraId="0510C91C" w14:textId="301FE326" w:rsidR="00041289" w:rsidRPr="00F21EF0" w:rsidRDefault="00041289" w:rsidP="0065477A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SECCIÓN O P</w:t>
            </w:r>
            <w:r w:rsidR="0065477A">
              <w:rPr>
                <w:rFonts w:ascii="Gill Sans MT" w:hAnsi="Gill Sans MT" w:cs="Arial"/>
                <w:color w:val="FFFFFF" w:themeColor="background1"/>
                <w:sz w:val="20"/>
              </w:rPr>
              <w:t>Á</w:t>
            </w: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GINA MODIFICADA</w:t>
            </w:r>
          </w:p>
        </w:tc>
        <w:tc>
          <w:tcPr>
            <w:tcW w:w="3794" w:type="dxa"/>
            <w:shd w:val="clear" w:color="auto" w:fill="005BAB"/>
            <w:vAlign w:val="center"/>
          </w:tcPr>
          <w:p w14:paraId="6FFFFD27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DESCRIPCIÓN DE LA REVISIÓN O MODIFICACIÓN</w:t>
            </w:r>
          </w:p>
        </w:tc>
      </w:tr>
      <w:tr w:rsidR="00041289" w:rsidRPr="00756DC3" w14:paraId="025C0FFB" w14:textId="77777777" w:rsidTr="00A3290C">
        <w:trPr>
          <w:trHeight w:val="267"/>
        </w:trPr>
        <w:tc>
          <w:tcPr>
            <w:tcW w:w="1702" w:type="dxa"/>
          </w:tcPr>
          <w:p w14:paraId="6BCA8247" w14:textId="11D00FE8" w:rsidR="00041289" w:rsidRPr="00756DC3" w:rsidRDefault="00AC0EEC" w:rsidP="00AC0EE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0B1F11">
              <w:rPr>
                <w:rFonts w:ascii="Gill Sans MT" w:hAnsi="Gill Sans MT"/>
              </w:rPr>
              <w:t xml:space="preserve"> </w:t>
            </w:r>
            <w:r w:rsidR="0084076A">
              <w:rPr>
                <w:rFonts w:ascii="Gill Sans MT" w:hAnsi="Gill Sans MT"/>
              </w:rPr>
              <w:t>Este</w:t>
            </w:r>
            <w:r w:rsidR="000B1F11">
              <w:rPr>
                <w:rFonts w:ascii="Gill Sans MT" w:hAnsi="Gill Sans MT"/>
              </w:rPr>
              <w:t xml:space="preserve"> es un consecutivo.</w:t>
            </w:r>
          </w:p>
        </w:tc>
        <w:tc>
          <w:tcPr>
            <w:tcW w:w="2268" w:type="dxa"/>
          </w:tcPr>
          <w:p w14:paraId="52F4C2CC" w14:textId="29C317C0" w:rsidR="00041289" w:rsidRPr="00756DC3" w:rsidRDefault="00AC0EEC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dd-NombreMes-AAA</w:t>
            </w:r>
          </w:p>
        </w:tc>
        <w:tc>
          <w:tcPr>
            <w:tcW w:w="2953" w:type="dxa"/>
          </w:tcPr>
          <w:p w14:paraId="1D9E63E2" w14:textId="232678A1" w:rsidR="000B1F11" w:rsidRDefault="000B1F11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Núm. </w:t>
            </w:r>
            <w:r w:rsidR="00337752">
              <w:rPr>
                <w:rFonts w:ascii="Gill Sans MT" w:hAnsi="Gill Sans MT"/>
              </w:rPr>
              <w:t>d</w:t>
            </w:r>
            <w:r>
              <w:rPr>
                <w:rFonts w:ascii="Gill Sans MT" w:hAnsi="Gill Sans MT"/>
              </w:rPr>
              <w:t xml:space="preserve">e página o sección que se </w:t>
            </w:r>
            <w:r w:rsidR="0084076A">
              <w:rPr>
                <w:rFonts w:ascii="Gill Sans MT" w:hAnsi="Gill Sans MT"/>
              </w:rPr>
              <w:t>modificó</w:t>
            </w:r>
            <w:r>
              <w:rPr>
                <w:rFonts w:ascii="Gill Sans MT" w:hAnsi="Gill Sans MT"/>
              </w:rPr>
              <w:t xml:space="preserve"> el documento; ejemplo:</w:t>
            </w:r>
          </w:p>
          <w:p w14:paraId="12E1E042" w14:textId="042625C8" w:rsidR="00041289" w:rsidRPr="00756DC3" w:rsidRDefault="000B1F11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Página 1 Control de versión</w:t>
            </w:r>
          </w:p>
        </w:tc>
        <w:tc>
          <w:tcPr>
            <w:tcW w:w="3794" w:type="dxa"/>
          </w:tcPr>
          <w:p w14:paraId="7E64F6C6" w14:textId="00303CB6" w:rsidR="00041289" w:rsidRPr="00756DC3" w:rsidRDefault="000B1F11" w:rsidP="000B1F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Descripción breve del cambio; </w:t>
            </w:r>
            <w:r w:rsidR="0084076A">
              <w:rPr>
                <w:rFonts w:ascii="Gill Sans MT" w:hAnsi="Gill Sans MT"/>
              </w:rPr>
              <w:t>ejemplo</w:t>
            </w:r>
            <w:r>
              <w:rPr>
                <w:rFonts w:ascii="Gill Sans MT" w:hAnsi="Gill Sans MT"/>
              </w:rPr>
              <w:t>: Se actualiza la versión y fecha del procedimiento.</w:t>
            </w:r>
          </w:p>
        </w:tc>
      </w:tr>
    </w:tbl>
    <w:p w14:paraId="0FFCE8BE" w14:textId="00239274" w:rsidR="000544B7" w:rsidRPr="009843D5" w:rsidRDefault="00AC0EEC" w:rsidP="006C597A">
      <w:r w:rsidRPr="0084076A">
        <w:rPr>
          <w:rFonts w:ascii="Gill Sans MT" w:hAnsi="Gill Sans MT" w:cs="Times New Roman"/>
          <w:b/>
          <w:sz w:val="24"/>
          <w:szCs w:val="24"/>
        </w:rPr>
        <w:t>Nota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 w:rsidR="00476391" w:rsidRPr="00302983">
        <w:rPr>
          <w:rFonts w:ascii="Gill Sans MT" w:hAnsi="Gill Sans MT" w:cs="Times New Roman"/>
          <w:szCs w:val="24"/>
        </w:rPr>
        <w:t xml:space="preserve">si el documento es de creación nueva, </w:t>
      </w:r>
      <w:r w:rsidR="00476391">
        <w:rPr>
          <w:rFonts w:ascii="Gill Sans MT" w:hAnsi="Gill Sans MT" w:cs="Times New Roman"/>
          <w:szCs w:val="24"/>
        </w:rPr>
        <w:t xml:space="preserve">en el campo No. de </w:t>
      </w:r>
      <w:r w:rsidR="00F576A7">
        <w:rPr>
          <w:rFonts w:ascii="Gill Sans MT" w:hAnsi="Gill Sans MT" w:cs="Times New Roman"/>
          <w:szCs w:val="24"/>
        </w:rPr>
        <w:t>r</w:t>
      </w:r>
      <w:r w:rsidR="00476391">
        <w:rPr>
          <w:rFonts w:ascii="Gill Sans MT" w:hAnsi="Gill Sans MT" w:cs="Times New Roman"/>
          <w:szCs w:val="24"/>
        </w:rPr>
        <w:t xml:space="preserve">evisión se pondrá </w:t>
      </w:r>
      <w:r w:rsidR="00476391" w:rsidRPr="00F576A7">
        <w:rPr>
          <w:rFonts w:ascii="Gill Sans MT" w:hAnsi="Gill Sans MT" w:cs="Times New Roman"/>
          <w:b/>
          <w:szCs w:val="24"/>
        </w:rPr>
        <w:t>0</w:t>
      </w:r>
      <w:r w:rsidR="00476391">
        <w:rPr>
          <w:rFonts w:ascii="Gill Sans MT" w:hAnsi="Gill Sans MT" w:cs="Times New Roman"/>
          <w:szCs w:val="24"/>
        </w:rPr>
        <w:t>, lo demás se deja en blanco</w:t>
      </w:r>
      <w:r w:rsidR="00476391" w:rsidRPr="00302983">
        <w:rPr>
          <w:rFonts w:ascii="Gill Sans MT" w:hAnsi="Gill Sans MT" w:cs="Times New Roman"/>
          <w:szCs w:val="24"/>
        </w:rPr>
        <w:t>.</w:t>
      </w:r>
    </w:p>
    <w:p w14:paraId="74796FED" w14:textId="77777777" w:rsidR="000544B7" w:rsidRPr="009843D5" w:rsidRDefault="000544B7" w:rsidP="000544B7">
      <w:pPr>
        <w:pStyle w:val="EstiloPERSONALPOLICITASCAPITULOS"/>
        <w:numPr>
          <w:ilvl w:val="0"/>
          <w:numId w:val="0"/>
        </w:numPr>
        <w:ind w:left="709" w:hanging="709"/>
        <w:jc w:val="center"/>
        <w:rPr>
          <w:color w:val="auto"/>
        </w:rPr>
      </w:pPr>
      <w:r w:rsidRPr="009843D5">
        <w:rPr>
          <w:color w:val="auto"/>
        </w:rPr>
        <w:t>Control de versiones</w:t>
      </w:r>
    </w:p>
    <w:tbl>
      <w:tblPr>
        <w:tblStyle w:val="Tablaconcuadrcula"/>
        <w:tblW w:w="1063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735"/>
        <w:gridCol w:w="1249"/>
        <w:gridCol w:w="1559"/>
        <w:gridCol w:w="2552"/>
      </w:tblGrid>
      <w:tr w:rsidR="00ED0969" w:rsidRPr="009843D5" w14:paraId="438F984E" w14:textId="77777777" w:rsidTr="002F670C">
        <w:trPr>
          <w:trHeight w:val="154"/>
        </w:trPr>
        <w:tc>
          <w:tcPr>
            <w:tcW w:w="2552" w:type="dxa"/>
            <w:vMerge w:val="restart"/>
            <w:shd w:val="clear" w:color="auto" w:fill="005BAB"/>
            <w:vAlign w:val="center"/>
          </w:tcPr>
          <w:p w14:paraId="71C7CC0F" w14:textId="77777777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CÓDIGO</w:t>
            </w:r>
          </w:p>
        </w:tc>
        <w:tc>
          <w:tcPr>
            <w:tcW w:w="3969" w:type="dxa"/>
            <w:gridSpan w:val="3"/>
            <w:shd w:val="clear" w:color="auto" w:fill="005BAB"/>
            <w:vAlign w:val="center"/>
          </w:tcPr>
          <w:p w14:paraId="18EC4A1F" w14:textId="09303B09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FECHA</w:t>
            </w:r>
          </w:p>
        </w:tc>
        <w:tc>
          <w:tcPr>
            <w:tcW w:w="1559" w:type="dxa"/>
            <w:vMerge w:val="restart"/>
            <w:shd w:val="clear" w:color="auto" w:fill="005BAB"/>
            <w:vAlign w:val="center"/>
          </w:tcPr>
          <w:p w14:paraId="3BE445AD" w14:textId="77777777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</w:t>
            </w:r>
          </w:p>
        </w:tc>
        <w:tc>
          <w:tcPr>
            <w:tcW w:w="2552" w:type="dxa"/>
            <w:vMerge w:val="restart"/>
            <w:shd w:val="clear" w:color="auto" w:fill="005BAB"/>
            <w:vAlign w:val="center"/>
          </w:tcPr>
          <w:p w14:paraId="3F51E373" w14:textId="6D59D16D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NIVEL DE CONFIDENCIALIDAD</w:t>
            </w:r>
          </w:p>
        </w:tc>
      </w:tr>
      <w:tr w:rsidR="00ED0969" w:rsidRPr="009843D5" w14:paraId="2F9260E7" w14:textId="77777777" w:rsidTr="002F670C">
        <w:trPr>
          <w:trHeight w:val="153"/>
        </w:trPr>
        <w:tc>
          <w:tcPr>
            <w:tcW w:w="2552" w:type="dxa"/>
            <w:vMerge/>
            <w:shd w:val="clear" w:color="auto" w:fill="005BAB"/>
          </w:tcPr>
          <w:p w14:paraId="4688BB2B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005BAB"/>
          </w:tcPr>
          <w:p w14:paraId="52B52E27" w14:textId="6A2D8C44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 O AUTORIZACIÓN</w:t>
            </w:r>
          </w:p>
        </w:tc>
        <w:tc>
          <w:tcPr>
            <w:tcW w:w="1984" w:type="dxa"/>
            <w:gridSpan w:val="2"/>
            <w:shd w:val="clear" w:color="auto" w:fill="005BAB"/>
          </w:tcPr>
          <w:p w14:paraId="068134EB" w14:textId="139C9BB4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ENTRADA EN VIGOR</w:t>
            </w:r>
          </w:p>
        </w:tc>
        <w:tc>
          <w:tcPr>
            <w:tcW w:w="1559" w:type="dxa"/>
            <w:vMerge/>
            <w:shd w:val="clear" w:color="auto" w:fill="005BAB"/>
          </w:tcPr>
          <w:p w14:paraId="25D7DC1C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552" w:type="dxa"/>
            <w:vMerge/>
            <w:shd w:val="clear" w:color="auto" w:fill="005BAB"/>
          </w:tcPr>
          <w:p w14:paraId="6523F59C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</w:tr>
      <w:tr w:rsidR="00ED0969" w:rsidRPr="009843D5" w14:paraId="611F8BF9" w14:textId="77777777" w:rsidTr="002F670C">
        <w:trPr>
          <w:trHeight w:val="431"/>
        </w:trPr>
        <w:tc>
          <w:tcPr>
            <w:tcW w:w="2552" w:type="dxa"/>
            <w:vAlign w:val="center"/>
          </w:tcPr>
          <w:p w14:paraId="76D2C6E4" w14:textId="77777777" w:rsidR="00ED0969" w:rsidRPr="009843D5" w:rsidRDefault="00ED0969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SGSI-XX-P-XXx</w:t>
            </w:r>
          </w:p>
        </w:tc>
        <w:tc>
          <w:tcPr>
            <w:tcW w:w="1985" w:type="dxa"/>
            <w:vAlign w:val="center"/>
          </w:tcPr>
          <w:p w14:paraId="71B5D9D3" w14:textId="44C392F7" w:rsidR="00ED0969" w:rsidRPr="009843D5" w:rsidRDefault="00ED0969" w:rsidP="00ED096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984" w:type="dxa"/>
            <w:gridSpan w:val="2"/>
            <w:vAlign w:val="center"/>
          </w:tcPr>
          <w:p w14:paraId="0F2521E0" w14:textId="401EA889" w:rsidR="00ED0969" w:rsidRPr="009843D5" w:rsidRDefault="00ED0969" w:rsidP="00582BA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559" w:type="dxa"/>
            <w:vAlign w:val="center"/>
          </w:tcPr>
          <w:p w14:paraId="1E914A65" w14:textId="28352438" w:rsidR="00ED0969" w:rsidRPr="009843D5" w:rsidRDefault="00ED0969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V </w:t>
            </w:r>
            <w:r w:rsidR="002F670C">
              <w:rPr>
                <w:rFonts w:ascii="Gill Sans MT" w:hAnsi="Gill Sans MT"/>
                <w:sz w:val="24"/>
                <w:szCs w:val="24"/>
              </w:rPr>
              <w:t>#</w:t>
            </w:r>
            <w:r>
              <w:rPr>
                <w:rFonts w:ascii="Gill Sans MT" w:hAnsi="Gill Sans MT"/>
                <w:sz w:val="24"/>
                <w:szCs w:val="24"/>
              </w:rPr>
              <w:t>.0</w:t>
            </w:r>
          </w:p>
        </w:tc>
        <w:tc>
          <w:tcPr>
            <w:tcW w:w="2552" w:type="dxa"/>
            <w:vAlign w:val="center"/>
          </w:tcPr>
          <w:p w14:paraId="12805A94" w14:textId="77777777" w:rsidR="00ED0969" w:rsidRPr="009843D5" w:rsidRDefault="00ED0969" w:rsidP="0033775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44B7" w:rsidRPr="009843D5" w14:paraId="6B032824" w14:textId="77777777" w:rsidTr="00A3290C">
        <w:tc>
          <w:tcPr>
            <w:tcW w:w="5272" w:type="dxa"/>
            <w:gridSpan w:val="3"/>
            <w:shd w:val="clear" w:color="auto" w:fill="005BAB"/>
            <w:vAlign w:val="center"/>
          </w:tcPr>
          <w:p w14:paraId="1249AFBE" w14:textId="77777777" w:rsidR="000544B7" w:rsidRPr="009843D5" w:rsidRDefault="000544B7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CREADO POR:</w:t>
            </w:r>
          </w:p>
        </w:tc>
        <w:tc>
          <w:tcPr>
            <w:tcW w:w="5360" w:type="dxa"/>
            <w:gridSpan w:val="3"/>
            <w:shd w:val="clear" w:color="auto" w:fill="005BAB"/>
            <w:vAlign w:val="center"/>
          </w:tcPr>
          <w:p w14:paraId="2FE7CF29" w14:textId="77777777" w:rsidR="000544B7" w:rsidRPr="009843D5" w:rsidRDefault="000544B7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AUTORIZADO POR:</w:t>
            </w:r>
          </w:p>
        </w:tc>
      </w:tr>
      <w:tr w:rsidR="000544B7" w:rsidRPr="009843D5" w14:paraId="27232CDB" w14:textId="77777777" w:rsidTr="00A3290C">
        <w:tc>
          <w:tcPr>
            <w:tcW w:w="5272" w:type="dxa"/>
            <w:gridSpan w:val="3"/>
            <w:vAlign w:val="center"/>
          </w:tcPr>
          <w:p w14:paraId="7327DB85" w14:textId="77777777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B1D73A0" w14:textId="77777777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E9BA23" w14:textId="6CD2D440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Nombre y </w:t>
            </w:r>
            <w:r w:rsidR="00844F1E">
              <w:rPr>
                <w:rFonts w:ascii="Gill Sans MT" w:hAnsi="Gill Sans MT"/>
                <w:sz w:val="24"/>
                <w:szCs w:val="24"/>
              </w:rPr>
              <w:t>p</w:t>
            </w:r>
            <w:r>
              <w:rPr>
                <w:rFonts w:ascii="Gill Sans MT" w:hAnsi="Gill Sans MT"/>
                <w:sz w:val="24"/>
                <w:szCs w:val="24"/>
              </w:rPr>
              <w:t>uesto de quien desarrolla el Procedimiento</w:t>
            </w:r>
          </w:p>
          <w:p w14:paraId="0896919B" w14:textId="77777777" w:rsidR="000544B7" w:rsidRPr="00422A6B" w:rsidRDefault="000544B7" w:rsidP="000544B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center"/>
          </w:tcPr>
          <w:p w14:paraId="135CA654" w14:textId="77777777" w:rsidR="000544B7" w:rsidRDefault="000544B7" w:rsidP="006314D4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4658EC6" w14:textId="29C42428" w:rsidR="000544B7" w:rsidRPr="00422A6B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Nombre y </w:t>
            </w:r>
            <w:r w:rsidR="00844F1E">
              <w:rPr>
                <w:rFonts w:ascii="Gill Sans MT" w:hAnsi="Gill Sans MT" w:cs="Arial"/>
                <w:sz w:val="24"/>
                <w:szCs w:val="24"/>
              </w:rPr>
              <w:t>p</w:t>
            </w:r>
            <w:r>
              <w:rPr>
                <w:rFonts w:ascii="Gill Sans MT" w:hAnsi="Gill Sans MT" w:cs="Arial"/>
                <w:sz w:val="24"/>
                <w:szCs w:val="24"/>
              </w:rPr>
              <w:t>uesto del titular de la Dirección que autoriza el Procedimiento</w:t>
            </w:r>
          </w:p>
        </w:tc>
      </w:tr>
    </w:tbl>
    <w:p w14:paraId="6B18F52F" w14:textId="7F5322CA" w:rsidR="00043571" w:rsidRPr="00D336E5" w:rsidRDefault="00043571" w:rsidP="00F576A7">
      <w:pPr>
        <w:ind w:right="188"/>
        <w:jc w:val="both"/>
        <w:rPr>
          <w:rFonts w:ascii="Arial" w:hAnsi="Arial" w:cs="Arial"/>
          <w:lang w:eastAsia="es-MX"/>
        </w:rPr>
      </w:pPr>
      <w:bookmarkStart w:id="12" w:name="_GoBack"/>
      <w:bookmarkEnd w:id="12"/>
    </w:p>
    <w:sectPr w:rsidR="00043571" w:rsidRPr="00D336E5" w:rsidSect="00835923">
      <w:pgSz w:w="12240" w:h="15840" w:code="1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A3ED" w14:textId="77777777" w:rsidR="00E74616" w:rsidRDefault="00E74616" w:rsidP="00AA5F81">
      <w:pPr>
        <w:spacing w:after="0" w:line="240" w:lineRule="auto"/>
      </w:pPr>
      <w:r>
        <w:separator/>
      </w:r>
    </w:p>
  </w:endnote>
  <w:endnote w:type="continuationSeparator" w:id="0">
    <w:p w14:paraId="1A4BC8ED" w14:textId="77777777" w:rsidR="00E74616" w:rsidRDefault="00E74616" w:rsidP="00AA5F81">
      <w:pPr>
        <w:spacing w:after="0" w:line="240" w:lineRule="auto"/>
      </w:pPr>
      <w:r>
        <w:continuationSeparator/>
      </w:r>
    </w:p>
  </w:endnote>
  <w:endnote w:type="continuationNotice" w:id="1">
    <w:p w14:paraId="75B0A849" w14:textId="77777777" w:rsidR="00E74616" w:rsidRDefault="00E74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372A75" w14:paraId="5F468602" w14:textId="77777777" w:rsidTr="00135DFE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0E1F3BD1" w14:textId="77777777" w:rsidR="00372A75" w:rsidRDefault="00372A75" w:rsidP="00135DFE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</w:p>
      </w:tc>
    </w:tr>
    <w:tr w:rsidR="00372A75" w:rsidRPr="00C27E5E" w14:paraId="3E92310D" w14:textId="77777777" w:rsidTr="00135DFE">
      <w:trPr>
        <w:jc w:val="right"/>
      </w:trPr>
      <w:tc>
        <w:tcPr>
          <w:tcW w:w="1047" w:type="dxa"/>
          <w:shd w:val="clear" w:color="auto" w:fill="005BAB"/>
        </w:tcPr>
        <w:p w14:paraId="2F8FE6B3" w14:textId="77777777" w:rsidR="00372A75" w:rsidRPr="00C27E5E" w:rsidRDefault="00372A75" w:rsidP="00135DFE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13E66AE8" w14:textId="09709944" w:rsidR="00372A75" w:rsidRDefault="00372A75" w:rsidP="00372A75">
    <w:pPr>
      <w:pStyle w:val="Piedepgina"/>
      <w:tabs>
        <w:tab w:val="clear" w:pos="4419"/>
        <w:tab w:val="clear" w:pos="8838"/>
        <w:tab w:val="left" w:pos="998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9662E5" w14:paraId="5890FB1D" w14:textId="77777777" w:rsidTr="00C27E5E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6E414214" w14:textId="77777777" w:rsidR="009662E5" w:rsidRDefault="009662E5" w:rsidP="00C27E5E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</w:p>
      </w:tc>
    </w:tr>
    <w:tr w:rsidR="009662E5" w:rsidRPr="00C27E5E" w14:paraId="5A6DFD8E" w14:textId="77777777" w:rsidTr="00C27E5E">
      <w:trPr>
        <w:jc w:val="right"/>
      </w:trPr>
      <w:tc>
        <w:tcPr>
          <w:tcW w:w="1047" w:type="dxa"/>
          <w:shd w:val="clear" w:color="auto" w:fill="005BAB"/>
        </w:tcPr>
        <w:p w14:paraId="4CFE7F7F" w14:textId="77777777" w:rsidR="009662E5" w:rsidRPr="00C27E5E" w:rsidRDefault="009662E5" w:rsidP="00C27E5E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48A5294C" w14:textId="77777777" w:rsidR="009662E5" w:rsidRDefault="00966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6AE7" w14:textId="77777777" w:rsidR="00E74616" w:rsidRDefault="00E74616" w:rsidP="00AA5F81">
      <w:pPr>
        <w:spacing w:after="0" w:line="240" w:lineRule="auto"/>
      </w:pPr>
      <w:r>
        <w:separator/>
      </w:r>
    </w:p>
  </w:footnote>
  <w:footnote w:type="continuationSeparator" w:id="0">
    <w:p w14:paraId="63057506" w14:textId="77777777" w:rsidR="00E74616" w:rsidRDefault="00E74616" w:rsidP="00AA5F81">
      <w:pPr>
        <w:spacing w:after="0" w:line="240" w:lineRule="auto"/>
      </w:pPr>
      <w:r>
        <w:continuationSeparator/>
      </w:r>
    </w:p>
  </w:footnote>
  <w:footnote w:type="continuationNotice" w:id="1">
    <w:p w14:paraId="0F609E83" w14:textId="77777777" w:rsidR="00E74616" w:rsidRDefault="00E74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41FF" w14:textId="77777777" w:rsidR="009662E5" w:rsidRDefault="009662E5" w:rsidP="00AA5F81">
    <w:pPr>
      <w:pStyle w:val="Encabezado"/>
      <w:jc w:val="both"/>
    </w:pPr>
  </w:p>
  <w:tbl>
    <w:tblPr>
      <w:tblStyle w:val="Tablaconcuadrcula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3829"/>
      <w:gridCol w:w="4171"/>
    </w:tblGrid>
    <w:tr w:rsidR="007D27E5" w:rsidRPr="00602489" w14:paraId="5681C9F2" w14:textId="77777777" w:rsidTr="00F7713E">
      <w:trPr>
        <w:trHeight w:val="1107"/>
        <w:jc w:val="center"/>
      </w:trPr>
      <w:tc>
        <w:tcPr>
          <w:tcW w:w="2440" w:type="dxa"/>
          <w:vAlign w:val="center"/>
        </w:tcPr>
        <w:p w14:paraId="4B6CAB14" w14:textId="77777777" w:rsidR="009662E5" w:rsidRPr="00602489" w:rsidRDefault="009662E5" w:rsidP="007D27E5">
          <w:pPr>
            <w:pStyle w:val="Encabezado"/>
            <w:rPr>
              <w:rFonts w:ascii="Gill Sans MT" w:hAnsi="Gill Sans MT"/>
              <w:b/>
            </w:rPr>
          </w:pPr>
          <w:r>
            <w:rPr>
              <w:b/>
              <w:i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7A281CF4" wp14:editId="6FEBC7C8">
                <wp:extent cx="1168400" cy="723900"/>
                <wp:effectExtent l="0" t="0" r="0" b="12700"/>
                <wp:docPr id="5" name="Imagen 5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center"/>
        </w:tcPr>
        <w:p w14:paraId="22EBF722" w14:textId="77777777" w:rsidR="009662E5" w:rsidRPr="00602489" w:rsidRDefault="009662E5" w:rsidP="007D27E5">
          <w:pPr>
            <w:pStyle w:val="Encabezado"/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51749729" w14:textId="77777777" w:rsidR="009662E5" w:rsidRPr="00602489" w:rsidRDefault="009662E5" w:rsidP="007D27E5">
          <w:pPr>
            <w:pStyle w:val="Encabezado"/>
            <w:rPr>
              <w:rFonts w:ascii="Gill Sans MT" w:hAnsi="Gill Sans MT"/>
              <w:b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4171" w:type="dxa"/>
          <w:vAlign w:val="center"/>
        </w:tcPr>
        <w:p w14:paraId="00D7E880" w14:textId="33E64E03" w:rsidR="009662E5" w:rsidRPr="002F670C" w:rsidRDefault="00B15A03" w:rsidP="007D27E5">
          <w:pPr>
            <w:pStyle w:val="Encabezado"/>
            <w:tabs>
              <w:tab w:val="left" w:pos="2766"/>
            </w:tabs>
            <w:jc w:val="right"/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40"/>
              <w:szCs w:val="44"/>
              <w:lang w:eastAsia="es-MX"/>
            </w:rPr>
          </w:pPr>
          <w:r w:rsidRPr="002F670C"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32"/>
              <w:szCs w:val="44"/>
              <w:lang w:eastAsia="es-MX"/>
            </w:rPr>
            <w:t>Nombre del Procedimiento</w:t>
          </w:r>
        </w:p>
        <w:p w14:paraId="75FF197D" w14:textId="77777777" w:rsidR="009662E5" w:rsidRPr="00602489" w:rsidRDefault="009662E5" w:rsidP="007D27E5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>ID del Procedimiento</w:t>
          </w:r>
        </w:p>
      </w:tc>
    </w:tr>
  </w:tbl>
  <w:p w14:paraId="4C2D1FC1" w14:textId="77777777" w:rsidR="009662E5" w:rsidRDefault="009662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8950" w14:textId="77777777" w:rsidR="007D27E5" w:rsidRDefault="007D27E5" w:rsidP="00AA5F81">
    <w:pPr>
      <w:pStyle w:val="Encabezado"/>
      <w:jc w:val="both"/>
    </w:pPr>
  </w:p>
  <w:tbl>
    <w:tblPr>
      <w:tblStyle w:val="Tablaconcuadrcula"/>
      <w:tblW w:w="106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4"/>
      <w:gridCol w:w="3898"/>
      <w:gridCol w:w="4246"/>
    </w:tblGrid>
    <w:tr w:rsidR="007D27E5" w:rsidRPr="00602489" w14:paraId="549C0151" w14:textId="77777777" w:rsidTr="00F576A7">
      <w:trPr>
        <w:trHeight w:val="1110"/>
        <w:jc w:val="center"/>
      </w:trPr>
      <w:tc>
        <w:tcPr>
          <w:tcW w:w="2484" w:type="dxa"/>
          <w:vAlign w:val="center"/>
        </w:tcPr>
        <w:p w14:paraId="7D189215" w14:textId="77777777" w:rsidR="007D27E5" w:rsidRPr="00602489" w:rsidRDefault="007D27E5" w:rsidP="007D27E5">
          <w:pPr>
            <w:pStyle w:val="Encabezado"/>
            <w:rPr>
              <w:rFonts w:ascii="Gill Sans MT" w:hAnsi="Gill Sans MT"/>
              <w:b/>
            </w:rPr>
          </w:pPr>
          <w:r>
            <w:rPr>
              <w:b/>
              <w:i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06F20657" wp14:editId="0DE9E17E">
                <wp:extent cx="1168400" cy="723900"/>
                <wp:effectExtent l="0" t="0" r="0" b="12700"/>
                <wp:docPr id="1" name="Imagen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vAlign w:val="center"/>
        </w:tcPr>
        <w:p w14:paraId="32A92F88" w14:textId="77777777" w:rsidR="007D27E5" w:rsidRPr="00602489" w:rsidRDefault="007D27E5" w:rsidP="007D27E5">
          <w:pPr>
            <w:pStyle w:val="Encabezado"/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1F9150A5" w14:textId="77777777" w:rsidR="007D27E5" w:rsidRPr="00602489" w:rsidRDefault="007D27E5" w:rsidP="007D27E5">
          <w:pPr>
            <w:pStyle w:val="Encabezado"/>
            <w:rPr>
              <w:rFonts w:ascii="Gill Sans MT" w:hAnsi="Gill Sans MT"/>
              <w:b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4246" w:type="dxa"/>
          <w:vAlign w:val="center"/>
        </w:tcPr>
        <w:p w14:paraId="24CF946C" w14:textId="77777777" w:rsidR="007D27E5" w:rsidRPr="002F670C" w:rsidRDefault="007D27E5" w:rsidP="007D27E5">
          <w:pPr>
            <w:pStyle w:val="Encabezado"/>
            <w:tabs>
              <w:tab w:val="left" w:pos="2766"/>
            </w:tabs>
            <w:jc w:val="right"/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40"/>
              <w:szCs w:val="44"/>
              <w:lang w:eastAsia="es-MX"/>
            </w:rPr>
          </w:pPr>
          <w:r w:rsidRPr="002F670C"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32"/>
              <w:szCs w:val="44"/>
              <w:lang w:eastAsia="es-MX"/>
            </w:rPr>
            <w:t>Nombre del Procedimiento</w:t>
          </w:r>
        </w:p>
        <w:p w14:paraId="4A7DBBD7" w14:textId="77777777" w:rsidR="007D27E5" w:rsidRPr="00602489" w:rsidRDefault="007D27E5" w:rsidP="007D27E5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>ID del Procedimiento</w:t>
          </w:r>
        </w:p>
      </w:tc>
    </w:tr>
  </w:tbl>
  <w:p w14:paraId="7FEB74F0" w14:textId="77777777" w:rsidR="007D27E5" w:rsidRDefault="007D2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0A16"/>
    <w:multiLevelType w:val="hybridMultilevel"/>
    <w:tmpl w:val="57B8A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73A"/>
    <w:multiLevelType w:val="hybridMultilevel"/>
    <w:tmpl w:val="8288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989"/>
    <w:multiLevelType w:val="hybridMultilevel"/>
    <w:tmpl w:val="8D1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9F2"/>
    <w:multiLevelType w:val="hybridMultilevel"/>
    <w:tmpl w:val="0AD4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0CE9"/>
    <w:multiLevelType w:val="hybridMultilevel"/>
    <w:tmpl w:val="FB941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05D24"/>
    <w:multiLevelType w:val="hybridMultilevel"/>
    <w:tmpl w:val="CC8CBECC"/>
    <w:lvl w:ilvl="0" w:tplc="0C0A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0D400ECD"/>
    <w:multiLevelType w:val="hybridMultilevel"/>
    <w:tmpl w:val="07128E4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F0B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33CE2"/>
    <w:multiLevelType w:val="multilevel"/>
    <w:tmpl w:val="CAF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B598A"/>
    <w:multiLevelType w:val="hybridMultilevel"/>
    <w:tmpl w:val="B26685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60785D"/>
    <w:multiLevelType w:val="hybridMultilevel"/>
    <w:tmpl w:val="A314D1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C3AC9"/>
    <w:multiLevelType w:val="hybridMultilevel"/>
    <w:tmpl w:val="D37012D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C45095"/>
    <w:multiLevelType w:val="hybridMultilevel"/>
    <w:tmpl w:val="2FD09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41A2C"/>
    <w:multiLevelType w:val="hybridMultilevel"/>
    <w:tmpl w:val="835E2B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F87D42"/>
    <w:multiLevelType w:val="hybridMultilevel"/>
    <w:tmpl w:val="2A964972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22B81F03"/>
    <w:multiLevelType w:val="hybridMultilevel"/>
    <w:tmpl w:val="ED1E2376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25107DE4"/>
    <w:multiLevelType w:val="hybridMultilevel"/>
    <w:tmpl w:val="8FECB4DE"/>
    <w:lvl w:ilvl="0" w:tplc="465454F6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73218"/>
    <w:multiLevelType w:val="hybridMultilevel"/>
    <w:tmpl w:val="0B26EEF0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27540CF4"/>
    <w:multiLevelType w:val="hybridMultilevel"/>
    <w:tmpl w:val="33CEE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F2EC3"/>
    <w:multiLevelType w:val="hybridMultilevel"/>
    <w:tmpl w:val="7766F782"/>
    <w:lvl w:ilvl="0" w:tplc="7054B732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F41C7"/>
    <w:multiLevelType w:val="hybridMultilevel"/>
    <w:tmpl w:val="6BDC417A"/>
    <w:lvl w:ilvl="0" w:tplc="080A0017">
      <w:start w:val="1"/>
      <w:numFmt w:val="lowerLetter"/>
      <w:lvlText w:val="%1)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2E7A2D8D"/>
    <w:multiLevelType w:val="hybridMultilevel"/>
    <w:tmpl w:val="82BCE074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3" w15:restartNumberingAfterBreak="0">
    <w:nsid w:val="32B04F65"/>
    <w:multiLevelType w:val="hybridMultilevel"/>
    <w:tmpl w:val="4092792C"/>
    <w:lvl w:ilvl="0" w:tplc="43DC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9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0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8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F624A"/>
    <w:multiLevelType w:val="hybridMultilevel"/>
    <w:tmpl w:val="F4A048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253436"/>
    <w:multiLevelType w:val="hybridMultilevel"/>
    <w:tmpl w:val="79CAAA6E"/>
    <w:lvl w:ilvl="0" w:tplc="0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6" w15:restartNumberingAfterBreak="0">
    <w:nsid w:val="38C463FD"/>
    <w:multiLevelType w:val="hybridMultilevel"/>
    <w:tmpl w:val="5C6AB15E"/>
    <w:lvl w:ilvl="0" w:tplc="0C0A000F">
      <w:start w:val="1"/>
      <w:numFmt w:val="decimal"/>
      <w:lvlText w:val="%1."/>
      <w:lvlJc w:val="left"/>
      <w:pPr>
        <w:ind w:left="1055" w:hanging="360"/>
      </w:p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7" w15:restartNumberingAfterBreak="0">
    <w:nsid w:val="3F4D1E3D"/>
    <w:multiLevelType w:val="hybridMultilevel"/>
    <w:tmpl w:val="95D6B042"/>
    <w:lvl w:ilvl="0" w:tplc="0C0A000F">
      <w:start w:val="1"/>
      <w:numFmt w:val="decimal"/>
      <w:lvlText w:val="%1."/>
      <w:lvlJc w:val="left"/>
      <w:pPr>
        <w:ind w:left="1108" w:hanging="360"/>
      </w:pPr>
    </w:lvl>
    <w:lvl w:ilvl="1" w:tplc="0C0A0019" w:tentative="1">
      <w:start w:val="1"/>
      <w:numFmt w:val="lowerLetter"/>
      <w:lvlText w:val="%2."/>
      <w:lvlJc w:val="left"/>
      <w:pPr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8" w15:restartNumberingAfterBreak="0">
    <w:nsid w:val="3FB5528F"/>
    <w:multiLevelType w:val="hybridMultilevel"/>
    <w:tmpl w:val="7A5CB4D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511540"/>
    <w:multiLevelType w:val="hybridMultilevel"/>
    <w:tmpl w:val="CFD6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A7E5F"/>
    <w:multiLevelType w:val="hybridMultilevel"/>
    <w:tmpl w:val="DC5A1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C495C"/>
    <w:multiLevelType w:val="hybridMultilevel"/>
    <w:tmpl w:val="1702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45E6F"/>
    <w:multiLevelType w:val="hybridMultilevel"/>
    <w:tmpl w:val="94F637DA"/>
    <w:lvl w:ilvl="0" w:tplc="0684483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46113"/>
    <w:multiLevelType w:val="hybridMultilevel"/>
    <w:tmpl w:val="D61EB3A2"/>
    <w:lvl w:ilvl="0" w:tplc="E232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8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6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DA85C07"/>
    <w:multiLevelType w:val="hybridMultilevel"/>
    <w:tmpl w:val="6DD2760C"/>
    <w:lvl w:ilvl="0" w:tplc="8E8C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E2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6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5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E5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C02D1"/>
    <w:multiLevelType w:val="hybridMultilevel"/>
    <w:tmpl w:val="992EE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F013D"/>
    <w:multiLevelType w:val="hybridMultilevel"/>
    <w:tmpl w:val="56D80A2A"/>
    <w:lvl w:ilvl="0" w:tplc="0C0A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8" w15:restartNumberingAfterBreak="0">
    <w:nsid w:val="5C6674E3"/>
    <w:multiLevelType w:val="hybridMultilevel"/>
    <w:tmpl w:val="8D5A4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0C82537"/>
    <w:multiLevelType w:val="multilevel"/>
    <w:tmpl w:val="36C2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0" w15:restartNumberingAfterBreak="0">
    <w:nsid w:val="647951D0"/>
    <w:multiLevelType w:val="hybridMultilevel"/>
    <w:tmpl w:val="9BE65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253B3"/>
    <w:multiLevelType w:val="hybridMultilevel"/>
    <w:tmpl w:val="6FFEF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9403E"/>
    <w:multiLevelType w:val="hybridMultilevel"/>
    <w:tmpl w:val="7DF21EBA"/>
    <w:lvl w:ilvl="0" w:tplc="080A0017">
      <w:start w:val="1"/>
      <w:numFmt w:val="lowerLetter"/>
      <w:lvlText w:val="%1)"/>
      <w:lvlJc w:val="left"/>
      <w:pPr>
        <w:ind w:left="1130" w:hanging="360"/>
      </w:pPr>
    </w:lvl>
    <w:lvl w:ilvl="1" w:tplc="080A0019" w:tentative="1">
      <w:start w:val="1"/>
      <w:numFmt w:val="lowerLetter"/>
      <w:lvlText w:val="%2."/>
      <w:lvlJc w:val="left"/>
      <w:pPr>
        <w:ind w:left="1850" w:hanging="360"/>
      </w:pPr>
    </w:lvl>
    <w:lvl w:ilvl="2" w:tplc="080A001B" w:tentative="1">
      <w:start w:val="1"/>
      <w:numFmt w:val="lowerRoman"/>
      <w:lvlText w:val="%3."/>
      <w:lvlJc w:val="right"/>
      <w:pPr>
        <w:ind w:left="2570" w:hanging="180"/>
      </w:pPr>
    </w:lvl>
    <w:lvl w:ilvl="3" w:tplc="080A000F" w:tentative="1">
      <w:start w:val="1"/>
      <w:numFmt w:val="decimal"/>
      <w:lvlText w:val="%4."/>
      <w:lvlJc w:val="left"/>
      <w:pPr>
        <w:ind w:left="3290" w:hanging="360"/>
      </w:pPr>
    </w:lvl>
    <w:lvl w:ilvl="4" w:tplc="080A0019" w:tentative="1">
      <w:start w:val="1"/>
      <w:numFmt w:val="lowerLetter"/>
      <w:lvlText w:val="%5."/>
      <w:lvlJc w:val="left"/>
      <w:pPr>
        <w:ind w:left="4010" w:hanging="360"/>
      </w:pPr>
    </w:lvl>
    <w:lvl w:ilvl="5" w:tplc="080A001B" w:tentative="1">
      <w:start w:val="1"/>
      <w:numFmt w:val="lowerRoman"/>
      <w:lvlText w:val="%6."/>
      <w:lvlJc w:val="right"/>
      <w:pPr>
        <w:ind w:left="4730" w:hanging="180"/>
      </w:pPr>
    </w:lvl>
    <w:lvl w:ilvl="6" w:tplc="080A000F" w:tentative="1">
      <w:start w:val="1"/>
      <w:numFmt w:val="decimal"/>
      <w:lvlText w:val="%7."/>
      <w:lvlJc w:val="left"/>
      <w:pPr>
        <w:ind w:left="5450" w:hanging="360"/>
      </w:pPr>
    </w:lvl>
    <w:lvl w:ilvl="7" w:tplc="080A0019" w:tentative="1">
      <w:start w:val="1"/>
      <w:numFmt w:val="lowerLetter"/>
      <w:lvlText w:val="%8."/>
      <w:lvlJc w:val="left"/>
      <w:pPr>
        <w:ind w:left="6170" w:hanging="360"/>
      </w:pPr>
    </w:lvl>
    <w:lvl w:ilvl="8" w:tplc="0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3" w15:restartNumberingAfterBreak="0">
    <w:nsid w:val="716213A1"/>
    <w:multiLevelType w:val="hybridMultilevel"/>
    <w:tmpl w:val="319CB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A6BA2"/>
    <w:multiLevelType w:val="hybridMultilevel"/>
    <w:tmpl w:val="69FA01FC"/>
    <w:lvl w:ilvl="0" w:tplc="0684483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A5597"/>
    <w:multiLevelType w:val="hybridMultilevel"/>
    <w:tmpl w:val="8E5CC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B239F"/>
    <w:multiLevelType w:val="hybridMultilevel"/>
    <w:tmpl w:val="A2E81F32"/>
    <w:lvl w:ilvl="0" w:tplc="15D84C1C">
      <w:start w:val="1"/>
      <w:numFmt w:val="upperRoman"/>
      <w:pStyle w:val="EstiloPERSONALPOLICITASCAPITULOS"/>
      <w:lvlText w:val="%1."/>
      <w:lvlJc w:val="left"/>
      <w:pPr>
        <w:ind w:left="24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4EA2"/>
    <w:multiLevelType w:val="hybridMultilevel"/>
    <w:tmpl w:val="7AA2F792"/>
    <w:lvl w:ilvl="0" w:tplc="7054B732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3682A"/>
    <w:multiLevelType w:val="hybridMultilevel"/>
    <w:tmpl w:val="7AE8BADA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0"/>
  </w:num>
  <w:num w:numId="4">
    <w:abstractNumId w:val="38"/>
  </w:num>
  <w:num w:numId="5">
    <w:abstractNumId w:val="37"/>
  </w:num>
  <w:num w:numId="6">
    <w:abstractNumId w:val="16"/>
  </w:num>
  <w:num w:numId="7">
    <w:abstractNumId w:val="6"/>
  </w:num>
  <w:num w:numId="8">
    <w:abstractNumId w:val="27"/>
  </w:num>
  <w:num w:numId="9">
    <w:abstractNumId w:val="26"/>
  </w:num>
  <w:num w:numId="10">
    <w:abstractNumId w:val="22"/>
  </w:num>
  <w:num w:numId="11">
    <w:abstractNumId w:val="18"/>
  </w:num>
  <w:num w:numId="12">
    <w:abstractNumId w:val="15"/>
  </w:num>
  <w:num w:numId="13">
    <w:abstractNumId w:val="46"/>
  </w:num>
  <w:num w:numId="14">
    <w:abstractNumId w:val="34"/>
  </w:num>
  <w:num w:numId="15">
    <w:abstractNumId w:val="36"/>
  </w:num>
  <w:num w:numId="16">
    <w:abstractNumId w:val="5"/>
  </w:num>
  <w:num w:numId="17">
    <w:abstractNumId w:val="45"/>
  </w:num>
  <w:num w:numId="18">
    <w:abstractNumId w:val="35"/>
  </w:num>
  <w:num w:numId="19">
    <w:abstractNumId w:val="23"/>
  </w:num>
  <w:num w:numId="20">
    <w:abstractNumId w:val="21"/>
  </w:num>
  <w:num w:numId="21">
    <w:abstractNumId w:val="2"/>
  </w:num>
  <w:num w:numId="22">
    <w:abstractNumId w:val="46"/>
  </w:num>
  <w:num w:numId="23">
    <w:abstractNumId w:val="29"/>
  </w:num>
  <w:num w:numId="24">
    <w:abstractNumId w:val="39"/>
  </w:num>
  <w:num w:numId="25">
    <w:abstractNumId w:val="20"/>
  </w:num>
  <w:num w:numId="26">
    <w:abstractNumId w:val="48"/>
  </w:num>
  <w:num w:numId="27">
    <w:abstractNumId w:val="28"/>
  </w:num>
  <w:num w:numId="28">
    <w:abstractNumId w:val="47"/>
  </w:num>
  <w:num w:numId="29">
    <w:abstractNumId w:val="32"/>
  </w:num>
  <w:num w:numId="30">
    <w:abstractNumId w:val="17"/>
  </w:num>
  <w:num w:numId="31">
    <w:abstractNumId w:val="41"/>
  </w:num>
  <w:num w:numId="32">
    <w:abstractNumId w:val="11"/>
  </w:num>
  <w:num w:numId="33">
    <w:abstractNumId w:val="44"/>
  </w:num>
  <w:num w:numId="34">
    <w:abstractNumId w:val="1"/>
  </w:num>
  <w:num w:numId="35">
    <w:abstractNumId w:val="9"/>
  </w:num>
  <w:num w:numId="36">
    <w:abstractNumId w:val="24"/>
  </w:num>
  <w:num w:numId="37">
    <w:abstractNumId w:val="7"/>
  </w:num>
  <w:num w:numId="38">
    <w:abstractNumId w:val="12"/>
  </w:num>
  <w:num w:numId="39">
    <w:abstractNumId w:val="31"/>
  </w:num>
  <w:num w:numId="40">
    <w:abstractNumId w:val="30"/>
  </w:num>
  <w:num w:numId="41">
    <w:abstractNumId w:val="42"/>
  </w:num>
  <w:num w:numId="42">
    <w:abstractNumId w:val="8"/>
  </w:num>
  <w:num w:numId="43">
    <w:abstractNumId w:val="25"/>
  </w:num>
  <w:num w:numId="44">
    <w:abstractNumId w:val="4"/>
  </w:num>
  <w:num w:numId="45">
    <w:abstractNumId w:val="40"/>
  </w:num>
  <w:num w:numId="46">
    <w:abstractNumId w:val="3"/>
  </w:num>
  <w:num w:numId="47">
    <w:abstractNumId w:val="10"/>
  </w:num>
  <w:num w:numId="48">
    <w:abstractNumId w:val="13"/>
  </w:num>
  <w:num w:numId="49">
    <w:abstractNumId w:val="1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81"/>
    <w:rsid w:val="00003E50"/>
    <w:rsid w:val="0003609F"/>
    <w:rsid w:val="00041289"/>
    <w:rsid w:val="00043571"/>
    <w:rsid w:val="00052466"/>
    <w:rsid w:val="00053443"/>
    <w:rsid w:val="000544B7"/>
    <w:rsid w:val="00055416"/>
    <w:rsid w:val="00060868"/>
    <w:rsid w:val="00061D2B"/>
    <w:rsid w:val="0007288F"/>
    <w:rsid w:val="00074652"/>
    <w:rsid w:val="00080446"/>
    <w:rsid w:val="00082BB9"/>
    <w:rsid w:val="000A665D"/>
    <w:rsid w:val="000B1F11"/>
    <w:rsid w:val="000B679B"/>
    <w:rsid w:val="000C04DF"/>
    <w:rsid w:val="000C08F9"/>
    <w:rsid w:val="000C2553"/>
    <w:rsid w:val="000C589D"/>
    <w:rsid w:val="000C69BB"/>
    <w:rsid w:val="000C7734"/>
    <w:rsid w:val="000D38F3"/>
    <w:rsid w:val="000E342C"/>
    <w:rsid w:val="000E3FC0"/>
    <w:rsid w:val="000E6C17"/>
    <w:rsid w:val="000F4DCF"/>
    <w:rsid w:val="00103366"/>
    <w:rsid w:val="00105F87"/>
    <w:rsid w:val="00106140"/>
    <w:rsid w:val="0011512F"/>
    <w:rsid w:val="00126382"/>
    <w:rsid w:val="00126E62"/>
    <w:rsid w:val="00127587"/>
    <w:rsid w:val="00140AE0"/>
    <w:rsid w:val="0015040D"/>
    <w:rsid w:val="001617B7"/>
    <w:rsid w:val="001640A0"/>
    <w:rsid w:val="0016737C"/>
    <w:rsid w:val="001971C0"/>
    <w:rsid w:val="001D22EE"/>
    <w:rsid w:val="001D38BA"/>
    <w:rsid w:val="001D7793"/>
    <w:rsid w:val="001E1E83"/>
    <w:rsid w:val="001E3634"/>
    <w:rsid w:val="001E5203"/>
    <w:rsid w:val="001E7574"/>
    <w:rsid w:val="001E7AB4"/>
    <w:rsid w:val="001F01D3"/>
    <w:rsid w:val="00216A74"/>
    <w:rsid w:val="00216C25"/>
    <w:rsid w:val="00223F24"/>
    <w:rsid w:val="002358FA"/>
    <w:rsid w:val="00236A43"/>
    <w:rsid w:val="00244999"/>
    <w:rsid w:val="00250454"/>
    <w:rsid w:val="00255985"/>
    <w:rsid w:val="00260975"/>
    <w:rsid w:val="00265E3B"/>
    <w:rsid w:val="002679FC"/>
    <w:rsid w:val="002722A3"/>
    <w:rsid w:val="00274D4D"/>
    <w:rsid w:val="00283F2C"/>
    <w:rsid w:val="00286D5C"/>
    <w:rsid w:val="00290A73"/>
    <w:rsid w:val="00295598"/>
    <w:rsid w:val="002A46C6"/>
    <w:rsid w:val="002A658E"/>
    <w:rsid w:val="002A7A95"/>
    <w:rsid w:val="002B0F85"/>
    <w:rsid w:val="002C1442"/>
    <w:rsid w:val="002C1FE8"/>
    <w:rsid w:val="002C3013"/>
    <w:rsid w:val="002D4E58"/>
    <w:rsid w:val="002E054E"/>
    <w:rsid w:val="002E302A"/>
    <w:rsid w:val="002F670C"/>
    <w:rsid w:val="00304876"/>
    <w:rsid w:val="00307B23"/>
    <w:rsid w:val="003140F0"/>
    <w:rsid w:val="00323CA7"/>
    <w:rsid w:val="0033235E"/>
    <w:rsid w:val="00336736"/>
    <w:rsid w:val="00336DD6"/>
    <w:rsid w:val="00337752"/>
    <w:rsid w:val="00343889"/>
    <w:rsid w:val="003458A5"/>
    <w:rsid w:val="00357517"/>
    <w:rsid w:val="00357859"/>
    <w:rsid w:val="003714C0"/>
    <w:rsid w:val="00372A75"/>
    <w:rsid w:val="0037376A"/>
    <w:rsid w:val="003803C2"/>
    <w:rsid w:val="00381100"/>
    <w:rsid w:val="0039344E"/>
    <w:rsid w:val="003944F8"/>
    <w:rsid w:val="00394E17"/>
    <w:rsid w:val="00397113"/>
    <w:rsid w:val="003A2991"/>
    <w:rsid w:val="003B042A"/>
    <w:rsid w:val="003C2342"/>
    <w:rsid w:val="003C3CF7"/>
    <w:rsid w:val="003D4306"/>
    <w:rsid w:val="003D46AA"/>
    <w:rsid w:val="003D5BD4"/>
    <w:rsid w:val="003D5C55"/>
    <w:rsid w:val="003E11F6"/>
    <w:rsid w:val="003E5045"/>
    <w:rsid w:val="003E7A61"/>
    <w:rsid w:val="003F0AA4"/>
    <w:rsid w:val="003F15D8"/>
    <w:rsid w:val="003F5B83"/>
    <w:rsid w:val="00400F62"/>
    <w:rsid w:val="00415993"/>
    <w:rsid w:val="00421175"/>
    <w:rsid w:val="00422A6B"/>
    <w:rsid w:val="0042670C"/>
    <w:rsid w:val="00430550"/>
    <w:rsid w:val="00432247"/>
    <w:rsid w:val="00435804"/>
    <w:rsid w:val="00453B43"/>
    <w:rsid w:val="00461DAC"/>
    <w:rsid w:val="0047320A"/>
    <w:rsid w:val="00476391"/>
    <w:rsid w:val="00483D1F"/>
    <w:rsid w:val="00491531"/>
    <w:rsid w:val="00496E44"/>
    <w:rsid w:val="004A3059"/>
    <w:rsid w:val="004A7AA0"/>
    <w:rsid w:val="004B0531"/>
    <w:rsid w:val="004B6C91"/>
    <w:rsid w:val="004C2F2A"/>
    <w:rsid w:val="004C622B"/>
    <w:rsid w:val="004D1399"/>
    <w:rsid w:val="004D3C35"/>
    <w:rsid w:val="004D4E89"/>
    <w:rsid w:val="004E2EDC"/>
    <w:rsid w:val="004E60A0"/>
    <w:rsid w:val="004F03E5"/>
    <w:rsid w:val="004F2B16"/>
    <w:rsid w:val="004F3A0A"/>
    <w:rsid w:val="00500CA4"/>
    <w:rsid w:val="00511BEB"/>
    <w:rsid w:val="00513D23"/>
    <w:rsid w:val="00514CE6"/>
    <w:rsid w:val="00515ADF"/>
    <w:rsid w:val="00520FFB"/>
    <w:rsid w:val="00521323"/>
    <w:rsid w:val="0052536E"/>
    <w:rsid w:val="00527BEA"/>
    <w:rsid w:val="005314FD"/>
    <w:rsid w:val="00545D63"/>
    <w:rsid w:val="00560177"/>
    <w:rsid w:val="00566079"/>
    <w:rsid w:val="005734AB"/>
    <w:rsid w:val="005735D9"/>
    <w:rsid w:val="00582BAC"/>
    <w:rsid w:val="00583DB3"/>
    <w:rsid w:val="00591AE8"/>
    <w:rsid w:val="00591D81"/>
    <w:rsid w:val="00592E42"/>
    <w:rsid w:val="00594F8C"/>
    <w:rsid w:val="005A5D6C"/>
    <w:rsid w:val="005C7B01"/>
    <w:rsid w:val="005D3702"/>
    <w:rsid w:val="005D52D1"/>
    <w:rsid w:val="005D74FA"/>
    <w:rsid w:val="005E0A4F"/>
    <w:rsid w:val="005E1587"/>
    <w:rsid w:val="005F5259"/>
    <w:rsid w:val="005F5CB8"/>
    <w:rsid w:val="005F7EA2"/>
    <w:rsid w:val="00602489"/>
    <w:rsid w:val="00613ABF"/>
    <w:rsid w:val="00616FFA"/>
    <w:rsid w:val="006314D4"/>
    <w:rsid w:val="00633343"/>
    <w:rsid w:val="00633592"/>
    <w:rsid w:val="00635491"/>
    <w:rsid w:val="00640A2C"/>
    <w:rsid w:val="00641DE3"/>
    <w:rsid w:val="006449E0"/>
    <w:rsid w:val="0065477A"/>
    <w:rsid w:val="006550C2"/>
    <w:rsid w:val="00656647"/>
    <w:rsid w:val="006624FD"/>
    <w:rsid w:val="00663827"/>
    <w:rsid w:val="00665E57"/>
    <w:rsid w:val="00674433"/>
    <w:rsid w:val="006757D6"/>
    <w:rsid w:val="00681B2C"/>
    <w:rsid w:val="006867F0"/>
    <w:rsid w:val="0069609E"/>
    <w:rsid w:val="006963C9"/>
    <w:rsid w:val="006A3128"/>
    <w:rsid w:val="006A3AB2"/>
    <w:rsid w:val="006A7032"/>
    <w:rsid w:val="006B5651"/>
    <w:rsid w:val="006C597A"/>
    <w:rsid w:val="006D0D12"/>
    <w:rsid w:val="006D33AD"/>
    <w:rsid w:val="006E4049"/>
    <w:rsid w:val="006F21FC"/>
    <w:rsid w:val="006F2C97"/>
    <w:rsid w:val="006F5FDB"/>
    <w:rsid w:val="006F79BD"/>
    <w:rsid w:val="007120D9"/>
    <w:rsid w:val="00717ABB"/>
    <w:rsid w:val="0072194F"/>
    <w:rsid w:val="007228D2"/>
    <w:rsid w:val="007279FC"/>
    <w:rsid w:val="00731CAB"/>
    <w:rsid w:val="007433ED"/>
    <w:rsid w:val="00755BC5"/>
    <w:rsid w:val="00756DC3"/>
    <w:rsid w:val="00760473"/>
    <w:rsid w:val="00760952"/>
    <w:rsid w:val="007711FF"/>
    <w:rsid w:val="00774C12"/>
    <w:rsid w:val="00775EE3"/>
    <w:rsid w:val="007A153F"/>
    <w:rsid w:val="007A1BD6"/>
    <w:rsid w:val="007B6F3A"/>
    <w:rsid w:val="007B7756"/>
    <w:rsid w:val="007B78C5"/>
    <w:rsid w:val="007C0678"/>
    <w:rsid w:val="007C3275"/>
    <w:rsid w:val="007D27E5"/>
    <w:rsid w:val="00804F0A"/>
    <w:rsid w:val="0080627D"/>
    <w:rsid w:val="00807038"/>
    <w:rsid w:val="0080774F"/>
    <w:rsid w:val="008126E3"/>
    <w:rsid w:val="00816C43"/>
    <w:rsid w:val="0082189C"/>
    <w:rsid w:val="008260EF"/>
    <w:rsid w:val="00831418"/>
    <w:rsid w:val="00833FCF"/>
    <w:rsid w:val="00835923"/>
    <w:rsid w:val="008404A4"/>
    <w:rsid w:val="0084076A"/>
    <w:rsid w:val="0084196B"/>
    <w:rsid w:val="00843311"/>
    <w:rsid w:val="00844578"/>
    <w:rsid w:val="00844F1E"/>
    <w:rsid w:val="00857FDC"/>
    <w:rsid w:val="00863AEA"/>
    <w:rsid w:val="00864BCF"/>
    <w:rsid w:val="00871DF4"/>
    <w:rsid w:val="0087247D"/>
    <w:rsid w:val="008726DD"/>
    <w:rsid w:val="0087392F"/>
    <w:rsid w:val="00891AE0"/>
    <w:rsid w:val="008A4A94"/>
    <w:rsid w:val="008A6F34"/>
    <w:rsid w:val="008A7A05"/>
    <w:rsid w:val="008B0EE9"/>
    <w:rsid w:val="008B3944"/>
    <w:rsid w:val="008C0119"/>
    <w:rsid w:val="008C3DA5"/>
    <w:rsid w:val="008D0D83"/>
    <w:rsid w:val="008D7D92"/>
    <w:rsid w:val="009009F3"/>
    <w:rsid w:val="00905B4D"/>
    <w:rsid w:val="00911FD1"/>
    <w:rsid w:val="00917272"/>
    <w:rsid w:val="009225CE"/>
    <w:rsid w:val="00923BAA"/>
    <w:rsid w:val="009330C8"/>
    <w:rsid w:val="00937AA1"/>
    <w:rsid w:val="0094290E"/>
    <w:rsid w:val="00946FBC"/>
    <w:rsid w:val="00953215"/>
    <w:rsid w:val="009662E5"/>
    <w:rsid w:val="009843D5"/>
    <w:rsid w:val="009857D6"/>
    <w:rsid w:val="009867D0"/>
    <w:rsid w:val="00986C1E"/>
    <w:rsid w:val="00991C5D"/>
    <w:rsid w:val="009A4CDC"/>
    <w:rsid w:val="009A580D"/>
    <w:rsid w:val="009B0AF3"/>
    <w:rsid w:val="009B1855"/>
    <w:rsid w:val="009B1B10"/>
    <w:rsid w:val="009D41AA"/>
    <w:rsid w:val="009D77CD"/>
    <w:rsid w:val="009E2C8A"/>
    <w:rsid w:val="009E7200"/>
    <w:rsid w:val="009E7DCE"/>
    <w:rsid w:val="009F4ABA"/>
    <w:rsid w:val="00A030DF"/>
    <w:rsid w:val="00A06B0E"/>
    <w:rsid w:val="00A12F37"/>
    <w:rsid w:val="00A1575C"/>
    <w:rsid w:val="00A21C69"/>
    <w:rsid w:val="00A3290C"/>
    <w:rsid w:val="00A40E9E"/>
    <w:rsid w:val="00A70C05"/>
    <w:rsid w:val="00A71921"/>
    <w:rsid w:val="00A746B6"/>
    <w:rsid w:val="00A74F47"/>
    <w:rsid w:val="00A75423"/>
    <w:rsid w:val="00A83056"/>
    <w:rsid w:val="00A849E6"/>
    <w:rsid w:val="00A862DC"/>
    <w:rsid w:val="00AA0766"/>
    <w:rsid w:val="00AA5F81"/>
    <w:rsid w:val="00AA760E"/>
    <w:rsid w:val="00AA7A55"/>
    <w:rsid w:val="00AC0EEC"/>
    <w:rsid w:val="00AC3762"/>
    <w:rsid w:val="00AC6E1F"/>
    <w:rsid w:val="00AD6815"/>
    <w:rsid w:val="00AE4003"/>
    <w:rsid w:val="00AE5C2D"/>
    <w:rsid w:val="00AF0186"/>
    <w:rsid w:val="00AF0E72"/>
    <w:rsid w:val="00AF2A28"/>
    <w:rsid w:val="00B022C0"/>
    <w:rsid w:val="00B03CFE"/>
    <w:rsid w:val="00B10CB2"/>
    <w:rsid w:val="00B10DCE"/>
    <w:rsid w:val="00B13B63"/>
    <w:rsid w:val="00B15A03"/>
    <w:rsid w:val="00B16678"/>
    <w:rsid w:val="00B21D09"/>
    <w:rsid w:val="00B23623"/>
    <w:rsid w:val="00B278A7"/>
    <w:rsid w:val="00B31B79"/>
    <w:rsid w:val="00B334E8"/>
    <w:rsid w:val="00B40D6D"/>
    <w:rsid w:val="00B65199"/>
    <w:rsid w:val="00B73AA9"/>
    <w:rsid w:val="00B80B22"/>
    <w:rsid w:val="00B8393F"/>
    <w:rsid w:val="00BB61C3"/>
    <w:rsid w:val="00BD29F0"/>
    <w:rsid w:val="00BE22CE"/>
    <w:rsid w:val="00BE3500"/>
    <w:rsid w:val="00BE65A1"/>
    <w:rsid w:val="00BF1B46"/>
    <w:rsid w:val="00C1019A"/>
    <w:rsid w:val="00C129EF"/>
    <w:rsid w:val="00C12EE1"/>
    <w:rsid w:val="00C27E5E"/>
    <w:rsid w:val="00C3070B"/>
    <w:rsid w:val="00C32C73"/>
    <w:rsid w:val="00C3365E"/>
    <w:rsid w:val="00C341F4"/>
    <w:rsid w:val="00C3486F"/>
    <w:rsid w:val="00C37B6D"/>
    <w:rsid w:val="00C51D97"/>
    <w:rsid w:val="00C6089B"/>
    <w:rsid w:val="00C63538"/>
    <w:rsid w:val="00C65963"/>
    <w:rsid w:val="00C70138"/>
    <w:rsid w:val="00C70A50"/>
    <w:rsid w:val="00C7628A"/>
    <w:rsid w:val="00C8632F"/>
    <w:rsid w:val="00C91A56"/>
    <w:rsid w:val="00C97C6D"/>
    <w:rsid w:val="00CB0592"/>
    <w:rsid w:val="00CB123B"/>
    <w:rsid w:val="00CB21DE"/>
    <w:rsid w:val="00CB3852"/>
    <w:rsid w:val="00CC006E"/>
    <w:rsid w:val="00CC0DE7"/>
    <w:rsid w:val="00CD37DF"/>
    <w:rsid w:val="00CD3E8F"/>
    <w:rsid w:val="00CE1210"/>
    <w:rsid w:val="00CE59FB"/>
    <w:rsid w:val="00D05781"/>
    <w:rsid w:val="00D10BFC"/>
    <w:rsid w:val="00D170D2"/>
    <w:rsid w:val="00D20F54"/>
    <w:rsid w:val="00D246B2"/>
    <w:rsid w:val="00D3176C"/>
    <w:rsid w:val="00D322F7"/>
    <w:rsid w:val="00D336E5"/>
    <w:rsid w:val="00D37D03"/>
    <w:rsid w:val="00D470D2"/>
    <w:rsid w:val="00D61940"/>
    <w:rsid w:val="00D64A5E"/>
    <w:rsid w:val="00D64EED"/>
    <w:rsid w:val="00D67F8C"/>
    <w:rsid w:val="00D70CDC"/>
    <w:rsid w:val="00D76CD1"/>
    <w:rsid w:val="00D82242"/>
    <w:rsid w:val="00D85C02"/>
    <w:rsid w:val="00D916EA"/>
    <w:rsid w:val="00D92B76"/>
    <w:rsid w:val="00DB1229"/>
    <w:rsid w:val="00DB5797"/>
    <w:rsid w:val="00DC1F8B"/>
    <w:rsid w:val="00DC3B9B"/>
    <w:rsid w:val="00DC4D95"/>
    <w:rsid w:val="00DD202D"/>
    <w:rsid w:val="00DE7636"/>
    <w:rsid w:val="00DF3A23"/>
    <w:rsid w:val="00E435AE"/>
    <w:rsid w:val="00E45D5E"/>
    <w:rsid w:val="00E47C11"/>
    <w:rsid w:val="00E51ED3"/>
    <w:rsid w:val="00E65329"/>
    <w:rsid w:val="00E70178"/>
    <w:rsid w:val="00E72075"/>
    <w:rsid w:val="00E74616"/>
    <w:rsid w:val="00E85510"/>
    <w:rsid w:val="00E85AA1"/>
    <w:rsid w:val="00E92D00"/>
    <w:rsid w:val="00E94053"/>
    <w:rsid w:val="00E952CD"/>
    <w:rsid w:val="00E96A3C"/>
    <w:rsid w:val="00EA07D2"/>
    <w:rsid w:val="00EA3320"/>
    <w:rsid w:val="00EA7CF7"/>
    <w:rsid w:val="00EB3912"/>
    <w:rsid w:val="00ED0969"/>
    <w:rsid w:val="00ED38F2"/>
    <w:rsid w:val="00EE2788"/>
    <w:rsid w:val="00EE3CEF"/>
    <w:rsid w:val="00EF114E"/>
    <w:rsid w:val="00EF1172"/>
    <w:rsid w:val="00EF412E"/>
    <w:rsid w:val="00EF54D7"/>
    <w:rsid w:val="00EF5D7C"/>
    <w:rsid w:val="00F01163"/>
    <w:rsid w:val="00F039CF"/>
    <w:rsid w:val="00F12062"/>
    <w:rsid w:val="00F21EF0"/>
    <w:rsid w:val="00F2490F"/>
    <w:rsid w:val="00F40FAC"/>
    <w:rsid w:val="00F41A2E"/>
    <w:rsid w:val="00F4597D"/>
    <w:rsid w:val="00F56AC2"/>
    <w:rsid w:val="00F576A7"/>
    <w:rsid w:val="00F61F5C"/>
    <w:rsid w:val="00F657C0"/>
    <w:rsid w:val="00F65D9F"/>
    <w:rsid w:val="00F7713E"/>
    <w:rsid w:val="00F77E77"/>
    <w:rsid w:val="00F901AF"/>
    <w:rsid w:val="00F9161D"/>
    <w:rsid w:val="00F93A70"/>
    <w:rsid w:val="00F962B1"/>
    <w:rsid w:val="00FA5096"/>
    <w:rsid w:val="00FB0F08"/>
    <w:rsid w:val="00FB42A7"/>
    <w:rsid w:val="00FB45AA"/>
    <w:rsid w:val="00FC56A9"/>
    <w:rsid w:val="00FE044A"/>
    <w:rsid w:val="00FE36B9"/>
    <w:rsid w:val="00FE4C72"/>
    <w:rsid w:val="00FF19E8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A8F2B"/>
  <w15:docId w15:val="{740FFA00-BB9C-A540-B40D-1D538F7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8F9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8F9"/>
    <w:pPr>
      <w:keepNext/>
      <w:keepLines/>
      <w:spacing w:before="60" w:after="60" w:line="240" w:lineRule="auto"/>
      <w:outlineLvl w:val="1"/>
    </w:pPr>
    <w:rPr>
      <w:rFonts w:ascii="Gill Sans MT" w:eastAsiaTheme="majorEastAsia" w:hAnsi="Gill Sans MT" w:cstheme="majorBidi"/>
      <w:b/>
      <w:bCs/>
      <w:caps/>
      <w:color w:val="4F81BD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CF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81"/>
  </w:style>
  <w:style w:type="paragraph" w:styleId="Piedepgina">
    <w:name w:val="footer"/>
    <w:basedOn w:val="Normal"/>
    <w:link w:val="Piedepgina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81"/>
  </w:style>
  <w:style w:type="paragraph" w:styleId="Textodeglobo">
    <w:name w:val="Balloon Text"/>
    <w:basedOn w:val="Normal"/>
    <w:link w:val="TextodegloboCar"/>
    <w:uiPriority w:val="99"/>
    <w:semiHidden/>
    <w:unhideWhenUsed/>
    <w:rsid w:val="00A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F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952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52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52C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C08F9"/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657C0"/>
    <w:pPr>
      <w:tabs>
        <w:tab w:val="right" w:leader="dot" w:pos="10529"/>
      </w:tabs>
      <w:spacing w:before="120" w:after="0" w:line="240" w:lineRule="auto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657C0"/>
    <w:pPr>
      <w:tabs>
        <w:tab w:val="right" w:leader="dot" w:pos="10532"/>
      </w:tabs>
      <w:spacing w:after="0" w:line="240" w:lineRule="auto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3D4306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D4306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D4306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D4306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D4306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D4306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D4306"/>
    <w:pPr>
      <w:spacing w:after="0"/>
      <w:ind w:left="1760"/>
    </w:pPr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C08F9"/>
    <w:rPr>
      <w:rFonts w:ascii="Gill Sans MT" w:eastAsiaTheme="majorEastAsia" w:hAnsi="Gill Sans MT" w:cstheme="majorBidi"/>
      <w:b/>
      <w:bCs/>
      <w:cap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CE59FB"/>
    <w:pPr>
      <w:outlineLvl w:val="9"/>
    </w:pPr>
    <w:rPr>
      <w:rFonts w:asciiTheme="majorHAnsi" w:hAnsiTheme="majorHAnsi"/>
      <w:color w:val="365F91" w:themeColor="accent1" w:themeShade="BF"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03C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7CF7"/>
    <w:rPr>
      <w:rFonts w:ascii="Arial" w:eastAsiaTheme="majorEastAsia" w:hAnsi="Arial" w:cstheme="majorBidi"/>
      <w:b/>
      <w:bCs/>
      <w:color w:val="4F81BD" w:themeColor="accent1"/>
    </w:rPr>
  </w:style>
  <w:style w:type="table" w:styleId="Sombreadovistoso-nfasis2">
    <w:name w:val="Colorful Shading Accent 2"/>
    <w:basedOn w:val="Tablanormal"/>
    <w:uiPriority w:val="71"/>
    <w:rsid w:val="00D822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n">
    <w:name w:val="Revision"/>
    <w:hidden/>
    <w:uiPriority w:val="99"/>
    <w:semiHidden/>
    <w:rsid w:val="00717A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6815"/>
    <w:rPr>
      <w:color w:val="0000FF" w:themeColor="hyperlink"/>
      <w:u w:val="single"/>
    </w:rPr>
  </w:style>
  <w:style w:type="paragraph" w:customStyle="1" w:styleId="EstiloPERSONALPOLICITASCAPITULOS">
    <w:name w:val="Estilo PERSONAL POLICITAS CAPITULOS"/>
    <w:basedOn w:val="Ttulo1"/>
    <w:link w:val="EstiloPERSONALPOLICITASCAPITULOSCar"/>
    <w:autoRedefine/>
    <w:qFormat/>
    <w:rsid w:val="00041289"/>
    <w:pPr>
      <w:keepLines w:val="0"/>
      <w:numPr>
        <w:numId w:val="13"/>
      </w:numPr>
      <w:spacing w:before="240" w:after="60" w:line="240" w:lineRule="auto"/>
      <w:outlineLvl w:val="9"/>
    </w:pPr>
    <w:rPr>
      <w:rFonts w:eastAsia="Times New Roman" w:cs="Arial"/>
      <w:kern w:val="32"/>
      <w:szCs w:val="24"/>
      <w:lang w:val="es-ES" w:eastAsia="es-ES"/>
    </w:rPr>
  </w:style>
  <w:style w:type="character" w:customStyle="1" w:styleId="EstiloPERSONALPOLICITASCAPITULOSCar">
    <w:name w:val="Estilo PERSONAL POLICITAS CAPITULOS Car"/>
    <w:basedOn w:val="Ttulo1Car"/>
    <w:link w:val="EstiloPERSONALPOLICITASCAPITULOS"/>
    <w:rsid w:val="00041289"/>
    <w:rPr>
      <w:rFonts w:ascii="Arial" w:eastAsia="Times New Roman" w:hAnsi="Arial" w:cs="Arial"/>
      <w:b/>
      <w:bCs/>
      <w:color w:val="FFFFFF" w:themeColor="background1"/>
      <w:kern w:val="32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C37B6D"/>
    <w:rPr>
      <w:rFonts w:cs="Times New Roman"/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71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5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41DE3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9BD"/>
    <w:pPr>
      <w:spacing w:line="240" w:lineRule="auto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9B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2B1"/>
    <w:rPr>
      <w:color w:val="800080" w:themeColor="followedHyperlink"/>
      <w:u w:val="single"/>
    </w:rPr>
  </w:style>
  <w:style w:type="table" w:customStyle="1" w:styleId="TableGrid1">
    <w:name w:val="Table Grid1"/>
    <w:basedOn w:val="Tablanormal"/>
    <w:next w:val="Tablaconcuadrcula"/>
    <w:rsid w:val="00A7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86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764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  <w:div w:id="2000840999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</w:divsChild>
    </w:div>
    <w:div w:id="1375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.mx/dgti/normatividad-universitaria-y-de-t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DE7E6482A4F44B4A286D9CE6E9299" ma:contentTypeVersion="0" ma:contentTypeDescription="Crear nuevo documento." ma:contentTypeScope="" ma:versionID="3e034360a709d040bd559f30262f2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DC54-368C-49EA-BEC9-877D79B14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7CD63-6F70-48D7-A830-CED8D1530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DD9AE-15AF-4417-BB6A-3556DE35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8878F-941F-DE45-8488-57196749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Hernandez Edgar David</cp:lastModifiedBy>
  <cp:revision>38</cp:revision>
  <cp:lastPrinted>2015-12-03T15:45:00Z</cp:lastPrinted>
  <dcterms:created xsi:type="dcterms:W3CDTF">2016-07-01T17:27:00Z</dcterms:created>
  <dcterms:modified xsi:type="dcterms:W3CDTF">2019-10-07T16:10:00Z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0x010100E73DE7E6482A4F44B4A286D9CE6E9299</vt:lpwstr>
  </property>
</Properties>
</file>